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charts/chart3.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4.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5.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6.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7.xml" ContentType="application/vnd.openxmlformats-officedocument.drawingml.chart+xml"/>
  <Override PartName="/word/charts/style5.xml" ContentType="application/vnd.ms-office.chartstyle+xml"/>
  <Override PartName="/word/charts/colors5.xml" ContentType="application/vnd.ms-office.chartcolorstyle+xml"/>
  <Override PartName="/word/header1.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6D8EE0B" w14:textId="77777777" w:rsidR="003939B8" w:rsidRPr="00030120" w:rsidRDefault="003939B8" w:rsidP="003939B8">
      <w:pPr>
        <w:jc w:val="center"/>
        <w:rPr>
          <w:b/>
          <w:color w:val="7030A0"/>
          <w:sz w:val="24"/>
          <w:szCs w:val="24"/>
        </w:rPr>
      </w:pPr>
      <w:r w:rsidRPr="00030120">
        <w:rPr>
          <w:b/>
          <w:noProof/>
          <w:sz w:val="24"/>
          <w:szCs w:val="24"/>
          <w:lang w:val="en-GB" w:eastAsia="en-GB"/>
        </w:rPr>
        <w:drawing>
          <wp:anchor distT="0" distB="0" distL="114300" distR="114300" simplePos="0" relativeHeight="251691520" behindDoc="0" locked="0" layoutInCell="1" allowOverlap="1" wp14:anchorId="1ADEF3E3" wp14:editId="763F0E4C">
            <wp:simplePos x="0" y="0"/>
            <wp:positionH relativeFrom="margin">
              <wp:posOffset>695325</wp:posOffset>
            </wp:positionH>
            <wp:positionV relativeFrom="paragraph">
              <wp:posOffset>308610</wp:posOffset>
            </wp:positionV>
            <wp:extent cx="5581015" cy="716280"/>
            <wp:effectExtent l="0" t="0" r="0" b="7620"/>
            <wp:wrapTopAndBottom/>
            <wp:docPr id="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srcRect t="7568" b="82542"/>
                    <a:stretch>
                      <a:fillRect/>
                    </a:stretch>
                  </pic:blipFill>
                  <pic:spPr bwMode="auto">
                    <a:xfrm>
                      <a:off x="0" y="0"/>
                      <a:ext cx="5581015" cy="716280"/>
                    </a:xfrm>
                    <a:prstGeom prst="rect">
                      <a:avLst/>
                    </a:prstGeom>
                    <a:noFill/>
                  </pic:spPr>
                </pic:pic>
              </a:graphicData>
            </a:graphic>
          </wp:anchor>
        </w:drawing>
      </w:r>
    </w:p>
    <w:p w14:paraId="0B30EE45" w14:textId="77777777" w:rsidR="003939B8" w:rsidRPr="00030120" w:rsidRDefault="003939B8" w:rsidP="003939B8">
      <w:pPr>
        <w:jc w:val="center"/>
        <w:rPr>
          <w:b/>
          <w:sz w:val="24"/>
          <w:szCs w:val="24"/>
          <w:lang w:val="sq-AL"/>
        </w:rPr>
      </w:pPr>
      <w:bookmarkStart w:id="0" w:name="_Hlk159831616"/>
      <w:bookmarkEnd w:id="0"/>
      <w:r w:rsidRPr="00030120">
        <w:rPr>
          <w:b/>
          <w:sz w:val="24"/>
          <w:szCs w:val="24"/>
        </w:rPr>
        <w:t xml:space="preserve">                BASHKIA FIER</w:t>
      </w:r>
    </w:p>
    <w:p w14:paraId="6F319179" w14:textId="77777777" w:rsidR="003939B8" w:rsidRPr="00030120" w:rsidRDefault="003939B8" w:rsidP="003939B8">
      <w:pPr>
        <w:jc w:val="center"/>
        <w:rPr>
          <w:b/>
          <w:sz w:val="24"/>
          <w:szCs w:val="24"/>
          <w:lang w:val="sq-AL"/>
        </w:rPr>
      </w:pPr>
      <w:r w:rsidRPr="00030120">
        <w:rPr>
          <w:b/>
          <w:sz w:val="24"/>
          <w:szCs w:val="24"/>
          <w:lang w:val="sq-AL"/>
        </w:rPr>
        <w:t xml:space="preserve">   DREJTORIA E FINANCË BUXHETIT DHE KONTABILITETIT</w:t>
      </w:r>
    </w:p>
    <w:p w14:paraId="5BA6C8F0" w14:textId="77777777" w:rsidR="003939B8" w:rsidRPr="00030120" w:rsidRDefault="003939B8" w:rsidP="003939B8">
      <w:pPr>
        <w:jc w:val="center"/>
        <w:rPr>
          <w:b/>
          <w:sz w:val="24"/>
          <w:szCs w:val="24"/>
          <w:lang w:val="sq-AL"/>
        </w:rPr>
      </w:pPr>
    </w:p>
    <w:p w14:paraId="2877944D" w14:textId="77777777" w:rsidR="003939B8" w:rsidRPr="00030120" w:rsidRDefault="003939B8" w:rsidP="003939B8">
      <w:pPr>
        <w:jc w:val="center"/>
        <w:rPr>
          <w:b/>
          <w:sz w:val="24"/>
          <w:szCs w:val="24"/>
          <w:lang w:val="sq-AL"/>
        </w:rPr>
      </w:pPr>
    </w:p>
    <w:p w14:paraId="0E812425" w14:textId="6DA51C20" w:rsidR="003939B8" w:rsidRPr="00030120" w:rsidRDefault="003939B8" w:rsidP="003939B8">
      <w:pPr>
        <w:jc w:val="both"/>
        <w:rPr>
          <w:sz w:val="24"/>
          <w:szCs w:val="24"/>
        </w:rPr>
      </w:pPr>
      <w:r w:rsidRPr="00030120">
        <w:rPr>
          <w:bCs/>
          <w:sz w:val="24"/>
          <w:szCs w:val="24"/>
        </w:rPr>
        <w:t xml:space="preserve">             </w:t>
      </w:r>
      <w:proofErr w:type="spellStart"/>
      <w:proofErr w:type="gramStart"/>
      <w:r w:rsidRPr="00030120">
        <w:rPr>
          <w:bCs/>
          <w:sz w:val="24"/>
          <w:szCs w:val="24"/>
        </w:rPr>
        <w:t>Nr._</w:t>
      </w:r>
      <w:proofErr w:type="gramEnd"/>
      <w:r w:rsidRPr="00030120">
        <w:rPr>
          <w:bCs/>
          <w:sz w:val="24"/>
          <w:szCs w:val="24"/>
        </w:rPr>
        <w:t>_______Prot</w:t>
      </w:r>
      <w:proofErr w:type="spellEnd"/>
      <w:r w:rsidRPr="00030120">
        <w:rPr>
          <w:bCs/>
          <w:sz w:val="24"/>
          <w:szCs w:val="24"/>
        </w:rPr>
        <w:t xml:space="preserve">                                                                                </w:t>
      </w:r>
      <w:proofErr w:type="spellStart"/>
      <w:r w:rsidRPr="00030120">
        <w:rPr>
          <w:sz w:val="24"/>
          <w:szCs w:val="24"/>
        </w:rPr>
        <w:t>Fier</w:t>
      </w:r>
      <w:proofErr w:type="spellEnd"/>
      <w:r w:rsidRPr="00030120">
        <w:rPr>
          <w:sz w:val="24"/>
          <w:szCs w:val="24"/>
        </w:rPr>
        <w:t xml:space="preserve">, </w:t>
      </w:r>
      <w:proofErr w:type="spellStart"/>
      <w:r w:rsidRPr="00030120">
        <w:rPr>
          <w:sz w:val="24"/>
          <w:szCs w:val="24"/>
        </w:rPr>
        <w:t>më</w:t>
      </w:r>
      <w:proofErr w:type="spellEnd"/>
      <w:r w:rsidRPr="00030120">
        <w:rPr>
          <w:sz w:val="24"/>
          <w:szCs w:val="24"/>
        </w:rPr>
        <w:t xml:space="preserve"> ___</w:t>
      </w:r>
      <w:proofErr w:type="gramStart"/>
      <w:r w:rsidRPr="00030120">
        <w:rPr>
          <w:sz w:val="24"/>
          <w:szCs w:val="24"/>
        </w:rPr>
        <w:t>_._</w:t>
      </w:r>
      <w:proofErr w:type="gramEnd"/>
      <w:r w:rsidRPr="00030120">
        <w:rPr>
          <w:sz w:val="24"/>
          <w:szCs w:val="24"/>
        </w:rPr>
        <w:t>___.202</w:t>
      </w:r>
      <w:r w:rsidR="00B354D0" w:rsidRPr="00030120">
        <w:rPr>
          <w:sz w:val="24"/>
          <w:szCs w:val="24"/>
        </w:rPr>
        <w:t>6</w:t>
      </w:r>
    </w:p>
    <w:p w14:paraId="0B544E93" w14:textId="77777777" w:rsidR="003939B8" w:rsidRPr="00030120" w:rsidRDefault="003939B8" w:rsidP="003939B8">
      <w:pPr>
        <w:jc w:val="both"/>
        <w:rPr>
          <w:sz w:val="24"/>
          <w:szCs w:val="24"/>
        </w:rPr>
      </w:pPr>
    </w:p>
    <w:p w14:paraId="3C571A8B" w14:textId="77777777" w:rsidR="003939B8" w:rsidRPr="00030120" w:rsidRDefault="003939B8" w:rsidP="003939B8">
      <w:pPr>
        <w:jc w:val="both"/>
        <w:rPr>
          <w:sz w:val="24"/>
          <w:szCs w:val="24"/>
        </w:rPr>
      </w:pPr>
    </w:p>
    <w:p w14:paraId="74A228B9" w14:textId="77777777" w:rsidR="003939B8" w:rsidRPr="00030120" w:rsidRDefault="003939B8" w:rsidP="003939B8">
      <w:pPr>
        <w:jc w:val="both"/>
        <w:rPr>
          <w:sz w:val="24"/>
          <w:szCs w:val="24"/>
        </w:rPr>
      </w:pPr>
    </w:p>
    <w:p w14:paraId="0C01466F" w14:textId="77777777" w:rsidR="003939B8" w:rsidRPr="00030120" w:rsidRDefault="003939B8" w:rsidP="003939B8">
      <w:pPr>
        <w:jc w:val="both"/>
        <w:rPr>
          <w:sz w:val="24"/>
          <w:szCs w:val="24"/>
        </w:rPr>
      </w:pPr>
    </w:p>
    <w:p w14:paraId="27F7C24E" w14:textId="77777777" w:rsidR="003939B8" w:rsidRPr="00030120" w:rsidRDefault="003939B8" w:rsidP="003939B8">
      <w:pPr>
        <w:jc w:val="both"/>
        <w:rPr>
          <w:sz w:val="24"/>
          <w:szCs w:val="24"/>
        </w:rPr>
      </w:pPr>
    </w:p>
    <w:p w14:paraId="66E5E3BB" w14:textId="77777777" w:rsidR="003939B8" w:rsidRPr="00030120" w:rsidRDefault="003939B8" w:rsidP="003939B8">
      <w:pPr>
        <w:jc w:val="both"/>
        <w:rPr>
          <w:sz w:val="24"/>
          <w:szCs w:val="24"/>
        </w:rPr>
      </w:pPr>
    </w:p>
    <w:p w14:paraId="1C5E5C05" w14:textId="77777777" w:rsidR="003939B8" w:rsidRPr="00030120" w:rsidRDefault="003939B8" w:rsidP="003939B8">
      <w:pPr>
        <w:jc w:val="both"/>
        <w:rPr>
          <w:sz w:val="24"/>
          <w:szCs w:val="24"/>
        </w:rPr>
      </w:pPr>
    </w:p>
    <w:p w14:paraId="6AFCF28C" w14:textId="77777777" w:rsidR="003939B8" w:rsidRPr="00030120" w:rsidRDefault="003939B8" w:rsidP="003939B8">
      <w:pPr>
        <w:jc w:val="both"/>
        <w:rPr>
          <w:sz w:val="24"/>
          <w:szCs w:val="24"/>
        </w:rPr>
      </w:pPr>
    </w:p>
    <w:p w14:paraId="04F1D0AF" w14:textId="77777777" w:rsidR="003939B8" w:rsidRPr="00030120" w:rsidRDefault="003939B8" w:rsidP="003939B8">
      <w:pPr>
        <w:jc w:val="center"/>
        <w:rPr>
          <w:b/>
          <w:bCs/>
          <w:sz w:val="36"/>
          <w:szCs w:val="36"/>
        </w:rPr>
      </w:pPr>
      <w:r w:rsidRPr="00030120">
        <w:rPr>
          <w:b/>
          <w:bCs/>
          <w:sz w:val="36"/>
          <w:szCs w:val="36"/>
        </w:rPr>
        <w:t>RAPORTI I MONITORIMIT TË ZBATMIT TË BUXHETIT</w:t>
      </w:r>
    </w:p>
    <w:p w14:paraId="4BDF8BBC" w14:textId="77777777" w:rsidR="003939B8" w:rsidRPr="00030120" w:rsidRDefault="003939B8" w:rsidP="003939B8">
      <w:pPr>
        <w:jc w:val="center"/>
        <w:rPr>
          <w:b/>
          <w:bCs/>
          <w:sz w:val="36"/>
          <w:szCs w:val="36"/>
        </w:rPr>
      </w:pPr>
    </w:p>
    <w:p w14:paraId="5A00940C" w14:textId="347926AE" w:rsidR="003939B8" w:rsidRPr="00030120" w:rsidRDefault="009C4324" w:rsidP="003939B8">
      <w:pPr>
        <w:jc w:val="center"/>
        <w:rPr>
          <w:b/>
          <w:bCs/>
          <w:sz w:val="36"/>
          <w:szCs w:val="36"/>
        </w:rPr>
      </w:pPr>
      <w:r w:rsidRPr="00030120">
        <w:rPr>
          <w:b/>
          <w:bCs/>
          <w:sz w:val="36"/>
          <w:szCs w:val="36"/>
        </w:rPr>
        <w:t xml:space="preserve">12 - </w:t>
      </w:r>
      <w:r w:rsidR="003939B8" w:rsidRPr="00030120">
        <w:rPr>
          <w:b/>
          <w:bCs/>
          <w:sz w:val="36"/>
          <w:szCs w:val="36"/>
        </w:rPr>
        <w:t>MUJORI I VITIT 2025</w:t>
      </w:r>
    </w:p>
    <w:p w14:paraId="633C67A6" w14:textId="77777777" w:rsidR="003939B8" w:rsidRPr="00030120" w:rsidRDefault="003939B8" w:rsidP="003939B8">
      <w:pPr>
        <w:jc w:val="center"/>
        <w:rPr>
          <w:b/>
          <w:bCs/>
          <w:color w:val="7030A0"/>
          <w:sz w:val="36"/>
          <w:szCs w:val="36"/>
        </w:rPr>
      </w:pPr>
    </w:p>
    <w:p w14:paraId="1F613C99" w14:textId="77777777" w:rsidR="003939B8" w:rsidRPr="00030120" w:rsidRDefault="003939B8" w:rsidP="003939B8">
      <w:pPr>
        <w:jc w:val="center"/>
        <w:rPr>
          <w:b/>
          <w:bCs/>
          <w:color w:val="7030A0"/>
          <w:sz w:val="36"/>
          <w:szCs w:val="36"/>
        </w:rPr>
      </w:pPr>
    </w:p>
    <w:p w14:paraId="705E85A2" w14:textId="77777777" w:rsidR="003939B8" w:rsidRPr="00030120" w:rsidRDefault="003939B8" w:rsidP="003939B8">
      <w:pPr>
        <w:jc w:val="center"/>
        <w:rPr>
          <w:b/>
          <w:bCs/>
          <w:color w:val="7030A0"/>
          <w:sz w:val="36"/>
          <w:szCs w:val="36"/>
        </w:rPr>
      </w:pPr>
    </w:p>
    <w:p w14:paraId="75397FB3" w14:textId="77777777" w:rsidR="003939B8" w:rsidRPr="00030120" w:rsidRDefault="003939B8" w:rsidP="003939B8">
      <w:pPr>
        <w:jc w:val="center"/>
        <w:rPr>
          <w:b/>
          <w:bCs/>
          <w:color w:val="7030A0"/>
          <w:sz w:val="36"/>
          <w:szCs w:val="36"/>
        </w:rPr>
      </w:pPr>
    </w:p>
    <w:p w14:paraId="39E4ECF0" w14:textId="77777777" w:rsidR="003939B8" w:rsidRPr="00030120" w:rsidRDefault="003939B8" w:rsidP="003939B8">
      <w:pPr>
        <w:jc w:val="center"/>
        <w:rPr>
          <w:b/>
          <w:bCs/>
          <w:color w:val="7030A0"/>
          <w:sz w:val="36"/>
          <w:szCs w:val="36"/>
        </w:rPr>
      </w:pPr>
    </w:p>
    <w:p w14:paraId="1E629738" w14:textId="77777777" w:rsidR="003939B8" w:rsidRPr="00030120" w:rsidRDefault="003939B8" w:rsidP="003939B8">
      <w:pPr>
        <w:jc w:val="center"/>
        <w:rPr>
          <w:b/>
          <w:bCs/>
          <w:color w:val="7030A0"/>
          <w:sz w:val="36"/>
          <w:szCs w:val="36"/>
        </w:rPr>
      </w:pPr>
    </w:p>
    <w:p w14:paraId="475005A0" w14:textId="77777777" w:rsidR="003939B8" w:rsidRPr="00030120" w:rsidRDefault="003939B8" w:rsidP="003939B8">
      <w:pPr>
        <w:jc w:val="center"/>
        <w:rPr>
          <w:b/>
          <w:bCs/>
          <w:color w:val="7030A0"/>
          <w:sz w:val="36"/>
          <w:szCs w:val="36"/>
        </w:rPr>
      </w:pPr>
    </w:p>
    <w:p w14:paraId="63F4B380" w14:textId="314BF9C9" w:rsidR="003939B8" w:rsidRPr="00030120" w:rsidRDefault="00B354D0" w:rsidP="003939B8">
      <w:pPr>
        <w:jc w:val="center"/>
        <w:rPr>
          <w:b/>
          <w:bCs/>
          <w:sz w:val="32"/>
          <w:szCs w:val="32"/>
        </w:rPr>
      </w:pPr>
      <w:r w:rsidRPr="00030120">
        <w:rPr>
          <w:b/>
          <w:bCs/>
          <w:sz w:val="32"/>
          <w:szCs w:val="32"/>
        </w:rPr>
        <w:t>SHKURT 2026</w:t>
      </w:r>
      <w:r w:rsidR="003939B8" w:rsidRPr="00030120">
        <w:rPr>
          <w:b/>
          <w:bCs/>
          <w:sz w:val="32"/>
          <w:szCs w:val="32"/>
        </w:rPr>
        <w:br w:type="page"/>
      </w:r>
    </w:p>
    <w:p w14:paraId="3D971050" w14:textId="7234E923" w:rsidR="003939B8" w:rsidRPr="00030120" w:rsidRDefault="003939B8" w:rsidP="003939B8">
      <w:pPr>
        <w:jc w:val="center"/>
        <w:rPr>
          <w:b/>
          <w:color w:val="7030A0"/>
          <w:sz w:val="24"/>
          <w:szCs w:val="24"/>
        </w:rPr>
      </w:pPr>
      <w:proofErr w:type="spellStart"/>
      <w:r w:rsidRPr="00030120">
        <w:rPr>
          <w:b/>
          <w:color w:val="7030A0"/>
          <w:sz w:val="24"/>
          <w:szCs w:val="24"/>
        </w:rPr>
        <w:lastRenderedPageBreak/>
        <w:t>Përmbajtja</w:t>
      </w:r>
      <w:proofErr w:type="spellEnd"/>
      <w:r w:rsidRPr="00030120">
        <w:rPr>
          <w:b/>
          <w:color w:val="7030A0"/>
          <w:sz w:val="24"/>
          <w:szCs w:val="24"/>
        </w:rPr>
        <w:t xml:space="preserve"> e </w:t>
      </w:r>
      <w:proofErr w:type="spellStart"/>
      <w:r w:rsidRPr="00030120">
        <w:rPr>
          <w:b/>
          <w:color w:val="7030A0"/>
          <w:sz w:val="24"/>
          <w:szCs w:val="24"/>
        </w:rPr>
        <w:t>Raportit</w:t>
      </w:r>
      <w:proofErr w:type="spellEnd"/>
      <w:r w:rsidRPr="00030120">
        <w:rPr>
          <w:b/>
          <w:color w:val="7030A0"/>
          <w:sz w:val="24"/>
          <w:szCs w:val="24"/>
        </w:rPr>
        <w:t xml:space="preserve"> </w:t>
      </w:r>
      <w:proofErr w:type="spellStart"/>
      <w:r w:rsidRPr="00030120">
        <w:rPr>
          <w:b/>
          <w:color w:val="7030A0"/>
          <w:sz w:val="24"/>
          <w:szCs w:val="24"/>
        </w:rPr>
        <w:t>te</w:t>
      </w:r>
      <w:proofErr w:type="spellEnd"/>
      <w:r w:rsidRPr="00030120">
        <w:rPr>
          <w:b/>
          <w:color w:val="7030A0"/>
          <w:sz w:val="24"/>
          <w:szCs w:val="24"/>
        </w:rPr>
        <w:t xml:space="preserve"> </w:t>
      </w:r>
      <w:proofErr w:type="spellStart"/>
      <w:r w:rsidRPr="00030120">
        <w:rPr>
          <w:b/>
          <w:color w:val="7030A0"/>
          <w:sz w:val="24"/>
          <w:szCs w:val="24"/>
        </w:rPr>
        <w:t>Monitorimit</w:t>
      </w:r>
      <w:proofErr w:type="spellEnd"/>
      <w:r w:rsidRPr="00030120">
        <w:rPr>
          <w:b/>
          <w:color w:val="7030A0"/>
          <w:sz w:val="24"/>
          <w:szCs w:val="24"/>
        </w:rPr>
        <w:t xml:space="preserve"> </w:t>
      </w:r>
      <w:proofErr w:type="spellStart"/>
      <w:r w:rsidRPr="00030120">
        <w:rPr>
          <w:b/>
          <w:color w:val="7030A0"/>
          <w:sz w:val="24"/>
          <w:szCs w:val="24"/>
        </w:rPr>
        <w:t>te</w:t>
      </w:r>
      <w:proofErr w:type="spellEnd"/>
      <w:r w:rsidRPr="00030120">
        <w:rPr>
          <w:b/>
          <w:color w:val="7030A0"/>
          <w:sz w:val="24"/>
          <w:szCs w:val="24"/>
        </w:rPr>
        <w:t xml:space="preserve"> </w:t>
      </w:r>
      <w:proofErr w:type="spellStart"/>
      <w:r w:rsidRPr="00030120">
        <w:rPr>
          <w:b/>
          <w:color w:val="7030A0"/>
          <w:sz w:val="24"/>
          <w:szCs w:val="24"/>
        </w:rPr>
        <w:t>Buxhetit</w:t>
      </w:r>
      <w:proofErr w:type="spellEnd"/>
      <w:r w:rsidRPr="00030120">
        <w:rPr>
          <w:b/>
          <w:color w:val="7030A0"/>
          <w:sz w:val="24"/>
          <w:szCs w:val="24"/>
        </w:rPr>
        <w:t xml:space="preserve"> </w:t>
      </w:r>
      <w:proofErr w:type="spellStart"/>
      <w:r w:rsidRPr="00030120">
        <w:rPr>
          <w:b/>
          <w:color w:val="7030A0"/>
          <w:sz w:val="24"/>
          <w:szCs w:val="24"/>
        </w:rPr>
        <w:t>te</w:t>
      </w:r>
      <w:proofErr w:type="spellEnd"/>
      <w:r w:rsidRPr="00030120">
        <w:rPr>
          <w:b/>
          <w:color w:val="7030A0"/>
          <w:sz w:val="24"/>
          <w:szCs w:val="24"/>
        </w:rPr>
        <w:t xml:space="preserve"> </w:t>
      </w:r>
      <w:r w:rsidR="009C4324" w:rsidRPr="00030120">
        <w:rPr>
          <w:b/>
          <w:color w:val="7030A0"/>
          <w:sz w:val="24"/>
          <w:szCs w:val="24"/>
        </w:rPr>
        <w:t>12</w:t>
      </w:r>
      <w:r w:rsidRPr="00030120">
        <w:rPr>
          <w:b/>
          <w:color w:val="7030A0"/>
          <w:sz w:val="24"/>
          <w:szCs w:val="24"/>
        </w:rPr>
        <w:t>-</w:t>
      </w:r>
      <w:proofErr w:type="gramStart"/>
      <w:r w:rsidRPr="00030120">
        <w:rPr>
          <w:b/>
          <w:color w:val="7030A0"/>
          <w:sz w:val="24"/>
          <w:szCs w:val="24"/>
        </w:rPr>
        <w:t xml:space="preserve">Mujorit  </w:t>
      </w:r>
      <w:proofErr w:type="spellStart"/>
      <w:r w:rsidRPr="00030120">
        <w:rPr>
          <w:b/>
          <w:color w:val="7030A0"/>
          <w:sz w:val="24"/>
          <w:szCs w:val="24"/>
        </w:rPr>
        <w:t>të</w:t>
      </w:r>
      <w:proofErr w:type="spellEnd"/>
      <w:proofErr w:type="gramEnd"/>
      <w:r w:rsidRPr="00030120">
        <w:rPr>
          <w:b/>
          <w:color w:val="7030A0"/>
          <w:sz w:val="24"/>
          <w:szCs w:val="24"/>
        </w:rPr>
        <w:t xml:space="preserve"> Vitit 2025, </w:t>
      </w:r>
      <w:proofErr w:type="spellStart"/>
      <w:r w:rsidRPr="00030120">
        <w:rPr>
          <w:b/>
          <w:color w:val="7030A0"/>
          <w:sz w:val="24"/>
          <w:szCs w:val="24"/>
        </w:rPr>
        <w:t>të</w:t>
      </w:r>
      <w:proofErr w:type="spellEnd"/>
      <w:r w:rsidRPr="00030120">
        <w:rPr>
          <w:b/>
          <w:color w:val="7030A0"/>
          <w:sz w:val="24"/>
          <w:szCs w:val="24"/>
        </w:rPr>
        <w:t xml:space="preserve"> </w:t>
      </w:r>
      <w:proofErr w:type="spellStart"/>
      <w:r w:rsidRPr="00030120">
        <w:rPr>
          <w:b/>
          <w:color w:val="7030A0"/>
          <w:sz w:val="24"/>
          <w:szCs w:val="24"/>
        </w:rPr>
        <w:t>Bashkisë</w:t>
      </w:r>
      <w:proofErr w:type="spellEnd"/>
      <w:r w:rsidRPr="00030120">
        <w:rPr>
          <w:b/>
          <w:color w:val="7030A0"/>
          <w:sz w:val="24"/>
          <w:szCs w:val="24"/>
        </w:rPr>
        <w:t xml:space="preserve"> </w:t>
      </w:r>
      <w:proofErr w:type="spellStart"/>
      <w:r w:rsidRPr="00030120">
        <w:rPr>
          <w:b/>
          <w:color w:val="7030A0"/>
          <w:sz w:val="24"/>
          <w:szCs w:val="24"/>
        </w:rPr>
        <w:t>Fier</w:t>
      </w:r>
      <w:proofErr w:type="spellEnd"/>
    </w:p>
    <w:p w14:paraId="6759AC98" w14:textId="77777777" w:rsidR="003939B8" w:rsidRPr="00030120" w:rsidRDefault="003939B8" w:rsidP="003939B8">
      <w:pPr>
        <w:pStyle w:val="ListParagraph"/>
        <w:ind w:left="1080"/>
        <w:rPr>
          <w:rFonts w:ascii="Times New Roman" w:hAnsi="Times New Roman"/>
          <w:sz w:val="24"/>
          <w:szCs w:val="24"/>
        </w:rPr>
      </w:pPr>
    </w:p>
    <w:p w14:paraId="763F33C2" w14:textId="77777777" w:rsidR="003939B8" w:rsidRPr="00030120" w:rsidRDefault="003939B8" w:rsidP="003939B8">
      <w:pPr>
        <w:pStyle w:val="ListParagraph"/>
        <w:numPr>
          <w:ilvl w:val="0"/>
          <w:numId w:val="11"/>
        </w:numPr>
        <w:rPr>
          <w:rFonts w:ascii="Times New Roman" w:hAnsi="Times New Roman"/>
          <w:sz w:val="24"/>
          <w:szCs w:val="24"/>
        </w:rPr>
      </w:pPr>
      <w:proofErr w:type="spellStart"/>
      <w:r w:rsidRPr="00030120">
        <w:rPr>
          <w:rFonts w:ascii="Times New Roman" w:hAnsi="Times New Roman"/>
          <w:sz w:val="24"/>
          <w:szCs w:val="24"/>
        </w:rPr>
        <w:t>Hyrje</w:t>
      </w:r>
      <w:proofErr w:type="spellEnd"/>
    </w:p>
    <w:p w14:paraId="71B192EF" w14:textId="18B28EDC" w:rsidR="003939B8" w:rsidRPr="00030120" w:rsidRDefault="003939B8" w:rsidP="003939B8">
      <w:pPr>
        <w:pStyle w:val="ListParagraph"/>
        <w:numPr>
          <w:ilvl w:val="0"/>
          <w:numId w:val="11"/>
        </w:numPr>
        <w:tabs>
          <w:tab w:val="left" w:pos="720"/>
        </w:tabs>
        <w:jc w:val="both"/>
        <w:rPr>
          <w:rFonts w:ascii="Times New Roman" w:hAnsi="Times New Roman"/>
          <w:sz w:val="24"/>
          <w:szCs w:val="24"/>
        </w:rPr>
      </w:pPr>
      <w:r w:rsidRPr="00030120">
        <w:rPr>
          <w:rFonts w:ascii="Times New Roman" w:hAnsi="Times New Roman"/>
          <w:sz w:val="24"/>
          <w:szCs w:val="24"/>
        </w:rPr>
        <w:t xml:space="preserve">      </w:t>
      </w:r>
      <w:proofErr w:type="spellStart"/>
      <w:r w:rsidRPr="00030120">
        <w:rPr>
          <w:rFonts w:ascii="Times New Roman" w:hAnsi="Times New Roman"/>
          <w:sz w:val="24"/>
          <w:szCs w:val="24"/>
        </w:rPr>
        <w:t>Legjislacioni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mbi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cilin</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është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mbështetur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hartimi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Raportit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Monitorimit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te</w:t>
      </w:r>
      <w:proofErr w:type="spellEnd"/>
      <w:r w:rsidRPr="00030120">
        <w:rPr>
          <w:rFonts w:ascii="Times New Roman" w:hAnsi="Times New Roman"/>
          <w:sz w:val="24"/>
          <w:szCs w:val="24"/>
        </w:rPr>
        <w:t xml:space="preserve"> </w:t>
      </w:r>
      <w:r w:rsidR="009C4324" w:rsidRPr="00030120">
        <w:rPr>
          <w:rFonts w:ascii="Times New Roman" w:hAnsi="Times New Roman"/>
          <w:sz w:val="24"/>
          <w:szCs w:val="24"/>
        </w:rPr>
        <w:t>12-</w:t>
      </w:r>
      <w:r w:rsidRPr="00030120">
        <w:rPr>
          <w:rFonts w:ascii="Times New Roman" w:hAnsi="Times New Roman"/>
          <w:sz w:val="24"/>
          <w:szCs w:val="24"/>
        </w:rPr>
        <w:t xml:space="preserve">Mujorit </w:t>
      </w:r>
      <w:proofErr w:type="spellStart"/>
      <w:r w:rsidRPr="00030120">
        <w:rPr>
          <w:rFonts w:ascii="Times New Roman" w:hAnsi="Times New Roman"/>
          <w:sz w:val="24"/>
          <w:szCs w:val="24"/>
        </w:rPr>
        <w:t>te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Buxhetit</w:t>
      </w:r>
      <w:proofErr w:type="spellEnd"/>
      <w:r w:rsidRPr="00030120">
        <w:rPr>
          <w:rFonts w:ascii="Times New Roman" w:hAnsi="Times New Roman"/>
          <w:sz w:val="24"/>
          <w:szCs w:val="24"/>
        </w:rPr>
        <w:t xml:space="preserve"> 2025</w:t>
      </w:r>
    </w:p>
    <w:p w14:paraId="445EC599" w14:textId="77777777" w:rsidR="003939B8" w:rsidRDefault="003939B8" w:rsidP="003939B8">
      <w:pPr>
        <w:pStyle w:val="ListParagraph"/>
        <w:numPr>
          <w:ilvl w:val="0"/>
          <w:numId w:val="11"/>
        </w:numPr>
        <w:jc w:val="both"/>
        <w:rPr>
          <w:rFonts w:ascii="Times New Roman" w:hAnsi="Times New Roman"/>
          <w:sz w:val="24"/>
          <w:szCs w:val="24"/>
        </w:rPr>
      </w:pPr>
      <w:proofErr w:type="spellStart"/>
      <w:r w:rsidRPr="00030120">
        <w:rPr>
          <w:rFonts w:ascii="Times New Roman" w:hAnsi="Times New Roman"/>
          <w:sz w:val="24"/>
          <w:szCs w:val="24"/>
        </w:rPr>
        <w:t>Permbledhje</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Raportit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Realizimeve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te</w:t>
      </w:r>
      <w:proofErr w:type="spellEnd"/>
      <w:r w:rsidRPr="00030120">
        <w:rPr>
          <w:rFonts w:ascii="Times New Roman" w:hAnsi="Times New Roman"/>
          <w:sz w:val="24"/>
          <w:szCs w:val="24"/>
        </w:rPr>
        <w:t xml:space="preserve"> Shpenzimeve </w:t>
      </w:r>
      <w:proofErr w:type="spellStart"/>
      <w:r w:rsidRPr="00030120">
        <w:rPr>
          <w:rFonts w:ascii="Times New Roman" w:hAnsi="Times New Roman"/>
          <w:sz w:val="24"/>
          <w:szCs w:val="24"/>
        </w:rPr>
        <w:t>sipas</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programeve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Buxhetore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Bashkise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Fier</w:t>
      </w:r>
      <w:proofErr w:type="spellEnd"/>
    </w:p>
    <w:p w14:paraId="399E7C9E" w14:textId="13B4E684" w:rsidR="00032995" w:rsidRPr="00030120" w:rsidRDefault="00032995" w:rsidP="00032995">
      <w:pPr>
        <w:pStyle w:val="ListParagraph"/>
        <w:jc w:val="both"/>
        <w:rPr>
          <w:rFonts w:ascii="Times New Roman" w:hAnsi="Times New Roman"/>
          <w:sz w:val="24"/>
          <w:szCs w:val="24"/>
        </w:rPr>
      </w:pPr>
      <w:r>
        <w:rPr>
          <w:rFonts w:ascii="Times New Roman" w:hAnsi="Times New Roman"/>
          <w:sz w:val="24"/>
          <w:szCs w:val="24"/>
        </w:rPr>
        <w:t xml:space="preserve">Analize </w:t>
      </w:r>
      <w:proofErr w:type="spellStart"/>
      <w:r>
        <w:rPr>
          <w:rFonts w:ascii="Times New Roman" w:hAnsi="Times New Roman"/>
          <w:sz w:val="24"/>
          <w:szCs w:val="24"/>
        </w:rPr>
        <w:t>Vjetore</w:t>
      </w:r>
      <w:proofErr w:type="spellEnd"/>
      <w:r>
        <w:rPr>
          <w:rFonts w:ascii="Times New Roman" w:hAnsi="Times New Roman"/>
          <w:sz w:val="24"/>
          <w:szCs w:val="24"/>
        </w:rPr>
        <w:t xml:space="preserve"> Pune</w:t>
      </w:r>
    </w:p>
    <w:p w14:paraId="02CF5248" w14:textId="6EC3EE17" w:rsidR="003939B8" w:rsidRPr="00030120" w:rsidRDefault="003939B8" w:rsidP="003939B8">
      <w:pPr>
        <w:pStyle w:val="ListParagraph"/>
        <w:numPr>
          <w:ilvl w:val="0"/>
          <w:numId w:val="11"/>
        </w:numPr>
        <w:jc w:val="both"/>
        <w:rPr>
          <w:rFonts w:ascii="Times New Roman" w:hAnsi="Times New Roman"/>
          <w:sz w:val="24"/>
          <w:szCs w:val="24"/>
        </w:rPr>
      </w:pPr>
      <w:proofErr w:type="spellStart"/>
      <w:r w:rsidRPr="00030120">
        <w:rPr>
          <w:rFonts w:ascii="Times New Roman" w:hAnsi="Times New Roman"/>
          <w:sz w:val="24"/>
          <w:szCs w:val="24"/>
        </w:rPr>
        <w:t>Realizmi</w:t>
      </w:r>
      <w:proofErr w:type="spellEnd"/>
      <w:r w:rsidRPr="00030120">
        <w:rPr>
          <w:rFonts w:ascii="Times New Roman" w:hAnsi="Times New Roman"/>
          <w:sz w:val="24"/>
          <w:szCs w:val="24"/>
        </w:rPr>
        <w:t xml:space="preserve"> I </w:t>
      </w:r>
      <w:proofErr w:type="spellStart"/>
      <w:r w:rsidRPr="00030120">
        <w:rPr>
          <w:rFonts w:ascii="Times New Roman" w:hAnsi="Times New Roman"/>
          <w:sz w:val="24"/>
          <w:szCs w:val="24"/>
        </w:rPr>
        <w:t>treguesve</w:t>
      </w:r>
      <w:proofErr w:type="spellEnd"/>
      <w:r w:rsidRPr="00030120">
        <w:rPr>
          <w:rFonts w:ascii="Times New Roman" w:hAnsi="Times New Roman"/>
          <w:sz w:val="24"/>
          <w:szCs w:val="24"/>
        </w:rPr>
        <w:t xml:space="preserve"> </w:t>
      </w:r>
      <w:proofErr w:type="spellStart"/>
      <w:proofErr w:type="gramStart"/>
      <w:r w:rsidRPr="00030120">
        <w:rPr>
          <w:rFonts w:ascii="Times New Roman" w:hAnsi="Times New Roman"/>
          <w:sz w:val="24"/>
          <w:szCs w:val="24"/>
        </w:rPr>
        <w:t>te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Buxhetit</w:t>
      </w:r>
      <w:proofErr w:type="spellEnd"/>
      <w:proofErr w:type="gramEnd"/>
      <w:r w:rsidRPr="00030120">
        <w:rPr>
          <w:rFonts w:ascii="Times New Roman" w:hAnsi="Times New Roman"/>
          <w:sz w:val="24"/>
          <w:szCs w:val="24"/>
        </w:rPr>
        <w:t xml:space="preserve"> </w:t>
      </w:r>
      <w:proofErr w:type="spellStart"/>
      <w:r w:rsidRPr="00030120">
        <w:rPr>
          <w:rFonts w:ascii="Times New Roman" w:hAnsi="Times New Roman"/>
          <w:sz w:val="24"/>
          <w:szCs w:val="24"/>
        </w:rPr>
        <w:t>te</w:t>
      </w:r>
      <w:proofErr w:type="spellEnd"/>
      <w:r w:rsidRPr="00030120">
        <w:rPr>
          <w:rFonts w:ascii="Times New Roman" w:hAnsi="Times New Roman"/>
          <w:sz w:val="24"/>
          <w:szCs w:val="24"/>
        </w:rPr>
        <w:t xml:space="preserve"> </w:t>
      </w:r>
      <w:r w:rsidR="009C4324" w:rsidRPr="00030120">
        <w:rPr>
          <w:rFonts w:ascii="Times New Roman" w:hAnsi="Times New Roman"/>
          <w:sz w:val="24"/>
          <w:szCs w:val="24"/>
        </w:rPr>
        <w:t>12</w:t>
      </w:r>
      <w:r w:rsidRPr="00030120">
        <w:rPr>
          <w:rFonts w:ascii="Times New Roman" w:hAnsi="Times New Roman"/>
          <w:sz w:val="24"/>
          <w:szCs w:val="24"/>
        </w:rPr>
        <w:t xml:space="preserve">-Mujorit </w:t>
      </w:r>
      <w:proofErr w:type="spellStart"/>
      <w:r w:rsidRPr="00030120">
        <w:rPr>
          <w:rFonts w:ascii="Times New Roman" w:hAnsi="Times New Roman"/>
          <w:sz w:val="24"/>
          <w:szCs w:val="24"/>
        </w:rPr>
        <w:t>te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vitit</w:t>
      </w:r>
      <w:proofErr w:type="spellEnd"/>
      <w:r w:rsidRPr="00030120">
        <w:rPr>
          <w:rFonts w:ascii="Times New Roman" w:hAnsi="Times New Roman"/>
          <w:sz w:val="24"/>
          <w:szCs w:val="24"/>
        </w:rPr>
        <w:t xml:space="preserve"> 2025 </w:t>
      </w:r>
      <w:proofErr w:type="spellStart"/>
      <w:r w:rsidRPr="00030120">
        <w:rPr>
          <w:rFonts w:ascii="Times New Roman" w:hAnsi="Times New Roman"/>
          <w:sz w:val="24"/>
          <w:szCs w:val="24"/>
        </w:rPr>
        <w:t>sipas</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programeve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buxhetore</w:t>
      </w:r>
      <w:proofErr w:type="spellEnd"/>
    </w:p>
    <w:p w14:paraId="66944382" w14:textId="77777777" w:rsidR="003939B8" w:rsidRPr="00030120" w:rsidRDefault="003939B8" w:rsidP="003939B8">
      <w:pPr>
        <w:pStyle w:val="ListParagraph"/>
        <w:ind w:left="990" w:firstLine="90"/>
        <w:jc w:val="both"/>
        <w:rPr>
          <w:rFonts w:ascii="Times New Roman" w:hAnsi="Times New Roman"/>
          <w:sz w:val="24"/>
          <w:szCs w:val="24"/>
          <w:lang w:val="it-IT"/>
        </w:rPr>
      </w:pPr>
      <w:bookmarkStart w:id="1" w:name="_Hlk167778254"/>
      <w:r w:rsidRPr="00030120">
        <w:rPr>
          <w:rFonts w:ascii="Times New Roman" w:hAnsi="Times New Roman"/>
          <w:sz w:val="24"/>
          <w:szCs w:val="24"/>
          <w:lang w:val="it-IT"/>
        </w:rPr>
        <w:t>D.1.</w:t>
      </w:r>
      <w:r w:rsidRPr="00030120">
        <w:rPr>
          <w:rFonts w:ascii="Times New Roman" w:hAnsi="Times New Roman"/>
          <w:sz w:val="24"/>
          <w:szCs w:val="24"/>
          <w:lang w:val="it-IT"/>
        </w:rPr>
        <w:tab/>
        <w:t>Programi i Planifikim Menaxhim Administrim</w:t>
      </w:r>
    </w:p>
    <w:p w14:paraId="60EECAA3" w14:textId="77777777" w:rsidR="003939B8" w:rsidRPr="00030120" w:rsidRDefault="003939B8" w:rsidP="003939B8">
      <w:pPr>
        <w:pStyle w:val="ListParagraph"/>
        <w:ind w:left="990" w:firstLine="90"/>
        <w:jc w:val="both"/>
        <w:rPr>
          <w:rFonts w:ascii="Times New Roman" w:hAnsi="Times New Roman"/>
          <w:sz w:val="24"/>
          <w:szCs w:val="24"/>
          <w:lang w:val="it-IT"/>
        </w:rPr>
      </w:pPr>
      <w:r w:rsidRPr="00030120">
        <w:rPr>
          <w:rFonts w:ascii="Times New Roman" w:hAnsi="Times New Roman"/>
          <w:sz w:val="24"/>
          <w:szCs w:val="24"/>
          <w:lang w:val="it-IT"/>
        </w:rPr>
        <w:t>D.2.</w:t>
      </w:r>
      <w:r w:rsidRPr="00030120">
        <w:rPr>
          <w:rFonts w:ascii="Times New Roman" w:hAnsi="Times New Roman"/>
          <w:sz w:val="24"/>
          <w:szCs w:val="24"/>
          <w:lang w:val="it-IT"/>
        </w:rPr>
        <w:tab/>
        <w:t>Programi i Mbrojtjes nga zjarri</w:t>
      </w:r>
    </w:p>
    <w:p w14:paraId="43E0BC16" w14:textId="77777777" w:rsidR="003939B8" w:rsidRPr="00030120" w:rsidRDefault="003939B8" w:rsidP="003939B8">
      <w:pPr>
        <w:pStyle w:val="ListParagraph"/>
        <w:jc w:val="both"/>
        <w:rPr>
          <w:rFonts w:ascii="Times New Roman" w:eastAsia="Times New Roman" w:hAnsi="Times New Roman"/>
          <w:color w:val="000000"/>
          <w:sz w:val="24"/>
          <w:szCs w:val="24"/>
          <w:lang w:val="it-IT"/>
        </w:rPr>
      </w:pPr>
      <w:r w:rsidRPr="00030120">
        <w:rPr>
          <w:rFonts w:ascii="Times New Roman" w:hAnsi="Times New Roman"/>
          <w:sz w:val="24"/>
          <w:szCs w:val="24"/>
          <w:lang w:val="it-IT"/>
        </w:rPr>
        <w:t xml:space="preserve">      D.3.           Programi i </w:t>
      </w:r>
      <w:r w:rsidRPr="00030120">
        <w:rPr>
          <w:rFonts w:ascii="Times New Roman" w:eastAsia="Times New Roman" w:hAnsi="Times New Roman"/>
          <w:color w:val="000000"/>
          <w:sz w:val="24"/>
          <w:szCs w:val="24"/>
          <w:lang w:val="it-IT"/>
        </w:rPr>
        <w:t>Menaxhimi I ujitjes dhe kullimit</w:t>
      </w:r>
    </w:p>
    <w:p w14:paraId="1F9C6EE9" w14:textId="77777777" w:rsidR="003939B8" w:rsidRPr="00030120" w:rsidRDefault="003939B8" w:rsidP="003939B8">
      <w:pPr>
        <w:pStyle w:val="ListParagraph"/>
        <w:ind w:left="990" w:firstLine="90"/>
        <w:jc w:val="both"/>
        <w:rPr>
          <w:rFonts w:ascii="Times New Roman" w:eastAsia="Times New Roman" w:hAnsi="Times New Roman"/>
          <w:color w:val="000000"/>
          <w:sz w:val="24"/>
          <w:szCs w:val="24"/>
          <w:lang w:val="it-IT"/>
        </w:rPr>
      </w:pPr>
      <w:r w:rsidRPr="00030120">
        <w:rPr>
          <w:rFonts w:ascii="Times New Roman" w:hAnsi="Times New Roman"/>
          <w:sz w:val="24"/>
          <w:szCs w:val="24"/>
          <w:lang w:val="it-IT"/>
        </w:rPr>
        <w:t>D.4.</w:t>
      </w:r>
      <w:r w:rsidRPr="00030120">
        <w:rPr>
          <w:rFonts w:ascii="Times New Roman" w:hAnsi="Times New Roman"/>
          <w:sz w:val="24"/>
          <w:szCs w:val="24"/>
          <w:lang w:val="it-IT"/>
        </w:rPr>
        <w:tab/>
        <w:t xml:space="preserve">Programi i </w:t>
      </w:r>
      <w:r w:rsidRPr="00030120">
        <w:rPr>
          <w:rFonts w:ascii="Times New Roman" w:eastAsia="Times New Roman" w:hAnsi="Times New Roman"/>
          <w:color w:val="000000"/>
          <w:sz w:val="24"/>
          <w:szCs w:val="24"/>
          <w:lang w:val="it-IT"/>
        </w:rPr>
        <w:t>Menaxhimit te pyjeve dhe kullotave</w:t>
      </w:r>
    </w:p>
    <w:p w14:paraId="4F57AF18" w14:textId="77777777" w:rsidR="003939B8" w:rsidRPr="00030120" w:rsidRDefault="003939B8" w:rsidP="003939B8">
      <w:pPr>
        <w:pStyle w:val="ListParagraph"/>
        <w:spacing w:after="0"/>
        <w:jc w:val="both"/>
        <w:rPr>
          <w:rFonts w:ascii="Times New Roman" w:hAnsi="Times New Roman"/>
          <w:sz w:val="24"/>
          <w:szCs w:val="24"/>
          <w:lang w:val="it-IT"/>
        </w:rPr>
      </w:pPr>
      <w:r w:rsidRPr="00030120">
        <w:rPr>
          <w:rFonts w:ascii="Times New Roman" w:hAnsi="Times New Roman"/>
          <w:sz w:val="24"/>
          <w:szCs w:val="24"/>
          <w:lang w:val="it-IT"/>
        </w:rPr>
        <w:t xml:space="preserve">      D.5  .         Programi i rrugeve rurale</w:t>
      </w:r>
    </w:p>
    <w:p w14:paraId="71E50C60" w14:textId="77777777" w:rsidR="003939B8" w:rsidRPr="00030120" w:rsidRDefault="003939B8" w:rsidP="003939B8">
      <w:pPr>
        <w:pStyle w:val="ListParagraph"/>
        <w:spacing w:after="0"/>
        <w:ind w:left="990" w:firstLine="90"/>
        <w:jc w:val="both"/>
        <w:rPr>
          <w:rFonts w:ascii="Times New Roman" w:eastAsia="Times New Roman" w:hAnsi="Times New Roman"/>
          <w:i/>
          <w:color w:val="000000"/>
          <w:sz w:val="24"/>
          <w:szCs w:val="24"/>
          <w:lang w:val="it-IT"/>
        </w:rPr>
      </w:pPr>
      <w:r w:rsidRPr="00030120">
        <w:rPr>
          <w:rFonts w:ascii="Times New Roman" w:hAnsi="Times New Roman"/>
          <w:sz w:val="24"/>
          <w:szCs w:val="24"/>
          <w:lang w:val="it-IT"/>
        </w:rPr>
        <w:t xml:space="preserve">D.6.           Programi i </w:t>
      </w:r>
      <w:r w:rsidRPr="00030120">
        <w:rPr>
          <w:rFonts w:ascii="Times New Roman" w:eastAsia="Times New Roman" w:hAnsi="Times New Roman"/>
          <w:color w:val="000000"/>
          <w:sz w:val="24"/>
          <w:szCs w:val="24"/>
          <w:lang w:val="it-IT"/>
        </w:rPr>
        <w:t>Zhvillimi i komunitetit (</w:t>
      </w:r>
      <w:r w:rsidRPr="00030120">
        <w:rPr>
          <w:rFonts w:ascii="Times New Roman" w:eastAsia="Times New Roman" w:hAnsi="Times New Roman"/>
          <w:i/>
          <w:color w:val="000000"/>
          <w:sz w:val="24"/>
          <w:szCs w:val="24"/>
          <w:lang w:val="it-IT"/>
        </w:rPr>
        <w:t>mbetjet e ngurta)</w:t>
      </w:r>
    </w:p>
    <w:p w14:paraId="7B18A4D9" w14:textId="77777777" w:rsidR="003939B8" w:rsidRPr="00030120" w:rsidRDefault="003939B8" w:rsidP="003939B8">
      <w:pPr>
        <w:ind w:left="990" w:firstLine="90"/>
        <w:jc w:val="both"/>
        <w:rPr>
          <w:color w:val="000000"/>
          <w:sz w:val="24"/>
          <w:szCs w:val="24"/>
          <w:lang w:val="it-IT"/>
        </w:rPr>
      </w:pPr>
      <w:r w:rsidRPr="00030120">
        <w:rPr>
          <w:sz w:val="24"/>
          <w:szCs w:val="24"/>
          <w:lang w:val="it-IT"/>
        </w:rPr>
        <w:t xml:space="preserve">D.7.           Programi i </w:t>
      </w:r>
      <w:r w:rsidRPr="00030120">
        <w:rPr>
          <w:color w:val="000000"/>
          <w:sz w:val="24"/>
          <w:szCs w:val="24"/>
          <w:lang w:val="it-IT"/>
        </w:rPr>
        <w:t>Zhvillimi i komunitetit (s</w:t>
      </w:r>
      <w:r w:rsidRPr="00030120">
        <w:rPr>
          <w:i/>
          <w:color w:val="000000"/>
          <w:sz w:val="24"/>
          <w:szCs w:val="24"/>
          <w:lang w:val="it-IT"/>
        </w:rPr>
        <w:t>herbimit publike vendore</w:t>
      </w:r>
      <w:r w:rsidRPr="00030120">
        <w:rPr>
          <w:color w:val="000000"/>
          <w:sz w:val="24"/>
          <w:szCs w:val="24"/>
          <w:lang w:val="it-IT"/>
        </w:rPr>
        <w:t>)</w:t>
      </w:r>
    </w:p>
    <w:p w14:paraId="7B792146" w14:textId="77777777" w:rsidR="003939B8" w:rsidRPr="00030120" w:rsidRDefault="003939B8" w:rsidP="003939B8">
      <w:pPr>
        <w:pStyle w:val="ListParagraph"/>
        <w:spacing w:after="0"/>
        <w:jc w:val="both"/>
        <w:rPr>
          <w:rFonts w:ascii="Times New Roman" w:hAnsi="Times New Roman"/>
          <w:sz w:val="24"/>
          <w:szCs w:val="24"/>
          <w:lang w:val="it-IT"/>
        </w:rPr>
      </w:pPr>
      <w:r w:rsidRPr="00030120">
        <w:rPr>
          <w:rFonts w:ascii="Times New Roman" w:hAnsi="Times New Roman"/>
          <w:sz w:val="24"/>
          <w:szCs w:val="24"/>
          <w:lang w:val="it-IT"/>
        </w:rPr>
        <w:t xml:space="preserve">      D.8.           Programi i Gjelberimit, Higjenes dhe Mirembajtjes se Varrezave Publike</w:t>
      </w:r>
    </w:p>
    <w:p w14:paraId="70FE71CA" w14:textId="77777777" w:rsidR="003939B8" w:rsidRPr="00030120" w:rsidRDefault="003939B8" w:rsidP="003939B8">
      <w:pPr>
        <w:pStyle w:val="ListParagraph"/>
        <w:jc w:val="both"/>
        <w:rPr>
          <w:rFonts w:ascii="Times New Roman" w:hAnsi="Times New Roman"/>
          <w:sz w:val="24"/>
          <w:szCs w:val="24"/>
          <w:lang w:val="it-IT"/>
        </w:rPr>
      </w:pPr>
      <w:r w:rsidRPr="00030120">
        <w:rPr>
          <w:rFonts w:ascii="Times New Roman" w:hAnsi="Times New Roman"/>
          <w:sz w:val="24"/>
          <w:szCs w:val="24"/>
          <w:lang w:val="it-IT"/>
        </w:rPr>
        <w:t xml:space="preserve">      D.9.           Programi i Sherbime kulturore</w:t>
      </w:r>
    </w:p>
    <w:p w14:paraId="6C6039DB" w14:textId="77777777" w:rsidR="003939B8" w:rsidRPr="00030120" w:rsidRDefault="003939B8" w:rsidP="003939B8">
      <w:pPr>
        <w:pStyle w:val="ListParagraph"/>
        <w:ind w:left="990" w:firstLine="90"/>
        <w:jc w:val="both"/>
        <w:rPr>
          <w:rFonts w:ascii="Times New Roman" w:hAnsi="Times New Roman"/>
          <w:sz w:val="24"/>
          <w:szCs w:val="24"/>
          <w:lang w:val="it-IT"/>
        </w:rPr>
      </w:pPr>
      <w:r w:rsidRPr="00030120">
        <w:rPr>
          <w:rFonts w:ascii="Times New Roman" w:hAnsi="Times New Roman"/>
          <w:sz w:val="24"/>
          <w:szCs w:val="24"/>
          <w:lang w:val="it-IT"/>
        </w:rPr>
        <w:t>D.10.         Programi i Arsimit baze dhe parashkollor (</w:t>
      </w:r>
      <w:r w:rsidRPr="00030120">
        <w:rPr>
          <w:rFonts w:ascii="Times New Roman" w:hAnsi="Times New Roman"/>
          <w:i/>
          <w:sz w:val="24"/>
          <w:szCs w:val="24"/>
          <w:lang w:val="it-IT"/>
        </w:rPr>
        <w:t>kopshte+ndihmes</w:t>
      </w:r>
      <w:r w:rsidRPr="00030120">
        <w:rPr>
          <w:rFonts w:ascii="Times New Roman" w:hAnsi="Times New Roman"/>
          <w:sz w:val="24"/>
          <w:szCs w:val="24"/>
          <w:lang w:val="it-IT"/>
        </w:rPr>
        <w:t>)</w:t>
      </w:r>
    </w:p>
    <w:p w14:paraId="429880EB" w14:textId="77777777" w:rsidR="003939B8" w:rsidRPr="00030120" w:rsidRDefault="003939B8" w:rsidP="003939B8">
      <w:pPr>
        <w:pStyle w:val="ListParagraph"/>
        <w:ind w:left="990" w:firstLine="90"/>
        <w:jc w:val="both"/>
        <w:rPr>
          <w:rFonts w:ascii="Times New Roman" w:hAnsi="Times New Roman"/>
          <w:sz w:val="24"/>
          <w:szCs w:val="24"/>
          <w:lang w:val="nb-NO"/>
        </w:rPr>
      </w:pPr>
      <w:r w:rsidRPr="00030120">
        <w:rPr>
          <w:rFonts w:ascii="Times New Roman" w:hAnsi="Times New Roman"/>
          <w:sz w:val="24"/>
          <w:szCs w:val="24"/>
          <w:lang w:val="nb-NO"/>
        </w:rPr>
        <w:t xml:space="preserve">D.11.         Programi i Arsimit te  mesem te pergjithshem </w:t>
      </w:r>
      <w:r w:rsidRPr="00030120">
        <w:rPr>
          <w:rFonts w:ascii="Times New Roman" w:hAnsi="Times New Roman"/>
          <w:i/>
          <w:sz w:val="24"/>
          <w:szCs w:val="24"/>
          <w:lang w:val="nb-NO"/>
        </w:rPr>
        <w:t>(konviktet)</w:t>
      </w:r>
    </w:p>
    <w:p w14:paraId="6F9682AC" w14:textId="77777777" w:rsidR="003939B8" w:rsidRPr="00030120" w:rsidRDefault="003939B8" w:rsidP="003939B8">
      <w:pPr>
        <w:pStyle w:val="ListParagraph"/>
        <w:spacing w:after="0"/>
        <w:jc w:val="both"/>
        <w:rPr>
          <w:rFonts w:ascii="Times New Roman" w:hAnsi="Times New Roman"/>
          <w:sz w:val="24"/>
          <w:szCs w:val="24"/>
          <w:lang w:val="it-IT"/>
        </w:rPr>
      </w:pPr>
      <w:r w:rsidRPr="00030120">
        <w:rPr>
          <w:rFonts w:ascii="Times New Roman" w:hAnsi="Times New Roman"/>
          <w:sz w:val="24"/>
          <w:szCs w:val="24"/>
          <w:lang w:val="nb-NO"/>
        </w:rPr>
        <w:t xml:space="preserve">      </w:t>
      </w:r>
      <w:r w:rsidRPr="00030120">
        <w:rPr>
          <w:rFonts w:ascii="Times New Roman" w:hAnsi="Times New Roman"/>
          <w:sz w:val="24"/>
          <w:szCs w:val="24"/>
          <w:lang w:val="it-IT"/>
        </w:rPr>
        <w:t>D.12.         Programi i Mbrojtjes Sociale</w:t>
      </w:r>
    </w:p>
    <w:p w14:paraId="7C1FEF60" w14:textId="77777777" w:rsidR="003939B8" w:rsidRPr="00030120" w:rsidRDefault="003939B8" w:rsidP="003939B8">
      <w:pPr>
        <w:pStyle w:val="ListParagraph"/>
        <w:ind w:left="990" w:firstLine="90"/>
        <w:jc w:val="both"/>
        <w:rPr>
          <w:rFonts w:ascii="Times New Roman" w:hAnsi="Times New Roman"/>
          <w:i/>
          <w:sz w:val="24"/>
          <w:szCs w:val="24"/>
          <w:lang w:val="it-IT"/>
        </w:rPr>
      </w:pPr>
      <w:r w:rsidRPr="00030120">
        <w:rPr>
          <w:rFonts w:ascii="Times New Roman" w:hAnsi="Times New Roman"/>
          <w:sz w:val="24"/>
          <w:szCs w:val="24"/>
          <w:lang w:val="it-IT"/>
        </w:rPr>
        <w:t xml:space="preserve">D.13.         Programi i Arsimit mbeshtetes </w:t>
      </w:r>
      <w:r w:rsidRPr="00030120">
        <w:rPr>
          <w:rFonts w:ascii="Times New Roman" w:hAnsi="Times New Roman"/>
          <w:i/>
          <w:sz w:val="24"/>
          <w:szCs w:val="24"/>
          <w:lang w:val="it-IT"/>
        </w:rPr>
        <w:t>(Administrata dhe stafi gjithsej ne cerdhe)</w:t>
      </w:r>
    </w:p>
    <w:p w14:paraId="702F2F7B" w14:textId="77777777" w:rsidR="003939B8" w:rsidRPr="00030120" w:rsidRDefault="003939B8" w:rsidP="003939B8">
      <w:pPr>
        <w:pStyle w:val="ListParagraph"/>
        <w:spacing w:after="0"/>
        <w:ind w:left="0"/>
        <w:jc w:val="both"/>
        <w:rPr>
          <w:rFonts w:ascii="Times New Roman" w:hAnsi="Times New Roman"/>
          <w:sz w:val="24"/>
          <w:szCs w:val="24"/>
          <w:lang w:val="it-IT"/>
        </w:rPr>
      </w:pPr>
    </w:p>
    <w:bookmarkEnd w:id="1"/>
    <w:p w14:paraId="5D3D7A64" w14:textId="36D3F78F" w:rsidR="003939B8" w:rsidRPr="00030120" w:rsidRDefault="003939B8" w:rsidP="003939B8">
      <w:pPr>
        <w:pStyle w:val="ListParagraph"/>
        <w:numPr>
          <w:ilvl w:val="0"/>
          <w:numId w:val="11"/>
        </w:numPr>
        <w:spacing w:after="0"/>
        <w:jc w:val="both"/>
        <w:rPr>
          <w:rFonts w:ascii="Times New Roman" w:hAnsi="Times New Roman"/>
          <w:sz w:val="24"/>
          <w:szCs w:val="24"/>
          <w:lang w:val="it-IT"/>
        </w:rPr>
      </w:pPr>
      <w:r w:rsidRPr="00030120">
        <w:rPr>
          <w:rFonts w:ascii="Times New Roman" w:hAnsi="Times New Roman"/>
          <w:sz w:val="24"/>
          <w:szCs w:val="24"/>
          <w:lang w:val="it-IT"/>
        </w:rPr>
        <w:t xml:space="preserve">Realizimi i Investimeve të Bashkisë Fier për </w:t>
      </w:r>
      <w:r w:rsidR="009C4324" w:rsidRPr="00030120">
        <w:rPr>
          <w:rFonts w:ascii="Times New Roman" w:hAnsi="Times New Roman"/>
          <w:sz w:val="24"/>
          <w:szCs w:val="24"/>
          <w:lang w:val="it-IT"/>
        </w:rPr>
        <w:t>12</w:t>
      </w:r>
      <w:r w:rsidRPr="00030120">
        <w:rPr>
          <w:rFonts w:ascii="Times New Roman" w:hAnsi="Times New Roman"/>
          <w:sz w:val="24"/>
          <w:szCs w:val="24"/>
          <w:lang w:val="it-IT"/>
        </w:rPr>
        <w:t>-Mujorin e  Vitit 2025</w:t>
      </w:r>
    </w:p>
    <w:p w14:paraId="1A8D4026" w14:textId="77777777" w:rsidR="003939B8" w:rsidRPr="00030120" w:rsidRDefault="003939B8" w:rsidP="003939B8">
      <w:pPr>
        <w:pStyle w:val="ListParagraph"/>
        <w:spacing w:after="0"/>
        <w:ind w:left="1080"/>
        <w:jc w:val="both"/>
        <w:rPr>
          <w:rFonts w:ascii="Times New Roman" w:hAnsi="Times New Roman"/>
          <w:sz w:val="24"/>
          <w:szCs w:val="24"/>
          <w:lang w:val="it-IT"/>
        </w:rPr>
      </w:pPr>
      <w:r w:rsidRPr="00030120">
        <w:rPr>
          <w:rFonts w:ascii="Times New Roman" w:hAnsi="Times New Roman"/>
          <w:sz w:val="24"/>
          <w:szCs w:val="24"/>
          <w:lang w:val="it-IT"/>
        </w:rPr>
        <w:t>E.1</w:t>
      </w:r>
      <w:r w:rsidRPr="00030120">
        <w:rPr>
          <w:rFonts w:ascii="Times New Roman" w:hAnsi="Times New Roman"/>
          <w:sz w:val="24"/>
          <w:szCs w:val="24"/>
          <w:lang w:val="it-IT"/>
        </w:rPr>
        <w:tab/>
        <w:t xml:space="preserve">            Realizimi i Investimeve sipas programeve buxhetore .</w:t>
      </w:r>
    </w:p>
    <w:p w14:paraId="37E2A1E9" w14:textId="77777777" w:rsidR="003939B8" w:rsidRPr="00030120" w:rsidRDefault="003939B8" w:rsidP="003939B8">
      <w:pPr>
        <w:pStyle w:val="ListParagraph"/>
        <w:spacing w:after="0"/>
        <w:ind w:left="1080"/>
        <w:jc w:val="both"/>
        <w:rPr>
          <w:rFonts w:ascii="Times New Roman" w:hAnsi="Times New Roman"/>
          <w:sz w:val="24"/>
          <w:szCs w:val="24"/>
          <w:lang w:val="it-IT"/>
        </w:rPr>
      </w:pPr>
    </w:p>
    <w:p w14:paraId="0C6A32A7" w14:textId="77777777" w:rsidR="003939B8" w:rsidRPr="00030120" w:rsidRDefault="003939B8" w:rsidP="003939B8">
      <w:pPr>
        <w:pStyle w:val="ListParagraph"/>
        <w:numPr>
          <w:ilvl w:val="0"/>
          <w:numId w:val="11"/>
        </w:numPr>
        <w:spacing w:after="240"/>
        <w:rPr>
          <w:rFonts w:ascii="Times New Roman" w:hAnsi="Times New Roman"/>
          <w:sz w:val="24"/>
          <w:szCs w:val="24"/>
        </w:rPr>
      </w:pPr>
      <w:bookmarkStart w:id="2" w:name="_Hlk222486088"/>
      <w:proofErr w:type="spellStart"/>
      <w:r w:rsidRPr="00030120">
        <w:rPr>
          <w:rFonts w:ascii="Times New Roman" w:hAnsi="Times New Roman"/>
          <w:sz w:val="24"/>
          <w:szCs w:val="24"/>
        </w:rPr>
        <w:t>Menaxhimi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pronave</w:t>
      </w:r>
      <w:proofErr w:type="spellEnd"/>
      <w:r w:rsidRPr="00030120">
        <w:rPr>
          <w:rFonts w:ascii="Times New Roman" w:hAnsi="Times New Roman"/>
          <w:sz w:val="24"/>
          <w:szCs w:val="24"/>
        </w:rPr>
        <w:t xml:space="preserve">. </w:t>
      </w:r>
    </w:p>
    <w:bookmarkEnd w:id="2"/>
    <w:p w14:paraId="6125DD53" w14:textId="77777777" w:rsidR="003939B8" w:rsidRPr="00030120" w:rsidRDefault="003939B8" w:rsidP="003939B8">
      <w:pPr>
        <w:pStyle w:val="ListParagraph"/>
        <w:spacing w:after="240"/>
        <w:ind w:left="1080"/>
        <w:rPr>
          <w:rFonts w:ascii="Times New Roman" w:hAnsi="Times New Roman"/>
          <w:sz w:val="24"/>
          <w:szCs w:val="24"/>
        </w:rPr>
      </w:pPr>
    </w:p>
    <w:p w14:paraId="04A89CE3" w14:textId="77777777" w:rsidR="003939B8" w:rsidRPr="00030120" w:rsidRDefault="003939B8" w:rsidP="003939B8">
      <w:pPr>
        <w:pStyle w:val="ListParagraph"/>
        <w:numPr>
          <w:ilvl w:val="0"/>
          <w:numId w:val="11"/>
        </w:numPr>
        <w:spacing w:after="0"/>
        <w:rPr>
          <w:rFonts w:ascii="Times New Roman" w:hAnsi="Times New Roman"/>
          <w:sz w:val="24"/>
          <w:szCs w:val="24"/>
          <w:lang w:val="it-IT"/>
        </w:rPr>
      </w:pPr>
      <w:bookmarkStart w:id="3" w:name="_Hlk222486113"/>
      <w:r w:rsidRPr="00030120">
        <w:rPr>
          <w:rFonts w:ascii="Times New Roman" w:hAnsi="Times New Roman"/>
          <w:sz w:val="24"/>
          <w:szCs w:val="24"/>
          <w:lang w:val="it-IT"/>
        </w:rPr>
        <w:t>Realizimi i te ardhurave nga taksat dhe tarifat vendore .</w:t>
      </w:r>
    </w:p>
    <w:bookmarkEnd w:id="3"/>
    <w:p w14:paraId="53975AE0" w14:textId="77777777" w:rsidR="003939B8" w:rsidRPr="00030120" w:rsidRDefault="003939B8" w:rsidP="003939B8">
      <w:pPr>
        <w:pStyle w:val="ListParagraph"/>
        <w:rPr>
          <w:rFonts w:ascii="Times New Roman" w:hAnsi="Times New Roman"/>
          <w:sz w:val="24"/>
          <w:szCs w:val="24"/>
          <w:lang w:val="it-IT"/>
        </w:rPr>
      </w:pPr>
    </w:p>
    <w:p w14:paraId="708615DE" w14:textId="77777777" w:rsidR="003939B8" w:rsidRPr="00030120" w:rsidRDefault="003939B8" w:rsidP="003939B8">
      <w:pPr>
        <w:pStyle w:val="ListParagraph"/>
        <w:numPr>
          <w:ilvl w:val="0"/>
          <w:numId w:val="11"/>
        </w:numPr>
        <w:spacing w:after="0"/>
        <w:rPr>
          <w:rFonts w:ascii="Times New Roman" w:hAnsi="Times New Roman"/>
          <w:sz w:val="24"/>
          <w:szCs w:val="24"/>
        </w:rPr>
      </w:pPr>
      <w:proofErr w:type="spellStart"/>
      <w:r w:rsidRPr="00030120">
        <w:rPr>
          <w:rFonts w:ascii="Times New Roman" w:hAnsi="Times New Roman"/>
          <w:sz w:val="24"/>
          <w:szCs w:val="24"/>
        </w:rPr>
        <w:t>Auditimi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brendshem</w:t>
      </w:r>
      <w:proofErr w:type="spellEnd"/>
      <w:r w:rsidRPr="00030120">
        <w:rPr>
          <w:rFonts w:ascii="Times New Roman" w:hAnsi="Times New Roman"/>
          <w:sz w:val="24"/>
          <w:szCs w:val="24"/>
        </w:rPr>
        <w:t>.</w:t>
      </w:r>
    </w:p>
    <w:p w14:paraId="6301E553" w14:textId="77777777" w:rsidR="003939B8" w:rsidRPr="00030120" w:rsidRDefault="003939B8" w:rsidP="003939B8">
      <w:pPr>
        <w:pStyle w:val="ListParagraph"/>
        <w:spacing w:after="0"/>
        <w:ind w:left="0"/>
        <w:rPr>
          <w:rFonts w:ascii="Times New Roman" w:hAnsi="Times New Roman"/>
          <w:sz w:val="24"/>
          <w:szCs w:val="24"/>
        </w:rPr>
      </w:pPr>
    </w:p>
    <w:p w14:paraId="5AC78EC5" w14:textId="77777777" w:rsidR="003939B8" w:rsidRPr="00030120" w:rsidRDefault="003939B8" w:rsidP="003939B8">
      <w:pPr>
        <w:pStyle w:val="ListParagraph"/>
        <w:numPr>
          <w:ilvl w:val="0"/>
          <w:numId w:val="11"/>
        </w:numPr>
        <w:spacing w:after="0"/>
        <w:rPr>
          <w:rFonts w:ascii="Times New Roman" w:hAnsi="Times New Roman"/>
          <w:sz w:val="24"/>
          <w:szCs w:val="24"/>
        </w:rPr>
      </w:pPr>
      <w:proofErr w:type="spellStart"/>
      <w:r w:rsidRPr="00030120">
        <w:rPr>
          <w:rFonts w:ascii="Times New Roman" w:hAnsi="Times New Roman"/>
          <w:sz w:val="24"/>
          <w:szCs w:val="24"/>
        </w:rPr>
        <w:t>Pasqyrat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Përmbledhese</w:t>
      </w:r>
      <w:proofErr w:type="spellEnd"/>
    </w:p>
    <w:p w14:paraId="34BD11CE" w14:textId="77777777" w:rsidR="003939B8" w:rsidRPr="00030120" w:rsidRDefault="003939B8" w:rsidP="003939B8">
      <w:pPr>
        <w:pStyle w:val="Footer"/>
        <w:jc w:val="center"/>
        <w:rPr>
          <w:lang w:val="it-IT"/>
        </w:rPr>
      </w:pPr>
    </w:p>
    <w:p w14:paraId="5460D770" w14:textId="77777777" w:rsidR="003939B8" w:rsidRPr="00030120" w:rsidRDefault="003939B8" w:rsidP="003939B8">
      <w:pPr>
        <w:pStyle w:val="Footer"/>
        <w:jc w:val="center"/>
        <w:rPr>
          <w:lang w:val="it-IT"/>
        </w:rPr>
      </w:pPr>
    </w:p>
    <w:p w14:paraId="2235C818" w14:textId="77777777" w:rsidR="003939B8" w:rsidRPr="00030120" w:rsidRDefault="003939B8" w:rsidP="003939B8">
      <w:pPr>
        <w:pStyle w:val="Footer"/>
        <w:jc w:val="center"/>
        <w:rPr>
          <w:lang w:val="it-IT"/>
        </w:rPr>
      </w:pPr>
    </w:p>
    <w:p w14:paraId="044A037C" w14:textId="77777777" w:rsidR="003939B8" w:rsidRPr="00030120" w:rsidRDefault="003939B8" w:rsidP="003939B8">
      <w:pPr>
        <w:pStyle w:val="Footer"/>
        <w:jc w:val="center"/>
        <w:rPr>
          <w:lang w:val="it-IT"/>
        </w:rPr>
      </w:pPr>
    </w:p>
    <w:p w14:paraId="26745975" w14:textId="77777777" w:rsidR="003939B8" w:rsidRPr="00030120" w:rsidRDefault="003939B8" w:rsidP="003939B8">
      <w:pPr>
        <w:pStyle w:val="Footer"/>
        <w:jc w:val="center"/>
        <w:rPr>
          <w:lang w:val="it-IT"/>
        </w:rPr>
      </w:pPr>
    </w:p>
    <w:p w14:paraId="589893D3" w14:textId="77777777" w:rsidR="003939B8" w:rsidRPr="00030120" w:rsidRDefault="003939B8" w:rsidP="003939B8">
      <w:pPr>
        <w:pStyle w:val="Footer"/>
        <w:rPr>
          <w:lang w:val="it-IT"/>
        </w:rPr>
      </w:pPr>
    </w:p>
    <w:p w14:paraId="4AE30A7C" w14:textId="77777777" w:rsidR="00800955" w:rsidRPr="00030120" w:rsidRDefault="00800955" w:rsidP="003939B8">
      <w:pPr>
        <w:pStyle w:val="Footer"/>
        <w:rPr>
          <w:lang w:val="it-IT"/>
        </w:rPr>
      </w:pPr>
    </w:p>
    <w:p w14:paraId="02FF8A35" w14:textId="77777777" w:rsidR="00800955" w:rsidRPr="00030120" w:rsidRDefault="00800955" w:rsidP="003939B8">
      <w:pPr>
        <w:pStyle w:val="Footer"/>
        <w:rPr>
          <w:lang w:val="it-IT"/>
        </w:rPr>
      </w:pPr>
    </w:p>
    <w:p w14:paraId="7A49AAD4" w14:textId="77777777" w:rsidR="00800955" w:rsidRPr="00030120" w:rsidRDefault="00800955" w:rsidP="003939B8">
      <w:pPr>
        <w:pStyle w:val="Footer"/>
        <w:rPr>
          <w:lang w:val="it-IT"/>
        </w:rPr>
      </w:pPr>
    </w:p>
    <w:p w14:paraId="584ECAC9" w14:textId="77777777" w:rsidR="00800955" w:rsidRPr="00030120" w:rsidRDefault="00800955" w:rsidP="003939B8">
      <w:pPr>
        <w:pStyle w:val="Footer"/>
        <w:rPr>
          <w:lang w:val="it-IT"/>
        </w:rPr>
      </w:pPr>
    </w:p>
    <w:p w14:paraId="158C4E13" w14:textId="77777777" w:rsidR="00800955" w:rsidRPr="00030120" w:rsidRDefault="00800955" w:rsidP="003939B8">
      <w:pPr>
        <w:pStyle w:val="Footer"/>
        <w:rPr>
          <w:lang w:val="it-IT"/>
        </w:rPr>
      </w:pPr>
    </w:p>
    <w:p w14:paraId="706BF9F0" w14:textId="77777777" w:rsidR="003939B8" w:rsidRPr="00030120" w:rsidRDefault="003939B8" w:rsidP="003939B8">
      <w:pPr>
        <w:pStyle w:val="Footer"/>
        <w:rPr>
          <w:lang w:val="it-IT"/>
        </w:rPr>
      </w:pPr>
    </w:p>
    <w:p w14:paraId="796068CA" w14:textId="77777777" w:rsidR="003939B8" w:rsidRPr="00030120" w:rsidRDefault="003939B8" w:rsidP="003939B8">
      <w:pPr>
        <w:pStyle w:val="Footer"/>
        <w:rPr>
          <w:b/>
        </w:rPr>
      </w:pPr>
    </w:p>
    <w:p w14:paraId="02A11049" w14:textId="77777777" w:rsidR="003939B8" w:rsidRPr="00030120" w:rsidRDefault="003939B8" w:rsidP="003939B8">
      <w:pPr>
        <w:rPr>
          <w:b/>
          <w:color w:val="7030A0"/>
          <w:sz w:val="24"/>
          <w:szCs w:val="24"/>
          <w:lang w:val="it-IT"/>
        </w:rPr>
      </w:pPr>
    </w:p>
    <w:p w14:paraId="77FA8095" w14:textId="77777777" w:rsidR="003939B8" w:rsidRPr="00030120" w:rsidRDefault="003939B8" w:rsidP="003939B8">
      <w:pPr>
        <w:rPr>
          <w:color w:val="7030A0"/>
          <w:sz w:val="24"/>
          <w:szCs w:val="24"/>
          <w:lang w:val="it-IT"/>
        </w:rPr>
      </w:pPr>
      <w:r w:rsidRPr="00030120">
        <w:rPr>
          <w:b/>
          <w:color w:val="7030A0"/>
          <w:sz w:val="24"/>
          <w:szCs w:val="24"/>
          <w:lang w:val="it-IT"/>
        </w:rPr>
        <w:t xml:space="preserve">Hyrje </w:t>
      </w:r>
    </w:p>
    <w:p w14:paraId="6023B995" w14:textId="77777777" w:rsidR="003939B8" w:rsidRPr="00030120" w:rsidRDefault="003939B8" w:rsidP="003939B8">
      <w:pPr>
        <w:jc w:val="both"/>
        <w:rPr>
          <w:b/>
          <w:sz w:val="24"/>
          <w:szCs w:val="24"/>
          <w:lang w:val="it-IT"/>
        </w:rPr>
      </w:pPr>
    </w:p>
    <w:p w14:paraId="559377CC" w14:textId="77777777" w:rsidR="003939B8" w:rsidRPr="00030120" w:rsidRDefault="003939B8" w:rsidP="003939B8">
      <w:pPr>
        <w:jc w:val="both"/>
        <w:rPr>
          <w:sz w:val="24"/>
          <w:szCs w:val="24"/>
          <w:lang w:val="it-IT"/>
        </w:rPr>
      </w:pPr>
      <w:r w:rsidRPr="00030120">
        <w:rPr>
          <w:sz w:val="24"/>
          <w:szCs w:val="24"/>
          <w:lang w:val="it-IT"/>
        </w:rPr>
        <w:t>Raporti i monitorimit te buxhetit te Bashkise Fier eshte nje proces vleresimi i cili realizohet nepermjet krahasimit te treguesve faktike te performances me ato te planifikuar.</w:t>
      </w:r>
    </w:p>
    <w:p w14:paraId="1567B1D1" w14:textId="627B5535" w:rsidR="003939B8" w:rsidRPr="00030120" w:rsidRDefault="003939B8" w:rsidP="003939B8">
      <w:pPr>
        <w:jc w:val="both"/>
        <w:rPr>
          <w:iCs/>
          <w:sz w:val="24"/>
          <w:szCs w:val="24"/>
          <w:lang w:val="it-IT"/>
        </w:rPr>
      </w:pPr>
      <w:r w:rsidRPr="00030120">
        <w:rPr>
          <w:sz w:val="24"/>
          <w:szCs w:val="24"/>
          <w:lang w:val="it-IT"/>
        </w:rPr>
        <w:t xml:space="preserve">Treguesit kryesore te Buxhetit te vitit 2025 jane miratuar nga Keshilli i Bashkise Fier me </w:t>
      </w:r>
      <w:bookmarkStart w:id="4" w:name="_Hlk198885359"/>
      <w:r w:rsidRPr="00030120">
        <w:rPr>
          <w:sz w:val="24"/>
          <w:szCs w:val="24"/>
          <w:lang w:val="it-IT"/>
        </w:rPr>
        <w:t>vendimin Nr. 139 date.</w:t>
      </w:r>
      <w:bookmarkStart w:id="5" w:name="_Hlk167716395"/>
      <w:r w:rsidRPr="00030120">
        <w:rPr>
          <w:sz w:val="24"/>
          <w:szCs w:val="24"/>
          <w:lang w:val="it-IT"/>
        </w:rPr>
        <w:t>23.12.2024  «</w:t>
      </w:r>
      <w:r w:rsidRPr="00030120">
        <w:rPr>
          <w:i/>
          <w:iCs/>
          <w:sz w:val="24"/>
          <w:szCs w:val="24"/>
          <w:lang w:val="it-IT"/>
        </w:rPr>
        <w:t>Për miratimin PBA 25-27 dhe te  buxhetit të vitit 202</w:t>
      </w:r>
      <w:bookmarkEnd w:id="5"/>
      <w:r w:rsidRPr="00030120">
        <w:rPr>
          <w:i/>
          <w:iCs/>
          <w:sz w:val="24"/>
          <w:szCs w:val="24"/>
          <w:lang w:val="it-IT"/>
        </w:rPr>
        <w:t>5</w:t>
      </w:r>
      <w:r w:rsidRPr="00030120">
        <w:rPr>
          <w:sz w:val="24"/>
          <w:szCs w:val="24"/>
          <w:lang w:val="it-IT"/>
        </w:rPr>
        <w:t xml:space="preserve">» </w:t>
      </w:r>
      <w:bookmarkEnd w:id="4"/>
      <w:r w:rsidRPr="00030120">
        <w:rPr>
          <w:sz w:val="24"/>
          <w:szCs w:val="24"/>
          <w:lang w:val="it-IT"/>
        </w:rPr>
        <w:t>dhe miratimit të prefekturës shkresës me  nr.1356/2 ,dt 31.12.2024 «Kthim përgjigje  për ligjshmërinë e Vendimeve të Këshillit të Bashkisë, nga Prefektura Fier  ,</w:t>
      </w:r>
      <w:r w:rsidRPr="00030120">
        <w:rPr>
          <w:lang w:val="it-IT"/>
        </w:rPr>
        <w:t xml:space="preserve"> </w:t>
      </w:r>
      <w:r w:rsidRPr="00030120">
        <w:rPr>
          <w:sz w:val="24"/>
          <w:szCs w:val="24"/>
          <w:lang w:val="it-IT"/>
        </w:rPr>
        <w:t>10.</w:t>
      </w:r>
      <w:r w:rsidRPr="00030120">
        <w:rPr>
          <w:sz w:val="24"/>
          <w:szCs w:val="24"/>
          <w:lang w:val="it-IT"/>
        </w:rPr>
        <w:tab/>
        <w:t xml:space="preserve"> VKB me nr. 06  dt. 30.01.2025, «Për nje shtesë nga  të ardhurat e trashëguara në Buxhetin e Bashkisë Fier për vitin 2025», si dh</w:t>
      </w:r>
      <w:r w:rsidRPr="00CA68F6">
        <w:rPr>
          <w:sz w:val="24"/>
          <w:szCs w:val="24"/>
          <w:lang w:val="it-IT"/>
        </w:rPr>
        <w:t xml:space="preserve">e </w:t>
      </w:r>
      <w:bookmarkStart w:id="6" w:name="_Hlk198885462"/>
      <w:r w:rsidRPr="00CA68F6">
        <w:rPr>
          <w:sz w:val="24"/>
          <w:szCs w:val="24"/>
          <w:lang w:val="it-IT"/>
        </w:rPr>
        <w:t xml:space="preserve">VKB me </w:t>
      </w:r>
      <w:r w:rsidRPr="00CA68F6">
        <w:rPr>
          <w:iCs/>
          <w:sz w:val="24"/>
          <w:szCs w:val="24"/>
          <w:lang w:val="it-IT"/>
        </w:rPr>
        <w:t>nr. 23 dt.,27.02.2025, Për «</w:t>
      </w:r>
      <w:r w:rsidRPr="00CA68F6">
        <w:rPr>
          <w:i/>
          <w:sz w:val="24"/>
          <w:szCs w:val="24"/>
          <w:lang w:val="it-IT"/>
        </w:rPr>
        <w:t>Shtesën e të ardhurave të trashëguara në Buxhetin e Bashkisë Fier për vitin 2025</w:t>
      </w:r>
      <w:r w:rsidRPr="00CA68F6">
        <w:rPr>
          <w:iCs/>
          <w:sz w:val="24"/>
          <w:szCs w:val="24"/>
          <w:lang w:val="it-IT"/>
        </w:rPr>
        <w:t xml:space="preserve">», </w:t>
      </w:r>
      <w:bookmarkEnd w:id="6"/>
      <w:r w:rsidR="00CA68F6" w:rsidRPr="00CA68F6">
        <w:rPr>
          <w:iCs/>
          <w:sz w:val="24"/>
          <w:szCs w:val="24"/>
          <w:lang w:val="it-IT"/>
        </w:rPr>
        <w:t>te ndryshuar.</w:t>
      </w:r>
    </w:p>
    <w:p w14:paraId="461D5732" w14:textId="77777777" w:rsidR="003939B8" w:rsidRPr="00030120" w:rsidRDefault="003939B8" w:rsidP="003939B8">
      <w:pPr>
        <w:jc w:val="both"/>
        <w:rPr>
          <w:sz w:val="24"/>
          <w:szCs w:val="24"/>
          <w:lang w:val="it-IT"/>
        </w:rPr>
      </w:pPr>
    </w:p>
    <w:p w14:paraId="6EA702CF" w14:textId="77777777" w:rsidR="003939B8" w:rsidRPr="00030120" w:rsidRDefault="003939B8" w:rsidP="003939B8">
      <w:pPr>
        <w:jc w:val="both"/>
        <w:rPr>
          <w:sz w:val="24"/>
          <w:szCs w:val="24"/>
          <w:lang w:val="it-IT"/>
        </w:rPr>
      </w:pPr>
      <w:r w:rsidRPr="00030120">
        <w:rPr>
          <w:sz w:val="24"/>
          <w:szCs w:val="24"/>
          <w:lang w:val="it-IT"/>
        </w:rPr>
        <w:t>Monitorimi ka per qellim :</w:t>
      </w:r>
    </w:p>
    <w:p w14:paraId="1823C3C0" w14:textId="77777777" w:rsidR="003939B8" w:rsidRPr="00030120" w:rsidRDefault="003939B8" w:rsidP="003939B8">
      <w:pPr>
        <w:jc w:val="both"/>
        <w:rPr>
          <w:sz w:val="24"/>
          <w:szCs w:val="24"/>
          <w:lang w:val="it-IT"/>
        </w:rPr>
      </w:pPr>
    </w:p>
    <w:p w14:paraId="2F195CAA" w14:textId="77777777" w:rsidR="003939B8" w:rsidRPr="00030120" w:rsidRDefault="003939B8" w:rsidP="003939B8">
      <w:pPr>
        <w:numPr>
          <w:ilvl w:val="0"/>
          <w:numId w:val="12"/>
        </w:numPr>
        <w:jc w:val="both"/>
        <w:rPr>
          <w:sz w:val="24"/>
          <w:szCs w:val="24"/>
          <w:lang w:val="it-IT"/>
        </w:rPr>
      </w:pPr>
      <w:r w:rsidRPr="00030120">
        <w:rPr>
          <w:sz w:val="24"/>
          <w:szCs w:val="24"/>
          <w:lang w:val="it-IT"/>
        </w:rPr>
        <w:t>Te ndjeke arritjen e qellimit dhe objektivave te percaktuara  nepermjet krahasimit te treguesve te planifikuar te performances dhe atyre te realizuar.</w:t>
      </w:r>
    </w:p>
    <w:p w14:paraId="7B04BD45" w14:textId="77777777" w:rsidR="003939B8" w:rsidRPr="00030120" w:rsidRDefault="003939B8" w:rsidP="003939B8">
      <w:pPr>
        <w:numPr>
          <w:ilvl w:val="0"/>
          <w:numId w:val="12"/>
        </w:numPr>
        <w:jc w:val="both"/>
        <w:rPr>
          <w:sz w:val="24"/>
          <w:szCs w:val="24"/>
          <w:lang w:val="it-IT"/>
        </w:rPr>
      </w:pPr>
      <w:r w:rsidRPr="00030120">
        <w:rPr>
          <w:sz w:val="24"/>
          <w:szCs w:val="24"/>
          <w:lang w:val="it-IT"/>
        </w:rPr>
        <w:t>Te siguroje informacion i cili sherben per permiresimin e procesit te planifikimit dhe menaxhimit te zbatimit te buxhetit.</w:t>
      </w:r>
    </w:p>
    <w:p w14:paraId="7FDE0642" w14:textId="77777777" w:rsidR="003939B8" w:rsidRPr="00030120" w:rsidRDefault="003939B8" w:rsidP="003939B8">
      <w:pPr>
        <w:jc w:val="both"/>
        <w:rPr>
          <w:sz w:val="24"/>
          <w:szCs w:val="24"/>
          <w:lang w:val="it-IT"/>
        </w:rPr>
      </w:pPr>
    </w:p>
    <w:p w14:paraId="03A31E79" w14:textId="231F02A9" w:rsidR="003939B8" w:rsidRPr="00030120" w:rsidRDefault="003939B8" w:rsidP="003939B8">
      <w:pPr>
        <w:jc w:val="both"/>
        <w:rPr>
          <w:sz w:val="24"/>
          <w:szCs w:val="24"/>
          <w:lang w:val="it-IT"/>
        </w:rPr>
      </w:pPr>
      <w:r w:rsidRPr="00030120">
        <w:rPr>
          <w:sz w:val="24"/>
          <w:szCs w:val="24"/>
          <w:lang w:val="it-IT"/>
        </w:rPr>
        <w:t xml:space="preserve">Monitorimi i </w:t>
      </w:r>
      <w:r w:rsidR="009C4324" w:rsidRPr="00030120">
        <w:rPr>
          <w:sz w:val="24"/>
          <w:szCs w:val="24"/>
          <w:lang w:val="it-IT"/>
        </w:rPr>
        <w:t>12</w:t>
      </w:r>
      <w:r w:rsidRPr="00030120">
        <w:rPr>
          <w:sz w:val="24"/>
          <w:szCs w:val="24"/>
          <w:lang w:val="it-IT"/>
        </w:rPr>
        <w:t xml:space="preserve">-Mujorit  te vitit 2025 i Bashkise Fier, eshte nje raport qe shpreh me se miri realizimin e qellimit dhe objektivave ne nivel </w:t>
      </w:r>
      <w:r w:rsidR="009C4324" w:rsidRPr="00030120">
        <w:rPr>
          <w:sz w:val="24"/>
          <w:szCs w:val="24"/>
          <w:lang w:val="it-IT"/>
        </w:rPr>
        <w:t>12</w:t>
      </w:r>
      <w:r w:rsidRPr="00030120">
        <w:rPr>
          <w:sz w:val="24"/>
          <w:szCs w:val="24"/>
          <w:lang w:val="it-IT"/>
        </w:rPr>
        <w:t xml:space="preserve"> mujor te  programeve buxhetore te kesaj Bashkie . Ai synon te jape nje panorame te qarte te realizimit te treguesve te buxhetit dhe permbushjen e objektivave te vena per </w:t>
      </w:r>
      <w:r w:rsidR="009C4324" w:rsidRPr="00030120">
        <w:rPr>
          <w:sz w:val="24"/>
          <w:szCs w:val="24"/>
          <w:lang w:val="it-IT"/>
        </w:rPr>
        <w:t>12</w:t>
      </w:r>
      <w:r w:rsidRPr="00030120">
        <w:rPr>
          <w:sz w:val="24"/>
          <w:szCs w:val="24"/>
          <w:lang w:val="it-IT"/>
        </w:rPr>
        <w:t xml:space="preserve">  mujorin e vitit 2025, nepermjet adminsitrimit dhe menaxhimit te fondeve publike te 13 programeve buxhetore te saj.</w:t>
      </w:r>
    </w:p>
    <w:p w14:paraId="23D4AB40" w14:textId="77777777" w:rsidR="003939B8" w:rsidRPr="00030120" w:rsidRDefault="003939B8" w:rsidP="003939B8">
      <w:pPr>
        <w:jc w:val="both"/>
        <w:rPr>
          <w:sz w:val="24"/>
          <w:szCs w:val="24"/>
          <w:lang w:val="it-IT"/>
        </w:rPr>
      </w:pPr>
    </w:p>
    <w:p w14:paraId="30BA7EEF" w14:textId="575387C0" w:rsidR="003939B8" w:rsidRPr="00030120" w:rsidRDefault="003939B8" w:rsidP="003939B8">
      <w:pPr>
        <w:jc w:val="both"/>
        <w:rPr>
          <w:sz w:val="24"/>
          <w:szCs w:val="24"/>
          <w:lang w:val="it-IT"/>
        </w:rPr>
      </w:pPr>
      <w:r w:rsidRPr="00030120">
        <w:rPr>
          <w:sz w:val="24"/>
          <w:szCs w:val="24"/>
          <w:lang w:val="it-IT"/>
        </w:rPr>
        <w:t xml:space="preserve">Nepermjet ketij raporti eshte pasqyruar realizimi i investimeve si dhe realizimi i te ardhurave nga taksat dhe tarifat vendore  per  </w:t>
      </w:r>
      <w:r w:rsidR="009C4324" w:rsidRPr="00030120">
        <w:rPr>
          <w:sz w:val="24"/>
          <w:szCs w:val="24"/>
          <w:lang w:val="it-IT"/>
        </w:rPr>
        <w:t>12</w:t>
      </w:r>
      <w:r w:rsidRPr="00030120">
        <w:rPr>
          <w:sz w:val="24"/>
          <w:szCs w:val="24"/>
          <w:lang w:val="it-IT"/>
        </w:rPr>
        <w:t xml:space="preserve">  mujorin e  vitit 2025.</w:t>
      </w:r>
    </w:p>
    <w:p w14:paraId="7DA451A4" w14:textId="77777777" w:rsidR="003939B8" w:rsidRPr="00030120" w:rsidRDefault="003939B8" w:rsidP="003939B8">
      <w:pPr>
        <w:jc w:val="both"/>
        <w:rPr>
          <w:b/>
          <w:sz w:val="24"/>
          <w:szCs w:val="24"/>
          <w:lang w:val="it-IT"/>
        </w:rPr>
      </w:pPr>
    </w:p>
    <w:p w14:paraId="23DCF0F9" w14:textId="77777777" w:rsidR="003939B8" w:rsidRPr="00030120" w:rsidRDefault="003939B8" w:rsidP="003939B8">
      <w:pPr>
        <w:jc w:val="both"/>
        <w:rPr>
          <w:b/>
          <w:sz w:val="24"/>
          <w:szCs w:val="24"/>
          <w:lang w:val="it-IT"/>
        </w:rPr>
      </w:pPr>
      <w:r w:rsidRPr="009202F7">
        <w:rPr>
          <w:b/>
          <w:sz w:val="24"/>
          <w:szCs w:val="24"/>
          <w:lang w:val="it-IT"/>
        </w:rPr>
        <w:t>Bashkia Fier do te vazhdoje te ofroje sherbime qytetareve ne cilesine e duhur, me fondet e vena ne dispozicion nga pushteti qendror dhe te ardhurat e siguruara nga taksat dhe tarifat vendore, duke zbatuar me rigorozitet ligjet perkatese te zbatimit te buxhetit, monitorimit,kontabilitetit dhe ligjit per Menaxhimin Financiar dhe Kontrollin me qellimin final per te zbutur dhe zvogeluar kontrastet midis zonave urbane dhe atyre rurale.</w:t>
      </w:r>
    </w:p>
    <w:p w14:paraId="6E15459D" w14:textId="77777777" w:rsidR="003939B8" w:rsidRPr="00030120" w:rsidRDefault="003939B8" w:rsidP="003939B8">
      <w:pPr>
        <w:jc w:val="both"/>
        <w:rPr>
          <w:sz w:val="24"/>
          <w:szCs w:val="24"/>
          <w:lang w:val="it-IT"/>
        </w:rPr>
      </w:pPr>
    </w:p>
    <w:p w14:paraId="411C8AFA" w14:textId="77777777" w:rsidR="003939B8" w:rsidRPr="00030120" w:rsidRDefault="003939B8" w:rsidP="003939B8">
      <w:pPr>
        <w:jc w:val="center"/>
        <w:rPr>
          <w:sz w:val="24"/>
          <w:szCs w:val="24"/>
          <w:lang w:val="it-IT"/>
        </w:rPr>
      </w:pPr>
    </w:p>
    <w:p w14:paraId="7F0C64DE" w14:textId="77777777" w:rsidR="003939B8" w:rsidRPr="00030120" w:rsidRDefault="003939B8" w:rsidP="003939B8">
      <w:pPr>
        <w:jc w:val="center"/>
        <w:rPr>
          <w:sz w:val="24"/>
          <w:szCs w:val="24"/>
          <w:lang w:val="it-IT"/>
        </w:rPr>
      </w:pPr>
    </w:p>
    <w:p w14:paraId="1986A6DD" w14:textId="77777777" w:rsidR="003939B8" w:rsidRPr="00030120" w:rsidRDefault="003939B8" w:rsidP="003939B8">
      <w:pPr>
        <w:jc w:val="center"/>
        <w:rPr>
          <w:sz w:val="24"/>
          <w:szCs w:val="24"/>
          <w:lang w:val="it-IT"/>
        </w:rPr>
      </w:pPr>
    </w:p>
    <w:p w14:paraId="5DBC3CD5" w14:textId="77777777" w:rsidR="003939B8" w:rsidRPr="00030120" w:rsidRDefault="003939B8" w:rsidP="003939B8">
      <w:pPr>
        <w:jc w:val="center"/>
        <w:rPr>
          <w:sz w:val="24"/>
          <w:szCs w:val="24"/>
          <w:lang w:val="it-IT"/>
        </w:rPr>
      </w:pPr>
    </w:p>
    <w:p w14:paraId="19769B56" w14:textId="77777777" w:rsidR="003939B8" w:rsidRPr="00030120" w:rsidRDefault="003939B8" w:rsidP="003939B8">
      <w:pPr>
        <w:pStyle w:val="ListParagraph"/>
        <w:ind w:left="0"/>
        <w:jc w:val="both"/>
        <w:rPr>
          <w:rFonts w:ascii="Times New Roman" w:hAnsi="Times New Roman"/>
          <w:b/>
          <w:color w:val="7030A0"/>
          <w:sz w:val="24"/>
          <w:szCs w:val="24"/>
          <w:lang w:val="it-IT"/>
        </w:rPr>
      </w:pPr>
    </w:p>
    <w:p w14:paraId="7631F18E" w14:textId="77777777" w:rsidR="003939B8" w:rsidRPr="00030120" w:rsidRDefault="003939B8" w:rsidP="003939B8">
      <w:pPr>
        <w:pStyle w:val="ListParagraph"/>
        <w:ind w:left="0"/>
        <w:jc w:val="both"/>
        <w:rPr>
          <w:rFonts w:ascii="Times New Roman" w:hAnsi="Times New Roman"/>
          <w:b/>
          <w:color w:val="7030A0"/>
          <w:sz w:val="24"/>
          <w:szCs w:val="24"/>
          <w:lang w:val="it-IT"/>
        </w:rPr>
      </w:pPr>
    </w:p>
    <w:p w14:paraId="750CC114" w14:textId="77777777" w:rsidR="003939B8" w:rsidRPr="00030120" w:rsidRDefault="003939B8" w:rsidP="003939B8">
      <w:pPr>
        <w:pStyle w:val="ListParagraph"/>
        <w:ind w:left="0"/>
        <w:jc w:val="both"/>
        <w:rPr>
          <w:rFonts w:ascii="Times New Roman" w:hAnsi="Times New Roman"/>
          <w:b/>
          <w:color w:val="7030A0"/>
          <w:sz w:val="24"/>
          <w:szCs w:val="24"/>
          <w:lang w:val="it-IT"/>
        </w:rPr>
      </w:pPr>
    </w:p>
    <w:p w14:paraId="05581D12" w14:textId="77777777" w:rsidR="003939B8" w:rsidRPr="00030120" w:rsidRDefault="003939B8" w:rsidP="003939B8">
      <w:pPr>
        <w:pStyle w:val="ListParagraph"/>
        <w:ind w:left="0"/>
        <w:jc w:val="both"/>
        <w:rPr>
          <w:rFonts w:ascii="Times New Roman" w:hAnsi="Times New Roman"/>
          <w:b/>
          <w:color w:val="7030A0"/>
          <w:sz w:val="24"/>
          <w:szCs w:val="24"/>
          <w:lang w:val="it-IT"/>
        </w:rPr>
      </w:pPr>
    </w:p>
    <w:p w14:paraId="76960DF7" w14:textId="77777777" w:rsidR="00800955" w:rsidRPr="00030120" w:rsidRDefault="00800955" w:rsidP="003939B8">
      <w:pPr>
        <w:pStyle w:val="ListParagraph"/>
        <w:ind w:left="0"/>
        <w:jc w:val="both"/>
        <w:rPr>
          <w:rFonts w:ascii="Times New Roman" w:hAnsi="Times New Roman"/>
          <w:b/>
          <w:color w:val="7030A0"/>
          <w:sz w:val="24"/>
          <w:szCs w:val="24"/>
          <w:lang w:val="it-IT"/>
        </w:rPr>
      </w:pPr>
    </w:p>
    <w:p w14:paraId="7FA429A7" w14:textId="77777777" w:rsidR="00800955" w:rsidRPr="00030120" w:rsidRDefault="00800955" w:rsidP="003939B8">
      <w:pPr>
        <w:pStyle w:val="ListParagraph"/>
        <w:ind w:left="0"/>
        <w:jc w:val="both"/>
        <w:rPr>
          <w:rFonts w:ascii="Times New Roman" w:hAnsi="Times New Roman"/>
          <w:b/>
          <w:color w:val="7030A0"/>
          <w:sz w:val="24"/>
          <w:szCs w:val="24"/>
          <w:lang w:val="it-IT"/>
        </w:rPr>
      </w:pPr>
    </w:p>
    <w:p w14:paraId="205FF84F" w14:textId="77777777" w:rsidR="003939B8" w:rsidRDefault="003939B8" w:rsidP="003939B8">
      <w:pPr>
        <w:pStyle w:val="ListParagraph"/>
        <w:ind w:left="0"/>
        <w:jc w:val="both"/>
        <w:rPr>
          <w:rFonts w:ascii="Times New Roman" w:hAnsi="Times New Roman"/>
          <w:b/>
          <w:color w:val="7030A0"/>
          <w:sz w:val="24"/>
          <w:szCs w:val="24"/>
          <w:lang w:val="it-IT"/>
        </w:rPr>
      </w:pPr>
    </w:p>
    <w:p w14:paraId="70A485C2" w14:textId="77777777" w:rsidR="00CA68F6" w:rsidRDefault="00CA68F6" w:rsidP="003939B8">
      <w:pPr>
        <w:pStyle w:val="ListParagraph"/>
        <w:ind w:left="0"/>
        <w:jc w:val="both"/>
        <w:rPr>
          <w:rFonts w:ascii="Times New Roman" w:hAnsi="Times New Roman"/>
          <w:b/>
          <w:color w:val="7030A0"/>
          <w:sz w:val="24"/>
          <w:szCs w:val="24"/>
          <w:lang w:val="it-IT"/>
        </w:rPr>
      </w:pPr>
    </w:p>
    <w:p w14:paraId="55EF9034" w14:textId="77777777" w:rsidR="00CA68F6" w:rsidRDefault="00CA68F6" w:rsidP="003939B8">
      <w:pPr>
        <w:pStyle w:val="ListParagraph"/>
        <w:ind w:left="0"/>
        <w:jc w:val="both"/>
        <w:rPr>
          <w:rFonts w:ascii="Times New Roman" w:hAnsi="Times New Roman"/>
          <w:b/>
          <w:color w:val="7030A0"/>
          <w:sz w:val="24"/>
          <w:szCs w:val="24"/>
          <w:lang w:val="it-IT"/>
        </w:rPr>
      </w:pPr>
    </w:p>
    <w:p w14:paraId="4BAFD5D8" w14:textId="77777777" w:rsidR="00CA68F6" w:rsidRPr="00030120" w:rsidRDefault="00CA68F6" w:rsidP="003939B8">
      <w:pPr>
        <w:pStyle w:val="ListParagraph"/>
        <w:ind w:left="0"/>
        <w:jc w:val="both"/>
        <w:rPr>
          <w:rFonts w:ascii="Times New Roman" w:hAnsi="Times New Roman"/>
          <w:b/>
          <w:color w:val="7030A0"/>
          <w:sz w:val="24"/>
          <w:szCs w:val="24"/>
          <w:lang w:val="it-IT"/>
        </w:rPr>
      </w:pPr>
    </w:p>
    <w:p w14:paraId="1CC5AE17" w14:textId="77777777" w:rsidR="003939B8" w:rsidRPr="00030120" w:rsidRDefault="003939B8" w:rsidP="003939B8">
      <w:pPr>
        <w:pStyle w:val="ListParagraph"/>
        <w:ind w:left="0"/>
        <w:jc w:val="both"/>
        <w:rPr>
          <w:rFonts w:ascii="Times New Roman" w:hAnsi="Times New Roman"/>
          <w:b/>
          <w:color w:val="7030A0"/>
          <w:sz w:val="24"/>
          <w:szCs w:val="24"/>
          <w:lang w:val="it-IT"/>
        </w:rPr>
      </w:pPr>
    </w:p>
    <w:p w14:paraId="66B47574" w14:textId="77777777" w:rsidR="003939B8" w:rsidRPr="00030120" w:rsidRDefault="003939B8" w:rsidP="003939B8">
      <w:pPr>
        <w:pStyle w:val="ListParagraph"/>
        <w:ind w:left="0"/>
        <w:jc w:val="both"/>
        <w:rPr>
          <w:rFonts w:ascii="Times New Roman" w:hAnsi="Times New Roman"/>
          <w:b/>
          <w:color w:val="7030A0"/>
          <w:sz w:val="24"/>
          <w:szCs w:val="24"/>
          <w:lang w:val="it-IT"/>
        </w:rPr>
      </w:pPr>
    </w:p>
    <w:p w14:paraId="340ADFD3" w14:textId="373BFE2E" w:rsidR="003939B8" w:rsidRPr="00030120" w:rsidRDefault="003939B8" w:rsidP="003939B8">
      <w:pPr>
        <w:pStyle w:val="ListParagraph"/>
        <w:ind w:left="0"/>
        <w:jc w:val="both"/>
        <w:rPr>
          <w:rFonts w:ascii="Times New Roman" w:hAnsi="Times New Roman"/>
          <w:b/>
          <w:color w:val="7030A0"/>
          <w:sz w:val="24"/>
          <w:szCs w:val="24"/>
          <w:lang w:val="it-IT"/>
        </w:rPr>
      </w:pPr>
      <w:r w:rsidRPr="00030120">
        <w:rPr>
          <w:rFonts w:ascii="Times New Roman" w:hAnsi="Times New Roman"/>
          <w:b/>
          <w:color w:val="7030A0"/>
          <w:sz w:val="24"/>
          <w:szCs w:val="24"/>
          <w:lang w:val="it-IT"/>
        </w:rPr>
        <w:t xml:space="preserve">B.Legjislacioni mbi të cilin është mbështetur hartimi I Raportit te Monitorimit te </w:t>
      </w:r>
      <w:r w:rsidR="009C4324" w:rsidRPr="00030120">
        <w:rPr>
          <w:rFonts w:ascii="Times New Roman" w:hAnsi="Times New Roman"/>
          <w:b/>
          <w:color w:val="7030A0"/>
          <w:sz w:val="24"/>
          <w:szCs w:val="24"/>
          <w:lang w:val="it-IT"/>
        </w:rPr>
        <w:t>12</w:t>
      </w:r>
      <w:r w:rsidRPr="00030120">
        <w:rPr>
          <w:rFonts w:ascii="Times New Roman" w:hAnsi="Times New Roman"/>
          <w:b/>
          <w:color w:val="7030A0"/>
          <w:sz w:val="24"/>
          <w:szCs w:val="24"/>
          <w:lang w:val="it-IT"/>
        </w:rPr>
        <w:t>-Mujorit te Buxhetit 2025</w:t>
      </w:r>
    </w:p>
    <w:p w14:paraId="20395EB9" w14:textId="77777777" w:rsidR="003939B8" w:rsidRPr="00030120" w:rsidRDefault="003939B8" w:rsidP="003939B8">
      <w:pPr>
        <w:pStyle w:val="ListParagraph"/>
        <w:ind w:left="0"/>
        <w:jc w:val="both"/>
        <w:rPr>
          <w:rFonts w:ascii="Times New Roman" w:hAnsi="Times New Roman"/>
          <w:b/>
          <w:color w:val="7030A0"/>
          <w:sz w:val="24"/>
          <w:szCs w:val="24"/>
          <w:lang w:val="it-IT"/>
        </w:rPr>
      </w:pPr>
    </w:p>
    <w:p w14:paraId="53F3941B" w14:textId="77777777" w:rsidR="003939B8" w:rsidRPr="00030120" w:rsidRDefault="003939B8" w:rsidP="003939B8">
      <w:pPr>
        <w:pStyle w:val="ListParagraph"/>
        <w:ind w:left="0"/>
        <w:jc w:val="both"/>
        <w:rPr>
          <w:rFonts w:ascii="Times New Roman" w:hAnsi="Times New Roman"/>
          <w:sz w:val="24"/>
          <w:szCs w:val="24"/>
          <w:lang w:val="it-IT"/>
        </w:rPr>
      </w:pPr>
      <w:r w:rsidRPr="00030120">
        <w:rPr>
          <w:rFonts w:ascii="Times New Roman" w:hAnsi="Times New Roman"/>
          <w:sz w:val="24"/>
          <w:szCs w:val="24"/>
          <w:lang w:val="it-IT"/>
        </w:rPr>
        <w:t>Raporti i monitorimit eshte hartuar ne mbeshtetjete:</w:t>
      </w:r>
    </w:p>
    <w:p w14:paraId="4285B2CA" w14:textId="77777777" w:rsidR="003939B8" w:rsidRPr="00030120" w:rsidRDefault="003939B8" w:rsidP="003939B8">
      <w:pPr>
        <w:numPr>
          <w:ilvl w:val="0"/>
          <w:numId w:val="13"/>
        </w:numPr>
        <w:jc w:val="both"/>
        <w:rPr>
          <w:sz w:val="24"/>
          <w:szCs w:val="24"/>
          <w:lang w:val="nb-NO"/>
        </w:rPr>
      </w:pPr>
      <w:r w:rsidRPr="00030120">
        <w:rPr>
          <w:sz w:val="24"/>
          <w:szCs w:val="24"/>
          <w:lang w:val="nb-NO"/>
        </w:rPr>
        <w:t>Ligjit 139/2015 date 17.12.2015 “Per Veteqeverisjen Vendore”,i ndryshuar,neni 64;</w:t>
      </w:r>
    </w:p>
    <w:p w14:paraId="1E28C733" w14:textId="77777777" w:rsidR="003939B8" w:rsidRPr="00030120" w:rsidRDefault="003939B8" w:rsidP="003939B8">
      <w:pPr>
        <w:numPr>
          <w:ilvl w:val="0"/>
          <w:numId w:val="13"/>
        </w:numPr>
        <w:jc w:val="both"/>
        <w:rPr>
          <w:sz w:val="24"/>
          <w:szCs w:val="24"/>
          <w:lang w:val="da-DK"/>
        </w:rPr>
      </w:pPr>
      <w:r w:rsidRPr="00030120">
        <w:rPr>
          <w:sz w:val="24"/>
          <w:szCs w:val="24"/>
          <w:lang w:val="da-DK"/>
        </w:rPr>
        <w:t>Ligjin  Nr. 9936 date 26.06.2008 “ Per  menaxhimin  e sistemit buxhetor ne Republiken e Shqiperise”, të ndryshuar;</w:t>
      </w:r>
    </w:p>
    <w:p w14:paraId="1D6EC4E0" w14:textId="77777777" w:rsidR="003939B8" w:rsidRPr="00030120" w:rsidRDefault="003939B8" w:rsidP="003939B8">
      <w:pPr>
        <w:numPr>
          <w:ilvl w:val="0"/>
          <w:numId w:val="13"/>
        </w:numPr>
        <w:jc w:val="both"/>
        <w:rPr>
          <w:rStyle w:val="fontstyle01"/>
          <w:rFonts w:ascii="Times New Roman" w:hAnsi="Times New Roman"/>
          <w:color w:val="auto"/>
          <w:lang w:val="da-DK"/>
        </w:rPr>
      </w:pPr>
      <w:r w:rsidRPr="00030120">
        <w:rPr>
          <w:sz w:val="24"/>
          <w:szCs w:val="24"/>
          <w:lang w:val="da-DK"/>
        </w:rPr>
        <w:t>Ligjit nr.68 date 27.04.2017 “Per financat e veteqeverisjes vendore “neni 48 pika 1 citohet “</w:t>
      </w:r>
      <w:r w:rsidRPr="00030120">
        <w:rPr>
          <w:rStyle w:val="fontstyle01"/>
          <w:rFonts w:ascii="Times New Roman" w:hAnsi="Times New Roman"/>
          <w:i/>
          <w:lang w:val="da-DK"/>
        </w:rPr>
        <w:t>Nëpunësit autorizues të njësive të vetëqeverisjes vendore i paraqesin këshillit përkatës,sa here që kërkohet, por jo më pak se tre raporte katër mujore të monitorimit të zbatimit të buxhetit, sipas përcaktimeve të udhëzimit të Ministrit të Financave për monitorimin e zbatimit të buxhetit</w:t>
      </w:r>
      <w:r w:rsidRPr="00030120">
        <w:rPr>
          <w:sz w:val="24"/>
          <w:szCs w:val="24"/>
          <w:lang w:val="da-DK"/>
        </w:rPr>
        <w:t xml:space="preserve"> </w:t>
      </w:r>
      <w:r w:rsidRPr="00030120">
        <w:rPr>
          <w:rStyle w:val="fontstyle01"/>
          <w:rFonts w:ascii="Times New Roman" w:hAnsi="Times New Roman"/>
          <w:lang w:val="da-DK"/>
        </w:rPr>
        <w:t>”;</w:t>
      </w:r>
    </w:p>
    <w:p w14:paraId="3D837495" w14:textId="77777777" w:rsidR="003939B8" w:rsidRPr="00030120" w:rsidRDefault="003939B8" w:rsidP="003939B8">
      <w:pPr>
        <w:numPr>
          <w:ilvl w:val="0"/>
          <w:numId w:val="13"/>
        </w:numPr>
        <w:jc w:val="both"/>
        <w:rPr>
          <w:sz w:val="24"/>
          <w:szCs w:val="24"/>
        </w:rPr>
      </w:pPr>
      <w:proofErr w:type="spellStart"/>
      <w:proofErr w:type="gramStart"/>
      <w:r w:rsidRPr="00030120">
        <w:rPr>
          <w:sz w:val="24"/>
          <w:szCs w:val="24"/>
        </w:rPr>
        <w:t>Ligjit</w:t>
      </w:r>
      <w:proofErr w:type="spellEnd"/>
      <w:r w:rsidRPr="00030120">
        <w:rPr>
          <w:sz w:val="24"/>
          <w:szCs w:val="24"/>
        </w:rPr>
        <w:t xml:space="preserve">  nr</w:t>
      </w:r>
      <w:proofErr w:type="gramEnd"/>
      <w:r w:rsidRPr="00030120">
        <w:rPr>
          <w:sz w:val="24"/>
          <w:szCs w:val="24"/>
        </w:rPr>
        <w:t xml:space="preserve">. 10296 </w:t>
      </w:r>
      <w:proofErr w:type="gramStart"/>
      <w:r w:rsidRPr="00030120">
        <w:rPr>
          <w:sz w:val="24"/>
          <w:szCs w:val="24"/>
        </w:rPr>
        <w:t>date</w:t>
      </w:r>
      <w:proofErr w:type="gramEnd"/>
      <w:r w:rsidRPr="00030120">
        <w:rPr>
          <w:sz w:val="24"/>
          <w:szCs w:val="24"/>
        </w:rPr>
        <w:t xml:space="preserve"> 8.7.2010 “Per </w:t>
      </w:r>
      <w:proofErr w:type="spellStart"/>
      <w:r w:rsidRPr="00030120">
        <w:rPr>
          <w:sz w:val="24"/>
          <w:szCs w:val="24"/>
        </w:rPr>
        <w:t>menaxhimin</w:t>
      </w:r>
      <w:proofErr w:type="spellEnd"/>
      <w:r w:rsidRPr="00030120">
        <w:rPr>
          <w:sz w:val="24"/>
          <w:szCs w:val="24"/>
        </w:rPr>
        <w:t xml:space="preserve"> </w:t>
      </w:r>
      <w:proofErr w:type="spellStart"/>
      <w:r w:rsidRPr="00030120">
        <w:rPr>
          <w:sz w:val="24"/>
          <w:szCs w:val="24"/>
        </w:rPr>
        <w:t>financiar</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kontrollin</w:t>
      </w:r>
      <w:proofErr w:type="spellEnd"/>
      <w:r w:rsidRPr="00030120">
        <w:rPr>
          <w:sz w:val="24"/>
          <w:szCs w:val="24"/>
        </w:rPr>
        <w:t xml:space="preserve">” </w:t>
      </w:r>
      <w:proofErr w:type="spellStart"/>
      <w:r w:rsidRPr="00030120">
        <w:rPr>
          <w:sz w:val="24"/>
          <w:szCs w:val="24"/>
        </w:rPr>
        <w:t>i</w:t>
      </w:r>
      <w:proofErr w:type="spellEnd"/>
      <w:r w:rsidRPr="00030120">
        <w:rPr>
          <w:sz w:val="24"/>
          <w:szCs w:val="24"/>
        </w:rPr>
        <w:t xml:space="preserve"> </w:t>
      </w:r>
      <w:proofErr w:type="spellStart"/>
      <w:r w:rsidRPr="00030120">
        <w:rPr>
          <w:sz w:val="24"/>
          <w:szCs w:val="24"/>
        </w:rPr>
        <w:t>ndryshuar</w:t>
      </w:r>
      <w:proofErr w:type="spellEnd"/>
      <w:r w:rsidRPr="00030120">
        <w:rPr>
          <w:sz w:val="24"/>
          <w:szCs w:val="24"/>
        </w:rPr>
        <w:t>;</w:t>
      </w:r>
    </w:p>
    <w:p w14:paraId="771C3C3C" w14:textId="77777777" w:rsidR="003939B8" w:rsidRPr="009202F7" w:rsidRDefault="003939B8" w:rsidP="003939B8">
      <w:pPr>
        <w:numPr>
          <w:ilvl w:val="0"/>
          <w:numId w:val="13"/>
        </w:numPr>
        <w:jc w:val="both"/>
        <w:rPr>
          <w:sz w:val="24"/>
          <w:szCs w:val="24"/>
        </w:rPr>
      </w:pPr>
      <w:proofErr w:type="spellStart"/>
      <w:r w:rsidRPr="009202F7">
        <w:rPr>
          <w:sz w:val="24"/>
          <w:szCs w:val="24"/>
        </w:rPr>
        <w:t>Ligjit</w:t>
      </w:r>
      <w:proofErr w:type="spellEnd"/>
      <w:r w:rsidRPr="009202F7">
        <w:rPr>
          <w:sz w:val="24"/>
          <w:szCs w:val="24"/>
        </w:rPr>
        <w:t xml:space="preserve"> nr. 97/2023 “</w:t>
      </w:r>
      <w:proofErr w:type="spellStart"/>
      <w:r w:rsidRPr="009202F7">
        <w:rPr>
          <w:sz w:val="24"/>
          <w:szCs w:val="24"/>
        </w:rPr>
        <w:t>Për</w:t>
      </w:r>
      <w:proofErr w:type="spellEnd"/>
      <w:r w:rsidRPr="009202F7">
        <w:rPr>
          <w:sz w:val="24"/>
          <w:szCs w:val="24"/>
        </w:rPr>
        <w:t xml:space="preserve"> </w:t>
      </w:r>
      <w:proofErr w:type="spellStart"/>
      <w:r w:rsidRPr="009202F7">
        <w:rPr>
          <w:sz w:val="24"/>
          <w:szCs w:val="24"/>
        </w:rPr>
        <w:t>buxhetin</w:t>
      </w:r>
      <w:proofErr w:type="spellEnd"/>
      <w:r w:rsidRPr="009202F7">
        <w:rPr>
          <w:sz w:val="24"/>
          <w:szCs w:val="24"/>
        </w:rPr>
        <w:t xml:space="preserve"> e </w:t>
      </w:r>
      <w:proofErr w:type="spellStart"/>
      <w:r w:rsidRPr="009202F7">
        <w:rPr>
          <w:sz w:val="24"/>
          <w:szCs w:val="24"/>
        </w:rPr>
        <w:t>vitit</w:t>
      </w:r>
      <w:proofErr w:type="spellEnd"/>
      <w:r w:rsidRPr="009202F7">
        <w:rPr>
          <w:sz w:val="24"/>
          <w:szCs w:val="24"/>
        </w:rPr>
        <w:t xml:space="preserve"> 2024”;</w:t>
      </w:r>
    </w:p>
    <w:p w14:paraId="113FCE46" w14:textId="77777777" w:rsidR="003939B8" w:rsidRPr="00030120" w:rsidRDefault="003939B8" w:rsidP="003939B8">
      <w:pPr>
        <w:numPr>
          <w:ilvl w:val="0"/>
          <w:numId w:val="13"/>
        </w:numPr>
        <w:jc w:val="both"/>
        <w:rPr>
          <w:sz w:val="24"/>
          <w:szCs w:val="24"/>
        </w:rPr>
      </w:pPr>
      <w:proofErr w:type="spellStart"/>
      <w:r w:rsidRPr="00030120">
        <w:rPr>
          <w:sz w:val="24"/>
          <w:szCs w:val="24"/>
        </w:rPr>
        <w:t>Udhezimit</w:t>
      </w:r>
      <w:proofErr w:type="spellEnd"/>
      <w:r w:rsidRPr="00030120">
        <w:rPr>
          <w:sz w:val="24"/>
          <w:szCs w:val="24"/>
        </w:rPr>
        <w:t xml:space="preserve"> nr.22 date. 30.07.2018 “Per </w:t>
      </w:r>
      <w:proofErr w:type="spellStart"/>
      <w:r w:rsidRPr="00030120">
        <w:rPr>
          <w:sz w:val="24"/>
          <w:szCs w:val="24"/>
        </w:rPr>
        <w:t>procedurat</w:t>
      </w:r>
      <w:proofErr w:type="spellEnd"/>
      <w:r w:rsidRPr="00030120">
        <w:rPr>
          <w:sz w:val="24"/>
          <w:szCs w:val="24"/>
        </w:rPr>
        <w:t xml:space="preserve"> </w:t>
      </w:r>
      <w:proofErr w:type="spellStart"/>
      <w:r w:rsidRPr="00030120">
        <w:rPr>
          <w:sz w:val="24"/>
          <w:szCs w:val="24"/>
        </w:rPr>
        <w:t>standarte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monitorimit</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buxhetit</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njesive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veteqeverisjes</w:t>
      </w:r>
      <w:proofErr w:type="spellEnd"/>
      <w:r w:rsidRPr="00030120">
        <w:rPr>
          <w:sz w:val="24"/>
          <w:szCs w:val="24"/>
        </w:rPr>
        <w:t xml:space="preserve"> </w:t>
      </w:r>
      <w:proofErr w:type="spellStart"/>
      <w:r w:rsidRPr="00030120">
        <w:rPr>
          <w:sz w:val="24"/>
          <w:szCs w:val="24"/>
        </w:rPr>
        <w:t>vendore</w:t>
      </w:r>
      <w:proofErr w:type="spellEnd"/>
      <w:r w:rsidRPr="00030120">
        <w:rPr>
          <w:sz w:val="24"/>
          <w:szCs w:val="24"/>
        </w:rPr>
        <w:t xml:space="preserve">” </w:t>
      </w:r>
      <w:proofErr w:type="spellStart"/>
      <w:r w:rsidRPr="00030120">
        <w:rPr>
          <w:sz w:val="24"/>
          <w:szCs w:val="24"/>
        </w:rPr>
        <w:t>paragrafi</w:t>
      </w:r>
      <w:proofErr w:type="spellEnd"/>
      <w:r w:rsidRPr="00030120">
        <w:rPr>
          <w:sz w:val="24"/>
          <w:szCs w:val="24"/>
        </w:rPr>
        <w:t xml:space="preserve"> </w:t>
      </w:r>
      <w:proofErr w:type="gramStart"/>
      <w:r w:rsidRPr="00030120">
        <w:rPr>
          <w:sz w:val="24"/>
          <w:szCs w:val="24"/>
        </w:rPr>
        <w:t>48 ;</w:t>
      </w:r>
      <w:proofErr w:type="gramEnd"/>
    </w:p>
    <w:p w14:paraId="57D90C4D" w14:textId="77777777" w:rsidR="003939B8" w:rsidRPr="00030120" w:rsidRDefault="003939B8" w:rsidP="003939B8">
      <w:pPr>
        <w:numPr>
          <w:ilvl w:val="0"/>
          <w:numId w:val="13"/>
        </w:numPr>
        <w:jc w:val="both"/>
        <w:rPr>
          <w:sz w:val="24"/>
          <w:szCs w:val="24"/>
        </w:rPr>
      </w:pPr>
      <w:proofErr w:type="spellStart"/>
      <w:r w:rsidRPr="00030120">
        <w:rPr>
          <w:sz w:val="24"/>
          <w:szCs w:val="24"/>
        </w:rPr>
        <w:t>Udhëzimin</w:t>
      </w:r>
      <w:proofErr w:type="spellEnd"/>
      <w:r w:rsidRPr="00030120">
        <w:rPr>
          <w:sz w:val="24"/>
          <w:szCs w:val="24"/>
        </w:rPr>
        <w:t xml:space="preserve"> e </w:t>
      </w:r>
      <w:proofErr w:type="spellStart"/>
      <w:r w:rsidRPr="00030120">
        <w:rPr>
          <w:sz w:val="24"/>
          <w:szCs w:val="24"/>
        </w:rPr>
        <w:t>Ministrisë</w:t>
      </w:r>
      <w:proofErr w:type="spellEnd"/>
      <w:r w:rsidRPr="00030120">
        <w:rPr>
          <w:sz w:val="24"/>
          <w:szCs w:val="24"/>
        </w:rPr>
        <w:t xml:space="preserve"> </w:t>
      </w:r>
      <w:proofErr w:type="spellStart"/>
      <w:r w:rsidRPr="00030120">
        <w:rPr>
          <w:sz w:val="24"/>
          <w:szCs w:val="24"/>
        </w:rPr>
        <w:t>së</w:t>
      </w:r>
      <w:proofErr w:type="spellEnd"/>
      <w:r w:rsidRPr="00030120">
        <w:rPr>
          <w:sz w:val="24"/>
          <w:szCs w:val="24"/>
        </w:rPr>
        <w:t xml:space="preserve"> </w:t>
      </w:r>
      <w:proofErr w:type="spellStart"/>
      <w:r w:rsidRPr="00030120">
        <w:rPr>
          <w:sz w:val="24"/>
          <w:szCs w:val="24"/>
        </w:rPr>
        <w:t>Financave</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Ekonomisë</w:t>
      </w:r>
      <w:proofErr w:type="spellEnd"/>
      <w:r w:rsidRPr="00030120">
        <w:rPr>
          <w:sz w:val="24"/>
          <w:szCs w:val="24"/>
        </w:rPr>
        <w:t xml:space="preserve"> nr. 9 </w:t>
      </w:r>
      <w:proofErr w:type="spellStart"/>
      <w:r w:rsidRPr="00030120">
        <w:rPr>
          <w:sz w:val="24"/>
          <w:szCs w:val="24"/>
        </w:rPr>
        <w:t>datë</w:t>
      </w:r>
      <w:proofErr w:type="spellEnd"/>
      <w:r w:rsidRPr="00030120">
        <w:rPr>
          <w:sz w:val="24"/>
          <w:szCs w:val="24"/>
        </w:rPr>
        <w:t xml:space="preserve"> 20.03.2018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procedurat</w:t>
      </w:r>
      <w:proofErr w:type="spellEnd"/>
      <w:r w:rsidRPr="00030120">
        <w:rPr>
          <w:sz w:val="24"/>
          <w:szCs w:val="24"/>
        </w:rPr>
        <w:t xml:space="preserve"> </w:t>
      </w:r>
      <w:proofErr w:type="spellStart"/>
      <w:r w:rsidRPr="00030120">
        <w:rPr>
          <w:sz w:val="24"/>
          <w:szCs w:val="24"/>
        </w:rPr>
        <w:t>standarte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zbatimit</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buxhetit</w:t>
      </w:r>
      <w:proofErr w:type="spellEnd"/>
      <w:r w:rsidRPr="00030120">
        <w:rPr>
          <w:sz w:val="24"/>
          <w:szCs w:val="24"/>
        </w:rPr>
        <w:t xml:space="preserve">” </w:t>
      </w:r>
      <w:proofErr w:type="spellStart"/>
      <w:r w:rsidRPr="00030120">
        <w:rPr>
          <w:sz w:val="24"/>
          <w:szCs w:val="24"/>
        </w:rPr>
        <w:t>i</w:t>
      </w:r>
      <w:proofErr w:type="spellEnd"/>
      <w:r w:rsidRPr="00030120">
        <w:rPr>
          <w:sz w:val="24"/>
          <w:szCs w:val="24"/>
        </w:rPr>
        <w:t xml:space="preserve"> </w:t>
      </w:r>
      <w:proofErr w:type="spellStart"/>
      <w:r w:rsidRPr="00030120">
        <w:rPr>
          <w:sz w:val="24"/>
          <w:szCs w:val="24"/>
        </w:rPr>
        <w:t>ndryshuar</w:t>
      </w:r>
      <w:proofErr w:type="spellEnd"/>
      <w:r w:rsidRPr="00030120">
        <w:rPr>
          <w:sz w:val="24"/>
          <w:szCs w:val="24"/>
        </w:rPr>
        <w:t>;</w:t>
      </w:r>
    </w:p>
    <w:p w14:paraId="3CB9BAA4" w14:textId="77777777" w:rsidR="003939B8" w:rsidRPr="00030120" w:rsidRDefault="003939B8" w:rsidP="003939B8">
      <w:pPr>
        <w:numPr>
          <w:ilvl w:val="0"/>
          <w:numId w:val="13"/>
        </w:numPr>
        <w:shd w:val="clear" w:color="auto" w:fill="FFFFFF" w:themeFill="background1"/>
        <w:jc w:val="both"/>
        <w:rPr>
          <w:sz w:val="24"/>
          <w:szCs w:val="24"/>
        </w:rPr>
      </w:pPr>
      <w:proofErr w:type="spellStart"/>
      <w:r w:rsidRPr="00030120">
        <w:rPr>
          <w:sz w:val="24"/>
          <w:szCs w:val="24"/>
        </w:rPr>
        <w:t>Udhezimit</w:t>
      </w:r>
      <w:proofErr w:type="spellEnd"/>
      <w:r w:rsidRPr="00030120">
        <w:rPr>
          <w:sz w:val="24"/>
          <w:szCs w:val="24"/>
        </w:rPr>
        <w:t xml:space="preserve"> </w:t>
      </w:r>
      <w:proofErr w:type="spellStart"/>
      <w:r w:rsidRPr="00030120">
        <w:rPr>
          <w:sz w:val="24"/>
          <w:szCs w:val="24"/>
        </w:rPr>
        <w:t>plotesues</w:t>
      </w:r>
      <w:proofErr w:type="spellEnd"/>
      <w:r w:rsidRPr="00030120">
        <w:rPr>
          <w:sz w:val="24"/>
          <w:szCs w:val="24"/>
        </w:rPr>
        <w:t xml:space="preserve"> nr.2 date 24.01.2025 “Per </w:t>
      </w:r>
      <w:proofErr w:type="spellStart"/>
      <w:r w:rsidRPr="00030120">
        <w:rPr>
          <w:sz w:val="24"/>
          <w:szCs w:val="24"/>
        </w:rPr>
        <w:t>zbatimin</w:t>
      </w:r>
      <w:proofErr w:type="spellEnd"/>
      <w:r w:rsidRPr="00030120">
        <w:rPr>
          <w:sz w:val="24"/>
          <w:szCs w:val="24"/>
        </w:rPr>
        <w:t xml:space="preserve"> e </w:t>
      </w:r>
      <w:proofErr w:type="spellStart"/>
      <w:r w:rsidRPr="00030120">
        <w:rPr>
          <w:sz w:val="24"/>
          <w:szCs w:val="24"/>
        </w:rPr>
        <w:t>buxhetit</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vitit</w:t>
      </w:r>
      <w:proofErr w:type="spellEnd"/>
      <w:r w:rsidRPr="00030120">
        <w:rPr>
          <w:sz w:val="24"/>
          <w:szCs w:val="24"/>
        </w:rPr>
        <w:t xml:space="preserve"> 2025” </w:t>
      </w:r>
      <w:proofErr w:type="spellStart"/>
      <w:r w:rsidRPr="00030120">
        <w:rPr>
          <w:sz w:val="24"/>
          <w:szCs w:val="24"/>
        </w:rPr>
        <w:t>paragrafi</w:t>
      </w:r>
      <w:proofErr w:type="spellEnd"/>
      <w:r w:rsidRPr="00030120">
        <w:rPr>
          <w:sz w:val="24"/>
          <w:szCs w:val="24"/>
        </w:rPr>
        <w:t xml:space="preserve"> 139 </w:t>
      </w:r>
      <w:proofErr w:type="spellStart"/>
      <w:r w:rsidRPr="00030120">
        <w:rPr>
          <w:sz w:val="24"/>
          <w:szCs w:val="24"/>
        </w:rPr>
        <w:t>cili</w:t>
      </w:r>
      <w:proofErr w:type="spellEnd"/>
      <w:r w:rsidRPr="00030120">
        <w:rPr>
          <w:sz w:val="24"/>
          <w:szCs w:val="24"/>
        </w:rPr>
        <w:t xml:space="preserve"> </w:t>
      </w:r>
      <w:proofErr w:type="spellStart"/>
      <w:r w:rsidRPr="00030120">
        <w:rPr>
          <w:sz w:val="24"/>
          <w:szCs w:val="24"/>
        </w:rPr>
        <w:t>citon</w:t>
      </w:r>
      <w:proofErr w:type="spellEnd"/>
      <w:r w:rsidRPr="00030120">
        <w:rPr>
          <w:sz w:val="24"/>
          <w:szCs w:val="24"/>
        </w:rPr>
        <w:t xml:space="preserve"> se “</w:t>
      </w:r>
      <w:r w:rsidRPr="00030120">
        <w:rPr>
          <w:i/>
          <w:sz w:val="24"/>
          <w:szCs w:val="24"/>
        </w:rPr>
        <w:t xml:space="preserve">Per </w:t>
      </w:r>
      <w:proofErr w:type="spellStart"/>
      <w:r w:rsidRPr="00030120">
        <w:rPr>
          <w:i/>
          <w:sz w:val="24"/>
          <w:szCs w:val="24"/>
        </w:rPr>
        <w:t>vitin</w:t>
      </w:r>
      <w:proofErr w:type="spellEnd"/>
      <w:r w:rsidRPr="00030120">
        <w:rPr>
          <w:i/>
          <w:sz w:val="24"/>
          <w:szCs w:val="24"/>
        </w:rPr>
        <w:t xml:space="preserve"> 2025 </w:t>
      </w:r>
      <w:proofErr w:type="spellStart"/>
      <w:r w:rsidRPr="00030120">
        <w:rPr>
          <w:i/>
          <w:sz w:val="24"/>
          <w:szCs w:val="24"/>
        </w:rPr>
        <w:t>nepunesit</w:t>
      </w:r>
      <w:proofErr w:type="spellEnd"/>
      <w:r w:rsidRPr="00030120">
        <w:rPr>
          <w:i/>
          <w:sz w:val="24"/>
          <w:szCs w:val="24"/>
        </w:rPr>
        <w:t xml:space="preserve"> </w:t>
      </w:r>
      <w:proofErr w:type="spellStart"/>
      <w:r w:rsidRPr="00030120">
        <w:rPr>
          <w:i/>
          <w:sz w:val="24"/>
          <w:szCs w:val="24"/>
        </w:rPr>
        <w:t>autorizues</w:t>
      </w:r>
      <w:proofErr w:type="spellEnd"/>
      <w:r w:rsidRPr="00030120">
        <w:rPr>
          <w:i/>
          <w:sz w:val="24"/>
          <w:szCs w:val="24"/>
        </w:rPr>
        <w:t xml:space="preserve"> </w:t>
      </w:r>
      <w:proofErr w:type="spellStart"/>
      <w:r w:rsidRPr="00030120">
        <w:rPr>
          <w:i/>
          <w:sz w:val="24"/>
          <w:szCs w:val="24"/>
        </w:rPr>
        <w:t>te</w:t>
      </w:r>
      <w:proofErr w:type="spellEnd"/>
      <w:r w:rsidRPr="00030120">
        <w:rPr>
          <w:i/>
          <w:sz w:val="24"/>
          <w:szCs w:val="24"/>
        </w:rPr>
        <w:t xml:space="preserve"> </w:t>
      </w:r>
      <w:proofErr w:type="spellStart"/>
      <w:r w:rsidRPr="00030120">
        <w:rPr>
          <w:i/>
          <w:sz w:val="24"/>
          <w:szCs w:val="24"/>
        </w:rPr>
        <w:t>njesive</w:t>
      </w:r>
      <w:proofErr w:type="spellEnd"/>
      <w:r w:rsidRPr="00030120">
        <w:rPr>
          <w:i/>
          <w:sz w:val="24"/>
          <w:szCs w:val="24"/>
        </w:rPr>
        <w:t xml:space="preserve"> </w:t>
      </w:r>
      <w:proofErr w:type="spellStart"/>
      <w:r w:rsidRPr="00030120">
        <w:rPr>
          <w:i/>
          <w:sz w:val="24"/>
          <w:szCs w:val="24"/>
        </w:rPr>
        <w:t>te</w:t>
      </w:r>
      <w:proofErr w:type="spellEnd"/>
      <w:r w:rsidRPr="00030120">
        <w:rPr>
          <w:i/>
          <w:sz w:val="24"/>
          <w:szCs w:val="24"/>
        </w:rPr>
        <w:t xml:space="preserve"> </w:t>
      </w:r>
      <w:proofErr w:type="spellStart"/>
      <w:r w:rsidRPr="00030120">
        <w:rPr>
          <w:i/>
          <w:sz w:val="24"/>
          <w:szCs w:val="24"/>
        </w:rPr>
        <w:t>veteqeverisjes</w:t>
      </w:r>
      <w:proofErr w:type="spellEnd"/>
      <w:r w:rsidRPr="00030120">
        <w:rPr>
          <w:i/>
          <w:sz w:val="24"/>
          <w:szCs w:val="24"/>
        </w:rPr>
        <w:t xml:space="preserve"> </w:t>
      </w:r>
      <w:proofErr w:type="spellStart"/>
      <w:r w:rsidRPr="00030120">
        <w:rPr>
          <w:i/>
          <w:sz w:val="24"/>
          <w:szCs w:val="24"/>
        </w:rPr>
        <w:t>vendore</w:t>
      </w:r>
      <w:proofErr w:type="spellEnd"/>
      <w:r w:rsidRPr="00030120">
        <w:rPr>
          <w:i/>
          <w:sz w:val="24"/>
          <w:szCs w:val="24"/>
        </w:rPr>
        <w:t xml:space="preserve"> </w:t>
      </w:r>
      <w:proofErr w:type="spellStart"/>
      <w:r w:rsidRPr="00030120">
        <w:rPr>
          <w:i/>
          <w:sz w:val="24"/>
          <w:szCs w:val="24"/>
        </w:rPr>
        <w:t>i</w:t>
      </w:r>
      <w:proofErr w:type="spellEnd"/>
      <w:r w:rsidRPr="00030120">
        <w:rPr>
          <w:i/>
          <w:sz w:val="24"/>
          <w:szCs w:val="24"/>
        </w:rPr>
        <w:t xml:space="preserve"> </w:t>
      </w:r>
      <w:proofErr w:type="spellStart"/>
      <w:r w:rsidRPr="00030120">
        <w:rPr>
          <w:i/>
          <w:sz w:val="24"/>
          <w:szCs w:val="24"/>
        </w:rPr>
        <w:t>paraqesin</w:t>
      </w:r>
      <w:proofErr w:type="spellEnd"/>
      <w:r w:rsidRPr="00030120">
        <w:rPr>
          <w:i/>
          <w:sz w:val="24"/>
          <w:szCs w:val="24"/>
        </w:rPr>
        <w:t xml:space="preserve"> </w:t>
      </w:r>
      <w:proofErr w:type="spellStart"/>
      <w:r w:rsidRPr="00030120">
        <w:rPr>
          <w:i/>
          <w:sz w:val="24"/>
          <w:szCs w:val="24"/>
        </w:rPr>
        <w:t>keshillit</w:t>
      </w:r>
      <w:proofErr w:type="spellEnd"/>
      <w:r w:rsidRPr="00030120">
        <w:rPr>
          <w:i/>
          <w:sz w:val="24"/>
          <w:szCs w:val="24"/>
        </w:rPr>
        <w:t xml:space="preserve"> </w:t>
      </w:r>
      <w:proofErr w:type="spellStart"/>
      <w:proofErr w:type="gramStart"/>
      <w:r w:rsidRPr="00030120">
        <w:rPr>
          <w:i/>
          <w:sz w:val="24"/>
          <w:szCs w:val="24"/>
        </w:rPr>
        <w:t>perkates,sa</w:t>
      </w:r>
      <w:proofErr w:type="spellEnd"/>
      <w:proofErr w:type="gramEnd"/>
      <w:r w:rsidRPr="00030120">
        <w:rPr>
          <w:i/>
          <w:sz w:val="24"/>
          <w:szCs w:val="24"/>
        </w:rPr>
        <w:t xml:space="preserve"> here </w:t>
      </w:r>
      <w:proofErr w:type="spellStart"/>
      <w:r w:rsidRPr="00030120">
        <w:rPr>
          <w:i/>
          <w:sz w:val="24"/>
          <w:szCs w:val="24"/>
        </w:rPr>
        <w:t>qe</w:t>
      </w:r>
      <w:proofErr w:type="spellEnd"/>
      <w:r w:rsidRPr="00030120">
        <w:rPr>
          <w:i/>
          <w:sz w:val="24"/>
          <w:szCs w:val="24"/>
        </w:rPr>
        <w:t xml:space="preserve"> </w:t>
      </w:r>
      <w:proofErr w:type="spellStart"/>
      <w:proofErr w:type="gramStart"/>
      <w:r w:rsidRPr="00030120">
        <w:rPr>
          <w:i/>
          <w:sz w:val="24"/>
          <w:szCs w:val="24"/>
        </w:rPr>
        <w:t>kerkohet</w:t>
      </w:r>
      <w:proofErr w:type="spellEnd"/>
      <w:r w:rsidRPr="00030120">
        <w:rPr>
          <w:i/>
          <w:sz w:val="24"/>
          <w:szCs w:val="24"/>
        </w:rPr>
        <w:t xml:space="preserve"> ,</w:t>
      </w:r>
      <w:proofErr w:type="spellStart"/>
      <w:r w:rsidRPr="00030120">
        <w:rPr>
          <w:i/>
          <w:sz w:val="24"/>
          <w:szCs w:val="24"/>
        </w:rPr>
        <w:t>por</w:t>
      </w:r>
      <w:proofErr w:type="spellEnd"/>
      <w:proofErr w:type="gramEnd"/>
      <w:r w:rsidRPr="00030120">
        <w:rPr>
          <w:i/>
          <w:sz w:val="24"/>
          <w:szCs w:val="24"/>
        </w:rPr>
        <w:t xml:space="preserve"> jo me </w:t>
      </w:r>
      <w:proofErr w:type="spellStart"/>
      <w:r w:rsidRPr="00030120">
        <w:rPr>
          <w:i/>
          <w:sz w:val="24"/>
          <w:szCs w:val="24"/>
        </w:rPr>
        <w:t>pak</w:t>
      </w:r>
      <w:proofErr w:type="spellEnd"/>
      <w:r w:rsidRPr="00030120">
        <w:rPr>
          <w:i/>
          <w:sz w:val="24"/>
          <w:szCs w:val="24"/>
        </w:rPr>
        <w:t xml:space="preserve"> se </w:t>
      </w:r>
      <w:proofErr w:type="spellStart"/>
      <w:r w:rsidRPr="00030120">
        <w:rPr>
          <w:i/>
          <w:sz w:val="24"/>
          <w:szCs w:val="24"/>
        </w:rPr>
        <w:t>tre</w:t>
      </w:r>
      <w:proofErr w:type="spellEnd"/>
      <w:r w:rsidRPr="00030120">
        <w:rPr>
          <w:i/>
          <w:sz w:val="24"/>
          <w:szCs w:val="24"/>
        </w:rPr>
        <w:t xml:space="preserve"> </w:t>
      </w:r>
      <w:proofErr w:type="spellStart"/>
      <w:r w:rsidRPr="00030120">
        <w:rPr>
          <w:i/>
          <w:sz w:val="24"/>
          <w:szCs w:val="24"/>
        </w:rPr>
        <w:t>raporte</w:t>
      </w:r>
      <w:proofErr w:type="spellEnd"/>
      <w:r w:rsidRPr="00030120">
        <w:rPr>
          <w:i/>
          <w:sz w:val="24"/>
          <w:szCs w:val="24"/>
        </w:rPr>
        <w:t xml:space="preserve"> </w:t>
      </w:r>
      <w:proofErr w:type="spellStart"/>
      <w:r w:rsidRPr="00030120">
        <w:rPr>
          <w:i/>
          <w:sz w:val="24"/>
          <w:szCs w:val="24"/>
        </w:rPr>
        <w:t>kater</w:t>
      </w:r>
      <w:proofErr w:type="spellEnd"/>
      <w:r w:rsidRPr="00030120">
        <w:rPr>
          <w:i/>
          <w:sz w:val="24"/>
          <w:szCs w:val="24"/>
        </w:rPr>
        <w:t xml:space="preserve"> </w:t>
      </w:r>
      <w:proofErr w:type="spellStart"/>
      <w:r w:rsidRPr="00030120">
        <w:rPr>
          <w:i/>
          <w:sz w:val="24"/>
          <w:szCs w:val="24"/>
        </w:rPr>
        <w:t>mujore</w:t>
      </w:r>
      <w:proofErr w:type="spellEnd"/>
      <w:r w:rsidRPr="00030120">
        <w:rPr>
          <w:i/>
          <w:sz w:val="24"/>
          <w:szCs w:val="24"/>
        </w:rPr>
        <w:t xml:space="preserve"> </w:t>
      </w:r>
      <w:proofErr w:type="spellStart"/>
      <w:r w:rsidRPr="00030120">
        <w:rPr>
          <w:i/>
          <w:sz w:val="24"/>
          <w:szCs w:val="24"/>
        </w:rPr>
        <w:t>te</w:t>
      </w:r>
      <w:proofErr w:type="spellEnd"/>
      <w:r w:rsidRPr="00030120">
        <w:rPr>
          <w:i/>
          <w:sz w:val="24"/>
          <w:szCs w:val="24"/>
        </w:rPr>
        <w:t xml:space="preserve"> </w:t>
      </w:r>
      <w:proofErr w:type="spellStart"/>
      <w:r w:rsidRPr="00030120">
        <w:rPr>
          <w:i/>
          <w:sz w:val="24"/>
          <w:szCs w:val="24"/>
        </w:rPr>
        <w:t>monitorimit</w:t>
      </w:r>
      <w:proofErr w:type="spellEnd"/>
      <w:r w:rsidRPr="00030120">
        <w:rPr>
          <w:i/>
          <w:sz w:val="24"/>
          <w:szCs w:val="24"/>
        </w:rPr>
        <w:t xml:space="preserve"> </w:t>
      </w:r>
      <w:proofErr w:type="spellStart"/>
      <w:r w:rsidRPr="00030120">
        <w:rPr>
          <w:i/>
          <w:sz w:val="24"/>
          <w:szCs w:val="24"/>
        </w:rPr>
        <w:t>te</w:t>
      </w:r>
      <w:proofErr w:type="spellEnd"/>
      <w:r w:rsidRPr="00030120">
        <w:rPr>
          <w:i/>
          <w:sz w:val="24"/>
          <w:szCs w:val="24"/>
        </w:rPr>
        <w:t xml:space="preserve"> </w:t>
      </w:r>
      <w:proofErr w:type="spellStart"/>
      <w:r w:rsidRPr="00030120">
        <w:rPr>
          <w:i/>
          <w:sz w:val="24"/>
          <w:szCs w:val="24"/>
        </w:rPr>
        <w:t>zbatimit</w:t>
      </w:r>
      <w:proofErr w:type="spellEnd"/>
      <w:r w:rsidRPr="00030120">
        <w:rPr>
          <w:i/>
          <w:sz w:val="24"/>
          <w:szCs w:val="24"/>
        </w:rPr>
        <w:t xml:space="preserve"> </w:t>
      </w:r>
      <w:proofErr w:type="spellStart"/>
      <w:r w:rsidRPr="00030120">
        <w:rPr>
          <w:i/>
          <w:sz w:val="24"/>
          <w:szCs w:val="24"/>
        </w:rPr>
        <w:t>te</w:t>
      </w:r>
      <w:proofErr w:type="spellEnd"/>
      <w:r w:rsidRPr="00030120">
        <w:rPr>
          <w:i/>
          <w:sz w:val="24"/>
          <w:szCs w:val="24"/>
        </w:rPr>
        <w:t xml:space="preserve"> </w:t>
      </w:r>
      <w:proofErr w:type="spellStart"/>
      <w:proofErr w:type="gramStart"/>
      <w:r w:rsidRPr="00030120">
        <w:rPr>
          <w:i/>
          <w:sz w:val="24"/>
          <w:szCs w:val="24"/>
        </w:rPr>
        <w:t>buxhetit,per</w:t>
      </w:r>
      <w:proofErr w:type="spellEnd"/>
      <w:proofErr w:type="gramEnd"/>
      <w:r w:rsidRPr="00030120">
        <w:rPr>
          <w:i/>
          <w:sz w:val="24"/>
          <w:szCs w:val="24"/>
        </w:rPr>
        <w:t xml:space="preserve"> performance </w:t>
      </w:r>
      <w:proofErr w:type="spellStart"/>
      <w:proofErr w:type="gramStart"/>
      <w:r w:rsidRPr="00030120">
        <w:rPr>
          <w:i/>
          <w:sz w:val="24"/>
          <w:szCs w:val="24"/>
        </w:rPr>
        <w:t>financiare,produktet</w:t>
      </w:r>
      <w:proofErr w:type="spellEnd"/>
      <w:proofErr w:type="gramEnd"/>
      <w:r w:rsidRPr="00030120">
        <w:rPr>
          <w:i/>
          <w:sz w:val="24"/>
          <w:szCs w:val="24"/>
        </w:rPr>
        <w:t xml:space="preserve"> </w:t>
      </w:r>
      <w:proofErr w:type="spellStart"/>
      <w:r w:rsidRPr="00030120">
        <w:rPr>
          <w:i/>
          <w:sz w:val="24"/>
          <w:szCs w:val="24"/>
        </w:rPr>
        <w:t>dhe</w:t>
      </w:r>
      <w:proofErr w:type="spellEnd"/>
      <w:r w:rsidRPr="00030120">
        <w:rPr>
          <w:i/>
          <w:sz w:val="24"/>
          <w:szCs w:val="24"/>
        </w:rPr>
        <w:t xml:space="preserve"> </w:t>
      </w:r>
      <w:proofErr w:type="spellStart"/>
      <w:r w:rsidRPr="00030120">
        <w:rPr>
          <w:i/>
          <w:sz w:val="24"/>
          <w:szCs w:val="24"/>
        </w:rPr>
        <w:t>objektivat</w:t>
      </w:r>
      <w:proofErr w:type="spellEnd"/>
      <w:r w:rsidRPr="00030120">
        <w:rPr>
          <w:i/>
          <w:sz w:val="24"/>
          <w:szCs w:val="24"/>
        </w:rPr>
        <w:t xml:space="preserve"> e </w:t>
      </w:r>
      <w:proofErr w:type="spellStart"/>
      <w:r w:rsidRPr="00030120">
        <w:rPr>
          <w:i/>
          <w:sz w:val="24"/>
          <w:szCs w:val="24"/>
        </w:rPr>
        <w:t>realizuara</w:t>
      </w:r>
      <w:proofErr w:type="spellEnd"/>
      <w:r w:rsidRPr="00030120">
        <w:rPr>
          <w:i/>
          <w:sz w:val="24"/>
          <w:szCs w:val="24"/>
        </w:rPr>
        <w:t xml:space="preserve"> per </w:t>
      </w:r>
      <w:proofErr w:type="spellStart"/>
      <w:r w:rsidRPr="00030120">
        <w:rPr>
          <w:i/>
          <w:sz w:val="24"/>
          <w:szCs w:val="24"/>
        </w:rPr>
        <w:t>cdo</w:t>
      </w:r>
      <w:proofErr w:type="spellEnd"/>
      <w:r w:rsidRPr="00030120">
        <w:rPr>
          <w:i/>
          <w:sz w:val="24"/>
          <w:szCs w:val="24"/>
        </w:rPr>
        <w:t xml:space="preserve"> program </w:t>
      </w:r>
      <w:proofErr w:type="spellStart"/>
      <w:r w:rsidRPr="00030120">
        <w:rPr>
          <w:i/>
          <w:sz w:val="24"/>
          <w:szCs w:val="24"/>
        </w:rPr>
        <w:t>buxhetor</w:t>
      </w:r>
      <w:proofErr w:type="spellEnd"/>
      <w:r w:rsidRPr="00030120">
        <w:rPr>
          <w:i/>
          <w:sz w:val="24"/>
          <w:szCs w:val="24"/>
        </w:rPr>
        <w:t xml:space="preserve"> </w:t>
      </w:r>
      <w:proofErr w:type="spellStart"/>
      <w:r w:rsidRPr="00030120">
        <w:rPr>
          <w:i/>
          <w:sz w:val="24"/>
          <w:szCs w:val="24"/>
        </w:rPr>
        <w:t>te</w:t>
      </w:r>
      <w:proofErr w:type="spellEnd"/>
      <w:r w:rsidRPr="00030120">
        <w:rPr>
          <w:i/>
          <w:sz w:val="24"/>
          <w:szCs w:val="24"/>
        </w:rPr>
        <w:t xml:space="preserve"> </w:t>
      </w:r>
      <w:proofErr w:type="spellStart"/>
      <w:r w:rsidRPr="00030120">
        <w:rPr>
          <w:i/>
          <w:sz w:val="24"/>
          <w:szCs w:val="24"/>
        </w:rPr>
        <w:t>percaktuar</w:t>
      </w:r>
      <w:proofErr w:type="spellEnd"/>
      <w:r w:rsidRPr="00030120">
        <w:rPr>
          <w:i/>
          <w:sz w:val="24"/>
          <w:szCs w:val="24"/>
        </w:rPr>
        <w:t xml:space="preserve"> ne </w:t>
      </w:r>
      <w:proofErr w:type="spellStart"/>
      <w:r w:rsidRPr="00030120">
        <w:rPr>
          <w:i/>
          <w:sz w:val="24"/>
          <w:szCs w:val="24"/>
        </w:rPr>
        <w:t>vitin</w:t>
      </w:r>
      <w:proofErr w:type="spellEnd"/>
      <w:r w:rsidRPr="00030120">
        <w:rPr>
          <w:i/>
          <w:sz w:val="24"/>
          <w:szCs w:val="24"/>
        </w:rPr>
        <w:t xml:space="preserve"> e pare </w:t>
      </w:r>
      <w:proofErr w:type="spellStart"/>
      <w:r w:rsidRPr="00030120">
        <w:rPr>
          <w:i/>
          <w:sz w:val="24"/>
          <w:szCs w:val="24"/>
        </w:rPr>
        <w:t>te</w:t>
      </w:r>
      <w:proofErr w:type="spellEnd"/>
      <w:r w:rsidRPr="00030120">
        <w:rPr>
          <w:i/>
          <w:sz w:val="24"/>
          <w:szCs w:val="24"/>
        </w:rPr>
        <w:t xml:space="preserve"> </w:t>
      </w:r>
      <w:proofErr w:type="spellStart"/>
      <w:r w:rsidRPr="00030120">
        <w:rPr>
          <w:i/>
          <w:sz w:val="24"/>
          <w:szCs w:val="24"/>
        </w:rPr>
        <w:t>dokumentit</w:t>
      </w:r>
      <w:proofErr w:type="spellEnd"/>
      <w:r w:rsidRPr="00030120">
        <w:rPr>
          <w:i/>
          <w:sz w:val="24"/>
          <w:szCs w:val="24"/>
        </w:rPr>
        <w:t xml:space="preserve"> </w:t>
      </w:r>
      <w:proofErr w:type="spellStart"/>
      <w:r w:rsidRPr="00030120">
        <w:rPr>
          <w:i/>
          <w:sz w:val="24"/>
          <w:szCs w:val="24"/>
        </w:rPr>
        <w:t>perfundimtar</w:t>
      </w:r>
      <w:proofErr w:type="spellEnd"/>
      <w:r w:rsidRPr="00030120">
        <w:rPr>
          <w:i/>
          <w:sz w:val="24"/>
          <w:szCs w:val="24"/>
        </w:rPr>
        <w:t xml:space="preserve"> </w:t>
      </w:r>
      <w:proofErr w:type="spellStart"/>
      <w:r w:rsidRPr="00030120">
        <w:rPr>
          <w:i/>
          <w:sz w:val="24"/>
          <w:szCs w:val="24"/>
        </w:rPr>
        <w:t>te</w:t>
      </w:r>
      <w:proofErr w:type="spellEnd"/>
      <w:r w:rsidRPr="00030120">
        <w:rPr>
          <w:i/>
          <w:sz w:val="24"/>
          <w:szCs w:val="24"/>
        </w:rPr>
        <w:t xml:space="preserve"> </w:t>
      </w:r>
      <w:proofErr w:type="spellStart"/>
      <w:r w:rsidRPr="00030120">
        <w:rPr>
          <w:i/>
          <w:sz w:val="24"/>
          <w:szCs w:val="24"/>
        </w:rPr>
        <w:t>programit</w:t>
      </w:r>
      <w:proofErr w:type="spellEnd"/>
      <w:r w:rsidRPr="00030120">
        <w:rPr>
          <w:i/>
          <w:sz w:val="24"/>
          <w:szCs w:val="24"/>
        </w:rPr>
        <w:t xml:space="preserve"> </w:t>
      </w:r>
      <w:proofErr w:type="spellStart"/>
      <w:r w:rsidRPr="00030120">
        <w:rPr>
          <w:i/>
          <w:sz w:val="24"/>
          <w:szCs w:val="24"/>
        </w:rPr>
        <w:t>buxhetor</w:t>
      </w:r>
      <w:proofErr w:type="spellEnd"/>
      <w:r w:rsidRPr="00030120">
        <w:rPr>
          <w:i/>
          <w:sz w:val="24"/>
          <w:szCs w:val="24"/>
        </w:rPr>
        <w:t xml:space="preserve"> </w:t>
      </w:r>
      <w:proofErr w:type="spellStart"/>
      <w:r w:rsidRPr="00030120">
        <w:rPr>
          <w:i/>
          <w:sz w:val="24"/>
          <w:szCs w:val="24"/>
        </w:rPr>
        <w:t>afatmesem</w:t>
      </w:r>
      <w:proofErr w:type="spellEnd"/>
      <w:r w:rsidRPr="00030120">
        <w:rPr>
          <w:sz w:val="24"/>
          <w:szCs w:val="24"/>
        </w:rPr>
        <w:t>”;</w:t>
      </w:r>
    </w:p>
    <w:p w14:paraId="3C3A0929" w14:textId="1FB72C26" w:rsidR="003939B8" w:rsidRPr="00030120" w:rsidRDefault="003939B8" w:rsidP="003939B8">
      <w:pPr>
        <w:numPr>
          <w:ilvl w:val="0"/>
          <w:numId w:val="13"/>
        </w:numPr>
        <w:shd w:val="clear" w:color="auto" w:fill="FFFFFF" w:themeFill="background1"/>
        <w:jc w:val="both"/>
        <w:rPr>
          <w:sz w:val="24"/>
          <w:szCs w:val="24"/>
        </w:rPr>
      </w:pPr>
      <w:proofErr w:type="spellStart"/>
      <w:r w:rsidRPr="00030120">
        <w:rPr>
          <w:sz w:val="24"/>
          <w:szCs w:val="24"/>
        </w:rPr>
        <w:t>Vendimin</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Keshillit</w:t>
      </w:r>
      <w:proofErr w:type="spellEnd"/>
      <w:r w:rsidRPr="00030120">
        <w:rPr>
          <w:sz w:val="24"/>
          <w:szCs w:val="24"/>
        </w:rPr>
        <w:t xml:space="preserve"> </w:t>
      </w:r>
      <w:proofErr w:type="spellStart"/>
      <w:r w:rsidRPr="00030120">
        <w:rPr>
          <w:sz w:val="24"/>
          <w:szCs w:val="24"/>
        </w:rPr>
        <w:t>Bashkiak</w:t>
      </w:r>
      <w:proofErr w:type="spellEnd"/>
      <w:r w:rsidRPr="00030120">
        <w:rPr>
          <w:sz w:val="24"/>
          <w:szCs w:val="24"/>
        </w:rPr>
        <w:t xml:space="preserve"> Nr. 139 </w:t>
      </w:r>
      <w:proofErr w:type="gramStart"/>
      <w:r w:rsidRPr="00030120">
        <w:rPr>
          <w:sz w:val="24"/>
          <w:szCs w:val="24"/>
        </w:rPr>
        <w:t>date</w:t>
      </w:r>
      <w:proofErr w:type="gramEnd"/>
      <w:r w:rsidRPr="00030120">
        <w:rPr>
          <w:sz w:val="24"/>
          <w:szCs w:val="24"/>
        </w:rPr>
        <w:t>.</w:t>
      </w:r>
      <w:r w:rsidRPr="00030120">
        <w:rPr>
          <w:sz w:val="24"/>
          <w:szCs w:val="24"/>
          <w:lang w:val="nb-NO"/>
        </w:rPr>
        <w:t>23.12.</w:t>
      </w:r>
      <w:proofErr w:type="gramStart"/>
      <w:r w:rsidRPr="00030120">
        <w:rPr>
          <w:sz w:val="24"/>
          <w:szCs w:val="24"/>
          <w:lang w:val="nb-NO"/>
        </w:rPr>
        <w:t>2024  «</w:t>
      </w:r>
      <w:proofErr w:type="gramEnd"/>
      <w:r w:rsidRPr="00030120">
        <w:rPr>
          <w:i/>
          <w:iCs/>
          <w:sz w:val="24"/>
          <w:szCs w:val="24"/>
          <w:lang w:val="nb-NO"/>
        </w:rPr>
        <w:t xml:space="preserve">Për miratimin PBA 25-27 dhe </w:t>
      </w:r>
      <w:proofErr w:type="gramStart"/>
      <w:r w:rsidRPr="00030120">
        <w:rPr>
          <w:i/>
          <w:iCs/>
          <w:sz w:val="24"/>
          <w:szCs w:val="24"/>
          <w:lang w:val="nb-NO"/>
        </w:rPr>
        <w:t>te  Buxhetit</w:t>
      </w:r>
      <w:proofErr w:type="gramEnd"/>
      <w:r w:rsidRPr="00030120">
        <w:rPr>
          <w:i/>
          <w:iCs/>
          <w:sz w:val="24"/>
          <w:szCs w:val="24"/>
          <w:lang w:val="nb-NO"/>
        </w:rPr>
        <w:t xml:space="preserve"> të Bashkise Fier per vitin 2025</w:t>
      </w:r>
      <w:r w:rsidRPr="00030120">
        <w:rPr>
          <w:sz w:val="24"/>
          <w:szCs w:val="24"/>
          <w:lang w:val="nb-NO"/>
        </w:rPr>
        <w:t>»</w:t>
      </w:r>
      <w:r w:rsidR="002E14AE">
        <w:rPr>
          <w:sz w:val="24"/>
          <w:szCs w:val="24"/>
          <w:lang w:val="nb-NO"/>
        </w:rPr>
        <w:t>, te ndryshuar,</w:t>
      </w:r>
    </w:p>
    <w:p w14:paraId="197E2CBC" w14:textId="77777777" w:rsidR="003939B8" w:rsidRPr="00030120" w:rsidRDefault="003939B8" w:rsidP="003939B8">
      <w:pPr>
        <w:numPr>
          <w:ilvl w:val="0"/>
          <w:numId w:val="13"/>
        </w:numPr>
        <w:shd w:val="clear" w:color="auto" w:fill="FFFFFF" w:themeFill="background1"/>
        <w:jc w:val="both"/>
        <w:rPr>
          <w:sz w:val="24"/>
          <w:szCs w:val="24"/>
        </w:rPr>
      </w:pPr>
      <w:bookmarkStart w:id="7" w:name="_Hlk209548579"/>
      <w:r w:rsidRPr="00030120">
        <w:rPr>
          <w:sz w:val="24"/>
          <w:szCs w:val="24"/>
        </w:rPr>
        <w:t xml:space="preserve"> </w:t>
      </w:r>
      <w:bookmarkStart w:id="8" w:name="_Hlk198885995"/>
      <w:r w:rsidRPr="00030120">
        <w:rPr>
          <w:sz w:val="24"/>
          <w:szCs w:val="24"/>
        </w:rPr>
        <w:t xml:space="preserve">VKB me nr. </w:t>
      </w:r>
      <w:proofErr w:type="gramStart"/>
      <w:r w:rsidRPr="00030120">
        <w:rPr>
          <w:sz w:val="24"/>
          <w:szCs w:val="24"/>
        </w:rPr>
        <w:t>06  dt</w:t>
      </w:r>
      <w:proofErr w:type="gramEnd"/>
      <w:r w:rsidRPr="00030120">
        <w:rPr>
          <w:sz w:val="24"/>
          <w:szCs w:val="24"/>
        </w:rPr>
        <w:t>. 30.01.2025,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nje</w:t>
      </w:r>
      <w:proofErr w:type="spellEnd"/>
      <w:r w:rsidRPr="00030120">
        <w:rPr>
          <w:sz w:val="24"/>
          <w:szCs w:val="24"/>
        </w:rPr>
        <w:t xml:space="preserve"> </w:t>
      </w:r>
      <w:proofErr w:type="spellStart"/>
      <w:r w:rsidRPr="00030120">
        <w:rPr>
          <w:sz w:val="24"/>
          <w:szCs w:val="24"/>
        </w:rPr>
        <w:t>shtesë</w:t>
      </w:r>
      <w:proofErr w:type="spellEnd"/>
      <w:r w:rsidRPr="00030120">
        <w:rPr>
          <w:sz w:val="24"/>
          <w:szCs w:val="24"/>
        </w:rPr>
        <w:t xml:space="preserve"> </w:t>
      </w:r>
      <w:proofErr w:type="spellStart"/>
      <w:proofErr w:type="gramStart"/>
      <w:r w:rsidRPr="00030120">
        <w:rPr>
          <w:sz w:val="24"/>
          <w:szCs w:val="24"/>
        </w:rPr>
        <w:t>nga</w:t>
      </w:r>
      <w:proofErr w:type="spellEnd"/>
      <w:r w:rsidRPr="00030120">
        <w:rPr>
          <w:sz w:val="24"/>
          <w:szCs w:val="24"/>
        </w:rPr>
        <w:t xml:space="preserve">  </w:t>
      </w:r>
      <w:proofErr w:type="spellStart"/>
      <w:r w:rsidRPr="00030120">
        <w:rPr>
          <w:sz w:val="24"/>
          <w:szCs w:val="24"/>
        </w:rPr>
        <w:t>të</w:t>
      </w:r>
      <w:proofErr w:type="spellEnd"/>
      <w:proofErr w:type="gramEnd"/>
      <w:r w:rsidRPr="00030120">
        <w:rPr>
          <w:sz w:val="24"/>
          <w:szCs w:val="24"/>
        </w:rPr>
        <w:t xml:space="preserve"> </w:t>
      </w:r>
      <w:proofErr w:type="spellStart"/>
      <w:r w:rsidRPr="00030120">
        <w:rPr>
          <w:sz w:val="24"/>
          <w:szCs w:val="24"/>
        </w:rPr>
        <w:t>ardhurat</w:t>
      </w:r>
      <w:proofErr w:type="spellEnd"/>
      <w:r w:rsidRPr="00030120">
        <w:rPr>
          <w:sz w:val="24"/>
          <w:szCs w:val="24"/>
        </w:rPr>
        <w:t xml:space="preserve"> e </w:t>
      </w:r>
      <w:proofErr w:type="spellStart"/>
      <w:r w:rsidRPr="00030120">
        <w:rPr>
          <w:sz w:val="24"/>
          <w:szCs w:val="24"/>
        </w:rPr>
        <w:t>trashëguara</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Buxhetin</w:t>
      </w:r>
      <w:proofErr w:type="spellEnd"/>
      <w:r w:rsidRPr="00030120">
        <w:rPr>
          <w:sz w:val="24"/>
          <w:szCs w:val="24"/>
        </w:rPr>
        <w:t xml:space="preserve"> e </w:t>
      </w:r>
      <w:proofErr w:type="spellStart"/>
      <w:r w:rsidRPr="00030120">
        <w:rPr>
          <w:sz w:val="24"/>
          <w:szCs w:val="24"/>
        </w:rPr>
        <w:t>Bashkisë</w:t>
      </w:r>
      <w:proofErr w:type="spellEnd"/>
      <w:r w:rsidRPr="00030120">
        <w:rPr>
          <w:sz w:val="24"/>
          <w:szCs w:val="24"/>
        </w:rPr>
        <w:t xml:space="preserve"> </w:t>
      </w:r>
      <w:proofErr w:type="spellStart"/>
      <w:r w:rsidRPr="00030120">
        <w:rPr>
          <w:sz w:val="24"/>
          <w:szCs w:val="24"/>
        </w:rPr>
        <w:t>Fier</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vitin</w:t>
      </w:r>
      <w:proofErr w:type="spellEnd"/>
      <w:r w:rsidRPr="00030120">
        <w:rPr>
          <w:sz w:val="24"/>
          <w:szCs w:val="24"/>
        </w:rPr>
        <w:t xml:space="preserve"> 2025</w:t>
      </w:r>
      <w:bookmarkEnd w:id="8"/>
      <w:r w:rsidRPr="00030120">
        <w:rPr>
          <w:sz w:val="24"/>
          <w:szCs w:val="24"/>
        </w:rPr>
        <w:t>»,</w:t>
      </w:r>
    </w:p>
    <w:bookmarkEnd w:id="7"/>
    <w:p w14:paraId="1886DCAD" w14:textId="77777777" w:rsidR="003939B8" w:rsidRPr="00084B44" w:rsidRDefault="003939B8" w:rsidP="003939B8">
      <w:pPr>
        <w:numPr>
          <w:ilvl w:val="0"/>
          <w:numId w:val="13"/>
        </w:numPr>
        <w:shd w:val="clear" w:color="auto" w:fill="FFFFFF" w:themeFill="background1"/>
        <w:jc w:val="both"/>
        <w:rPr>
          <w:sz w:val="24"/>
          <w:szCs w:val="24"/>
        </w:rPr>
      </w:pPr>
      <w:r w:rsidRPr="00030120">
        <w:rPr>
          <w:sz w:val="24"/>
          <w:szCs w:val="24"/>
        </w:rPr>
        <w:t>VKB me nr. 23 dt.27.02.2025,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nje</w:t>
      </w:r>
      <w:proofErr w:type="spellEnd"/>
      <w:r w:rsidRPr="00030120">
        <w:rPr>
          <w:sz w:val="24"/>
          <w:szCs w:val="24"/>
        </w:rPr>
        <w:t xml:space="preserve"> </w:t>
      </w:r>
      <w:proofErr w:type="spellStart"/>
      <w:r w:rsidRPr="00030120">
        <w:rPr>
          <w:sz w:val="24"/>
          <w:szCs w:val="24"/>
        </w:rPr>
        <w:t>shtesë</w:t>
      </w:r>
      <w:proofErr w:type="spellEnd"/>
      <w:r w:rsidRPr="00030120">
        <w:rPr>
          <w:sz w:val="24"/>
          <w:szCs w:val="24"/>
        </w:rPr>
        <w:t xml:space="preserve"> </w:t>
      </w:r>
      <w:proofErr w:type="spellStart"/>
      <w:proofErr w:type="gramStart"/>
      <w:r w:rsidRPr="00030120">
        <w:rPr>
          <w:sz w:val="24"/>
          <w:szCs w:val="24"/>
        </w:rPr>
        <w:t>nga</w:t>
      </w:r>
      <w:proofErr w:type="spellEnd"/>
      <w:r w:rsidRPr="00030120">
        <w:rPr>
          <w:sz w:val="24"/>
          <w:szCs w:val="24"/>
        </w:rPr>
        <w:t xml:space="preserve">  </w:t>
      </w:r>
      <w:proofErr w:type="spellStart"/>
      <w:r w:rsidRPr="00030120">
        <w:rPr>
          <w:sz w:val="24"/>
          <w:szCs w:val="24"/>
        </w:rPr>
        <w:t>të</w:t>
      </w:r>
      <w:proofErr w:type="spellEnd"/>
      <w:proofErr w:type="gramEnd"/>
      <w:r w:rsidRPr="00030120">
        <w:rPr>
          <w:sz w:val="24"/>
          <w:szCs w:val="24"/>
        </w:rPr>
        <w:t xml:space="preserve"> </w:t>
      </w:r>
      <w:proofErr w:type="spellStart"/>
      <w:r w:rsidRPr="00030120">
        <w:rPr>
          <w:sz w:val="24"/>
          <w:szCs w:val="24"/>
        </w:rPr>
        <w:t>ardhurat</w:t>
      </w:r>
      <w:proofErr w:type="spellEnd"/>
      <w:r w:rsidRPr="00030120">
        <w:rPr>
          <w:sz w:val="24"/>
          <w:szCs w:val="24"/>
        </w:rPr>
        <w:t xml:space="preserve"> e </w:t>
      </w:r>
      <w:proofErr w:type="spellStart"/>
      <w:r w:rsidRPr="00030120">
        <w:rPr>
          <w:sz w:val="24"/>
          <w:szCs w:val="24"/>
        </w:rPr>
        <w:t>trashëguara</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Buxhetin</w:t>
      </w:r>
      <w:proofErr w:type="spellEnd"/>
      <w:r w:rsidRPr="00030120">
        <w:rPr>
          <w:sz w:val="24"/>
          <w:szCs w:val="24"/>
        </w:rPr>
        <w:t xml:space="preserve"> e </w:t>
      </w:r>
      <w:proofErr w:type="spellStart"/>
      <w:r w:rsidRPr="00030120">
        <w:rPr>
          <w:sz w:val="24"/>
          <w:szCs w:val="24"/>
        </w:rPr>
        <w:t>Bashkisë</w:t>
      </w:r>
      <w:proofErr w:type="spellEnd"/>
      <w:r w:rsidRPr="00030120">
        <w:rPr>
          <w:sz w:val="24"/>
          <w:szCs w:val="24"/>
        </w:rPr>
        <w:t xml:space="preserve"> </w:t>
      </w:r>
      <w:proofErr w:type="spellStart"/>
      <w:r w:rsidRPr="00030120">
        <w:rPr>
          <w:sz w:val="24"/>
          <w:szCs w:val="24"/>
        </w:rPr>
        <w:t>Fier</w:t>
      </w:r>
      <w:proofErr w:type="spellEnd"/>
      <w:r w:rsidRPr="00030120">
        <w:rPr>
          <w:sz w:val="24"/>
          <w:szCs w:val="24"/>
        </w:rPr>
        <w:t xml:space="preserve"> </w:t>
      </w:r>
      <w:proofErr w:type="spellStart"/>
      <w:r w:rsidRPr="00084B44">
        <w:rPr>
          <w:sz w:val="24"/>
          <w:szCs w:val="24"/>
        </w:rPr>
        <w:t>për</w:t>
      </w:r>
      <w:proofErr w:type="spellEnd"/>
      <w:r w:rsidRPr="00084B44">
        <w:rPr>
          <w:sz w:val="24"/>
          <w:szCs w:val="24"/>
        </w:rPr>
        <w:t xml:space="preserve"> </w:t>
      </w:r>
      <w:proofErr w:type="spellStart"/>
      <w:r w:rsidRPr="00084B44">
        <w:rPr>
          <w:sz w:val="24"/>
          <w:szCs w:val="24"/>
        </w:rPr>
        <w:t>vitin</w:t>
      </w:r>
      <w:proofErr w:type="spellEnd"/>
      <w:r w:rsidRPr="00084B44">
        <w:rPr>
          <w:sz w:val="24"/>
          <w:szCs w:val="24"/>
        </w:rPr>
        <w:t xml:space="preserve"> 2025»,</w:t>
      </w:r>
    </w:p>
    <w:p w14:paraId="3ED0BF3D" w14:textId="0ABE8E77" w:rsidR="002E14AE" w:rsidRPr="00084B44" w:rsidRDefault="002E14AE" w:rsidP="003939B8">
      <w:pPr>
        <w:numPr>
          <w:ilvl w:val="0"/>
          <w:numId w:val="13"/>
        </w:numPr>
        <w:shd w:val="clear" w:color="auto" w:fill="FFFFFF" w:themeFill="background1"/>
        <w:jc w:val="both"/>
        <w:rPr>
          <w:sz w:val="24"/>
          <w:szCs w:val="24"/>
        </w:rPr>
      </w:pPr>
      <w:proofErr w:type="spellStart"/>
      <w:r w:rsidRPr="00084B44">
        <w:rPr>
          <w:sz w:val="24"/>
          <w:szCs w:val="24"/>
        </w:rPr>
        <w:t>Akti</w:t>
      </w:r>
      <w:proofErr w:type="spellEnd"/>
      <w:r w:rsidRPr="00084B44">
        <w:rPr>
          <w:sz w:val="24"/>
          <w:szCs w:val="24"/>
        </w:rPr>
        <w:t xml:space="preserve"> </w:t>
      </w:r>
      <w:proofErr w:type="spellStart"/>
      <w:r w:rsidRPr="00084B44">
        <w:rPr>
          <w:sz w:val="24"/>
          <w:szCs w:val="24"/>
        </w:rPr>
        <w:t>Normativ</w:t>
      </w:r>
      <w:proofErr w:type="spellEnd"/>
      <w:r w:rsidRPr="00084B44">
        <w:rPr>
          <w:sz w:val="24"/>
          <w:szCs w:val="24"/>
        </w:rPr>
        <w:t xml:space="preserve"> Nr.11 date</w:t>
      </w:r>
      <w:r w:rsidR="00084B44" w:rsidRPr="00084B44">
        <w:rPr>
          <w:sz w:val="24"/>
          <w:szCs w:val="24"/>
        </w:rPr>
        <w:t xml:space="preserve"> 19</w:t>
      </w:r>
      <w:r w:rsidRPr="00084B44">
        <w:rPr>
          <w:sz w:val="24"/>
          <w:szCs w:val="24"/>
        </w:rPr>
        <w:t>.12.2025 “</w:t>
      </w:r>
      <w:r w:rsidR="00084B44" w:rsidRPr="00084B44">
        <w:rPr>
          <w:sz w:val="24"/>
          <w:szCs w:val="24"/>
        </w:rPr>
        <w:t xml:space="preserve">Per </w:t>
      </w:r>
      <w:proofErr w:type="spellStart"/>
      <w:r w:rsidR="00084B44" w:rsidRPr="00084B44">
        <w:rPr>
          <w:sz w:val="24"/>
          <w:szCs w:val="24"/>
        </w:rPr>
        <w:t>disa</w:t>
      </w:r>
      <w:proofErr w:type="spellEnd"/>
      <w:r w:rsidR="00084B44" w:rsidRPr="00084B44">
        <w:rPr>
          <w:sz w:val="24"/>
          <w:szCs w:val="24"/>
        </w:rPr>
        <w:t xml:space="preserve"> </w:t>
      </w:r>
      <w:proofErr w:type="spellStart"/>
      <w:r w:rsidR="00084B44" w:rsidRPr="00084B44">
        <w:rPr>
          <w:sz w:val="24"/>
          <w:szCs w:val="24"/>
        </w:rPr>
        <w:t>ndryshime</w:t>
      </w:r>
      <w:proofErr w:type="spellEnd"/>
      <w:r w:rsidR="00084B44" w:rsidRPr="00084B44">
        <w:rPr>
          <w:sz w:val="24"/>
          <w:szCs w:val="24"/>
        </w:rPr>
        <w:t xml:space="preserve"> </w:t>
      </w:r>
      <w:proofErr w:type="spellStart"/>
      <w:r w:rsidR="00084B44" w:rsidRPr="00084B44">
        <w:rPr>
          <w:sz w:val="24"/>
          <w:szCs w:val="24"/>
        </w:rPr>
        <w:t>dhe</w:t>
      </w:r>
      <w:proofErr w:type="spellEnd"/>
      <w:r w:rsidR="00084B44" w:rsidRPr="00084B44">
        <w:rPr>
          <w:sz w:val="24"/>
          <w:szCs w:val="24"/>
        </w:rPr>
        <w:t xml:space="preserve"> </w:t>
      </w:r>
      <w:proofErr w:type="spellStart"/>
      <w:r w:rsidR="00084B44" w:rsidRPr="00084B44">
        <w:rPr>
          <w:sz w:val="24"/>
          <w:szCs w:val="24"/>
        </w:rPr>
        <w:t>shtesa</w:t>
      </w:r>
      <w:proofErr w:type="spellEnd"/>
      <w:r w:rsidR="00084B44" w:rsidRPr="00084B44">
        <w:rPr>
          <w:sz w:val="24"/>
          <w:szCs w:val="24"/>
        </w:rPr>
        <w:t xml:space="preserve"> ne </w:t>
      </w:r>
      <w:proofErr w:type="spellStart"/>
      <w:r w:rsidR="00084B44" w:rsidRPr="00084B44">
        <w:rPr>
          <w:sz w:val="24"/>
          <w:szCs w:val="24"/>
        </w:rPr>
        <w:t>Ligjin</w:t>
      </w:r>
      <w:proofErr w:type="spellEnd"/>
      <w:r w:rsidR="00084B44" w:rsidRPr="00084B44">
        <w:rPr>
          <w:sz w:val="24"/>
          <w:szCs w:val="24"/>
        </w:rPr>
        <w:t xml:space="preserve"> nr.115/2024 “Per </w:t>
      </w:r>
      <w:proofErr w:type="spellStart"/>
      <w:r w:rsidR="00084B44" w:rsidRPr="00084B44">
        <w:rPr>
          <w:sz w:val="24"/>
          <w:szCs w:val="24"/>
        </w:rPr>
        <w:t>Buxhetin</w:t>
      </w:r>
      <w:proofErr w:type="spellEnd"/>
      <w:r w:rsidR="00084B44" w:rsidRPr="00084B44">
        <w:rPr>
          <w:sz w:val="24"/>
          <w:szCs w:val="24"/>
        </w:rPr>
        <w:t xml:space="preserve"> e Vitit 2025”, </w:t>
      </w:r>
      <w:proofErr w:type="spellStart"/>
      <w:r w:rsidR="00084B44" w:rsidRPr="00084B44">
        <w:rPr>
          <w:sz w:val="24"/>
          <w:szCs w:val="24"/>
        </w:rPr>
        <w:t>te</w:t>
      </w:r>
      <w:proofErr w:type="spellEnd"/>
      <w:r w:rsidR="00084B44" w:rsidRPr="00084B44">
        <w:rPr>
          <w:sz w:val="24"/>
          <w:szCs w:val="24"/>
        </w:rPr>
        <w:t xml:space="preserve"> </w:t>
      </w:r>
      <w:proofErr w:type="spellStart"/>
      <w:r w:rsidR="00084B44" w:rsidRPr="00084B44">
        <w:rPr>
          <w:sz w:val="24"/>
          <w:szCs w:val="24"/>
        </w:rPr>
        <w:t>ndryshuara</w:t>
      </w:r>
      <w:proofErr w:type="spellEnd"/>
      <w:r w:rsidR="00084B44" w:rsidRPr="00084B44">
        <w:rPr>
          <w:sz w:val="24"/>
          <w:szCs w:val="24"/>
        </w:rPr>
        <w:t>,</w:t>
      </w:r>
    </w:p>
    <w:p w14:paraId="3115EB63" w14:textId="15B9D467" w:rsidR="002E14AE" w:rsidRPr="00084B44" w:rsidRDefault="002E14AE" w:rsidP="003939B8">
      <w:pPr>
        <w:numPr>
          <w:ilvl w:val="0"/>
          <w:numId w:val="13"/>
        </w:numPr>
        <w:shd w:val="clear" w:color="auto" w:fill="FFFFFF" w:themeFill="background1"/>
        <w:jc w:val="both"/>
        <w:rPr>
          <w:sz w:val="24"/>
          <w:szCs w:val="24"/>
        </w:rPr>
      </w:pPr>
      <w:proofErr w:type="spellStart"/>
      <w:r w:rsidRPr="00084B44">
        <w:rPr>
          <w:sz w:val="24"/>
          <w:szCs w:val="24"/>
        </w:rPr>
        <w:t>Shkreses</w:t>
      </w:r>
      <w:proofErr w:type="spellEnd"/>
      <w:r w:rsidRPr="00084B44">
        <w:rPr>
          <w:sz w:val="24"/>
          <w:szCs w:val="24"/>
        </w:rPr>
        <w:t xml:space="preserve"> se </w:t>
      </w:r>
      <w:proofErr w:type="spellStart"/>
      <w:r w:rsidRPr="00084B44">
        <w:rPr>
          <w:sz w:val="24"/>
          <w:szCs w:val="24"/>
        </w:rPr>
        <w:t>Ministrise</w:t>
      </w:r>
      <w:proofErr w:type="spellEnd"/>
      <w:r w:rsidRPr="00084B44">
        <w:rPr>
          <w:sz w:val="24"/>
          <w:szCs w:val="24"/>
        </w:rPr>
        <w:t xml:space="preserve"> se </w:t>
      </w:r>
      <w:proofErr w:type="spellStart"/>
      <w:proofErr w:type="gramStart"/>
      <w:r w:rsidRPr="00084B44">
        <w:rPr>
          <w:sz w:val="24"/>
          <w:szCs w:val="24"/>
        </w:rPr>
        <w:t>Financave</w:t>
      </w:r>
      <w:proofErr w:type="spellEnd"/>
      <w:r w:rsidRPr="00084B44">
        <w:rPr>
          <w:sz w:val="24"/>
          <w:szCs w:val="24"/>
        </w:rPr>
        <w:t xml:space="preserve">  nr</w:t>
      </w:r>
      <w:proofErr w:type="gramEnd"/>
      <w:r w:rsidRPr="00084B44">
        <w:rPr>
          <w:sz w:val="24"/>
          <w:szCs w:val="24"/>
        </w:rPr>
        <w:t xml:space="preserve">.14735 </w:t>
      </w:r>
      <w:proofErr w:type="spellStart"/>
      <w:r w:rsidRPr="00084B44">
        <w:rPr>
          <w:sz w:val="24"/>
          <w:szCs w:val="24"/>
        </w:rPr>
        <w:t>prot</w:t>
      </w:r>
      <w:proofErr w:type="spellEnd"/>
      <w:proofErr w:type="gramStart"/>
      <w:r w:rsidRPr="00084B44">
        <w:rPr>
          <w:sz w:val="24"/>
          <w:szCs w:val="24"/>
        </w:rPr>
        <w:t>.,date</w:t>
      </w:r>
      <w:proofErr w:type="gramEnd"/>
      <w:r w:rsidRPr="00084B44">
        <w:rPr>
          <w:sz w:val="24"/>
          <w:szCs w:val="24"/>
        </w:rPr>
        <w:t xml:space="preserve"> </w:t>
      </w:r>
      <w:proofErr w:type="gramStart"/>
      <w:r w:rsidRPr="00084B44">
        <w:rPr>
          <w:sz w:val="24"/>
          <w:szCs w:val="24"/>
        </w:rPr>
        <w:t>30.12.2025</w:t>
      </w:r>
      <w:r w:rsidR="00084B44">
        <w:rPr>
          <w:sz w:val="24"/>
          <w:szCs w:val="24"/>
        </w:rPr>
        <w:t>”Per</w:t>
      </w:r>
      <w:proofErr w:type="gramEnd"/>
      <w:r w:rsidR="00084B44">
        <w:rPr>
          <w:sz w:val="24"/>
          <w:szCs w:val="24"/>
        </w:rPr>
        <w:t xml:space="preserve"> </w:t>
      </w:r>
      <w:proofErr w:type="spellStart"/>
      <w:r w:rsidR="00084B44">
        <w:rPr>
          <w:sz w:val="24"/>
          <w:szCs w:val="24"/>
        </w:rPr>
        <w:t>detajimin</w:t>
      </w:r>
      <w:proofErr w:type="spellEnd"/>
      <w:r w:rsidR="00084B44">
        <w:rPr>
          <w:sz w:val="24"/>
          <w:szCs w:val="24"/>
        </w:rPr>
        <w:t xml:space="preserve"> e </w:t>
      </w:r>
      <w:proofErr w:type="spellStart"/>
      <w:r w:rsidR="00084B44">
        <w:rPr>
          <w:sz w:val="24"/>
          <w:szCs w:val="24"/>
        </w:rPr>
        <w:t>Grantit</w:t>
      </w:r>
      <w:proofErr w:type="spellEnd"/>
      <w:r w:rsidR="00084B44">
        <w:rPr>
          <w:sz w:val="24"/>
          <w:szCs w:val="24"/>
        </w:rPr>
        <w:t xml:space="preserve"> </w:t>
      </w:r>
      <w:proofErr w:type="spellStart"/>
      <w:r w:rsidR="00084B44">
        <w:rPr>
          <w:sz w:val="24"/>
          <w:szCs w:val="24"/>
        </w:rPr>
        <w:t>te</w:t>
      </w:r>
      <w:proofErr w:type="spellEnd"/>
      <w:r w:rsidR="00084B44">
        <w:rPr>
          <w:sz w:val="24"/>
          <w:szCs w:val="24"/>
        </w:rPr>
        <w:t xml:space="preserve"> </w:t>
      </w:r>
      <w:proofErr w:type="spellStart"/>
      <w:r w:rsidR="00084B44">
        <w:rPr>
          <w:sz w:val="24"/>
          <w:szCs w:val="24"/>
        </w:rPr>
        <w:t>Bazuar</w:t>
      </w:r>
      <w:proofErr w:type="spellEnd"/>
      <w:r w:rsidR="00084B44">
        <w:rPr>
          <w:sz w:val="24"/>
          <w:szCs w:val="24"/>
        </w:rPr>
        <w:t xml:space="preserve"> ne Performance”</w:t>
      </w:r>
    </w:p>
    <w:p w14:paraId="08CC8B0E" w14:textId="77777777" w:rsidR="003939B8" w:rsidRPr="00030120" w:rsidRDefault="003939B8" w:rsidP="003939B8">
      <w:pPr>
        <w:shd w:val="clear" w:color="auto" w:fill="FFFFFF" w:themeFill="background1"/>
        <w:ind w:left="720"/>
        <w:jc w:val="both"/>
        <w:rPr>
          <w:sz w:val="24"/>
          <w:szCs w:val="24"/>
        </w:rPr>
      </w:pPr>
    </w:p>
    <w:p w14:paraId="0B9978D1" w14:textId="77777777" w:rsidR="009C4324" w:rsidRPr="00030120" w:rsidRDefault="009C4324" w:rsidP="003939B8">
      <w:pPr>
        <w:shd w:val="clear" w:color="auto" w:fill="FFFFFF" w:themeFill="background1"/>
        <w:ind w:left="720"/>
        <w:jc w:val="both"/>
        <w:rPr>
          <w:sz w:val="24"/>
          <w:szCs w:val="24"/>
        </w:rPr>
      </w:pPr>
    </w:p>
    <w:p w14:paraId="1E128C5E" w14:textId="77777777" w:rsidR="009C4324" w:rsidRPr="00030120" w:rsidRDefault="009C4324" w:rsidP="003939B8">
      <w:pPr>
        <w:shd w:val="clear" w:color="auto" w:fill="FFFFFF" w:themeFill="background1"/>
        <w:ind w:left="720"/>
        <w:jc w:val="both"/>
        <w:rPr>
          <w:sz w:val="24"/>
          <w:szCs w:val="24"/>
        </w:rPr>
      </w:pPr>
    </w:p>
    <w:p w14:paraId="39C02F46" w14:textId="77777777" w:rsidR="00C97FE3" w:rsidRPr="00030120" w:rsidRDefault="00C97FE3" w:rsidP="003939B8">
      <w:pPr>
        <w:shd w:val="clear" w:color="auto" w:fill="FFFFFF" w:themeFill="background1"/>
        <w:ind w:left="720"/>
        <w:jc w:val="both"/>
        <w:rPr>
          <w:sz w:val="24"/>
          <w:szCs w:val="24"/>
        </w:rPr>
      </w:pPr>
    </w:p>
    <w:p w14:paraId="3498104D" w14:textId="77777777" w:rsidR="00C97FE3" w:rsidRPr="00030120" w:rsidRDefault="00C97FE3" w:rsidP="003939B8">
      <w:pPr>
        <w:shd w:val="clear" w:color="auto" w:fill="FFFFFF" w:themeFill="background1"/>
        <w:ind w:left="720"/>
        <w:jc w:val="both"/>
        <w:rPr>
          <w:sz w:val="24"/>
          <w:szCs w:val="24"/>
        </w:rPr>
      </w:pPr>
    </w:p>
    <w:p w14:paraId="0EACBE3B" w14:textId="77777777" w:rsidR="00C97FE3" w:rsidRPr="00030120" w:rsidRDefault="00C97FE3" w:rsidP="003939B8">
      <w:pPr>
        <w:shd w:val="clear" w:color="auto" w:fill="FFFFFF" w:themeFill="background1"/>
        <w:ind w:left="720"/>
        <w:jc w:val="both"/>
        <w:rPr>
          <w:sz w:val="24"/>
          <w:szCs w:val="24"/>
        </w:rPr>
      </w:pPr>
    </w:p>
    <w:p w14:paraId="77BBC5E7" w14:textId="77777777" w:rsidR="00C97FE3" w:rsidRPr="00030120" w:rsidRDefault="00C97FE3" w:rsidP="003939B8">
      <w:pPr>
        <w:shd w:val="clear" w:color="auto" w:fill="FFFFFF" w:themeFill="background1"/>
        <w:ind w:left="720"/>
        <w:jc w:val="both"/>
        <w:rPr>
          <w:sz w:val="24"/>
          <w:szCs w:val="24"/>
        </w:rPr>
      </w:pPr>
    </w:p>
    <w:p w14:paraId="2B2C2486" w14:textId="77777777" w:rsidR="00C97FE3" w:rsidRPr="00030120" w:rsidRDefault="00C97FE3" w:rsidP="003939B8">
      <w:pPr>
        <w:shd w:val="clear" w:color="auto" w:fill="FFFFFF" w:themeFill="background1"/>
        <w:ind w:left="720"/>
        <w:jc w:val="both"/>
        <w:rPr>
          <w:sz w:val="24"/>
          <w:szCs w:val="24"/>
        </w:rPr>
      </w:pPr>
    </w:p>
    <w:p w14:paraId="30208B94" w14:textId="77777777" w:rsidR="00C97FE3" w:rsidRPr="00030120" w:rsidRDefault="00C97FE3" w:rsidP="003939B8">
      <w:pPr>
        <w:shd w:val="clear" w:color="auto" w:fill="FFFFFF" w:themeFill="background1"/>
        <w:ind w:left="720"/>
        <w:jc w:val="both"/>
        <w:rPr>
          <w:sz w:val="24"/>
          <w:szCs w:val="24"/>
        </w:rPr>
      </w:pPr>
    </w:p>
    <w:p w14:paraId="2CC394A0" w14:textId="77777777" w:rsidR="00C97FE3" w:rsidRPr="00030120" w:rsidRDefault="00C97FE3" w:rsidP="003939B8">
      <w:pPr>
        <w:shd w:val="clear" w:color="auto" w:fill="FFFFFF" w:themeFill="background1"/>
        <w:ind w:left="720"/>
        <w:jc w:val="both"/>
        <w:rPr>
          <w:sz w:val="24"/>
          <w:szCs w:val="24"/>
        </w:rPr>
      </w:pPr>
    </w:p>
    <w:p w14:paraId="5FA46ADB" w14:textId="77777777" w:rsidR="00C97FE3" w:rsidRPr="00030120" w:rsidRDefault="00C97FE3" w:rsidP="003939B8">
      <w:pPr>
        <w:shd w:val="clear" w:color="auto" w:fill="FFFFFF" w:themeFill="background1"/>
        <w:ind w:left="720"/>
        <w:jc w:val="both"/>
        <w:rPr>
          <w:sz w:val="24"/>
          <w:szCs w:val="24"/>
        </w:rPr>
      </w:pPr>
    </w:p>
    <w:p w14:paraId="558D8FC6" w14:textId="77777777" w:rsidR="00C97FE3" w:rsidRPr="00030120" w:rsidRDefault="00C97FE3" w:rsidP="003939B8">
      <w:pPr>
        <w:shd w:val="clear" w:color="auto" w:fill="FFFFFF" w:themeFill="background1"/>
        <w:ind w:left="720"/>
        <w:jc w:val="both"/>
        <w:rPr>
          <w:sz w:val="24"/>
          <w:szCs w:val="24"/>
        </w:rPr>
      </w:pPr>
    </w:p>
    <w:p w14:paraId="29CAE6F7" w14:textId="77777777" w:rsidR="00C97FE3" w:rsidRPr="00030120" w:rsidRDefault="00C97FE3" w:rsidP="003939B8">
      <w:pPr>
        <w:shd w:val="clear" w:color="auto" w:fill="FFFFFF" w:themeFill="background1"/>
        <w:ind w:left="720"/>
        <w:jc w:val="both"/>
        <w:rPr>
          <w:sz w:val="24"/>
          <w:szCs w:val="24"/>
        </w:rPr>
      </w:pPr>
    </w:p>
    <w:p w14:paraId="14118C6E" w14:textId="77777777" w:rsidR="00C97FE3" w:rsidRPr="00030120" w:rsidRDefault="00C97FE3" w:rsidP="003939B8">
      <w:pPr>
        <w:shd w:val="clear" w:color="auto" w:fill="FFFFFF" w:themeFill="background1"/>
        <w:ind w:left="720"/>
        <w:jc w:val="both"/>
        <w:rPr>
          <w:sz w:val="24"/>
          <w:szCs w:val="24"/>
        </w:rPr>
      </w:pPr>
    </w:p>
    <w:p w14:paraId="72702965" w14:textId="77777777" w:rsidR="00C97FE3" w:rsidRPr="00030120" w:rsidRDefault="00C97FE3" w:rsidP="003939B8">
      <w:pPr>
        <w:shd w:val="clear" w:color="auto" w:fill="FFFFFF" w:themeFill="background1"/>
        <w:ind w:left="720"/>
        <w:jc w:val="both"/>
        <w:rPr>
          <w:sz w:val="24"/>
          <w:szCs w:val="24"/>
        </w:rPr>
      </w:pPr>
    </w:p>
    <w:p w14:paraId="5CCF2A1B" w14:textId="77777777" w:rsidR="00C97FE3" w:rsidRPr="00030120" w:rsidRDefault="00C97FE3" w:rsidP="003939B8">
      <w:pPr>
        <w:shd w:val="clear" w:color="auto" w:fill="FFFFFF" w:themeFill="background1"/>
        <w:ind w:left="720"/>
        <w:jc w:val="both"/>
        <w:rPr>
          <w:sz w:val="24"/>
          <w:szCs w:val="24"/>
        </w:rPr>
      </w:pPr>
    </w:p>
    <w:p w14:paraId="195B3832" w14:textId="77777777" w:rsidR="00C97FE3" w:rsidRPr="00030120" w:rsidRDefault="00C97FE3" w:rsidP="003939B8">
      <w:pPr>
        <w:shd w:val="clear" w:color="auto" w:fill="FFFFFF" w:themeFill="background1"/>
        <w:ind w:left="720"/>
        <w:jc w:val="both"/>
        <w:rPr>
          <w:sz w:val="24"/>
          <w:szCs w:val="24"/>
        </w:rPr>
      </w:pPr>
    </w:p>
    <w:p w14:paraId="79CC4957" w14:textId="77777777" w:rsidR="00C97FE3" w:rsidRPr="00030120" w:rsidRDefault="00C97FE3" w:rsidP="003939B8">
      <w:pPr>
        <w:shd w:val="clear" w:color="auto" w:fill="FFFFFF" w:themeFill="background1"/>
        <w:ind w:left="720"/>
        <w:jc w:val="both"/>
        <w:rPr>
          <w:sz w:val="24"/>
          <w:szCs w:val="24"/>
        </w:rPr>
      </w:pPr>
    </w:p>
    <w:p w14:paraId="3C9D3D39" w14:textId="77777777" w:rsidR="00C97FE3" w:rsidRPr="00030120" w:rsidRDefault="00C97FE3" w:rsidP="003939B8">
      <w:pPr>
        <w:shd w:val="clear" w:color="auto" w:fill="FFFFFF" w:themeFill="background1"/>
        <w:ind w:left="720"/>
        <w:jc w:val="both"/>
        <w:rPr>
          <w:sz w:val="24"/>
          <w:szCs w:val="24"/>
        </w:rPr>
      </w:pPr>
    </w:p>
    <w:p w14:paraId="4F2EA62D" w14:textId="77777777" w:rsidR="00C97FE3" w:rsidRPr="00030120" w:rsidRDefault="00C97FE3" w:rsidP="003939B8">
      <w:pPr>
        <w:shd w:val="clear" w:color="auto" w:fill="FFFFFF" w:themeFill="background1"/>
        <w:ind w:left="720"/>
        <w:jc w:val="both"/>
        <w:rPr>
          <w:sz w:val="24"/>
          <w:szCs w:val="24"/>
        </w:rPr>
      </w:pPr>
    </w:p>
    <w:p w14:paraId="29FF4006" w14:textId="77777777" w:rsidR="003939B8" w:rsidRPr="00030120" w:rsidRDefault="003939B8" w:rsidP="003939B8">
      <w:pPr>
        <w:shd w:val="clear" w:color="auto" w:fill="FFFFFF" w:themeFill="background1"/>
        <w:jc w:val="both"/>
        <w:rPr>
          <w:sz w:val="24"/>
          <w:szCs w:val="24"/>
        </w:rPr>
      </w:pPr>
    </w:p>
    <w:p w14:paraId="4047F8E7" w14:textId="77777777" w:rsidR="003939B8" w:rsidRPr="00030120" w:rsidRDefault="003939B8" w:rsidP="003939B8">
      <w:pPr>
        <w:pStyle w:val="ListParagraph"/>
        <w:numPr>
          <w:ilvl w:val="0"/>
          <w:numId w:val="14"/>
        </w:numPr>
        <w:shd w:val="clear" w:color="auto" w:fill="FFFFFF" w:themeFill="background1"/>
        <w:jc w:val="both"/>
        <w:rPr>
          <w:rFonts w:ascii="Times New Roman" w:hAnsi="Times New Roman"/>
          <w:b/>
          <w:color w:val="7030A0"/>
          <w:sz w:val="24"/>
          <w:szCs w:val="24"/>
        </w:rPr>
      </w:pPr>
      <w:proofErr w:type="spellStart"/>
      <w:r w:rsidRPr="00030120">
        <w:rPr>
          <w:rFonts w:ascii="Times New Roman" w:hAnsi="Times New Roman"/>
          <w:b/>
          <w:color w:val="7030A0"/>
          <w:sz w:val="24"/>
          <w:szCs w:val="24"/>
        </w:rPr>
        <w:t>Permbledhje</w:t>
      </w:r>
      <w:proofErr w:type="spellEnd"/>
      <w:r w:rsidRPr="00030120">
        <w:rPr>
          <w:rFonts w:ascii="Times New Roman" w:hAnsi="Times New Roman"/>
          <w:b/>
          <w:color w:val="7030A0"/>
          <w:sz w:val="24"/>
          <w:szCs w:val="24"/>
        </w:rPr>
        <w:t xml:space="preserve"> e </w:t>
      </w:r>
      <w:proofErr w:type="spellStart"/>
      <w:r w:rsidRPr="00030120">
        <w:rPr>
          <w:rFonts w:ascii="Times New Roman" w:hAnsi="Times New Roman"/>
          <w:b/>
          <w:color w:val="7030A0"/>
          <w:sz w:val="24"/>
          <w:szCs w:val="24"/>
        </w:rPr>
        <w:t>Raportit</w:t>
      </w:r>
      <w:proofErr w:type="spellEnd"/>
      <w:r w:rsidRPr="00030120">
        <w:rPr>
          <w:rFonts w:ascii="Times New Roman" w:hAnsi="Times New Roman"/>
          <w:b/>
          <w:color w:val="7030A0"/>
          <w:sz w:val="24"/>
          <w:szCs w:val="24"/>
        </w:rPr>
        <w:t xml:space="preserve"> </w:t>
      </w:r>
      <w:proofErr w:type="spellStart"/>
      <w:r w:rsidRPr="00030120">
        <w:rPr>
          <w:rFonts w:ascii="Times New Roman" w:hAnsi="Times New Roman"/>
          <w:b/>
          <w:color w:val="7030A0"/>
          <w:sz w:val="24"/>
          <w:szCs w:val="24"/>
        </w:rPr>
        <w:t>te</w:t>
      </w:r>
      <w:proofErr w:type="spellEnd"/>
      <w:r w:rsidRPr="00030120">
        <w:rPr>
          <w:rFonts w:ascii="Times New Roman" w:hAnsi="Times New Roman"/>
          <w:b/>
          <w:color w:val="7030A0"/>
          <w:sz w:val="24"/>
          <w:szCs w:val="24"/>
        </w:rPr>
        <w:t xml:space="preserve"> </w:t>
      </w:r>
      <w:proofErr w:type="spellStart"/>
      <w:r w:rsidRPr="00030120">
        <w:rPr>
          <w:rFonts w:ascii="Times New Roman" w:hAnsi="Times New Roman"/>
          <w:b/>
          <w:color w:val="7030A0"/>
          <w:sz w:val="24"/>
          <w:szCs w:val="24"/>
        </w:rPr>
        <w:t>Realizimeve</w:t>
      </w:r>
      <w:proofErr w:type="spellEnd"/>
      <w:r w:rsidRPr="00030120">
        <w:rPr>
          <w:rFonts w:ascii="Times New Roman" w:hAnsi="Times New Roman"/>
          <w:b/>
          <w:color w:val="7030A0"/>
          <w:sz w:val="24"/>
          <w:szCs w:val="24"/>
        </w:rPr>
        <w:t xml:space="preserve"> </w:t>
      </w:r>
      <w:proofErr w:type="spellStart"/>
      <w:r w:rsidRPr="00030120">
        <w:rPr>
          <w:rFonts w:ascii="Times New Roman" w:hAnsi="Times New Roman"/>
          <w:b/>
          <w:color w:val="7030A0"/>
          <w:sz w:val="24"/>
          <w:szCs w:val="24"/>
        </w:rPr>
        <w:t>te</w:t>
      </w:r>
      <w:proofErr w:type="spellEnd"/>
      <w:r w:rsidRPr="00030120">
        <w:rPr>
          <w:rFonts w:ascii="Times New Roman" w:hAnsi="Times New Roman"/>
          <w:b/>
          <w:color w:val="7030A0"/>
          <w:sz w:val="24"/>
          <w:szCs w:val="24"/>
        </w:rPr>
        <w:t xml:space="preserve"> Shpenzimeve </w:t>
      </w:r>
      <w:proofErr w:type="spellStart"/>
      <w:r w:rsidRPr="00030120">
        <w:rPr>
          <w:rFonts w:ascii="Times New Roman" w:hAnsi="Times New Roman"/>
          <w:b/>
          <w:color w:val="7030A0"/>
          <w:sz w:val="24"/>
          <w:szCs w:val="24"/>
        </w:rPr>
        <w:t>sipas</w:t>
      </w:r>
      <w:proofErr w:type="spellEnd"/>
      <w:r w:rsidRPr="00030120">
        <w:rPr>
          <w:rFonts w:ascii="Times New Roman" w:hAnsi="Times New Roman"/>
          <w:b/>
          <w:color w:val="7030A0"/>
          <w:sz w:val="24"/>
          <w:szCs w:val="24"/>
        </w:rPr>
        <w:t xml:space="preserve"> </w:t>
      </w:r>
      <w:proofErr w:type="spellStart"/>
      <w:r w:rsidRPr="00030120">
        <w:rPr>
          <w:rFonts w:ascii="Times New Roman" w:hAnsi="Times New Roman"/>
          <w:b/>
          <w:color w:val="7030A0"/>
          <w:sz w:val="24"/>
          <w:szCs w:val="24"/>
        </w:rPr>
        <w:t>programeve</w:t>
      </w:r>
      <w:proofErr w:type="spellEnd"/>
      <w:r w:rsidRPr="00030120">
        <w:rPr>
          <w:rFonts w:ascii="Times New Roman" w:hAnsi="Times New Roman"/>
          <w:b/>
          <w:color w:val="7030A0"/>
          <w:sz w:val="24"/>
          <w:szCs w:val="24"/>
        </w:rPr>
        <w:t xml:space="preserve"> </w:t>
      </w:r>
      <w:proofErr w:type="spellStart"/>
      <w:r w:rsidRPr="00030120">
        <w:rPr>
          <w:rFonts w:ascii="Times New Roman" w:hAnsi="Times New Roman"/>
          <w:b/>
          <w:color w:val="7030A0"/>
          <w:sz w:val="24"/>
          <w:szCs w:val="24"/>
        </w:rPr>
        <w:t>Buxhetore</w:t>
      </w:r>
      <w:proofErr w:type="spellEnd"/>
      <w:r w:rsidRPr="00030120">
        <w:rPr>
          <w:rFonts w:ascii="Times New Roman" w:hAnsi="Times New Roman"/>
          <w:b/>
          <w:color w:val="7030A0"/>
          <w:sz w:val="24"/>
          <w:szCs w:val="24"/>
        </w:rPr>
        <w:t xml:space="preserve"> </w:t>
      </w:r>
      <w:proofErr w:type="spellStart"/>
      <w:r w:rsidRPr="00030120">
        <w:rPr>
          <w:rFonts w:ascii="Times New Roman" w:hAnsi="Times New Roman"/>
          <w:b/>
          <w:color w:val="7030A0"/>
          <w:sz w:val="24"/>
          <w:szCs w:val="24"/>
        </w:rPr>
        <w:t>te</w:t>
      </w:r>
      <w:proofErr w:type="spellEnd"/>
      <w:r w:rsidRPr="00030120">
        <w:rPr>
          <w:rFonts w:ascii="Times New Roman" w:hAnsi="Times New Roman"/>
          <w:b/>
          <w:color w:val="7030A0"/>
          <w:sz w:val="24"/>
          <w:szCs w:val="24"/>
        </w:rPr>
        <w:t xml:space="preserve"> </w:t>
      </w:r>
      <w:proofErr w:type="spellStart"/>
      <w:r w:rsidRPr="00030120">
        <w:rPr>
          <w:rFonts w:ascii="Times New Roman" w:hAnsi="Times New Roman"/>
          <w:b/>
          <w:color w:val="7030A0"/>
          <w:sz w:val="24"/>
          <w:szCs w:val="24"/>
        </w:rPr>
        <w:t>Bashkise</w:t>
      </w:r>
      <w:proofErr w:type="spellEnd"/>
      <w:r w:rsidRPr="00030120">
        <w:rPr>
          <w:rFonts w:ascii="Times New Roman" w:hAnsi="Times New Roman"/>
          <w:b/>
          <w:color w:val="7030A0"/>
          <w:sz w:val="24"/>
          <w:szCs w:val="24"/>
        </w:rPr>
        <w:t xml:space="preserve"> </w:t>
      </w:r>
      <w:proofErr w:type="spellStart"/>
      <w:r w:rsidRPr="00030120">
        <w:rPr>
          <w:rFonts w:ascii="Times New Roman" w:hAnsi="Times New Roman"/>
          <w:b/>
          <w:color w:val="7030A0"/>
          <w:sz w:val="24"/>
          <w:szCs w:val="24"/>
        </w:rPr>
        <w:t>Fier</w:t>
      </w:r>
      <w:proofErr w:type="spellEnd"/>
    </w:p>
    <w:p w14:paraId="24247DC7" w14:textId="5CE75588" w:rsidR="003939B8" w:rsidRPr="00030120" w:rsidRDefault="003939B8" w:rsidP="003939B8">
      <w:pPr>
        <w:ind w:left="90"/>
        <w:jc w:val="both"/>
        <w:rPr>
          <w:sz w:val="24"/>
          <w:szCs w:val="24"/>
        </w:rPr>
      </w:pPr>
      <w:r w:rsidRPr="00030120">
        <w:rPr>
          <w:sz w:val="24"/>
          <w:szCs w:val="24"/>
        </w:rPr>
        <w:t xml:space="preserve">Ne </w:t>
      </w:r>
      <w:proofErr w:type="spellStart"/>
      <w:r w:rsidRPr="00030120">
        <w:rPr>
          <w:sz w:val="24"/>
          <w:szCs w:val="24"/>
        </w:rPr>
        <w:t>zbatim</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Vendimit</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Keshillit</w:t>
      </w:r>
      <w:proofErr w:type="spellEnd"/>
      <w:r w:rsidRPr="00030120">
        <w:rPr>
          <w:sz w:val="24"/>
          <w:szCs w:val="24"/>
        </w:rPr>
        <w:t xml:space="preserve"> </w:t>
      </w:r>
      <w:proofErr w:type="spellStart"/>
      <w:r w:rsidRPr="00030120">
        <w:rPr>
          <w:sz w:val="24"/>
          <w:szCs w:val="24"/>
        </w:rPr>
        <w:t>Bashkiak</w:t>
      </w:r>
      <w:proofErr w:type="spellEnd"/>
      <w:r w:rsidRPr="00030120">
        <w:rPr>
          <w:sz w:val="24"/>
          <w:szCs w:val="24"/>
        </w:rPr>
        <w:t xml:space="preserve"> Nr.139 date 23.12.2024 </w:t>
      </w:r>
      <w:proofErr w:type="gramStart"/>
      <w:r w:rsidRPr="00030120">
        <w:rPr>
          <w:sz w:val="24"/>
          <w:szCs w:val="24"/>
        </w:rPr>
        <w:t xml:space="preserve">“ </w:t>
      </w:r>
      <w:proofErr w:type="spellStart"/>
      <w:r w:rsidRPr="00030120">
        <w:rPr>
          <w:sz w:val="24"/>
          <w:szCs w:val="24"/>
        </w:rPr>
        <w:t>Për</w:t>
      </w:r>
      <w:proofErr w:type="spellEnd"/>
      <w:proofErr w:type="gramEnd"/>
      <w:r w:rsidRPr="00030120">
        <w:rPr>
          <w:sz w:val="24"/>
          <w:szCs w:val="24"/>
        </w:rPr>
        <w:t xml:space="preserve"> </w:t>
      </w:r>
      <w:proofErr w:type="spellStart"/>
      <w:r w:rsidRPr="00030120">
        <w:rPr>
          <w:sz w:val="24"/>
          <w:szCs w:val="24"/>
        </w:rPr>
        <w:t>miratimin</w:t>
      </w:r>
      <w:proofErr w:type="spellEnd"/>
      <w:r w:rsidRPr="00030120">
        <w:rPr>
          <w:sz w:val="24"/>
          <w:szCs w:val="24"/>
        </w:rPr>
        <w:t xml:space="preserve"> PBA 25-27 </w:t>
      </w:r>
      <w:proofErr w:type="spellStart"/>
      <w:r w:rsidRPr="00030120">
        <w:rPr>
          <w:sz w:val="24"/>
          <w:szCs w:val="24"/>
        </w:rPr>
        <w:t>dhe</w:t>
      </w:r>
      <w:proofErr w:type="spellEnd"/>
      <w:r w:rsidRPr="00030120">
        <w:rPr>
          <w:sz w:val="24"/>
          <w:szCs w:val="24"/>
        </w:rPr>
        <w:t xml:space="preserve"> </w:t>
      </w:r>
      <w:proofErr w:type="spellStart"/>
      <w:proofErr w:type="gramStart"/>
      <w:r w:rsidRPr="00030120">
        <w:rPr>
          <w:sz w:val="24"/>
          <w:szCs w:val="24"/>
        </w:rPr>
        <w:t>te</w:t>
      </w:r>
      <w:proofErr w:type="spellEnd"/>
      <w:r w:rsidRPr="00030120">
        <w:rPr>
          <w:sz w:val="24"/>
          <w:szCs w:val="24"/>
        </w:rPr>
        <w:t xml:space="preserve">  </w:t>
      </w:r>
      <w:proofErr w:type="spellStart"/>
      <w:r w:rsidRPr="00030120">
        <w:rPr>
          <w:sz w:val="24"/>
          <w:szCs w:val="24"/>
        </w:rPr>
        <w:t>Buxhetit</w:t>
      </w:r>
      <w:proofErr w:type="spellEnd"/>
      <w:proofErr w:type="gram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Bashkisw</w:t>
      </w:r>
      <w:proofErr w:type="spellEnd"/>
      <w:r w:rsidRPr="00030120">
        <w:rPr>
          <w:sz w:val="24"/>
          <w:szCs w:val="24"/>
        </w:rPr>
        <w:t xml:space="preserve"> </w:t>
      </w:r>
      <w:proofErr w:type="spellStart"/>
      <w:r w:rsidRPr="00030120">
        <w:rPr>
          <w:sz w:val="24"/>
          <w:szCs w:val="24"/>
        </w:rPr>
        <w:t>Fier</w:t>
      </w:r>
      <w:proofErr w:type="spellEnd"/>
      <w:r w:rsidRPr="00030120">
        <w:rPr>
          <w:sz w:val="24"/>
          <w:szCs w:val="24"/>
        </w:rPr>
        <w:t xml:space="preserve"> per </w:t>
      </w:r>
      <w:proofErr w:type="spellStart"/>
      <w:r w:rsidRPr="00030120">
        <w:rPr>
          <w:sz w:val="24"/>
          <w:szCs w:val="24"/>
        </w:rPr>
        <w:t>vitin</w:t>
      </w:r>
      <w:proofErr w:type="spellEnd"/>
      <w:r w:rsidRPr="00030120">
        <w:rPr>
          <w:sz w:val="24"/>
          <w:szCs w:val="24"/>
        </w:rPr>
        <w:t xml:space="preserve"> 2025» VKB </w:t>
      </w:r>
      <w:proofErr w:type="gramStart"/>
      <w:r w:rsidRPr="00030120">
        <w:rPr>
          <w:sz w:val="24"/>
          <w:szCs w:val="24"/>
        </w:rPr>
        <w:t>me  nr</w:t>
      </w:r>
      <w:proofErr w:type="gramEnd"/>
      <w:r w:rsidRPr="00030120">
        <w:rPr>
          <w:sz w:val="24"/>
          <w:szCs w:val="24"/>
        </w:rPr>
        <w:t>.</w:t>
      </w:r>
      <w:proofErr w:type="gramStart"/>
      <w:r w:rsidRPr="00030120">
        <w:rPr>
          <w:sz w:val="24"/>
          <w:szCs w:val="24"/>
        </w:rPr>
        <w:t>06  date</w:t>
      </w:r>
      <w:proofErr w:type="gramEnd"/>
      <w:r w:rsidRPr="00030120">
        <w:rPr>
          <w:sz w:val="24"/>
          <w:szCs w:val="24"/>
        </w:rPr>
        <w:t xml:space="preserve"> 30.01.2025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nje</w:t>
      </w:r>
      <w:proofErr w:type="spellEnd"/>
      <w:r w:rsidRPr="00030120">
        <w:rPr>
          <w:sz w:val="24"/>
          <w:szCs w:val="24"/>
        </w:rPr>
        <w:t xml:space="preserve"> </w:t>
      </w:r>
      <w:proofErr w:type="spellStart"/>
      <w:r w:rsidRPr="00030120">
        <w:rPr>
          <w:sz w:val="24"/>
          <w:szCs w:val="24"/>
        </w:rPr>
        <w:t>shtesë</w:t>
      </w:r>
      <w:proofErr w:type="spellEnd"/>
      <w:r w:rsidRPr="00030120">
        <w:rPr>
          <w:sz w:val="24"/>
          <w:szCs w:val="24"/>
        </w:rPr>
        <w:t xml:space="preserve"> </w:t>
      </w:r>
      <w:proofErr w:type="spellStart"/>
      <w:proofErr w:type="gramStart"/>
      <w:r w:rsidRPr="00030120">
        <w:rPr>
          <w:sz w:val="24"/>
          <w:szCs w:val="24"/>
        </w:rPr>
        <w:t>nga</w:t>
      </w:r>
      <w:proofErr w:type="spellEnd"/>
      <w:r w:rsidRPr="00030120">
        <w:rPr>
          <w:sz w:val="24"/>
          <w:szCs w:val="24"/>
        </w:rPr>
        <w:t xml:space="preserve">  </w:t>
      </w:r>
      <w:proofErr w:type="spellStart"/>
      <w:r w:rsidRPr="00030120">
        <w:rPr>
          <w:sz w:val="24"/>
          <w:szCs w:val="24"/>
        </w:rPr>
        <w:t>të</w:t>
      </w:r>
      <w:proofErr w:type="spellEnd"/>
      <w:proofErr w:type="gramEnd"/>
      <w:r w:rsidRPr="00030120">
        <w:rPr>
          <w:sz w:val="24"/>
          <w:szCs w:val="24"/>
        </w:rPr>
        <w:t xml:space="preserve"> </w:t>
      </w:r>
      <w:proofErr w:type="spellStart"/>
      <w:r w:rsidRPr="00030120">
        <w:rPr>
          <w:sz w:val="24"/>
          <w:szCs w:val="24"/>
        </w:rPr>
        <w:t>ardhurat</w:t>
      </w:r>
      <w:proofErr w:type="spellEnd"/>
      <w:r w:rsidRPr="00030120">
        <w:rPr>
          <w:sz w:val="24"/>
          <w:szCs w:val="24"/>
        </w:rPr>
        <w:t xml:space="preserve"> e </w:t>
      </w:r>
      <w:proofErr w:type="spellStart"/>
      <w:r w:rsidRPr="00030120">
        <w:rPr>
          <w:sz w:val="24"/>
          <w:szCs w:val="24"/>
        </w:rPr>
        <w:t>trashëguara</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Buxhetin</w:t>
      </w:r>
      <w:proofErr w:type="spellEnd"/>
      <w:r w:rsidRPr="00030120">
        <w:rPr>
          <w:sz w:val="24"/>
          <w:szCs w:val="24"/>
        </w:rPr>
        <w:t xml:space="preserve"> e </w:t>
      </w:r>
      <w:proofErr w:type="spellStart"/>
      <w:r w:rsidRPr="00030120">
        <w:rPr>
          <w:sz w:val="24"/>
          <w:szCs w:val="24"/>
        </w:rPr>
        <w:t>Bashkisë</w:t>
      </w:r>
      <w:proofErr w:type="spellEnd"/>
      <w:r w:rsidRPr="00030120">
        <w:rPr>
          <w:sz w:val="24"/>
          <w:szCs w:val="24"/>
        </w:rPr>
        <w:t xml:space="preserve"> </w:t>
      </w:r>
      <w:proofErr w:type="spellStart"/>
      <w:r w:rsidRPr="00030120">
        <w:rPr>
          <w:sz w:val="24"/>
          <w:szCs w:val="24"/>
        </w:rPr>
        <w:t>Fier</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vitin</w:t>
      </w:r>
      <w:proofErr w:type="spellEnd"/>
      <w:r w:rsidRPr="00030120">
        <w:rPr>
          <w:sz w:val="24"/>
          <w:szCs w:val="24"/>
        </w:rPr>
        <w:t xml:space="preserve"> 2025», VKB me nr. 23 dt.27.02.2025,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nje</w:t>
      </w:r>
      <w:proofErr w:type="spellEnd"/>
      <w:r w:rsidRPr="00030120">
        <w:rPr>
          <w:sz w:val="24"/>
          <w:szCs w:val="24"/>
        </w:rPr>
        <w:t xml:space="preserve"> </w:t>
      </w:r>
      <w:proofErr w:type="spellStart"/>
      <w:r w:rsidRPr="00030120">
        <w:rPr>
          <w:sz w:val="24"/>
          <w:szCs w:val="24"/>
        </w:rPr>
        <w:t>shtesë</w:t>
      </w:r>
      <w:proofErr w:type="spellEnd"/>
      <w:r w:rsidRPr="00030120">
        <w:rPr>
          <w:sz w:val="24"/>
          <w:szCs w:val="24"/>
        </w:rPr>
        <w:t xml:space="preserve"> </w:t>
      </w:r>
      <w:proofErr w:type="spellStart"/>
      <w:r w:rsidRPr="00030120">
        <w:rPr>
          <w:sz w:val="24"/>
          <w:szCs w:val="24"/>
        </w:rPr>
        <w:t>nga</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ardhurat</w:t>
      </w:r>
      <w:proofErr w:type="spellEnd"/>
      <w:r w:rsidRPr="00030120">
        <w:rPr>
          <w:sz w:val="24"/>
          <w:szCs w:val="24"/>
        </w:rPr>
        <w:t xml:space="preserve"> e </w:t>
      </w:r>
      <w:proofErr w:type="spellStart"/>
      <w:r w:rsidRPr="00030120">
        <w:rPr>
          <w:sz w:val="24"/>
          <w:szCs w:val="24"/>
        </w:rPr>
        <w:t>trashëguara</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Buxhetin</w:t>
      </w:r>
      <w:proofErr w:type="spellEnd"/>
      <w:r w:rsidRPr="00030120">
        <w:rPr>
          <w:sz w:val="24"/>
          <w:szCs w:val="24"/>
        </w:rPr>
        <w:t xml:space="preserve"> e </w:t>
      </w:r>
      <w:proofErr w:type="spellStart"/>
      <w:r w:rsidRPr="00030120">
        <w:rPr>
          <w:sz w:val="24"/>
          <w:szCs w:val="24"/>
        </w:rPr>
        <w:t>Bashkisë</w:t>
      </w:r>
      <w:proofErr w:type="spellEnd"/>
      <w:r w:rsidRPr="00030120">
        <w:rPr>
          <w:sz w:val="24"/>
          <w:szCs w:val="24"/>
        </w:rPr>
        <w:t xml:space="preserve"> </w:t>
      </w:r>
      <w:proofErr w:type="spellStart"/>
      <w:r w:rsidRPr="00030120">
        <w:rPr>
          <w:sz w:val="24"/>
          <w:szCs w:val="24"/>
        </w:rPr>
        <w:t>Fier</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vitin</w:t>
      </w:r>
      <w:proofErr w:type="spellEnd"/>
      <w:r w:rsidRPr="00030120">
        <w:rPr>
          <w:sz w:val="24"/>
          <w:szCs w:val="24"/>
        </w:rPr>
        <w:t xml:space="preserve"> 2025, </w:t>
      </w:r>
      <w:proofErr w:type="spellStart"/>
      <w:r w:rsidRPr="00030120">
        <w:rPr>
          <w:sz w:val="24"/>
          <w:szCs w:val="24"/>
        </w:rPr>
        <w:t>Udhezimit</w:t>
      </w:r>
      <w:proofErr w:type="spellEnd"/>
      <w:r w:rsidRPr="00030120">
        <w:rPr>
          <w:sz w:val="24"/>
          <w:szCs w:val="24"/>
        </w:rPr>
        <w:t xml:space="preserve"> </w:t>
      </w:r>
      <w:proofErr w:type="spellStart"/>
      <w:r w:rsidRPr="00030120">
        <w:rPr>
          <w:sz w:val="24"/>
          <w:szCs w:val="24"/>
        </w:rPr>
        <w:t>plotesues</w:t>
      </w:r>
      <w:proofErr w:type="spellEnd"/>
      <w:r w:rsidRPr="00030120">
        <w:rPr>
          <w:sz w:val="24"/>
          <w:szCs w:val="24"/>
        </w:rPr>
        <w:t xml:space="preserve"> nr.2 date 24.01.2025 “Per </w:t>
      </w:r>
      <w:proofErr w:type="spellStart"/>
      <w:r w:rsidRPr="00030120">
        <w:rPr>
          <w:sz w:val="24"/>
          <w:szCs w:val="24"/>
        </w:rPr>
        <w:t>zbatimin</w:t>
      </w:r>
      <w:proofErr w:type="spellEnd"/>
      <w:r w:rsidRPr="00030120">
        <w:rPr>
          <w:sz w:val="24"/>
          <w:szCs w:val="24"/>
        </w:rPr>
        <w:t xml:space="preserve"> e </w:t>
      </w:r>
      <w:proofErr w:type="spellStart"/>
      <w:r w:rsidRPr="00030120">
        <w:rPr>
          <w:sz w:val="24"/>
          <w:szCs w:val="24"/>
        </w:rPr>
        <w:t>buxhetit</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vitit</w:t>
      </w:r>
      <w:proofErr w:type="spellEnd"/>
      <w:r w:rsidRPr="00030120">
        <w:rPr>
          <w:sz w:val="24"/>
          <w:szCs w:val="24"/>
        </w:rPr>
        <w:t xml:space="preserve"> 2025” </w:t>
      </w:r>
      <w:proofErr w:type="spellStart"/>
      <w:r w:rsidRPr="00030120">
        <w:rPr>
          <w:bCs/>
          <w:iCs/>
          <w:sz w:val="24"/>
          <w:szCs w:val="24"/>
        </w:rPr>
        <w:t>ligjit</w:t>
      </w:r>
      <w:proofErr w:type="spellEnd"/>
      <w:r w:rsidRPr="00030120">
        <w:rPr>
          <w:bCs/>
          <w:iCs/>
          <w:sz w:val="24"/>
          <w:szCs w:val="24"/>
        </w:rPr>
        <w:t xml:space="preserve"> nr.9936,date 26.06.2008 “Per </w:t>
      </w:r>
      <w:proofErr w:type="spellStart"/>
      <w:r w:rsidRPr="00030120">
        <w:rPr>
          <w:bCs/>
          <w:iCs/>
          <w:sz w:val="24"/>
          <w:szCs w:val="24"/>
        </w:rPr>
        <w:t>menaxhimin</w:t>
      </w:r>
      <w:proofErr w:type="spellEnd"/>
      <w:r w:rsidRPr="00030120">
        <w:rPr>
          <w:bCs/>
          <w:iCs/>
          <w:sz w:val="24"/>
          <w:szCs w:val="24"/>
        </w:rPr>
        <w:t xml:space="preserve"> e </w:t>
      </w:r>
      <w:proofErr w:type="spellStart"/>
      <w:r w:rsidRPr="00030120">
        <w:rPr>
          <w:bCs/>
          <w:iCs/>
          <w:sz w:val="24"/>
          <w:szCs w:val="24"/>
        </w:rPr>
        <w:t>sistemit</w:t>
      </w:r>
      <w:proofErr w:type="spellEnd"/>
      <w:r w:rsidRPr="00030120">
        <w:rPr>
          <w:bCs/>
          <w:iCs/>
          <w:sz w:val="24"/>
          <w:szCs w:val="24"/>
        </w:rPr>
        <w:t xml:space="preserve"> </w:t>
      </w:r>
      <w:proofErr w:type="spellStart"/>
      <w:r w:rsidRPr="00030120">
        <w:rPr>
          <w:bCs/>
          <w:iCs/>
          <w:sz w:val="24"/>
          <w:szCs w:val="24"/>
        </w:rPr>
        <w:t>buxhetor</w:t>
      </w:r>
      <w:proofErr w:type="spellEnd"/>
      <w:r w:rsidRPr="00030120">
        <w:rPr>
          <w:bCs/>
          <w:iCs/>
          <w:sz w:val="24"/>
          <w:szCs w:val="24"/>
        </w:rPr>
        <w:t xml:space="preserve"> ne </w:t>
      </w:r>
      <w:proofErr w:type="spellStart"/>
      <w:r w:rsidRPr="00030120">
        <w:rPr>
          <w:bCs/>
          <w:iCs/>
          <w:sz w:val="24"/>
          <w:szCs w:val="24"/>
        </w:rPr>
        <w:t>Republiken</w:t>
      </w:r>
      <w:proofErr w:type="spellEnd"/>
      <w:r w:rsidRPr="00030120">
        <w:rPr>
          <w:bCs/>
          <w:iCs/>
          <w:sz w:val="24"/>
          <w:szCs w:val="24"/>
        </w:rPr>
        <w:t xml:space="preserve"> e </w:t>
      </w:r>
      <w:proofErr w:type="spellStart"/>
      <w:r w:rsidRPr="00030120">
        <w:rPr>
          <w:bCs/>
          <w:iCs/>
          <w:sz w:val="24"/>
          <w:szCs w:val="24"/>
        </w:rPr>
        <w:t>Shqiperise</w:t>
      </w:r>
      <w:proofErr w:type="spellEnd"/>
      <w:r w:rsidRPr="00030120">
        <w:rPr>
          <w:bCs/>
          <w:iCs/>
          <w:sz w:val="24"/>
          <w:szCs w:val="24"/>
        </w:rPr>
        <w:t>”</w:t>
      </w:r>
      <w:r w:rsidRPr="00030120">
        <w:rPr>
          <w:b/>
          <w:bCs/>
          <w:iCs/>
          <w:sz w:val="24"/>
          <w:szCs w:val="24"/>
        </w:rPr>
        <w:t>,</w:t>
      </w:r>
      <w:proofErr w:type="spellStart"/>
      <w:r w:rsidRPr="00030120">
        <w:rPr>
          <w:sz w:val="24"/>
          <w:szCs w:val="24"/>
        </w:rPr>
        <w:t>si</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ligjit</w:t>
      </w:r>
      <w:proofErr w:type="spellEnd"/>
      <w:r w:rsidRPr="00030120">
        <w:rPr>
          <w:sz w:val="24"/>
          <w:szCs w:val="24"/>
        </w:rPr>
        <w:t xml:space="preserve"> nr.139/2015, date 17.12.2015 “Per </w:t>
      </w:r>
      <w:proofErr w:type="spellStart"/>
      <w:r w:rsidRPr="00030120">
        <w:rPr>
          <w:sz w:val="24"/>
          <w:szCs w:val="24"/>
        </w:rPr>
        <w:t>Veteqeverisjen</w:t>
      </w:r>
      <w:proofErr w:type="spellEnd"/>
      <w:r w:rsidRPr="00030120">
        <w:rPr>
          <w:sz w:val="24"/>
          <w:szCs w:val="24"/>
        </w:rPr>
        <w:t xml:space="preserve">  </w:t>
      </w:r>
      <w:proofErr w:type="spellStart"/>
      <w:r w:rsidRPr="00030120">
        <w:rPr>
          <w:sz w:val="24"/>
          <w:szCs w:val="24"/>
        </w:rPr>
        <w:t>vendore</w:t>
      </w:r>
      <w:proofErr w:type="spellEnd"/>
      <w:r w:rsidRPr="00030120">
        <w:rPr>
          <w:sz w:val="24"/>
          <w:szCs w:val="24"/>
        </w:rPr>
        <w:t xml:space="preserve">” </w:t>
      </w:r>
      <w:proofErr w:type="spellStart"/>
      <w:r w:rsidRPr="00030120">
        <w:rPr>
          <w:sz w:val="24"/>
          <w:szCs w:val="24"/>
        </w:rPr>
        <w:t>i</w:t>
      </w:r>
      <w:proofErr w:type="spellEnd"/>
      <w:r w:rsidRPr="00030120">
        <w:rPr>
          <w:sz w:val="24"/>
          <w:szCs w:val="24"/>
        </w:rPr>
        <w:t xml:space="preserve"> </w:t>
      </w:r>
      <w:proofErr w:type="spellStart"/>
      <w:r w:rsidRPr="00030120">
        <w:rPr>
          <w:sz w:val="24"/>
          <w:szCs w:val="24"/>
        </w:rPr>
        <w:t>ndryshuar</w:t>
      </w:r>
      <w:proofErr w:type="spellEnd"/>
      <w:r w:rsidRPr="00030120">
        <w:rPr>
          <w:sz w:val="24"/>
          <w:szCs w:val="24"/>
        </w:rPr>
        <w:t xml:space="preserve">,  </w:t>
      </w:r>
      <w:proofErr w:type="spellStart"/>
      <w:r w:rsidRPr="00030120">
        <w:rPr>
          <w:sz w:val="24"/>
          <w:szCs w:val="24"/>
        </w:rPr>
        <w:t>nga</w:t>
      </w:r>
      <w:proofErr w:type="spellEnd"/>
      <w:r w:rsidRPr="00030120">
        <w:rPr>
          <w:sz w:val="24"/>
          <w:szCs w:val="24"/>
        </w:rPr>
        <w:t xml:space="preserve"> ana e administrates se </w:t>
      </w:r>
      <w:proofErr w:type="spellStart"/>
      <w:r w:rsidRPr="00030120">
        <w:rPr>
          <w:sz w:val="24"/>
          <w:szCs w:val="24"/>
        </w:rPr>
        <w:t>Bashkise</w:t>
      </w:r>
      <w:proofErr w:type="spellEnd"/>
      <w:r w:rsidRPr="00030120">
        <w:rPr>
          <w:sz w:val="24"/>
          <w:szCs w:val="24"/>
        </w:rPr>
        <w:t xml:space="preserve"> jane </w:t>
      </w:r>
      <w:proofErr w:type="spellStart"/>
      <w:r w:rsidRPr="00030120">
        <w:rPr>
          <w:sz w:val="24"/>
          <w:szCs w:val="24"/>
        </w:rPr>
        <w:t>programuar</w:t>
      </w:r>
      <w:proofErr w:type="spellEnd"/>
      <w:r w:rsidRPr="00030120">
        <w:rPr>
          <w:sz w:val="24"/>
          <w:szCs w:val="24"/>
        </w:rPr>
        <w:t xml:space="preserve"> e </w:t>
      </w:r>
      <w:proofErr w:type="spellStart"/>
      <w:r w:rsidRPr="00030120">
        <w:rPr>
          <w:sz w:val="24"/>
          <w:szCs w:val="24"/>
        </w:rPr>
        <w:t>zbatuar</w:t>
      </w:r>
      <w:proofErr w:type="spellEnd"/>
      <w:r w:rsidRPr="00030120">
        <w:rPr>
          <w:sz w:val="24"/>
          <w:szCs w:val="24"/>
        </w:rPr>
        <w:t xml:space="preserve"> </w:t>
      </w:r>
      <w:proofErr w:type="spellStart"/>
      <w:r w:rsidRPr="00030120">
        <w:rPr>
          <w:sz w:val="24"/>
          <w:szCs w:val="24"/>
        </w:rPr>
        <w:t>masat</w:t>
      </w:r>
      <w:proofErr w:type="spellEnd"/>
      <w:r w:rsidRPr="00030120">
        <w:rPr>
          <w:sz w:val="24"/>
          <w:szCs w:val="24"/>
        </w:rPr>
        <w:t xml:space="preserve"> per </w:t>
      </w:r>
      <w:proofErr w:type="spellStart"/>
      <w:r w:rsidRPr="00030120">
        <w:rPr>
          <w:sz w:val="24"/>
          <w:szCs w:val="24"/>
        </w:rPr>
        <w:t>perdorimin</w:t>
      </w:r>
      <w:proofErr w:type="spellEnd"/>
      <w:r w:rsidRPr="00030120">
        <w:rPr>
          <w:sz w:val="24"/>
          <w:szCs w:val="24"/>
        </w:rPr>
        <w:t xml:space="preserve"> ne </w:t>
      </w:r>
      <w:proofErr w:type="spellStart"/>
      <w:r w:rsidRPr="00030120">
        <w:rPr>
          <w:sz w:val="24"/>
          <w:szCs w:val="24"/>
        </w:rPr>
        <w:t>menyre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balancuar</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ardhurave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krijuara</w:t>
      </w:r>
      <w:proofErr w:type="spellEnd"/>
      <w:r w:rsidRPr="00030120">
        <w:rPr>
          <w:sz w:val="24"/>
          <w:szCs w:val="24"/>
        </w:rPr>
        <w:t xml:space="preserve">, me </w:t>
      </w:r>
      <w:proofErr w:type="spellStart"/>
      <w:r w:rsidRPr="00030120">
        <w:rPr>
          <w:sz w:val="24"/>
          <w:szCs w:val="24"/>
        </w:rPr>
        <w:t>shpenzimet</w:t>
      </w:r>
      <w:proofErr w:type="spellEnd"/>
      <w:r w:rsidRPr="00030120">
        <w:rPr>
          <w:sz w:val="24"/>
          <w:szCs w:val="24"/>
        </w:rPr>
        <w:t xml:space="preserve"> e </w:t>
      </w:r>
      <w:proofErr w:type="spellStart"/>
      <w:r w:rsidRPr="00030120">
        <w:rPr>
          <w:sz w:val="24"/>
          <w:szCs w:val="24"/>
        </w:rPr>
        <w:t>planifikuara</w:t>
      </w:r>
      <w:proofErr w:type="spellEnd"/>
      <w:r w:rsidRPr="00030120">
        <w:rPr>
          <w:sz w:val="24"/>
          <w:szCs w:val="24"/>
        </w:rPr>
        <w:t xml:space="preserve"> ,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realizoje</w:t>
      </w:r>
      <w:proofErr w:type="spellEnd"/>
      <w:r w:rsidRPr="00030120">
        <w:rPr>
          <w:sz w:val="24"/>
          <w:szCs w:val="24"/>
        </w:rPr>
        <w:t xml:space="preserve"> </w:t>
      </w:r>
      <w:proofErr w:type="spellStart"/>
      <w:r w:rsidRPr="00030120">
        <w:rPr>
          <w:sz w:val="24"/>
          <w:szCs w:val="24"/>
        </w:rPr>
        <w:t>objektivat</w:t>
      </w:r>
      <w:proofErr w:type="spellEnd"/>
      <w:r w:rsidRPr="00030120">
        <w:rPr>
          <w:sz w:val="24"/>
          <w:szCs w:val="24"/>
        </w:rPr>
        <w:t xml:space="preserve"> e </w:t>
      </w:r>
      <w:proofErr w:type="spellStart"/>
      <w:r w:rsidRPr="00030120">
        <w:rPr>
          <w:sz w:val="24"/>
          <w:szCs w:val="24"/>
        </w:rPr>
        <w:t>synuara</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produkteve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parashikuara</w:t>
      </w:r>
      <w:proofErr w:type="spellEnd"/>
      <w:r w:rsidRPr="00030120">
        <w:rPr>
          <w:sz w:val="24"/>
          <w:szCs w:val="24"/>
        </w:rPr>
        <w:t xml:space="preserve"> . </w:t>
      </w:r>
      <w:proofErr w:type="spellStart"/>
      <w:r w:rsidRPr="00030120">
        <w:rPr>
          <w:sz w:val="24"/>
          <w:szCs w:val="24"/>
        </w:rPr>
        <w:t>Gjithsej</w:t>
      </w:r>
      <w:proofErr w:type="spellEnd"/>
      <w:r w:rsidRPr="00030120">
        <w:rPr>
          <w:sz w:val="24"/>
          <w:szCs w:val="24"/>
        </w:rPr>
        <w:t xml:space="preserve"> </w:t>
      </w:r>
      <w:proofErr w:type="spellStart"/>
      <w:r w:rsidRPr="00030120">
        <w:rPr>
          <w:sz w:val="24"/>
          <w:szCs w:val="24"/>
        </w:rPr>
        <w:t>fonde</w:t>
      </w:r>
      <w:proofErr w:type="spellEnd"/>
      <w:r w:rsidRPr="00030120">
        <w:rPr>
          <w:sz w:val="24"/>
          <w:szCs w:val="24"/>
        </w:rPr>
        <w:t xml:space="preserve"> per </w:t>
      </w:r>
      <w:proofErr w:type="gramStart"/>
      <w:r w:rsidRPr="00030120">
        <w:rPr>
          <w:sz w:val="24"/>
          <w:szCs w:val="24"/>
        </w:rPr>
        <w:t xml:space="preserve">2025  </w:t>
      </w:r>
      <w:proofErr w:type="spellStart"/>
      <w:r w:rsidRPr="00030120">
        <w:rPr>
          <w:sz w:val="24"/>
          <w:szCs w:val="24"/>
        </w:rPr>
        <w:t>miratuar</w:t>
      </w:r>
      <w:proofErr w:type="spellEnd"/>
      <w:proofErr w:type="gramEnd"/>
      <w:r w:rsidRPr="00030120">
        <w:rPr>
          <w:sz w:val="24"/>
          <w:szCs w:val="24"/>
        </w:rPr>
        <w:t xml:space="preserve"> ne </w:t>
      </w:r>
      <w:proofErr w:type="spellStart"/>
      <w:r w:rsidRPr="00030120">
        <w:rPr>
          <w:sz w:val="24"/>
          <w:szCs w:val="24"/>
        </w:rPr>
        <w:t>Buxhetin</w:t>
      </w:r>
      <w:proofErr w:type="spellEnd"/>
      <w:r w:rsidRPr="00030120">
        <w:rPr>
          <w:sz w:val="24"/>
          <w:szCs w:val="24"/>
        </w:rPr>
        <w:t xml:space="preserve"> </w:t>
      </w:r>
      <w:proofErr w:type="spellStart"/>
      <w:r w:rsidRPr="00030120">
        <w:rPr>
          <w:sz w:val="24"/>
          <w:szCs w:val="24"/>
        </w:rPr>
        <w:t>fillestar</w:t>
      </w:r>
      <w:proofErr w:type="spellEnd"/>
      <w:r w:rsidRPr="00030120">
        <w:rPr>
          <w:sz w:val="24"/>
          <w:szCs w:val="24"/>
        </w:rPr>
        <w:t xml:space="preserve">   </w:t>
      </w:r>
      <w:proofErr w:type="gramStart"/>
      <w:r w:rsidRPr="00030120">
        <w:rPr>
          <w:sz w:val="24"/>
          <w:szCs w:val="24"/>
        </w:rPr>
        <w:t xml:space="preserve">jane </w:t>
      </w:r>
      <w:r w:rsidRPr="00030120">
        <w:rPr>
          <w:b/>
          <w:i/>
          <w:sz w:val="24"/>
          <w:szCs w:val="24"/>
        </w:rPr>
        <w:t xml:space="preserve"> 2,733,500</w:t>
      </w:r>
      <w:proofErr w:type="gramEnd"/>
      <w:r w:rsidRPr="00030120">
        <w:rPr>
          <w:b/>
          <w:i/>
          <w:sz w:val="24"/>
          <w:szCs w:val="24"/>
        </w:rPr>
        <w:t xml:space="preserve"> </w:t>
      </w:r>
      <w:proofErr w:type="spellStart"/>
      <w:r w:rsidRPr="00030120">
        <w:rPr>
          <w:b/>
          <w:sz w:val="24"/>
          <w:szCs w:val="24"/>
        </w:rPr>
        <w:t>mije</w:t>
      </w:r>
      <w:proofErr w:type="spellEnd"/>
      <w:r w:rsidRPr="00030120">
        <w:rPr>
          <w:sz w:val="24"/>
          <w:szCs w:val="24"/>
        </w:rPr>
        <w:t xml:space="preserve"> </w:t>
      </w:r>
      <w:proofErr w:type="spellStart"/>
      <w:r w:rsidRPr="00030120">
        <w:rPr>
          <w:sz w:val="24"/>
          <w:szCs w:val="24"/>
        </w:rPr>
        <w:t>leke</w:t>
      </w:r>
      <w:proofErr w:type="spellEnd"/>
      <w:r w:rsidRPr="00030120">
        <w:rPr>
          <w:sz w:val="24"/>
          <w:szCs w:val="24"/>
        </w:rPr>
        <w:t xml:space="preserve">, </w:t>
      </w:r>
      <w:proofErr w:type="spellStart"/>
      <w:r w:rsidRPr="00030120">
        <w:rPr>
          <w:sz w:val="24"/>
          <w:szCs w:val="24"/>
        </w:rPr>
        <w:t>ku</w:t>
      </w:r>
      <w:proofErr w:type="spellEnd"/>
      <w:r w:rsidRPr="00030120">
        <w:rPr>
          <w:sz w:val="24"/>
          <w:szCs w:val="24"/>
        </w:rPr>
        <w:t xml:space="preserve"> me </w:t>
      </w:r>
      <w:proofErr w:type="spellStart"/>
      <w:r w:rsidRPr="00030120">
        <w:rPr>
          <w:sz w:val="24"/>
          <w:szCs w:val="24"/>
        </w:rPr>
        <w:t>vendimin</w:t>
      </w:r>
      <w:proofErr w:type="spellEnd"/>
      <w:r w:rsidRPr="00030120">
        <w:rPr>
          <w:sz w:val="24"/>
          <w:szCs w:val="24"/>
        </w:rPr>
        <w:t xml:space="preserve"> nr. </w:t>
      </w:r>
      <w:proofErr w:type="gramStart"/>
      <w:r w:rsidRPr="00030120">
        <w:rPr>
          <w:sz w:val="24"/>
          <w:szCs w:val="24"/>
        </w:rPr>
        <w:t>06  dt</w:t>
      </w:r>
      <w:proofErr w:type="gramEnd"/>
      <w:r w:rsidRPr="00030120">
        <w:rPr>
          <w:sz w:val="24"/>
          <w:szCs w:val="24"/>
        </w:rPr>
        <w:t xml:space="preserve">. 30.01.2025 </w:t>
      </w:r>
      <w:proofErr w:type="spellStart"/>
      <w:r w:rsidRPr="00030120">
        <w:rPr>
          <w:sz w:val="24"/>
          <w:szCs w:val="24"/>
        </w:rPr>
        <w:t>fondet</w:t>
      </w:r>
      <w:proofErr w:type="spellEnd"/>
      <w:r w:rsidRPr="00030120">
        <w:rPr>
          <w:sz w:val="24"/>
          <w:szCs w:val="24"/>
        </w:rPr>
        <w:t xml:space="preserve"> e </w:t>
      </w:r>
      <w:proofErr w:type="spellStart"/>
      <w:r w:rsidRPr="00030120">
        <w:rPr>
          <w:sz w:val="24"/>
          <w:szCs w:val="24"/>
        </w:rPr>
        <w:t>planifikuara</w:t>
      </w:r>
      <w:proofErr w:type="spellEnd"/>
      <w:r w:rsidRPr="00030120">
        <w:rPr>
          <w:sz w:val="24"/>
          <w:szCs w:val="24"/>
        </w:rPr>
        <w:t xml:space="preserve"> per </w:t>
      </w:r>
      <w:proofErr w:type="spellStart"/>
      <w:r w:rsidRPr="00030120">
        <w:rPr>
          <w:sz w:val="24"/>
          <w:szCs w:val="24"/>
        </w:rPr>
        <w:t>kete</w:t>
      </w:r>
      <w:proofErr w:type="spellEnd"/>
      <w:r w:rsidRPr="00030120">
        <w:rPr>
          <w:sz w:val="24"/>
          <w:szCs w:val="24"/>
        </w:rPr>
        <w:t xml:space="preserve"> vit u </w:t>
      </w:r>
      <w:proofErr w:type="spellStart"/>
      <w:r w:rsidRPr="00030120">
        <w:rPr>
          <w:sz w:val="24"/>
          <w:szCs w:val="24"/>
        </w:rPr>
        <w:t>shtuan</w:t>
      </w:r>
      <w:proofErr w:type="spellEnd"/>
      <w:r w:rsidRPr="00030120">
        <w:rPr>
          <w:sz w:val="24"/>
          <w:szCs w:val="24"/>
        </w:rPr>
        <w:t xml:space="preserve"> </w:t>
      </w:r>
      <w:proofErr w:type="gramStart"/>
      <w:r w:rsidRPr="00030120">
        <w:rPr>
          <w:sz w:val="24"/>
          <w:szCs w:val="24"/>
        </w:rPr>
        <w:t xml:space="preserve">me </w:t>
      </w:r>
      <w:r w:rsidRPr="00030120">
        <w:rPr>
          <w:b/>
          <w:i/>
          <w:sz w:val="24"/>
          <w:szCs w:val="24"/>
        </w:rPr>
        <w:t xml:space="preserve"> 259,867</w:t>
      </w:r>
      <w:proofErr w:type="gramEnd"/>
      <w:r w:rsidRPr="00030120">
        <w:rPr>
          <w:b/>
          <w:i/>
          <w:sz w:val="24"/>
          <w:szCs w:val="24"/>
        </w:rPr>
        <w:t xml:space="preserve"> </w:t>
      </w:r>
      <w:proofErr w:type="spellStart"/>
      <w:r w:rsidRPr="00030120">
        <w:rPr>
          <w:b/>
          <w:sz w:val="24"/>
          <w:szCs w:val="24"/>
        </w:rPr>
        <w:t>mije</w:t>
      </w:r>
      <w:proofErr w:type="spellEnd"/>
      <w:r w:rsidRPr="00030120">
        <w:rPr>
          <w:sz w:val="24"/>
          <w:szCs w:val="24"/>
        </w:rPr>
        <w:t xml:space="preserve"> </w:t>
      </w:r>
      <w:proofErr w:type="spellStart"/>
      <w:r w:rsidRPr="00030120">
        <w:rPr>
          <w:sz w:val="24"/>
          <w:szCs w:val="24"/>
        </w:rPr>
        <w:t>leke</w:t>
      </w:r>
      <w:proofErr w:type="spellEnd"/>
      <w:r w:rsidRPr="00030120">
        <w:rPr>
          <w:sz w:val="24"/>
          <w:szCs w:val="24"/>
        </w:rPr>
        <w:t xml:space="preserve"> </w:t>
      </w:r>
      <w:proofErr w:type="spellStart"/>
      <w:r w:rsidRPr="00030120">
        <w:rPr>
          <w:sz w:val="24"/>
          <w:szCs w:val="24"/>
        </w:rPr>
        <w:t>si</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me VKB nr 23 date 27.02.2025 </w:t>
      </w:r>
      <w:proofErr w:type="spellStart"/>
      <w:r w:rsidRPr="00030120">
        <w:rPr>
          <w:sz w:val="24"/>
          <w:szCs w:val="24"/>
        </w:rPr>
        <w:t>ky</w:t>
      </w:r>
      <w:proofErr w:type="spellEnd"/>
      <w:r w:rsidRPr="00030120">
        <w:rPr>
          <w:sz w:val="24"/>
          <w:szCs w:val="24"/>
        </w:rPr>
        <w:t xml:space="preserve"> </w:t>
      </w:r>
      <w:proofErr w:type="spellStart"/>
      <w:r w:rsidRPr="00030120">
        <w:rPr>
          <w:sz w:val="24"/>
          <w:szCs w:val="24"/>
        </w:rPr>
        <w:t>buxhet</w:t>
      </w:r>
      <w:proofErr w:type="spellEnd"/>
      <w:r w:rsidRPr="00030120">
        <w:rPr>
          <w:sz w:val="24"/>
          <w:szCs w:val="24"/>
        </w:rPr>
        <w:t xml:space="preserve"> u </w:t>
      </w:r>
      <w:proofErr w:type="spellStart"/>
      <w:r w:rsidRPr="00030120">
        <w:rPr>
          <w:sz w:val="24"/>
          <w:szCs w:val="24"/>
        </w:rPr>
        <w:t>shtua</w:t>
      </w:r>
      <w:proofErr w:type="spellEnd"/>
      <w:r w:rsidRPr="00030120">
        <w:rPr>
          <w:sz w:val="24"/>
          <w:szCs w:val="24"/>
        </w:rPr>
        <w:t xml:space="preserve"> </w:t>
      </w:r>
      <w:proofErr w:type="spellStart"/>
      <w:r w:rsidRPr="00030120">
        <w:rPr>
          <w:sz w:val="24"/>
          <w:szCs w:val="24"/>
        </w:rPr>
        <w:t>edhe</w:t>
      </w:r>
      <w:proofErr w:type="spellEnd"/>
      <w:r w:rsidRPr="00030120">
        <w:rPr>
          <w:sz w:val="24"/>
          <w:szCs w:val="24"/>
        </w:rPr>
        <w:t xml:space="preserve"> </w:t>
      </w:r>
      <w:proofErr w:type="spellStart"/>
      <w:r w:rsidRPr="00030120">
        <w:rPr>
          <w:sz w:val="24"/>
          <w:szCs w:val="24"/>
        </w:rPr>
        <w:t>pasi</w:t>
      </w:r>
      <w:proofErr w:type="spellEnd"/>
      <w:r w:rsidRPr="00030120">
        <w:rPr>
          <w:sz w:val="24"/>
          <w:szCs w:val="24"/>
        </w:rPr>
        <w:t xml:space="preserve"> u bene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rakordimet</w:t>
      </w:r>
      <w:proofErr w:type="spellEnd"/>
      <w:r w:rsidRPr="00030120">
        <w:rPr>
          <w:sz w:val="24"/>
          <w:szCs w:val="24"/>
        </w:rPr>
        <w:t xml:space="preserve"> me </w:t>
      </w:r>
      <w:proofErr w:type="spellStart"/>
      <w:r w:rsidRPr="00030120">
        <w:rPr>
          <w:sz w:val="24"/>
          <w:szCs w:val="24"/>
        </w:rPr>
        <w:t>degen</w:t>
      </w:r>
      <w:proofErr w:type="spellEnd"/>
      <w:r w:rsidRPr="00030120">
        <w:rPr>
          <w:sz w:val="24"/>
          <w:szCs w:val="24"/>
        </w:rPr>
        <w:t xml:space="preserve"> e </w:t>
      </w:r>
      <w:proofErr w:type="spellStart"/>
      <w:r w:rsidRPr="00030120">
        <w:rPr>
          <w:sz w:val="24"/>
          <w:szCs w:val="24"/>
        </w:rPr>
        <w:t>thesarit</w:t>
      </w:r>
      <w:proofErr w:type="spellEnd"/>
      <w:r w:rsidRPr="00030120">
        <w:rPr>
          <w:sz w:val="24"/>
          <w:szCs w:val="24"/>
        </w:rPr>
        <w:t xml:space="preserve"> </w:t>
      </w:r>
      <w:proofErr w:type="spellStart"/>
      <w:r w:rsidRPr="00030120">
        <w:rPr>
          <w:sz w:val="24"/>
          <w:szCs w:val="24"/>
        </w:rPr>
        <w:t>nw</w:t>
      </w:r>
      <w:proofErr w:type="spellEnd"/>
      <w:r w:rsidRPr="00030120">
        <w:rPr>
          <w:sz w:val="24"/>
          <w:szCs w:val="24"/>
        </w:rPr>
        <w:t xml:space="preserve"> </w:t>
      </w:r>
      <w:proofErr w:type="spellStart"/>
      <w:r w:rsidRPr="00030120">
        <w:rPr>
          <w:sz w:val="24"/>
          <w:szCs w:val="24"/>
        </w:rPr>
        <w:t>vlerwn</w:t>
      </w:r>
      <w:proofErr w:type="spellEnd"/>
      <w:r w:rsidRPr="00030120">
        <w:rPr>
          <w:sz w:val="24"/>
          <w:szCs w:val="24"/>
        </w:rPr>
        <w:t xml:space="preserve"> </w:t>
      </w:r>
      <w:proofErr w:type="spellStart"/>
      <w:r w:rsidRPr="00030120">
        <w:rPr>
          <w:sz w:val="24"/>
          <w:szCs w:val="24"/>
        </w:rPr>
        <w:t>prej</w:t>
      </w:r>
      <w:proofErr w:type="spellEnd"/>
      <w:r w:rsidRPr="00030120">
        <w:rPr>
          <w:sz w:val="24"/>
          <w:szCs w:val="24"/>
        </w:rPr>
        <w:t xml:space="preserve"> </w:t>
      </w:r>
      <w:r w:rsidRPr="00030120">
        <w:rPr>
          <w:b/>
          <w:bCs/>
          <w:sz w:val="24"/>
          <w:szCs w:val="24"/>
        </w:rPr>
        <w:t>438,404</w:t>
      </w:r>
      <w:r w:rsidRPr="00030120">
        <w:rPr>
          <w:sz w:val="24"/>
          <w:szCs w:val="24"/>
        </w:rPr>
        <w:t xml:space="preserve"> </w:t>
      </w:r>
      <w:proofErr w:type="spellStart"/>
      <w:proofErr w:type="gramStart"/>
      <w:r w:rsidRPr="00030120">
        <w:rPr>
          <w:sz w:val="24"/>
          <w:szCs w:val="24"/>
        </w:rPr>
        <w:t>mije</w:t>
      </w:r>
      <w:proofErr w:type="spellEnd"/>
      <w:r w:rsidRPr="00030120">
        <w:rPr>
          <w:sz w:val="24"/>
          <w:szCs w:val="24"/>
        </w:rPr>
        <w:t xml:space="preserve">  </w:t>
      </w:r>
      <w:proofErr w:type="spellStart"/>
      <w:r w:rsidRPr="00030120">
        <w:rPr>
          <w:sz w:val="24"/>
          <w:szCs w:val="24"/>
        </w:rPr>
        <w:t>leke</w:t>
      </w:r>
      <w:proofErr w:type="spellEnd"/>
      <w:proofErr w:type="gramEnd"/>
      <w:r w:rsidRPr="00030120">
        <w:rPr>
          <w:sz w:val="24"/>
          <w:szCs w:val="24"/>
        </w:rPr>
        <w:t xml:space="preserve"> </w:t>
      </w:r>
      <w:proofErr w:type="spellStart"/>
      <w:r w:rsidRPr="00030120">
        <w:rPr>
          <w:sz w:val="24"/>
          <w:szCs w:val="24"/>
        </w:rPr>
        <w:t>nga</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ardhurat</w:t>
      </w:r>
      <w:proofErr w:type="spellEnd"/>
      <w:r w:rsidRPr="00030120">
        <w:rPr>
          <w:sz w:val="24"/>
          <w:szCs w:val="24"/>
        </w:rPr>
        <w:t xml:space="preserve"> e </w:t>
      </w:r>
      <w:proofErr w:type="spellStart"/>
      <w:r w:rsidRPr="00030120">
        <w:rPr>
          <w:sz w:val="24"/>
          <w:szCs w:val="24"/>
        </w:rPr>
        <w:t>trasheguara</w:t>
      </w:r>
      <w:proofErr w:type="spellEnd"/>
      <w:r w:rsidRPr="00030120">
        <w:rPr>
          <w:sz w:val="24"/>
          <w:szCs w:val="24"/>
        </w:rPr>
        <w:t xml:space="preserve"> duke e </w:t>
      </w:r>
      <w:proofErr w:type="spellStart"/>
      <w:r w:rsidRPr="00030120">
        <w:rPr>
          <w:sz w:val="24"/>
          <w:szCs w:val="24"/>
        </w:rPr>
        <w:t>shkuar</w:t>
      </w:r>
      <w:proofErr w:type="spellEnd"/>
      <w:r w:rsidRPr="00030120">
        <w:rPr>
          <w:sz w:val="24"/>
          <w:szCs w:val="24"/>
        </w:rPr>
        <w:t xml:space="preserve"> ne total </w:t>
      </w:r>
      <w:r w:rsidRPr="00030120">
        <w:rPr>
          <w:b/>
          <w:sz w:val="24"/>
          <w:szCs w:val="24"/>
        </w:rPr>
        <w:t xml:space="preserve">3,431,771 </w:t>
      </w:r>
      <w:proofErr w:type="spellStart"/>
      <w:r w:rsidRPr="00030120">
        <w:rPr>
          <w:b/>
          <w:sz w:val="24"/>
          <w:szCs w:val="24"/>
        </w:rPr>
        <w:t>mije</w:t>
      </w:r>
      <w:proofErr w:type="spellEnd"/>
      <w:r w:rsidRPr="00030120">
        <w:rPr>
          <w:b/>
          <w:sz w:val="24"/>
          <w:szCs w:val="24"/>
        </w:rPr>
        <w:t xml:space="preserve"> </w:t>
      </w:r>
      <w:proofErr w:type="spellStart"/>
      <w:r w:rsidRPr="00030120">
        <w:rPr>
          <w:b/>
          <w:sz w:val="24"/>
          <w:szCs w:val="24"/>
        </w:rPr>
        <w:t>l</w:t>
      </w:r>
      <w:r w:rsidRPr="00030120">
        <w:rPr>
          <w:sz w:val="24"/>
          <w:szCs w:val="24"/>
        </w:rPr>
        <w:t>eke</w:t>
      </w:r>
      <w:proofErr w:type="spellEnd"/>
      <w:r w:rsidRPr="00030120">
        <w:rPr>
          <w:sz w:val="24"/>
          <w:szCs w:val="24"/>
        </w:rPr>
        <w:t>.</w:t>
      </w:r>
      <w:bookmarkStart w:id="9" w:name="_Hlk190943065"/>
      <w:r w:rsidR="00C97FE3" w:rsidRPr="00030120">
        <w:rPr>
          <w:sz w:val="24"/>
          <w:szCs w:val="24"/>
        </w:rPr>
        <w:t xml:space="preserve"> Me VKB nr.101 date 30.10.2025 </w:t>
      </w:r>
      <w:proofErr w:type="spellStart"/>
      <w:r w:rsidR="00C97FE3" w:rsidRPr="00030120">
        <w:rPr>
          <w:sz w:val="24"/>
          <w:szCs w:val="24"/>
        </w:rPr>
        <w:t>ky</w:t>
      </w:r>
      <w:proofErr w:type="spellEnd"/>
      <w:r w:rsidR="00C97FE3" w:rsidRPr="00030120">
        <w:rPr>
          <w:sz w:val="24"/>
          <w:szCs w:val="24"/>
        </w:rPr>
        <w:t xml:space="preserve"> </w:t>
      </w:r>
      <w:proofErr w:type="spellStart"/>
      <w:r w:rsidR="00C97FE3" w:rsidRPr="00030120">
        <w:rPr>
          <w:sz w:val="24"/>
          <w:szCs w:val="24"/>
        </w:rPr>
        <w:t>buxhet</w:t>
      </w:r>
      <w:proofErr w:type="spellEnd"/>
      <w:r w:rsidR="00C97FE3" w:rsidRPr="00030120">
        <w:rPr>
          <w:sz w:val="24"/>
          <w:szCs w:val="24"/>
        </w:rPr>
        <w:t xml:space="preserve"> u </w:t>
      </w:r>
      <w:proofErr w:type="spellStart"/>
      <w:r w:rsidR="00C97FE3" w:rsidRPr="00030120">
        <w:rPr>
          <w:sz w:val="24"/>
          <w:szCs w:val="24"/>
        </w:rPr>
        <w:t>shtua</w:t>
      </w:r>
      <w:proofErr w:type="spellEnd"/>
      <w:r w:rsidR="00C97FE3" w:rsidRPr="00030120">
        <w:rPr>
          <w:sz w:val="24"/>
          <w:szCs w:val="24"/>
        </w:rPr>
        <w:t xml:space="preserve"> me </w:t>
      </w:r>
      <w:r w:rsidR="00C97FE3" w:rsidRPr="00030120">
        <w:rPr>
          <w:b/>
          <w:bCs/>
          <w:sz w:val="24"/>
          <w:szCs w:val="24"/>
        </w:rPr>
        <w:t xml:space="preserve">4,929 </w:t>
      </w:r>
      <w:proofErr w:type="spellStart"/>
      <w:r w:rsidR="00C97FE3" w:rsidRPr="00030120">
        <w:rPr>
          <w:b/>
          <w:bCs/>
          <w:sz w:val="24"/>
          <w:szCs w:val="24"/>
        </w:rPr>
        <w:t>mije</w:t>
      </w:r>
      <w:proofErr w:type="spellEnd"/>
      <w:r w:rsidR="00C97FE3" w:rsidRPr="00030120">
        <w:rPr>
          <w:b/>
          <w:bCs/>
          <w:sz w:val="24"/>
          <w:szCs w:val="24"/>
        </w:rPr>
        <w:t xml:space="preserve"> </w:t>
      </w:r>
      <w:proofErr w:type="spellStart"/>
      <w:r w:rsidR="00C97FE3" w:rsidRPr="00030120">
        <w:rPr>
          <w:b/>
          <w:bCs/>
          <w:sz w:val="24"/>
          <w:szCs w:val="24"/>
        </w:rPr>
        <w:t>leke</w:t>
      </w:r>
      <w:proofErr w:type="spellEnd"/>
      <w:r w:rsidR="00C97FE3" w:rsidRPr="00030120">
        <w:rPr>
          <w:sz w:val="24"/>
          <w:szCs w:val="24"/>
        </w:rPr>
        <w:t xml:space="preserve"> </w:t>
      </w:r>
      <w:proofErr w:type="spellStart"/>
      <w:r w:rsidR="00C97FE3" w:rsidRPr="00030120">
        <w:rPr>
          <w:sz w:val="24"/>
          <w:szCs w:val="24"/>
        </w:rPr>
        <w:t>nga</w:t>
      </w:r>
      <w:proofErr w:type="spellEnd"/>
      <w:r w:rsidR="00C97FE3" w:rsidRPr="00030120">
        <w:rPr>
          <w:sz w:val="24"/>
          <w:szCs w:val="24"/>
        </w:rPr>
        <w:t xml:space="preserve"> </w:t>
      </w:r>
      <w:proofErr w:type="spellStart"/>
      <w:r w:rsidR="00C97FE3" w:rsidRPr="00030120">
        <w:rPr>
          <w:sz w:val="24"/>
          <w:szCs w:val="24"/>
        </w:rPr>
        <w:t>transferta</w:t>
      </w:r>
      <w:proofErr w:type="spellEnd"/>
      <w:r w:rsidR="00C97FE3" w:rsidRPr="00030120">
        <w:rPr>
          <w:sz w:val="24"/>
          <w:szCs w:val="24"/>
        </w:rPr>
        <w:t xml:space="preserve"> </w:t>
      </w:r>
      <w:proofErr w:type="spellStart"/>
      <w:r w:rsidR="00C97FE3" w:rsidRPr="00030120">
        <w:rPr>
          <w:sz w:val="24"/>
          <w:szCs w:val="24"/>
        </w:rPr>
        <w:t>sektoriale</w:t>
      </w:r>
      <w:proofErr w:type="spellEnd"/>
      <w:r w:rsidR="00C97FE3" w:rsidRPr="00030120">
        <w:rPr>
          <w:sz w:val="24"/>
          <w:szCs w:val="24"/>
        </w:rPr>
        <w:t xml:space="preserve">, me Akt </w:t>
      </w:r>
      <w:proofErr w:type="spellStart"/>
      <w:r w:rsidR="00C97FE3" w:rsidRPr="00030120">
        <w:rPr>
          <w:sz w:val="24"/>
          <w:szCs w:val="24"/>
        </w:rPr>
        <w:t>Normativ</w:t>
      </w:r>
      <w:proofErr w:type="spellEnd"/>
      <w:r w:rsidR="00C97FE3" w:rsidRPr="00030120">
        <w:rPr>
          <w:sz w:val="24"/>
          <w:szCs w:val="24"/>
        </w:rPr>
        <w:t xml:space="preserve"> nr</w:t>
      </w:r>
      <w:r w:rsidR="003D286A" w:rsidRPr="00030120">
        <w:rPr>
          <w:sz w:val="24"/>
          <w:szCs w:val="24"/>
        </w:rPr>
        <w:t xml:space="preserve"> 11, date </w:t>
      </w:r>
      <w:proofErr w:type="gramStart"/>
      <w:r w:rsidR="003D286A" w:rsidRPr="00030120">
        <w:rPr>
          <w:sz w:val="24"/>
          <w:szCs w:val="24"/>
        </w:rPr>
        <w:t>24.12.2025</w:t>
      </w:r>
      <w:r w:rsidR="00C97FE3" w:rsidRPr="00030120">
        <w:rPr>
          <w:sz w:val="24"/>
          <w:szCs w:val="24"/>
        </w:rPr>
        <w:t>,u</w:t>
      </w:r>
      <w:proofErr w:type="gramEnd"/>
      <w:r w:rsidR="00C97FE3" w:rsidRPr="00030120">
        <w:rPr>
          <w:sz w:val="24"/>
          <w:szCs w:val="24"/>
        </w:rPr>
        <w:t xml:space="preserve"> </w:t>
      </w:r>
      <w:proofErr w:type="spellStart"/>
      <w:r w:rsidR="00C97FE3" w:rsidRPr="00030120">
        <w:rPr>
          <w:sz w:val="24"/>
          <w:szCs w:val="24"/>
        </w:rPr>
        <w:t>shtua</w:t>
      </w:r>
      <w:proofErr w:type="spellEnd"/>
      <w:r w:rsidR="00C97FE3" w:rsidRPr="00030120">
        <w:rPr>
          <w:sz w:val="24"/>
          <w:szCs w:val="24"/>
        </w:rPr>
        <w:t xml:space="preserve"> </w:t>
      </w:r>
      <w:proofErr w:type="spellStart"/>
      <w:proofErr w:type="gramStart"/>
      <w:r w:rsidR="00C97FE3" w:rsidRPr="00030120">
        <w:rPr>
          <w:sz w:val="24"/>
          <w:szCs w:val="24"/>
        </w:rPr>
        <w:t>buxheti</w:t>
      </w:r>
      <w:proofErr w:type="spellEnd"/>
      <w:r w:rsidR="00C97FE3" w:rsidRPr="00030120">
        <w:rPr>
          <w:sz w:val="24"/>
          <w:szCs w:val="24"/>
        </w:rPr>
        <w:t xml:space="preserve"> </w:t>
      </w:r>
      <w:r w:rsidR="003D286A" w:rsidRPr="00030120">
        <w:rPr>
          <w:sz w:val="24"/>
          <w:szCs w:val="24"/>
        </w:rPr>
        <w:t xml:space="preserve"> </w:t>
      </w:r>
      <w:r w:rsidR="00C97FE3" w:rsidRPr="00030120">
        <w:rPr>
          <w:sz w:val="24"/>
          <w:szCs w:val="24"/>
        </w:rPr>
        <w:t>me</w:t>
      </w:r>
      <w:proofErr w:type="gramEnd"/>
      <w:r w:rsidR="00C97FE3" w:rsidRPr="00030120">
        <w:rPr>
          <w:sz w:val="24"/>
          <w:szCs w:val="24"/>
        </w:rPr>
        <w:t xml:space="preserve"> </w:t>
      </w:r>
      <w:r w:rsidR="00C97FE3" w:rsidRPr="00030120">
        <w:rPr>
          <w:b/>
          <w:bCs/>
          <w:sz w:val="24"/>
          <w:szCs w:val="24"/>
        </w:rPr>
        <w:t>2</w:t>
      </w:r>
      <w:r w:rsidR="003D286A" w:rsidRPr="00030120">
        <w:rPr>
          <w:b/>
          <w:bCs/>
          <w:sz w:val="24"/>
          <w:szCs w:val="24"/>
        </w:rPr>
        <w:t>4,237</w:t>
      </w:r>
      <w:r w:rsidR="00C97FE3" w:rsidRPr="00030120">
        <w:rPr>
          <w:b/>
          <w:bCs/>
          <w:sz w:val="24"/>
          <w:szCs w:val="24"/>
        </w:rPr>
        <w:t xml:space="preserve"> </w:t>
      </w:r>
      <w:proofErr w:type="spellStart"/>
      <w:proofErr w:type="gramStart"/>
      <w:r w:rsidR="00C97FE3" w:rsidRPr="00030120">
        <w:rPr>
          <w:b/>
          <w:bCs/>
          <w:sz w:val="24"/>
          <w:szCs w:val="24"/>
        </w:rPr>
        <w:t>mije</w:t>
      </w:r>
      <w:proofErr w:type="spellEnd"/>
      <w:r w:rsidR="00C97FE3" w:rsidRPr="00030120">
        <w:rPr>
          <w:b/>
          <w:bCs/>
          <w:sz w:val="24"/>
          <w:szCs w:val="24"/>
        </w:rPr>
        <w:t xml:space="preserve">  </w:t>
      </w:r>
      <w:proofErr w:type="spellStart"/>
      <w:r w:rsidR="00C97FE3" w:rsidRPr="00030120">
        <w:rPr>
          <w:b/>
          <w:bCs/>
          <w:sz w:val="24"/>
          <w:szCs w:val="24"/>
        </w:rPr>
        <w:t>leke</w:t>
      </w:r>
      <w:proofErr w:type="spellEnd"/>
      <w:proofErr w:type="gramEnd"/>
      <w:r w:rsidR="003D286A" w:rsidRPr="00030120">
        <w:rPr>
          <w:sz w:val="24"/>
          <w:szCs w:val="24"/>
        </w:rPr>
        <w:t xml:space="preserve"> per </w:t>
      </w:r>
      <w:proofErr w:type="spellStart"/>
      <w:r w:rsidR="003D286A" w:rsidRPr="00030120">
        <w:rPr>
          <w:sz w:val="24"/>
          <w:szCs w:val="24"/>
        </w:rPr>
        <w:t>shlyerjen</w:t>
      </w:r>
      <w:proofErr w:type="spellEnd"/>
      <w:r w:rsidR="003D286A" w:rsidRPr="00030120">
        <w:rPr>
          <w:sz w:val="24"/>
          <w:szCs w:val="24"/>
        </w:rPr>
        <w:t xml:space="preserve"> e </w:t>
      </w:r>
      <w:proofErr w:type="spellStart"/>
      <w:r w:rsidR="003D286A" w:rsidRPr="00030120">
        <w:rPr>
          <w:sz w:val="24"/>
          <w:szCs w:val="24"/>
        </w:rPr>
        <w:t>detyrimeve</w:t>
      </w:r>
      <w:proofErr w:type="spellEnd"/>
      <w:r w:rsidR="003D286A" w:rsidRPr="00030120">
        <w:rPr>
          <w:sz w:val="24"/>
          <w:szCs w:val="24"/>
        </w:rPr>
        <w:t xml:space="preserve"> </w:t>
      </w:r>
      <w:proofErr w:type="spellStart"/>
      <w:r w:rsidR="003D286A" w:rsidRPr="00030120">
        <w:rPr>
          <w:sz w:val="24"/>
          <w:szCs w:val="24"/>
        </w:rPr>
        <w:t>te</w:t>
      </w:r>
      <w:proofErr w:type="spellEnd"/>
      <w:r w:rsidR="003D286A" w:rsidRPr="00030120">
        <w:rPr>
          <w:sz w:val="24"/>
          <w:szCs w:val="24"/>
        </w:rPr>
        <w:t xml:space="preserve"> </w:t>
      </w:r>
      <w:proofErr w:type="spellStart"/>
      <w:proofErr w:type="gramStart"/>
      <w:r w:rsidR="003D286A" w:rsidRPr="00030120">
        <w:rPr>
          <w:sz w:val="24"/>
          <w:szCs w:val="24"/>
        </w:rPr>
        <w:t>prapambetura,si</w:t>
      </w:r>
      <w:proofErr w:type="spellEnd"/>
      <w:proofErr w:type="gramEnd"/>
      <w:r w:rsidR="003D286A" w:rsidRPr="00030120">
        <w:rPr>
          <w:sz w:val="24"/>
          <w:szCs w:val="24"/>
        </w:rPr>
        <w:t xml:space="preserve"> </w:t>
      </w:r>
      <w:proofErr w:type="spellStart"/>
      <w:r w:rsidR="003D286A" w:rsidRPr="00030120">
        <w:rPr>
          <w:sz w:val="24"/>
          <w:szCs w:val="24"/>
        </w:rPr>
        <w:t>dhe</w:t>
      </w:r>
      <w:proofErr w:type="spellEnd"/>
      <w:r w:rsidR="003D286A" w:rsidRPr="00030120">
        <w:rPr>
          <w:sz w:val="24"/>
          <w:szCs w:val="24"/>
        </w:rPr>
        <w:t xml:space="preserve"> me </w:t>
      </w:r>
      <w:proofErr w:type="spellStart"/>
      <w:r w:rsidR="003D286A" w:rsidRPr="00030120">
        <w:rPr>
          <w:sz w:val="24"/>
          <w:szCs w:val="24"/>
        </w:rPr>
        <w:t>Shkrese</w:t>
      </w:r>
      <w:proofErr w:type="spellEnd"/>
      <w:r w:rsidR="003D286A" w:rsidRPr="00030120">
        <w:rPr>
          <w:sz w:val="24"/>
          <w:szCs w:val="24"/>
        </w:rPr>
        <w:t xml:space="preserve"> nr.18133/1 </w:t>
      </w:r>
      <w:proofErr w:type="spellStart"/>
      <w:r w:rsidR="003D286A" w:rsidRPr="00030120">
        <w:rPr>
          <w:sz w:val="24"/>
          <w:szCs w:val="24"/>
        </w:rPr>
        <w:t>prot</w:t>
      </w:r>
      <w:proofErr w:type="spellEnd"/>
      <w:proofErr w:type="gramStart"/>
      <w:r w:rsidR="003D286A" w:rsidRPr="00030120">
        <w:rPr>
          <w:sz w:val="24"/>
          <w:szCs w:val="24"/>
        </w:rPr>
        <w:t>.,date</w:t>
      </w:r>
      <w:proofErr w:type="gramEnd"/>
      <w:r w:rsidR="003D286A" w:rsidRPr="00030120">
        <w:rPr>
          <w:sz w:val="24"/>
          <w:szCs w:val="24"/>
        </w:rPr>
        <w:t xml:space="preserve"> 24.12.2025 </w:t>
      </w:r>
      <w:proofErr w:type="spellStart"/>
      <w:r w:rsidR="003D286A" w:rsidRPr="00030120">
        <w:rPr>
          <w:sz w:val="24"/>
          <w:szCs w:val="24"/>
        </w:rPr>
        <w:t>te</w:t>
      </w:r>
      <w:proofErr w:type="spellEnd"/>
      <w:r w:rsidR="003D286A" w:rsidRPr="00030120">
        <w:rPr>
          <w:sz w:val="24"/>
          <w:szCs w:val="24"/>
        </w:rPr>
        <w:t xml:space="preserve"> </w:t>
      </w:r>
      <w:proofErr w:type="spellStart"/>
      <w:r w:rsidR="003D286A" w:rsidRPr="00030120">
        <w:rPr>
          <w:sz w:val="24"/>
          <w:szCs w:val="24"/>
        </w:rPr>
        <w:t>Ministrise</w:t>
      </w:r>
      <w:proofErr w:type="spellEnd"/>
      <w:r w:rsidR="003D286A" w:rsidRPr="00030120">
        <w:rPr>
          <w:sz w:val="24"/>
          <w:szCs w:val="24"/>
        </w:rPr>
        <w:t xml:space="preserve"> se </w:t>
      </w:r>
      <w:proofErr w:type="spellStart"/>
      <w:proofErr w:type="gramStart"/>
      <w:r w:rsidR="003D286A" w:rsidRPr="00030120">
        <w:rPr>
          <w:sz w:val="24"/>
          <w:szCs w:val="24"/>
        </w:rPr>
        <w:t>Financave,protokolluar</w:t>
      </w:r>
      <w:proofErr w:type="spellEnd"/>
      <w:proofErr w:type="gramEnd"/>
      <w:r w:rsidR="003D286A" w:rsidRPr="00030120">
        <w:rPr>
          <w:sz w:val="24"/>
          <w:szCs w:val="24"/>
        </w:rPr>
        <w:t xml:space="preserve"> </w:t>
      </w:r>
      <w:proofErr w:type="spellStart"/>
      <w:r w:rsidR="003D286A" w:rsidRPr="00030120">
        <w:rPr>
          <w:sz w:val="24"/>
          <w:szCs w:val="24"/>
        </w:rPr>
        <w:t>prane</w:t>
      </w:r>
      <w:proofErr w:type="spellEnd"/>
      <w:r w:rsidR="003D286A" w:rsidRPr="00030120">
        <w:rPr>
          <w:sz w:val="24"/>
          <w:szCs w:val="24"/>
        </w:rPr>
        <w:t xml:space="preserve"> </w:t>
      </w:r>
      <w:proofErr w:type="spellStart"/>
      <w:r w:rsidR="003D286A" w:rsidRPr="00030120">
        <w:rPr>
          <w:sz w:val="24"/>
          <w:szCs w:val="24"/>
        </w:rPr>
        <w:t>Bashkise</w:t>
      </w:r>
      <w:proofErr w:type="spellEnd"/>
      <w:r w:rsidR="003D286A" w:rsidRPr="00030120">
        <w:rPr>
          <w:sz w:val="24"/>
          <w:szCs w:val="24"/>
        </w:rPr>
        <w:t xml:space="preserve"> </w:t>
      </w:r>
      <w:proofErr w:type="spellStart"/>
      <w:r w:rsidR="003D286A" w:rsidRPr="00030120">
        <w:rPr>
          <w:sz w:val="24"/>
          <w:szCs w:val="24"/>
        </w:rPr>
        <w:t>Fier</w:t>
      </w:r>
      <w:proofErr w:type="spellEnd"/>
      <w:r w:rsidR="003D286A" w:rsidRPr="00030120">
        <w:rPr>
          <w:sz w:val="24"/>
          <w:szCs w:val="24"/>
        </w:rPr>
        <w:t xml:space="preserve"> me nr.14735 </w:t>
      </w:r>
      <w:proofErr w:type="spellStart"/>
      <w:r w:rsidR="003D286A" w:rsidRPr="00030120">
        <w:rPr>
          <w:sz w:val="24"/>
          <w:szCs w:val="24"/>
        </w:rPr>
        <w:t>prot</w:t>
      </w:r>
      <w:proofErr w:type="spellEnd"/>
      <w:proofErr w:type="gramStart"/>
      <w:r w:rsidR="003D286A" w:rsidRPr="00030120">
        <w:rPr>
          <w:sz w:val="24"/>
          <w:szCs w:val="24"/>
        </w:rPr>
        <w:t>.,date</w:t>
      </w:r>
      <w:proofErr w:type="gramEnd"/>
      <w:r w:rsidR="003D286A" w:rsidRPr="00030120">
        <w:rPr>
          <w:sz w:val="24"/>
          <w:szCs w:val="24"/>
        </w:rPr>
        <w:t xml:space="preserve"> 30.12.2025 u </w:t>
      </w:r>
      <w:proofErr w:type="spellStart"/>
      <w:r w:rsidR="003D286A" w:rsidRPr="00030120">
        <w:rPr>
          <w:sz w:val="24"/>
          <w:szCs w:val="24"/>
        </w:rPr>
        <w:t>shtua</w:t>
      </w:r>
      <w:proofErr w:type="spellEnd"/>
      <w:r w:rsidR="003D286A" w:rsidRPr="00030120">
        <w:rPr>
          <w:sz w:val="24"/>
          <w:szCs w:val="24"/>
        </w:rPr>
        <w:t xml:space="preserve"> </w:t>
      </w:r>
      <w:proofErr w:type="spellStart"/>
      <w:r w:rsidR="003D286A" w:rsidRPr="00030120">
        <w:rPr>
          <w:sz w:val="24"/>
          <w:szCs w:val="24"/>
        </w:rPr>
        <w:t>Buxheti</w:t>
      </w:r>
      <w:proofErr w:type="spellEnd"/>
      <w:r w:rsidR="003D286A" w:rsidRPr="00030120">
        <w:rPr>
          <w:sz w:val="24"/>
          <w:szCs w:val="24"/>
        </w:rPr>
        <w:t xml:space="preserve"> me 1,258 </w:t>
      </w:r>
      <w:proofErr w:type="spellStart"/>
      <w:r w:rsidR="003D286A" w:rsidRPr="00030120">
        <w:rPr>
          <w:sz w:val="24"/>
          <w:szCs w:val="24"/>
        </w:rPr>
        <w:t>mije</w:t>
      </w:r>
      <w:proofErr w:type="spellEnd"/>
      <w:r w:rsidR="003D286A" w:rsidRPr="00030120">
        <w:rPr>
          <w:sz w:val="24"/>
          <w:szCs w:val="24"/>
        </w:rPr>
        <w:t xml:space="preserve"> </w:t>
      </w:r>
      <w:proofErr w:type="spellStart"/>
      <w:r w:rsidR="003D286A" w:rsidRPr="00030120">
        <w:rPr>
          <w:sz w:val="24"/>
          <w:szCs w:val="24"/>
        </w:rPr>
        <w:t>leke</w:t>
      </w:r>
      <w:proofErr w:type="spellEnd"/>
      <w:r w:rsidR="003D286A" w:rsidRPr="00030120">
        <w:rPr>
          <w:sz w:val="24"/>
          <w:szCs w:val="24"/>
        </w:rPr>
        <w:t xml:space="preserve"> </w:t>
      </w:r>
      <w:proofErr w:type="spellStart"/>
      <w:r w:rsidR="003D286A" w:rsidRPr="00030120">
        <w:rPr>
          <w:sz w:val="24"/>
          <w:szCs w:val="24"/>
        </w:rPr>
        <w:t>nga</w:t>
      </w:r>
      <w:proofErr w:type="spellEnd"/>
      <w:r w:rsidR="003D286A" w:rsidRPr="00030120">
        <w:rPr>
          <w:sz w:val="24"/>
          <w:szCs w:val="24"/>
        </w:rPr>
        <w:t xml:space="preserve"> Granti </w:t>
      </w:r>
      <w:proofErr w:type="spellStart"/>
      <w:r w:rsidR="003D286A" w:rsidRPr="00030120">
        <w:rPr>
          <w:sz w:val="24"/>
          <w:szCs w:val="24"/>
        </w:rPr>
        <w:t>i</w:t>
      </w:r>
      <w:proofErr w:type="spellEnd"/>
      <w:r w:rsidR="003D286A" w:rsidRPr="00030120">
        <w:rPr>
          <w:sz w:val="24"/>
          <w:szCs w:val="24"/>
        </w:rPr>
        <w:t xml:space="preserve"> Performances. </w:t>
      </w:r>
      <w:proofErr w:type="spellStart"/>
      <w:r w:rsidRPr="00030120">
        <w:rPr>
          <w:sz w:val="24"/>
          <w:szCs w:val="24"/>
        </w:rPr>
        <w:t>Pra</w:t>
      </w:r>
      <w:proofErr w:type="spellEnd"/>
      <w:r w:rsidRPr="00030120">
        <w:rPr>
          <w:sz w:val="24"/>
          <w:szCs w:val="24"/>
        </w:rPr>
        <w:t xml:space="preserve"> </w:t>
      </w:r>
      <w:proofErr w:type="spellStart"/>
      <w:r w:rsidRPr="00030120">
        <w:rPr>
          <w:sz w:val="24"/>
          <w:szCs w:val="24"/>
        </w:rPr>
        <w:t>Buxheti</w:t>
      </w:r>
      <w:proofErr w:type="spellEnd"/>
      <w:r w:rsidRPr="00030120">
        <w:rPr>
          <w:sz w:val="24"/>
          <w:szCs w:val="24"/>
        </w:rPr>
        <w:t xml:space="preserve"> </w:t>
      </w:r>
      <w:proofErr w:type="spellStart"/>
      <w:r w:rsidRPr="00030120">
        <w:rPr>
          <w:sz w:val="24"/>
          <w:szCs w:val="24"/>
        </w:rPr>
        <w:t>i</w:t>
      </w:r>
      <w:proofErr w:type="spellEnd"/>
      <w:r w:rsidRPr="00030120">
        <w:rPr>
          <w:sz w:val="24"/>
          <w:szCs w:val="24"/>
        </w:rPr>
        <w:t xml:space="preserve"> </w:t>
      </w:r>
      <w:proofErr w:type="spellStart"/>
      <w:r w:rsidRPr="00030120">
        <w:rPr>
          <w:sz w:val="24"/>
          <w:szCs w:val="24"/>
        </w:rPr>
        <w:t>Bashkisw</w:t>
      </w:r>
      <w:proofErr w:type="spellEnd"/>
      <w:r w:rsidRPr="00030120">
        <w:rPr>
          <w:sz w:val="24"/>
          <w:szCs w:val="24"/>
        </w:rPr>
        <w:t xml:space="preserve"> </w:t>
      </w:r>
      <w:proofErr w:type="spellStart"/>
      <w:r w:rsidRPr="00030120">
        <w:rPr>
          <w:sz w:val="24"/>
          <w:szCs w:val="24"/>
        </w:rPr>
        <w:t>Fier</w:t>
      </w:r>
      <w:proofErr w:type="spellEnd"/>
      <w:r w:rsidRPr="00030120">
        <w:rPr>
          <w:sz w:val="24"/>
          <w:szCs w:val="24"/>
        </w:rPr>
        <w:t xml:space="preserve"> per </w:t>
      </w:r>
      <w:proofErr w:type="spellStart"/>
      <w:r w:rsidRPr="00030120">
        <w:rPr>
          <w:sz w:val="24"/>
          <w:szCs w:val="24"/>
        </w:rPr>
        <w:t>vitin</w:t>
      </w:r>
      <w:proofErr w:type="spellEnd"/>
      <w:r w:rsidRPr="00030120">
        <w:rPr>
          <w:sz w:val="24"/>
          <w:szCs w:val="24"/>
        </w:rPr>
        <w:t xml:space="preserve"> 2025 </w:t>
      </w:r>
      <w:proofErr w:type="spellStart"/>
      <w:r w:rsidRPr="00030120">
        <w:rPr>
          <w:sz w:val="24"/>
          <w:szCs w:val="24"/>
        </w:rPr>
        <w:t>shkon</w:t>
      </w:r>
      <w:proofErr w:type="spellEnd"/>
      <w:r w:rsidRPr="00030120">
        <w:rPr>
          <w:sz w:val="24"/>
          <w:szCs w:val="24"/>
        </w:rPr>
        <w:t xml:space="preserve"> ne </w:t>
      </w:r>
      <w:proofErr w:type="spellStart"/>
      <w:r w:rsidRPr="00030120">
        <w:rPr>
          <w:sz w:val="24"/>
          <w:szCs w:val="24"/>
        </w:rPr>
        <w:t>vleren</w:t>
      </w:r>
      <w:proofErr w:type="spellEnd"/>
      <w:r w:rsidRPr="00030120">
        <w:rPr>
          <w:sz w:val="24"/>
          <w:szCs w:val="24"/>
        </w:rPr>
        <w:t xml:space="preserve"> </w:t>
      </w:r>
      <w:proofErr w:type="spellStart"/>
      <w:r w:rsidRPr="00030120">
        <w:rPr>
          <w:sz w:val="24"/>
          <w:szCs w:val="24"/>
        </w:rPr>
        <w:t>prej</w:t>
      </w:r>
      <w:proofErr w:type="spellEnd"/>
      <w:r w:rsidRPr="00030120">
        <w:rPr>
          <w:sz w:val="24"/>
          <w:szCs w:val="24"/>
        </w:rPr>
        <w:t xml:space="preserve"> </w:t>
      </w:r>
      <w:r w:rsidR="00C97FE3" w:rsidRPr="00030120">
        <w:rPr>
          <w:b/>
          <w:bCs/>
          <w:color w:val="000000" w:themeColor="text1"/>
          <w:sz w:val="24"/>
          <w:szCs w:val="24"/>
        </w:rPr>
        <w:t>3,466,195</w:t>
      </w:r>
      <w:r w:rsidRPr="00030120">
        <w:rPr>
          <w:color w:val="000000" w:themeColor="text1"/>
          <w:sz w:val="24"/>
          <w:szCs w:val="24"/>
        </w:rPr>
        <w:t xml:space="preserve"> </w:t>
      </w:r>
      <w:proofErr w:type="spellStart"/>
      <w:r w:rsidRPr="00030120">
        <w:rPr>
          <w:sz w:val="24"/>
          <w:szCs w:val="24"/>
        </w:rPr>
        <w:t>mije</w:t>
      </w:r>
      <w:proofErr w:type="spellEnd"/>
      <w:r w:rsidRPr="00030120">
        <w:rPr>
          <w:sz w:val="24"/>
          <w:szCs w:val="24"/>
        </w:rPr>
        <w:t xml:space="preserve"> </w:t>
      </w:r>
      <w:proofErr w:type="spellStart"/>
      <w:r w:rsidRPr="00030120">
        <w:rPr>
          <w:sz w:val="24"/>
          <w:szCs w:val="24"/>
        </w:rPr>
        <w:t>leke</w:t>
      </w:r>
      <w:proofErr w:type="spellEnd"/>
      <w:r w:rsidRPr="00030120">
        <w:rPr>
          <w:sz w:val="24"/>
          <w:szCs w:val="24"/>
        </w:rPr>
        <w:t>.</w:t>
      </w:r>
    </w:p>
    <w:bookmarkEnd w:id="9"/>
    <w:p w14:paraId="26F9F630" w14:textId="77777777" w:rsidR="003939B8" w:rsidRPr="00030120" w:rsidRDefault="003939B8" w:rsidP="003939B8">
      <w:pPr>
        <w:ind w:left="90"/>
        <w:jc w:val="both"/>
        <w:rPr>
          <w:sz w:val="24"/>
          <w:szCs w:val="24"/>
        </w:rPr>
      </w:pPr>
    </w:p>
    <w:p w14:paraId="5E66606F" w14:textId="3AEA0C0B" w:rsidR="003939B8" w:rsidRPr="00030120" w:rsidRDefault="003939B8" w:rsidP="003939B8">
      <w:pPr>
        <w:ind w:left="90"/>
        <w:jc w:val="both"/>
        <w:rPr>
          <w:sz w:val="24"/>
          <w:szCs w:val="24"/>
          <w:lang w:val="sq-AL"/>
        </w:rPr>
      </w:pPr>
      <w:r w:rsidRPr="00030120">
        <w:rPr>
          <w:sz w:val="24"/>
          <w:szCs w:val="24"/>
          <w:lang w:val="sq-AL"/>
        </w:rPr>
        <w:t xml:space="preserve">Plan i </w:t>
      </w:r>
      <w:r w:rsidR="009C4324" w:rsidRPr="00030120">
        <w:rPr>
          <w:sz w:val="24"/>
          <w:szCs w:val="24"/>
          <w:lang w:val="sq-AL"/>
        </w:rPr>
        <w:t xml:space="preserve">dymbëdhjetë </w:t>
      </w:r>
      <w:r w:rsidRPr="00030120">
        <w:rPr>
          <w:sz w:val="24"/>
          <w:szCs w:val="24"/>
          <w:lang w:val="sq-AL"/>
        </w:rPr>
        <w:t>mujorit të  vitit 2025 është në vlerën prej</w:t>
      </w:r>
      <w:r w:rsidRPr="00030120">
        <w:rPr>
          <w:b/>
          <w:bCs/>
          <w:sz w:val="24"/>
          <w:szCs w:val="24"/>
        </w:rPr>
        <w:t xml:space="preserve">  </w:t>
      </w:r>
      <w:r w:rsidR="00841B47" w:rsidRPr="00030120">
        <w:rPr>
          <w:b/>
          <w:bCs/>
          <w:sz w:val="24"/>
          <w:szCs w:val="24"/>
        </w:rPr>
        <w:t>3,466,195</w:t>
      </w:r>
      <w:r w:rsidRPr="00030120">
        <w:rPr>
          <w:b/>
          <w:bCs/>
          <w:sz w:val="24"/>
          <w:szCs w:val="24"/>
        </w:rPr>
        <w:t xml:space="preserve"> </w:t>
      </w:r>
      <w:proofErr w:type="spellStart"/>
      <w:r w:rsidRPr="00030120">
        <w:rPr>
          <w:b/>
          <w:bCs/>
          <w:sz w:val="24"/>
          <w:szCs w:val="24"/>
        </w:rPr>
        <w:t>mijë</w:t>
      </w:r>
      <w:proofErr w:type="spellEnd"/>
      <w:r w:rsidRPr="00030120">
        <w:rPr>
          <w:b/>
          <w:bCs/>
          <w:sz w:val="24"/>
          <w:szCs w:val="24"/>
        </w:rPr>
        <w:t xml:space="preserve"> </w:t>
      </w:r>
      <w:proofErr w:type="spellStart"/>
      <w:r w:rsidRPr="00030120">
        <w:rPr>
          <w:b/>
          <w:bCs/>
          <w:sz w:val="24"/>
          <w:szCs w:val="24"/>
        </w:rPr>
        <w:t>lekë</w:t>
      </w:r>
      <w:proofErr w:type="spellEnd"/>
      <w:r w:rsidRPr="00030120">
        <w:rPr>
          <w:b/>
          <w:bCs/>
          <w:sz w:val="24"/>
          <w:szCs w:val="24"/>
        </w:rPr>
        <w:t xml:space="preserve">. </w:t>
      </w:r>
      <w:r w:rsidRPr="00030120">
        <w:rPr>
          <w:sz w:val="24"/>
          <w:szCs w:val="24"/>
          <w:lang w:val="sq-AL"/>
        </w:rPr>
        <w:t>Shpenzimet</w:t>
      </w:r>
      <w:r w:rsidRPr="00030120">
        <w:rPr>
          <w:spacing w:val="1"/>
          <w:sz w:val="24"/>
          <w:szCs w:val="24"/>
          <w:lang w:val="sq-AL"/>
        </w:rPr>
        <w:t xml:space="preserve"> </w:t>
      </w:r>
      <w:r w:rsidRPr="00030120">
        <w:rPr>
          <w:sz w:val="24"/>
          <w:szCs w:val="24"/>
          <w:lang w:val="sq-AL"/>
        </w:rPr>
        <w:t>e</w:t>
      </w:r>
      <w:r w:rsidRPr="00030120">
        <w:rPr>
          <w:spacing w:val="1"/>
          <w:sz w:val="24"/>
          <w:szCs w:val="24"/>
          <w:lang w:val="sq-AL"/>
        </w:rPr>
        <w:t xml:space="preserve"> </w:t>
      </w:r>
      <w:r w:rsidRPr="00030120">
        <w:rPr>
          <w:sz w:val="24"/>
          <w:szCs w:val="24"/>
          <w:lang w:val="sq-AL"/>
        </w:rPr>
        <w:t>përgjithshme</w:t>
      </w:r>
      <w:r w:rsidRPr="00030120">
        <w:rPr>
          <w:spacing w:val="1"/>
          <w:sz w:val="24"/>
          <w:szCs w:val="24"/>
          <w:lang w:val="sq-AL"/>
        </w:rPr>
        <w:t xml:space="preserve"> </w:t>
      </w:r>
      <w:r w:rsidRPr="00030120">
        <w:rPr>
          <w:sz w:val="24"/>
          <w:szCs w:val="24"/>
          <w:lang w:val="sq-AL"/>
        </w:rPr>
        <w:t>të</w:t>
      </w:r>
      <w:r w:rsidRPr="00030120">
        <w:rPr>
          <w:spacing w:val="1"/>
          <w:sz w:val="24"/>
          <w:szCs w:val="24"/>
          <w:lang w:val="sq-AL"/>
        </w:rPr>
        <w:t xml:space="preserve"> </w:t>
      </w:r>
      <w:r w:rsidRPr="00030120">
        <w:rPr>
          <w:sz w:val="24"/>
          <w:szCs w:val="24"/>
          <w:lang w:val="sq-AL"/>
        </w:rPr>
        <w:t>buxhetit,</w:t>
      </w:r>
      <w:r w:rsidRPr="00030120">
        <w:rPr>
          <w:spacing w:val="-1"/>
          <w:sz w:val="24"/>
          <w:szCs w:val="24"/>
          <w:lang w:val="sq-AL"/>
        </w:rPr>
        <w:t xml:space="preserve"> </w:t>
      </w:r>
      <w:r w:rsidRPr="00030120">
        <w:rPr>
          <w:sz w:val="24"/>
          <w:szCs w:val="24"/>
          <w:lang w:val="sq-AL"/>
        </w:rPr>
        <w:t>të</w:t>
      </w:r>
      <w:r w:rsidRPr="00030120">
        <w:rPr>
          <w:spacing w:val="5"/>
          <w:sz w:val="24"/>
          <w:szCs w:val="24"/>
          <w:lang w:val="sq-AL"/>
        </w:rPr>
        <w:t xml:space="preserve"> </w:t>
      </w:r>
      <w:r w:rsidR="009C4324" w:rsidRPr="00030120">
        <w:rPr>
          <w:sz w:val="24"/>
          <w:szCs w:val="24"/>
          <w:lang w:val="sq-AL"/>
        </w:rPr>
        <w:t>12</w:t>
      </w:r>
      <w:r w:rsidRPr="00030120">
        <w:rPr>
          <w:sz w:val="24"/>
          <w:szCs w:val="24"/>
          <w:lang w:val="sq-AL"/>
        </w:rPr>
        <w:t>- Mujorit te vitit</w:t>
      </w:r>
      <w:r w:rsidRPr="00030120">
        <w:rPr>
          <w:spacing w:val="5"/>
          <w:sz w:val="24"/>
          <w:szCs w:val="24"/>
          <w:lang w:val="sq-AL"/>
        </w:rPr>
        <w:t xml:space="preserve"> </w:t>
      </w:r>
      <w:r w:rsidRPr="00030120">
        <w:rPr>
          <w:sz w:val="24"/>
          <w:szCs w:val="24"/>
          <w:lang w:val="sq-AL"/>
        </w:rPr>
        <w:t>2025</w:t>
      </w:r>
      <w:r w:rsidRPr="00030120">
        <w:rPr>
          <w:spacing w:val="1"/>
          <w:sz w:val="24"/>
          <w:szCs w:val="24"/>
          <w:lang w:val="sq-AL"/>
        </w:rPr>
        <w:t xml:space="preserve"> </w:t>
      </w:r>
      <w:r w:rsidRPr="00030120">
        <w:rPr>
          <w:sz w:val="24"/>
          <w:szCs w:val="24"/>
          <w:lang w:val="sq-AL"/>
        </w:rPr>
        <w:t>,</w:t>
      </w:r>
      <w:r w:rsidRPr="00030120">
        <w:rPr>
          <w:spacing w:val="1"/>
          <w:sz w:val="24"/>
          <w:szCs w:val="24"/>
          <w:lang w:val="sq-AL"/>
        </w:rPr>
        <w:t xml:space="preserve"> </w:t>
      </w:r>
      <w:r w:rsidRPr="00030120">
        <w:rPr>
          <w:sz w:val="24"/>
          <w:szCs w:val="24"/>
          <w:lang w:val="sq-AL"/>
        </w:rPr>
        <w:t>nga</w:t>
      </w:r>
      <w:r w:rsidRPr="00030120">
        <w:rPr>
          <w:spacing w:val="1"/>
          <w:sz w:val="24"/>
          <w:szCs w:val="24"/>
          <w:lang w:val="sq-AL"/>
        </w:rPr>
        <w:t xml:space="preserve"> </w:t>
      </w:r>
      <w:r w:rsidRPr="00030120">
        <w:rPr>
          <w:sz w:val="24"/>
          <w:szCs w:val="24"/>
          <w:lang w:val="sq-AL"/>
        </w:rPr>
        <w:t>te</w:t>
      </w:r>
      <w:r w:rsidRPr="00030120">
        <w:rPr>
          <w:spacing w:val="1"/>
          <w:sz w:val="24"/>
          <w:szCs w:val="24"/>
          <w:lang w:val="sq-AL"/>
        </w:rPr>
        <w:t xml:space="preserve"> </w:t>
      </w:r>
      <w:r w:rsidRPr="00030120">
        <w:rPr>
          <w:sz w:val="24"/>
          <w:szCs w:val="24"/>
          <w:lang w:val="sq-AL"/>
        </w:rPr>
        <w:t>gjitha</w:t>
      </w:r>
      <w:r w:rsidRPr="00030120">
        <w:rPr>
          <w:spacing w:val="1"/>
          <w:sz w:val="24"/>
          <w:szCs w:val="24"/>
          <w:lang w:val="sq-AL"/>
        </w:rPr>
        <w:t xml:space="preserve"> </w:t>
      </w:r>
      <w:r w:rsidRPr="00030120">
        <w:rPr>
          <w:sz w:val="24"/>
          <w:szCs w:val="24"/>
          <w:lang w:val="sq-AL"/>
        </w:rPr>
        <w:t>burimet</w:t>
      </w:r>
      <w:r w:rsidRPr="00030120">
        <w:rPr>
          <w:spacing w:val="2"/>
          <w:sz w:val="24"/>
          <w:szCs w:val="24"/>
          <w:lang w:val="sq-AL"/>
        </w:rPr>
        <w:t xml:space="preserve"> </w:t>
      </w:r>
      <w:r w:rsidRPr="00030120">
        <w:rPr>
          <w:sz w:val="24"/>
          <w:szCs w:val="24"/>
          <w:lang w:val="sq-AL"/>
        </w:rPr>
        <w:t>e</w:t>
      </w:r>
      <w:r w:rsidRPr="00030120">
        <w:rPr>
          <w:spacing w:val="1"/>
          <w:sz w:val="24"/>
          <w:szCs w:val="24"/>
          <w:lang w:val="sq-AL"/>
        </w:rPr>
        <w:t xml:space="preserve"> </w:t>
      </w:r>
      <w:r w:rsidRPr="00030120">
        <w:rPr>
          <w:sz w:val="24"/>
          <w:szCs w:val="24"/>
          <w:lang w:val="sq-AL"/>
        </w:rPr>
        <w:t xml:space="preserve">financimit, eshte realizuar </w:t>
      </w:r>
      <w:r w:rsidRPr="00030120">
        <w:rPr>
          <w:spacing w:val="1"/>
          <w:sz w:val="24"/>
          <w:szCs w:val="24"/>
          <w:lang w:val="sq-AL"/>
        </w:rPr>
        <w:t xml:space="preserve"> </w:t>
      </w:r>
      <w:r w:rsidRPr="00030120">
        <w:rPr>
          <w:sz w:val="24"/>
          <w:szCs w:val="24"/>
          <w:lang w:val="sq-AL"/>
        </w:rPr>
        <w:t>në vleren</w:t>
      </w:r>
      <w:r w:rsidRPr="00030120">
        <w:rPr>
          <w:spacing w:val="4"/>
          <w:sz w:val="24"/>
          <w:szCs w:val="24"/>
          <w:lang w:val="sq-AL"/>
        </w:rPr>
        <w:t xml:space="preserve"> </w:t>
      </w:r>
      <w:r w:rsidRPr="00030120">
        <w:rPr>
          <w:b/>
          <w:bCs/>
          <w:sz w:val="24"/>
          <w:szCs w:val="24"/>
        </w:rPr>
        <w:t xml:space="preserve"> </w:t>
      </w:r>
      <w:r w:rsidR="00841B47" w:rsidRPr="00030120">
        <w:rPr>
          <w:b/>
          <w:bCs/>
          <w:sz w:val="24"/>
          <w:szCs w:val="24"/>
        </w:rPr>
        <w:t>2,319</w:t>
      </w:r>
      <w:r w:rsidR="004D6778" w:rsidRPr="00030120">
        <w:rPr>
          <w:b/>
          <w:bCs/>
          <w:sz w:val="24"/>
          <w:szCs w:val="24"/>
        </w:rPr>
        <w:t>,</w:t>
      </w:r>
      <w:r w:rsidR="00841B47" w:rsidRPr="00030120">
        <w:rPr>
          <w:b/>
          <w:bCs/>
          <w:sz w:val="24"/>
          <w:szCs w:val="24"/>
        </w:rPr>
        <w:t>453</w:t>
      </w:r>
      <w:r w:rsidR="004D6778" w:rsidRPr="00030120">
        <w:rPr>
          <w:b/>
          <w:bCs/>
          <w:sz w:val="24"/>
          <w:szCs w:val="24"/>
        </w:rPr>
        <w:t xml:space="preserve"> </w:t>
      </w:r>
      <w:r w:rsidRPr="00030120">
        <w:rPr>
          <w:sz w:val="24"/>
          <w:szCs w:val="24"/>
          <w:lang w:val="sq-AL"/>
        </w:rPr>
        <w:t>mije</w:t>
      </w:r>
      <w:r w:rsidRPr="00030120">
        <w:rPr>
          <w:spacing w:val="53"/>
          <w:sz w:val="24"/>
          <w:szCs w:val="24"/>
          <w:lang w:val="sq-AL"/>
        </w:rPr>
        <w:t xml:space="preserve"> </w:t>
      </w:r>
      <w:r w:rsidRPr="00030120">
        <w:rPr>
          <w:sz w:val="24"/>
          <w:szCs w:val="24"/>
          <w:lang w:val="sq-AL"/>
        </w:rPr>
        <w:t>lekë me një</w:t>
      </w:r>
      <w:r w:rsidRPr="00030120">
        <w:rPr>
          <w:spacing w:val="-3"/>
          <w:sz w:val="24"/>
          <w:szCs w:val="24"/>
          <w:lang w:val="sq-AL"/>
        </w:rPr>
        <w:t xml:space="preserve"> </w:t>
      </w:r>
      <w:r w:rsidRPr="00030120">
        <w:rPr>
          <w:sz w:val="24"/>
          <w:szCs w:val="24"/>
          <w:lang w:val="sq-AL"/>
        </w:rPr>
        <w:t>nivel</w:t>
      </w:r>
      <w:r w:rsidRPr="00030120">
        <w:rPr>
          <w:spacing w:val="1"/>
          <w:sz w:val="24"/>
          <w:szCs w:val="24"/>
          <w:lang w:val="sq-AL"/>
        </w:rPr>
        <w:t xml:space="preserve"> </w:t>
      </w:r>
      <w:r w:rsidRPr="00030120">
        <w:rPr>
          <w:sz w:val="24"/>
          <w:szCs w:val="24"/>
          <w:lang w:val="sq-AL"/>
        </w:rPr>
        <w:t>realizimi</w:t>
      </w:r>
      <w:r w:rsidRPr="00030120">
        <w:rPr>
          <w:spacing w:val="1"/>
          <w:sz w:val="24"/>
          <w:szCs w:val="24"/>
          <w:lang w:val="sq-AL"/>
        </w:rPr>
        <w:t xml:space="preserve"> </w:t>
      </w:r>
      <w:r w:rsidRPr="00030120">
        <w:rPr>
          <w:sz w:val="24"/>
          <w:szCs w:val="24"/>
          <w:lang w:val="sq-AL"/>
        </w:rPr>
        <w:t>prej</w:t>
      </w:r>
      <w:r w:rsidRPr="00030120">
        <w:rPr>
          <w:spacing w:val="3"/>
          <w:sz w:val="24"/>
          <w:szCs w:val="24"/>
          <w:lang w:val="sq-AL"/>
        </w:rPr>
        <w:t xml:space="preserve"> </w:t>
      </w:r>
      <w:r w:rsidRPr="00030120">
        <w:rPr>
          <w:sz w:val="24"/>
          <w:szCs w:val="24"/>
          <w:lang w:val="sq-AL"/>
        </w:rPr>
        <w:t>6</w:t>
      </w:r>
      <w:r w:rsidR="00841B47" w:rsidRPr="00030120">
        <w:rPr>
          <w:sz w:val="24"/>
          <w:szCs w:val="24"/>
          <w:lang w:val="sq-AL"/>
        </w:rPr>
        <w:t>7</w:t>
      </w:r>
      <w:r w:rsidRPr="00030120">
        <w:rPr>
          <w:sz w:val="24"/>
          <w:szCs w:val="24"/>
          <w:lang w:val="sq-AL"/>
        </w:rPr>
        <w:t xml:space="preserve"> % .</w:t>
      </w:r>
    </w:p>
    <w:p w14:paraId="188E69BA" w14:textId="77777777" w:rsidR="003939B8" w:rsidRPr="00030120" w:rsidRDefault="003939B8" w:rsidP="003939B8">
      <w:pPr>
        <w:ind w:left="90"/>
        <w:jc w:val="both"/>
        <w:rPr>
          <w:sz w:val="24"/>
          <w:szCs w:val="24"/>
          <w:lang w:val="sq-AL"/>
        </w:rPr>
      </w:pPr>
    </w:p>
    <w:p w14:paraId="2A7AD186" w14:textId="3ECB2D75" w:rsidR="003939B8" w:rsidRPr="00030120" w:rsidRDefault="00841B47" w:rsidP="003939B8">
      <w:pPr>
        <w:ind w:left="90"/>
        <w:jc w:val="both"/>
        <w:rPr>
          <w:sz w:val="24"/>
          <w:szCs w:val="24"/>
          <w:lang w:val="sq-AL"/>
        </w:rPr>
      </w:pPr>
      <w:r w:rsidRPr="00030120">
        <w:rPr>
          <w:noProof/>
        </w:rPr>
        <w:lastRenderedPageBreak/>
        <w:drawing>
          <wp:inline distT="0" distB="0" distL="0" distR="0" wp14:anchorId="32D5C99B" wp14:editId="1D525C19">
            <wp:extent cx="6686550" cy="3962400"/>
            <wp:effectExtent l="0" t="0" r="0" b="0"/>
            <wp:docPr id="91525773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686550" cy="3962400"/>
                    </a:xfrm>
                    <a:prstGeom prst="rect">
                      <a:avLst/>
                    </a:prstGeom>
                    <a:noFill/>
                    <a:ln>
                      <a:noFill/>
                    </a:ln>
                  </pic:spPr>
                </pic:pic>
              </a:graphicData>
            </a:graphic>
          </wp:inline>
        </w:drawing>
      </w:r>
    </w:p>
    <w:p w14:paraId="44C4CA0F" w14:textId="77777777" w:rsidR="003939B8" w:rsidRPr="00030120" w:rsidRDefault="003939B8" w:rsidP="003939B8">
      <w:pPr>
        <w:ind w:left="90"/>
        <w:jc w:val="both"/>
        <w:rPr>
          <w:sz w:val="24"/>
          <w:szCs w:val="24"/>
          <w:lang w:val="sq-AL"/>
        </w:rPr>
      </w:pPr>
    </w:p>
    <w:p w14:paraId="4C888D1F" w14:textId="77777777" w:rsidR="003939B8" w:rsidRPr="00030120" w:rsidRDefault="003939B8" w:rsidP="003939B8">
      <w:pPr>
        <w:ind w:left="90"/>
        <w:jc w:val="both"/>
        <w:rPr>
          <w:b/>
          <w:bCs/>
        </w:rPr>
      </w:pPr>
    </w:p>
    <w:p w14:paraId="2D9AB8C7" w14:textId="77777777" w:rsidR="003939B8" w:rsidRPr="00030120" w:rsidRDefault="003939B8" w:rsidP="003939B8">
      <w:pPr>
        <w:widowControl w:val="0"/>
        <w:autoSpaceDE w:val="0"/>
        <w:autoSpaceDN w:val="0"/>
        <w:spacing w:line="276" w:lineRule="auto"/>
        <w:ind w:left="220" w:right="218"/>
        <w:jc w:val="both"/>
        <w:rPr>
          <w:spacing w:val="53"/>
          <w:sz w:val="24"/>
          <w:szCs w:val="24"/>
          <w:highlight w:val="yellow"/>
          <w:lang w:val="sq-AL"/>
        </w:rPr>
      </w:pPr>
      <w:r w:rsidRPr="00030120">
        <w:rPr>
          <w:spacing w:val="53"/>
          <w:sz w:val="24"/>
          <w:szCs w:val="24"/>
          <w:lang w:val="sq-AL"/>
        </w:rPr>
        <w:t xml:space="preserve">                                                                          </w:t>
      </w:r>
    </w:p>
    <w:p w14:paraId="23AF6DF5" w14:textId="77777777" w:rsidR="003939B8" w:rsidRPr="00030120" w:rsidRDefault="003939B8" w:rsidP="003939B8">
      <w:pPr>
        <w:widowControl w:val="0"/>
        <w:autoSpaceDE w:val="0"/>
        <w:autoSpaceDN w:val="0"/>
        <w:spacing w:line="276" w:lineRule="auto"/>
        <w:ind w:left="220" w:right="218"/>
        <w:jc w:val="both"/>
        <w:rPr>
          <w:spacing w:val="53"/>
          <w:sz w:val="24"/>
          <w:szCs w:val="24"/>
          <w:lang w:val="sq-AL"/>
        </w:rPr>
      </w:pPr>
    </w:p>
    <w:p w14:paraId="1C1A044E" w14:textId="7990F65E" w:rsidR="003939B8" w:rsidRPr="00030120" w:rsidRDefault="008803BF" w:rsidP="003939B8">
      <w:pPr>
        <w:widowControl w:val="0"/>
        <w:autoSpaceDE w:val="0"/>
        <w:autoSpaceDN w:val="0"/>
        <w:spacing w:line="276" w:lineRule="auto"/>
        <w:ind w:left="220" w:right="218"/>
        <w:jc w:val="both"/>
        <w:rPr>
          <w:sz w:val="24"/>
          <w:szCs w:val="24"/>
          <w:lang w:val="sq-AL"/>
        </w:rPr>
      </w:pPr>
      <w:r w:rsidRPr="00030120">
        <w:rPr>
          <w:noProof/>
          <w:sz w:val="24"/>
          <w:szCs w:val="24"/>
          <w:lang w:val="sq-AL"/>
        </w:rPr>
        <w:lastRenderedPageBreak/>
        <w:drawing>
          <wp:inline distT="0" distB="0" distL="0" distR="0" wp14:anchorId="7CD56533" wp14:editId="249DBF6C">
            <wp:extent cx="6391275" cy="4086225"/>
            <wp:effectExtent l="0" t="0" r="9525" b="9525"/>
            <wp:docPr id="86729685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391275" cy="4086225"/>
                    </a:xfrm>
                    <a:prstGeom prst="rect">
                      <a:avLst/>
                    </a:prstGeom>
                    <a:noFill/>
                  </pic:spPr>
                </pic:pic>
              </a:graphicData>
            </a:graphic>
          </wp:inline>
        </w:drawing>
      </w:r>
    </w:p>
    <w:p w14:paraId="2D23F5EF" w14:textId="77777777" w:rsidR="003939B8" w:rsidRPr="00030120" w:rsidRDefault="003939B8" w:rsidP="003939B8">
      <w:pPr>
        <w:widowControl w:val="0"/>
        <w:autoSpaceDE w:val="0"/>
        <w:autoSpaceDN w:val="0"/>
        <w:spacing w:line="276" w:lineRule="auto"/>
        <w:ind w:left="220" w:right="218"/>
        <w:jc w:val="both"/>
        <w:rPr>
          <w:noProof/>
        </w:rPr>
      </w:pPr>
    </w:p>
    <w:p w14:paraId="579EA43F" w14:textId="77777777" w:rsidR="003939B8" w:rsidRPr="00030120" w:rsidRDefault="003939B8" w:rsidP="003939B8">
      <w:pPr>
        <w:widowControl w:val="0"/>
        <w:autoSpaceDE w:val="0"/>
        <w:autoSpaceDN w:val="0"/>
        <w:spacing w:line="276" w:lineRule="auto"/>
        <w:ind w:left="220" w:right="218"/>
        <w:jc w:val="both"/>
        <w:rPr>
          <w:noProof/>
        </w:rPr>
      </w:pPr>
    </w:p>
    <w:p w14:paraId="7C0FD73B" w14:textId="5EDD269B" w:rsidR="003939B8" w:rsidRPr="00030120" w:rsidRDefault="00352FDF" w:rsidP="003939B8">
      <w:pPr>
        <w:widowControl w:val="0"/>
        <w:autoSpaceDE w:val="0"/>
        <w:autoSpaceDN w:val="0"/>
        <w:spacing w:line="276" w:lineRule="auto"/>
        <w:ind w:left="220" w:right="218"/>
        <w:jc w:val="both"/>
        <w:rPr>
          <w:sz w:val="24"/>
          <w:szCs w:val="24"/>
          <w:lang w:val="sq-AL"/>
        </w:rPr>
      </w:pPr>
      <w:r w:rsidRPr="00030120">
        <w:rPr>
          <w:noProof/>
          <w:sz w:val="24"/>
          <w:szCs w:val="24"/>
          <w:lang w:val="sq-AL"/>
        </w:rPr>
        <w:drawing>
          <wp:inline distT="0" distB="0" distL="0" distR="0" wp14:anchorId="390C5213" wp14:editId="34208B86">
            <wp:extent cx="6536055" cy="3905250"/>
            <wp:effectExtent l="0" t="0" r="0" b="0"/>
            <wp:docPr id="48097207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536259" cy="3905372"/>
                    </a:xfrm>
                    <a:prstGeom prst="rect">
                      <a:avLst/>
                    </a:prstGeom>
                    <a:noFill/>
                  </pic:spPr>
                </pic:pic>
              </a:graphicData>
            </a:graphic>
          </wp:inline>
        </w:drawing>
      </w:r>
    </w:p>
    <w:p w14:paraId="06C0E42E" w14:textId="2BB16C98" w:rsidR="003939B8" w:rsidRPr="00030120" w:rsidRDefault="00352FDF" w:rsidP="003939B8">
      <w:pPr>
        <w:widowControl w:val="0"/>
        <w:autoSpaceDE w:val="0"/>
        <w:autoSpaceDN w:val="0"/>
        <w:spacing w:line="276" w:lineRule="auto"/>
        <w:ind w:left="220" w:right="218"/>
        <w:jc w:val="both"/>
        <w:rPr>
          <w:sz w:val="24"/>
          <w:szCs w:val="24"/>
          <w:lang w:val="sq-AL"/>
        </w:rPr>
      </w:pPr>
      <w:r w:rsidRPr="00030120">
        <w:rPr>
          <w:noProof/>
          <w:sz w:val="24"/>
          <w:szCs w:val="24"/>
          <w:lang w:val="sq-AL"/>
        </w:rPr>
        <w:lastRenderedPageBreak/>
        <w:drawing>
          <wp:inline distT="0" distB="0" distL="0" distR="0" wp14:anchorId="484A6E0C" wp14:editId="46A46487">
            <wp:extent cx="6443980" cy="2905125"/>
            <wp:effectExtent l="0" t="0" r="0" b="9525"/>
            <wp:docPr id="1335389875"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443980" cy="2905125"/>
                    </a:xfrm>
                    <a:prstGeom prst="rect">
                      <a:avLst/>
                    </a:prstGeom>
                    <a:noFill/>
                  </pic:spPr>
                </pic:pic>
              </a:graphicData>
            </a:graphic>
          </wp:inline>
        </w:drawing>
      </w:r>
    </w:p>
    <w:p w14:paraId="30FE61FF" w14:textId="77777777" w:rsidR="003939B8" w:rsidRPr="00030120" w:rsidRDefault="003939B8" w:rsidP="003939B8">
      <w:pPr>
        <w:widowControl w:val="0"/>
        <w:autoSpaceDE w:val="0"/>
        <w:autoSpaceDN w:val="0"/>
        <w:spacing w:line="276" w:lineRule="auto"/>
        <w:ind w:left="220" w:right="218"/>
        <w:jc w:val="both"/>
        <w:rPr>
          <w:sz w:val="24"/>
          <w:szCs w:val="24"/>
          <w:lang w:val="sq-AL"/>
        </w:rPr>
      </w:pPr>
    </w:p>
    <w:p w14:paraId="2A0250B3" w14:textId="77777777" w:rsidR="003939B8" w:rsidRPr="00030120" w:rsidRDefault="003939B8" w:rsidP="003939B8">
      <w:pPr>
        <w:widowControl w:val="0"/>
        <w:autoSpaceDE w:val="0"/>
        <w:autoSpaceDN w:val="0"/>
        <w:spacing w:line="276" w:lineRule="auto"/>
        <w:ind w:left="220" w:right="218"/>
        <w:jc w:val="both"/>
        <w:rPr>
          <w:sz w:val="24"/>
          <w:szCs w:val="24"/>
          <w:lang w:val="sq-AL"/>
        </w:rPr>
      </w:pPr>
    </w:p>
    <w:p w14:paraId="35DEAD6F" w14:textId="77777777" w:rsidR="003939B8" w:rsidRPr="00030120" w:rsidRDefault="003939B8" w:rsidP="00F91CF0">
      <w:pPr>
        <w:widowControl w:val="0"/>
        <w:autoSpaceDE w:val="0"/>
        <w:autoSpaceDN w:val="0"/>
        <w:spacing w:line="276" w:lineRule="auto"/>
        <w:ind w:left="220" w:right="214"/>
        <w:rPr>
          <w:sz w:val="24"/>
          <w:szCs w:val="24"/>
          <w:lang w:val="it-IT"/>
        </w:rPr>
      </w:pPr>
      <w:r w:rsidRPr="00030120">
        <w:rPr>
          <w:sz w:val="24"/>
          <w:szCs w:val="24"/>
          <w:lang w:val="sq-AL"/>
        </w:rPr>
        <w:t xml:space="preserve">Treguesin me te larte te realizimit buxhetore e ka zeri paga </w:t>
      </w:r>
      <w:r w:rsidRPr="00030120">
        <w:rPr>
          <w:sz w:val="24"/>
          <w:szCs w:val="24"/>
          <w:lang w:val="it-IT"/>
        </w:rPr>
        <w:t>88%</w:t>
      </w:r>
    </w:p>
    <w:p w14:paraId="3AB03CF6" w14:textId="77777777" w:rsidR="003939B8" w:rsidRPr="00030120" w:rsidRDefault="003939B8" w:rsidP="00F91CF0">
      <w:pPr>
        <w:widowControl w:val="0"/>
        <w:autoSpaceDE w:val="0"/>
        <w:autoSpaceDN w:val="0"/>
        <w:spacing w:line="276" w:lineRule="auto"/>
        <w:ind w:left="220" w:right="214"/>
        <w:rPr>
          <w:sz w:val="24"/>
          <w:szCs w:val="24"/>
          <w:lang w:val="it-IT"/>
        </w:rPr>
      </w:pPr>
      <w:r w:rsidRPr="00030120">
        <w:rPr>
          <w:sz w:val="24"/>
          <w:szCs w:val="24"/>
          <w:lang w:val="sq-AL"/>
        </w:rPr>
        <w:t xml:space="preserve">dhe sigurime ne masen </w:t>
      </w:r>
      <w:r w:rsidRPr="00030120">
        <w:rPr>
          <w:sz w:val="24"/>
          <w:szCs w:val="24"/>
          <w:lang w:val="it-IT"/>
        </w:rPr>
        <w:t xml:space="preserve">92%, </w:t>
      </w:r>
      <w:r w:rsidRPr="00030120">
        <w:rPr>
          <w:sz w:val="24"/>
          <w:szCs w:val="24"/>
          <w:lang w:val="sq-AL"/>
        </w:rPr>
        <w:t>pasi Bashkia Fier ka realizuar shume pune dhe ka ofruar  sherbime cilesore per qytetarin  me ane te punonjesve (administrat dhe staf mbeshtetes)</w:t>
      </w:r>
    </w:p>
    <w:p w14:paraId="161F87B4" w14:textId="77777777" w:rsidR="003939B8" w:rsidRPr="00030120" w:rsidRDefault="003939B8" w:rsidP="00F91CF0">
      <w:pPr>
        <w:widowControl w:val="0"/>
        <w:autoSpaceDE w:val="0"/>
        <w:autoSpaceDN w:val="0"/>
        <w:spacing w:line="276" w:lineRule="auto"/>
        <w:ind w:left="220" w:right="214"/>
        <w:rPr>
          <w:sz w:val="24"/>
          <w:szCs w:val="24"/>
          <w:lang w:val="sq-AL"/>
        </w:rPr>
      </w:pPr>
    </w:p>
    <w:p w14:paraId="52A5D22A" w14:textId="47D41922" w:rsidR="003939B8" w:rsidRPr="00030120" w:rsidRDefault="003939B8" w:rsidP="00F91CF0">
      <w:pPr>
        <w:widowControl w:val="0"/>
        <w:autoSpaceDE w:val="0"/>
        <w:autoSpaceDN w:val="0"/>
        <w:spacing w:line="276" w:lineRule="auto"/>
        <w:ind w:left="220" w:right="214"/>
        <w:rPr>
          <w:sz w:val="24"/>
          <w:szCs w:val="24"/>
          <w:lang w:val="sq-AL"/>
        </w:rPr>
      </w:pPr>
      <w:bookmarkStart w:id="10" w:name="_Hlk198904385"/>
      <w:r w:rsidRPr="00030120">
        <w:rPr>
          <w:sz w:val="24"/>
          <w:szCs w:val="24"/>
          <w:lang w:val="sq-AL"/>
        </w:rPr>
        <w:t xml:space="preserve">Shpenzimet per paga jane realizuar  ne masen  </w:t>
      </w:r>
      <w:r w:rsidR="00841B47" w:rsidRPr="00030120">
        <w:rPr>
          <w:sz w:val="24"/>
          <w:szCs w:val="24"/>
          <w:lang w:val="sq-AL"/>
        </w:rPr>
        <w:t>91</w:t>
      </w:r>
      <w:r w:rsidRPr="00030120">
        <w:rPr>
          <w:sz w:val="24"/>
          <w:szCs w:val="24"/>
          <w:lang w:val="sq-AL"/>
        </w:rPr>
        <w:t xml:space="preserve"> </w:t>
      </w:r>
      <w:bookmarkEnd w:id="10"/>
      <w:r w:rsidRPr="00030120">
        <w:rPr>
          <w:sz w:val="24"/>
          <w:szCs w:val="24"/>
          <w:lang w:val="sq-AL"/>
        </w:rPr>
        <w:t xml:space="preserve">% </w:t>
      </w:r>
    </w:p>
    <w:p w14:paraId="3E7C83ED" w14:textId="3DCC711C" w:rsidR="003939B8" w:rsidRPr="00030120" w:rsidRDefault="003939B8" w:rsidP="00F91CF0">
      <w:pPr>
        <w:widowControl w:val="0"/>
        <w:autoSpaceDE w:val="0"/>
        <w:autoSpaceDN w:val="0"/>
        <w:spacing w:line="276" w:lineRule="auto"/>
        <w:ind w:left="220" w:right="214"/>
        <w:rPr>
          <w:sz w:val="24"/>
          <w:szCs w:val="24"/>
          <w:lang w:val="sq-AL"/>
        </w:rPr>
      </w:pPr>
      <w:r w:rsidRPr="00030120">
        <w:rPr>
          <w:sz w:val="24"/>
          <w:szCs w:val="24"/>
          <w:lang w:val="sq-AL"/>
        </w:rPr>
        <w:t>Shpenzimet per sigurime jane realizuar  ne masen 9</w:t>
      </w:r>
      <w:r w:rsidR="00841B47" w:rsidRPr="00030120">
        <w:rPr>
          <w:sz w:val="24"/>
          <w:szCs w:val="24"/>
          <w:lang w:val="sq-AL"/>
        </w:rPr>
        <w:t>1</w:t>
      </w:r>
      <w:r w:rsidRPr="00030120">
        <w:rPr>
          <w:sz w:val="24"/>
          <w:szCs w:val="24"/>
          <w:lang w:val="sq-AL"/>
        </w:rPr>
        <w:t xml:space="preserve"> </w:t>
      </w:r>
      <w:bookmarkStart w:id="11" w:name="_Hlk198894184"/>
      <w:r w:rsidRPr="00030120">
        <w:rPr>
          <w:sz w:val="24"/>
          <w:szCs w:val="24"/>
          <w:lang w:val="sq-AL"/>
        </w:rPr>
        <w:t>%</w:t>
      </w:r>
    </w:p>
    <w:p w14:paraId="49DDFFCD" w14:textId="588C64EF" w:rsidR="003939B8" w:rsidRPr="00030120" w:rsidRDefault="003939B8" w:rsidP="00F91CF0">
      <w:pPr>
        <w:widowControl w:val="0"/>
        <w:autoSpaceDE w:val="0"/>
        <w:autoSpaceDN w:val="0"/>
        <w:spacing w:line="276" w:lineRule="auto"/>
        <w:ind w:left="220" w:right="214"/>
        <w:rPr>
          <w:sz w:val="24"/>
          <w:szCs w:val="24"/>
          <w:lang w:val="sq-AL"/>
        </w:rPr>
      </w:pPr>
      <w:r w:rsidRPr="00030120">
        <w:rPr>
          <w:sz w:val="24"/>
          <w:szCs w:val="24"/>
          <w:lang w:val="sq-AL"/>
        </w:rPr>
        <w:t xml:space="preserve">Shpenzimet operative jane relizuar ne masen  </w:t>
      </w:r>
      <w:r w:rsidR="00841B47" w:rsidRPr="00030120">
        <w:rPr>
          <w:sz w:val="24"/>
          <w:szCs w:val="24"/>
          <w:lang w:val="sq-AL"/>
        </w:rPr>
        <w:t>68</w:t>
      </w:r>
      <w:r w:rsidRPr="00030120">
        <w:rPr>
          <w:sz w:val="24"/>
          <w:szCs w:val="24"/>
          <w:lang w:val="sq-AL"/>
        </w:rPr>
        <w:t xml:space="preserve"> %</w:t>
      </w:r>
    </w:p>
    <w:p w14:paraId="64AB3A1B" w14:textId="0F28AAF8" w:rsidR="003939B8" w:rsidRPr="00030120" w:rsidRDefault="003939B8" w:rsidP="00F91CF0">
      <w:pPr>
        <w:widowControl w:val="0"/>
        <w:autoSpaceDE w:val="0"/>
        <w:autoSpaceDN w:val="0"/>
        <w:spacing w:line="276" w:lineRule="auto"/>
        <w:ind w:left="220" w:right="214"/>
        <w:rPr>
          <w:sz w:val="24"/>
          <w:szCs w:val="24"/>
          <w:lang w:val="sq-AL"/>
        </w:rPr>
      </w:pPr>
      <w:r w:rsidRPr="00030120">
        <w:rPr>
          <w:sz w:val="24"/>
          <w:szCs w:val="24"/>
          <w:lang w:val="sq-AL"/>
        </w:rPr>
        <w:t xml:space="preserve">Shpenzimet kohertente (trasferta te brendshme) jane relizuar ne masen   </w:t>
      </w:r>
      <w:r w:rsidR="00841B47" w:rsidRPr="00030120">
        <w:rPr>
          <w:sz w:val="24"/>
          <w:szCs w:val="24"/>
          <w:lang w:val="sq-AL"/>
        </w:rPr>
        <w:t xml:space="preserve">54 </w:t>
      </w:r>
      <w:r w:rsidRPr="00030120">
        <w:rPr>
          <w:sz w:val="24"/>
          <w:szCs w:val="24"/>
          <w:lang w:val="sq-AL"/>
        </w:rPr>
        <w:t>%</w:t>
      </w:r>
    </w:p>
    <w:bookmarkEnd w:id="11"/>
    <w:p w14:paraId="17E10776" w14:textId="4342E157" w:rsidR="003939B8" w:rsidRPr="00030120" w:rsidRDefault="003939B8" w:rsidP="00F91CF0">
      <w:pPr>
        <w:widowControl w:val="0"/>
        <w:autoSpaceDE w:val="0"/>
        <w:autoSpaceDN w:val="0"/>
        <w:spacing w:line="276" w:lineRule="auto"/>
        <w:ind w:right="214"/>
        <w:rPr>
          <w:sz w:val="24"/>
          <w:szCs w:val="24"/>
          <w:lang w:val="sq-AL"/>
        </w:rPr>
      </w:pPr>
      <w:r w:rsidRPr="00030120">
        <w:rPr>
          <w:sz w:val="24"/>
          <w:szCs w:val="24"/>
          <w:lang w:val="sq-AL"/>
        </w:rPr>
        <w:t xml:space="preserve">    Investime jane realizuar ne masen </w:t>
      </w:r>
      <w:r w:rsidR="00841B47" w:rsidRPr="00030120">
        <w:rPr>
          <w:sz w:val="24"/>
          <w:szCs w:val="24"/>
          <w:lang w:val="sq-AL"/>
        </w:rPr>
        <w:t>27</w:t>
      </w:r>
      <w:r w:rsidRPr="00030120">
        <w:rPr>
          <w:sz w:val="24"/>
          <w:szCs w:val="24"/>
          <w:lang w:val="sq-AL"/>
        </w:rPr>
        <w:t>%</w:t>
      </w:r>
    </w:p>
    <w:p w14:paraId="2EE7F1B1" w14:textId="77777777" w:rsidR="003939B8" w:rsidRPr="00030120" w:rsidRDefault="003939B8" w:rsidP="00F91CF0">
      <w:pPr>
        <w:widowControl w:val="0"/>
        <w:autoSpaceDE w:val="0"/>
        <w:autoSpaceDN w:val="0"/>
        <w:spacing w:before="5"/>
        <w:rPr>
          <w:sz w:val="28"/>
          <w:szCs w:val="28"/>
          <w:lang w:val="sq-AL"/>
        </w:rPr>
      </w:pPr>
    </w:p>
    <w:p w14:paraId="132FD325" w14:textId="4F6C42C2" w:rsidR="003939B8" w:rsidRPr="00030120" w:rsidRDefault="003939B8" w:rsidP="003939B8">
      <w:pPr>
        <w:jc w:val="both"/>
        <w:rPr>
          <w:b/>
          <w:sz w:val="24"/>
          <w:szCs w:val="24"/>
          <w:u w:val="single"/>
          <w:lang w:val="sq-AL"/>
        </w:rPr>
      </w:pPr>
      <w:r w:rsidRPr="00030120">
        <w:rPr>
          <w:sz w:val="24"/>
          <w:szCs w:val="24"/>
          <w:lang w:val="sq-AL"/>
        </w:rPr>
        <w:t xml:space="preserve">Fondet e planifikuara  per </w:t>
      </w:r>
      <w:r w:rsidR="00DE1943" w:rsidRPr="00030120">
        <w:rPr>
          <w:sz w:val="24"/>
          <w:szCs w:val="24"/>
          <w:lang w:val="sq-AL"/>
        </w:rPr>
        <w:t>12</w:t>
      </w:r>
      <w:r w:rsidRPr="00030120">
        <w:rPr>
          <w:sz w:val="24"/>
          <w:szCs w:val="24"/>
          <w:lang w:val="sq-AL"/>
        </w:rPr>
        <w:t xml:space="preserve"> mujorin e</w:t>
      </w:r>
      <w:r w:rsidR="00DE1943" w:rsidRPr="00030120">
        <w:rPr>
          <w:sz w:val="24"/>
          <w:szCs w:val="24"/>
          <w:lang w:val="sq-AL"/>
        </w:rPr>
        <w:t xml:space="preserve"> </w:t>
      </w:r>
      <w:r w:rsidRPr="00030120">
        <w:rPr>
          <w:sz w:val="24"/>
          <w:szCs w:val="24"/>
          <w:lang w:val="sq-AL"/>
        </w:rPr>
        <w:t xml:space="preserve"> vitit 2025 jane perdorur ne interes te ndertimit  te infrastruktures, rehabilitimit dhe mirembajtjes se rrugeve e trotuareve, rritjes dhe mirembajtjen e siperfaqeve te gjelberuara,ne pastrimin dhe perpunimin e mbeturinave urbane, ne administrimin dhe mirembajtjen e varrezave publike,ne ruajtjen dhe zhvillimin e vlerave kulturore e artistike,ne zhvillimin e sporteve te ndryshme,ne sherbimin social administrative te cerdheve, kopshteve e shkollave, ne mbeshtetjen dhe nxitjen e biznesit si dhe ne zhvillimin urban te qytetit duke </w:t>
      </w:r>
      <w:r w:rsidRPr="00030120">
        <w:rPr>
          <w:b/>
          <w:sz w:val="24"/>
          <w:szCs w:val="24"/>
          <w:u w:val="single"/>
          <w:lang w:val="sq-AL"/>
        </w:rPr>
        <w:t>bere te mundur qe te realizojne objektivat e politikave te cdo programi buxhetor.</w:t>
      </w:r>
    </w:p>
    <w:p w14:paraId="25DB1997" w14:textId="77777777" w:rsidR="00F91CF0" w:rsidRPr="00030120" w:rsidRDefault="00F91CF0" w:rsidP="003939B8">
      <w:pPr>
        <w:jc w:val="both"/>
        <w:rPr>
          <w:b/>
          <w:sz w:val="24"/>
          <w:szCs w:val="24"/>
          <w:u w:val="single"/>
          <w:lang w:val="sq-AL"/>
        </w:rPr>
      </w:pPr>
    </w:p>
    <w:p w14:paraId="579AAB46" w14:textId="77777777" w:rsidR="00F91CF0" w:rsidRPr="00030120" w:rsidRDefault="00F91CF0" w:rsidP="003939B8">
      <w:pPr>
        <w:jc w:val="both"/>
        <w:rPr>
          <w:b/>
          <w:sz w:val="24"/>
          <w:szCs w:val="24"/>
          <w:u w:val="single"/>
          <w:lang w:val="sq-AL"/>
        </w:rPr>
      </w:pPr>
    </w:p>
    <w:p w14:paraId="77D1BF3C" w14:textId="77777777" w:rsidR="00F91CF0" w:rsidRPr="00030120" w:rsidRDefault="00F91CF0" w:rsidP="003939B8">
      <w:pPr>
        <w:jc w:val="both"/>
        <w:rPr>
          <w:b/>
          <w:sz w:val="24"/>
          <w:szCs w:val="24"/>
          <w:u w:val="single"/>
          <w:lang w:val="sq-AL"/>
        </w:rPr>
      </w:pPr>
    </w:p>
    <w:p w14:paraId="230B9EC9" w14:textId="77777777" w:rsidR="00F91CF0" w:rsidRPr="00030120" w:rsidRDefault="00F91CF0" w:rsidP="003939B8">
      <w:pPr>
        <w:jc w:val="both"/>
        <w:rPr>
          <w:b/>
          <w:sz w:val="24"/>
          <w:szCs w:val="24"/>
          <w:u w:val="single"/>
          <w:lang w:val="sq-AL"/>
        </w:rPr>
      </w:pPr>
    </w:p>
    <w:p w14:paraId="5170B159" w14:textId="77777777" w:rsidR="00F91CF0" w:rsidRPr="00030120" w:rsidRDefault="00F91CF0" w:rsidP="003939B8">
      <w:pPr>
        <w:jc w:val="both"/>
        <w:rPr>
          <w:b/>
          <w:sz w:val="24"/>
          <w:szCs w:val="24"/>
          <w:u w:val="single"/>
          <w:lang w:val="sq-AL"/>
        </w:rPr>
      </w:pPr>
    </w:p>
    <w:p w14:paraId="0A0430FB" w14:textId="77777777" w:rsidR="00F91CF0" w:rsidRPr="00030120" w:rsidRDefault="00F91CF0" w:rsidP="003939B8">
      <w:pPr>
        <w:jc w:val="both"/>
        <w:rPr>
          <w:b/>
          <w:sz w:val="24"/>
          <w:szCs w:val="24"/>
          <w:u w:val="single"/>
          <w:lang w:val="sq-AL"/>
        </w:rPr>
      </w:pPr>
    </w:p>
    <w:p w14:paraId="36B0FFF8" w14:textId="77777777" w:rsidR="00F91CF0" w:rsidRPr="00030120" w:rsidRDefault="00F91CF0" w:rsidP="003939B8">
      <w:pPr>
        <w:jc w:val="both"/>
        <w:rPr>
          <w:b/>
          <w:sz w:val="24"/>
          <w:szCs w:val="24"/>
          <w:u w:val="single"/>
          <w:lang w:val="sq-AL"/>
        </w:rPr>
      </w:pPr>
    </w:p>
    <w:p w14:paraId="4331DCBA" w14:textId="77777777" w:rsidR="00F91CF0" w:rsidRPr="00030120" w:rsidRDefault="00F91CF0" w:rsidP="003939B8">
      <w:pPr>
        <w:jc w:val="both"/>
        <w:rPr>
          <w:b/>
          <w:sz w:val="24"/>
          <w:szCs w:val="24"/>
          <w:u w:val="single"/>
          <w:lang w:val="sq-AL"/>
        </w:rPr>
      </w:pPr>
    </w:p>
    <w:p w14:paraId="385D10EC" w14:textId="77777777" w:rsidR="00F91CF0" w:rsidRPr="00030120" w:rsidRDefault="00F91CF0" w:rsidP="003939B8">
      <w:pPr>
        <w:jc w:val="both"/>
        <w:rPr>
          <w:b/>
          <w:sz w:val="24"/>
          <w:szCs w:val="24"/>
          <w:u w:val="single"/>
          <w:lang w:val="sq-AL"/>
        </w:rPr>
      </w:pPr>
    </w:p>
    <w:p w14:paraId="09E06202" w14:textId="77777777" w:rsidR="00F91CF0" w:rsidRPr="00030120" w:rsidRDefault="00F91CF0" w:rsidP="003939B8">
      <w:pPr>
        <w:jc w:val="both"/>
        <w:rPr>
          <w:b/>
          <w:sz w:val="24"/>
          <w:szCs w:val="24"/>
          <w:u w:val="single"/>
          <w:lang w:val="sq-AL"/>
        </w:rPr>
      </w:pPr>
    </w:p>
    <w:p w14:paraId="65E13CB7" w14:textId="77777777" w:rsidR="00F91CF0" w:rsidRPr="00030120" w:rsidRDefault="00F91CF0" w:rsidP="003939B8">
      <w:pPr>
        <w:jc w:val="both"/>
        <w:rPr>
          <w:b/>
          <w:sz w:val="24"/>
          <w:szCs w:val="24"/>
          <w:u w:val="single"/>
          <w:lang w:val="sq-AL"/>
        </w:rPr>
      </w:pPr>
    </w:p>
    <w:p w14:paraId="2CC3DCA1" w14:textId="77777777" w:rsidR="003939B8" w:rsidRPr="00030120" w:rsidRDefault="003939B8" w:rsidP="003939B8">
      <w:pPr>
        <w:jc w:val="both"/>
        <w:rPr>
          <w:b/>
          <w:sz w:val="24"/>
          <w:szCs w:val="24"/>
          <w:u w:val="single"/>
          <w:lang w:val="sq-AL"/>
        </w:rPr>
      </w:pPr>
    </w:p>
    <w:p w14:paraId="70F3CA14" w14:textId="77777777" w:rsidR="003939B8" w:rsidRPr="00030120" w:rsidRDefault="003939B8" w:rsidP="003939B8">
      <w:pPr>
        <w:jc w:val="both"/>
        <w:rPr>
          <w:b/>
          <w:sz w:val="24"/>
          <w:szCs w:val="24"/>
          <w:u w:val="single"/>
          <w:lang w:val="sq-AL"/>
        </w:rPr>
      </w:pPr>
    </w:p>
    <w:p w14:paraId="539C46F1" w14:textId="77777777" w:rsidR="003939B8" w:rsidRPr="00030120" w:rsidRDefault="003939B8" w:rsidP="003939B8">
      <w:pPr>
        <w:jc w:val="both"/>
        <w:rPr>
          <w:b/>
          <w:color w:val="C00000"/>
          <w:sz w:val="24"/>
          <w:szCs w:val="24"/>
          <w:u w:val="single"/>
          <w:lang w:val="it-IT"/>
        </w:rPr>
      </w:pPr>
      <w:r w:rsidRPr="00030120">
        <w:rPr>
          <w:b/>
          <w:color w:val="C00000"/>
          <w:sz w:val="24"/>
          <w:szCs w:val="24"/>
          <w:u w:val="single"/>
          <w:lang w:val="it-IT"/>
        </w:rPr>
        <w:t>Struktura e Bashkise Fier per vitin 2025</w:t>
      </w:r>
    </w:p>
    <w:p w14:paraId="2D5A7820" w14:textId="77777777" w:rsidR="003939B8" w:rsidRPr="00030120" w:rsidRDefault="003939B8" w:rsidP="003939B8">
      <w:pPr>
        <w:jc w:val="both"/>
        <w:rPr>
          <w:b/>
          <w:color w:val="C00000"/>
          <w:sz w:val="24"/>
          <w:szCs w:val="24"/>
          <w:u w:val="single"/>
          <w:lang w:val="it-IT"/>
        </w:rPr>
      </w:pPr>
    </w:p>
    <w:p w14:paraId="1A7C96B0" w14:textId="7267B04B" w:rsidR="001F23CB" w:rsidRPr="00030120" w:rsidRDefault="006A018D" w:rsidP="003939B8">
      <w:pPr>
        <w:jc w:val="both"/>
        <w:rPr>
          <w:b/>
          <w:color w:val="C00000"/>
          <w:sz w:val="24"/>
          <w:szCs w:val="24"/>
          <w:u w:val="single"/>
          <w:lang w:val="it-IT"/>
        </w:rPr>
      </w:pPr>
      <w:r w:rsidRPr="00030120">
        <w:rPr>
          <w:noProof/>
        </w:rPr>
        <w:drawing>
          <wp:inline distT="0" distB="0" distL="0" distR="0" wp14:anchorId="79DA4813" wp14:editId="7654DBA3">
            <wp:extent cx="6282055" cy="3295650"/>
            <wp:effectExtent l="0" t="0" r="4445" b="0"/>
            <wp:docPr id="279717276"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282055" cy="3295650"/>
                    </a:xfrm>
                    <a:prstGeom prst="rect">
                      <a:avLst/>
                    </a:prstGeom>
                    <a:noFill/>
                    <a:ln>
                      <a:noFill/>
                    </a:ln>
                  </pic:spPr>
                </pic:pic>
              </a:graphicData>
            </a:graphic>
          </wp:inline>
        </w:drawing>
      </w:r>
    </w:p>
    <w:p w14:paraId="02BF1EAC" w14:textId="77777777" w:rsidR="003939B8" w:rsidRPr="00030120" w:rsidRDefault="003939B8" w:rsidP="003939B8">
      <w:pPr>
        <w:jc w:val="both"/>
        <w:rPr>
          <w:b/>
          <w:color w:val="C00000"/>
          <w:sz w:val="24"/>
          <w:szCs w:val="24"/>
          <w:u w:val="single"/>
          <w:lang w:val="it-IT"/>
        </w:rPr>
      </w:pPr>
    </w:p>
    <w:p w14:paraId="7908650D" w14:textId="3079DEE8" w:rsidR="003939B8" w:rsidRPr="00030120" w:rsidRDefault="003939B8" w:rsidP="003939B8">
      <w:pPr>
        <w:jc w:val="both"/>
        <w:rPr>
          <w:b/>
          <w:color w:val="C00000"/>
          <w:sz w:val="24"/>
          <w:szCs w:val="24"/>
          <w:u w:val="single"/>
          <w:lang w:val="it-IT"/>
        </w:rPr>
      </w:pPr>
    </w:p>
    <w:p w14:paraId="3D7EBAAA" w14:textId="6EAC8BAE" w:rsidR="003939B8" w:rsidRPr="002046D8" w:rsidRDefault="003939B8" w:rsidP="003939B8">
      <w:pPr>
        <w:jc w:val="both"/>
        <w:rPr>
          <w:bCs/>
          <w:sz w:val="24"/>
          <w:szCs w:val="24"/>
          <w:lang w:val="it-IT"/>
        </w:rPr>
      </w:pPr>
      <w:r w:rsidRPr="00030120">
        <w:rPr>
          <w:bCs/>
          <w:sz w:val="24"/>
          <w:szCs w:val="24"/>
          <w:lang w:val="it-IT"/>
        </w:rPr>
        <w:t>Numri i pergjithshem i punonjesve eshte miratura me VKB Nr.139 date datë 23.12.2024  «Për miratimin e PBA 24-26 si dhe Buxhetit të vitit 2025 pwr Bashkinw Fier dhe numrit te pergjithshem te punonjesve te Bashkise Fier ,</w:t>
      </w:r>
      <w:r w:rsidR="00DE1943" w:rsidRPr="00030120">
        <w:rPr>
          <w:bCs/>
          <w:sz w:val="24"/>
          <w:szCs w:val="24"/>
          <w:lang w:val="it-IT"/>
        </w:rPr>
        <w:t xml:space="preserve"> </w:t>
      </w:r>
      <w:r w:rsidRPr="00030120">
        <w:rPr>
          <w:bCs/>
          <w:sz w:val="24"/>
          <w:szCs w:val="24"/>
          <w:lang w:val="it-IT"/>
        </w:rPr>
        <w:t>per vitin 2025</w:t>
      </w:r>
      <w:r w:rsidR="00DE1943" w:rsidRPr="00030120">
        <w:rPr>
          <w:bCs/>
          <w:sz w:val="24"/>
          <w:szCs w:val="24"/>
          <w:lang w:val="it-IT"/>
        </w:rPr>
        <w:t xml:space="preserve">”, i ndryshar me </w:t>
      </w:r>
      <w:r w:rsidR="00DE1943" w:rsidRPr="002046D8">
        <w:rPr>
          <w:bCs/>
          <w:sz w:val="24"/>
          <w:szCs w:val="24"/>
          <w:lang w:val="it-IT"/>
        </w:rPr>
        <w:t>VKB nr.</w:t>
      </w:r>
      <w:r w:rsidR="002046D8" w:rsidRPr="002046D8">
        <w:rPr>
          <w:bCs/>
          <w:sz w:val="24"/>
          <w:szCs w:val="24"/>
          <w:lang w:val="it-IT"/>
        </w:rPr>
        <w:t xml:space="preserve">87 , date 25.09. </w:t>
      </w:r>
      <w:r w:rsidR="00DE1943" w:rsidRPr="002046D8">
        <w:rPr>
          <w:bCs/>
          <w:sz w:val="24"/>
          <w:szCs w:val="24"/>
          <w:lang w:val="it-IT"/>
        </w:rPr>
        <w:t>2025</w:t>
      </w:r>
      <w:r w:rsidR="002046D8">
        <w:rPr>
          <w:bCs/>
          <w:sz w:val="24"/>
          <w:szCs w:val="24"/>
          <w:lang w:val="it-IT"/>
        </w:rPr>
        <w:t xml:space="preserve"> “</w:t>
      </w:r>
      <w:r w:rsidR="002046D8" w:rsidRPr="002046D8">
        <w:rPr>
          <w:bCs/>
          <w:i/>
          <w:iCs/>
          <w:sz w:val="24"/>
          <w:szCs w:val="24"/>
          <w:lang w:val="it-IT"/>
        </w:rPr>
        <w:t>Për një ndryshim në VKB nr.139, datë 23.12.2024, ‘Për miratimin e Programit Buxhetor afatmesëm (PBA) 2025-2027, të buxhetit dhe të numrit të përgjithshëm të punonjësve të Bashkisë Fier për vitin 2025’, I ndryshuar, si pasojë e ristukturimit të administratës dhe të institucioneve vartëse të Bashkisë”</w:t>
      </w:r>
      <w:r w:rsidR="002046D8">
        <w:rPr>
          <w:bCs/>
          <w:i/>
          <w:iCs/>
          <w:sz w:val="24"/>
          <w:szCs w:val="24"/>
          <w:lang w:val="it-IT"/>
        </w:rPr>
        <w:t>, k</w:t>
      </w:r>
      <w:r w:rsidR="002046D8" w:rsidRPr="002046D8">
        <w:rPr>
          <w:bCs/>
          <w:sz w:val="24"/>
          <w:szCs w:val="24"/>
          <w:lang w:val="it-IT"/>
        </w:rPr>
        <w:t>u numri i pergjithshem i punonjesve u shtua me 88 punonjes, dhe nga 1570</w:t>
      </w:r>
      <w:r w:rsidR="002046D8">
        <w:rPr>
          <w:bCs/>
          <w:sz w:val="24"/>
          <w:szCs w:val="24"/>
          <w:lang w:val="it-IT"/>
        </w:rPr>
        <w:t xml:space="preserve"> punonjes </w:t>
      </w:r>
      <w:r w:rsidR="002046D8" w:rsidRPr="002046D8">
        <w:rPr>
          <w:bCs/>
          <w:sz w:val="24"/>
          <w:szCs w:val="24"/>
          <w:lang w:val="it-IT"/>
        </w:rPr>
        <w:t xml:space="preserve"> shkoi ne 1658</w:t>
      </w:r>
      <w:r w:rsidR="002046D8">
        <w:rPr>
          <w:bCs/>
          <w:sz w:val="24"/>
          <w:szCs w:val="24"/>
          <w:lang w:val="it-IT"/>
        </w:rPr>
        <w:t xml:space="preserve"> punonjes.</w:t>
      </w:r>
    </w:p>
    <w:p w14:paraId="41CBF15C" w14:textId="77777777" w:rsidR="003939B8" w:rsidRDefault="003939B8" w:rsidP="003939B8">
      <w:pPr>
        <w:jc w:val="both"/>
        <w:rPr>
          <w:b/>
          <w:color w:val="C00000"/>
          <w:sz w:val="24"/>
          <w:szCs w:val="24"/>
          <w:u w:val="single"/>
          <w:lang w:val="it-IT"/>
        </w:rPr>
      </w:pPr>
    </w:p>
    <w:p w14:paraId="3F4A8015" w14:textId="77777777" w:rsidR="002046D8" w:rsidRDefault="002046D8" w:rsidP="003939B8">
      <w:pPr>
        <w:jc w:val="both"/>
        <w:rPr>
          <w:b/>
          <w:color w:val="C00000"/>
          <w:sz w:val="24"/>
          <w:szCs w:val="24"/>
          <w:u w:val="single"/>
          <w:lang w:val="it-IT"/>
        </w:rPr>
      </w:pPr>
    </w:p>
    <w:p w14:paraId="0405D668" w14:textId="77777777" w:rsidR="002046D8" w:rsidRDefault="002046D8" w:rsidP="003939B8">
      <w:pPr>
        <w:jc w:val="both"/>
        <w:rPr>
          <w:b/>
          <w:color w:val="C00000"/>
          <w:sz w:val="24"/>
          <w:szCs w:val="24"/>
          <w:u w:val="single"/>
          <w:lang w:val="it-IT"/>
        </w:rPr>
      </w:pPr>
    </w:p>
    <w:p w14:paraId="45EC217F" w14:textId="77777777" w:rsidR="002046D8" w:rsidRDefault="002046D8" w:rsidP="003939B8">
      <w:pPr>
        <w:jc w:val="both"/>
        <w:rPr>
          <w:b/>
          <w:color w:val="C00000"/>
          <w:sz w:val="24"/>
          <w:szCs w:val="24"/>
          <w:u w:val="single"/>
          <w:lang w:val="it-IT"/>
        </w:rPr>
      </w:pPr>
    </w:p>
    <w:p w14:paraId="0C825C64" w14:textId="77777777" w:rsidR="002046D8" w:rsidRDefault="002046D8" w:rsidP="003939B8">
      <w:pPr>
        <w:jc w:val="both"/>
        <w:rPr>
          <w:b/>
          <w:color w:val="C00000"/>
          <w:sz w:val="24"/>
          <w:szCs w:val="24"/>
          <w:u w:val="single"/>
          <w:lang w:val="it-IT"/>
        </w:rPr>
      </w:pPr>
    </w:p>
    <w:p w14:paraId="442FC2DF" w14:textId="77777777" w:rsidR="002046D8" w:rsidRDefault="002046D8" w:rsidP="003939B8">
      <w:pPr>
        <w:jc w:val="both"/>
        <w:rPr>
          <w:b/>
          <w:color w:val="C00000"/>
          <w:sz w:val="24"/>
          <w:szCs w:val="24"/>
          <w:u w:val="single"/>
          <w:lang w:val="it-IT"/>
        </w:rPr>
      </w:pPr>
    </w:p>
    <w:p w14:paraId="618B9FBC" w14:textId="77777777" w:rsidR="002046D8" w:rsidRDefault="002046D8" w:rsidP="003939B8">
      <w:pPr>
        <w:jc w:val="both"/>
        <w:rPr>
          <w:b/>
          <w:color w:val="C00000"/>
          <w:sz w:val="24"/>
          <w:szCs w:val="24"/>
          <w:u w:val="single"/>
          <w:lang w:val="it-IT"/>
        </w:rPr>
      </w:pPr>
    </w:p>
    <w:p w14:paraId="610A59E5" w14:textId="77777777" w:rsidR="002046D8" w:rsidRDefault="002046D8" w:rsidP="003939B8">
      <w:pPr>
        <w:jc w:val="both"/>
        <w:rPr>
          <w:b/>
          <w:color w:val="C00000"/>
          <w:sz w:val="24"/>
          <w:szCs w:val="24"/>
          <w:u w:val="single"/>
          <w:lang w:val="it-IT"/>
        </w:rPr>
      </w:pPr>
    </w:p>
    <w:p w14:paraId="3AB49E8F" w14:textId="77777777" w:rsidR="002046D8" w:rsidRDefault="002046D8" w:rsidP="003939B8">
      <w:pPr>
        <w:jc w:val="both"/>
        <w:rPr>
          <w:b/>
          <w:color w:val="C00000"/>
          <w:sz w:val="24"/>
          <w:szCs w:val="24"/>
          <w:u w:val="single"/>
          <w:lang w:val="it-IT"/>
        </w:rPr>
      </w:pPr>
    </w:p>
    <w:p w14:paraId="5C35175E" w14:textId="77777777" w:rsidR="002046D8" w:rsidRDefault="002046D8" w:rsidP="003939B8">
      <w:pPr>
        <w:jc w:val="both"/>
        <w:rPr>
          <w:b/>
          <w:color w:val="C00000"/>
          <w:sz w:val="24"/>
          <w:szCs w:val="24"/>
          <w:u w:val="single"/>
          <w:lang w:val="it-IT"/>
        </w:rPr>
      </w:pPr>
    </w:p>
    <w:p w14:paraId="37D432E8" w14:textId="77777777" w:rsidR="002046D8" w:rsidRDefault="002046D8" w:rsidP="003939B8">
      <w:pPr>
        <w:jc w:val="both"/>
        <w:rPr>
          <w:b/>
          <w:color w:val="C00000"/>
          <w:sz w:val="24"/>
          <w:szCs w:val="24"/>
          <w:u w:val="single"/>
          <w:lang w:val="it-IT"/>
        </w:rPr>
      </w:pPr>
    </w:p>
    <w:p w14:paraId="56B0BD74" w14:textId="77777777" w:rsidR="002046D8" w:rsidRDefault="002046D8" w:rsidP="003939B8">
      <w:pPr>
        <w:jc w:val="both"/>
        <w:rPr>
          <w:b/>
          <w:color w:val="C00000"/>
          <w:sz w:val="24"/>
          <w:szCs w:val="24"/>
          <w:u w:val="single"/>
          <w:lang w:val="it-IT"/>
        </w:rPr>
      </w:pPr>
    </w:p>
    <w:p w14:paraId="03316C5B" w14:textId="77777777" w:rsidR="002046D8" w:rsidRDefault="002046D8" w:rsidP="003939B8">
      <w:pPr>
        <w:jc w:val="both"/>
        <w:rPr>
          <w:b/>
          <w:color w:val="C00000"/>
          <w:sz w:val="24"/>
          <w:szCs w:val="24"/>
          <w:u w:val="single"/>
          <w:lang w:val="it-IT"/>
        </w:rPr>
      </w:pPr>
    </w:p>
    <w:p w14:paraId="70B54FC9" w14:textId="77777777" w:rsidR="002046D8" w:rsidRDefault="002046D8" w:rsidP="003939B8">
      <w:pPr>
        <w:jc w:val="both"/>
        <w:rPr>
          <w:b/>
          <w:color w:val="C00000"/>
          <w:sz w:val="24"/>
          <w:szCs w:val="24"/>
          <w:u w:val="single"/>
          <w:lang w:val="it-IT"/>
        </w:rPr>
      </w:pPr>
    </w:p>
    <w:p w14:paraId="26C63765" w14:textId="77777777" w:rsidR="002046D8" w:rsidRDefault="002046D8" w:rsidP="003939B8">
      <w:pPr>
        <w:jc w:val="both"/>
        <w:rPr>
          <w:b/>
          <w:color w:val="C00000"/>
          <w:sz w:val="24"/>
          <w:szCs w:val="24"/>
          <w:u w:val="single"/>
          <w:lang w:val="it-IT"/>
        </w:rPr>
      </w:pPr>
    </w:p>
    <w:p w14:paraId="6B3B01BC" w14:textId="77777777" w:rsidR="002046D8" w:rsidRDefault="002046D8" w:rsidP="003939B8">
      <w:pPr>
        <w:jc w:val="both"/>
        <w:rPr>
          <w:b/>
          <w:color w:val="C00000"/>
          <w:sz w:val="24"/>
          <w:szCs w:val="24"/>
          <w:u w:val="single"/>
          <w:lang w:val="it-IT"/>
        </w:rPr>
      </w:pPr>
    </w:p>
    <w:p w14:paraId="11BFB284" w14:textId="77777777" w:rsidR="002046D8" w:rsidRDefault="002046D8" w:rsidP="003939B8">
      <w:pPr>
        <w:jc w:val="both"/>
        <w:rPr>
          <w:b/>
          <w:color w:val="C00000"/>
          <w:sz w:val="24"/>
          <w:szCs w:val="24"/>
          <w:u w:val="single"/>
          <w:lang w:val="it-IT"/>
        </w:rPr>
      </w:pPr>
    </w:p>
    <w:p w14:paraId="0AC2AE07" w14:textId="77777777" w:rsidR="002046D8" w:rsidRPr="00030120" w:rsidRDefault="002046D8" w:rsidP="003939B8">
      <w:pPr>
        <w:jc w:val="both"/>
        <w:rPr>
          <w:b/>
          <w:color w:val="C00000"/>
          <w:sz w:val="24"/>
          <w:szCs w:val="24"/>
          <w:u w:val="single"/>
          <w:lang w:val="it-IT"/>
        </w:rPr>
      </w:pPr>
    </w:p>
    <w:p w14:paraId="47F73BF3" w14:textId="52A8E698" w:rsidR="003939B8" w:rsidRPr="00030120" w:rsidRDefault="003939B8" w:rsidP="003939B8">
      <w:pPr>
        <w:jc w:val="both"/>
        <w:rPr>
          <w:sz w:val="24"/>
          <w:szCs w:val="24"/>
          <w:lang w:val="it-IT"/>
        </w:rPr>
      </w:pPr>
      <w:r w:rsidRPr="00030120">
        <w:rPr>
          <w:sz w:val="24"/>
          <w:szCs w:val="24"/>
          <w:lang w:val="it-IT"/>
        </w:rPr>
        <w:lastRenderedPageBreak/>
        <w:t xml:space="preserve">Ne total per </w:t>
      </w:r>
      <w:r w:rsidR="00DE1943" w:rsidRPr="00030120">
        <w:rPr>
          <w:sz w:val="24"/>
          <w:szCs w:val="24"/>
          <w:lang w:val="it-IT"/>
        </w:rPr>
        <w:t>12</w:t>
      </w:r>
      <w:r w:rsidRPr="00030120">
        <w:rPr>
          <w:sz w:val="24"/>
          <w:szCs w:val="24"/>
          <w:lang w:val="it-IT"/>
        </w:rPr>
        <w:t>-Mujorin e vitit 2025 , raporti i shpenzimeve sipas programeve buxhetore eshte :</w:t>
      </w:r>
    </w:p>
    <w:p w14:paraId="7022E2AD" w14:textId="77777777" w:rsidR="0066207E" w:rsidRPr="00030120" w:rsidRDefault="0066207E" w:rsidP="0066207E">
      <w:pPr>
        <w:rPr>
          <w:sz w:val="24"/>
          <w:szCs w:val="24"/>
          <w:lang w:val="it-IT"/>
        </w:rPr>
      </w:pPr>
    </w:p>
    <w:p w14:paraId="2A170A0A" w14:textId="5B462C91" w:rsidR="0066207E" w:rsidRPr="00030120" w:rsidRDefault="0066207E" w:rsidP="0066207E">
      <w:pPr>
        <w:rPr>
          <w:sz w:val="24"/>
          <w:szCs w:val="24"/>
          <w:lang w:val="it-IT"/>
        </w:rPr>
      </w:pPr>
      <w:r w:rsidRPr="00030120">
        <w:rPr>
          <w:noProof/>
        </w:rPr>
        <w:drawing>
          <wp:inline distT="0" distB="0" distL="0" distR="0" wp14:anchorId="2CE487FC" wp14:editId="2DBA3174">
            <wp:extent cx="6282055" cy="7829550"/>
            <wp:effectExtent l="0" t="0" r="4445" b="0"/>
            <wp:docPr id="75108588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282055" cy="7829550"/>
                    </a:xfrm>
                    <a:prstGeom prst="rect">
                      <a:avLst/>
                    </a:prstGeom>
                    <a:noFill/>
                    <a:ln>
                      <a:noFill/>
                    </a:ln>
                  </pic:spPr>
                </pic:pic>
              </a:graphicData>
            </a:graphic>
          </wp:inline>
        </w:drawing>
      </w:r>
    </w:p>
    <w:p w14:paraId="72C3B7D6" w14:textId="5DCDCDA5" w:rsidR="003939B8" w:rsidRPr="00030120" w:rsidRDefault="003939B8" w:rsidP="003939B8">
      <w:pPr>
        <w:jc w:val="both"/>
        <w:rPr>
          <w:sz w:val="24"/>
          <w:szCs w:val="24"/>
          <w:lang w:val="it-IT"/>
        </w:rPr>
      </w:pPr>
    </w:p>
    <w:p w14:paraId="59706F6C" w14:textId="77777777" w:rsidR="003939B8" w:rsidRPr="00030120" w:rsidRDefault="003939B8" w:rsidP="003939B8">
      <w:pPr>
        <w:jc w:val="both"/>
        <w:rPr>
          <w:b/>
          <w:i/>
          <w:color w:val="800080"/>
          <w:sz w:val="24"/>
          <w:szCs w:val="24"/>
          <w:u w:val="single"/>
          <w:lang w:val="it-IT"/>
        </w:rPr>
      </w:pPr>
    </w:p>
    <w:p w14:paraId="496F649D" w14:textId="77777777" w:rsidR="003939B8" w:rsidRPr="00030120" w:rsidRDefault="003939B8" w:rsidP="003939B8">
      <w:pPr>
        <w:jc w:val="both"/>
        <w:rPr>
          <w:sz w:val="24"/>
          <w:szCs w:val="24"/>
        </w:rPr>
      </w:pPr>
    </w:p>
    <w:p w14:paraId="5173C7D5" w14:textId="77777777" w:rsidR="003939B8" w:rsidRPr="00030120" w:rsidRDefault="003939B8" w:rsidP="003939B8">
      <w:pPr>
        <w:jc w:val="both"/>
        <w:rPr>
          <w:sz w:val="24"/>
          <w:szCs w:val="24"/>
        </w:rPr>
      </w:pPr>
    </w:p>
    <w:p w14:paraId="61C60653" w14:textId="46CCC744" w:rsidR="003939B8" w:rsidRPr="00030120" w:rsidRDefault="003939B8" w:rsidP="003939B8">
      <w:pPr>
        <w:jc w:val="both"/>
        <w:rPr>
          <w:sz w:val="24"/>
          <w:szCs w:val="24"/>
        </w:rPr>
      </w:pPr>
      <w:proofErr w:type="spellStart"/>
      <w:r w:rsidRPr="00030120">
        <w:rPr>
          <w:sz w:val="24"/>
          <w:szCs w:val="24"/>
        </w:rPr>
        <w:t>Pwr</w:t>
      </w:r>
      <w:proofErr w:type="spellEnd"/>
      <w:r w:rsidRPr="00030120">
        <w:rPr>
          <w:sz w:val="24"/>
          <w:szCs w:val="24"/>
        </w:rPr>
        <w:t xml:space="preserve"> </w:t>
      </w:r>
      <w:r w:rsidR="0066207E" w:rsidRPr="00030120">
        <w:rPr>
          <w:sz w:val="24"/>
          <w:szCs w:val="24"/>
        </w:rPr>
        <w:t>12</w:t>
      </w:r>
      <w:r w:rsidRPr="00030120">
        <w:rPr>
          <w:sz w:val="24"/>
          <w:szCs w:val="24"/>
        </w:rPr>
        <w:t xml:space="preserve"> </w:t>
      </w:r>
      <w:proofErr w:type="spellStart"/>
      <w:r w:rsidRPr="00030120">
        <w:rPr>
          <w:sz w:val="24"/>
          <w:szCs w:val="24"/>
        </w:rPr>
        <w:t>mujorin</w:t>
      </w:r>
      <w:proofErr w:type="spellEnd"/>
      <w:r w:rsidRPr="00030120">
        <w:rPr>
          <w:sz w:val="24"/>
          <w:szCs w:val="24"/>
        </w:rPr>
        <w:t xml:space="preserve"> e </w:t>
      </w:r>
      <w:proofErr w:type="spellStart"/>
      <w:r w:rsidRPr="00030120">
        <w:rPr>
          <w:sz w:val="24"/>
          <w:szCs w:val="24"/>
        </w:rPr>
        <w:t>vitit</w:t>
      </w:r>
      <w:proofErr w:type="spellEnd"/>
      <w:r w:rsidRPr="00030120">
        <w:rPr>
          <w:sz w:val="24"/>
          <w:szCs w:val="24"/>
        </w:rPr>
        <w:t xml:space="preserve"> 2025 </w:t>
      </w:r>
      <w:proofErr w:type="spellStart"/>
      <w:r w:rsidRPr="00030120">
        <w:rPr>
          <w:sz w:val="24"/>
          <w:szCs w:val="24"/>
        </w:rPr>
        <w:t>eshte</w:t>
      </w:r>
      <w:proofErr w:type="spellEnd"/>
      <w:r w:rsidRPr="00030120">
        <w:rPr>
          <w:sz w:val="24"/>
          <w:szCs w:val="24"/>
        </w:rPr>
        <w:t xml:space="preserve"> </w:t>
      </w:r>
      <w:proofErr w:type="spellStart"/>
      <w:r w:rsidRPr="00030120">
        <w:rPr>
          <w:sz w:val="24"/>
          <w:szCs w:val="24"/>
        </w:rPr>
        <w:t>punuar</w:t>
      </w:r>
      <w:proofErr w:type="spellEnd"/>
      <w:r w:rsidRPr="00030120">
        <w:rPr>
          <w:sz w:val="24"/>
          <w:szCs w:val="24"/>
        </w:rPr>
        <w:t xml:space="preserve"> </w:t>
      </w:r>
      <w:proofErr w:type="gramStart"/>
      <w:r w:rsidRPr="00030120">
        <w:rPr>
          <w:sz w:val="24"/>
          <w:szCs w:val="24"/>
        </w:rPr>
        <w:t xml:space="preserve">per  </w:t>
      </w:r>
      <w:proofErr w:type="spellStart"/>
      <w:r w:rsidRPr="00030120">
        <w:rPr>
          <w:sz w:val="24"/>
          <w:szCs w:val="24"/>
        </w:rPr>
        <w:t>realizimin</w:t>
      </w:r>
      <w:proofErr w:type="spellEnd"/>
      <w:proofErr w:type="gramEnd"/>
      <w:r w:rsidRPr="00030120">
        <w:rPr>
          <w:sz w:val="24"/>
          <w:szCs w:val="24"/>
        </w:rPr>
        <w:t xml:space="preserve"> e </w:t>
      </w:r>
      <w:proofErr w:type="spellStart"/>
      <w:r w:rsidRPr="00030120">
        <w:rPr>
          <w:sz w:val="24"/>
          <w:szCs w:val="24"/>
        </w:rPr>
        <w:t>treguesve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buxhetit</w:t>
      </w:r>
      <w:proofErr w:type="spellEnd"/>
      <w:r w:rsidRPr="00030120">
        <w:rPr>
          <w:sz w:val="24"/>
          <w:szCs w:val="24"/>
        </w:rPr>
        <w:t xml:space="preserve"> </w:t>
      </w:r>
      <w:proofErr w:type="spellStart"/>
      <w:r w:rsidRPr="00030120">
        <w:rPr>
          <w:sz w:val="24"/>
          <w:szCs w:val="24"/>
        </w:rPr>
        <w:t>sipas</w:t>
      </w:r>
      <w:proofErr w:type="spellEnd"/>
      <w:r w:rsidRPr="00030120">
        <w:rPr>
          <w:sz w:val="24"/>
          <w:szCs w:val="24"/>
        </w:rPr>
        <w:t xml:space="preserve"> </w:t>
      </w:r>
      <w:proofErr w:type="spellStart"/>
      <w:r w:rsidRPr="00030120">
        <w:rPr>
          <w:sz w:val="24"/>
          <w:szCs w:val="24"/>
        </w:rPr>
        <w:t>burimit</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krijimit</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tyre</w:t>
      </w:r>
      <w:proofErr w:type="spellEnd"/>
      <w:r w:rsidRPr="00030120">
        <w:rPr>
          <w:sz w:val="24"/>
          <w:szCs w:val="24"/>
        </w:rPr>
        <w:t xml:space="preserve">, </w:t>
      </w:r>
      <w:proofErr w:type="spellStart"/>
      <w:r w:rsidRPr="00030120">
        <w:rPr>
          <w:sz w:val="24"/>
          <w:szCs w:val="24"/>
        </w:rPr>
        <w:t>artikujve</w:t>
      </w:r>
      <w:proofErr w:type="spellEnd"/>
      <w:r w:rsidRPr="00030120">
        <w:rPr>
          <w:sz w:val="24"/>
          <w:szCs w:val="24"/>
        </w:rPr>
        <w:t xml:space="preserve"> e </w:t>
      </w:r>
      <w:proofErr w:type="spellStart"/>
      <w:r w:rsidRPr="00030120">
        <w:rPr>
          <w:sz w:val="24"/>
          <w:szCs w:val="24"/>
        </w:rPr>
        <w:t>nenartikujve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struktures</w:t>
      </w:r>
      <w:proofErr w:type="spellEnd"/>
      <w:r w:rsidRPr="00030120">
        <w:rPr>
          <w:sz w:val="24"/>
          <w:szCs w:val="24"/>
        </w:rPr>
        <w:t xml:space="preserve"> </w:t>
      </w:r>
      <w:proofErr w:type="spellStart"/>
      <w:r w:rsidRPr="00030120">
        <w:rPr>
          <w:sz w:val="24"/>
          <w:szCs w:val="24"/>
        </w:rPr>
        <w:t>buxhetore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miratuar</w:t>
      </w:r>
      <w:proofErr w:type="spellEnd"/>
      <w:r w:rsidRPr="00030120">
        <w:rPr>
          <w:sz w:val="24"/>
          <w:szCs w:val="24"/>
        </w:rPr>
        <w:t xml:space="preserve">, </w:t>
      </w:r>
      <w:proofErr w:type="spellStart"/>
      <w:r w:rsidRPr="00030120">
        <w:rPr>
          <w:sz w:val="24"/>
          <w:szCs w:val="24"/>
        </w:rPr>
        <w:t>si</w:t>
      </w:r>
      <w:proofErr w:type="spellEnd"/>
      <w:r w:rsidRPr="00030120">
        <w:rPr>
          <w:sz w:val="24"/>
          <w:szCs w:val="24"/>
        </w:rPr>
        <w:t xml:space="preserve"> per </w:t>
      </w:r>
      <w:proofErr w:type="spellStart"/>
      <w:r w:rsidRPr="00030120">
        <w:rPr>
          <w:sz w:val="24"/>
          <w:szCs w:val="24"/>
        </w:rPr>
        <w:t>aparatin</w:t>
      </w:r>
      <w:proofErr w:type="spellEnd"/>
      <w:r w:rsidRPr="00030120">
        <w:rPr>
          <w:sz w:val="24"/>
          <w:szCs w:val="24"/>
        </w:rPr>
        <w:t xml:space="preserve"> e </w:t>
      </w:r>
      <w:proofErr w:type="spellStart"/>
      <w:r w:rsidRPr="00030120">
        <w:rPr>
          <w:sz w:val="24"/>
          <w:szCs w:val="24"/>
        </w:rPr>
        <w:t>Bashkise</w:t>
      </w:r>
      <w:proofErr w:type="spellEnd"/>
      <w:r w:rsidRPr="00030120">
        <w:rPr>
          <w:sz w:val="24"/>
          <w:szCs w:val="24"/>
        </w:rPr>
        <w:t xml:space="preserve"> </w:t>
      </w:r>
      <w:proofErr w:type="spellStart"/>
      <w:r w:rsidRPr="00030120">
        <w:rPr>
          <w:sz w:val="24"/>
          <w:szCs w:val="24"/>
        </w:rPr>
        <w:t>ashtu</w:t>
      </w:r>
      <w:proofErr w:type="spellEnd"/>
      <w:r w:rsidRPr="00030120">
        <w:rPr>
          <w:sz w:val="24"/>
          <w:szCs w:val="24"/>
        </w:rPr>
        <w:t xml:space="preserve"> </w:t>
      </w:r>
      <w:proofErr w:type="spellStart"/>
      <w:r w:rsidRPr="00030120">
        <w:rPr>
          <w:sz w:val="24"/>
          <w:szCs w:val="24"/>
        </w:rPr>
        <w:t>edhe</w:t>
      </w:r>
      <w:proofErr w:type="spellEnd"/>
      <w:r w:rsidRPr="00030120">
        <w:rPr>
          <w:sz w:val="24"/>
          <w:szCs w:val="24"/>
        </w:rPr>
        <w:t xml:space="preserve"> per </w:t>
      </w:r>
      <w:proofErr w:type="spellStart"/>
      <w:r w:rsidRPr="00030120">
        <w:rPr>
          <w:sz w:val="24"/>
          <w:szCs w:val="24"/>
        </w:rPr>
        <w:t>institucionet</w:t>
      </w:r>
      <w:proofErr w:type="spellEnd"/>
      <w:r w:rsidRPr="00030120">
        <w:rPr>
          <w:sz w:val="24"/>
          <w:szCs w:val="24"/>
        </w:rPr>
        <w:t xml:space="preserve"> </w:t>
      </w:r>
      <w:proofErr w:type="spellStart"/>
      <w:proofErr w:type="gramStart"/>
      <w:r w:rsidRPr="00030120">
        <w:rPr>
          <w:sz w:val="24"/>
          <w:szCs w:val="24"/>
        </w:rPr>
        <w:t>vartese,por</w:t>
      </w:r>
      <w:proofErr w:type="spellEnd"/>
      <w:proofErr w:type="gramEnd"/>
      <w:r w:rsidRPr="00030120">
        <w:rPr>
          <w:sz w:val="24"/>
          <w:szCs w:val="24"/>
        </w:rPr>
        <w:t xml:space="preserve"> </w:t>
      </w:r>
      <w:proofErr w:type="spellStart"/>
      <w:r w:rsidRPr="00030120">
        <w:rPr>
          <w:sz w:val="24"/>
          <w:szCs w:val="24"/>
        </w:rPr>
        <w:t>mbi</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gjitha</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realizoje</w:t>
      </w:r>
      <w:proofErr w:type="spellEnd"/>
      <w:r w:rsidRPr="00030120">
        <w:rPr>
          <w:sz w:val="24"/>
          <w:szCs w:val="24"/>
        </w:rPr>
        <w:t xml:space="preserve"> ne </w:t>
      </w:r>
      <w:proofErr w:type="spellStart"/>
      <w:r w:rsidRPr="00030120">
        <w:rPr>
          <w:sz w:val="24"/>
          <w:szCs w:val="24"/>
        </w:rPr>
        <w:t>nivel</w:t>
      </w:r>
      <w:proofErr w:type="spellEnd"/>
      <w:r w:rsidRPr="00030120">
        <w:rPr>
          <w:sz w:val="24"/>
          <w:szCs w:val="24"/>
        </w:rPr>
        <w:t xml:space="preserve"> </w:t>
      </w:r>
      <w:proofErr w:type="gramStart"/>
      <w:r w:rsidRPr="00030120">
        <w:rPr>
          <w:sz w:val="24"/>
          <w:szCs w:val="24"/>
        </w:rPr>
        <w:t xml:space="preserve">tete  </w:t>
      </w:r>
      <w:proofErr w:type="spellStart"/>
      <w:r w:rsidRPr="00030120">
        <w:rPr>
          <w:sz w:val="24"/>
          <w:szCs w:val="24"/>
        </w:rPr>
        <w:t>mujor</w:t>
      </w:r>
      <w:proofErr w:type="spellEnd"/>
      <w:proofErr w:type="gramEnd"/>
      <w:r w:rsidRPr="00030120">
        <w:rPr>
          <w:sz w:val="24"/>
          <w:szCs w:val="24"/>
        </w:rPr>
        <w:t xml:space="preserve"> </w:t>
      </w:r>
      <w:proofErr w:type="spellStart"/>
      <w:proofErr w:type="gramStart"/>
      <w:r w:rsidRPr="00030120">
        <w:rPr>
          <w:sz w:val="24"/>
          <w:szCs w:val="24"/>
        </w:rPr>
        <w:t>objektivat</w:t>
      </w:r>
      <w:proofErr w:type="spellEnd"/>
      <w:r w:rsidRPr="00030120">
        <w:rPr>
          <w:sz w:val="24"/>
          <w:szCs w:val="24"/>
        </w:rPr>
        <w:t xml:space="preserve">  </w:t>
      </w:r>
      <w:proofErr w:type="spellStart"/>
      <w:r w:rsidRPr="00030120">
        <w:rPr>
          <w:sz w:val="24"/>
          <w:szCs w:val="24"/>
        </w:rPr>
        <w:t>si</w:t>
      </w:r>
      <w:proofErr w:type="spellEnd"/>
      <w:proofErr w:type="gramEnd"/>
      <w:r w:rsidRPr="00030120">
        <w:rPr>
          <w:sz w:val="24"/>
          <w:szCs w:val="24"/>
        </w:rPr>
        <w:t xml:space="preserve"> me </w:t>
      </w:r>
      <w:proofErr w:type="spellStart"/>
      <w:proofErr w:type="gramStart"/>
      <w:r w:rsidRPr="00030120">
        <w:rPr>
          <w:sz w:val="24"/>
          <w:szCs w:val="24"/>
        </w:rPr>
        <w:t>poshte</w:t>
      </w:r>
      <w:proofErr w:type="spellEnd"/>
      <w:r w:rsidRPr="00030120">
        <w:rPr>
          <w:sz w:val="24"/>
          <w:szCs w:val="24"/>
        </w:rPr>
        <w:t xml:space="preserve"> :</w:t>
      </w:r>
      <w:proofErr w:type="gramEnd"/>
    </w:p>
    <w:p w14:paraId="04ED9717" w14:textId="77777777" w:rsidR="003939B8" w:rsidRPr="00030120" w:rsidRDefault="003939B8" w:rsidP="003939B8">
      <w:pPr>
        <w:pStyle w:val="Default"/>
        <w:numPr>
          <w:ilvl w:val="0"/>
          <w:numId w:val="2"/>
        </w:numPr>
        <w:spacing w:after="17"/>
        <w:jc w:val="both"/>
        <w:rPr>
          <w:rFonts w:ascii="Times New Roman" w:hAnsi="Times New Roman" w:cs="Times New Roman"/>
          <w:color w:val="auto"/>
        </w:rPr>
      </w:pPr>
      <w:proofErr w:type="spellStart"/>
      <w:r w:rsidRPr="00030120">
        <w:rPr>
          <w:rFonts w:ascii="Times New Roman" w:hAnsi="Times New Roman" w:cs="Times New Roman"/>
          <w:color w:val="auto"/>
        </w:rPr>
        <w:t>Vazhdimin</w:t>
      </w:r>
      <w:proofErr w:type="spellEnd"/>
      <w:r w:rsidRPr="00030120">
        <w:rPr>
          <w:rFonts w:ascii="Times New Roman" w:hAnsi="Times New Roman" w:cs="Times New Roman"/>
          <w:color w:val="auto"/>
        </w:rPr>
        <w:t xml:space="preserve"> e </w:t>
      </w:r>
      <w:proofErr w:type="spellStart"/>
      <w:r w:rsidRPr="00030120">
        <w:rPr>
          <w:rFonts w:ascii="Times New Roman" w:hAnsi="Times New Roman" w:cs="Times New Roman"/>
          <w:color w:val="auto"/>
        </w:rPr>
        <w:t>përmirësimit</w:t>
      </w:r>
      <w:proofErr w:type="spellEnd"/>
      <w:r w:rsidRPr="00030120">
        <w:rPr>
          <w:rFonts w:ascii="Times New Roman" w:hAnsi="Times New Roman" w:cs="Times New Roman"/>
          <w:color w:val="auto"/>
        </w:rPr>
        <w:t xml:space="preserve"> </w:t>
      </w:r>
      <w:proofErr w:type="spellStart"/>
      <w:r w:rsidRPr="00030120">
        <w:rPr>
          <w:rFonts w:ascii="Times New Roman" w:hAnsi="Times New Roman" w:cs="Times New Roman"/>
          <w:color w:val="auto"/>
        </w:rPr>
        <w:t>të</w:t>
      </w:r>
      <w:proofErr w:type="spellEnd"/>
      <w:r w:rsidRPr="00030120">
        <w:rPr>
          <w:rFonts w:ascii="Times New Roman" w:hAnsi="Times New Roman" w:cs="Times New Roman"/>
          <w:color w:val="auto"/>
        </w:rPr>
        <w:t xml:space="preserve"> </w:t>
      </w:r>
      <w:proofErr w:type="spellStart"/>
      <w:r w:rsidRPr="00030120">
        <w:rPr>
          <w:rFonts w:ascii="Times New Roman" w:hAnsi="Times New Roman" w:cs="Times New Roman"/>
          <w:color w:val="auto"/>
        </w:rPr>
        <w:t>infrastrukturës</w:t>
      </w:r>
      <w:proofErr w:type="spellEnd"/>
      <w:r w:rsidRPr="00030120">
        <w:rPr>
          <w:rFonts w:ascii="Times New Roman" w:hAnsi="Times New Roman" w:cs="Times New Roman"/>
          <w:color w:val="auto"/>
        </w:rPr>
        <w:t xml:space="preserve"> </w:t>
      </w:r>
      <w:proofErr w:type="spellStart"/>
      <w:r w:rsidRPr="00030120">
        <w:rPr>
          <w:rFonts w:ascii="Times New Roman" w:hAnsi="Times New Roman" w:cs="Times New Roman"/>
          <w:color w:val="auto"/>
        </w:rPr>
        <w:t>rrugore</w:t>
      </w:r>
      <w:proofErr w:type="spellEnd"/>
      <w:r w:rsidRPr="00030120">
        <w:rPr>
          <w:rFonts w:ascii="Times New Roman" w:hAnsi="Times New Roman" w:cs="Times New Roman"/>
          <w:color w:val="auto"/>
        </w:rPr>
        <w:t xml:space="preserve"> ne </w:t>
      </w:r>
      <w:proofErr w:type="spellStart"/>
      <w:r w:rsidRPr="00030120">
        <w:rPr>
          <w:rFonts w:ascii="Times New Roman" w:hAnsi="Times New Roman" w:cs="Times New Roman"/>
          <w:color w:val="auto"/>
        </w:rPr>
        <w:t>qytet</w:t>
      </w:r>
      <w:proofErr w:type="spellEnd"/>
      <w:r w:rsidRPr="00030120">
        <w:rPr>
          <w:rFonts w:ascii="Times New Roman" w:hAnsi="Times New Roman" w:cs="Times New Roman"/>
          <w:color w:val="auto"/>
        </w:rPr>
        <w:t xml:space="preserve"> </w:t>
      </w:r>
      <w:proofErr w:type="spellStart"/>
      <w:r w:rsidRPr="00030120">
        <w:rPr>
          <w:rFonts w:ascii="Times New Roman" w:hAnsi="Times New Roman" w:cs="Times New Roman"/>
          <w:color w:val="auto"/>
        </w:rPr>
        <w:t>dhe</w:t>
      </w:r>
      <w:proofErr w:type="spellEnd"/>
      <w:r w:rsidRPr="00030120">
        <w:rPr>
          <w:rFonts w:ascii="Times New Roman" w:hAnsi="Times New Roman" w:cs="Times New Roman"/>
          <w:color w:val="auto"/>
        </w:rPr>
        <w:t xml:space="preserve"> </w:t>
      </w:r>
      <w:proofErr w:type="spellStart"/>
      <w:r w:rsidRPr="00030120">
        <w:rPr>
          <w:rFonts w:ascii="Times New Roman" w:hAnsi="Times New Roman" w:cs="Times New Roman"/>
          <w:color w:val="auto"/>
        </w:rPr>
        <w:t>sidomos</w:t>
      </w:r>
      <w:proofErr w:type="spellEnd"/>
      <w:r w:rsidRPr="00030120">
        <w:rPr>
          <w:rFonts w:ascii="Times New Roman" w:hAnsi="Times New Roman" w:cs="Times New Roman"/>
          <w:color w:val="auto"/>
        </w:rPr>
        <w:t xml:space="preserve"> </w:t>
      </w:r>
      <w:proofErr w:type="spellStart"/>
      <w:r w:rsidRPr="00030120">
        <w:rPr>
          <w:rFonts w:ascii="Times New Roman" w:hAnsi="Times New Roman" w:cs="Times New Roman"/>
          <w:color w:val="auto"/>
        </w:rPr>
        <w:t>te</w:t>
      </w:r>
      <w:proofErr w:type="spellEnd"/>
      <w:r w:rsidRPr="00030120">
        <w:rPr>
          <w:rFonts w:ascii="Times New Roman" w:hAnsi="Times New Roman" w:cs="Times New Roman"/>
          <w:color w:val="auto"/>
        </w:rPr>
        <w:t xml:space="preserve"> </w:t>
      </w:r>
      <w:proofErr w:type="spellStart"/>
      <w:r w:rsidRPr="00030120">
        <w:rPr>
          <w:rFonts w:ascii="Times New Roman" w:hAnsi="Times New Roman" w:cs="Times New Roman"/>
          <w:color w:val="auto"/>
        </w:rPr>
        <w:t>rrugeve</w:t>
      </w:r>
      <w:proofErr w:type="spellEnd"/>
      <w:r w:rsidRPr="00030120">
        <w:rPr>
          <w:rFonts w:ascii="Times New Roman" w:hAnsi="Times New Roman" w:cs="Times New Roman"/>
          <w:color w:val="auto"/>
        </w:rPr>
        <w:t xml:space="preserve"> </w:t>
      </w:r>
      <w:proofErr w:type="spellStart"/>
      <w:r w:rsidRPr="00030120">
        <w:rPr>
          <w:rFonts w:ascii="Times New Roman" w:hAnsi="Times New Roman" w:cs="Times New Roman"/>
          <w:color w:val="auto"/>
        </w:rPr>
        <w:t>rurale</w:t>
      </w:r>
      <w:proofErr w:type="spellEnd"/>
      <w:r w:rsidRPr="00030120">
        <w:rPr>
          <w:rFonts w:ascii="Times New Roman" w:hAnsi="Times New Roman" w:cs="Times New Roman"/>
          <w:color w:val="auto"/>
        </w:rPr>
        <w:t>.</w:t>
      </w:r>
    </w:p>
    <w:p w14:paraId="29CA0747" w14:textId="77777777" w:rsidR="003939B8" w:rsidRPr="00030120" w:rsidRDefault="003939B8" w:rsidP="003939B8">
      <w:pPr>
        <w:pStyle w:val="ListParagraph"/>
        <w:numPr>
          <w:ilvl w:val="0"/>
          <w:numId w:val="2"/>
        </w:numPr>
        <w:spacing w:after="0" w:line="240" w:lineRule="auto"/>
        <w:jc w:val="both"/>
        <w:rPr>
          <w:rFonts w:ascii="Times New Roman" w:hAnsi="Times New Roman"/>
          <w:sz w:val="24"/>
          <w:szCs w:val="24"/>
        </w:rPr>
      </w:pPr>
      <w:proofErr w:type="spellStart"/>
      <w:r w:rsidRPr="00030120">
        <w:rPr>
          <w:rFonts w:ascii="Times New Roman" w:hAnsi="Times New Roman"/>
          <w:sz w:val="24"/>
          <w:szCs w:val="24"/>
        </w:rPr>
        <w:t>Ofrimi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shërbimeve</w:t>
      </w:r>
      <w:proofErr w:type="spellEnd"/>
      <w:r w:rsidRPr="00030120">
        <w:rPr>
          <w:rFonts w:ascii="Times New Roman" w:hAnsi="Times New Roman"/>
          <w:sz w:val="24"/>
          <w:szCs w:val="24"/>
        </w:rPr>
        <w:t xml:space="preserve"> ne </w:t>
      </w:r>
      <w:proofErr w:type="spellStart"/>
      <w:r w:rsidRPr="00030120">
        <w:rPr>
          <w:rFonts w:ascii="Times New Roman" w:hAnsi="Times New Roman"/>
          <w:sz w:val="24"/>
          <w:szCs w:val="24"/>
        </w:rPr>
        <w:t>cdo</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Njësi</w:t>
      </w:r>
      <w:proofErr w:type="spellEnd"/>
      <w:r w:rsidRPr="00030120">
        <w:rPr>
          <w:rFonts w:ascii="Times New Roman" w:hAnsi="Times New Roman"/>
          <w:sz w:val="24"/>
          <w:szCs w:val="24"/>
        </w:rPr>
        <w:t xml:space="preserve"> Administrative me </w:t>
      </w:r>
      <w:proofErr w:type="spellStart"/>
      <w:r w:rsidRPr="00030120">
        <w:rPr>
          <w:rFonts w:ascii="Times New Roman" w:hAnsi="Times New Roman"/>
          <w:sz w:val="24"/>
          <w:szCs w:val="24"/>
        </w:rPr>
        <w:t>qellimin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përmirësimit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standardit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jetesës</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popullates</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rurale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nepermjet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zbutjes</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kontrasteve</w:t>
      </w:r>
      <w:proofErr w:type="spellEnd"/>
      <w:r w:rsidRPr="00030120">
        <w:rPr>
          <w:rFonts w:ascii="Times New Roman" w:hAnsi="Times New Roman"/>
          <w:sz w:val="24"/>
          <w:szCs w:val="24"/>
        </w:rPr>
        <w:t xml:space="preserve"> midis </w:t>
      </w:r>
      <w:proofErr w:type="spellStart"/>
      <w:r w:rsidRPr="00030120">
        <w:rPr>
          <w:rFonts w:ascii="Times New Roman" w:hAnsi="Times New Roman"/>
          <w:sz w:val="24"/>
          <w:szCs w:val="24"/>
        </w:rPr>
        <w:t>zonave</w:t>
      </w:r>
      <w:proofErr w:type="spellEnd"/>
      <w:r w:rsidRPr="00030120">
        <w:rPr>
          <w:rFonts w:ascii="Times New Roman" w:hAnsi="Times New Roman"/>
          <w:sz w:val="24"/>
          <w:szCs w:val="24"/>
        </w:rPr>
        <w:t xml:space="preserve"> urbane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atyre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rurale</w:t>
      </w:r>
      <w:proofErr w:type="spellEnd"/>
      <w:r w:rsidRPr="00030120">
        <w:rPr>
          <w:rFonts w:ascii="Times New Roman" w:hAnsi="Times New Roman"/>
          <w:sz w:val="24"/>
          <w:szCs w:val="24"/>
        </w:rPr>
        <w:t xml:space="preserve">, duke </w:t>
      </w:r>
      <w:proofErr w:type="spellStart"/>
      <w:r w:rsidRPr="00030120">
        <w:rPr>
          <w:rFonts w:ascii="Times New Roman" w:hAnsi="Times New Roman"/>
          <w:sz w:val="24"/>
          <w:szCs w:val="24"/>
        </w:rPr>
        <w:t>ofruar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përkrahje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mbeshtetje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ekonomike</w:t>
      </w:r>
      <w:proofErr w:type="spellEnd"/>
      <w:r w:rsidRPr="00030120">
        <w:rPr>
          <w:rFonts w:ascii="Times New Roman" w:hAnsi="Times New Roman"/>
          <w:sz w:val="24"/>
          <w:szCs w:val="24"/>
        </w:rPr>
        <w:t xml:space="preserve"> </w:t>
      </w:r>
      <w:proofErr w:type="gramStart"/>
      <w:r w:rsidRPr="00030120">
        <w:rPr>
          <w:rFonts w:ascii="Times New Roman" w:hAnsi="Times New Roman"/>
          <w:sz w:val="24"/>
          <w:szCs w:val="24"/>
        </w:rPr>
        <w:t xml:space="preserve">ne  </w:t>
      </w:r>
      <w:proofErr w:type="spellStart"/>
      <w:r w:rsidRPr="00030120">
        <w:rPr>
          <w:rFonts w:ascii="Times New Roman" w:hAnsi="Times New Roman"/>
          <w:sz w:val="24"/>
          <w:szCs w:val="24"/>
        </w:rPr>
        <w:t>zonat</w:t>
      </w:r>
      <w:proofErr w:type="spellEnd"/>
      <w:proofErr w:type="gramEnd"/>
      <w:r w:rsidRPr="00030120">
        <w:rPr>
          <w:rFonts w:ascii="Times New Roman" w:hAnsi="Times New Roman"/>
          <w:sz w:val="24"/>
          <w:szCs w:val="24"/>
        </w:rPr>
        <w:t xml:space="preserve"> </w:t>
      </w:r>
      <w:proofErr w:type="spellStart"/>
      <w:r w:rsidRPr="00030120">
        <w:rPr>
          <w:rFonts w:ascii="Times New Roman" w:hAnsi="Times New Roman"/>
          <w:sz w:val="24"/>
          <w:szCs w:val="24"/>
        </w:rPr>
        <w:t>më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pak</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zhvilluara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problematike</w:t>
      </w:r>
      <w:proofErr w:type="spellEnd"/>
      <w:r w:rsidRPr="00030120">
        <w:rPr>
          <w:rFonts w:ascii="Times New Roman" w:hAnsi="Times New Roman"/>
          <w:sz w:val="24"/>
          <w:szCs w:val="24"/>
        </w:rPr>
        <w:t>.</w:t>
      </w:r>
    </w:p>
    <w:p w14:paraId="4685F1EE" w14:textId="77777777" w:rsidR="003939B8" w:rsidRPr="00030120" w:rsidRDefault="003939B8" w:rsidP="003939B8">
      <w:pPr>
        <w:pStyle w:val="Default"/>
        <w:numPr>
          <w:ilvl w:val="0"/>
          <w:numId w:val="2"/>
        </w:numPr>
        <w:spacing w:after="17"/>
        <w:jc w:val="both"/>
        <w:rPr>
          <w:rFonts w:ascii="Times New Roman" w:hAnsi="Times New Roman" w:cs="Times New Roman"/>
          <w:color w:val="auto"/>
        </w:rPr>
      </w:pPr>
      <w:proofErr w:type="spellStart"/>
      <w:r w:rsidRPr="00030120">
        <w:rPr>
          <w:rFonts w:ascii="Times New Roman" w:hAnsi="Times New Roman" w:cs="Times New Roman"/>
          <w:color w:val="auto"/>
        </w:rPr>
        <w:t>Vijimin</w:t>
      </w:r>
      <w:proofErr w:type="spellEnd"/>
      <w:r w:rsidRPr="00030120">
        <w:rPr>
          <w:rFonts w:ascii="Times New Roman" w:hAnsi="Times New Roman" w:cs="Times New Roman"/>
          <w:color w:val="auto"/>
        </w:rPr>
        <w:t xml:space="preserve"> e </w:t>
      </w:r>
      <w:proofErr w:type="spellStart"/>
      <w:r w:rsidRPr="00030120">
        <w:rPr>
          <w:rFonts w:ascii="Times New Roman" w:hAnsi="Times New Roman" w:cs="Times New Roman"/>
          <w:color w:val="auto"/>
        </w:rPr>
        <w:t>investimeve</w:t>
      </w:r>
      <w:proofErr w:type="spellEnd"/>
      <w:r w:rsidRPr="00030120">
        <w:rPr>
          <w:rFonts w:ascii="Times New Roman" w:hAnsi="Times New Roman" w:cs="Times New Roman"/>
          <w:color w:val="auto"/>
        </w:rPr>
        <w:t xml:space="preserve"> </w:t>
      </w:r>
      <w:proofErr w:type="spellStart"/>
      <w:r w:rsidRPr="00030120">
        <w:rPr>
          <w:rFonts w:ascii="Times New Roman" w:hAnsi="Times New Roman" w:cs="Times New Roman"/>
          <w:color w:val="auto"/>
        </w:rPr>
        <w:t>për</w:t>
      </w:r>
      <w:proofErr w:type="spellEnd"/>
      <w:r w:rsidRPr="00030120">
        <w:rPr>
          <w:rFonts w:ascii="Times New Roman" w:hAnsi="Times New Roman" w:cs="Times New Roman"/>
          <w:color w:val="auto"/>
        </w:rPr>
        <w:t xml:space="preserve"> </w:t>
      </w:r>
      <w:proofErr w:type="spellStart"/>
      <w:r w:rsidRPr="00030120">
        <w:rPr>
          <w:rFonts w:ascii="Times New Roman" w:hAnsi="Times New Roman" w:cs="Times New Roman"/>
          <w:color w:val="auto"/>
        </w:rPr>
        <w:t>shtimin</w:t>
      </w:r>
      <w:proofErr w:type="spellEnd"/>
      <w:r w:rsidRPr="00030120">
        <w:rPr>
          <w:rFonts w:ascii="Times New Roman" w:hAnsi="Times New Roman" w:cs="Times New Roman"/>
          <w:color w:val="auto"/>
        </w:rPr>
        <w:t xml:space="preserve"> e </w:t>
      </w:r>
      <w:proofErr w:type="spellStart"/>
      <w:r w:rsidRPr="00030120">
        <w:rPr>
          <w:rFonts w:ascii="Times New Roman" w:hAnsi="Times New Roman" w:cs="Times New Roman"/>
          <w:color w:val="auto"/>
        </w:rPr>
        <w:t>hapësirave</w:t>
      </w:r>
      <w:proofErr w:type="spellEnd"/>
      <w:r w:rsidRPr="00030120">
        <w:rPr>
          <w:rFonts w:ascii="Times New Roman" w:hAnsi="Times New Roman" w:cs="Times New Roman"/>
          <w:color w:val="auto"/>
        </w:rPr>
        <w:t xml:space="preserve"> </w:t>
      </w:r>
      <w:proofErr w:type="spellStart"/>
      <w:r w:rsidRPr="00030120">
        <w:rPr>
          <w:rFonts w:ascii="Times New Roman" w:hAnsi="Times New Roman" w:cs="Times New Roman"/>
          <w:color w:val="auto"/>
        </w:rPr>
        <w:t>të</w:t>
      </w:r>
      <w:proofErr w:type="spellEnd"/>
      <w:r w:rsidRPr="00030120">
        <w:rPr>
          <w:rFonts w:ascii="Times New Roman" w:hAnsi="Times New Roman" w:cs="Times New Roman"/>
          <w:color w:val="auto"/>
        </w:rPr>
        <w:t xml:space="preserve"> </w:t>
      </w:r>
      <w:proofErr w:type="spellStart"/>
      <w:proofErr w:type="gramStart"/>
      <w:r w:rsidRPr="00030120">
        <w:rPr>
          <w:rFonts w:ascii="Times New Roman" w:hAnsi="Times New Roman" w:cs="Times New Roman"/>
          <w:color w:val="auto"/>
        </w:rPr>
        <w:t>gjelbërta</w:t>
      </w:r>
      <w:proofErr w:type="spellEnd"/>
      <w:r w:rsidRPr="00030120">
        <w:rPr>
          <w:rFonts w:ascii="Times New Roman" w:hAnsi="Times New Roman" w:cs="Times New Roman"/>
          <w:color w:val="auto"/>
        </w:rPr>
        <w:t xml:space="preserve"> ,</w:t>
      </w:r>
      <w:proofErr w:type="gramEnd"/>
      <w:r w:rsidRPr="00030120">
        <w:rPr>
          <w:rFonts w:ascii="Times New Roman" w:hAnsi="Times New Roman" w:cs="Times New Roman"/>
          <w:color w:val="auto"/>
        </w:rPr>
        <w:t xml:space="preserve"> </w:t>
      </w:r>
      <w:proofErr w:type="spellStart"/>
      <w:r w:rsidRPr="00030120">
        <w:rPr>
          <w:rFonts w:ascii="Times New Roman" w:hAnsi="Times New Roman" w:cs="Times New Roman"/>
          <w:color w:val="auto"/>
        </w:rPr>
        <w:t>si</w:t>
      </w:r>
      <w:proofErr w:type="spellEnd"/>
      <w:r w:rsidRPr="00030120">
        <w:rPr>
          <w:rFonts w:ascii="Times New Roman" w:hAnsi="Times New Roman" w:cs="Times New Roman"/>
          <w:color w:val="auto"/>
        </w:rPr>
        <w:t xml:space="preserve"> </w:t>
      </w:r>
      <w:proofErr w:type="spellStart"/>
      <w:r w:rsidRPr="00030120">
        <w:rPr>
          <w:rFonts w:ascii="Times New Roman" w:hAnsi="Times New Roman" w:cs="Times New Roman"/>
          <w:color w:val="auto"/>
        </w:rPr>
        <w:t>dhe</w:t>
      </w:r>
      <w:proofErr w:type="spellEnd"/>
      <w:r w:rsidRPr="00030120">
        <w:rPr>
          <w:rFonts w:ascii="Times New Roman" w:hAnsi="Times New Roman" w:cs="Times New Roman"/>
          <w:color w:val="auto"/>
        </w:rPr>
        <w:t xml:space="preserve"> </w:t>
      </w:r>
      <w:proofErr w:type="spellStart"/>
      <w:r w:rsidRPr="00030120">
        <w:rPr>
          <w:rFonts w:ascii="Times New Roman" w:hAnsi="Times New Roman" w:cs="Times New Roman"/>
          <w:color w:val="auto"/>
        </w:rPr>
        <w:t>përmirësimin</w:t>
      </w:r>
      <w:proofErr w:type="spellEnd"/>
      <w:r w:rsidRPr="00030120">
        <w:rPr>
          <w:rFonts w:ascii="Times New Roman" w:hAnsi="Times New Roman" w:cs="Times New Roman"/>
          <w:color w:val="auto"/>
        </w:rPr>
        <w:t xml:space="preserve"> e </w:t>
      </w:r>
      <w:proofErr w:type="spellStart"/>
      <w:r w:rsidRPr="00030120">
        <w:rPr>
          <w:rFonts w:ascii="Times New Roman" w:hAnsi="Times New Roman" w:cs="Times New Roman"/>
          <w:color w:val="auto"/>
        </w:rPr>
        <w:t>shërbimeve</w:t>
      </w:r>
      <w:proofErr w:type="spellEnd"/>
      <w:r w:rsidRPr="00030120">
        <w:rPr>
          <w:rFonts w:ascii="Times New Roman" w:hAnsi="Times New Roman" w:cs="Times New Roman"/>
          <w:color w:val="auto"/>
        </w:rPr>
        <w:t xml:space="preserve"> </w:t>
      </w:r>
      <w:proofErr w:type="spellStart"/>
      <w:r w:rsidRPr="00030120">
        <w:rPr>
          <w:rFonts w:ascii="Times New Roman" w:hAnsi="Times New Roman" w:cs="Times New Roman"/>
          <w:color w:val="auto"/>
        </w:rPr>
        <w:t>të</w:t>
      </w:r>
      <w:proofErr w:type="spellEnd"/>
      <w:r w:rsidRPr="00030120">
        <w:rPr>
          <w:rFonts w:ascii="Times New Roman" w:hAnsi="Times New Roman" w:cs="Times New Roman"/>
          <w:color w:val="auto"/>
        </w:rPr>
        <w:t xml:space="preserve"> </w:t>
      </w:r>
      <w:proofErr w:type="spellStart"/>
      <w:r w:rsidRPr="00030120">
        <w:rPr>
          <w:rFonts w:ascii="Times New Roman" w:hAnsi="Times New Roman" w:cs="Times New Roman"/>
          <w:color w:val="auto"/>
        </w:rPr>
        <w:t>tjera</w:t>
      </w:r>
      <w:proofErr w:type="spellEnd"/>
      <w:r w:rsidRPr="00030120">
        <w:rPr>
          <w:rFonts w:ascii="Times New Roman" w:hAnsi="Times New Roman" w:cs="Times New Roman"/>
          <w:color w:val="auto"/>
        </w:rPr>
        <w:t xml:space="preserve"> </w:t>
      </w:r>
      <w:proofErr w:type="spellStart"/>
      <w:r w:rsidRPr="00030120">
        <w:rPr>
          <w:rFonts w:ascii="Times New Roman" w:hAnsi="Times New Roman" w:cs="Times New Roman"/>
          <w:color w:val="auto"/>
        </w:rPr>
        <w:t>publike</w:t>
      </w:r>
      <w:proofErr w:type="spellEnd"/>
      <w:r w:rsidRPr="00030120">
        <w:rPr>
          <w:rFonts w:ascii="Times New Roman" w:hAnsi="Times New Roman" w:cs="Times New Roman"/>
          <w:color w:val="auto"/>
        </w:rPr>
        <w:t xml:space="preserve">, </w:t>
      </w:r>
      <w:proofErr w:type="spellStart"/>
      <w:r w:rsidRPr="00030120">
        <w:rPr>
          <w:rFonts w:ascii="Times New Roman" w:hAnsi="Times New Roman" w:cs="Times New Roman"/>
          <w:color w:val="auto"/>
        </w:rPr>
        <w:t>që</w:t>
      </w:r>
      <w:proofErr w:type="spellEnd"/>
      <w:r w:rsidRPr="00030120">
        <w:rPr>
          <w:rFonts w:ascii="Times New Roman" w:hAnsi="Times New Roman" w:cs="Times New Roman"/>
          <w:color w:val="auto"/>
        </w:rPr>
        <w:t xml:space="preserve"> </w:t>
      </w:r>
      <w:proofErr w:type="spellStart"/>
      <w:r w:rsidRPr="00030120">
        <w:rPr>
          <w:rFonts w:ascii="Times New Roman" w:hAnsi="Times New Roman" w:cs="Times New Roman"/>
          <w:color w:val="auto"/>
        </w:rPr>
        <w:t>ndikojnë</w:t>
      </w:r>
      <w:proofErr w:type="spellEnd"/>
      <w:r w:rsidRPr="00030120">
        <w:rPr>
          <w:rFonts w:ascii="Times New Roman" w:hAnsi="Times New Roman" w:cs="Times New Roman"/>
          <w:color w:val="auto"/>
        </w:rPr>
        <w:t xml:space="preserve"> </w:t>
      </w:r>
      <w:proofErr w:type="spellStart"/>
      <w:r w:rsidRPr="00030120">
        <w:rPr>
          <w:rFonts w:ascii="Times New Roman" w:hAnsi="Times New Roman" w:cs="Times New Roman"/>
          <w:color w:val="auto"/>
        </w:rPr>
        <w:t>pozitivisht</w:t>
      </w:r>
      <w:proofErr w:type="spellEnd"/>
      <w:r w:rsidRPr="00030120">
        <w:rPr>
          <w:rFonts w:ascii="Times New Roman" w:hAnsi="Times New Roman" w:cs="Times New Roman"/>
          <w:color w:val="auto"/>
        </w:rPr>
        <w:t xml:space="preserve"> </w:t>
      </w:r>
      <w:proofErr w:type="spellStart"/>
      <w:r w:rsidRPr="00030120">
        <w:rPr>
          <w:rFonts w:ascii="Times New Roman" w:hAnsi="Times New Roman" w:cs="Times New Roman"/>
          <w:color w:val="auto"/>
        </w:rPr>
        <w:t>për</w:t>
      </w:r>
      <w:proofErr w:type="spellEnd"/>
      <w:r w:rsidRPr="00030120">
        <w:rPr>
          <w:rFonts w:ascii="Times New Roman" w:hAnsi="Times New Roman" w:cs="Times New Roman"/>
          <w:color w:val="auto"/>
        </w:rPr>
        <w:t xml:space="preserve"> </w:t>
      </w:r>
      <w:proofErr w:type="spellStart"/>
      <w:r w:rsidRPr="00030120">
        <w:rPr>
          <w:rFonts w:ascii="Times New Roman" w:hAnsi="Times New Roman" w:cs="Times New Roman"/>
          <w:color w:val="auto"/>
        </w:rPr>
        <w:t>një</w:t>
      </w:r>
      <w:proofErr w:type="spellEnd"/>
      <w:r w:rsidRPr="00030120">
        <w:rPr>
          <w:rFonts w:ascii="Times New Roman" w:hAnsi="Times New Roman" w:cs="Times New Roman"/>
          <w:color w:val="auto"/>
        </w:rPr>
        <w:t xml:space="preserve"> </w:t>
      </w:r>
      <w:proofErr w:type="spellStart"/>
      <w:r w:rsidRPr="00030120">
        <w:rPr>
          <w:rFonts w:ascii="Times New Roman" w:hAnsi="Times New Roman" w:cs="Times New Roman"/>
          <w:color w:val="auto"/>
        </w:rPr>
        <w:t>rritje</w:t>
      </w:r>
      <w:proofErr w:type="spellEnd"/>
      <w:r w:rsidRPr="00030120">
        <w:rPr>
          <w:rFonts w:ascii="Times New Roman" w:hAnsi="Times New Roman" w:cs="Times New Roman"/>
          <w:color w:val="auto"/>
        </w:rPr>
        <w:t xml:space="preserve"> </w:t>
      </w:r>
      <w:proofErr w:type="spellStart"/>
      <w:r w:rsidRPr="00030120">
        <w:rPr>
          <w:rFonts w:ascii="Times New Roman" w:hAnsi="Times New Roman" w:cs="Times New Roman"/>
          <w:color w:val="auto"/>
        </w:rPr>
        <w:t>cilësore</w:t>
      </w:r>
      <w:proofErr w:type="spellEnd"/>
      <w:r w:rsidRPr="00030120">
        <w:rPr>
          <w:rFonts w:ascii="Times New Roman" w:hAnsi="Times New Roman" w:cs="Times New Roman"/>
          <w:color w:val="auto"/>
        </w:rPr>
        <w:t xml:space="preserve"> </w:t>
      </w:r>
      <w:proofErr w:type="spellStart"/>
      <w:r w:rsidRPr="00030120">
        <w:rPr>
          <w:rFonts w:ascii="Times New Roman" w:hAnsi="Times New Roman" w:cs="Times New Roman"/>
          <w:color w:val="auto"/>
        </w:rPr>
        <w:t>të</w:t>
      </w:r>
      <w:proofErr w:type="spellEnd"/>
      <w:r w:rsidRPr="00030120">
        <w:rPr>
          <w:rFonts w:ascii="Times New Roman" w:hAnsi="Times New Roman" w:cs="Times New Roman"/>
          <w:color w:val="auto"/>
        </w:rPr>
        <w:t xml:space="preserve"> </w:t>
      </w:r>
      <w:proofErr w:type="spellStart"/>
      <w:r w:rsidRPr="00030120">
        <w:rPr>
          <w:rFonts w:ascii="Times New Roman" w:hAnsi="Times New Roman" w:cs="Times New Roman"/>
          <w:color w:val="auto"/>
        </w:rPr>
        <w:t>jetës</w:t>
      </w:r>
      <w:proofErr w:type="spellEnd"/>
      <w:r w:rsidRPr="00030120">
        <w:rPr>
          <w:rFonts w:ascii="Times New Roman" w:hAnsi="Times New Roman" w:cs="Times New Roman"/>
          <w:color w:val="auto"/>
        </w:rPr>
        <w:t xml:space="preserve"> </w:t>
      </w:r>
      <w:proofErr w:type="spellStart"/>
      <w:r w:rsidRPr="00030120">
        <w:rPr>
          <w:rFonts w:ascii="Times New Roman" w:hAnsi="Times New Roman" w:cs="Times New Roman"/>
          <w:color w:val="auto"/>
        </w:rPr>
        <w:t>në</w:t>
      </w:r>
      <w:proofErr w:type="spellEnd"/>
      <w:r w:rsidRPr="00030120">
        <w:rPr>
          <w:rFonts w:ascii="Times New Roman" w:hAnsi="Times New Roman" w:cs="Times New Roman"/>
          <w:color w:val="auto"/>
        </w:rPr>
        <w:t xml:space="preserve"> </w:t>
      </w:r>
      <w:proofErr w:type="spellStart"/>
      <w:r w:rsidRPr="00030120">
        <w:rPr>
          <w:rFonts w:ascii="Times New Roman" w:hAnsi="Times New Roman" w:cs="Times New Roman"/>
          <w:color w:val="auto"/>
        </w:rPr>
        <w:t>qytet</w:t>
      </w:r>
      <w:proofErr w:type="spellEnd"/>
      <w:r w:rsidRPr="00030120">
        <w:rPr>
          <w:rFonts w:ascii="Times New Roman" w:hAnsi="Times New Roman" w:cs="Times New Roman"/>
          <w:color w:val="auto"/>
        </w:rPr>
        <w:t xml:space="preserve"> e ne </w:t>
      </w:r>
      <w:proofErr w:type="spellStart"/>
      <w:r w:rsidRPr="00030120">
        <w:rPr>
          <w:rFonts w:ascii="Times New Roman" w:hAnsi="Times New Roman" w:cs="Times New Roman"/>
          <w:color w:val="auto"/>
        </w:rPr>
        <w:t>zonat</w:t>
      </w:r>
      <w:proofErr w:type="spellEnd"/>
      <w:r w:rsidRPr="00030120">
        <w:rPr>
          <w:rFonts w:ascii="Times New Roman" w:hAnsi="Times New Roman" w:cs="Times New Roman"/>
          <w:color w:val="auto"/>
        </w:rPr>
        <w:t xml:space="preserve"> </w:t>
      </w:r>
      <w:proofErr w:type="spellStart"/>
      <w:r w:rsidRPr="00030120">
        <w:rPr>
          <w:rFonts w:ascii="Times New Roman" w:hAnsi="Times New Roman" w:cs="Times New Roman"/>
          <w:color w:val="auto"/>
        </w:rPr>
        <w:t>rurale</w:t>
      </w:r>
      <w:proofErr w:type="spellEnd"/>
      <w:r w:rsidRPr="00030120">
        <w:rPr>
          <w:rFonts w:ascii="Times New Roman" w:hAnsi="Times New Roman" w:cs="Times New Roman"/>
          <w:color w:val="auto"/>
        </w:rPr>
        <w:t xml:space="preserve">. </w:t>
      </w:r>
    </w:p>
    <w:p w14:paraId="1B9F07B6" w14:textId="77777777" w:rsidR="003939B8" w:rsidRPr="00030120" w:rsidRDefault="003939B8" w:rsidP="003939B8">
      <w:pPr>
        <w:pStyle w:val="Default"/>
        <w:numPr>
          <w:ilvl w:val="0"/>
          <w:numId w:val="2"/>
        </w:numPr>
        <w:spacing w:after="17"/>
        <w:jc w:val="both"/>
        <w:rPr>
          <w:rFonts w:ascii="Times New Roman" w:hAnsi="Times New Roman" w:cs="Times New Roman"/>
          <w:color w:val="auto"/>
          <w:lang w:val="it-IT"/>
        </w:rPr>
      </w:pPr>
      <w:r w:rsidRPr="00030120">
        <w:rPr>
          <w:rFonts w:ascii="Times New Roman" w:hAnsi="Times New Roman" w:cs="Times New Roman"/>
          <w:color w:val="auto"/>
          <w:lang w:val="it-IT"/>
        </w:rPr>
        <w:t>Përmirësimin e sistemit te kanalizimeve ne zonat me problematike.</w:t>
      </w:r>
    </w:p>
    <w:p w14:paraId="3EF79933" w14:textId="77777777" w:rsidR="003939B8" w:rsidRPr="00030120" w:rsidRDefault="003939B8" w:rsidP="003939B8">
      <w:pPr>
        <w:pStyle w:val="ListParagraph"/>
        <w:numPr>
          <w:ilvl w:val="0"/>
          <w:numId w:val="3"/>
        </w:numPr>
        <w:spacing w:after="0" w:line="240" w:lineRule="auto"/>
        <w:jc w:val="both"/>
        <w:rPr>
          <w:rFonts w:ascii="Times New Roman" w:hAnsi="Times New Roman"/>
          <w:sz w:val="24"/>
          <w:szCs w:val="24"/>
          <w:lang w:val="it-IT"/>
        </w:rPr>
      </w:pPr>
      <w:r w:rsidRPr="00030120">
        <w:rPr>
          <w:rFonts w:ascii="Times New Roman" w:hAnsi="Times New Roman"/>
          <w:sz w:val="24"/>
          <w:szCs w:val="24"/>
          <w:lang w:val="it-IT"/>
        </w:rPr>
        <w:t>Të nxisë zhvillimin e turizmit nëpërmjet investimeve kapitale ne zonat atraktive kulturore historike e fetare dhe ne bregdet nepermjet projekteve prioritare te  miratuara ne Dokumentin e Strategjise se Zhvillimit .</w:t>
      </w:r>
    </w:p>
    <w:p w14:paraId="3BBD0954" w14:textId="77777777" w:rsidR="003939B8" w:rsidRPr="00030120" w:rsidRDefault="003939B8" w:rsidP="003939B8">
      <w:pPr>
        <w:pStyle w:val="ListParagraph"/>
        <w:numPr>
          <w:ilvl w:val="0"/>
          <w:numId w:val="3"/>
        </w:numPr>
        <w:spacing w:after="0" w:line="240" w:lineRule="auto"/>
        <w:jc w:val="both"/>
        <w:rPr>
          <w:rFonts w:ascii="Times New Roman" w:hAnsi="Times New Roman"/>
          <w:sz w:val="24"/>
          <w:szCs w:val="24"/>
          <w:lang w:val="it-IT"/>
        </w:rPr>
      </w:pPr>
      <w:r w:rsidRPr="00030120">
        <w:rPr>
          <w:rFonts w:ascii="Times New Roman" w:hAnsi="Times New Roman"/>
          <w:sz w:val="24"/>
          <w:szCs w:val="24"/>
          <w:lang w:val="it-IT"/>
        </w:rPr>
        <w:t>Zbatimi i procedurave efektive, për evidentimin e rregjistrimit  real  për cdo taksapagues, dhe maksimizimin e të ardhurave nga Taksat dhe Tarifat vendore, duke rritur ndjeshëm ato nëpërmjet shtimit të bazës së taksa paguesve dhe jo nëpërmjet shtimit të vlerës së taksave.</w:t>
      </w:r>
    </w:p>
    <w:p w14:paraId="5E1BA026" w14:textId="77777777" w:rsidR="003939B8" w:rsidRPr="00030120" w:rsidRDefault="003939B8" w:rsidP="003939B8">
      <w:pPr>
        <w:pStyle w:val="ListParagraph"/>
        <w:numPr>
          <w:ilvl w:val="0"/>
          <w:numId w:val="3"/>
        </w:numPr>
        <w:spacing w:after="0" w:line="240" w:lineRule="auto"/>
        <w:jc w:val="both"/>
        <w:rPr>
          <w:rFonts w:ascii="Times New Roman" w:hAnsi="Times New Roman"/>
          <w:sz w:val="24"/>
          <w:szCs w:val="24"/>
          <w:lang w:val="it-IT"/>
        </w:rPr>
      </w:pPr>
      <w:r w:rsidRPr="00030120">
        <w:rPr>
          <w:rFonts w:ascii="Times New Roman" w:hAnsi="Times New Roman"/>
          <w:sz w:val="24"/>
          <w:szCs w:val="24"/>
          <w:lang w:val="it-IT"/>
        </w:rPr>
        <w:t>Përfundimi i investimeve të filluara gjatë vitit 2024.</w:t>
      </w:r>
    </w:p>
    <w:p w14:paraId="64DBBA54" w14:textId="77777777" w:rsidR="003939B8" w:rsidRPr="00030120" w:rsidRDefault="003939B8" w:rsidP="003939B8">
      <w:pPr>
        <w:pStyle w:val="ListParagraph"/>
        <w:numPr>
          <w:ilvl w:val="0"/>
          <w:numId w:val="3"/>
        </w:numPr>
        <w:spacing w:after="0" w:line="240" w:lineRule="auto"/>
        <w:jc w:val="both"/>
        <w:rPr>
          <w:rFonts w:ascii="Times New Roman" w:hAnsi="Times New Roman"/>
          <w:sz w:val="24"/>
          <w:szCs w:val="24"/>
          <w:lang w:val="it-IT"/>
        </w:rPr>
      </w:pPr>
      <w:r w:rsidRPr="00030120">
        <w:rPr>
          <w:rFonts w:ascii="Times New Roman" w:hAnsi="Times New Roman"/>
          <w:sz w:val="24"/>
          <w:szCs w:val="24"/>
          <w:lang w:val="it-IT"/>
        </w:rPr>
        <w:t>Të zgjedhë të kryejë ato shpenzime bazuar në përparësitë dhe prioritetet e komunitetit duke krijuar një ekuilibër të financave te Bashkisë Fier.</w:t>
      </w:r>
    </w:p>
    <w:p w14:paraId="5C881144" w14:textId="77777777" w:rsidR="003939B8" w:rsidRPr="00030120" w:rsidRDefault="003939B8" w:rsidP="003939B8">
      <w:pPr>
        <w:pStyle w:val="ListParagraph"/>
        <w:numPr>
          <w:ilvl w:val="0"/>
          <w:numId w:val="3"/>
        </w:numPr>
        <w:spacing w:after="0" w:line="240" w:lineRule="auto"/>
        <w:jc w:val="both"/>
        <w:rPr>
          <w:rFonts w:ascii="Times New Roman" w:hAnsi="Times New Roman"/>
          <w:sz w:val="24"/>
          <w:szCs w:val="24"/>
          <w:lang w:val="it-IT"/>
        </w:rPr>
      </w:pPr>
      <w:r w:rsidRPr="00030120">
        <w:rPr>
          <w:rFonts w:ascii="Times New Roman" w:hAnsi="Times New Roman"/>
          <w:sz w:val="24"/>
          <w:szCs w:val="24"/>
          <w:lang w:val="it-IT"/>
        </w:rPr>
        <w:t>Vlerësimi i nevojave të Komunitetit përmes dialogut publik dhe caktimin e burimeve aty ku është më e nevojshme duke ndikuar pozitivisht në zhvillimin e ekonomisë.</w:t>
      </w:r>
    </w:p>
    <w:p w14:paraId="6B0B34FE" w14:textId="77777777" w:rsidR="003939B8" w:rsidRPr="00030120" w:rsidRDefault="003939B8" w:rsidP="003939B8">
      <w:pPr>
        <w:pStyle w:val="ListParagraph"/>
        <w:numPr>
          <w:ilvl w:val="0"/>
          <w:numId w:val="3"/>
        </w:numPr>
        <w:spacing w:after="0" w:line="240" w:lineRule="auto"/>
        <w:jc w:val="both"/>
        <w:rPr>
          <w:rFonts w:ascii="Times New Roman" w:hAnsi="Times New Roman"/>
          <w:sz w:val="24"/>
          <w:szCs w:val="24"/>
          <w:lang w:val="it-IT"/>
        </w:rPr>
      </w:pPr>
      <w:r w:rsidRPr="00030120">
        <w:rPr>
          <w:rFonts w:ascii="Times New Roman" w:hAnsi="Times New Roman"/>
          <w:sz w:val="24"/>
          <w:szCs w:val="24"/>
          <w:lang w:val="it-IT"/>
        </w:rPr>
        <w:t>Rritja e transparencës si dhe mirepërdorimin e fondeve publike.</w:t>
      </w:r>
    </w:p>
    <w:p w14:paraId="27FCE591" w14:textId="77777777" w:rsidR="003939B8" w:rsidRPr="00030120" w:rsidRDefault="003939B8" w:rsidP="003939B8">
      <w:pPr>
        <w:pStyle w:val="ListParagraph"/>
        <w:numPr>
          <w:ilvl w:val="0"/>
          <w:numId w:val="3"/>
        </w:numPr>
        <w:spacing w:after="0" w:line="240" w:lineRule="auto"/>
        <w:jc w:val="both"/>
        <w:rPr>
          <w:rFonts w:ascii="Times New Roman" w:hAnsi="Times New Roman"/>
          <w:sz w:val="24"/>
          <w:szCs w:val="24"/>
          <w:lang w:val="it-IT"/>
        </w:rPr>
      </w:pPr>
      <w:r w:rsidRPr="00030120">
        <w:rPr>
          <w:rFonts w:ascii="Times New Roman" w:hAnsi="Times New Roman"/>
          <w:sz w:val="24"/>
          <w:szCs w:val="24"/>
          <w:lang w:val="it-IT"/>
        </w:rPr>
        <w:t>Perthithja e me shume projekteve prioritare ne ndihme te komunitetit.</w:t>
      </w:r>
    </w:p>
    <w:p w14:paraId="2BFFB7BB" w14:textId="77777777" w:rsidR="003939B8" w:rsidRPr="00030120" w:rsidRDefault="003939B8" w:rsidP="003939B8">
      <w:pPr>
        <w:pStyle w:val="ListParagraph"/>
        <w:numPr>
          <w:ilvl w:val="0"/>
          <w:numId w:val="3"/>
        </w:numPr>
        <w:spacing w:after="0" w:line="240" w:lineRule="auto"/>
        <w:jc w:val="both"/>
        <w:rPr>
          <w:rFonts w:ascii="Times New Roman" w:hAnsi="Times New Roman"/>
          <w:sz w:val="24"/>
          <w:szCs w:val="24"/>
        </w:rPr>
      </w:pPr>
      <w:proofErr w:type="spellStart"/>
      <w:proofErr w:type="gramStart"/>
      <w:r w:rsidRPr="00030120">
        <w:rPr>
          <w:rFonts w:ascii="Times New Roman" w:hAnsi="Times New Roman"/>
          <w:sz w:val="24"/>
          <w:szCs w:val="24"/>
        </w:rPr>
        <w:t>Financimi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proofErr w:type="gramEnd"/>
      <w:r w:rsidRPr="00030120">
        <w:rPr>
          <w:rFonts w:ascii="Times New Roman" w:hAnsi="Times New Roman"/>
          <w:sz w:val="24"/>
          <w:szCs w:val="24"/>
        </w:rPr>
        <w:t xml:space="preserve"> </w:t>
      </w:r>
      <w:proofErr w:type="spellStart"/>
      <w:r w:rsidRPr="00030120">
        <w:rPr>
          <w:rFonts w:ascii="Times New Roman" w:hAnsi="Times New Roman"/>
          <w:sz w:val="24"/>
          <w:szCs w:val="24"/>
        </w:rPr>
        <w:t>projekteve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kulturore</w:t>
      </w:r>
      <w:proofErr w:type="spellEnd"/>
      <w:r w:rsidRPr="00030120">
        <w:rPr>
          <w:rFonts w:ascii="Times New Roman" w:hAnsi="Times New Roman"/>
          <w:sz w:val="24"/>
          <w:szCs w:val="24"/>
        </w:rPr>
        <w:t xml:space="preserve"> </w:t>
      </w:r>
      <w:proofErr w:type="gramStart"/>
      <w:r w:rsidRPr="00030120">
        <w:rPr>
          <w:rFonts w:ascii="Times New Roman" w:hAnsi="Times New Roman"/>
          <w:sz w:val="24"/>
          <w:szCs w:val="24"/>
        </w:rPr>
        <w:t xml:space="preserve">per  </w:t>
      </w:r>
      <w:proofErr w:type="spellStart"/>
      <w:r w:rsidRPr="00030120">
        <w:rPr>
          <w:rFonts w:ascii="Times New Roman" w:hAnsi="Times New Roman"/>
          <w:sz w:val="24"/>
          <w:szCs w:val="24"/>
        </w:rPr>
        <w:t>gjallerimin</w:t>
      </w:r>
      <w:proofErr w:type="spellEnd"/>
      <w:proofErr w:type="gramEnd"/>
      <w:r w:rsidRPr="00030120">
        <w:rPr>
          <w:rFonts w:ascii="Times New Roman" w:hAnsi="Times New Roman"/>
          <w:sz w:val="24"/>
          <w:szCs w:val="24"/>
        </w:rPr>
        <w:t xml:space="preserve"> e jetes </w:t>
      </w:r>
      <w:proofErr w:type="spellStart"/>
      <w:r w:rsidRPr="00030120">
        <w:rPr>
          <w:rFonts w:ascii="Times New Roman" w:hAnsi="Times New Roman"/>
          <w:sz w:val="24"/>
          <w:szCs w:val="24"/>
        </w:rPr>
        <w:t>artistike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qytetit</w:t>
      </w:r>
      <w:proofErr w:type="spellEnd"/>
      <w:r w:rsidRPr="00030120">
        <w:rPr>
          <w:rFonts w:ascii="Times New Roman" w:hAnsi="Times New Roman"/>
          <w:sz w:val="24"/>
          <w:szCs w:val="24"/>
        </w:rPr>
        <w:t>.</w:t>
      </w:r>
    </w:p>
    <w:p w14:paraId="0C38426D" w14:textId="77777777" w:rsidR="003939B8" w:rsidRPr="00030120" w:rsidRDefault="003939B8" w:rsidP="003939B8">
      <w:pPr>
        <w:pStyle w:val="ListParagraph"/>
        <w:numPr>
          <w:ilvl w:val="0"/>
          <w:numId w:val="3"/>
        </w:numPr>
        <w:spacing w:after="0" w:line="240" w:lineRule="auto"/>
        <w:jc w:val="both"/>
        <w:rPr>
          <w:rFonts w:ascii="Times New Roman" w:hAnsi="Times New Roman"/>
          <w:sz w:val="24"/>
          <w:szCs w:val="24"/>
        </w:rPr>
      </w:pPr>
      <w:proofErr w:type="spellStart"/>
      <w:r w:rsidRPr="00030120">
        <w:rPr>
          <w:rFonts w:ascii="Times New Roman" w:hAnsi="Times New Roman"/>
          <w:sz w:val="24"/>
          <w:szCs w:val="24"/>
        </w:rPr>
        <w:t>Rrritja</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numrit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aktiviteteve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kulturore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sportive </w:t>
      </w:r>
      <w:proofErr w:type="spellStart"/>
      <w:r w:rsidRPr="00030120">
        <w:rPr>
          <w:rFonts w:ascii="Times New Roman" w:hAnsi="Times New Roman"/>
          <w:sz w:val="24"/>
          <w:szCs w:val="24"/>
        </w:rPr>
        <w:t>nga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Qendra</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Aktiviteteve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Kulturore</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Bashkise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Fier</w:t>
      </w:r>
      <w:proofErr w:type="spellEnd"/>
      <w:r w:rsidRPr="00030120">
        <w:rPr>
          <w:rFonts w:ascii="Times New Roman" w:hAnsi="Times New Roman"/>
          <w:sz w:val="24"/>
          <w:szCs w:val="24"/>
        </w:rPr>
        <w:t xml:space="preserve"> duke </w:t>
      </w:r>
      <w:proofErr w:type="spellStart"/>
      <w:r w:rsidRPr="00030120">
        <w:rPr>
          <w:rFonts w:ascii="Times New Roman" w:hAnsi="Times New Roman"/>
          <w:sz w:val="24"/>
          <w:szCs w:val="24"/>
        </w:rPr>
        <w:t>afruar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nxenesit</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gjithe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niveleve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parashkollore</w:t>
      </w:r>
      <w:proofErr w:type="spellEnd"/>
      <w:r w:rsidRPr="00030120">
        <w:rPr>
          <w:rFonts w:ascii="Times New Roman" w:hAnsi="Times New Roman"/>
          <w:sz w:val="24"/>
          <w:szCs w:val="24"/>
        </w:rPr>
        <w:t xml:space="preserve"> e </w:t>
      </w:r>
      <w:proofErr w:type="spellStart"/>
      <w:proofErr w:type="gramStart"/>
      <w:r w:rsidRPr="00030120">
        <w:rPr>
          <w:rFonts w:ascii="Times New Roman" w:hAnsi="Times New Roman"/>
          <w:sz w:val="24"/>
          <w:szCs w:val="24"/>
        </w:rPr>
        <w:t>parauniversitare</w:t>
      </w:r>
      <w:proofErr w:type="spellEnd"/>
      <w:r w:rsidRPr="00030120">
        <w:rPr>
          <w:rFonts w:ascii="Times New Roman" w:hAnsi="Times New Roman"/>
          <w:sz w:val="24"/>
          <w:szCs w:val="24"/>
        </w:rPr>
        <w:t xml:space="preserve"> .</w:t>
      </w:r>
      <w:proofErr w:type="gramEnd"/>
    </w:p>
    <w:p w14:paraId="6558F9A1" w14:textId="77777777" w:rsidR="003939B8" w:rsidRPr="00030120" w:rsidRDefault="003939B8" w:rsidP="003939B8">
      <w:pPr>
        <w:pStyle w:val="ListParagraph"/>
        <w:numPr>
          <w:ilvl w:val="0"/>
          <w:numId w:val="3"/>
        </w:numPr>
        <w:spacing w:after="0" w:line="240" w:lineRule="auto"/>
        <w:jc w:val="both"/>
        <w:rPr>
          <w:rFonts w:ascii="Times New Roman" w:hAnsi="Times New Roman"/>
          <w:sz w:val="28"/>
          <w:szCs w:val="28"/>
        </w:rPr>
      </w:pPr>
      <w:proofErr w:type="spellStart"/>
      <w:r w:rsidRPr="00030120">
        <w:rPr>
          <w:rFonts w:ascii="Times New Roman" w:hAnsi="Times New Roman"/>
          <w:sz w:val="24"/>
          <w:szCs w:val="24"/>
        </w:rPr>
        <w:t>Përmirësim</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ofrimit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shërbimit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cilësor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mësimdhënies</w:t>
      </w:r>
      <w:proofErr w:type="spellEnd"/>
      <w:r w:rsidRPr="00030120">
        <w:rPr>
          <w:rFonts w:ascii="Times New Roman" w:hAnsi="Times New Roman"/>
          <w:sz w:val="24"/>
          <w:szCs w:val="24"/>
        </w:rPr>
        <w:t xml:space="preserve"> </w:t>
      </w:r>
      <w:proofErr w:type="spellStart"/>
      <w:proofErr w:type="gram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arritjen</w:t>
      </w:r>
      <w:proofErr w:type="spellEnd"/>
      <w:proofErr w:type="gramEnd"/>
      <w:r w:rsidRPr="00030120">
        <w:rPr>
          <w:rFonts w:ascii="Times New Roman" w:hAnsi="Times New Roman"/>
          <w:sz w:val="24"/>
          <w:szCs w:val="24"/>
        </w:rPr>
        <w:t xml:space="preserve"> e </w:t>
      </w:r>
      <w:proofErr w:type="spellStart"/>
      <w:r w:rsidRPr="00030120">
        <w:rPr>
          <w:rFonts w:ascii="Times New Roman" w:hAnsi="Times New Roman"/>
          <w:sz w:val="24"/>
          <w:szCs w:val="24"/>
        </w:rPr>
        <w:t>standarteve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optimale</w:t>
      </w:r>
      <w:proofErr w:type="spellEnd"/>
      <w:r w:rsidRPr="00030120">
        <w:rPr>
          <w:rFonts w:ascii="Times New Roman" w:hAnsi="Times New Roman"/>
          <w:sz w:val="24"/>
          <w:szCs w:val="24"/>
        </w:rPr>
        <w:t xml:space="preserve"> </w:t>
      </w:r>
      <w:proofErr w:type="spellStart"/>
      <w:proofErr w:type="gramStart"/>
      <w:r w:rsidRPr="00030120">
        <w:rPr>
          <w:rFonts w:ascii="Times New Roman" w:hAnsi="Times New Roman"/>
          <w:sz w:val="24"/>
          <w:szCs w:val="24"/>
        </w:rPr>
        <w:t>bashkëkohore,mësimore</w:t>
      </w:r>
      <w:proofErr w:type="spellEnd"/>
      <w:proofErr w:type="gram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brezat</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rinj</w:t>
      </w:r>
      <w:proofErr w:type="spellEnd"/>
      <w:r w:rsidRPr="00030120">
        <w:rPr>
          <w:rFonts w:ascii="Times New Roman" w:hAnsi="Times New Roman"/>
          <w:sz w:val="24"/>
          <w:szCs w:val="24"/>
        </w:rPr>
        <w:t>.</w:t>
      </w:r>
    </w:p>
    <w:p w14:paraId="216D91DF" w14:textId="77777777" w:rsidR="003939B8" w:rsidRPr="00030120" w:rsidRDefault="003939B8" w:rsidP="003939B8">
      <w:pPr>
        <w:pStyle w:val="ListParagraph"/>
        <w:spacing w:after="0" w:line="240" w:lineRule="auto"/>
        <w:jc w:val="both"/>
        <w:rPr>
          <w:rFonts w:ascii="Times New Roman" w:hAnsi="Times New Roman"/>
          <w:sz w:val="24"/>
          <w:szCs w:val="24"/>
        </w:rPr>
      </w:pPr>
    </w:p>
    <w:p w14:paraId="0381DF92" w14:textId="77777777" w:rsidR="003939B8" w:rsidRDefault="003939B8" w:rsidP="003939B8">
      <w:pPr>
        <w:pStyle w:val="ListParagraph"/>
        <w:spacing w:after="0" w:line="240" w:lineRule="auto"/>
        <w:jc w:val="both"/>
        <w:rPr>
          <w:rFonts w:ascii="Times New Roman" w:hAnsi="Times New Roman"/>
          <w:sz w:val="24"/>
          <w:szCs w:val="24"/>
        </w:rPr>
      </w:pPr>
    </w:p>
    <w:p w14:paraId="76D817CA" w14:textId="77777777" w:rsidR="00484EDE" w:rsidRDefault="00484EDE" w:rsidP="003939B8">
      <w:pPr>
        <w:pStyle w:val="ListParagraph"/>
        <w:spacing w:after="0" w:line="240" w:lineRule="auto"/>
        <w:jc w:val="both"/>
        <w:rPr>
          <w:rFonts w:ascii="Times New Roman" w:hAnsi="Times New Roman"/>
          <w:sz w:val="24"/>
          <w:szCs w:val="24"/>
        </w:rPr>
      </w:pPr>
    </w:p>
    <w:p w14:paraId="65D2E247" w14:textId="77777777" w:rsidR="00484EDE" w:rsidRDefault="00484EDE" w:rsidP="003939B8">
      <w:pPr>
        <w:pStyle w:val="ListParagraph"/>
        <w:spacing w:after="0" w:line="240" w:lineRule="auto"/>
        <w:jc w:val="both"/>
        <w:rPr>
          <w:rFonts w:ascii="Times New Roman" w:hAnsi="Times New Roman"/>
          <w:sz w:val="24"/>
          <w:szCs w:val="24"/>
        </w:rPr>
      </w:pPr>
    </w:p>
    <w:p w14:paraId="32B6FBDC" w14:textId="77777777" w:rsidR="00484EDE" w:rsidRDefault="00484EDE" w:rsidP="003939B8">
      <w:pPr>
        <w:pStyle w:val="ListParagraph"/>
        <w:spacing w:after="0" w:line="240" w:lineRule="auto"/>
        <w:jc w:val="both"/>
        <w:rPr>
          <w:rFonts w:ascii="Times New Roman" w:hAnsi="Times New Roman"/>
          <w:sz w:val="24"/>
          <w:szCs w:val="24"/>
        </w:rPr>
      </w:pPr>
    </w:p>
    <w:p w14:paraId="71F516DE" w14:textId="77777777" w:rsidR="00484EDE" w:rsidRDefault="00484EDE" w:rsidP="003939B8">
      <w:pPr>
        <w:pStyle w:val="ListParagraph"/>
        <w:spacing w:after="0" w:line="240" w:lineRule="auto"/>
        <w:jc w:val="both"/>
        <w:rPr>
          <w:rFonts w:ascii="Times New Roman" w:hAnsi="Times New Roman"/>
          <w:sz w:val="24"/>
          <w:szCs w:val="24"/>
        </w:rPr>
      </w:pPr>
    </w:p>
    <w:p w14:paraId="2CCC2203" w14:textId="77777777" w:rsidR="00484EDE" w:rsidRDefault="00484EDE" w:rsidP="003939B8">
      <w:pPr>
        <w:pStyle w:val="ListParagraph"/>
        <w:spacing w:after="0" w:line="240" w:lineRule="auto"/>
        <w:jc w:val="both"/>
        <w:rPr>
          <w:rFonts w:ascii="Times New Roman" w:hAnsi="Times New Roman"/>
          <w:sz w:val="24"/>
          <w:szCs w:val="24"/>
        </w:rPr>
      </w:pPr>
    </w:p>
    <w:p w14:paraId="24B40C68" w14:textId="77777777" w:rsidR="00484EDE" w:rsidRDefault="00484EDE" w:rsidP="003939B8">
      <w:pPr>
        <w:pStyle w:val="ListParagraph"/>
        <w:spacing w:after="0" w:line="240" w:lineRule="auto"/>
        <w:jc w:val="both"/>
        <w:rPr>
          <w:rFonts w:ascii="Times New Roman" w:hAnsi="Times New Roman"/>
          <w:sz w:val="24"/>
          <w:szCs w:val="24"/>
        </w:rPr>
      </w:pPr>
    </w:p>
    <w:p w14:paraId="5C0A6884" w14:textId="77777777" w:rsidR="00484EDE" w:rsidRDefault="00484EDE" w:rsidP="003939B8">
      <w:pPr>
        <w:pStyle w:val="ListParagraph"/>
        <w:spacing w:after="0" w:line="240" w:lineRule="auto"/>
        <w:jc w:val="both"/>
        <w:rPr>
          <w:rFonts w:ascii="Times New Roman" w:hAnsi="Times New Roman"/>
          <w:sz w:val="24"/>
          <w:szCs w:val="24"/>
        </w:rPr>
      </w:pPr>
    </w:p>
    <w:p w14:paraId="58A30522" w14:textId="77777777" w:rsidR="00484EDE" w:rsidRDefault="00484EDE" w:rsidP="003939B8">
      <w:pPr>
        <w:pStyle w:val="ListParagraph"/>
        <w:spacing w:after="0" w:line="240" w:lineRule="auto"/>
        <w:jc w:val="both"/>
        <w:rPr>
          <w:rFonts w:ascii="Times New Roman" w:hAnsi="Times New Roman"/>
          <w:sz w:val="24"/>
          <w:szCs w:val="24"/>
        </w:rPr>
      </w:pPr>
    </w:p>
    <w:p w14:paraId="499C504E" w14:textId="77777777" w:rsidR="00484EDE" w:rsidRDefault="00484EDE" w:rsidP="003939B8">
      <w:pPr>
        <w:pStyle w:val="ListParagraph"/>
        <w:spacing w:after="0" w:line="240" w:lineRule="auto"/>
        <w:jc w:val="both"/>
        <w:rPr>
          <w:rFonts w:ascii="Times New Roman" w:hAnsi="Times New Roman"/>
          <w:sz w:val="24"/>
          <w:szCs w:val="24"/>
        </w:rPr>
      </w:pPr>
    </w:p>
    <w:p w14:paraId="7D7D885D" w14:textId="77777777" w:rsidR="00484EDE" w:rsidRDefault="00484EDE" w:rsidP="003939B8">
      <w:pPr>
        <w:pStyle w:val="ListParagraph"/>
        <w:spacing w:after="0" w:line="240" w:lineRule="auto"/>
        <w:jc w:val="both"/>
        <w:rPr>
          <w:rFonts w:ascii="Times New Roman" w:hAnsi="Times New Roman"/>
          <w:sz w:val="24"/>
          <w:szCs w:val="24"/>
        </w:rPr>
      </w:pPr>
    </w:p>
    <w:p w14:paraId="20229A06" w14:textId="77777777" w:rsidR="00484EDE" w:rsidRDefault="00484EDE" w:rsidP="003939B8">
      <w:pPr>
        <w:pStyle w:val="ListParagraph"/>
        <w:spacing w:after="0" w:line="240" w:lineRule="auto"/>
        <w:jc w:val="both"/>
        <w:rPr>
          <w:rFonts w:ascii="Times New Roman" w:hAnsi="Times New Roman"/>
          <w:sz w:val="24"/>
          <w:szCs w:val="24"/>
        </w:rPr>
      </w:pPr>
    </w:p>
    <w:p w14:paraId="2072E02A" w14:textId="77777777" w:rsidR="00484EDE" w:rsidRDefault="00484EDE" w:rsidP="003939B8">
      <w:pPr>
        <w:pStyle w:val="ListParagraph"/>
        <w:spacing w:after="0" w:line="240" w:lineRule="auto"/>
        <w:jc w:val="both"/>
        <w:rPr>
          <w:rFonts w:ascii="Times New Roman" w:hAnsi="Times New Roman"/>
          <w:sz w:val="24"/>
          <w:szCs w:val="24"/>
        </w:rPr>
      </w:pPr>
    </w:p>
    <w:p w14:paraId="2C804208" w14:textId="77777777" w:rsidR="00484EDE" w:rsidRDefault="00484EDE" w:rsidP="003939B8">
      <w:pPr>
        <w:pStyle w:val="ListParagraph"/>
        <w:spacing w:after="0" w:line="240" w:lineRule="auto"/>
        <w:jc w:val="both"/>
        <w:rPr>
          <w:rFonts w:ascii="Times New Roman" w:hAnsi="Times New Roman"/>
          <w:sz w:val="24"/>
          <w:szCs w:val="24"/>
        </w:rPr>
      </w:pPr>
    </w:p>
    <w:p w14:paraId="60E7882F" w14:textId="77777777" w:rsidR="00484EDE" w:rsidRDefault="00484EDE" w:rsidP="003939B8">
      <w:pPr>
        <w:pStyle w:val="ListParagraph"/>
        <w:spacing w:after="0" w:line="240" w:lineRule="auto"/>
        <w:jc w:val="both"/>
        <w:rPr>
          <w:rFonts w:ascii="Times New Roman" w:hAnsi="Times New Roman"/>
          <w:sz w:val="24"/>
          <w:szCs w:val="24"/>
        </w:rPr>
      </w:pPr>
    </w:p>
    <w:p w14:paraId="634DF4D9" w14:textId="77777777" w:rsidR="00484EDE" w:rsidRDefault="00484EDE" w:rsidP="003939B8">
      <w:pPr>
        <w:pStyle w:val="ListParagraph"/>
        <w:spacing w:after="0" w:line="240" w:lineRule="auto"/>
        <w:jc w:val="both"/>
        <w:rPr>
          <w:rFonts w:ascii="Times New Roman" w:hAnsi="Times New Roman"/>
          <w:sz w:val="24"/>
          <w:szCs w:val="24"/>
        </w:rPr>
      </w:pPr>
    </w:p>
    <w:p w14:paraId="4CAB5B95" w14:textId="77777777" w:rsidR="00484EDE" w:rsidRDefault="00484EDE" w:rsidP="003939B8">
      <w:pPr>
        <w:pStyle w:val="ListParagraph"/>
        <w:spacing w:after="0" w:line="240" w:lineRule="auto"/>
        <w:jc w:val="both"/>
        <w:rPr>
          <w:rFonts w:ascii="Times New Roman" w:hAnsi="Times New Roman"/>
          <w:sz w:val="24"/>
          <w:szCs w:val="24"/>
        </w:rPr>
      </w:pPr>
    </w:p>
    <w:p w14:paraId="4766DE87" w14:textId="77777777" w:rsidR="00484EDE" w:rsidRPr="00030120" w:rsidRDefault="00484EDE" w:rsidP="003939B8">
      <w:pPr>
        <w:pStyle w:val="ListParagraph"/>
        <w:spacing w:after="0" w:line="240" w:lineRule="auto"/>
        <w:jc w:val="both"/>
        <w:rPr>
          <w:rFonts w:ascii="Times New Roman" w:hAnsi="Times New Roman"/>
          <w:sz w:val="24"/>
          <w:szCs w:val="24"/>
        </w:rPr>
      </w:pPr>
    </w:p>
    <w:p w14:paraId="286AA96D" w14:textId="603B3FBF" w:rsidR="003939B8" w:rsidRPr="00032995" w:rsidRDefault="00820BAD" w:rsidP="00820BAD">
      <w:pPr>
        <w:pStyle w:val="ListParagraph"/>
        <w:spacing w:after="0" w:line="240" w:lineRule="auto"/>
        <w:jc w:val="center"/>
        <w:rPr>
          <w:rFonts w:ascii="Times New Roman" w:hAnsi="Times New Roman"/>
          <w:b/>
          <w:bCs/>
          <w:color w:val="1F497D" w:themeColor="text2"/>
          <w:sz w:val="24"/>
          <w:szCs w:val="24"/>
        </w:rPr>
      </w:pPr>
      <w:r w:rsidRPr="00032995">
        <w:rPr>
          <w:rFonts w:ascii="Times New Roman" w:hAnsi="Times New Roman"/>
          <w:b/>
          <w:bCs/>
          <w:color w:val="1F497D" w:themeColor="text2"/>
          <w:sz w:val="24"/>
          <w:szCs w:val="24"/>
        </w:rPr>
        <w:lastRenderedPageBreak/>
        <w:t>ANALIZ</w:t>
      </w:r>
      <w:r w:rsidR="00CE65EC" w:rsidRPr="00032995">
        <w:rPr>
          <w:rFonts w:ascii="Times New Roman" w:hAnsi="Times New Roman"/>
          <w:b/>
          <w:bCs/>
          <w:color w:val="1F497D" w:themeColor="text2"/>
          <w:sz w:val="24"/>
          <w:szCs w:val="24"/>
        </w:rPr>
        <w:t>Ë</w:t>
      </w:r>
      <w:r w:rsidRPr="00032995">
        <w:rPr>
          <w:rFonts w:ascii="Times New Roman" w:hAnsi="Times New Roman"/>
          <w:b/>
          <w:bCs/>
          <w:color w:val="1F497D" w:themeColor="text2"/>
          <w:sz w:val="24"/>
          <w:szCs w:val="24"/>
        </w:rPr>
        <w:t xml:space="preserve"> VJETORE E PUN</w:t>
      </w:r>
      <w:r w:rsidR="00CE65EC" w:rsidRPr="00032995">
        <w:rPr>
          <w:rFonts w:ascii="Times New Roman" w:hAnsi="Times New Roman"/>
          <w:b/>
          <w:bCs/>
          <w:color w:val="1F497D" w:themeColor="text2"/>
          <w:sz w:val="24"/>
          <w:szCs w:val="24"/>
        </w:rPr>
        <w:t>Ë</w:t>
      </w:r>
      <w:r w:rsidRPr="00032995">
        <w:rPr>
          <w:rFonts w:ascii="Times New Roman" w:hAnsi="Times New Roman"/>
          <w:b/>
          <w:bCs/>
          <w:color w:val="1F497D" w:themeColor="text2"/>
          <w:sz w:val="24"/>
          <w:szCs w:val="24"/>
        </w:rPr>
        <w:t>S</w:t>
      </w:r>
    </w:p>
    <w:p w14:paraId="1C13EE4C" w14:textId="77777777" w:rsidR="001C52A7" w:rsidRPr="001C52A7" w:rsidRDefault="001C52A7" w:rsidP="00820BAD">
      <w:pPr>
        <w:pStyle w:val="ListParagraph"/>
        <w:spacing w:after="0" w:line="240" w:lineRule="auto"/>
        <w:jc w:val="center"/>
        <w:rPr>
          <w:rFonts w:ascii="Times New Roman" w:hAnsi="Times New Roman"/>
          <w:b/>
          <w:bCs/>
          <w:color w:val="000000" w:themeColor="text1"/>
          <w:sz w:val="24"/>
          <w:szCs w:val="24"/>
        </w:rPr>
      </w:pPr>
    </w:p>
    <w:p w14:paraId="49559602" w14:textId="77777777" w:rsidR="001C52A7" w:rsidRPr="00032995" w:rsidRDefault="001C52A7" w:rsidP="00484EDE">
      <w:pPr>
        <w:pStyle w:val="ListParagraph"/>
        <w:numPr>
          <w:ilvl w:val="0"/>
          <w:numId w:val="79"/>
        </w:numPr>
        <w:shd w:val="clear" w:color="auto" w:fill="FFFFFF"/>
        <w:textAlignment w:val="baseline"/>
        <w:rPr>
          <w:rFonts w:ascii="Times New Roman" w:hAnsi="Times New Roman"/>
          <w:b/>
          <w:bCs/>
          <w:color w:val="7F3F00"/>
          <w:sz w:val="24"/>
          <w:szCs w:val="24"/>
        </w:rPr>
      </w:pPr>
      <w:proofErr w:type="spellStart"/>
      <w:r w:rsidRPr="00032995">
        <w:rPr>
          <w:rFonts w:ascii="Times New Roman" w:hAnsi="Times New Roman"/>
          <w:b/>
          <w:bCs/>
          <w:color w:val="7F3F00"/>
          <w:sz w:val="24"/>
          <w:szCs w:val="24"/>
        </w:rPr>
        <w:t>Drejtoria</w:t>
      </w:r>
      <w:proofErr w:type="spellEnd"/>
      <w:r w:rsidRPr="00032995">
        <w:rPr>
          <w:rFonts w:ascii="Times New Roman" w:hAnsi="Times New Roman"/>
          <w:b/>
          <w:bCs/>
          <w:color w:val="7F3F00"/>
          <w:sz w:val="24"/>
          <w:szCs w:val="24"/>
        </w:rPr>
        <w:t xml:space="preserve"> e </w:t>
      </w:r>
      <w:proofErr w:type="spellStart"/>
      <w:r w:rsidRPr="00032995">
        <w:rPr>
          <w:rFonts w:ascii="Times New Roman" w:hAnsi="Times New Roman"/>
          <w:b/>
          <w:bCs/>
          <w:color w:val="7F3F00"/>
          <w:sz w:val="24"/>
          <w:szCs w:val="24"/>
        </w:rPr>
        <w:t>Financës</w:t>
      </w:r>
      <w:proofErr w:type="spellEnd"/>
      <w:r w:rsidRPr="00032995">
        <w:rPr>
          <w:rFonts w:ascii="Times New Roman" w:hAnsi="Times New Roman"/>
          <w:b/>
          <w:bCs/>
          <w:color w:val="7F3F00"/>
          <w:sz w:val="24"/>
          <w:szCs w:val="24"/>
        </w:rPr>
        <w:t xml:space="preserve">, </w:t>
      </w:r>
      <w:proofErr w:type="spellStart"/>
      <w:r w:rsidRPr="00032995">
        <w:rPr>
          <w:rFonts w:ascii="Times New Roman" w:hAnsi="Times New Roman"/>
          <w:b/>
          <w:bCs/>
          <w:color w:val="7F3F00"/>
          <w:sz w:val="24"/>
          <w:szCs w:val="24"/>
        </w:rPr>
        <w:t>Buxhetit</w:t>
      </w:r>
      <w:proofErr w:type="spellEnd"/>
      <w:r w:rsidRPr="00032995">
        <w:rPr>
          <w:rFonts w:ascii="Times New Roman" w:hAnsi="Times New Roman"/>
          <w:b/>
          <w:bCs/>
          <w:color w:val="7F3F00"/>
          <w:sz w:val="24"/>
          <w:szCs w:val="24"/>
        </w:rPr>
        <w:t xml:space="preserve"> </w:t>
      </w:r>
      <w:proofErr w:type="spellStart"/>
      <w:r w:rsidRPr="00032995">
        <w:rPr>
          <w:rFonts w:ascii="Times New Roman" w:hAnsi="Times New Roman"/>
          <w:b/>
          <w:bCs/>
          <w:color w:val="7F3F00"/>
          <w:sz w:val="24"/>
          <w:szCs w:val="24"/>
        </w:rPr>
        <w:t>dhe</w:t>
      </w:r>
      <w:proofErr w:type="spellEnd"/>
      <w:r w:rsidRPr="00032995">
        <w:rPr>
          <w:rFonts w:ascii="Times New Roman" w:hAnsi="Times New Roman"/>
          <w:b/>
          <w:bCs/>
          <w:color w:val="7F3F00"/>
          <w:sz w:val="24"/>
          <w:szCs w:val="24"/>
        </w:rPr>
        <w:t xml:space="preserve"> </w:t>
      </w:r>
      <w:proofErr w:type="spellStart"/>
      <w:r w:rsidRPr="00032995">
        <w:rPr>
          <w:rFonts w:ascii="Times New Roman" w:hAnsi="Times New Roman"/>
          <w:b/>
          <w:bCs/>
          <w:color w:val="7F3F00"/>
          <w:sz w:val="24"/>
          <w:szCs w:val="24"/>
        </w:rPr>
        <w:t>Kontabilitetit</w:t>
      </w:r>
      <w:proofErr w:type="spellEnd"/>
    </w:p>
    <w:p w14:paraId="302821D3" w14:textId="77777777" w:rsidR="001C52A7" w:rsidRPr="00B479BB" w:rsidRDefault="001C52A7" w:rsidP="00484EDE">
      <w:pPr>
        <w:shd w:val="clear" w:color="auto" w:fill="FFFFFF"/>
        <w:spacing w:line="276" w:lineRule="auto"/>
        <w:textAlignment w:val="baseline"/>
        <w:rPr>
          <w:color w:val="212121"/>
          <w:sz w:val="24"/>
          <w:szCs w:val="24"/>
        </w:rPr>
      </w:pPr>
      <w:proofErr w:type="spellStart"/>
      <w:r w:rsidRPr="00B479BB">
        <w:rPr>
          <w:color w:val="212121"/>
          <w:sz w:val="24"/>
          <w:szCs w:val="24"/>
        </w:rPr>
        <w:t>Ministria</w:t>
      </w:r>
      <w:proofErr w:type="spellEnd"/>
      <w:r w:rsidRPr="00B479BB">
        <w:rPr>
          <w:color w:val="212121"/>
          <w:sz w:val="24"/>
          <w:szCs w:val="24"/>
        </w:rPr>
        <w:t xml:space="preserve"> e </w:t>
      </w:r>
      <w:proofErr w:type="spellStart"/>
      <w:r w:rsidRPr="00B479BB">
        <w:rPr>
          <w:color w:val="212121"/>
          <w:sz w:val="24"/>
          <w:szCs w:val="24"/>
        </w:rPr>
        <w:t>Financave</w:t>
      </w:r>
      <w:proofErr w:type="spellEnd"/>
      <w:r w:rsidRPr="00B479BB">
        <w:rPr>
          <w:color w:val="212121"/>
          <w:sz w:val="24"/>
          <w:szCs w:val="24"/>
        </w:rPr>
        <w:t xml:space="preserve"> </w:t>
      </w:r>
      <w:proofErr w:type="spellStart"/>
      <w:r w:rsidRPr="00B479BB">
        <w:rPr>
          <w:color w:val="212121"/>
          <w:sz w:val="24"/>
          <w:szCs w:val="24"/>
        </w:rPr>
        <w:t>dhe</w:t>
      </w:r>
      <w:proofErr w:type="spellEnd"/>
      <w:r w:rsidRPr="00B479BB">
        <w:rPr>
          <w:color w:val="212121"/>
          <w:sz w:val="24"/>
          <w:szCs w:val="24"/>
        </w:rPr>
        <w:t xml:space="preserve"> </w:t>
      </w:r>
      <w:proofErr w:type="spellStart"/>
      <w:r w:rsidRPr="00B479BB">
        <w:rPr>
          <w:color w:val="212121"/>
          <w:sz w:val="24"/>
          <w:szCs w:val="24"/>
        </w:rPr>
        <w:t>Ekonomisë</w:t>
      </w:r>
      <w:proofErr w:type="spellEnd"/>
      <w:r w:rsidRPr="00B479BB">
        <w:rPr>
          <w:color w:val="212121"/>
          <w:sz w:val="24"/>
          <w:szCs w:val="24"/>
        </w:rPr>
        <w:t xml:space="preserve"> </w:t>
      </w:r>
      <w:proofErr w:type="spellStart"/>
      <w:r w:rsidRPr="00B479BB">
        <w:rPr>
          <w:color w:val="212121"/>
          <w:sz w:val="24"/>
          <w:szCs w:val="24"/>
        </w:rPr>
        <w:t>dhe</w:t>
      </w:r>
      <w:proofErr w:type="spellEnd"/>
      <w:r w:rsidRPr="00B479BB">
        <w:rPr>
          <w:color w:val="212121"/>
          <w:sz w:val="24"/>
          <w:szCs w:val="24"/>
        </w:rPr>
        <w:t xml:space="preserve"> </w:t>
      </w:r>
      <w:proofErr w:type="spellStart"/>
      <w:r w:rsidRPr="00B479BB">
        <w:rPr>
          <w:color w:val="212121"/>
          <w:sz w:val="24"/>
          <w:szCs w:val="24"/>
        </w:rPr>
        <w:t>kuadri</w:t>
      </w:r>
      <w:proofErr w:type="spellEnd"/>
      <w:r w:rsidRPr="00B479BB">
        <w:rPr>
          <w:color w:val="212121"/>
          <w:sz w:val="24"/>
          <w:szCs w:val="24"/>
        </w:rPr>
        <w:t xml:space="preserve"> </w:t>
      </w:r>
      <w:proofErr w:type="spellStart"/>
      <w:r w:rsidRPr="00B479BB">
        <w:rPr>
          <w:color w:val="212121"/>
          <w:sz w:val="24"/>
          <w:szCs w:val="24"/>
        </w:rPr>
        <w:t>ligjor</w:t>
      </w:r>
      <w:proofErr w:type="spellEnd"/>
      <w:r w:rsidRPr="00B479BB">
        <w:rPr>
          <w:color w:val="212121"/>
          <w:sz w:val="24"/>
          <w:szCs w:val="24"/>
        </w:rPr>
        <w:t xml:space="preserve"> </w:t>
      </w:r>
      <w:proofErr w:type="spellStart"/>
      <w:r w:rsidRPr="00B479BB">
        <w:rPr>
          <w:color w:val="212121"/>
          <w:sz w:val="24"/>
          <w:szCs w:val="24"/>
        </w:rPr>
        <w:t>në</w:t>
      </w:r>
      <w:proofErr w:type="spellEnd"/>
      <w:r w:rsidRPr="00B479BB">
        <w:rPr>
          <w:color w:val="212121"/>
          <w:sz w:val="24"/>
          <w:szCs w:val="24"/>
        </w:rPr>
        <w:t xml:space="preserve"> </w:t>
      </w:r>
      <w:proofErr w:type="spellStart"/>
      <w:r w:rsidRPr="00B479BB">
        <w:rPr>
          <w:color w:val="212121"/>
          <w:sz w:val="24"/>
          <w:szCs w:val="24"/>
        </w:rPr>
        <w:t>fuqi</w:t>
      </w:r>
      <w:proofErr w:type="spellEnd"/>
      <w:r w:rsidRPr="00B479BB">
        <w:rPr>
          <w:color w:val="212121"/>
          <w:sz w:val="24"/>
          <w:szCs w:val="24"/>
        </w:rPr>
        <w:t xml:space="preserve"> </w:t>
      </w:r>
      <w:proofErr w:type="spellStart"/>
      <w:r w:rsidRPr="00B479BB">
        <w:rPr>
          <w:color w:val="212121"/>
          <w:sz w:val="24"/>
          <w:szCs w:val="24"/>
        </w:rPr>
        <w:t>për</w:t>
      </w:r>
      <w:proofErr w:type="spellEnd"/>
      <w:r w:rsidRPr="00B479BB">
        <w:rPr>
          <w:color w:val="212121"/>
          <w:sz w:val="24"/>
          <w:szCs w:val="24"/>
        </w:rPr>
        <w:t xml:space="preserve"> </w:t>
      </w:r>
      <w:proofErr w:type="spellStart"/>
      <w:r w:rsidRPr="00B479BB">
        <w:rPr>
          <w:color w:val="212121"/>
          <w:sz w:val="24"/>
          <w:szCs w:val="24"/>
        </w:rPr>
        <w:t>financat</w:t>
      </w:r>
      <w:proofErr w:type="spellEnd"/>
      <w:r w:rsidRPr="00B479BB">
        <w:rPr>
          <w:color w:val="212121"/>
          <w:sz w:val="24"/>
          <w:szCs w:val="24"/>
        </w:rPr>
        <w:t xml:space="preserve"> </w:t>
      </w:r>
      <w:proofErr w:type="spellStart"/>
      <w:r w:rsidRPr="00B479BB">
        <w:rPr>
          <w:color w:val="212121"/>
          <w:sz w:val="24"/>
          <w:szCs w:val="24"/>
        </w:rPr>
        <w:t>vendore</w:t>
      </w:r>
      <w:proofErr w:type="spellEnd"/>
      <w:r w:rsidRPr="00B479BB">
        <w:rPr>
          <w:color w:val="212121"/>
          <w:sz w:val="24"/>
          <w:szCs w:val="24"/>
        </w:rPr>
        <w:t xml:space="preserve"> </w:t>
      </w:r>
      <w:proofErr w:type="spellStart"/>
      <w:r w:rsidRPr="00B479BB">
        <w:rPr>
          <w:color w:val="212121"/>
          <w:sz w:val="24"/>
          <w:szCs w:val="24"/>
        </w:rPr>
        <w:t>përcaktojnë</w:t>
      </w:r>
      <w:proofErr w:type="spellEnd"/>
      <w:r w:rsidRPr="00B479BB">
        <w:rPr>
          <w:color w:val="212121"/>
          <w:sz w:val="24"/>
          <w:szCs w:val="24"/>
        </w:rPr>
        <w:t xml:space="preserve"> </w:t>
      </w:r>
      <w:proofErr w:type="spellStart"/>
      <w:r w:rsidRPr="00B479BB">
        <w:rPr>
          <w:color w:val="212121"/>
          <w:sz w:val="24"/>
          <w:szCs w:val="24"/>
        </w:rPr>
        <w:t>standardet</w:t>
      </w:r>
      <w:proofErr w:type="spellEnd"/>
      <w:r w:rsidRPr="00B479BB">
        <w:rPr>
          <w:color w:val="212121"/>
          <w:sz w:val="24"/>
          <w:szCs w:val="24"/>
        </w:rPr>
        <w:t xml:space="preserve"> e </w:t>
      </w:r>
      <w:proofErr w:type="spellStart"/>
      <w:r w:rsidRPr="00B479BB">
        <w:rPr>
          <w:color w:val="212121"/>
          <w:sz w:val="24"/>
          <w:szCs w:val="24"/>
        </w:rPr>
        <w:t>menaxhimit</w:t>
      </w:r>
      <w:proofErr w:type="spellEnd"/>
      <w:r w:rsidRPr="00B479BB">
        <w:rPr>
          <w:color w:val="212121"/>
          <w:sz w:val="24"/>
          <w:szCs w:val="24"/>
        </w:rPr>
        <w:t xml:space="preserve"> </w:t>
      </w:r>
      <w:proofErr w:type="spellStart"/>
      <w:r w:rsidRPr="00B479BB">
        <w:rPr>
          <w:color w:val="212121"/>
          <w:sz w:val="24"/>
          <w:szCs w:val="24"/>
        </w:rPr>
        <w:t>financiar</w:t>
      </w:r>
      <w:proofErr w:type="spellEnd"/>
      <w:r w:rsidRPr="00B479BB">
        <w:rPr>
          <w:color w:val="212121"/>
          <w:sz w:val="24"/>
          <w:szCs w:val="24"/>
        </w:rPr>
        <w:t xml:space="preserve"> </w:t>
      </w:r>
      <w:proofErr w:type="spellStart"/>
      <w:r w:rsidRPr="00B479BB">
        <w:rPr>
          <w:color w:val="212121"/>
          <w:sz w:val="24"/>
          <w:szCs w:val="24"/>
        </w:rPr>
        <w:t>dhe</w:t>
      </w:r>
      <w:proofErr w:type="spellEnd"/>
      <w:r w:rsidRPr="00B479BB">
        <w:rPr>
          <w:color w:val="212121"/>
          <w:sz w:val="24"/>
          <w:szCs w:val="24"/>
        </w:rPr>
        <w:t xml:space="preserve"> </w:t>
      </w:r>
      <w:proofErr w:type="spellStart"/>
      <w:r w:rsidRPr="00B479BB">
        <w:rPr>
          <w:color w:val="212121"/>
          <w:sz w:val="24"/>
          <w:szCs w:val="24"/>
        </w:rPr>
        <w:t>raportimit</w:t>
      </w:r>
      <w:proofErr w:type="spellEnd"/>
      <w:r w:rsidRPr="00B479BB">
        <w:rPr>
          <w:color w:val="212121"/>
          <w:sz w:val="24"/>
          <w:szCs w:val="24"/>
        </w:rPr>
        <w:t xml:space="preserve"> </w:t>
      </w:r>
      <w:proofErr w:type="spellStart"/>
      <w:r w:rsidRPr="00B479BB">
        <w:rPr>
          <w:color w:val="212121"/>
          <w:sz w:val="24"/>
          <w:szCs w:val="24"/>
        </w:rPr>
        <w:t>buxhetor</w:t>
      </w:r>
      <w:proofErr w:type="spellEnd"/>
      <w:r w:rsidRPr="00B479BB">
        <w:rPr>
          <w:color w:val="212121"/>
          <w:sz w:val="24"/>
          <w:szCs w:val="24"/>
        </w:rPr>
        <w:t xml:space="preserve"> </w:t>
      </w:r>
      <w:proofErr w:type="spellStart"/>
      <w:r w:rsidRPr="00B479BB">
        <w:rPr>
          <w:color w:val="212121"/>
          <w:sz w:val="24"/>
          <w:szCs w:val="24"/>
        </w:rPr>
        <w:t>për</w:t>
      </w:r>
      <w:proofErr w:type="spellEnd"/>
      <w:r w:rsidRPr="00B479BB">
        <w:rPr>
          <w:color w:val="212121"/>
          <w:sz w:val="24"/>
          <w:szCs w:val="24"/>
        </w:rPr>
        <w:t xml:space="preserve"> </w:t>
      </w:r>
      <w:proofErr w:type="spellStart"/>
      <w:r w:rsidRPr="00B479BB">
        <w:rPr>
          <w:color w:val="212121"/>
          <w:sz w:val="24"/>
          <w:szCs w:val="24"/>
        </w:rPr>
        <w:t>njësitë</w:t>
      </w:r>
      <w:proofErr w:type="spellEnd"/>
      <w:r w:rsidRPr="00B479BB">
        <w:rPr>
          <w:color w:val="212121"/>
          <w:sz w:val="24"/>
          <w:szCs w:val="24"/>
        </w:rPr>
        <w:t xml:space="preserve"> e </w:t>
      </w:r>
      <w:proofErr w:type="spellStart"/>
      <w:r w:rsidRPr="00B479BB">
        <w:rPr>
          <w:color w:val="212121"/>
          <w:sz w:val="24"/>
          <w:szCs w:val="24"/>
        </w:rPr>
        <w:t>vetëqeverisjes</w:t>
      </w:r>
      <w:proofErr w:type="spellEnd"/>
      <w:r w:rsidRPr="00B479BB">
        <w:rPr>
          <w:color w:val="212121"/>
          <w:sz w:val="24"/>
          <w:szCs w:val="24"/>
        </w:rPr>
        <w:t xml:space="preserve"> </w:t>
      </w:r>
      <w:proofErr w:type="spellStart"/>
      <w:r w:rsidRPr="00B479BB">
        <w:rPr>
          <w:color w:val="212121"/>
          <w:sz w:val="24"/>
          <w:szCs w:val="24"/>
        </w:rPr>
        <w:t>vendore</w:t>
      </w:r>
      <w:proofErr w:type="spellEnd"/>
      <w:r w:rsidRPr="00B479BB">
        <w:rPr>
          <w:color w:val="212121"/>
          <w:sz w:val="24"/>
          <w:szCs w:val="24"/>
        </w:rPr>
        <w:t>.</w:t>
      </w:r>
    </w:p>
    <w:p w14:paraId="58131BF8" w14:textId="77777777" w:rsidR="001C52A7" w:rsidRPr="00B479BB" w:rsidRDefault="001C52A7" w:rsidP="00484EDE">
      <w:pPr>
        <w:shd w:val="clear" w:color="auto" w:fill="FFFFFF"/>
        <w:spacing w:line="276" w:lineRule="auto"/>
        <w:textAlignment w:val="baseline"/>
        <w:rPr>
          <w:color w:val="212121"/>
          <w:sz w:val="24"/>
          <w:szCs w:val="24"/>
        </w:rPr>
      </w:pPr>
    </w:p>
    <w:p w14:paraId="0EA67352" w14:textId="77777777" w:rsidR="001C52A7" w:rsidRPr="00B479BB" w:rsidRDefault="001C52A7" w:rsidP="00484EDE">
      <w:pPr>
        <w:shd w:val="clear" w:color="auto" w:fill="FFFFFF"/>
        <w:spacing w:line="276" w:lineRule="auto"/>
        <w:textAlignment w:val="baseline"/>
        <w:rPr>
          <w:color w:val="212121"/>
          <w:sz w:val="24"/>
          <w:szCs w:val="24"/>
        </w:rPr>
      </w:pPr>
      <w:proofErr w:type="spellStart"/>
      <w:r w:rsidRPr="00B479BB">
        <w:rPr>
          <w:color w:val="212121"/>
          <w:sz w:val="24"/>
          <w:szCs w:val="24"/>
        </w:rPr>
        <w:t>Drejtoria</w:t>
      </w:r>
      <w:proofErr w:type="spellEnd"/>
      <w:r w:rsidRPr="00B479BB">
        <w:rPr>
          <w:color w:val="212121"/>
          <w:sz w:val="24"/>
          <w:szCs w:val="24"/>
        </w:rPr>
        <w:t xml:space="preserve"> e </w:t>
      </w:r>
      <w:proofErr w:type="spellStart"/>
      <w:r w:rsidRPr="00B479BB">
        <w:rPr>
          <w:color w:val="212121"/>
          <w:sz w:val="24"/>
          <w:szCs w:val="24"/>
        </w:rPr>
        <w:t>Financës</w:t>
      </w:r>
      <w:proofErr w:type="spellEnd"/>
      <w:r w:rsidRPr="00B479BB">
        <w:rPr>
          <w:color w:val="212121"/>
          <w:sz w:val="24"/>
          <w:szCs w:val="24"/>
        </w:rPr>
        <w:t xml:space="preserve">, </w:t>
      </w:r>
      <w:proofErr w:type="spellStart"/>
      <w:r w:rsidRPr="00B479BB">
        <w:rPr>
          <w:color w:val="212121"/>
          <w:sz w:val="24"/>
          <w:szCs w:val="24"/>
        </w:rPr>
        <w:t>Buxhetit</w:t>
      </w:r>
      <w:proofErr w:type="spellEnd"/>
      <w:r w:rsidRPr="00B479BB">
        <w:rPr>
          <w:color w:val="212121"/>
          <w:sz w:val="24"/>
          <w:szCs w:val="24"/>
        </w:rPr>
        <w:t xml:space="preserve"> </w:t>
      </w:r>
      <w:proofErr w:type="spellStart"/>
      <w:r w:rsidRPr="00B479BB">
        <w:rPr>
          <w:color w:val="212121"/>
          <w:sz w:val="24"/>
          <w:szCs w:val="24"/>
        </w:rPr>
        <w:t>dhe</w:t>
      </w:r>
      <w:proofErr w:type="spellEnd"/>
      <w:r w:rsidRPr="00B479BB">
        <w:rPr>
          <w:color w:val="212121"/>
          <w:sz w:val="24"/>
          <w:szCs w:val="24"/>
        </w:rPr>
        <w:t xml:space="preserve"> </w:t>
      </w:r>
      <w:proofErr w:type="spellStart"/>
      <w:r w:rsidRPr="00B479BB">
        <w:rPr>
          <w:color w:val="212121"/>
          <w:sz w:val="24"/>
          <w:szCs w:val="24"/>
        </w:rPr>
        <w:t>Kontabilitetit</w:t>
      </w:r>
      <w:proofErr w:type="spellEnd"/>
      <w:r w:rsidRPr="00B479BB">
        <w:rPr>
          <w:color w:val="212121"/>
          <w:sz w:val="24"/>
          <w:szCs w:val="24"/>
        </w:rPr>
        <w:t xml:space="preserve"> ka </w:t>
      </w:r>
      <w:proofErr w:type="spellStart"/>
      <w:r w:rsidRPr="00B479BB">
        <w:rPr>
          <w:color w:val="212121"/>
          <w:sz w:val="24"/>
          <w:szCs w:val="24"/>
        </w:rPr>
        <w:t>ushtruar</w:t>
      </w:r>
      <w:proofErr w:type="spellEnd"/>
      <w:r w:rsidRPr="00B479BB">
        <w:rPr>
          <w:color w:val="212121"/>
          <w:sz w:val="24"/>
          <w:szCs w:val="24"/>
        </w:rPr>
        <w:t xml:space="preserve"> </w:t>
      </w:r>
      <w:proofErr w:type="spellStart"/>
      <w:r w:rsidRPr="00B479BB">
        <w:rPr>
          <w:color w:val="212121"/>
          <w:sz w:val="24"/>
          <w:szCs w:val="24"/>
        </w:rPr>
        <w:t>funksionet</w:t>
      </w:r>
      <w:proofErr w:type="spellEnd"/>
      <w:r w:rsidRPr="00B479BB">
        <w:rPr>
          <w:color w:val="212121"/>
          <w:sz w:val="24"/>
          <w:szCs w:val="24"/>
        </w:rPr>
        <w:t xml:space="preserve"> e </w:t>
      </w:r>
      <w:proofErr w:type="spellStart"/>
      <w:r w:rsidRPr="00B479BB">
        <w:rPr>
          <w:color w:val="212121"/>
          <w:sz w:val="24"/>
          <w:szCs w:val="24"/>
        </w:rPr>
        <w:t>saj</w:t>
      </w:r>
      <w:proofErr w:type="spellEnd"/>
      <w:r w:rsidRPr="00B479BB">
        <w:rPr>
          <w:color w:val="212121"/>
          <w:sz w:val="24"/>
          <w:szCs w:val="24"/>
        </w:rPr>
        <w:t xml:space="preserve"> </w:t>
      </w:r>
      <w:proofErr w:type="spellStart"/>
      <w:r w:rsidRPr="00B479BB">
        <w:rPr>
          <w:color w:val="212121"/>
          <w:sz w:val="24"/>
          <w:szCs w:val="24"/>
        </w:rPr>
        <w:t>në</w:t>
      </w:r>
      <w:proofErr w:type="spellEnd"/>
      <w:r w:rsidRPr="00B479BB">
        <w:rPr>
          <w:color w:val="212121"/>
          <w:sz w:val="24"/>
          <w:szCs w:val="24"/>
        </w:rPr>
        <w:t xml:space="preserve"> </w:t>
      </w:r>
      <w:proofErr w:type="spellStart"/>
      <w:r w:rsidRPr="00B479BB">
        <w:rPr>
          <w:color w:val="212121"/>
          <w:sz w:val="24"/>
          <w:szCs w:val="24"/>
        </w:rPr>
        <w:t>përputhje</w:t>
      </w:r>
      <w:proofErr w:type="spellEnd"/>
      <w:r w:rsidRPr="00B479BB">
        <w:rPr>
          <w:color w:val="212121"/>
          <w:sz w:val="24"/>
          <w:szCs w:val="24"/>
        </w:rPr>
        <w:t xml:space="preserve"> me:</w:t>
      </w:r>
    </w:p>
    <w:p w14:paraId="22A2D833" w14:textId="77777777" w:rsidR="001C52A7" w:rsidRPr="00B479BB" w:rsidRDefault="001C52A7" w:rsidP="00484EDE">
      <w:pPr>
        <w:shd w:val="clear" w:color="auto" w:fill="FFFFFF"/>
        <w:spacing w:line="276" w:lineRule="auto"/>
        <w:textAlignment w:val="baseline"/>
        <w:rPr>
          <w:color w:val="212121"/>
          <w:sz w:val="24"/>
          <w:szCs w:val="24"/>
        </w:rPr>
      </w:pPr>
      <w:proofErr w:type="spellStart"/>
      <w:r w:rsidRPr="00B479BB">
        <w:rPr>
          <w:color w:val="212121"/>
          <w:sz w:val="24"/>
          <w:szCs w:val="24"/>
        </w:rPr>
        <w:t>Ligjin</w:t>
      </w:r>
      <w:proofErr w:type="spellEnd"/>
      <w:r w:rsidRPr="00B479BB">
        <w:rPr>
          <w:color w:val="212121"/>
          <w:sz w:val="24"/>
          <w:szCs w:val="24"/>
        </w:rPr>
        <w:t xml:space="preserve"> nr. 139/2015 “</w:t>
      </w:r>
      <w:proofErr w:type="spellStart"/>
      <w:r w:rsidRPr="00B479BB">
        <w:rPr>
          <w:color w:val="212121"/>
          <w:sz w:val="24"/>
          <w:szCs w:val="24"/>
        </w:rPr>
        <w:t>Për</w:t>
      </w:r>
      <w:proofErr w:type="spellEnd"/>
      <w:r w:rsidRPr="00B479BB">
        <w:rPr>
          <w:color w:val="212121"/>
          <w:sz w:val="24"/>
          <w:szCs w:val="24"/>
        </w:rPr>
        <w:t xml:space="preserve"> </w:t>
      </w:r>
      <w:proofErr w:type="spellStart"/>
      <w:r w:rsidRPr="00B479BB">
        <w:rPr>
          <w:color w:val="212121"/>
          <w:sz w:val="24"/>
          <w:szCs w:val="24"/>
        </w:rPr>
        <w:t>vetëqeverisjen</w:t>
      </w:r>
      <w:proofErr w:type="spellEnd"/>
      <w:r w:rsidRPr="00B479BB">
        <w:rPr>
          <w:color w:val="212121"/>
          <w:sz w:val="24"/>
          <w:szCs w:val="24"/>
        </w:rPr>
        <w:t xml:space="preserve"> </w:t>
      </w:r>
      <w:proofErr w:type="spellStart"/>
      <w:r w:rsidRPr="00B479BB">
        <w:rPr>
          <w:color w:val="212121"/>
          <w:sz w:val="24"/>
          <w:szCs w:val="24"/>
        </w:rPr>
        <w:t>vendore</w:t>
      </w:r>
      <w:proofErr w:type="spellEnd"/>
      <w:r w:rsidRPr="00B479BB">
        <w:rPr>
          <w:color w:val="212121"/>
          <w:sz w:val="24"/>
          <w:szCs w:val="24"/>
        </w:rPr>
        <w:t>”</w:t>
      </w:r>
    </w:p>
    <w:p w14:paraId="5C4CD3F9" w14:textId="77777777" w:rsidR="001C52A7" w:rsidRPr="00B479BB" w:rsidRDefault="001C52A7" w:rsidP="00484EDE">
      <w:pPr>
        <w:shd w:val="clear" w:color="auto" w:fill="FFFFFF"/>
        <w:spacing w:line="276" w:lineRule="auto"/>
        <w:textAlignment w:val="baseline"/>
        <w:rPr>
          <w:color w:val="212121"/>
          <w:sz w:val="24"/>
          <w:szCs w:val="24"/>
        </w:rPr>
      </w:pPr>
      <w:proofErr w:type="spellStart"/>
      <w:r w:rsidRPr="00B479BB">
        <w:rPr>
          <w:color w:val="212121"/>
          <w:sz w:val="24"/>
          <w:szCs w:val="24"/>
        </w:rPr>
        <w:t>Ligjin</w:t>
      </w:r>
      <w:proofErr w:type="spellEnd"/>
      <w:r w:rsidRPr="00B479BB">
        <w:rPr>
          <w:color w:val="212121"/>
          <w:sz w:val="24"/>
          <w:szCs w:val="24"/>
        </w:rPr>
        <w:t xml:space="preserve"> nr. 9936/2008 “</w:t>
      </w:r>
      <w:proofErr w:type="spellStart"/>
      <w:r w:rsidRPr="00B479BB">
        <w:rPr>
          <w:color w:val="212121"/>
          <w:sz w:val="24"/>
          <w:szCs w:val="24"/>
        </w:rPr>
        <w:t>Për</w:t>
      </w:r>
      <w:proofErr w:type="spellEnd"/>
      <w:r w:rsidRPr="00B479BB">
        <w:rPr>
          <w:color w:val="212121"/>
          <w:sz w:val="24"/>
          <w:szCs w:val="24"/>
        </w:rPr>
        <w:t xml:space="preserve"> </w:t>
      </w:r>
      <w:proofErr w:type="spellStart"/>
      <w:r w:rsidRPr="00B479BB">
        <w:rPr>
          <w:color w:val="212121"/>
          <w:sz w:val="24"/>
          <w:szCs w:val="24"/>
        </w:rPr>
        <w:t>menaxhimin</w:t>
      </w:r>
      <w:proofErr w:type="spellEnd"/>
      <w:r w:rsidRPr="00B479BB">
        <w:rPr>
          <w:color w:val="212121"/>
          <w:sz w:val="24"/>
          <w:szCs w:val="24"/>
        </w:rPr>
        <w:t xml:space="preserve"> e </w:t>
      </w:r>
      <w:proofErr w:type="spellStart"/>
      <w:r w:rsidRPr="00B479BB">
        <w:rPr>
          <w:color w:val="212121"/>
          <w:sz w:val="24"/>
          <w:szCs w:val="24"/>
        </w:rPr>
        <w:t>sistemit</w:t>
      </w:r>
      <w:proofErr w:type="spellEnd"/>
      <w:r w:rsidRPr="00B479BB">
        <w:rPr>
          <w:color w:val="212121"/>
          <w:sz w:val="24"/>
          <w:szCs w:val="24"/>
        </w:rPr>
        <w:t xml:space="preserve"> </w:t>
      </w:r>
      <w:proofErr w:type="spellStart"/>
      <w:r w:rsidRPr="00B479BB">
        <w:rPr>
          <w:color w:val="212121"/>
          <w:sz w:val="24"/>
          <w:szCs w:val="24"/>
        </w:rPr>
        <w:t>buxhetor</w:t>
      </w:r>
      <w:proofErr w:type="spellEnd"/>
      <w:r w:rsidRPr="00B479BB">
        <w:rPr>
          <w:color w:val="212121"/>
          <w:sz w:val="24"/>
          <w:szCs w:val="24"/>
        </w:rPr>
        <w:t>”</w:t>
      </w:r>
    </w:p>
    <w:p w14:paraId="0A6CE12F" w14:textId="77777777" w:rsidR="001C52A7" w:rsidRPr="00B479BB" w:rsidRDefault="001C52A7" w:rsidP="00484EDE">
      <w:pPr>
        <w:shd w:val="clear" w:color="auto" w:fill="FFFFFF"/>
        <w:spacing w:line="276" w:lineRule="auto"/>
        <w:textAlignment w:val="baseline"/>
        <w:rPr>
          <w:color w:val="212121"/>
          <w:sz w:val="24"/>
          <w:szCs w:val="24"/>
        </w:rPr>
      </w:pPr>
      <w:proofErr w:type="spellStart"/>
      <w:r w:rsidRPr="00B479BB">
        <w:rPr>
          <w:color w:val="212121"/>
          <w:sz w:val="24"/>
          <w:szCs w:val="24"/>
        </w:rPr>
        <w:t>Ligjin</w:t>
      </w:r>
      <w:proofErr w:type="spellEnd"/>
      <w:r w:rsidRPr="00B479BB">
        <w:rPr>
          <w:color w:val="212121"/>
          <w:sz w:val="24"/>
          <w:szCs w:val="24"/>
        </w:rPr>
        <w:t xml:space="preserve"> nr. 10296/2010 “</w:t>
      </w:r>
      <w:proofErr w:type="spellStart"/>
      <w:r w:rsidRPr="00B479BB">
        <w:rPr>
          <w:color w:val="212121"/>
          <w:sz w:val="24"/>
          <w:szCs w:val="24"/>
        </w:rPr>
        <w:t>Për</w:t>
      </w:r>
      <w:proofErr w:type="spellEnd"/>
      <w:r w:rsidRPr="00B479BB">
        <w:rPr>
          <w:color w:val="212121"/>
          <w:sz w:val="24"/>
          <w:szCs w:val="24"/>
        </w:rPr>
        <w:t xml:space="preserve"> </w:t>
      </w:r>
      <w:proofErr w:type="spellStart"/>
      <w:r w:rsidRPr="00B479BB">
        <w:rPr>
          <w:color w:val="212121"/>
          <w:sz w:val="24"/>
          <w:szCs w:val="24"/>
        </w:rPr>
        <w:t>menaxhimin</w:t>
      </w:r>
      <w:proofErr w:type="spellEnd"/>
      <w:r w:rsidRPr="00B479BB">
        <w:rPr>
          <w:color w:val="212121"/>
          <w:sz w:val="24"/>
          <w:szCs w:val="24"/>
        </w:rPr>
        <w:t xml:space="preserve"> </w:t>
      </w:r>
      <w:proofErr w:type="spellStart"/>
      <w:r w:rsidRPr="00B479BB">
        <w:rPr>
          <w:color w:val="212121"/>
          <w:sz w:val="24"/>
          <w:szCs w:val="24"/>
        </w:rPr>
        <w:t>financiar</w:t>
      </w:r>
      <w:proofErr w:type="spellEnd"/>
      <w:r w:rsidRPr="00B479BB">
        <w:rPr>
          <w:color w:val="212121"/>
          <w:sz w:val="24"/>
          <w:szCs w:val="24"/>
        </w:rPr>
        <w:t xml:space="preserve"> </w:t>
      </w:r>
      <w:proofErr w:type="spellStart"/>
      <w:r w:rsidRPr="00B479BB">
        <w:rPr>
          <w:color w:val="212121"/>
          <w:sz w:val="24"/>
          <w:szCs w:val="24"/>
        </w:rPr>
        <w:t>dhe</w:t>
      </w:r>
      <w:proofErr w:type="spellEnd"/>
      <w:r w:rsidRPr="00B479BB">
        <w:rPr>
          <w:color w:val="212121"/>
          <w:sz w:val="24"/>
          <w:szCs w:val="24"/>
        </w:rPr>
        <w:t xml:space="preserve"> </w:t>
      </w:r>
      <w:proofErr w:type="spellStart"/>
      <w:r w:rsidRPr="00B479BB">
        <w:rPr>
          <w:color w:val="212121"/>
          <w:sz w:val="24"/>
          <w:szCs w:val="24"/>
        </w:rPr>
        <w:t>kontrollin</w:t>
      </w:r>
      <w:proofErr w:type="spellEnd"/>
      <w:r w:rsidRPr="00B479BB">
        <w:rPr>
          <w:color w:val="212121"/>
          <w:sz w:val="24"/>
          <w:szCs w:val="24"/>
        </w:rPr>
        <w:t>”</w:t>
      </w:r>
    </w:p>
    <w:p w14:paraId="0E0786DE" w14:textId="77777777" w:rsidR="001C52A7" w:rsidRPr="00B479BB" w:rsidRDefault="001C52A7" w:rsidP="00484EDE">
      <w:pPr>
        <w:shd w:val="clear" w:color="auto" w:fill="FFFFFF"/>
        <w:spacing w:line="276" w:lineRule="auto"/>
        <w:textAlignment w:val="baseline"/>
        <w:rPr>
          <w:color w:val="212121"/>
          <w:sz w:val="24"/>
          <w:szCs w:val="24"/>
        </w:rPr>
      </w:pPr>
      <w:proofErr w:type="spellStart"/>
      <w:r w:rsidRPr="00B479BB">
        <w:rPr>
          <w:color w:val="212121"/>
          <w:sz w:val="24"/>
          <w:szCs w:val="24"/>
        </w:rPr>
        <w:t>Udhëzimet</w:t>
      </w:r>
      <w:proofErr w:type="spellEnd"/>
      <w:r w:rsidRPr="00B479BB">
        <w:rPr>
          <w:color w:val="212121"/>
          <w:sz w:val="24"/>
          <w:szCs w:val="24"/>
        </w:rPr>
        <w:t xml:space="preserve"> e </w:t>
      </w:r>
      <w:proofErr w:type="spellStart"/>
      <w:r w:rsidRPr="00B479BB">
        <w:rPr>
          <w:color w:val="212121"/>
          <w:sz w:val="24"/>
          <w:szCs w:val="24"/>
        </w:rPr>
        <w:t>Ministrisë</w:t>
      </w:r>
      <w:proofErr w:type="spellEnd"/>
      <w:r w:rsidRPr="00B479BB">
        <w:rPr>
          <w:color w:val="212121"/>
          <w:sz w:val="24"/>
          <w:szCs w:val="24"/>
        </w:rPr>
        <w:t xml:space="preserve"> </w:t>
      </w:r>
      <w:proofErr w:type="spellStart"/>
      <w:r w:rsidRPr="00B479BB">
        <w:rPr>
          <w:color w:val="212121"/>
          <w:sz w:val="24"/>
          <w:szCs w:val="24"/>
        </w:rPr>
        <w:t>së</w:t>
      </w:r>
      <w:proofErr w:type="spellEnd"/>
      <w:r w:rsidRPr="00B479BB">
        <w:rPr>
          <w:color w:val="212121"/>
          <w:sz w:val="24"/>
          <w:szCs w:val="24"/>
        </w:rPr>
        <w:t xml:space="preserve"> </w:t>
      </w:r>
      <w:proofErr w:type="spellStart"/>
      <w:r w:rsidRPr="00B479BB">
        <w:rPr>
          <w:color w:val="212121"/>
          <w:sz w:val="24"/>
          <w:szCs w:val="24"/>
        </w:rPr>
        <w:t>Financave</w:t>
      </w:r>
      <w:proofErr w:type="spellEnd"/>
    </w:p>
    <w:p w14:paraId="542C5969" w14:textId="77777777" w:rsidR="001C52A7" w:rsidRPr="00B479BB" w:rsidRDefault="001C52A7" w:rsidP="00484EDE">
      <w:pPr>
        <w:shd w:val="clear" w:color="auto" w:fill="FFFFFF"/>
        <w:spacing w:line="276" w:lineRule="auto"/>
        <w:textAlignment w:val="baseline"/>
        <w:rPr>
          <w:color w:val="212121"/>
          <w:sz w:val="24"/>
          <w:szCs w:val="24"/>
        </w:rPr>
      </w:pPr>
    </w:p>
    <w:p w14:paraId="6F17BBFA" w14:textId="6DB3BC49" w:rsidR="00F30D53" w:rsidRPr="00B479BB" w:rsidRDefault="001C52A7" w:rsidP="00484EDE">
      <w:pPr>
        <w:shd w:val="clear" w:color="auto" w:fill="FFFFFF"/>
        <w:spacing w:line="276" w:lineRule="auto"/>
        <w:textAlignment w:val="baseline"/>
        <w:rPr>
          <w:color w:val="212121"/>
          <w:sz w:val="24"/>
          <w:szCs w:val="24"/>
        </w:rPr>
      </w:pPr>
      <w:proofErr w:type="spellStart"/>
      <w:r w:rsidRPr="00B479BB">
        <w:rPr>
          <w:color w:val="212121"/>
          <w:sz w:val="24"/>
          <w:szCs w:val="24"/>
        </w:rPr>
        <w:t>Gjatë</w:t>
      </w:r>
      <w:proofErr w:type="spellEnd"/>
      <w:r w:rsidRPr="00B479BB">
        <w:rPr>
          <w:color w:val="212121"/>
          <w:sz w:val="24"/>
          <w:szCs w:val="24"/>
        </w:rPr>
        <w:t xml:space="preserve"> </w:t>
      </w:r>
      <w:proofErr w:type="spellStart"/>
      <w:r w:rsidRPr="00B479BB">
        <w:rPr>
          <w:color w:val="212121"/>
          <w:sz w:val="24"/>
          <w:szCs w:val="24"/>
        </w:rPr>
        <w:t>vitit</w:t>
      </w:r>
      <w:proofErr w:type="spellEnd"/>
      <w:r w:rsidRPr="00B479BB">
        <w:rPr>
          <w:color w:val="212121"/>
          <w:sz w:val="24"/>
          <w:szCs w:val="24"/>
        </w:rPr>
        <w:t xml:space="preserve"> 2025, </w:t>
      </w:r>
      <w:proofErr w:type="spellStart"/>
      <w:r w:rsidRPr="00B479BB">
        <w:rPr>
          <w:color w:val="212121"/>
          <w:sz w:val="24"/>
          <w:szCs w:val="24"/>
        </w:rPr>
        <w:t>Drejtoria</w:t>
      </w:r>
      <w:proofErr w:type="spellEnd"/>
      <w:r w:rsidRPr="00B479BB">
        <w:rPr>
          <w:color w:val="212121"/>
          <w:sz w:val="24"/>
          <w:szCs w:val="24"/>
        </w:rPr>
        <w:t xml:space="preserve"> ka </w:t>
      </w:r>
      <w:proofErr w:type="spellStart"/>
      <w:r w:rsidRPr="00B479BB">
        <w:rPr>
          <w:color w:val="212121"/>
          <w:sz w:val="24"/>
          <w:szCs w:val="24"/>
        </w:rPr>
        <w:t>synuar</w:t>
      </w:r>
      <w:proofErr w:type="spellEnd"/>
      <w:r w:rsidRPr="00B479BB">
        <w:rPr>
          <w:color w:val="212121"/>
          <w:sz w:val="24"/>
          <w:szCs w:val="24"/>
        </w:rPr>
        <w:t xml:space="preserve"> </w:t>
      </w:r>
      <w:proofErr w:type="spellStart"/>
      <w:r w:rsidRPr="00B479BB">
        <w:rPr>
          <w:color w:val="212121"/>
          <w:sz w:val="24"/>
          <w:szCs w:val="24"/>
        </w:rPr>
        <w:t>rritjen</w:t>
      </w:r>
      <w:proofErr w:type="spellEnd"/>
      <w:r w:rsidRPr="00B479BB">
        <w:rPr>
          <w:color w:val="212121"/>
          <w:sz w:val="24"/>
          <w:szCs w:val="24"/>
        </w:rPr>
        <w:t xml:space="preserve"> e </w:t>
      </w:r>
      <w:proofErr w:type="spellStart"/>
      <w:r w:rsidRPr="00B479BB">
        <w:rPr>
          <w:color w:val="212121"/>
          <w:sz w:val="24"/>
          <w:szCs w:val="24"/>
        </w:rPr>
        <w:t>disiplinës</w:t>
      </w:r>
      <w:proofErr w:type="spellEnd"/>
      <w:r w:rsidRPr="00B479BB">
        <w:rPr>
          <w:color w:val="212121"/>
          <w:sz w:val="24"/>
          <w:szCs w:val="24"/>
        </w:rPr>
        <w:t xml:space="preserve"> </w:t>
      </w:r>
      <w:proofErr w:type="spellStart"/>
      <w:r w:rsidRPr="00B479BB">
        <w:rPr>
          <w:color w:val="212121"/>
          <w:sz w:val="24"/>
          <w:szCs w:val="24"/>
        </w:rPr>
        <w:t>financiare</w:t>
      </w:r>
      <w:proofErr w:type="spellEnd"/>
      <w:r w:rsidRPr="00B479BB">
        <w:rPr>
          <w:color w:val="212121"/>
          <w:sz w:val="24"/>
          <w:szCs w:val="24"/>
        </w:rPr>
        <w:t xml:space="preserve">, </w:t>
      </w:r>
      <w:proofErr w:type="spellStart"/>
      <w:r w:rsidRPr="00B479BB">
        <w:rPr>
          <w:color w:val="212121"/>
          <w:sz w:val="24"/>
          <w:szCs w:val="24"/>
        </w:rPr>
        <w:t>përmirësimin</w:t>
      </w:r>
      <w:proofErr w:type="spellEnd"/>
      <w:r w:rsidRPr="00B479BB">
        <w:rPr>
          <w:color w:val="212121"/>
          <w:sz w:val="24"/>
          <w:szCs w:val="24"/>
        </w:rPr>
        <w:t xml:space="preserve"> e </w:t>
      </w:r>
      <w:proofErr w:type="spellStart"/>
      <w:r w:rsidRPr="00B479BB">
        <w:rPr>
          <w:color w:val="212121"/>
          <w:sz w:val="24"/>
          <w:szCs w:val="24"/>
        </w:rPr>
        <w:t>planifikimit</w:t>
      </w:r>
      <w:proofErr w:type="spellEnd"/>
      <w:r w:rsidRPr="00B479BB">
        <w:rPr>
          <w:color w:val="212121"/>
          <w:sz w:val="24"/>
          <w:szCs w:val="24"/>
        </w:rPr>
        <w:t xml:space="preserve"> </w:t>
      </w:r>
      <w:proofErr w:type="spellStart"/>
      <w:proofErr w:type="gramStart"/>
      <w:r w:rsidRPr="00B479BB">
        <w:rPr>
          <w:color w:val="212121"/>
          <w:sz w:val="24"/>
          <w:szCs w:val="24"/>
        </w:rPr>
        <w:t>buxhetor</w:t>
      </w:r>
      <w:proofErr w:type="spellEnd"/>
      <w:r w:rsidRPr="00B479BB">
        <w:rPr>
          <w:color w:val="212121"/>
          <w:sz w:val="24"/>
          <w:szCs w:val="24"/>
        </w:rPr>
        <w:t xml:space="preserve"> </w:t>
      </w:r>
      <w:r w:rsidR="00F30D53" w:rsidRPr="00B479BB">
        <w:rPr>
          <w:color w:val="212121"/>
          <w:sz w:val="24"/>
          <w:szCs w:val="24"/>
        </w:rPr>
        <w:t>,</w:t>
      </w:r>
      <w:proofErr w:type="gramEnd"/>
      <w:r w:rsidR="00F30D53" w:rsidRPr="00B479BB">
        <w:rPr>
          <w:color w:val="212121"/>
          <w:sz w:val="24"/>
          <w:szCs w:val="24"/>
        </w:rPr>
        <w:t xml:space="preserve"> </w:t>
      </w:r>
      <w:proofErr w:type="spellStart"/>
      <w:r w:rsidRPr="00B479BB">
        <w:rPr>
          <w:color w:val="212121"/>
          <w:sz w:val="24"/>
          <w:szCs w:val="24"/>
        </w:rPr>
        <w:t>forcimin</w:t>
      </w:r>
      <w:proofErr w:type="spellEnd"/>
      <w:r w:rsidRPr="00B479BB">
        <w:rPr>
          <w:color w:val="212121"/>
          <w:sz w:val="24"/>
          <w:szCs w:val="24"/>
        </w:rPr>
        <w:t xml:space="preserve"> e </w:t>
      </w:r>
      <w:proofErr w:type="spellStart"/>
      <w:r w:rsidRPr="00B479BB">
        <w:rPr>
          <w:color w:val="212121"/>
          <w:sz w:val="24"/>
          <w:szCs w:val="24"/>
        </w:rPr>
        <w:t>kontrollit</w:t>
      </w:r>
      <w:proofErr w:type="spellEnd"/>
      <w:r w:rsidRPr="00B479BB">
        <w:rPr>
          <w:color w:val="212121"/>
          <w:sz w:val="24"/>
          <w:szCs w:val="24"/>
        </w:rPr>
        <w:t xml:space="preserve"> </w:t>
      </w:r>
      <w:proofErr w:type="spellStart"/>
      <w:r w:rsidRPr="00B479BB">
        <w:rPr>
          <w:color w:val="212121"/>
          <w:sz w:val="24"/>
          <w:szCs w:val="24"/>
        </w:rPr>
        <w:t>të</w:t>
      </w:r>
      <w:proofErr w:type="spellEnd"/>
      <w:r w:rsidRPr="00B479BB">
        <w:rPr>
          <w:color w:val="212121"/>
          <w:sz w:val="24"/>
          <w:szCs w:val="24"/>
        </w:rPr>
        <w:t xml:space="preserve"> </w:t>
      </w:r>
      <w:proofErr w:type="spellStart"/>
      <w:r w:rsidRPr="00B479BB">
        <w:rPr>
          <w:color w:val="212121"/>
          <w:sz w:val="24"/>
          <w:szCs w:val="24"/>
        </w:rPr>
        <w:t>brendshëm</w:t>
      </w:r>
      <w:proofErr w:type="spellEnd"/>
      <w:r w:rsidRPr="00B479BB">
        <w:rPr>
          <w:color w:val="212121"/>
          <w:sz w:val="24"/>
          <w:szCs w:val="24"/>
        </w:rPr>
        <w:t xml:space="preserve"> </w:t>
      </w:r>
      <w:proofErr w:type="spellStart"/>
      <w:r w:rsidRPr="00B479BB">
        <w:rPr>
          <w:color w:val="212121"/>
          <w:sz w:val="24"/>
          <w:szCs w:val="24"/>
        </w:rPr>
        <w:t>financiar</w:t>
      </w:r>
      <w:proofErr w:type="spellEnd"/>
      <w:r w:rsidR="00F30D53" w:rsidRPr="00B479BB">
        <w:rPr>
          <w:color w:val="212121"/>
          <w:sz w:val="24"/>
          <w:szCs w:val="24"/>
        </w:rPr>
        <w:t xml:space="preserve">, </w:t>
      </w:r>
      <w:proofErr w:type="spellStart"/>
      <w:r w:rsidR="00F30D53" w:rsidRPr="00B479BB">
        <w:rPr>
          <w:color w:val="212121"/>
          <w:sz w:val="24"/>
          <w:szCs w:val="24"/>
        </w:rPr>
        <w:t>dhe</w:t>
      </w:r>
      <w:proofErr w:type="spellEnd"/>
      <w:r w:rsidR="00F30D53" w:rsidRPr="00B479BB">
        <w:rPr>
          <w:color w:val="212121"/>
          <w:sz w:val="24"/>
          <w:szCs w:val="24"/>
        </w:rPr>
        <w:t xml:space="preserve"> </w:t>
      </w:r>
      <w:proofErr w:type="spellStart"/>
      <w:r w:rsidR="00F30D53" w:rsidRPr="00B479BB">
        <w:rPr>
          <w:color w:val="212121"/>
          <w:sz w:val="24"/>
          <w:szCs w:val="24"/>
        </w:rPr>
        <w:t>janë</w:t>
      </w:r>
      <w:proofErr w:type="spellEnd"/>
      <w:r w:rsidR="00F30D53" w:rsidRPr="00B479BB">
        <w:rPr>
          <w:color w:val="212121"/>
          <w:sz w:val="24"/>
          <w:szCs w:val="24"/>
        </w:rPr>
        <w:t xml:space="preserve"> </w:t>
      </w:r>
      <w:proofErr w:type="spellStart"/>
      <w:r w:rsidR="00F30D53" w:rsidRPr="00B479BB">
        <w:rPr>
          <w:color w:val="212121"/>
          <w:sz w:val="24"/>
          <w:szCs w:val="24"/>
        </w:rPr>
        <w:t>shmangur</w:t>
      </w:r>
      <w:proofErr w:type="spellEnd"/>
      <w:r w:rsidR="00F30D53" w:rsidRPr="00B479BB">
        <w:rPr>
          <w:color w:val="212121"/>
          <w:sz w:val="24"/>
          <w:szCs w:val="24"/>
        </w:rPr>
        <w:t xml:space="preserve"> </w:t>
      </w:r>
      <w:proofErr w:type="spellStart"/>
      <w:r w:rsidR="00F30D53" w:rsidRPr="00B479BB">
        <w:rPr>
          <w:color w:val="212121"/>
          <w:sz w:val="24"/>
          <w:szCs w:val="24"/>
        </w:rPr>
        <w:t>detyrime</w:t>
      </w:r>
      <w:proofErr w:type="spellEnd"/>
      <w:r w:rsidR="00F30D53" w:rsidRPr="00B479BB">
        <w:rPr>
          <w:color w:val="212121"/>
          <w:sz w:val="24"/>
          <w:szCs w:val="24"/>
        </w:rPr>
        <w:t xml:space="preserve"> </w:t>
      </w:r>
      <w:proofErr w:type="spellStart"/>
      <w:r w:rsidR="00F30D53" w:rsidRPr="00B479BB">
        <w:rPr>
          <w:color w:val="212121"/>
          <w:sz w:val="24"/>
          <w:szCs w:val="24"/>
        </w:rPr>
        <w:t>të</w:t>
      </w:r>
      <w:proofErr w:type="spellEnd"/>
      <w:r w:rsidR="00F30D53" w:rsidRPr="00B479BB">
        <w:rPr>
          <w:color w:val="212121"/>
          <w:sz w:val="24"/>
          <w:szCs w:val="24"/>
        </w:rPr>
        <w:t xml:space="preserve"> </w:t>
      </w:r>
      <w:proofErr w:type="spellStart"/>
      <w:r w:rsidR="00F30D53" w:rsidRPr="00B479BB">
        <w:rPr>
          <w:color w:val="212121"/>
          <w:sz w:val="24"/>
          <w:szCs w:val="24"/>
        </w:rPr>
        <w:t>reja</w:t>
      </w:r>
      <w:proofErr w:type="spellEnd"/>
      <w:r w:rsidR="00F30D53" w:rsidRPr="00B479BB">
        <w:rPr>
          <w:color w:val="212121"/>
          <w:sz w:val="24"/>
          <w:szCs w:val="24"/>
        </w:rPr>
        <w:t xml:space="preserve"> </w:t>
      </w:r>
      <w:proofErr w:type="spellStart"/>
      <w:r w:rsidR="00F30D53" w:rsidRPr="00B479BB">
        <w:rPr>
          <w:color w:val="212121"/>
          <w:sz w:val="24"/>
          <w:szCs w:val="24"/>
        </w:rPr>
        <w:t>të</w:t>
      </w:r>
      <w:proofErr w:type="spellEnd"/>
      <w:r w:rsidR="00F30D53" w:rsidRPr="00B479BB">
        <w:rPr>
          <w:color w:val="212121"/>
          <w:sz w:val="24"/>
          <w:szCs w:val="24"/>
        </w:rPr>
        <w:t xml:space="preserve"> </w:t>
      </w:r>
      <w:proofErr w:type="spellStart"/>
      <w:r w:rsidR="00F30D53" w:rsidRPr="00B479BB">
        <w:rPr>
          <w:color w:val="212121"/>
          <w:sz w:val="24"/>
          <w:szCs w:val="24"/>
        </w:rPr>
        <w:t>prapambetura</w:t>
      </w:r>
      <w:proofErr w:type="spellEnd"/>
      <w:r w:rsidR="00F30D53" w:rsidRPr="00B479BB">
        <w:rPr>
          <w:color w:val="212121"/>
          <w:sz w:val="24"/>
          <w:szCs w:val="24"/>
        </w:rPr>
        <w:t>.</w:t>
      </w:r>
    </w:p>
    <w:p w14:paraId="13B0ED12" w14:textId="77777777" w:rsidR="00F30D53" w:rsidRPr="00B479BB" w:rsidRDefault="00F30D53" w:rsidP="00484EDE">
      <w:pPr>
        <w:shd w:val="clear" w:color="auto" w:fill="FFFFFF"/>
        <w:spacing w:line="276" w:lineRule="auto"/>
        <w:textAlignment w:val="baseline"/>
        <w:rPr>
          <w:color w:val="212121"/>
          <w:sz w:val="24"/>
          <w:szCs w:val="24"/>
        </w:rPr>
      </w:pPr>
    </w:p>
    <w:p w14:paraId="58FD6ED0" w14:textId="6B0DED27" w:rsidR="001C52A7" w:rsidRDefault="001C52A7" w:rsidP="00484EDE">
      <w:pPr>
        <w:shd w:val="clear" w:color="auto" w:fill="FFFFFF"/>
        <w:spacing w:line="276" w:lineRule="auto"/>
        <w:textAlignment w:val="baseline"/>
        <w:rPr>
          <w:b/>
          <w:bCs/>
          <w:color w:val="212121"/>
          <w:sz w:val="24"/>
          <w:szCs w:val="24"/>
        </w:rPr>
      </w:pPr>
      <w:proofErr w:type="spellStart"/>
      <w:r w:rsidRPr="00B479BB">
        <w:rPr>
          <w:b/>
          <w:bCs/>
          <w:color w:val="212121"/>
          <w:sz w:val="24"/>
          <w:szCs w:val="24"/>
        </w:rPr>
        <w:t>Objektivat</w:t>
      </w:r>
      <w:proofErr w:type="spellEnd"/>
      <w:r w:rsidRPr="00B479BB">
        <w:rPr>
          <w:b/>
          <w:bCs/>
          <w:color w:val="212121"/>
          <w:sz w:val="24"/>
          <w:szCs w:val="24"/>
        </w:rPr>
        <w:t xml:space="preserve"> </w:t>
      </w:r>
      <w:proofErr w:type="spellStart"/>
      <w:r w:rsidRPr="00B479BB">
        <w:rPr>
          <w:b/>
          <w:bCs/>
          <w:color w:val="212121"/>
          <w:sz w:val="24"/>
          <w:szCs w:val="24"/>
        </w:rPr>
        <w:t>Kryesore</w:t>
      </w:r>
      <w:proofErr w:type="spellEnd"/>
      <w:r w:rsidRPr="00B479BB">
        <w:rPr>
          <w:b/>
          <w:bCs/>
          <w:color w:val="212121"/>
          <w:sz w:val="24"/>
          <w:szCs w:val="24"/>
        </w:rPr>
        <w:t xml:space="preserve"> </w:t>
      </w:r>
      <w:proofErr w:type="spellStart"/>
      <w:r w:rsidRPr="00B479BB">
        <w:rPr>
          <w:b/>
          <w:bCs/>
          <w:color w:val="212121"/>
          <w:sz w:val="24"/>
          <w:szCs w:val="24"/>
        </w:rPr>
        <w:t>të</w:t>
      </w:r>
      <w:proofErr w:type="spellEnd"/>
      <w:r w:rsidRPr="00B479BB">
        <w:rPr>
          <w:b/>
          <w:bCs/>
          <w:color w:val="212121"/>
          <w:sz w:val="24"/>
          <w:szCs w:val="24"/>
        </w:rPr>
        <w:t xml:space="preserve"> Vitit</w:t>
      </w:r>
    </w:p>
    <w:p w14:paraId="7216AD52" w14:textId="77777777" w:rsidR="00484EDE" w:rsidRPr="00B479BB" w:rsidRDefault="00484EDE" w:rsidP="00484EDE">
      <w:pPr>
        <w:shd w:val="clear" w:color="auto" w:fill="FFFFFF"/>
        <w:spacing w:line="276" w:lineRule="auto"/>
        <w:textAlignment w:val="baseline"/>
        <w:rPr>
          <w:b/>
          <w:bCs/>
          <w:color w:val="212121"/>
          <w:sz w:val="24"/>
          <w:szCs w:val="24"/>
        </w:rPr>
      </w:pPr>
    </w:p>
    <w:p w14:paraId="0D91127C" w14:textId="77777777" w:rsidR="001C52A7" w:rsidRPr="00B479BB" w:rsidRDefault="001C52A7" w:rsidP="00484EDE">
      <w:pPr>
        <w:shd w:val="clear" w:color="auto" w:fill="FFFFFF"/>
        <w:spacing w:line="276" w:lineRule="auto"/>
        <w:textAlignment w:val="baseline"/>
        <w:rPr>
          <w:color w:val="212121"/>
          <w:sz w:val="24"/>
          <w:szCs w:val="24"/>
        </w:rPr>
      </w:pPr>
      <w:proofErr w:type="spellStart"/>
      <w:r w:rsidRPr="00B479BB">
        <w:rPr>
          <w:color w:val="212121"/>
          <w:sz w:val="24"/>
          <w:szCs w:val="24"/>
        </w:rPr>
        <w:t>Hartimi</w:t>
      </w:r>
      <w:proofErr w:type="spellEnd"/>
      <w:r w:rsidRPr="00B479BB">
        <w:rPr>
          <w:color w:val="212121"/>
          <w:sz w:val="24"/>
          <w:szCs w:val="24"/>
        </w:rPr>
        <w:t xml:space="preserve"> </w:t>
      </w:r>
      <w:proofErr w:type="spellStart"/>
      <w:r w:rsidRPr="00B479BB">
        <w:rPr>
          <w:color w:val="212121"/>
          <w:sz w:val="24"/>
          <w:szCs w:val="24"/>
        </w:rPr>
        <w:t>dhe</w:t>
      </w:r>
      <w:proofErr w:type="spellEnd"/>
      <w:r w:rsidRPr="00B479BB">
        <w:rPr>
          <w:color w:val="212121"/>
          <w:sz w:val="24"/>
          <w:szCs w:val="24"/>
        </w:rPr>
        <w:t xml:space="preserve"> </w:t>
      </w:r>
      <w:proofErr w:type="spellStart"/>
      <w:r w:rsidRPr="00B479BB">
        <w:rPr>
          <w:color w:val="212121"/>
          <w:sz w:val="24"/>
          <w:szCs w:val="24"/>
        </w:rPr>
        <w:t>zbatimi</w:t>
      </w:r>
      <w:proofErr w:type="spellEnd"/>
      <w:r w:rsidRPr="00B479BB">
        <w:rPr>
          <w:color w:val="212121"/>
          <w:sz w:val="24"/>
          <w:szCs w:val="24"/>
        </w:rPr>
        <w:t xml:space="preserve"> </w:t>
      </w:r>
      <w:proofErr w:type="spellStart"/>
      <w:r w:rsidRPr="00B479BB">
        <w:rPr>
          <w:color w:val="212121"/>
          <w:sz w:val="24"/>
          <w:szCs w:val="24"/>
        </w:rPr>
        <w:t>korrekt</w:t>
      </w:r>
      <w:proofErr w:type="spellEnd"/>
      <w:r w:rsidRPr="00B479BB">
        <w:rPr>
          <w:color w:val="212121"/>
          <w:sz w:val="24"/>
          <w:szCs w:val="24"/>
        </w:rPr>
        <w:t xml:space="preserve"> </w:t>
      </w:r>
      <w:proofErr w:type="spellStart"/>
      <w:r w:rsidRPr="00B479BB">
        <w:rPr>
          <w:color w:val="212121"/>
          <w:sz w:val="24"/>
          <w:szCs w:val="24"/>
        </w:rPr>
        <w:t>i</w:t>
      </w:r>
      <w:proofErr w:type="spellEnd"/>
      <w:r w:rsidRPr="00B479BB">
        <w:rPr>
          <w:color w:val="212121"/>
          <w:sz w:val="24"/>
          <w:szCs w:val="24"/>
        </w:rPr>
        <w:t xml:space="preserve"> </w:t>
      </w:r>
      <w:proofErr w:type="spellStart"/>
      <w:r w:rsidRPr="00B479BB">
        <w:rPr>
          <w:color w:val="212121"/>
          <w:sz w:val="24"/>
          <w:szCs w:val="24"/>
        </w:rPr>
        <w:t>buxhetit</w:t>
      </w:r>
      <w:proofErr w:type="spellEnd"/>
      <w:r w:rsidRPr="00B479BB">
        <w:rPr>
          <w:color w:val="212121"/>
          <w:sz w:val="24"/>
          <w:szCs w:val="24"/>
        </w:rPr>
        <w:t xml:space="preserve"> </w:t>
      </w:r>
      <w:proofErr w:type="spellStart"/>
      <w:r w:rsidRPr="00B479BB">
        <w:rPr>
          <w:color w:val="212121"/>
          <w:sz w:val="24"/>
          <w:szCs w:val="24"/>
        </w:rPr>
        <w:t>vjetor</w:t>
      </w:r>
      <w:proofErr w:type="spellEnd"/>
      <w:r w:rsidRPr="00B479BB">
        <w:rPr>
          <w:color w:val="212121"/>
          <w:sz w:val="24"/>
          <w:szCs w:val="24"/>
        </w:rPr>
        <w:t>.</w:t>
      </w:r>
    </w:p>
    <w:p w14:paraId="117EC843" w14:textId="77777777" w:rsidR="001C52A7" w:rsidRPr="00B479BB" w:rsidRDefault="001C52A7" w:rsidP="00484EDE">
      <w:pPr>
        <w:shd w:val="clear" w:color="auto" w:fill="FFFFFF"/>
        <w:spacing w:line="276" w:lineRule="auto"/>
        <w:textAlignment w:val="baseline"/>
        <w:rPr>
          <w:color w:val="212121"/>
          <w:sz w:val="24"/>
          <w:szCs w:val="24"/>
        </w:rPr>
      </w:pPr>
      <w:proofErr w:type="spellStart"/>
      <w:r w:rsidRPr="00B479BB">
        <w:rPr>
          <w:color w:val="212121"/>
          <w:sz w:val="24"/>
          <w:szCs w:val="24"/>
        </w:rPr>
        <w:t>Rritja</w:t>
      </w:r>
      <w:proofErr w:type="spellEnd"/>
      <w:r w:rsidRPr="00B479BB">
        <w:rPr>
          <w:color w:val="212121"/>
          <w:sz w:val="24"/>
          <w:szCs w:val="24"/>
        </w:rPr>
        <w:t xml:space="preserve"> e </w:t>
      </w:r>
      <w:proofErr w:type="spellStart"/>
      <w:r w:rsidRPr="00B479BB">
        <w:rPr>
          <w:color w:val="212121"/>
          <w:sz w:val="24"/>
          <w:szCs w:val="24"/>
        </w:rPr>
        <w:t>nivelit</w:t>
      </w:r>
      <w:proofErr w:type="spellEnd"/>
      <w:r w:rsidRPr="00B479BB">
        <w:rPr>
          <w:color w:val="212121"/>
          <w:sz w:val="24"/>
          <w:szCs w:val="24"/>
        </w:rPr>
        <w:t xml:space="preserve"> </w:t>
      </w:r>
      <w:proofErr w:type="spellStart"/>
      <w:r w:rsidRPr="00B479BB">
        <w:rPr>
          <w:color w:val="212121"/>
          <w:sz w:val="24"/>
          <w:szCs w:val="24"/>
        </w:rPr>
        <w:t>të</w:t>
      </w:r>
      <w:proofErr w:type="spellEnd"/>
      <w:r w:rsidRPr="00B479BB">
        <w:rPr>
          <w:color w:val="212121"/>
          <w:sz w:val="24"/>
          <w:szCs w:val="24"/>
        </w:rPr>
        <w:t xml:space="preserve"> </w:t>
      </w:r>
      <w:proofErr w:type="spellStart"/>
      <w:r w:rsidRPr="00B479BB">
        <w:rPr>
          <w:color w:val="212121"/>
          <w:sz w:val="24"/>
          <w:szCs w:val="24"/>
        </w:rPr>
        <w:t>realizimit</w:t>
      </w:r>
      <w:proofErr w:type="spellEnd"/>
      <w:r w:rsidRPr="00B479BB">
        <w:rPr>
          <w:color w:val="212121"/>
          <w:sz w:val="24"/>
          <w:szCs w:val="24"/>
        </w:rPr>
        <w:t xml:space="preserve"> </w:t>
      </w:r>
      <w:proofErr w:type="spellStart"/>
      <w:r w:rsidRPr="00B479BB">
        <w:rPr>
          <w:color w:val="212121"/>
          <w:sz w:val="24"/>
          <w:szCs w:val="24"/>
        </w:rPr>
        <w:t>të</w:t>
      </w:r>
      <w:proofErr w:type="spellEnd"/>
      <w:r w:rsidRPr="00B479BB">
        <w:rPr>
          <w:color w:val="212121"/>
          <w:sz w:val="24"/>
          <w:szCs w:val="24"/>
        </w:rPr>
        <w:t xml:space="preserve"> </w:t>
      </w:r>
      <w:proofErr w:type="spellStart"/>
      <w:r w:rsidRPr="00B479BB">
        <w:rPr>
          <w:color w:val="212121"/>
          <w:sz w:val="24"/>
          <w:szCs w:val="24"/>
        </w:rPr>
        <w:t>të</w:t>
      </w:r>
      <w:proofErr w:type="spellEnd"/>
      <w:r w:rsidRPr="00B479BB">
        <w:rPr>
          <w:color w:val="212121"/>
          <w:sz w:val="24"/>
          <w:szCs w:val="24"/>
        </w:rPr>
        <w:t xml:space="preserve"> </w:t>
      </w:r>
      <w:proofErr w:type="spellStart"/>
      <w:r w:rsidRPr="00B479BB">
        <w:rPr>
          <w:color w:val="212121"/>
          <w:sz w:val="24"/>
          <w:szCs w:val="24"/>
        </w:rPr>
        <w:t>ardhurave</w:t>
      </w:r>
      <w:proofErr w:type="spellEnd"/>
      <w:r w:rsidRPr="00B479BB">
        <w:rPr>
          <w:color w:val="212121"/>
          <w:sz w:val="24"/>
          <w:szCs w:val="24"/>
        </w:rPr>
        <w:t xml:space="preserve"> </w:t>
      </w:r>
      <w:proofErr w:type="spellStart"/>
      <w:r w:rsidRPr="00B479BB">
        <w:rPr>
          <w:color w:val="212121"/>
          <w:sz w:val="24"/>
          <w:szCs w:val="24"/>
        </w:rPr>
        <w:t>vendore</w:t>
      </w:r>
      <w:proofErr w:type="spellEnd"/>
      <w:r w:rsidRPr="00B479BB">
        <w:rPr>
          <w:color w:val="212121"/>
          <w:sz w:val="24"/>
          <w:szCs w:val="24"/>
        </w:rPr>
        <w:t>.</w:t>
      </w:r>
    </w:p>
    <w:p w14:paraId="47D56212" w14:textId="77777777" w:rsidR="001C52A7" w:rsidRPr="00B479BB" w:rsidRDefault="001C52A7" w:rsidP="00484EDE">
      <w:pPr>
        <w:shd w:val="clear" w:color="auto" w:fill="FFFFFF"/>
        <w:spacing w:line="276" w:lineRule="auto"/>
        <w:textAlignment w:val="baseline"/>
        <w:rPr>
          <w:color w:val="212121"/>
          <w:sz w:val="24"/>
          <w:szCs w:val="24"/>
        </w:rPr>
      </w:pPr>
      <w:proofErr w:type="spellStart"/>
      <w:r w:rsidRPr="00B479BB">
        <w:rPr>
          <w:color w:val="212121"/>
          <w:sz w:val="24"/>
          <w:szCs w:val="24"/>
        </w:rPr>
        <w:t>Menaxhimi</w:t>
      </w:r>
      <w:proofErr w:type="spellEnd"/>
      <w:r w:rsidRPr="00B479BB">
        <w:rPr>
          <w:color w:val="212121"/>
          <w:sz w:val="24"/>
          <w:szCs w:val="24"/>
        </w:rPr>
        <w:t xml:space="preserve"> me </w:t>
      </w:r>
      <w:proofErr w:type="spellStart"/>
      <w:r w:rsidRPr="00B479BB">
        <w:rPr>
          <w:color w:val="212121"/>
          <w:sz w:val="24"/>
          <w:szCs w:val="24"/>
        </w:rPr>
        <w:t>eficiencë</w:t>
      </w:r>
      <w:proofErr w:type="spellEnd"/>
      <w:r w:rsidRPr="00B479BB">
        <w:rPr>
          <w:color w:val="212121"/>
          <w:sz w:val="24"/>
          <w:szCs w:val="24"/>
        </w:rPr>
        <w:t xml:space="preserve"> </w:t>
      </w:r>
      <w:proofErr w:type="spellStart"/>
      <w:r w:rsidRPr="00B479BB">
        <w:rPr>
          <w:color w:val="212121"/>
          <w:sz w:val="24"/>
          <w:szCs w:val="24"/>
        </w:rPr>
        <w:t>i</w:t>
      </w:r>
      <w:proofErr w:type="spellEnd"/>
      <w:r w:rsidRPr="00B479BB">
        <w:rPr>
          <w:color w:val="212121"/>
          <w:sz w:val="24"/>
          <w:szCs w:val="24"/>
        </w:rPr>
        <w:t xml:space="preserve"> </w:t>
      </w:r>
      <w:proofErr w:type="spellStart"/>
      <w:r w:rsidRPr="00B479BB">
        <w:rPr>
          <w:color w:val="212121"/>
          <w:sz w:val="24"/>
          <w:szCs w:val="24"/>
        </w:rPr>
        <w:t>shpenzimeve</w:t>
      </w:r>
      <w:proofErr w:type="spellEnd"/>
      <w:r w:rsidRPr="00B479BB">
        <w:rPr>
          <w:color w:val="212121"/>
          <w:sz w:val="24"/>
          <w:szCs w:val="24"/>
        </w:rPr>
        <w:t xml:space="preserve"> </w:t>
      </w:r>
      <w:proofErr w:type="spellStart"/>
      <w:r w:rsidRPr="00B479BB">
        <w:rPr>
          <w:color w:val="212121"/>
          <w:sz w:val="24"/>
          <w:szCs w:val="24"/>
        </w:rPr>
        <w:t>publike</w:t>
      </w:r>
      <w:proofErr w:type="spellEnd"/>
      <w:r w:rsidRPr="00B479BB">
        <w:rPr>
          <w:color w:val="212121"/>
          <w:sz w:val="24"/>
          <w:szCs w:val="24"/>
        </w:rPr>
        <w:t>.</w:t>
      </w:r>
    </w:p>
    <w:p w14:paraId="60201B10" w14:textId="77777777" w:rsidR="001C52A7" w:rsidRPr="00B479BB" w:rsidRDefault="001C52A7" w:rsidP="00484EDE">
      <w:pPr>
        <w:shd w:val="clear" w:color="auto" w:fill="FFFFFF"/>
        <w:spacing w:line="276" w:lineRule="auto"/>
        <w:textAlignment w:val="baseline"/>
        <w:rPr>
          <w:color w:val="212121"/>
          <w:sz w:val="24"/>
          <w:szCs w:val="24"/>
        </w:rPr>
      </w:pPr>
      <w:proofErr w:type="spellStart"/>
      <w:r w:rsidRPr="00B479BB">
        <w:rPr>
          <w:color w:val="212121"/>
          <w:sz w:val="24"/>
          <w:szCs w:val="24"/>
        </w:rPr>
        <w:t>Raportim</w:t>
      </w:r>
      <w:proofErr w:type="spellEnd"/>
      <w:r w:rsidRPr="00B479BB">
        <w:rPr>
          <w:color w:val="212121"/>
          <w:sz w:val="24"/>
          <w:szCs w:val="24"/>
        </w:rPr>
        <w:t xml:space="preserve"> </w:t>
      </w:r>
      <w:proofErr w:type="spellStart"/>
      <w:r w:rsidRPr="00B479BB">
        <w:rPr>
          <w:color w:val="212121"/>
          <w:sz w:val="24"/>
          <w:szCs w:val="24"/>
        </w:rPr>
        <w:t>periodik</w:t>
      </w:r>
      <w:proofErr w:type="spellEnd"/>
      <w:r w:rsidRPr="00B479BB">
        <w:rPr>
          <w:color w:val="212121"/>
          <w:sz w:val="24"/>
          <w:szCs w:val="24"/>
        </w:rPr>
        <w:t xml:space="preserve"> </w:t>
      </w:r>
      <w:proofErr w:type="spellStart"/>
      <w:r w:rsidRPr="00B479BB">
        <w:rPr>
          <w:color w:val="212121"/>
          <w:sz w:val="24"/>
          <w:szCs w:val="24"/>
        </w:rPr>
        <w:t>dhe</w:t>
      </w:r>
      <w:proofErr w:type="spellEnd"/>
      <w:r w:rsidRPr="00B479BB">
        <w:rPr>
          <w:color w:val="212121"/>
          <w:sz w:val="24"/>
          <w:szCs w:val="24"/>
        </w:rPr>
        <w:t xml:space="preserve"> transparent </w:t>
      </w:r>
      <w:proofErr w:type="spellStart"/>
      <w:r w:rsidRPr="00B479BB">
        <w:rPr>
          <w:color w:val="212121"/>
          <w:sz w:val="24"/>
          <w:szCs w:val="24"/>
        </w:rPr>
        <w:t>financiar</w:t>
      </w:r>
      <w:proofErr w:type="spellEnd"/>
      <w:r w:rsidRPr="00B479BB">
        <w:rPr>
          <w:color w:val="212121"/>
          <w:sz w:val="24"/>
          <w:szCs w:val="24"/>
        </w:rPr>
        <w:t>.</w:t>
      </w:r>
    </w:p>
    <w:p w14:paraId="4ABB1C70" w14:textId="77777777" w:rsidR="001C52A7" w:rsidRPr="00B479BB" w:rsidRDefault="001C52A7" w:rsidP="00484EDE">
      <w:pPr>
        <w:shd w:val="clear" w:color="auto" w:fill="FFFFFF"/>
        <w:spacing w:line="276" w:lineRule="auto"/>
        <w:textAlignment w:val="baseline"/>
        <w:rPr>
          <w:color w:val="212121"/>
          <w:sz w:val="24"/>
          <w:szCs w:val="24"/>
        </w:rPr>
      </w:pPr>
      <w:proofErr w:type="spellStart"/>
      <w:r w:rsidRPr="00B479BB">
        <w:rPr>
          <w:color w:val="212121"/>
          <w:sz w:val="24"/>
          <w:szCs w:val="24"/>
        </w:rPr>
        <w:t>Përmirësimi</w:t>
      </w:r>
      <w:proofErr w:type="spellEnd"/>
      <w:r w:rsidRPr="00B479BB">
        <w:rPr>
          <w:color w:val="212121"/>
          <w:sz w:val="24"/>
          <w:szCs w:val="24"/>
        </w:rPr>
        <w:t xml:space="preserve"> </w:t>
      </w:r>
      <w:proofErr w:type="spellStart"/>
      <w:r w:rsidRPr="00B479BB">
        <w:rPr>
          <w:color w:val="212121"/>
          <w:sz w:val="24"/>
          <w:szCs w:val="24"/>
        </w:rPr>
        <w:t>i</w:t>
      </w:r>
      <w:proofErr w:type="spellEnd"/>
      <w:r w:rsidRPr="00B479BB">
        <w:rPr>
          <w:color w:val="212121"/>
          <w:sz w:val="24"/>
          <w:szCs w:val="24"/>
        </w:rPr>
        <w:t xml:space="preserve"> </w:t>
      </w:r>
      <w:proofErr w:type="spellStart"/>
      <w:r w:rsidRPr="00B479BB">
        <w:rPr>
          <w:color w:val="212121"/>
          <w:sz w:val="24"/>
          <w:szCs w:val="24"/>
        </w:rPr>
        <w:t>kontrollit</w:t>
      </w:r>
      <w:proofErr w:type="spellEnd"/>
      <w:r w:rsidRPr="00B479BB">
        <w:rPr>
          <w:color w:val="212121"/>
          <w:sz w:val="24"/>
          <w:szCs w:val="24"/>
        </w:rPr>
        <w:t xml:space="preserve"> </w:t>
      </w:r>
      <w:proofErr w:type="spellStart"/>
      <w:r w:rsidRPr="00B479BB">
        <w:rPr>
          <w:color w:val="212121"/>
          <w:sz w:val="24"/>
          <w:szCs w:val="24"/>
        </w:rPr>
        <w:t>të</w:t>
      </w:r>
      <w:proofErr w:type="spellEnd"/>
      <w:r w:rsidRPr="00B479BB">
        <w:rPr>
          <w:color w:val="212121"/>
          <w:sz w:val="24"/>
          <w:szCs w:val="24"/>
        </w:rPr>
        <w:t xml:space="preserve"> </w:t>
      </w:r>
      <w:proofErr w:type="spellStart"/>
      <w:r w:rsidRPr="00B479BB">
        <w:rPr>
          <w:color w:val="212121"/>
          <w:sz w:val="24"/>
          <w:szCs w:val="24"/>
        </w:rPr>
        <w:t>brendshëm</w:t>
      </w:r>
      <w:proofErr w:type="spellEnd"/>
      <w:r w:rsidRPr="00B479BB">
        <w:rPr>
          <w:color w:val="212121"/>
          <w:sz w:val="24"/>
          <w:szCs w:val="24"/>
        </w:rPr>
        <w:t xml:space="preserve"> </w:t>
      </w:r>
      <w:proofErr w:type="spellStart"/>
      <w:r w:rsidRPr="00B479BB">
        <w:rPr>
          <w:color w:val="212121"/>
          <w:sz w:val="24"/>
          <w:szCs w:val="24"/>
        </w:rPr>
        <w:t>dhe</w:t>
      </w:r>
      <w:proofErr w:type="spellEnd"/>
      <w:r w:rsidRPr="00B479BB">
        <w:rPr>
          <w:color w:val="212121"/>
          <w:sz w:val="24"/>
          <w:szCs w:val="24"/>
        </w:rPr>
        <w:t xml:space="preserve"> </w:t>
      </w:r>
      <w:proofErr w:type="spellStart"/>
      <w:r w:rsidRPr="00B479BB">
        <w:rPr>
          <w:color w:val="212121"/>
          <w:sz w:val="24"/>
          <w:szCs w:val="24"/>
        </w:rPr>
        <w:t>auditimit</w:t>
      </w:r>
      <w:proofErr w:type="spellEnd"/>
      <w:r w:rsidRPr="00B479BB">
        <w:rPr>
          <w:color w:val="212121"/>
          <w:sz w:val="24"/>
          <w:szCs w:val="24"/>
        </w:rPr>
        <w:t xml:space="preserve"> </w:t>
      </w:r>
      <w:proofErr w:type="spellStart"/>
      <w:r w:rsidRPr="00B479BB">
        <w:rPr>
          <w:color w:val="212121"/>
          <w:sz w:val="24"/>
          <w:szCs w:val="24"/>
        </w:rPr>
        <w:t>financiar</w:t>
      </w:r>
      <w:proofErr w:type="spellEnd"/>
      <w:r w:rsidRPr="00B479BB">
        <w:rPr>
          <w:color w:val="212121"/>
          <w:sz w:val="24"/>
          <w:szCs w:val="24"/>
        </w:rPr>
        <w:t>.</w:t>
      </w:r>
    </w:p>
    <w:p w14:paraId="7A980FF4" w14:textId="77777777" w:rsidR="001C52A7" w:rsidRPr="00B479BB" w:rsidRDefault="001C52A7" w:rsidP="00484EDE">
      <w:pPr>
        <w:shd w:val="clear" w:color="auto" w:fill="FFFFFF"/>
        <w:spacing w:line="276" w:lineRule="auto"/>
        <w:textAlignment w:val="baseline"/>
        <w:rPr>
          <w:color w:val="212121"/>
          <w:sz w:val="24"/>
          <w:szCs w:val="24"/>
        </w:rPr>
      </w:pPr>
    </w:p>
    <w:p w14:paraId="073ED68C" w14:textId="05252655" w:rsidR="001C52A7" w:rsidRDefault="001C52A7" w:rsidP="00484EDE">
      <w:pPr>
        <w:shd w:val="clear" w:color="auto" w:fill="FFFFFF"/>
        <w:spacing w:line="276" w:lineRule="auto"/>
        <w:textAlignment w:val="baseline"/>
        <w:rPr>
          <w:b/>
          <w:bCs/>
          <w:color w:val="212121"/>
          <w:sz w:val="24"/>
          <w:szCs w:val="24"/>
        </w:rPr>
      </w:pPr>
      <w:proofErr w:type="spellStart"/>
      <w:r w:rsidRPr="00B479BB">
        <w:rPr>
          <w:b/>
          <w:bCs/>
          <w:color w:val="212121"/>
          <w:sz w:val="24"/>
          <w:szCs w:val="24"/>
        </w:rPr>
        <w:t>Planifikimi</w:t>
      </w:r>
      <w:proofErr w:type="spellEnd"/>
      <w:r w:rsidRPr="00B479BB">
        <w:rPr>
          <w:b/>
          <w:bCs/>
          <w:color w:val="212121"/>
          <w:sz w:val="24"/>
          <w:szCs w:val="24"/>
        </w:rPr>
        <w:t xml:space="preserve"> </w:t>
      </w:r>
      <w:proofErr w:type="spellStart"/>
      <w:r w:rsidRPr="00B479BB">
        <w:rPr>
          <w:b/>
          <w:bCs/>
          <w:color w:val="212121"/>
          <w:sz w:val="24"/>
          <w:szCs w:val="24"/>
        </w:rPr>
        <w:t>dhe</w:t>
      </w:r>
      <w:proofErr w:type="spellEnd"/>
      <w:r w:rsidRPr="00B479BB">
        <w:rPr>
          <w:b/>
          <w:bCs/>
          <w:color w:val="212121"/>
          <w:sz w:val="24"/>
          <w:szCs w:val="24"/>
        </w:rPr>
        <w:t xml:space="preserve"> </w:t>
      </w:r>
      <w:proofErr w:type="spellStart"/>
      <w:r w:rsidRPr="00B479BB">
        <w:rPr>
          <w:b/>
          <w:bCs/>
          <w:color w:val="212121"/>
          <w:sz w:val="24"/>
          <w:szCs w:val="24"/>
        </w:rPr>
        <w:t>Zbatimi</w:t>
      </w:r>
      <w:proofErr w:type="spellEnd"/>
      <w:r w:rsidRPr="00B479BB">
        <w:rPr>
          <w:b/>
          <w:bCs/>
          <w:color w:val="212121"/>
          <w:sz w:val="24"/>
          <w:szCs w:val="24"/>
        </w:rPr>
        <w:t xml:space="preserve"> </w:t>
      </w:r>
      <w:proofErr w:type="spellStart"/>
      <w:r w:rsidRPr="00B479BB">
        <w:rPr>
          <w:b/>
          <w:bCs/>
          <w:color w:val="212121"/>
          <w:sz w:val="24"/>
          <w:szCs w:val="24"/>
        </w:rPr>
        <w:t>i</w:t>
      </w:r>
      <w:proofErr w:type="spellEnd"/>
      <w:r w:rsidRPr="00B479BB">
        <w:rPr>
          <w:b/>
          <w:bCs/>
          <w:color w:val="212121"/>
          <w:sz w:val="24"/>
          <w:szCs w:val="24"/>
        </w:rPr>
        <w:t xml:space="preserve"> </w:t>
      </w:r>
      <w:proofErr w:type="spellStart"/>
      <w:r w:rsidRPr="00B479BB">
        <w:rPr>
          <w:b/>
          <w:bCs/>
          <w:color w:val="212121"/>
          <w:sz w:val="24"/>
          <w:szCs w:val="24"/>
        </w:rPr>
        <w:t>Buxhetit</w:t>
      </w:r>
      <w:proofErr w:type="spellEnd"/>
    </w:p>
    <w:p w14:paraId="18747F63" w14:textId="77777777" w:rsidR="00484EDE" w:rsidRPr="00B479BB" w:rsidRDefault="00484EDE" w:rsidP="00484EDE">
      <w:pPr>
        <w:shd w:val="clear" w:color="auto" w:fill="FFFFFF"/>
        <w:spacing w:line="276" w:lineRule="auto"/>
        <w:textAlignment w:val="baseline"/>
        <w:rPr>
          <w:b/>
          <w:bCs/>
          <w:color w:val="212121"/>
          <w:sz w:val="24"/>
          <w:szCs w:val="24"/>
        </w:rPr>
      </w:pPr>
    </w:p>
    <w:p w14:paraId="10B974E1" w14:textId="77777777" w:rsidR="001C52A7" w:rsidRPr="00B479BB" w:rsidRDefault="001C52A7" w:rsidP="00484EDE">
      <w:pPr>
        <w:shd w:val="clear" w:color="auto" w:fill="FFFFFF"/>
        <w:spacing w:line="276" w:lineRule="auto"/>
        <w:textAlignment w:val="baseline"/>
        <w:rPr>
          <w:i/>
          <w:iCs/>
          <w:color w:val="212121"/>
          <w:sz w:val="24"/>
          <w:szCs w:val="24"/>
        </w:rPr>
      </w:pPr>
      <w:r w:rsidRPr="00B479BB">
        <w:rPr>
          <w:i/>
          <w:iCs/>
          <w:color w:val="212121"/>
          <w:sz w:val="24"/>
          <w:szCs w:val="24"/>
        </w:rPr>
        <w:t xml:space="preserve">1. </w:t>
      </w:r>
      <w:proofErr w:type="spellStart"/>
      <w:r w:rsidRPr="00B479BB">
        <w:rPr>
          <w:i/>
          <w:iCs/>
          <w:color w:val="212121"/>
          <w:sz w:val="24"/>
          <w:szCs w:val="24"/>
        </w:rPr>
        <w:t>Hartimi</w:t>
      </w:r>
      <w:proofErr w:type="spellEnd"/>
      <w:r w:rsidRPr="00B479BB">
        <w:rPr>
          <w:i/>
          <w:iCs/>
          <w:color w:val="212121"/>
          <w:sz w:val="24"/>
          <w:szCs w:val="24"/>
        </w:rPr>
        <w:t xml:space="preserve"> </w:t>
      </w:r>
      <w:proofErr w:type="spellStart"/>
      <w:r w:rsidRPr="00B479BB">
        <w:rPr>
          <w:i/>
          <w:iCs/>
          <w:color w:val="212121"/>
          <w:sz w:val="24"/>
          <w:szCs w:val="24"/>
        </w:rPr>
        <w:t>i</w:t>
      </w:r>
      <w:proofErr w:type="spellEnd"/>
      <w:r w:rsidRPr="00B479BB">
        <w:rPr>
          <w:i/>
          <w:iCs/>
          <w:color w:val="212121"/>
          <w:sz w:val="24"/>
          <w:szCs w:val="24"/>
        </w:rPr>
        <w:t xml:space="preserve"> </w:t>
      </w:r>
      <w:proofErr w:type="spellStart"/>
      <w:r w:rsidRPr="00B479BB">
        <w:rPr>
          <w:i/>
          <w:iCs/>
          <w:color w:val="212121"/>
          <w:sz w:val="24"/>
          <w:szCs w:val="24"/>
        </w:rPr>
        <w:t>Buxhetit</w:t>
      </w:r>
      <w:proofErr w:type="spellEnd"/>
    </w:p>
    <w:p w14:paraId="35C5A22C" w14:textId="44BBF8C8" w:rsidR="001C52A7" w:rsidRPr="00B479BB" w:rsidRDefault="001C52A7" w:rsidP="00484EDE">
      <w:pPr>
        <w:shd w:val="clear" w:color="auto" w:fill="FFFFFF"/>
        <w:spacing w:line="276" w:lineRule="auto"/>
        <w:textAlignment w:val="baseline"/>
        <w:rPr>
          <w:color w:val="212121"/>
          <w:sz w:val="24"/>
          <w:szCs w:val="24"/>
        </w:rPr>
      </w:pPr>
      <w:r w:rsidRPr="00B479BB">
        <w:rPr>
          <w:color w:val="212121"/>
          <w:sz w:val="24"/>
          <w:szCs w:val="24"/>
        </w:rPr>
        <w:t xml:space="preserve">U </w:t>
      </w:r>
      <w:proofErr w:type="spellStart"/>
      <w:r w:rsidRPr="00B479BB">
        <w:rPr>
          <w:color w:val="212121"/>
          <w:sz w:val="24"/>
          <w:szCs w:val="24"/>
        </w:rPr>
        <w:t>hartua</w:t>
      </w:r>
      <w:proofErr w:type="spellEnd"/>
      <w:r w:rsidRPr="00B479BB">
        <w:rPr>
          <w:color w:val="212121"/>
          <w:sz w:val="24"/>
          <w:szCs w:val="24"/>
        </w:rPr>
        <w:t xml:space="preserve"> </w:t>
      </w:r>
      <w:proofErr w:type="spellStart"/>
      <w:r w:rsidRPr="00B479BB">
        <w:rPr>
          <w:color w:val="212121"/>
          <w:sz w:val="24"/>
          <w:szCs w:val="24"/>
        </w:rPr>
        <w:t>Programi</w:t>
      </w:r>
      <w:proofErr w:type="spellEnd"/>
      <w:r w:rsidRPr="00B479BB">
        <w:rPr>
          <w:color w:val="212121"/>
          <w:sz w:val="24"/>
          <w:szCs w:val="24"/>
        </w:rPr>
        <w:t xml:space="preserve"> </w:t>
      </w:r>
      <w:proofErr w:type="spellStart"/>
      <w:r w:rsidRPr="00B479BB">
        <w:rPr>
          <w:color w:val="212121"/>
          <w:sz w:val="24"/>
          <w:szCs w:val="24"/>
        </w:rPr>
        <w:t>Buxhetor</w:t>
      </w:r>
      <w:proofErr w:type="spellEnd"/>
      <w:r w:rsidRPr="00B479BB">
        <w:rPr>
          <w:color w:val="212121"/>
          <w:sz w:val="24"/>
          <w:szCs w:val="24"/>
        </w:rPr>
        <w:t xml:space="preserve"> </w:t>
      </w:r>
      <w:proofErr w:type="spellStart"/>
      <w:r w:rsidRPr="00B479BB">
        <w:rPr>
          <w:color w:val="212121"/>
          <w:sz w:val="24"/>
          <w:szCs w:val="24"/>
        </w:rPr>
        <w:t>Afatmesëm</w:t>
      </w:r>
      <w:proofErr w:type="spellEnd"/>
      <w:r w:rsidRPr="00B479BB">
        <w:rPr>
          <w:color w:val="212121"/>
          <w:sz w:val="24"/>
          <w:szCs w:val="24"/>
        </w:rPr>
        <w:t xml:space="preserve"> (PBA</w:t>
      </w:r>
      <w:proofErr w:type="gramStart"/>
      <w:r w:rsidRPr="00B479BB">
        <w:rPr>
          <w:color w:val="212121"/>
          <w:sz w:val="24"/>
          <w:szCs w:val="24"/>
        </w:rPr>
        <w:t xml:space="preserve">) </w:t>
      </w:r>
      <w:r w:rsidR="00B479BB">
        <w:rPr>
          <w:color w:val="212121"/>
          <w:sz w:val="24"/>
          <w:szCs w:val="24"/>
        </w:rPr>
        <w:t>.</w:t>
      </w:r>
      <w:proofErr w:type="gramEnd"/>
    </w:p>
    <w:p w14:paraId="79EB41EE" w14:textId="77777777" w:rsidR="001C52A7" w:rsidRPr="00B479BB" w:rsidRDefault="001C52A7" w:rsidP="00484EDE">
      <w:pPr>
        <w:shd w:val="clear" w:color="auto" w:fill="FFFFFF"/>
        <w:spacing w:line="276" w:lineRule="auto"/>
        <w:textAlignment w:val="baseline"/>
        <w:rPr>
          <w:color w:val="212121"/>
          <w:sz w:val="24"/>
          <w:szCs w:val="24"/>
        </w:rPr>
      </w:pPr>
      <w:r w:rsidRPr="00B479BB">
        <w:rPr>
          <w:color w:val="212121"/>
          <w:sz w:val="24"/>
          <w:szCs w:val="24"/>
        </w:rPr>
        <w:t xml:space="preserve">U </w:t>
      </w:r>
      <w:proofErr w:type="spellStart"/>
      <w:r w:rsidRPr="00B479BB">
        <w:rPr>
          <w:color w:val="212121"/>
          <w:sz w:val="24"/>
          <w:szCs w:val="24"/>
        </w:rPr>
        <w:t>organizuan</w:t>
      </w:r>
      <w:proofErr w:type="spellEnd"/>
      <w:r w:rsidRPr="00B479BB">
        <w:rPr>
          <w:color w:val="212121"/>
          <w:sz w:val="24"/>
          <w:szCs w:val="24"/>
        </w:rPr>
        <w:t xml:space="preserve"> </w:t>
      </w:r>
      <w:proofErr w:type="spellStart"/>
      <w:r w:rsidRPr="00B479BB">
        <w:rPr>
          <w:color w:val="212121"/>
          <w:sz w:val="24"/>
          <w:szCs w:val="24"/>
        </w:rPr>
        <w:t>dëgjesa</w:t>
      </w:r>
      <w:proofErr w:type="spellEnd"/>
      <w:r w:rsidRPr="00B479BB">
        <w:rPr>
          <w:color w:val="212121"/>
          <w:sz w:val="24"/>
          <w:szCs w:val="24"/>
        </w:rPr>
        <w:t xml:space="preserve"> </w:t>
      </w:r>
      <w:proofErr w:type="spellStart"/>
      <w:r w:rsidRPr="00B479BB">
        <w:rPr>
          <w:color w:val="212121"/>
          <w:sz w:val="24"/>
          <w:szCs w:val="24"/>
        </w:rPr>
        <w:t>publike</w:t>
      </w:r>
      <w:proofErr w:type="spellEnd"/>
      <w:r w:rsidRPr="00B479BB">
        <w:rPr>
          <w:color w:val="212121"/>
          <w:sz w:val="24"/>
          <w:szCs w:val="24"/>
        </w:rPr>
        <w:t xml:space="preserve"> </w:t>
      </w:r>
      <w:proofErr w:type="spellStart"/>
      <w:r w:rsidRPr="00B479BB">
        <w:rPr>
          <w:color w:val="212121"/>
          <w:sz w:val="24"/>
          <w:szCs w:val="24"/>
        </w:rPr>
        <w:t>për</w:t>
      </w:r>
      <w:proofErr w:type="spellEnd"/>
      <w:r w:rsidRPr="00B479BB">
        <w:rPr>
          <w:color w:val="212121"/>
          <w:sz w:val="24"/>
          <w:szCs w:val="24"/>
        </w:rPr>
        <w:t xml:space="preserve"> </w:t>
      </w:r>
      <w:proofErr w:type="spellStart"/>
      <w:r w:rsidRPr="00B479BB">
        <w:rPr>
          <w:color w:val="212121"/>
          <w:sz w:val="24"/>
          <w:szCs w:val="24"/>
        </w:rPr>
        <w:t>konsultimin</w:t>
      </w:r>
      <w:proofErr w:type="spellEnd"/>
      <w:r w:rsidRPr="00B479BB">
        <w:rPr>
          <w:color w:val="212121"/>
          <w:sz w:val="24"/>
          <w:szCs w:val="24"/>
        </w:rPr>
        <w:t xml:space="preserve"> e </w:t>
      </w:r>
      <w:proofErr w:type="spellStart"/>
      <w:r w:rsidRPr="00B479BB">
        <w:rPr>
          <w:color w:val="212121"/>
          <w:sz w:val="24"/>
          <w:szCs w:val="24"/>
        </w:rPr>
        <w:t>projektbuxhetit</w:t>
      </w:r>
      <w:proofErr w:type="spellEnd"/>
      <w:r w:rsidRPr="00B479BB">
        <w:rPr>
          <w:color w:val="212121"/>
          <w:sz w:val="24"/>
          <w:szCs w:val="24"/>
        </w:rPr>
        <w:t>.</w:t>
      </w:r>
    </w:p>
    <w:p w14:paraId="514D4065" w14:textId="77777777" w:rsidR="001C52A7" w:rsidRPr="00B479BB" w:rsidRDefault="001C52A7" w:rsidP="00484EDE">
      <w:pPr>
        <w:shd w:val="clear" w:color="auto" w:fill="FFFFFF"/>
        <w:spacing w:line="276" w:lineRule="auto"/>
        <w:textAlignment w:val="baseline"/>
        <w:rPr>
          <w:color w:val="212121"/>
          <w:sz w:val="24"/>
          <w:szCs w:val="24"/>
        </w:rPr>
      </w:pPr>
      <w:proofErr w:type="spellStart"/>
      <w:r w:rsidRPr="00B479BB">
        <w:rPr>
          <w:color w:val="212121"/>
          <w:sz w:val="24"/>
          <w:szCs w:val="24"/>
        </w:rPr>
        <w:t>Buxheti</w:t>
      </w:r>
      <w:proofErr w:type="spellEnd"/>
      <w:r w:rsidRPr="00B479BB">
        <w:rPr>
          <w:color w:val="212121"/>
          <w:sz w:val="24"/>
          <w:szCs w:val="24"/>
        </w:rPr>
        <w:t xml:space="preserve"> u </w:t>
      </w:r>
      <w:proofErr w:type="spellStart"/>
      <w:r w:rsidRPr="00B479BB">
        <w:rPr>
          <w:color w:val="212121"/>
          <w:sz w:val="24"/>
          <w:szCs w:val="24"/>
        </w:rPr>
        <w:t>miratua</w:t>
      </w:r>
      <w:proofErr w:type="spellEnd"/>
      <w:r w:rsidRPr="00B479BB">
        <w:rPr>
          <w:color w:val="212121"/>
          <w:sz w:val="24"/>
          <w:szCs w:val="24"/>
        </w:rPr>
        <w:t xml:space="preserve"> </w:t>
      </w:r>
      <w:proofErr w:type="spellStart"/>
      <w:r w:rsidRPr="00B479BB">
        <w:rPr>
          <w:color w:val="212121"/>
          <w:sz w:val="24"/>
          <w:szCs w:val="24"/>
        </w:rPr>
        <w:t>nga</w:t>
      </w:r>
      <w:proofErr w:type="spellEnd"/>
      <w:r w:rsidRPr="00B479BB">
        <w:rPr>
          <w:color w:val="212121"/>
          <w:sz w:val="24"/>
          <w:szCs w:val="24"/>
        </w:rPr>
        <w:t xml:space="preserve"> </w:t>
      </w:r>
      <w:proofErr w:type="spellStart"/>
      <w:r w:rsidRPr="00B479BB">
        <w:rPr>
          <w:color w:val="212121"/>
          <w:sz w:val="24"/>
          <w:szCs w:val="24"/>
        </w:rPr>
        <w:t>Këshilli</w:t>
      </w:r>
      <w:proofErr w:type="spellEnd"/>
      <w:r w:rsidRPr="00B479BB">
        <w:rPr>
          <w:color w:val="212121"/>
          <w:sz w:val="24"/>
          <w:szCs w:val="24"/>
        </w:rPr>
        <w:t xml:space="preserve"> </w:t>
      </w:r>
      <w:proofErr w:type="spellStart"/>
      <w:r w:rsidRPr="00B479BB">
        <w:rPr>
          <w:color w:val="212121"/>
          <w:sz w:val="24"/>
          <w:szCs w:val="24"/>
        </w:rPr>
        <w:t>Bashkiak</w:t>
      </w:r>
      <w:proofErr w:type="spellEnd"/>
      <w:r w:rsidRPr="00B479BB">
        <w:rPr>
          <w:color w:val="212121"/>
          <w:sz w:val="24"/>
          <w:szCs w:val="24"/>
        </w:rPr>
        <w:t xml:space="preserve"> </w:t>
      </w:r>
      <w:proofErr w:type="spellStart"/>
      <w:r w:rsidRPr="00B479BB">
        <w:rPr>
          <w:color w:val="212121"/>
          <w:sz w:val="24"/>
          <w:szCs w:val="24"/>
        </w:rPr>
        <w:t>brenda</w:t>
      </w:r>
      <w:proofErr w:type="spellEnd"/>
      <w:r w:rsidRPr="00B479BB">
        <w:rPr>
          <w:color w:val="212121"/>
          <w:sz w:val="24"/>
          <w:szCs w:val="24"/>
        </w:rPr>
        <w:t xml:space="preserve"> </w:t>
      </w:r>
      <w:proofErr w:type="spellStart"/>
      <w:r w:rsidRPr="00B479BB">
        <w:rPr>
          <w:color w:val="212121"/>
          <w:sz w:val="24"/>
          <w:szCs w:val="24"/>
        </w:rPr>
        <w:t>afateve</w:t>
      </w:r>
      <w:proofErr w:type="spellEnd"/>
      <w:r w:rsidRPr="00B479BB">
        <w:rPr>
          <w:color w:val="212121"/>
          <w:sz w:val="24"/>
          <w:szCs w:val="24"/>
        </w:rPr>
        <w:t xml:space="preserve"> </w:t>
      </w:r>
      <w:proofErr w:type="spellStart"/>
      <w:r w:rsidRPr="00B479BB">
        <w:rPr>
          <w:color w:val="212121"/>
          <w:sz w:val="24"/>
          <w:szCs w:val="24"/>
        </w:rPr>
        <w:t>ligjore</w:t>
      </w:r>
      <w:proofErr w:type="spellEnd"/>
      <w:r w:rsidRPr="00B479BB">
        <w:rPr>
          <w:color w:val="212121"/>
          <w:sz w:val="24"/>
          <w:szCs w:val="24"/>
        </w:rPr>
        <w:t>.</w:t>
      </w:r>
    </w:p>
    <w:p w14:paraId="1924C819" w14:textId="77777777" w:rsidR="001C52A7" w:rsidRPr="00B479BB" w:rsidRDefault="001C52A7" w:rsidP="00484EDE">
      <w:pPr>
        <w:shd w:val="clear" w:color="auto" w:fill="FFFFFF"/>
        <w:spacing w:line="276" w:lineRule="auto"/>
        <w:textAlignment w:val="baseline"/>
        <w:rPr>
          <w:color w:val="212121"/>
          <w:sz w:val="24"/>
          <w:szCs w:val="24"/>
        </w:rPr>
      </w:pPr>
    </w:p>
    <w:p w14:paraId="49D0316F" w14:textId="750D3402" w:rsidR="001C52A7" w:rsidRPr="00B479BB" w:rsidRDefault="001C52A7" w:rsidP="00484EDE">
      <w:pPr>
        <w:shd w:val="clear" w:color="auto" w:fill="FFFFFF"/>
        <w:spacing w:line="276" w:lineRule="auto"/>
        <w:textAlignment w:val="baseline"/>
        <w:rPr>
          <w:i/>
          <w:iCs/>
          <w:color w:val="212121"/>
          <w:sz w:val="24"/>
          <w:szCs w:val="24"/>
        </w:rPr>
      </w:pPr>
      <w:r w:rsidRPr="00B479BB">
        <w:rPr>
          <w:i/>
          <w:iCs/>
          <w:color w:val="212121"/>
          <w:sz w:val="24"/>
          <w:szCs w:val="24"/>
        </w:rPr>
        <w:t xml:space="preserve">2. </w:t>
      </w:r>
      <w:proofErr w:type="spellStart"/>
      <w:r w:rsidRPr="00B479BB">
        <w:rPr>
          <w:i/>
          <w:iCs/>
          <w:color w:val="212121"/>
          <w:sz w:val="24"/>
          <w:szCs w:val="24"/>
        </w:rPr>
        <w:t>Realizimi</w:t>
      </w:r>
      <w:proofErr w:type="spellEnd"/>
      <w:r w:rsidRPr="00B479BB">
        <w:rPr>
          <w:i/>
          <w:iCs/>
          <w:color w:val="212121"/>
          <w:sz w:val="24"/>
          <w:szCs w:val="24"/>
        </w:rPr>
        <w:t xml:space="preserve"> </w:t>
      </w:r>
      <w:proofErr w:type="spellStart"/>
      <w:r w:rsidRPr="00B479BB">
        <w:rPr>
          <w:i/>
          <w:iCs/>
          <w:color w:val="212121"/>
          <w:sz w:val="24"/>
          <w:szCs w:val="24"/>
        </w:rPr>
        <w:t>i</w:t>
      </w:r>
      <w:proofErr w:type="spellEnd"/>
      <w:r w:rsidRPr="00B479BB">
        <w:rPr>
          <w:i/>
          <w:iCs/>
          <w:color w:val="212121"/>
          <w:sz w:val="24"/>
          <w:szCs w:val="24"/>
        </w:rPr>
        <w:t xml:space="preserve"> </w:t>
      </w:r>
      <w:proofErr w:type="spellStart"/>
      <w:r w:rsidRPr="00B479BB">
        <w:rPr>
          <w:i/>
          <w:iCs/>
          <w:color w:val="212121"/>
          <w:sz w:val="24"/>
          <w:szCs w:val="24"/>
        </w:rPr>
        <w:t>të</w:t>
      </w:r>
      <w:proofErr w:type="spellEnd"/>
      <w:r w:rsidRPr="00B479BB">
        <w:rPr>
          <w:i/>
          <w:iCs/>
          <w:color w:val="212121"/>
          <w:sz w:val="24"/>
          <w:szCs w:val="24"/>
        </w:rPr>
        <w:t xml:space="preserve"> </w:t>
      </w:r>
      <w:proofErr w:type="spellStart"/>
      <w:r w:rsidRPr="00B479BB">
        <w:rPr>
          <w:i/>
          <w:iCs/>
          <w:color w:val="212121"/>
          <w:sz w:val="24"/>
          <w:szCs w:val="24"/>
        </w:rPr>
        <w:t>Ardhurave</w:t>
      </w:r>
      <w:proofErr w:type="spellEnd"/>
    </w:p>
    <w:p w14:paraId="3A97F3B3" w14:textId="02C3B302" w:rsidR="001C52A7" w:rsidRPr="00B479BB" w:rsidRDefault="001C52A7" w:rsidP="00484EDE">
      <w:pPr>
        <w:shd w:val="clear" w:color="auto" w:fill="FFFFFF"/>
        <w:spacing w:line="276" w:lineRule="auto"/>
        <w:textAlignment w:val="baseline"/>
        <w:rPr>
          <w:color w:val="212121"/>
          <w:sz w:val="24"/>
          <w:szCs w:val="24"/>
        </w:rPr>
      </w:pPr>
      <w:proofErr w:type="spellStart"/>
      <w:r w:rsidRPr="00B479BB">
        <w:rPr>
          <w:color w:val="212121"/>
          <w:sz w:val="24"/>
          <w:szCs w:val="24"/>
        </w:rPr>
        <w:t>Të</w:t>
      </w:r>
      <w:proofErr w:type="spellEnd"/>
      <w:r w:rsidRPr="00B479BB">
        <w:rPr>
          <w:color w:val="212121"/>
          <w:sz w:val="24"/>
          <w:szCs w:val="24"/>
        </w:rPr>
        <w:t xml:space="preserve"> </w:t>
      </w:r>
      <w:proofErr w:type="spellStart"/>
      <w:r w:rsidRPr="00B479BB">
        <w:rPr>
          <w:color w:val="212121"/>
          <w:sz w:val="24"/>
          <w:szCs w:val="24"/>
        </w:rPr>
        <w:t>ardhurat</w:t>
      </w:r>
      <w:proofErr w:type="spellEnd"/>
      <w:r w:rsidRPr="00B479BB">
        <w:rPr>
          <w:color w:val="212121"/>
          <w:sz w:val="24"/>
          <w:szCs w:val="24"/>
        </w:rPr>
        <w:t xml:space="preserve"> e </w:t>
      </w:r>
      <w:proofErr w:type="spellStart"/>
      <w:r w:rsidRPr="00B479BB">
        <w:rPr>
          <w:color w:val="212121"/>
          <w:sz w:val="24"/>
          <w:szCs w:val="24"/>
        </w:rPr>
        <w:t>planifikuara</w:t>
      </w:r>
      <w:proofErr w:type="spellEnd"/>
      <w:r w:rsidRPr="00B479BB">
        <w:rPr>
          <w:color w:val="212121"/>
          <w:sz w:val="24"/>
          <w:szCs w:val="24"/>
        </w:rPr>
        <w:t xml:space="preserve">: 910,285 </w:t>
      </w:r>
      <w:proofErr w:type="spellStart"/>
      <w:r w:rsidRPr="00B479BB">
        <w:rPr>
          <w:color w:val="212121"/>
          <w:sz w:val="24"/>
          <w:szCs w:val="24"/>
        </w:rPr>
        <w:t>mijë</w:t>
      </w:r>
      <w:proofErr w:type="spellEnd"/>
      <w:r w:rsidRPr="00B479BB">
        <w:rPr>
          <w:color w:val="212121"/>
          <w:sz w:val="24"/>
          <w:szCs w:val="24"/>
        </w:rPr>
        <w:t xml:space="preserve"> </w:t>
      </w:r>
      <w:proofErr w:type="spellStart"/>
      <w:r w:rsidRPr="00B479BB">
        <w:rPr>
          <w:color w:val="212121"/>
          <w:sz w:val="24"/>
          <w:szCs w:val="24"/>
        </w:rPr>
        <w:t>lekë</w:t>
      </w:r>
      <w:proofErr w:type="spellEnd"/>
    </w:p>
    <w:p w14:paraId="726CE208" w14:textId="7260886F" w:rsidR="001C52A7" w:rsidRPr="00B479BB" w:rsidRDefault="001C52A7" w:rsidP="00484EDE">
      <w:pPr>
        <w:shd w:val="clear" w:color="auto" w:fill="FFFFFF"/>
        <w:spacing w:line="276" w:lineRule="auto"/>
        <w:textAlignment w:val="baseline"/>
        <w:rPr>
          <w:color w:val="212121"/>
          <w:sz w:val="24"/>
          <w:szCs w:val="24"/>
        </w:rPr>
      </w:pPr>
      <w:proofErr w:type="spellStart"/>
      <w:r w:rsidRPr="00B479BB">
        <w:rPr>
          <w:color w:val="212121"/>
          <w:sz w:val="24"/>
          <w:szCs w:val="24"/>
        </w:rPr>
        <w:t>Të</w:t>
      </w:r>
      <w:proofErr w:type="spellEnd"/>
      <w:r w:rsidRPr="00B479BB">
        <w:rPr>
          <w:color w:val="212121"/>
          <w:sz w:val="24"/>
          <w:szCs w:val="24"/>
        </w:rPr>
        <w:t xml:space="preserve"> </w:t>
      </w:r>
      <w:proofErr w:type="spellStart"/>
      <w:r w:rsidRPr="00B479BB">
        <w:rPr>
          <w:color w:val="212121"/>
          <w:sz w:val="24"/>
          <w:szCs w:val="24"/>
        </w:rPr>
        <w:t>ardhurat</w:t>
      </w:r>
      <w:proofErr w:type="spellEnd"/>
      <w:r w:rsidRPr="00B479BB">
        <w:rPr>
          <w:color w:val="212121"/>
          <w:sz w:val="24"/>
          <w:szCs w:val="24"/>
        </w:rPr>
        <w:t xml:space="preserve"> e </w:t>
      </w:r>
      <w:proofErr w:type="spellStart"/>
      <w:r w:rsidRPr="00B479BB">
        <w:rPr>
          <w:color w:val="212121"/>
          <w:sz w:val="24"/>
          <w:szCs w:val="24"/>
        </w:rPr>
        <w:t>realizuara</w:t>
      </w:r>
      <w:proofErr w:type="spellEnd"/>
      <w:r w:rsidRPr="00B479BB">
        <w:rPr>
          <w:color w:val="212121"/>
          <w:sz w:val="24"/>
          <w:szCs w:val="24"/>
        </w:rPr>
        <w:t xml:space="preserve">: 979,817 </w:t>
      </w:r>
      <w:proofErr w:type="spellStart"/>
      <w:r w:rsidRPr="00B479BB">
        <w:rPr>
          <w:color w:val="212121"/>
          <w:sz w:val="24"/>
          <w:szCs w:val="24"/>
        </w:rPr>
        <w:t>mijë</w:t>
      </w:r>
      <w:proofErr w:type="spellEnd"/>
      <w:r w:rsidRPr="00B479BB">
        <w:rPr>
          <w:color w:val="212121"/>
          <w:sz w:val="24"/>
          <w:szCs w:val="24"/>
        </w:rPr>
        <w:t xml:space="preserve"> </w:t>
      </w:r>
      <w:proofErr w:type="spellStart"/>
      <w:r w:rsidRPr="00B479BB">
        <w:rPr>
          <w:color w:val="212121"/>
          <w:sz w:val="24"/>
          <w:szCs w:val="24"/>
        </w:rPr>
        <w:t>lekë</w:t>
      </w:r>
      <w:proofErr w:type="spellEnd"/>
    </w:p>
    <w:p w14:paraId="56283C19" w14:textId="0B09DF49" w:rsidR="001C52A7" w:rsidRPr="00B479BB" w:rsidRDefault="001C52A7" w:rsidP="00484EDE">
      <w:pPr>
        <w:shd w:val="clear" w:color="auto" w:fill="FFFFFF"/>
        <w:spacing w:line="276" w:lineRule="auto"/>
        <w:textAlignment w:val="baseline"/>
        <w:rPr>
          <w:color w:val="212121"/>
          <w:sz w:val="24"/>
          <w:szCs w:val="24"/>
        </w:rPr>
      </w:pPr>
      <w:proofErr w:type="spellStart"/>
      <w:r w:rsidRPr="00B479BB">
        <w:rPr>
          <w:color w:val="212121"/>
          <w:sz w:val="24"/>
          <w:szCs w:val="24"/>
        </w:rPr>
        <w:t>Niveli</w:t>
      </w:r>
      <w:proofErr w:type="spellEnd"/>
      <w:r w:rsidRPr="00B479BB">
        <w:rPr>
          <w:color w:val="212121"/>
          <w:sz w:val="24"/>
          <w:szCs w:val="24"/>
        </w:rPr>
        <w:t xml:space="preserve"> </w:t>
      </w:r>
      <w:proofErr w:type="spellStart"/>
      <w:r w:rsidRPr="00B479BB">
        <w:rPr>
          <w:color w:val="212121"/>
          <w:sz w:val="24"/>
          <w:szCs w:val="24"/>
        </w:rPr>
        <w:t>i</w:t>
      </w:r>
      <w:proofErr w:type="spellEnd"/>
      <w:r w:rsidRPr="00B479BB">
        <w:rPr>
          <w:color w:val="212121"/>
          <w:sz w:val="24"/>
          <w:szCs w:val="24"/>
        </w:rPr>
        <w:t xml:space="preserve"> </w:t>
      </w:r>
      <w:proofErr w:type="spellStart"/>
      <w:r w:rsidRPr="00B479BB">
        <w:rPr>
          <w:color w:val="212121"/>
          <w:sz w:val="24"/>
          <w:szCs w:val="24"/>
        </w:rPr>
        <w:t>realizimit</w:t>
      </w:r>
      <w:proofErr w:type="spellEnd"/>
      <w:r w:rsidRPr="00B479BB">
        <w:rPr>
          <w:color w:val="212121"/>
          <w:sz w:val="24"/>
          <w:szCs w:val="24"/>
        </w:rPr>
        <w:t>: 17.6 %</w:t>
      </w:r>
    </w:p>
    <w:p w14:paraId="0AC97978" w14:textId="77777777" w:rsidR="001C52A7" w:rsidRPr="00B479BB" w:rsidRDefault="001C52A7" w:rsidP="00484EDE">
      <w:pPr>
        <w:shd w:val="clear" w:color="auto" w:fill="FFFFFF"/>
        <w:spacing w:line="276" w:lineRule="auto"/>
        <w:textAlignment w:val="baseline"/>
        <w:rPr>
          <w:color w:val="212121"/>
          <w:sz w:val="24"/>
          <w:szCs w:val="24"/>
        </w:rPr>
      </w:pPr>
    </w:p>
    <w:p w14:paraId="60967A33" w14:textId="53053B87" w:rsidR="001C52A7" w:rsidRPr="00B479BB" w:rsidRDefault="001C52A7" w:rsidP="00484EDE">
      <w:pPr>
        <w:shd w:val="clear" w:color="auto" w:fill="FFFFFF"/>
        <w:spacing w:line="276" w:lineRule="auto"/>
        <w:textAlignment w:val="baseline"/>
        <w:rPr>
          <w:color w:val="212121"/>
          <w:sz w:val="24"/>
          <w:szCs w:val="24"/>
        </w:rPr>
      </w:pPr>
      <w:proofErr w:type="spellStart"/>
      <w:r w:rsidRPr="00B479BB">
        <w:rPr>
          <w:color w:val="212121"/>
          <w:sz w:val="24"/>
          <w:szCs w:val="24"/>
        </w:rPr>
        <w:t>Burimet</w:t>
      </w:r>
      <w:proofErr w:type="spellEnd"/>
      <w:r w:rsidRPr="00B479BB">
        <w:rPr>
          <w:color w:val="212121"/>
          <w:sz w:val="24"/>
          <w:szCs w:val="24"/>
        </w:rPr>
        <w:t xml:space="preserve"> </w:t>
      </w:r>
      <w:proofErr w:type="spellStart"/>
      <w:r w:rsidRPr="00B479BB">
        <w:rPr>
          <w:color w:val="212121"/>
          <w:sz w:val="24"/>
          <w:szCs w:val="24"/>
        </w:rPr>
        <w:t>kryesore</w:t>
      </w:r>
      <w:proofErr w:type="spellEnd"/>
      <w:r w:rsidRPr="00B479BB">
        <w:rPr>
          <w:color w:val="212121"/>
          <w:sz w:val="24"/>
          <w:szCs w:val="24"/>
        </w:rPr>
        <w:t>:</w:t>
      </w:r>
    </w:p>
    <w:p w14:paraId="07DADEAE" w14:textId="77777777" w:rsidR="001C52A7" w:rsidRPr="00B479BB" w:rsidRDefault="001C52A7" w:rsidP="00484EDE">
      <w:pPr>
        <w:shd w:val="clear" w:color="auto" w:fill="FFFFFF"/>
        <w:spacing w:line="276" w:lineRule="auto"/>
        <w:textAlignment w:val="baseline"/>
        <w:rPr>
          <w:color w:val="212121"/>
          <w:sz w:val="24"/>
          <w:szCs w:val="24"/>
        </w:rPr>
      </w:pPr>
      <w:proofErr w:type="spellStart"/>
      <w:r w:rsidRPr="00B479BB">
        <w:rPr>
          <w:color w:val="212121"/>
          <w:sz w:val="24"/>
          <w:szCs w:val="24"/>
        </w:rPr>
        <w:t>Taksat</w:t>
      </w:r>
      <w:proofErr w:type="spellEnd"/>
      <w:r w:rsidRPr="00B479BB">
        <w:rPr>
          <w:color w:val="212121"/>
          <w:sz w:val="24"/>
          <w:szCs w:val="24"/>
        </w:rPr>
        <w:t xml:space="preserve"> </w:t>
      </w:r>
      <w:proofErr w:type="spellStart"/>
      <w:r w:rsidRPr="00B479BB">
        <w:rPr>
          <w:color w:val="212121"/>
          <w:sz w:val="24"/>
          <w:szCs w:val="24"/>
        </w:rPr>
        <w:t>vendore</w:t>
      </w:r>
      <w:proofErr w:type="spellEnd"/>
    </w:p>
    <w:p w14:paraId="729D7F1E" w14:textId="77777777" w:rsidR="001C52A7" w:rsidRPr="00B479BB" w:rsidRDefault="001C52A7" w:rsidP="00484EDE">
      <w:pPr>
        <w:shd w:val="clear" w:color="auto" w:fill="FFFFFF"/>
        <w:spacing w:line="276" w:lineRule="auto"/>
        <w:textAlignment w:val="baseline"/>
        <w:rPr>
          <w:color w:val="212121"/>
          <w:sz w:val="24"/>
          <w:szCs w:val="24"/>
        </w:rPr>
      </w:pPr>
      <w:proofErr w:type="spellStart"/>
      <w:r w:rsidRPr="00B479BB">
        <w:rPr>
          <w:color w:val="212121"/>
          <w:sz w:val="24"/>
          <w:szCs w:val="24"/>
        </w:rPr>
        <w:t>Tarifat</w:t>
      </w:r>
      <w:proofErr w:type="spellEnd"/>
    </w:p>
    <w:p w14:paraId="1F228DCC" w14:textId="77777777" w:rsidR="001C52A7" w:rsidRPr="00B479BB" w:rsidRDefault="001C52A7" w:rsidP="00484EDE">
      <w:pPr>
        <w:shd w:val="clear" w:color="auto" w:fill="FFFFFF"/>
        <w:spacing w:line="276" w:lineRule="auto"/>
        <w:textAlignment w:val="baseline"/>
        <w:rPr>
          <w:color w:val="212121"/>
          <w:sz w:val="24"/>
          <w:szCs w:val="24"/>
        </w:rPr>
      </w:pPr>
      <w:proofErr w:type="spellStart"/>
      <w:r w:rsidRPr="00B479BB">
        <w:rPr>
          <w:color w:val="212121"/>
          <w:sz w:val="24"/>
          <w:szCs w:val="24"/>
        </w:rPr>
        <w:t>Transfertat</w:t>
      </w:r>
      <w:proofErr w:type="spellEnd"/>
      <w:r w:rsidRPr="00B479BB">
        <w:rPr>
          <w:color w:val="212121"/>
          <w:sz w:val="24"/>
          <w:szCs w:val="24"/>
        </w:rPr>
        <w:t xml:space="preserve"> e </w:t>
      </w:r>
      <w:proofErr w:type="spellStart"/>
      <w:r w:rsidRPr="00B479BB">
        <w:rPr>
          <w:color w:val="212121"/>
          <w:sz w:val="24"/>
          <w:szCs w:val="24"/>
        </w:rPr>
        <w:t>pakushtëzuara</w:t>
      </w:r>
      <w:proofErr w:type="spellEnd"/>
      <w:r w:rsidRPr="00B479BB">
        <w:rPr>
          <w:color w:val="212121"/>
          <w:sz w:val="24"/>
          <w:szCs w:val="24"/>
        </w:rPr>
        <w:t xml:space="preserve"> </w:t>
      </w:r>
      <w:proofErr w:type="spellStart"/>
      <w:r w:rsidRPr="00B479BB">
        <w:rPr>
          <w:color w:val="212121"/>
          <w:sz w:val="24"/>
          <w:szCs w:val="24"/>
        </w:rPr>
        <w:t>dhe</w:t>
      </w:r>
      <w:proofErr w:type="spellEnd"/>
      <w:r w:rsidRPr="00B479BB">
        <w:rPr>
          <w:color w:val="212121"/>
          <w:sz w:val="24"/>
          <w:szCs w:val="24"/>
        </w:rPr>
        <w:t xml:space="preserve"> </w:t>
      </w:r>
      <w:proofErr w:type="spellStart"/>
      <w:r w:rsidRPr="00B479BB">
        <w:rPr>
          <w:color w:val="212121"/>
          <w:sz w:val="24"/>
          <w:szCs w:val="24"/>
        </w:rPr>
        <w:t>të</w:t>
      </w:r>
      <w:proofErr w:type="spellEnd"/>
      <w:r w:rsidRPr="00B479BB">
        <w:rPr>
          <w:color w:val="212121"/>
          <w:sz w:val="24"/>
          <w:szCs w:val="24"/>
        </w:rPr>
        <w:t xml:space="preserve"> </w:t>
      </w:r>
      <w:proofErr w:type="spellStart"/>
      <w:r w:rsidRPr="00B479BB">
        <w:rPr>
          <w:color w:val="212121"/>
          <w:sz w:val="24"/>
          <w:szCs w:val="24"/>
        </w:rPr>
        <w:t>kushtëzuara</w:t>
      </w:r>
      <w:proofErr w:type="spellEnd"/>
    </w:p>
    <w:p w14:paraId="0BA6942B" w14:textId="77777777" w:rsidR="001C52A7" w:rsidRPr="00B479BB" w:rsidRDefault="001C52A7" w:rsidP="00484EDE">
      <w:pPr>
        <w:shd w:val="clear" w:color="auto" w:fill="FFFFFF"/>
        <w:spacing w:line="276" w:lineRule="auto"/>
        <w:textAlignment w:val="baseline"/>
        <w:rPr>
          <w:color w:val="212121"/>
          <w:sz w:val="24"/>
          <w:szCs w:val="24"/>
        </w:rPr>
      </w:pPr>
      <w:proofErr w:type="spellStart"/>
      <w:r w:rsidRPr="00B479BB">
        <w:rPr>
          <w:color w:val="212121"/>
          <w:sz w:val="24"/>
          <w:szCs w:val="24"/>
        </w:rPr>
        <w:t>Të</w:t>
      </w:r>
      <w:proofErr w:type="spellEnd"/>
      <w:r w:rsidRPr="00B479BB">
        <w:rPr>
          <w:color w:val="212121"/>
          <w:sz w:val="24"/>
          <w:szCs w:val="24"/>
        </w:rPr>
        <w:t xml:space="preserve"> </w:t>
      </w:r>
      <w:proofErr w:type="spellStart"/>
      <w:r w:rsidRPr="00B479BB">
        <w:rPr>
          <w:color w:val="212121"/>
          <w:sz w:val="24"/>
          <w:szCs w:val="24"/>
        </w:rPr>
        <w:t>ardhura</w:t>
      </w:r>
      <w:proofErr w:type="spellEnd"/>
      <w:r w:rsidRPr="00B479BB">
        <w:rPr>
          <w:color w:val="212121"/>
          <w:sz w:val="24"/>
          <w:szCs w:val="24"/>
        </w:rPr>
        <w:t xml:space="preserve"> </w:t>
      </w:r>
      <w:proofErr w:type="spellStart"/>
      <w:r w:rsidRPr="00B479BB">
        <w:rPr>
          <w:color w:val="212121"/>
          <w:sz w:val="24"/>
          <w:szCs w:val="24"/>
        </w:rPr>
        <w:t>të</w:t>
      </w:r>
      <w:proofErr w:type="spellEnd"/>
      <w:r w:rsidRPr="00B479BB">
        <w:rPr>
          <w:color w:val="212121"/>
          <w:sz w:val="24"/>
          <w:szCs w:val="24"/>
        </w:rPr>
        <w:t xml:space="preserve"> </w:t>
      </w:r>
      <w:proofErr w:type="spellStart"/>
      <w:r w:rsidRPr="00B479BB">
        <w:rPr>
          <w:color w:val="212121"/>
          <w:sz w:val="24"/>
          <w:szCs w:val="24"/>
        </w:rPr>
        <w:t>tjera</w:t>
      </w:r>
      <w:proofErr w:type="spellEnd"/>
    </w:p>
    <w:p w14:paraId="4D5AF3E8" w14:textId="77777777" w:rsidR="001C52A7" w:rsidRPr="00B479BB" w:rsidRDefault="001C52A7" w:rsidP="00484EDE">
      <w:pPr>
        <w:shd w:val="clear" w:color="auto" w:fill="FFFFFF"/>
        <w:spacing w:line="276" w:lineRule="auto"/>
        <w:textAlignment w:val="baseline"/>
        <w:rPr>
          <w:color w:val="212121"/>
          <w:sz w:val="24"/>
          <w:szCs w:val="24"/>
        </w:rPr>
      </w:pPr>
    </w:p>
    <w:p w14:paraId="3E030C84" w14:textId="7A43DEA7" w:rsidR="001C52A7" w:rsidRPr="00B479BB" w:rsidRDefault="001C52A7" w:rsidP="00484EDE">
      <w:pPr>
        <w:shd w:val="clear" w:color="auto" w:fill="FFFFFF"/>
        <w:spacing w:line="276" w:lineRule="auto"/>
        <w:textAlignment w:val="baseline"/>
        <w:rPr>
          <w:i/>
          <w:iCs/>
          <w:color w:val="212121"/>
          <w:sz w:val="24"/>
          <w:szCs w:val="24"/>
        </w:rPr>
      </w:pPr>
      <w:r w:rsidRPr="00B479BB">
        <w:rPr>
          <w:i/>
          <w:iCs/>
          <w:color w:val="212121"/>
          <w:sz w:val="24"/>
          <w:szCs w:val="24"/>
        </w:rPr>
        <w:t xml:space="preserve">3. </w:t>
      </w:r>
      <w:proofErr w:type="spellStart"/>
      <w:r w:rsidRPr="00B479BB">
        <w:rPr>
          <w:i/>
          <w:iCs/>
          <w:color w:val="212121"/>
          <w:sz w:val="24"/>
          <w:szCs w:val="24"/>
        </w:rPr>
        <w:t>Realizimi</w:t>
      </w:r>
      <w:proofErr w:type="spellEnd"/>
      <w:r w:rsidRPr="00B479BB">
        <w:rPr>
          <w:i/>
          <w:iCs/>
          <w:color w:val="212121"/>
          <w:sz w:val="24"/>
          <w:szCs w:val="24"/>
        </w:rPr>
        <w:t xml:space="preserve"> </w:t>
      </w:r>
      <w:proofErr w:type="spellStart"/>
      <w:r w:rsidRPr="00B479BB">
        <w:rPr>
          <w:i/>
          <w:iCs/>
          <w:color w:val="212121"/>
          <w:sz w:val="24"/>
          <w:szCs w:val="24"/>
        </w:rPr>
        <w:t>i</w:t>
      </w:r>
      <w:proofErr w:type="spellEnd"/>
      <w:r w:rsidRPr="00B479BB">
        <w:rPr>
          <w:i/>
          <w:iCs/>
          <w:color w:val="212121"/>
          <w:sz w:val="24"/>
          <w:szCs w:val="24"/>
        </w:rPr>
        <w:t xml:space="preserve"> Shpenzimeve</w:t>
      </w:r>
    </w:p>
    <w:p w14:paraId="5623CF28" w14:textId="7720C9CF" w:rsidR="001C52A7" w:rsidRPr="00B479BB" w:rsidRDefault="001C52A7" w:rsidP="00484EDE">
      <w:pPr>
        <w:shd w:val="clear" w:color="auto" w:fill="FFFFFF"/>
        <w:spacing w:line="276" w:lineRule="auto"/>
        <w:textAlignment w:val="baseline"/>
        <w:rPr>
          <w:color w:val="212121"/>
          <w:sz w:val="24"/>
          <w:szCs w:val="24"/>
        </w:rPr>
      </w:pPr>
      <w:proofErr w:type="spellStart"/>
      <w:r w:rsidRPr="00B479BB">
        <w:rPr>
          <w:color w:val="212121"/>
          <w:sz w:val="24"/>
          <w:szCs w:val="24"/>
        </w:rPr>
        <w:lastRenderedPageBreak/>
        <w:t>Shpenzime</w:t>
      </w:r>
      <w:proofErr w:type="spellEnd"/>
      <w:r w:rsidRPr="00B479BB">
        <w:rPr>
          <w:color w:val="212121"/>
          <w:sz w:val="24"/>
          <w:szCs w:val="24"/>
        </w:rPr>
        <w:t xml:space="preserve"> </w:t>
      </w:r>
      <w:proofErr w:type="spellStart"/>
      <w:r w:rsidRPr="00B479BB">
        <w:rPr>
          <w:color w:val="212121"/>
          <w:sz w:val="24"/>
          <w:szCs w:val="24"/>
        </w:rPr>
        <w:t>të</w:t>
      </w:r>
      <w:proofErr w:type="spellEnd"/>
      <w:r w:rsidRPr="00B479BB">
        <w:rPr>
          <w:color w:val="212121"/>
          <w:sz w:val="24"/>
          <w:szCs w:val="24"/>
        </w:rPr>
        <w:t xml:space="preserve"> </w:t>
      </w:r>
      <w:proofErr w:type="spellStart"/>
      <w:r w:rsidRPr="00B479BB">
        <w:rPr>
          <w:color w:val="212121"/>
          <w:sz w:val="24"/>
          <w:szCs w:val="24"/>
        </w:rPr>
        <w:t>planifikuara</w:t>
      </w:r>
      <w:proofErr w:type="spellEnd"/>
      <w:r w:rsidRPr="00B479BB">
        <w:rPr>
          <w:color w:val="212121"/>
          <w:sz w:val="24"/>
          <w:szCs w:val="24"/>
        </w:rPr>
        <w:t>:</w:t>
      </w:r>
      <w:r w:rsidRPr="00B479BB">
        <w:rPr>
          <w:sz w:val="24"/>
          <w:szCs w:val="24"/>
        </w:rPr>
        <w:t xml:space="preserve"> </w:t>
      </w:r>
      <w:r w:rsidRPr="00B479BB">
        <w:rPr>
          <w:color w:val="212121"/>
          <w:sz w:val="24"/>
          <w:szCs w:val="24"/>
        </w:rPr>
        <w:t xml:space="preserve">3,466,195 </w:t>
      </w:r>
      <w:proofErr w:type="spellStart"/>
      <w:r w:rsidRPr="00B479BB">
        <w:rPr>
          <w:color w:val="212121"/>
          <w:sz w:val="24"/>
          <w:szCs w:val="24"/>
        </w:rPr>
        <w:t>mijë</w:t>
      </w:r>
      <w:proofErr w:type="spellEnd"/>
      <w:r w:rsidRPr="00B479BB">
        <w:rPr>
          <w:color w:val="212121"/>
          <w:sz w:val="24"/>
          <w:szCs w:val="24"/>
        </w:rPr>
        <w:t xml:space="preserve"> </w:t>
      </w:r>
      <w:proofErr w:type="spellStart"/>
      <w:r w:rsidRPr="00B479BB">
        <w:rPr>
          <w:color w:val="212121"/>
          <w:sz w:val="24"/>
          <w:szCs w:val="24"/>
        </w:rPr>
        <w:t>lekë</w:t>
      </w:r>
      <w:proofErr w:type="spellEnd"/>
    </w:p>
    <w:p w14:paraId="36CF1EED" w14:textId="2808E6F8" w:rsidR="001C52A7" w:rsidRPr="00B479BB" w:rsidRDefault="001C52A7" w:rsidP="00484EDE">
      <w:pPr>
        <w:shd w:val="clear" w:color="auto" w:fill="FFFFFF"/>
        <w:spacing w:line="276" w:lineRule="auto"/>
        <w:textAlignment w:val="baseline"/>
        <w:rPr>
          <w:color w:val="212121"/>
          <w:sz w:val="24"/>
          <w:szCs w:val="24"/>
        </w:rPr>
      </w:pPr>
      <w:proofErr w:type="spellStart"/>
      <w:r w:rsidRPr="00B479BB">
        <w:rPr>
          <w:color w:val="212121"/>
          <w:sz w:val="24"/>
          <w:szCs w:val="24"/>
        </w:rPr>
        <w:t>Shpenzime</w:t>
      </w:r>
      <w:proofErr w:type="spellEnd"/>
      <w:r w:rsidRPr="00B479BB">
        <w:rPr>
          <w:color w:val="212121"/>
          <w:sz w:val="24"/>
          <w:szCs w:val="24"/>
        </w:rPr>
        <w:t xml:space="preserve"> </w:t>
      </w:r>
      <w:proofErr w:type="spellStart"/>
      <w:r w:rsidRPr="00B479BB">
        <w:rPr>
          <w:color w:val="212121"/>
          <w:sz w:val="24"/>
          <w:szCs w:val="24"/>
        </w:rPr>
        <w:t>të</w:t>
      </w:r>
      <w:proofErr w:type="spellEnd"/>
      <w:r w:rsidRPr="00B479BB">
        <w:rPr>
          <w:color w:val="212121"/>
          <w:sz w:val="24"/>
          <w:szCs w:val="24"/>
        </w:rPr>
        <w:t xml:space="preserve"> </w:t>
      </w:r>
      <w:proofErr w:type="spellStart"/>
      <w:r w:rsidRPr="00B479BB">
        <w:rPr>
          <w:color w:val="212121"/>
          <w:sz w:val="24"/>
          <w:szCs w:val="24"/>
        </w:rPr>
        <w:t>realizuara</w:t>
      </w:r>
      <w:proofErr w:type="spellEnd"/>
      <w:r w:rsidRPr="00B479BB">
        <w:rPr>
          <w:color w:val="212121"/>
          <w:sz w:val="24"/>
          <w:szCs w:val="24"/>
        </w:rPr>
        <w:t xml:space="preserve">: 2,319,453 </w:t>
      </w:r>
      <w:proofErr w:type="spellStart"/>
      <w:proofErr w:type="gramStart"/>
      <w:r w:rsidRPr="00B479BB">
        <w:rPr>
          <w:color w:val="212121"/>
          <w:sz w:val="24"/>
          <w:szCs w:val="24"/>
        </w:rPr>
        <w:t>mijë</w:t>
      </w:r>
      <w:proofErr w:type="spellEnd"/>
      <w:r w:rsidRPr="00B479BB">
        <w:rPr>
          <w:color w:val="212121"/>
          <w:sz w:val="24"/>
          <w:szCs w:val="24"/>
        </w:rPr>
        <w:t xml:space="preserve">  </w:t>
      </w:r>
      <w:proofErr w:type="spellStart"/>
      <w:r w:rsidRPr="00B479BB">
        <w:rPr>
          <w:color w:val="212121"/>
          <w:sz w:val="24"/>
          <w:szCs w:val="24"/>
        </w:rPr>
        <w:t>lekë</w:t>
      </w:r>
      <w:proofErr w:type="spellEnd"/>
      <w:proofErr w:type="gramEnd"/>
    </w:p>
    <w:p w14:paraId="42E24B6E" w14:textId="2FC4AA23" w:rsidR="001C52A7" w:rsidRPr="00B479BB" w:rsidRDefault="001C52A7" w:rsidP="00484EDE">
      <w:pPr>
        <w:shd w:val="clear" w:color="auto" w:fill="FFFFFF"/>
        <w:spacing w:line="276" w:lineRule="auto"/>
        <w:textAlignment w:val="baseline"/>
        <w:rPr>
          <w:color w:val="212121"/>
          <w:sz w:val="24"/>
          <w:szCs w:val="24"/>
        </w:rPr>
      </w:pPr>
      <w:proofErr w:type="spellStart"/>
      <w:r w:rsidRPr="00B479BB">
        <w:rPr>
          <w:color w:val="212121"/>
          <w:sz w:val="24"/>
          <w:szCs w:val="24"/>
        </w:rPr>
        <w:t>Niveli</w:t>
      </w:r>
      <w:proofErr w:type="spellEnd"/>
      <w:r w:rsidRPr="00B479BB">
        <w:rPr>
          <w:color w:val="212121"/>
          <w:sz w:val="24"/>
          <w:szCs w:val="24"/>
        </w:rPr>
        <w:t xml:space="preserve"> </w:t>
      </w:r>
      <w:proofErr w:type="spellStart"/>
      <w:r w:rsidRPr="00B479BB">
        <w:rPr>
          <w:color w:val="212121"/>
          <w:sz w:val="24"/>
          <w:szCs w:val="24"/>
        </w:rPr>
        <w:t>i</w:t>
      </w:r>
      <w:proofErr w:type="spellEnd"/>
      <w:r w:rsidRPr="00B479BB">
        <w:rPr>
          <w:color w:val="212121"/>
          <w:sz w:val="24"/>
          <w:szCs w:val="24"/>
        </w:rPr>
        <w:t xml:space="preserve"> </w:t>
      </w:r>
      <w:proofErr w:type="spellStart"/>
      <w:r w:rsidRPr="00B479BB">
        <w:rPr>
          <w:color w:val="212121"/>
          <w:sz w:val="24"/>
          <w:szCs w:val="24"/>
        </w:rPr>
        <w:t>realizimit</w:t>
      </w:r>
      <w:proofErr w:type="spellEnd"/>
      <w:r w:rsidRPr="00B479BB">
        <w:rPr>
          <w:color w:val="212121"/>
          <w:sz w:val="24"/>
          <w:szCs w:val="24"/>
        </w:rPr>
        <w:t>: 67 %</w:t>
      </w:r>
    </w:p>
    <w:p w14:paraId="7601B852" w14:textId="77777777" w:rsidR="001C52A7" w:rsidRPr="00B479BB" w:rsidRDefault="001C52A7" w:rsidP="00484EDE">
      <w:pPr>
        <w:shd w:val="clear" w:color="auto" w:fill="FFFFFF"/>
        <w:spacing w:line="276" w:lineRule="auto"/>
        <w:textAlignment w:val="baseline"/>
        <w:rPr>
          <w:color w:val="212121"/>
          <w:sz w:val="24"/>
          <w:szCs w:val="24"/>
        </w:rPr>
      </w:pPr>
    </w:p>
    <w:p w14:paraId="6858AD94" w14:textId="18C1B03F" w:rsidR="00F30D53" w:rsidRPr="00B479BB" w:rsidRDefault="00F30D53" w:rsidP="00484EDE">
      <w:pPr>
        <w:shd w:val="clear" w:color="auto" w:fill="FFFFFF"/>
        <w:spacing w:line="276" w:lineRule="auto"/>
        <w:textAlignment w:val="baseline"/>
        <w:rPr>
          <w:i/>
          <w:iCs/>
          <w:color w:val="212121"/>
          <w:sz w:val="24"/>
          <w:szCs w:val="24"/>
        </w:rPr>
      </w:pPr>
      <w:proofErr w:type="spellStart"/>
      <w:r w:rsidRPr="00B479BB">
        <w:rPr>
          <w:i/>
          <w:iCs/>
          <w:color w:val="212121"/>
          <w:sz w:val="24"/>
          <w:szCs w:val="24"/>
        </w:rPr>
        <w:t>Struktura</w:t>
      </w:r>
      <w:proofErr w:type="spellEnd"/>
      <w:r w:rsidRPr="00B479BB">
        <w:rPr>
          <w:i/>
          <w:iCs/>
          <w:color w:val="212121"/>
          <w:sz w:val="24"/>
          <w:szCs w:val="24"/>
        </w:rPr>
        <w:t xml:space="preserve"> e </w:t>
      </w:r>
      <w:proofErr w:type="spellStart"/>
      <w:r w:rsidRPr="00B479BB">
        <w:rPr>
          <w:i/>
          <w:iCs/>
          <w:color w:val="212121"/>
          <w:sz w:val="24"/>
          <w:szCs w:val="24"/>
        </w:rPr>
        <w:t>shpenzimeve</w:t>
      </w:r>
      <w:proofErr w:type="spellEnd"/>
      <w:r w:rsidRPr="00B479BB">
        <w:rPr>
          <w:i/>
          <w:iCs/>
          <w:color w:val="212121"/>
          <w:sz w:val="24"/>
          <w:szCs w:val="24"/>
        </w:rPr>
        <w:t>:</w:t>
      </w:r>
    </w:p>
    <w:p w14:paraId="23BC6B52" w14:textId="0E6DE4F6" w:rsidR="00F30D53" w:rsidRPr="00B479BB" w:rsidRDefault="00F30D53" w:rsidP="00484EDE">
      <w:pPr>
        <w:shd w:val="clear" w:color="auto" w:fill="FFFFFF"/>
        <w:spacing w:line="276" w:lineRule="auto"/>
        <w:textAlignment w:val="baseline"/>
        <w:rPr>
          <w:color w:val="212121"/>
          <w:sz w:val="24"/>
          <w:szCs w:val="24"/>
        </w:rPr>
      </w:pPr>
      <w:proofErr w:type="spellStart"/>
      <w:r w:rsidRPr="00B479BB">
        <w:rPr>
          <w:color w:val="212121"/>
          <w:sz w:val="24"/>
          <w:szCs w:val="24"/>
        </w:rPr>
        <w:t>Shpenzime</w:t>
      </w:r>
      <w:proofErr w:type="spellEnd"/>
      <w:r w:rsidRPr="00B479BB">
        <w:rPr>
          <w:color w:val="212121"/>
          <w:sz w:val="24"/>
          <w:szCs w:val="24"/>
        </w:rPr>
        <w:t xml:space="preserve"> </w:t>
      </w:r>
      <w:proofErr w:type="spellStart"/>
      <w:r w:rsidRPr="00B479BB">
        <w:rPr>
          <w:color w:val="212121"/>
          <w:sz w:val="24"/>
          <w:szCs w:val="24"/>
        </w:rPr>
        <w:t>personeli</w:t>
      </w:r>
      <w:proofErr w:type="spellEnd"/>
    </w:p>
    <w:p w14:paraId="69A52CC5" w14:textId="77777777" w:rsidR="00F30D53" w:rsidRPr="00B479BB" w:rsidRDefault="00F30D53" w:rsidP="00484EDE">
      <w:pPr>
        <w:shd w:val="clear" w:color="auto" w:fill="FFFFFF"/>
        <w:spacing w:line="276" w:lineRule="auto"/>
        <w:textAlignment w:val="baseline"/>
        <w:rPr>
          <w:color w:val="212121"/>
          <w:sz w:val="24"/>
          <w:szCs w:val="24"/>
        </w:rPr>
      </w:pPr>
      <w:proofErr w:type="spellStart"/>
      <w:r w:rsidRPr="00B479BB">
        <w:rPr>
          <w:color w:val="212121"/>
          <w:sz w:val="24"/>
          <w:szCs w:val="24"/>
        </w:rPr>
        <w:t>Shpenzime</w:t>
      </w:r>
      <w:proofErr w:type="spellEnd"/>
      <w:r w:rsidRPr="00B479BB">
        <w:rPr>
          <w:color w:val="212121"/>
          <w:sz w:val="24"/>
          <w:szCs w:val="24"/>
        </w:rPr>
        <w:t xml:space="preserve"> operative </w:t>
      </w:r>
      <w:proofErr w:type="spellStart"/>
      <w:r w:rsidRPr="00B479BB">
        <w:rPr>
          <w:color w:val="212121"/>
          <w:sz w:val="24"/>
          <w:szCs w:val="24"/>
        </w:rPr>
        <w:t>dhe</w:t>
      </w:r>
      <w:proofErr w:type="spellEnd"/>
      <w:r w:rsidRPr="00B479BB">
        <w:rPr>
          <w:color w:val="212121"/>
          <w:sz w:val="24"/>
          <w:szCs w:val="24"/>
        </w:rPr>
        <w:t xml:space="preserve"> </w:t>
      </w:r>
      <w:proofErr w:type="spellStart"/>
      <w:r w:rsidRPr="00B479BB">
        <w:rPr>
          <w:color w:val="212121"/>
          <w:sz w:val="24"/>
          <w:szCs w:val="24"/>
        </w:rPr>
        <w:t>mirëmbajtje</w:t>
      </w:r>
      <w:proofErr w:type="spellEnd"/>
    </w:p>
    <w:p w14:paraId="00B38119" w14:textId="77777777" w:rsidR="00F30D53" w:rsidRPr="00B479BB" w:rsidRDefault="00F30D53" w:rsidP="00484EDE">
      <w:pPr>
        <w:shd w:val="clear" w:color="auto" w:fill="FFFFFF"/>
        <w:spacing w:line="276" w:lineRule="auto"/>
        <w:textAlignment w:val="baseline"/>
        <w:rPr>
          <w:color w:val="212121"/>
          <w:sz w:val="24"/>
          <w:szCs w:val="24"/>
        </w:rPr>
      </w:pPr>
      <w:proofErr w:type="spellStart"/>
      <w:r w:rsidRPr="00B479BB">
        <w:rPr>
          <w:color w:val="212121"/>
          <w:sz w:val="24"/>
          <w:szCs w:val="24"/>
        </w:rPr>
        <w:t>Investime</w:t>
      </w:r>
      <w:proofErr w:type="spellEnd"/>
      <w:r w:rsidRPr="00B479BB">
        <w:rPr>
          <w:color w:val="212121"/>
          <w:sz w:val="24"/>
          <w:szCs w:val="24"/>
        </w:rPr>
        <w:t xml:space="preserve"> </w:t>
      </w:r>
      <w:proofErr w:type="spellStart"/>
      <w:r w:rsidRPr="00B479BB">
        <w:rPr>
          <w:color w:val="212121"/>
          <w:sz w:val="24"/>
          <w:szCs w:val="24"/>
        </w:rPr>
        <w:t>kapitale</w:t>
      </w:r>
      <w:proofErr w:type="spellEnd"/>
    </w:p>
    <w:p w14:paraId="4C8DA83D" w14:textId="016C5568" w:rsidR="00F30D53" w:rsidRPr="00B479BB" w:rsidRDefault="00F30D53" w:rsidP="00484EDE">
      <w:pPr>
        <w:shd w:val="clear" w:color="auto" w:fill="FFFFFF"/>
        <w:spacing w:line="276" w:lineRule="auto"/>
        <w:textAlignment w:val="baseline"/>
        <w:rPr>
          <w:color w:val="212121"/>
          <w:sz w:val="24"/>
          <w:szCs w:val="24"/>
        </w:rPr>
      </w:pPr>
      <w:proofErr w:type="spellStart"/>
      <w:r w:rsidRPr="00B479BB">
        <w:rPr>
          <w:color w:val="212121"/>
          <w:sz w:val="24"/>
          <w:szCs w:val="24"/>
        </w:rPr>
        <w:t>Shërbime</w:t>
      </w:r>
      <w:proofErr w:type="spellEnd"/>
      <w:r w:rsidRPr="00B479BB">
        <w:rPr>
          <w:color w:val="212121"/>
          <w:sz w:val="24"/>
          <w:szCs w:val="24"/>
        </w:rPr>
        <w:t xml:space="preserve"> </w:t>
      </w:r>
      <w:proofErr w:type="spellStart"/>
      <w:r w:rsidRPr="00B479BB">
        <w:rPr>
          <w:color w:val="212121"/>
          <w:sz w:val="24"/>
          <w:szCs w:val="24"/>
        </w:rPr>
        <w:t>publike</w:t>
      </w:r>
      <w:proofErr w:type="spellEnd"/>
      <w:r w:rsidRPr="00B479BB">
        <w:rPr>
          <w:color w:val="212121"/>
          <w:sz w:val="24"/>
          <w:szCs w:val="24"/>
        </w:rPr>
        <w:t xml:space="preserve"> (</w:t>
      </w:r>
      <w:proofErr w:type="spellStart"/>
      <w:r w:rsidRPr="00B479BB">
        <w:rPr>
          <w:color w:val="212121"/>
          <w:sz w:val="24"/>
          <w:szCs w:val="24"/>
        </w:rPr>
        <w:t>pastrim</w:t>
      </w:r>
      <w:proofErr w:type="spellEnd"/>
      <w:r w:rsidRPr="00B479BB">
        <w:rPr>
          <w:color w:val="212121"/>
          <w:sz w:val="24"/>
          <w:szCs w:val="24"/>
        </w:rPr>
        <w:t xml:space="preserve">, </w:t>
      </w:r>
      <w:proofErr w:type="spellStart"/>
      <w:r w:rsidRPr="00B479BB">
        <w:rPr>
          <w:color w:val="212121"/>
          <w:sz w:val="24"/>
          <w:szCs w:val="24"/>
        </w:rPr>
        <w:t>ndriçim</w:t>
      </w:r>
      <w:proofErr w:type="spellEnd"/>
      <w:r w:rsidRPr="00B479BB">
        <w:rPr>
          <w:color w:val="212121"/>
          <w:sz w:val="24"/>
          <w:szCs w:val="24"/>
        </w:rPr>
        <w:t xml:space="preserve">, </w:t>
      </w:r>
      <w:proofErr w:type="spellStart"/>
      <w:r w:rsidRPr="00B479BB">
        <w:rPr>
          <w:color w:val="212121"/>
          <w:sz w:val="24"/>
          <w:szCs w:val="24"/>
        </w:rPr>
        <w:t>gjelbërim</w:t>
      </w:r>
      <w:proofErr w:type="spellEnd"/>
      <w:r w:rsidRPr="00B479BB">
        <w:rPr>
          <w:color w:val="212121"/>
          <w:sz w:val="24"/>
          <w:szCs w:val="24"/>
        </w:rPr>
        <w:t xml:space="preserve">, </w:t>
      </w:r>
      <w:proofErr w:type="spellStart"/>
      <w:r w:rsidRPr="00B479BB">
        <w:rPr>
          <w:color w:val="212121"/>
          <w:sz w:val="24"/>
          <w:szCs w:val="24"/>
        </w:rPr>
        <w:t>etj</w:t>
      </w:r>
      <w:proofErr w:type="spellEnd"/>
      <w:r w:rsidRPr="00B479BB">
        <w:rPr>
          <w:color w:val="212121"/>
          <w:sz w:val="24"/>
          <w:szCs w:val="24"/>
        </w:rPr>
        <w:t>.)</w:t>
      </w:r>
    </w:p>
    <w:p w14:paraId="1CD1EE90" w14:textId="77777777" w:rsidR="00F30D53" w:rsidRPr="00B479BB" w:rsidRDefault="00F30D53" w:rsidP="00484EDE">
      <w:pPr>
        <w:shd w:val="clear" w:color="auto" w:fill="FFFFFF"/>
        <w:spacing w:line="276" w:lineRule="auto"/>
        <w:textAlignment w:val="baseline"/>
        <w:rPr>
          <w:b/>
          <w:bCs/>
          <w:color w:val="212121"/>
          <w:sz w:val="24"/>
          <w:szCs w:val="24"/>
        </w:rPr>
      </w:pPr>
    </w:p>
    <w:p w14:paraId="72140BFF" w14:textId="599312DD" w:rsidR="00F30D53" w:rsidRDefault="00F30D53" w:rsidP="00484EDE">
      <w:pPr>
        <w:shd w:val="clear" w:color="auto" w:fill="FFFFFF"/>
        <w:spacing w:line="276" w:lineRule="auto"/>
        <w:textAlignment w:val="baseline"/>
        <w:rPr>
          <w:b/>
          <w:bCs/>
          <w:color w:val="212121"/>
          <w:sz w:val="24"/>
          <w:szCs w:val="24"/>
        </w:rPr>
      </w:pPr>
      <w:proofErr w:type="spellStart"/>
      <w:r w:rsidRPr="00B479BB">
        <w:rPr>
          <w:b/>
          <w:bCs/>
          <w:color w:val="212121"/>
          <w:sz w:val="24"/>
          <w:szCs w:val="24"/>
        </w:rPr>
        <w:t>Investimet</w:t>
      </w:r>
      <w:proofErr w:type="spellEnd"/>
      <w:r w:rsidRPr="00B479BB">
        <w:rPr>
          <w:b/>
          <w:bCs/>
          <w:color w:val="212121"/>
          <w:sz w:val="24"/>
          <w:szCs w:val="24"/>
        </w:rPr>
        <w:t xml:space="preserve"> </w:t>
      </w:r>
      <w:proofErr w:type="spellStart"/>
      <w:r w:rsidRPr="00B479BB">
        <w:rPr>
          <w:b/>
          <w:bCs/>
          <w:color w:val="212121"/>
          <w:sz w:val="24"/>
          <w:szCs w:val="24"/>
        </w:rPr>
        <w:t>Kryesore</w:t>
      </w:r>
      <w:proofErr w:type="spellEnd"/>
      <w:r w:rsidRPr="00B479BB">
        <w:rPr>
          <w:b/>
          <w:bCs/>
          <w:color w:val="212121"/>
          <w:sz w:val="24"/>
          <w:szCs w:val="24"/>
        </w:rPr>
        <w:t xml:space="preserve"> 2025</w:t>
      </w:r>
    </w:p>
    <w:p w14:paraId="4C03A2EF" w14:textId="77777777" w:rsidR="00484EDE" w:rsidRPr="00B479BB" w:rsidRDefault="00484EDE" w:rsidP="00484EDE">
      <w:pPr>
        <w:shd w:val="clear" w:color="auto" w:fill="FFFFFF"/>
        <w:spacing w:line="276" w:lineRule="auto"/>
        <w:textAlignment w:val="baseline"/>
        <w:rPr>
          <w:b/>
          <w:bCs/>
          <w:color w:val="212121"/>
          <w:sz w:val="24"/>
          <w:szCs w:val="24"/>
        </w:rPr>
      </w:pPr>
    </w:p>
    <w:p w14:paraId="52CD3A69" w14:textId="77777777" w:rsidR="00F30D53" w:rsidRPr="00B479BB" w:rsidRDefault="00F30D53" w:rsidP="00484EDE">
      <w:pPr>
        <w:shd w:val="clear" w:color="auto" w:fill="FFFFFF"/>
        <w:spacing w:line="276" w:lineRule="auto"/>
        <w:textAlignment w:val="baseline"/>
        <w:rPr>
          <w:color w:val="212121"/>
          <w:sz w:val="24"/>
          <w:szCs w:val="24"/>
        </w:rPr>
      </w:pPr>
      <w:proofErr w:type="spellStart"/>
      <w:r w:rsidRPr="00B479BB">
        <w:rPr>
          <w:color w:val="212121"/>
          <w:sz w:val="24"/>
          <w:szCs w:val="24"/>
        </w:rPr>
        <w:t>Gjatë</w:t>
      </w:r>
      <w:proofErr w:type="spellEnd"/>
      <w:r w:rsidRPr="00B479BB">
        <w:rPr>
          <w:color w:val="212121"/>
          <w:sz w:val="24"/>
          <w:szCs w:val="24"/>
        </w:rPr>
        <w:t xml:space="preserve"> </w:t>
      </w:r>
      <w:proofErr w:type="spellStart"/>
      <w:r w:rsidRPr="00B479BB">
        <w:rPr>
          <w:color w:val="212121"/>
          <w:sz w:val="24"/>
          <w:szCs w:val="24"/>
        </w:rPr>
        <w:t>vitit</w:t>
      </w:r>
      <w:proofErr w:type="spellEnd"/>
      <w:r w:rsidRPr="00B479BB">
        <w:rPr>
          <w:color w:val="212121"/>
          <w:sz w:val="24"/>
          <w:szCs w:val="24"/>
        </w:rPr>
        <w:t xml:space="preserve"> 2025 </w:t>
      </w:r>
      <w:proofErr w:type="spellStart"/>
      <w:r w:rsidRPr="00B479BB">
        <w:rPr>
          <w:color w:val="212121"/>
          <w:sz w:val="24"/>
          <w:szCs w:val="24"/>
        </w:rPr>
        <w:t>janë</w:t>
      </w:r>
      <w:proofErr w:type="spellEnd"/>
      <w:r w:rsidRPr="00B479BB">
        <w:rPr>
          <w:color w:val="212121"/>
          <w:sz w:val="24"/>
          <w:szCs w:val="24"/>
        </w:rPr>
        <w:t xml:space="preserve"> </w:t>
      </w:r>
      <w:proofErr w:type="spellStart"/>
      <w:r w:rsidRPr="00B479BB">
        <w:rPr>
          <w:color w:val="212121"/>
          <w:sz w:val="24"/>
          <w:szCs w:val="24"/>
        </w:rPr>
        <w:t>financuar</w:t>
      </w:r>
      <w:proofErr w:type="spellEnd"/>
      <w:r w:rsidRPr="00B479BB">
        <w:rPr>
          <w:color w:val="212121"/>
          <w:sz w:val="24"/>
          <w:szCs w:val="24"/>
        </w:rPr>
        <w:t xml:space="preserve"> </w:t>
      </w:r>
      <w:proofErr w:type="spellStart"/>
      <w:r w:rsidRPr="00B479BB">
        <w:rPr>
          <w:color w:val="212121"/>
          <w:sz w:val="24"/>
          <w:szCs w:val="24"/>
        </w:rPr>
        <w:t>dhe</w:t>
      </w:r>
      <w:proofErr w:type="spellEnd"/>
      <w:r w:rsidRPr="00B479BB">
        <w:rPr>
          <w:color w:val="212121"/>
          <w:sz w:val="24"/>
          <w:szCs w:val="24"/>
        </w:rPr>
        <w:t xml:space="preserve"> </w:t>
      </w:r>
      <w:proofErr w:type="spellStart"/>
      <w:r w:rsidRPr="00B479BB">
        <w:rPr>
          <w:color w:val="212121"/>
          <w:sz w:val="24"/>
          <w:szCs w:val="24"/>
        </w:rPr>
        <w:t>zbatuar</w:t>
      </w:r>
      <w:proofErr w:type="spellEnd"/>
      <w:r w:rsidRPr="00B479BB">
        <w:rPr>
          <w:color w:val="212121"/>
          <w:sz w:val="24"/>
          <w:szCs w:val="24"/>
        </w:rPr>
        <w:t xml:space="preserve"> </w:t>
      </w:r>
      <w:proofErr w:type="spellStart"/>
      <w:r w:rsidRPr="00B479BB">
        <w:rPr>
          <w:color w:val="212121"/>
          <w:sz w:val="24"/>
          <w:szCs w:val="24"/>
        </w:rPr>
        <w:t>projekte</w:t>
      </w:r>
      <w:proofErr w:type="spellEnd"/>
      <w:r w:rsidRPr="00B479BB">
        <w:rPr>
          <w:color w:val="212121"/>
          <w:sz w:val="24"/>
          <w:szCs w:val="24"/>
        </w:rPr>
        <w:t xml:space="preserve"> </w:t>
      </w:r>
      <w:proofErr w:type="spellStart"/>
      <w:r w:rsidRPr="00B479BB">
        <w:rPr>
          <w:color w:val="212121"/>
          <w:sz w:val="24"/>
          <w:szCs w:val="24"/>
        </w:rPr>
        <w:t>në</w:t>
      </w:r>
      <w:proofErr w:type="spellEnd"/>
      <w:r w:rsidRPr="00B479BB">
        <w:rPr>
          <w:color w:val="212121"/>
          <w:sz w:val="24"/>
          <w:szCs w:val="24"/>
        </w:rPr>
        <w:t xml:space="preserve"> </w:t>
      </w:r>
      <w:proofErr w:type="spellStart"/>
      <w:r w:rsidRPr="00B479BB">
        <w:rPr>
          <w:color w:val="212121"/>
          <w:sz w:val="24"/>
          <w:szCs w:val="24"/>
        </w:rPr>
        <w:t>fushat</w:t>
      </w:r>
      <w:proofErr w:type="spellEnd"/>
      <w:r w:rsidRPr="00B479BB">
        <w:rPr>
          <w:color w:val="212121"/>
          <w:sz w:val="24"/>
          <w:szCs w:val="24"/>
        </w:rPr>
        <w:t>:</w:t>
      </w:r>
    </w:p>
    <w:p w14:paraId="2646BCF7" w14:textId="3E481B6C" w:rsidR="00F30D53" w:rsidRDefault="00F30D53" w:rsidP="00484EDE">
      <w:pPr>
        <w:shd w:val="clear" w:color="auto" w:fill="FFFFFF"/>
        <w:spacing w:line="276" w:lineRule="auto"/>
        <w:textAlignment w:val="baseline"/>
        <w:rPr>
          <w:color w:val="212121"/>
          <w:sz w:val="24"/>
          <w:szCs w:val="24"/>
        </w:rPr>
      </w:pPr>
      <w:proofErr w:type="spellStart"/>
      <w:r w:rsidRPr="00B479BB">
        <w:rPr>
          <w:color w:val="212121"/>
          <w:sz w:val="24"/>
          <w:szCs w:val="24"/>
        </w:rPr>
        <w:t>Infrastrukturë</w:t>
      </w:r>
      <w:proofErr w:type="spellEnd"/>
      <w:r w:rsidRPr="00B479BB">
        <w:rPr>
          <w:color w:val="212121"/>
          <w:sz w:val="24"/>
          <w:szCs w:val="24"/>
        </w:rPr>
        <w:t xml:space="preserve"> </w:t>
      </w:r>
      <w:proofErr w:type="spellStart"/>
      <w:r w:rsidRPr="00B479BB">
        <w:rPr>
          <w:color w:val="212121"/>
          <w:sz w:val="24"/>
          <w:szCs w:val="24"/>
        </w:rPr>
        <w:t>rrugore</w:t>
      </w:r>
      <w:proofErr w:type="spellEnd"/>
      <w:r w:rsidRPr="00B479BB">
        <w:rPr>
          <w:color w:val="212121"/>
          <w:sz w:val="24"/>
          <w:szCs w:val="24"/>
        </w:rPr>
        <w:t xml:space="preserve"> urbane </w:t>
      </w:r>
      <w:proofErr w:type="spellStart"/>
      <w:r w:rsidRPr="00B479BB">
        <w:rPr>
          <w:color w:val="212121"/>
          <w:sz w:val="24"/>
          <w:szCs w:val="24"/>
        </w:rPr>
        <w:t>dhe</w:t>
      </w:r>
      <w:proofErr w:type="spellEnd"/>
      <w:r w:rsidRPr="00B479BB">
        <w:rPr>
          <w:color w:val="212121"/>
          <w:sz w:val="24"/>
          <w:szCs w:val="24"/>
        </w:rPr>
        <w:t xml:space="preserve"> </w:t>
      </w:r>
      <w:proofErr w:type="spellStart"/>
      <w:r w:rsidRPr="00B479BB">
        <w:rPr>
          <w:color w:val="212121"/>
          <w:sz w:val="24"/>
          <w:szCs w:val="24"/>
        </w:rPr>
        <w:t>rurale</w:t>
      </w:r>
      <w:proofErr w:type="spellEnd"/>
      <w:r w:rsidR="00B479BB">
        <w:rPr>
          <w:color w:val="212121"/>
          <w:sz w:val="24"/>
          <w:szCs w:val="24"/>
        </w:rPr>
        <w:t>;</w:t>
      </w:r>
    </w:p>
    <w:p w14:paraId="6E46EEF9" w14:textId="7E3884BF" w:rsidR="00484EDE" w:rsidRDefault="00484EDE" w:rsidP="00484EDE">
      <w:pPr>
        <w:shd w:val="clear" w:color="auto" w:fill="FFFFFF"/>
        <w:spacing w:line="276" w:lineRule="auto"/>
        <w:textAlignment w:val="baseline"/>
        <w:rPr>
          <w:color w:val="212121"/>
          <w:sz w:val="24"/>
          <w:szCs w:val="24"/>
        </w:rPr>
      </w:pPr>
      <w:proofErr w:type="spellStart"/>
      <w:r>
        <w:rPr>
          <w:color w:val="212121"/>
          <w:sz w:val="24"/>
          <w:szCs w:val="24"/>
        </w:rPr>
        <w:t>Inrastruktur</w:t>
      </w:r>
      <w:proofErr w:type="spellEnd"/>
      <w:r>
        <w:rPr>
          <w:color w:val="212121"/>
          <w:sz w:val="24"/>
          <w:szCs w:val="24"/>
        </w:rPr>
        <w:t xml:space="preserve"> </w:t>
      </w:r>
      <w:proofErr w:type="spellStart"/>
      <w:r>
        <w:rPr>
          <w:color w:val="212121"/>
          <w:sz w:val="24"/>
          <w:szCs w:val="24"/>
        </w:rPr>
        <w:t>ujore</w:t>
      </w:r>
      <w:proofErr w:type="spellEnd"/>
      <w:r>
        <w:rPr>
          <w:color w:val="212121"/>
          <w:sz w:val="24"/>
          <w:szCs w:val="24"/>
        </w:rPr>
        <w:t xml:space="preserve"> per </w:t>
      </w:r>
      <w:proofErr w:type="spellStart"/>
      <w:r>
        <w:rPr>
          <w:color w:val="212121"/>
          <w:sz w:val="24"/>
          <w:szCs w:val="24"/>
        </w:rPr>
        <w:t>parandalimin</w:t>
      </w:r>
      <w:proofErr w:type="spellEnd"/>
      <w:r>
        <w:rPr>
          <w:color w:val="212121"/>
          <w:sz w:val="24"/>
          <w:szCs w:val="24"/>
        </w:rPr>
        <w:t xml:space="preserve"> e </w:t>
      </w:r>
      <w:proofErr w:type="spellStart"/>
      <w:r>
        <w:rPr>
          <w:color w:val="212121"/>
          <w:sz w:val="24"/>
          <w:szCs w:val="24"/>
        </w:rPr>
        <w:t>fatkeqesive</w:t>
      </w:r>
      <w:proofErr w:type="spellEnd"/>
      <w:r>
        <w:rPr>
          <w:color w:val="212121"/>
          <w:sz w:val="24"/>
          <w:szCs w:val="24"/>
        </w:rPr>
        <w:t xml:space="preserve"> </w:t>
      </w:r>
      <w:proofErr w:type="spellStart"/>
      <w:r>
        <w:rPr>
          <w:color w:val="212121"/>
          <w:sz w:val="24"/>
          <w:szCs w:val="24"/>
        </w:rPr>
        <w:t>Natyrore</w:t>
      </w:r>
      <w:proofErr w:type="spellEnd"/>
      <w:r>
        <w:rPr>
          <w:color w:val="212121"/>
          <w:sz w:val="24"/>
          <w:szCs w:val="24"/>
        </w:rPr>
        <w:t>;</w:t>
      </w:r>
    </w:p>
    <w:p w14:paraId="0AE009B1" w14:textId="5822DC6A" w:rsidR="00B479BB" w:rsidRPr="00B479BB" w:rsidRDefault="00B479BB" w:rsidP="00484EDE">
      <w:pPr>
        <w:shd w:val="clear" w:color="auto" w:fill="FFFFFF"/>
        <w:spacing w:line="276" w:lineRule="auto"/>
        <w:textAlignment w:val="baseline"/>
        <w:rPr>
          <w:color w:val="212121"/>
          <w:sz w:val="24"/>
          <w:szCs w:val="24"/>
        </w:rPr>
      </w:pPr>
      <w:proofErr w:type="spellStart"/>
      <w:r>
        <w:rPr>
          <w:color w:val="212121"/>
          <w:sz w:val="24"/>
          <w:szCs w:val="24"/>
        </w:rPr>
        <w:t>Ndertim</w:t>
      </w:r>
      <w:proofErr w:type="spellEnd"/>
      <w:r>
        <w:rPr>
          <w:color w:val="212121"/>
          <w:sz w:val="24"/>
          <w:szCs w:val="24"/>
        </w:rPr>
        <w:t xml:space="preserve"> Kuz;</w:t>
      </w:r>
    </w:p>
    <w:p w14:paraId="02CC1C03" w14:textId="5A5ED855" w:rsidR="00F30D53" w:rsidRDefault="00F30D53" w:rsidP="00484EDE">
      <w:pPr>
        <w:shd w:val="clear" w:color="auto" w:fill="FFFFFF"/>
        <w:spacing w:line="276" w:lineRule="auto"/>
        <w:textAlignment w:val="baseline"/>
        <w:rPr>
          <w:color w:val="212121"/>
          <w:sz w:val="24"/>
          <w:szCs w:val="24"/>
        </w:rPr>
      </w:pPr>
      <w:proofErr w:type="spellStart"/>
      <w:r w:rsidRPr="00B479BB">
        <w:rPr>
          <w:color w:val="212121"/>
          <w:sz w:val="24"/>
          <w:szCs w:val="24"/>
        </w:rPr>
        <w:t>Rehabilitim</w:t>
      </w:r>
      <w:proofErr w:type="spellEnd"/>
      <w:r w:rsidRPr="00B479BB">
        <w:rPr>
          <w:color w:val="212121"/>
          <w:sz w:val="24"/>
          <w:szCs w:val="24"/>
        </w:rPr>
        <w:t xml:space="preserve"> </w:t>
      </w:r>
      <w:proofErr w:type="spellStart"/>
      <w:r w:rsidRPr="00B479BB">
        <w:rPr>
          <w:color w:val="212121"/>
          <w:sz w:val="24"/>
          <w:szCs w:val="24"/>
        </w:rPr>
        <w:t>shkollash</w:t>
      </w:r>
      <w:proofErr w:type="spellEnd"/>
      <w:r w:rsidRPr="00B479BB">
        <w:rPr>
          <w:color w:val="212121"/>
          <w:sz w:val="24"/>
          <w:szCs w:val="24"/>
        </w:rPr>
        <w:t xml:space="preserve"> </w:t>
      </w:r>
      <w:proofErr w:type="spellStart"/>
      <w:r w:rsidRPr="00B479BB">
        <w:rPr>
          <w:color w:val="212121"/>
          <w:sz w:val="24"/>
          <w:szCs w:val="24"/>
        </w:rPr>
        <w:t>dhe</w:t>
      </w:r>
      <w:proofErr w:type="spellEnd"/>
      <w:r w:rsidRPr="00B479BB">
        <w:rPr>
          <w:color w:val="212121"/>
          <w:sz w:val="24"/>
          <w:szCs w:val="24"/>
        </w:rPr>
        <w:t xml:space="preserve"> </w:t>
      </w:r>
      <w:proofErr w:type="spellStart"/>
      <w:r w:rsidRPr="00B479BB">
        <w:rPr>
          <w:color w:val="212121"/>
          <w:sz w:val="24"/>
          <w:szCs w:val="24"/>
        </w:rPr>
        <w:t>institucione</w:t>
      </w:r>
      <w:proofErr w:type="spellEnd"/>
      <w:r w:rsidRPr="00B479BB">
        <w:rPr>
          <w:color w:val="212121"/>
          <w:sz w:val="24"/>
          <w:szCs w:val="24"/>
        </w:rPr>
        <w:t xml:space="preserve"> </w:t>
      </w:r>
      <w:proofErr w:type="spellStart"/>
      <w:r w:rsidRPr="00B479BB">
        <w:rPr>
          <w:color w:val="212121"/>
          <w:sz w:val="24"/>
          <w:szCs w:val="24"/>
        </w:rPr>
        <w:t>arsimore</w:t>
      </w:r>
      <w:proofErr w:type="spellEnd"/>
      <w:r w:rsidR="00B479BB">
        <w:rPr>
          <w:color w:val="212121"/>
          <w:sz w:val="24"/>
          <w:szCs w:val="24"/>
        </w:rPr>
        <w:t>;</w:t>
      </w:r>
    </w:p>
    <w:p w14:paraId="1239173B" w14:textId="0E082158" w:rsidR="00484EDE" w:rsidRPr="00B479BB" w:rsidRDefault="00484EDE" w:rsidP="00484EDE">
      <w:pPr>
        <w:shd w:val="clear" w:color="auto" w:fill="FFFFFF"/>
        <w:spacing w:line="276" w:lineRule="auto"/>
        <w:textAlignment w:val="baseline"/>
        <w:rPr>
          <w:color w:val="212121"/>
          <w:sz w:val="24"/>
          <w:szCs w:val="24"/>
        </w:rPr>
      </w:pPr>
      <w:r>
        <w:rPr>
          <w:color w:val="212121"/>
          <w:sz w:val="24"/>
          <w:szCs w:val="24"/>
        </w:rPr>
        <w:t xml:space="preserve">Blerje </w:t>
      </w:r>
      <w:proofErr w:type="spellStart"/>
      <w:r>
        <w:rPr>
          <w:color w:val="212121"/>
          <w:sz w:val="24"/>
          <w:szCs w:val="24"/>
        </w:rPr>
        <w:t>mjetesh</w:t>
      </w:r>
      <w:proofErr w:type="spellEnd"/>
      <w:r>
        <w:rPr>
          <w:color w:val="212121"/>
          <w:sz w:val="24"/>
          <w:szCs w:val="24"/>
        </w:rPr>
        <w:t xml:space="preserve"> </w:t>
      </w:r>
      <w:proofErr w:type="spellStart"/>
      <w:r>
        <w:rPr>
          <w:color w:val="212121"/>
          <w:sz w:val="24"/>
          <w:szCs w:val="24"/>
        </w:rPr>
        <w:t>te</w:t>
      </w:r>
      <w:proofErr w:type="spellEnd"/>
      <w:r>
        <w:rPr>
          <w:color w:val="212121"/>
          <w:sz w:val="24"/>
          <w:szCs w:val="24"/>
        </w:rPr>
        <w:t xml:space="preserve"> </w:t>
      </w:r>
      <w:proofErr w:type="spellStart"/>
      <w:r>
        <w:rPr>
          <w:color w:val="212121"/>
          <w:sz w:val="24"/>
          <w:szCs w:val="24"/>
        </w:rPr>
        <w:t>renda</w:t>
      </w:r>
      <w:proofErr w:type="spellEnd"/>
      <w:r>
        <w:rPr>
          <w:color w:val="212121"/>
          <w:sz w:val="24"/>
          <w:szCs w:val="24"/>
        </w:rPr>
        <w:t>;</w:t>
      </w:r>
    </w:p>
    <w:p w14:paraId="28F71C4D" w14:textId="629BCF85" w:rsidR="00F30D53" w:rsidRDefault="00F30D53" w:rsidP="00484EDE">
      <w:pPr>
        <w:shd w:val="clear" w:color="auto" w:fill="FFFFFF"/>
        <w:spacing w:line="276" w:lineRule="auto"/>
        <w:textAlignment w:val="baseline"/>
        <w:rPr>
          <w:color w:val="212121"/>
          <w:sz w:val="24"/>
          <w:szCs w:val="24"/>
        </w:rPr>
      </w:pPr>
      <w:proofErr w:type="spellStart"/>
      <w:r w:rsidRPr="00B479BB">
        <w:rPr>
          <w:color w:val="212121"/>
          <w:sz w:val="24"/>
          <w:szCs w:val="24"/>
        </w:rPr>
        <w:t>Projekte</w:t>
      </w:r>
      <w:proofErr w:type="spellEnd"/>
      <w:r w:rsidRPr="00B479BB">
        <w:rPr>
          <w:color w:val="212121"/>
          <w:sz w:val="24"/>
          <w:szCs w:val="24"/>
        </w:rPr>
        <w:t xml:space="preserve"> </w:t>
      </w:r>
      <w:proofErr w:type="spellStart"/>
      <w:proofErr w:type="gramStart"/>
      <w:r w:rsidRPr="00B479BB">
        <w:rPr>
          <w:color w:val="212121"/>
          <w:sz w:val="24"/>
          <w:szCs w:val="24"/>
        </w:rPr>
        <w:t>sociale</w:t>
      </w:r>
      <w:proofErr w:type="spellEnd"/>
      <w:r w:rsidRPr="00B479BB">
        <w:rPr>
          <w:color w:val="212121"/>
          <w:sz w:val="24"/>
          <w:szCs w:val="24"/>
        </w:rPr>
        <w:t xml:space="preserve"> </w:t>
      </w:r>
      <w:r w:rsidR="00B479BB">
        <w:rPr>
          <w:color w:val="212121"/>
          <w:sz w:val="24"/>
          <w:szCs w:val="24"/>
        </w:rPr>
        <w:t>;</w:t>
      </w:r>
      <w:proofErr w:type="gramEnd"/>
    </w:p>
    <w:p w14:paraId="0C82EC66" w14:textId="39CB5986" w:rsidR="00B479BB" w:rsidRDefault="00B479BB" w:rsidP="00484EDE">
      <w:pPr>
        <w:shd w:val="clear" w:color="auto" w:fill="FFFFFF"/>
        <w:spacing w:line="276" w:lineRule="auto"/>
        <w:textAlignment w:val="baseline"/>
        <w:rPr>
          <w:color w:val="212121"/>
          <w:sz w:val="24"/>
          <w:szCs w:val="24"/>
        </w:rPr>
      </w:pPr>
      <w:proofErr w:type="spellStart"/>
      <w:proofErr w:type="gramStart"/>
      <w:r>
        <w:rPr>
          <w:color w:val="212121"/>
          <w:sz w:val="24"/>
          <w:szCs w:val="24"/>
        </w:rPr>
        <w:t>Shpronesime</w:t>
      </w:r>
      <w:proofErr w:type="spellEnd"/>
      <w:r>
        <w:rPr>
          <w:color w:val="212121"/>
          <w:sz w:val="24"/>
          <w:szCs w:val="24"/>
        </w:rPr>
        <w:t xml:space="preserve"> ;</w:t>
      </w:r>
      <w:proofErr w:type="gramEnd"/>
    </w:p>
    <w:p w14:paraId="3F3F7437" w14:textId="70FC1581" w:rsidR="00B479BB" w:rsidRDefault="00B479BB" w:rsidP="00484EDE">
      <w:pPr>
        <w:shd w:val="clear" w:color="auto" w:fill="FFFFFF"/>
        <w:spacing w:line="276" w:lineRule="auto"/>
        <w:textAlignment w:val="baseline"/>
        <w:rPr>
          <w:color w:val="212121"/>
          <w:sz w:val="24"/>
          <w:szCs w:val="24"/>
        </w:rPr>
      </w:pPr>
      <w:proofErr w:type="spellStart"/>
      <w:r>
        <w:rPr>
          <w:color w:val="212121"/>
          <w:sz w:val="24"/>
          <w:szCs w:val="24"/>
        </w:rPr>
        <w:t>Mbikqyreje</w:t>
      </w:r>
      <w:proofErr w:type="spellEnd"/>
      <w:r>
        <w:rPr>
          <w:color w:val="212121"/>
          <w:sz w:val="24"/>
          <w:szCs w:val="24"/>
        </w:rPr>
        <w:t xml:space="preserve"> </w:t>
      </w:r>
      <w:proofErr w:type="spellStart"/>
      <w:r>
        <w:rPr>
          <w:color w:val="212121"/>
          <w:sz w:val="24"/>
          <w:szCs w:val="24"/>
        </w:rPr>
        <w:t>dhe</w:t>
      </w:r>
      <w:proofErr w:type="spellEnd"/>
      <w:r>
        <w:rPr>
          <w:color w:val="212121"/>
          <w:sz w:val="24"/>
          <w:szCs w:val="24"/>
        </w:rPr>
        <w:t xml:space="preserve"> </w:t>
      </w:r>
      <w:proofErr w:type="spellStart"/>
      <w:r>
        <w:rPr>
          <w:color w:val="212121"/>
          <w:sz w:val="24"/>
          <w:szCs w:val="24"/>
        </w:rPr>
        <w:t>kolaudim</w:t>
      </w:r>
      <w:proofErr w:type="spellEnd"/>
      <w:r>
        <w:rPr>
          <w:color w:val="212121"/>
          <w:sz w:val="24"/>
          <w:szCs w:val="24"/>
        </w:rPr>
        <w:t xml:space="preserve"> </w:t>
      </w:r>
      <w:proofErr w:type="spellStart"/>
      <w:r>
        <w:rPr>
          <w:color w:val="212121"/>
          <w:sz w:val="24"/>
          <w:szCs w:val="24"/>
        </w:rPr>
        <w:t>objektesh</w:t>
      </w:r>
      <w:proofErr w:type="spellEnd"/>
      <w:r>
        <w:rPr>
          <w:color w:val="212121"/>
          <w:sz w:val="24"/>
          <w:szCs w:val="24"/>
        </w:rPr>
        <w:t>;</w:t>
      </w:r>
    </w:p>
    <w:p w14:paraId="3E4A0264" w14:textId="5D7EF5E4" w:rsidR="00B479BB" w:rsidRDefault="00B479BB" w:rsidP="00484EDE">
      <w:pPr>
        <w:shd w:val="clear" w:color="auto" w:fill="FFFFFF"/>
        <w:spacing w:line="276" w:lineRule="auto"/>
        <w:textAlignment w:val="baseline"/>
        <w:rPr>
          <w:color w:val="212121"/>
          <w:sz w:val="24"/>
          <w:szCs w:val="24"/>
        </w:rPr>
      </w:pPr>
      <w:r>
        <w:rPr>
          <w:color w:val="212121"/>
          <w:sz w:val="24"/>
          <w:szCs w:val="24"/>
        </w:rPr>
        <w:t xml:space="preserve">Blerje </w:t>
      </w:r>
      <w:proofErr w:type="spellStart"/>
      <w:r>
        <w:rPr>
          <w:color w:val="212121"/>
          <w:sz w:val="24"/>
          <w:szCs w:val="24"/>
        </w:rPr>
        <w:t>Pajisje</w:t>
      </w:r>
      <w:proofErr w:type="spellEnd"/>
      <w:r>
        <w:rPr>
          <w:color w:val="212121"/>
          <w:sz w:val="24"/>
          <w:szCs w:val="24"/>
        </w:rPr>
        <w:t xml:space="preserve"> per </w:t>
      </w:r>
      <w:proofErr w:type="spellStart"/>
      <w:r>
        <w:rPr>
          <w:color w:val="212121"/>
          <w:sz w:val="24"/>
          <w:szCs w:val="24"/>
        </w:rPr>
        <w:t>kordinim</w:t>
      </w:r>
      <w:proofErr w:type="spellEnd"/>
      <w:r>
        <w:rPr>
          <w:color w:val="212121"/>
          <w:sz w:val="24"/>
          <w:szCs w:val="24"/>
        </w:rPr>
        <w:t xml:space="preserve"> </w:t>
      </w:r>
      <w:proofErr w:type="spellStart"/>
      <w:r>
        <w:rPr>
          <w:color w:val="212121"/>
          <w:sz w:val="24"/>
          <w:szCs w:val="24"/>
        </w:rPr>
        <w:t>dhe</w:t>
      </w:r>
      <w:proofErr w:type="spellEnd"/>
      <w:r>
        <w:rPr>
          <w:color w:val="212121"/>
          <w:sz w:val="24"/>
          <w:szCs w:val="24"/>
        </w:rPr>
        <w:t xml:space="preserve"> </w:t>
      </w:r>
      <w:proofErr w:type="spellStart"/>
      <w:r>
        <w:rPr>
          <w:color w:val="212121"/>
          <w:sz w:val="24"/>
          <w:szCs w:val="24"/>
        </w:rPr>
        <w:t>akses</w:t>
      </w:r>
      <w:proofErr w:type="spellEnd"/>
      <w:r>
        <w:rPr>
          <w:color w:val="212121"/>
          <w:sz w:val="24"/>
          <w:szCs w:val="24"/>
        </w:rPr>
        <w:t>;</w:t>
      </w:r>
    </w:p>
    <w:p w14:paraId="67CEFB59" w14:textId="640D263B" w:rsidR="00B479BB" w:rsidRDefault="00B479BB" w:rsidP="00484EDE">
      <w:pPr>
        <w:shd w:val="clear" w:color="auto" w:fill="FFFFFF"/>
        <w:spacing w:line="276" w:lineRule="auto"/>
        <w:textAlignment w:val="baseline"/>
        <w:rPr>
          <w:color w:val="212121"/>
          <w:sz w:val="24"/>
          <w:szCs w:val="24"/>
        </w:rPr>
      </w:pPr>
      <w:proofErr w:type="spellStart"/>
      <w:r>
        <w:rPr>
          <w:color w:val="212121"/>
          <w:sz w:val="24"/>
          <w:szCs w:val="24"/>
        </w:rPr>
        <w:t>Furnizim</w:t>
      </w:r>
      <w:proofErr w:type="spellEnd"/>
      <w:r>
        <w:rPr>
          <w:color w:val="212121"/>
          <w:sz w:val="24"/>
          <w:szCs w:val="24"/>
        </w:rPr>
        <w:t xml:space="preserve"> me </w:t>
      </w:r>
      <w:proofErr w:type="spellStart"/>
      <w:r>
        <w:rPr>
          <w:color w:val="212121"/>
          <w:sz w:val="24"/>
          <w:szCs w:val="24"/>
        </w:rPr>
        <w:t>kondicioner</w:t>
      </w:r>
      <w:proofErr w:type="spellEnd"/>
      <w:r>
        <w:rPr>
          <w:color w:val="212121"/>
          <w:sz w:val="24"/>
          <w:szCs w:val="24"/>
        </w:rPr>
        <w:t xml:space="preserve"> </w:t>
      </w:r>
      <w:proofErr w:type="spellStart"/>
      <w:r>
        <w:rPr>
          <w:color w:val="212121"/>
          <w:sz w:val="24"/>
          <w:szCs w:val="24"/>
        </w:rPr>
        <w:t>te</w:t>
      </w:r>
      <w:proofErr w:type="spellEnd"/>
      <w:r>
        <w:rPr>
          <w:color w:val="212121"/>
          <w:sz w:val="24"/>
          <w:szCs w:val="24"/>
        </w:rPr>
        <w:t xml:space="preserve"> </w:t>
      </w:r>
      <w:proofErr w:type="spellStart"/>
      <w:r>
        <w:rPr>
          <w:color w:val="212121"/>
          <w:sz w:val="24"/>
          <w:szCs w:val="24"/>
        </w:rPr>
        <w:t>instuticoneve</w:t>
      </w:r>
      <w:proofErr w:type="spellEnd"/>
      <w:r>
        <w:rPr>
          <w:color w:val="212121"/>
          <w:sz w:val="24"/>
          <w:szCs w:val="24"/>
        </w:rPr>
        <w:t xml:space="preserve"> </w:t>
      </w:r>
      <w:proofErr w:type="spellStart"/>
      <w:r>
        <w:rPr>
          <w:color w:val="212121"/>
          <w:sz w:val="24"/>
          <w:szCs w:val="24"/>
        </w:rPr>
        <w:t>arsimore</w:t>
      </w:r>
      <w:proofErr w:type="spellEnd"/>
      <w:r>
        <w:rPr>
          <w:color w:val="212121"/>
          <w:sz w:val="24"/>
          <w:szCs w:val="24"/>
        </w:rPr>
        <w:t>;</w:t>
      </w:r>
    </w:p>
    <w:p w14:paraId="522E4706" w14:textId="2DB3B175" w:rsidR="00484EDE" w:rsidRDefault="00484EDE" w:rsidP="00484EDE">
      <w:pPr>
        <w:shd w:val="clear" w:color="auto" w:fill="FFFFFF"/>
        <w:spacing w:line="276" w:lineRule="auto"/>
        <w:textAlignment w:val="baseline"/>
        <w:rPr>
          <w:color w:val="212121"/>
          <w:sz w:val="24"/>
          <w:szCs w:val="24"/>
        </w:rPr>
      </w:pPr>
      <w:proofErr w:type="spellStart"/>
      <w:r>
        <w:rPr>
          <w:color w:val="212121"/>
          <w:sz w:val="24"/>
          <w:szCs w:val="24"/>
        </w:rPr>
        <w:t>Bashkefinancime</w:t>
      </w:r>
      <w:proofErr w:type="spellEnd"/>
      <w:r>
        <w:rPr>
          <w:color w:val="212121"/>
          <w:sz w:val="24"/>
          <w:szCs w:val="24"/>
        </w:rPr>
        <w:t xml:space="preserve"> per </w:t>
      </w:r>
      <w:proofErr w:type="spellStart"/>
      <w:r>
        <w:rPr>
          <w:color w:val="212121"/>
          <w:sz w:val="24"/>
          <w:szCs w:val="24"/>
        </w:rPr>
        <w:t>projekte</w:t>
      </w:r>
      <w:proofErr w:type="spellEnd"/>
      <w:r>
        <w:rPr>
          <w:color w:val="212121"/>
          <w:sz w:val="24"/>
          <w:szCs w:val="24"/>
        </w:rPr>
        <w:t xml:space="preserve"> </w:t>
      </w:r>
      <w:proofErr w:type="spellStart"/>
      <w:r>
        <w:rPr>
          <w:color w:val="212121"/>
          <w:sz w:val="24"/>
          <w:szCs w:val="24"/>
        </w:rPr>
        <w:t>te</w:t>
      </w:r>
      <w:proofErr w:type="spellEnd"/>
      <w:r>
        <w:rPr>
          <w:color w:val="212121"/>
          <w:sz w:val="24"/>
          <w:szCs w:val="24"/>
        </w:rPr>
        <w:t xml:space="preserve"> </w:t>
      </w:r>
      <w:proofErr w:type="spellStart"/>
      <w:r>
        <w:rPr>
          <w:color w:val="212121"/>
          <w:sz w:val="24"/>
          <w:szCs w:val="24"/>
        </w:rPr>
        <w:t>ndryshme</w:t>
      </w:r>
      <w:proofErr w:type="spellEnd"/>
      <w:r>
        <w:rPr>
          <w:color w:val="212121"/>
          <w:sz w:val="24"/>
          <w:szCs w:val="24"/>
        </w:rPr>
        <w:t>;</w:t>
      </w:r>
    </w:p>
    <w:p w14:paraId="2B057DD5" w14:textId="77777777" w:rsidR="00F30D53" w:rsidRPr="00B479BB" w:rsidRDefault="00F30D53" w:rsidP="00484EDE">
      <w:pPr>
        <w:shd w:val="clear" w:color="auto" w:fill="FFFFFF"/>
        <w:spacing w:line="276" w:lineRule="auto"/>
        <w:textAlignment w:val="baseline"/>
        <w:rPr>
          <w:color w:val="212121"/>
          <w:sz w:val="24"/>
          <w:szCs w:val="24"/>
        </w:rPr>
      </w:pPr>
      <w:proofErr w:type="spellStart"/>
      <w:r w:rsidRPr="00B479BB">
        <w:rPr>
          <w:color w:val="212121"/>
          <w:sz w:val="24"/>
          <w:szCs w:val="24"/>
        </w:rPr>
        <w:t>Investimet</w:t>
      </w:r>
      <w:proofErr w:type="spellEnd"/>
      <w:r w:rsidRPr="00B479BB">
        <w:rPr>
          <w:color w:val="212121"/>
          <w:sz w:val="24"/>
          <w:szCs w:val="24"/>
        </w:rPr>
        <w:t xml:space="preserve"> </w:t>
      </w:r>
      <w:proofErr w:type="spellStart"/>
      <w:r w:rsidRPr="00B479BB">
        <w:rPr>
          <w:color w:val="212121"/>
          <w:sz w:val="24"/>
          <w:szCs w:val="24"/>
        </w:rPr>
        <w:t>janë</w:t>
      </w:r>
      <w:proofErr w:type="spellEnd"/>
      <w:r w:rsidRPr="00B479BB">
        <w:rPr>
          <w:color w:val="212121"/>
          <w:sz w:val="24"/>
          <w:szCs w:val="24"/>
        </w:rPr>
        <w:t xml:space="preserve"> </w:t>
      </w:r>
      <w:proofErr w:type="spellStart"/>
      <w:r w:rsidRPr="00B479BB">
        <w:rPr>
          <w:color w:val="212121"/>
          <w:sz w:val="24"/>
          <w:szCs w:val="24"/>
        </w:rPr>
        <w:t>realizuar</w:t>
      </w:r>
      <w:proofErr w:type="spellEnd"/>
      <w:r w:rsidRPr="00B479BB">
        <w:rPr>
          <w:color w:val="212121"/>
          <w:sz w:val="24"/>
          <w:szCs w:val="24"/>
        </w:rPr>
        <w:t xml:space="preserve"> </w:t>
      </w:r>
      <w:proofErr w:type="spellStart"/>
      <w:r w:rsidRPr="00B479BB">
        <w:rPr>
          <w:color w:val="212121"/>
          <w:sz w:val="24"/>
          <w:szCs w:val="24"/>
        </w:rPr>
        <w:t>në</w:t>
      </w:r>
      <w:proofErr w:type="spellEnd"/>
      <w:r w:rsidRPr="00B479BB">
        <w:rPr>
          <w:color w:val="212121"/>
          <w:sz w:val="24"/>
          <w:szCs w:val="24"/>
        </w:rPr>
        <w:t xml:space="preserve"> </w:t>
      </w:r>
      <w:proofErr w:type="spellStart"/>
      <w:r w:rsidRPr="00B479BB">
        <w:rPr>
          <w:color w:val="212121"/>
          <w:sz w:val="24"/>
          <w:szCs w:val="24"/>
        </w:rPr>
        <w:t>përputhje</w:t>
      </w:r>
      <w:proofErr w:type="spellEnd"/>
      <w:r w:rsidRPr="00B479BB">
        <w:rPr>
          <w:color w:val="212121"/>
          <w:sz w:val="24"/>
          <w:szCs w:val="24"/>
        </w:rPr>
        <w:t xml:space="preserve"> me </w:t>
      </w:r>
      <w:proofErr w:type="spellStart"/>
      <w:r w:rsidRPr="00B479BB">
        <w:rPr>
          <w:color w:val="212121"/>
          <w:sz w:val="24"/>
          <w:szCs w:val="24"/>
        </w:rPr>
        <w:t>planin</w:t>
      </w:r>
      <w:proofErr w:type="spellEnd"/>
      <w:r w:rsidRPr="00B479BB">
        <w:rPr>
          <w:color w:val="212121"/>
          <w:sz w:val="24"/>
          <w:szCs w:val="24"/>
        </w:rPr>
        <w:t xml:space="preserve"> e </w:t>
      </w:r>
      <w:proofErr w:type="spellStart"/>
      <w:r w:rsidRPr="00B479BB">
        <w:rPr>
          <w:color w:val="212121"/>
          <w:sz w:val="24"/>
          <w:szCs w:val="24"/>
        </w:rPr>
        <w:t>miratuar</w:t>
      </w:r>
      <w:proofErr w:type="spellEnd"/>
      <w:r w:rsidRPr="00B479BB">
        <w:rPr>
          <w:color w:val="212121"/>
          <w:sz w:val="24"/>
          <w:szCs w:val="24"/>
        </w:rPr>
        <w:t xml:space="preserve"> </w:t>
      </w:r>
      <w:proofErr w:type="spellStart"/>
      <w:r w:rsidRPr="00B479BB">
        <w:rPr>
          <w:color w:val="212121"/>
          <w:sz w:val="24"/>
          <w:szCs w:val="24"/>
        </w:rPr>
        <w:t>dhe</w:t>
      </w:r>
      <w:proofErr w:type="spellEnd"/>
      <w:r w:rsidRPr="00B479BB">
        <w:rPr>
          <w:color w:val="212121"/>
          <w:sz w:val="24"/>
          <w:szCs w:val="24"/>
        </w:rPr>
        <w:t xml:space="preserve"> me </w:t>
      </w:r>
      <w:proofErr w:type="spellStart"/>
      <w:r w:rsidRPr="00B479BB">
        <w:rPr>
          <w:color w:val="212121"/>
          <w:sz w:val="24"/>
          <w:szCs w:val="24"/>
        </w:rPr>
        <w:t>monitorim</w:t>
      </w:r>
      <w:proofErr w:type="spellEnd"/>
      <w:r w:rsidRPr="00B479BB">
        <w:rPr>
          <w:color w:val="212121"/>
          <w:sz w:val="24"/>
          <w:szCs w:val="24"/>
        </w:rPr>
        <w:t xml:space="preserve"> </w:t>
      </w:r>
      <w:proofErr w:type="spellStart"/>
      <w:r w:rsidRPr="00B479BB">
        <w:rPr>
          <w:color w:val="212121"/>
          <w:sz w:val="24"/>
          <w:szCs w:val="24"/>
        </w:rPr>
        <w:t>të</w:t>
      </w:r>
      <w:proofErr w:type="spellEnd"/>
      <w:r w:rsidRPr="00B479BB">
        <w:rPr>
          <w:color w:val="212121"/>
          <w:sz w:val="24"/>
          <w:szCs w:val="24"/>
        </w:rPr>
        <w:t xml:space="preserve"> </w:t>
      </w:r>
      <w:proofErr w:type="spellStart"/>
      <w:r w:rsidRPr="00B479BB">
        <w:rPr>
          <w:color w:val="212121"/>
          <w:sz w:val="24"/>
          <w:szCs w:val="24"/>
        </w:rPr>
        <w:t>vazhdueshëm</w:t>
      </w:r>
      <w:proofErr w:type="spellEnd"/>
      <w:r w:rsidRPr="00B479BB">
        <w:rPr>
          <w:color w:val="212121"/>
          <w:sz w:val="24"/>
          <w:szCs w:val="24"/>
        </w:rPr>
        <w:t xml:space="preserve"> </w:t>
      </w:r>
      <w:proofErr w:type="spellStart"/>
      <w:r w:rsidRPr="00B479BB">
        <w:rPr>
          <w:color w:val="212121"/>
          <w:sz w:val="24"/>
          <w:szCs w:val="24"/>
        </w:rPr>
        <w:t>financiar</w:t>
      </w:r>
      <w:proofErr w:type="spellEnd"/>
      <w:r w:rsidRPr="00B479BB">
        <w:rPr>
          <w:color w:val="212121"/>
          <w:sz w:val="24"/>
          <w:szCs w:val="24"/>
        </w:rPr>
        <w:t>.</w:t>
      </w:r>
    </w:p>
    <w:p w14:paraId="6197B1A9" w14:textId="77777777" w:rsidR="00F30D53" w:rsidRPr="00B479BB" w:rsidRDefault="00F30D53" w:rsidP="00484EDE">
      <w:pPr>
        <w:shd w:val="clear" w:color="auto" w:fill="FFFFFF"/>
        <w:spacing w:line="276" w:lineRule="auto"/>
        <w:textAlignment w:val="baseline"/>
        <w:rPr>
          <w:b/>
          <w:bCs/>
          <w:color w:val="212121"/>
          <w:sz w:val="24"/>
          <w:szCs w:val="24"/>
        </w:rPr>
      </w:pPr>
    </w:p>
    <w:p w14:paraId="69942011" w14:textId="6414D64A" w:rsidR="00F30D53" w:rsidRDefault="001C52A7" w:rsidP="00484EDE">
      <w:pPr>
        <w:shd w:val="clear" w:color="auto" w:fill="FFFFFF"/>
        <w:spacing w:line="276" w:lineRule="auto"/>
        <w:textAlignment w:val="baseline"/>
        <w:rPr>
          <w:b/>
          <w:bCs/>
          <w:color w:val="212121"/>
          <w:sz w:val="24"/>
          <w:szCs w:val="24"/>
        </w:rPr>
      </w:pPr>
      <w:proofErr w:type="spellStart"/>
      <w:r w:rsidRPr="00B479BB">
        <w:rPr>
          <w:b/>
          <w:bCs/>
          <w:color w:val="212121"/>
          <w:sz w:val="24"/>
          <w:szCs w:val="24"/>
        </w:rPr>
        <w:t>Menaxhimi</w:t>
      </w:r>
      <w:proofErr w:type="spellEnd"/>
      <w:r w:rsidRPr="00B479BB">
        <w:rPr>
          <w:b/>
          <w:bCs/>
          <w:color w:val="212121"/>
          <w:sz w:val="24"/>
          <w:szCs w:val="24"/>
        </w:rPr>
        <w:t xml:space="preserve"> Financiar </w:t>
      </w:r>
      <w:proofErr w:type="spellStart"/>
      <w:r w:rsidRPr="00B479BB">
        <w:rPr>
          <w:b/>
          <w:bCs/>
          <w:color w:val="212121"/>
          <w:sz w:val="24"/>
          <w:szCs w:val="24"/>
        </w:rPr>
        <w:t>dhe</w:t>
      </w:r>
      <w:proofErr w:type="spellEnd"/>
      <w:r w:rsidRPr="00B479BB">
        <w:rPr>
          <w:b/>
          <w:bCs/>
          <w:color w:val="212121"/>
          <w:sz w:val="24"/>
          <w:szCs w:val="24"/>
        </w:rPr>
        <w:t xml:space="preserve"> </w:t>
      </w:r>
      <w:proofErr w:type="spellStart"/>
      <w:r w:rsidRPr="00B479BB">
        <w:rPr>
          <w:b/>
          <w:bCs/>
          <w:color w:val="212121"/>
          <w:sz w:val="24"/>
          <w:szCs w:val="24"/>
        </w:rPr>
        <w:t>Kontabiliteti</w:t>
      </w:r>
      <w:proofErr w:type="spellEnd"/>
    </w:p>
    <w:p w14:paraId="45D54456" w14:textId="77777777" w:rsidR="00484EDE" w:rsidRPr="00B479BB" w:rsidRDefault="00484EDE" w:rsidP="00484EDE">
      <w:pPr>
        <w:shd w:val="clear" w:color="auto" w:fill="FFFFFF"/>
        <w:spacing w:line="276" w:lineRule="auto"/>
        <w:textAlignment w:val="baseline"/>
        <w:rPr>
          <w:b/>
          <w:bCs/>
          <w:color w:val="212121"/>
          <w:sz w:val="24"/>
          <w:szCs w:val="24"/>
        </w:rPr>
      </w:pPr>
    </w:p>
    <w:p w14:paraId="590851C3" w14:textId="77777777" w:rsidR="00F30D53" w:rsidRPr="00B479BB" w:rsidRDefault="00F30D53" w:rsidP="00484EDE">
      <w:pPr>
        <w:shd w:val="clear" w:color="auto" w:fill="FFFFFF"/>
        <w:spacing w:line="276" w:lineRule="auto"/>
        <w:textAlignment w:val="baseline"/>
        <w:rPr>
          <w:color w:val="212121"/>
          <w:sz w:val="24"/>
          <w:szCs w:val="24"/>
        </w:rPr>
      </w:pPr>
      <w:proofErr w:type="spellStart"/>
      <w:r w:rsidRPr="00B479BB">
        <w:rPr>
          <w:color w:val="212121"/>
          <w:sz w:val="24"/>
          <w:szCs w:val="24"/>
        </w:rPr>
        <w:t>Gjatë</w:t>
      </w:r>
      <w:proofErr w:type="spellEnd"/>
      <w:r w:rsidRPr="00B479BB">
        <w:rPr>
          <w:color w:val="212121"/>
          <w:sz w:val="24"/>
          <w:szCs w:val="24"/>
        </w:rPr>
        <w:t xml:space="preserve"> </w:t>
      </w:r>
      <w:proofErr w:type="spellStart"/>
      <w:r w:rsidRPr="00B479BB">
        <w:rPr>
          <w:color w:val="212121"/>
          <w:sz w:val="24"/>
          <w:szCs w:val="24"/>
        </w:rPr>
        <w:t>vitit</w:t>
      </w:r>
      <w:proofErr w:type="spellEnd"/>
      <w:r w:rsidRPr="00B479BB">
        <w:rPr>
          <w:color w:val="212121"/>
          <w:sz w:val="24"/>
          <w:szCs w:val="24"/>
        </w:rPr>
        <w:t xml:space="preserve"> 2025 </w:t>
      </w:r>
      <w:proofErr w:type="spellStart"/>
      <w:r w:rsidRPr="00B479BB">
        <w:rPr>
          <w:color w:val="212121"/>
          <w:sz w:val="24"/>
          <w:szCs w:val="24"/>
        </w:rPr>
        <w:t>është</w:t>
      </w:r>
      <w:proofErr w:type="spellEnd"/>
      <w:r w:rsidRPr="00B479BB">
        <w:rPr>
          <w:color w:val="212121"/>
          <w:sz w:val="24"/>
          <w:szCs w:val="24"/>
        </w:rPr>
        <w:t xml:space="preserve"> </w:t>
      </w:r>
      <w:proofErr w:type="spellStart"/>
      <w:r w:rsidRPr="00B479BB">
        <w:rPr>
          <w:color w:val="212121"/>
          <w:sz w:val="24"/>
          <w:szCs w:val="24"/>
        </w:rPr>
        <w:t>siguruar</w:t>
      </w:r>
      <w:proofErr w:type="spellEnd"/>
      <w:r w:rsidRPr="00B479BB">
        <w:rPr>
          <w:color w:val="212121"/>
          <w:sz w:val="24"/>
          <w:szCs w:val="24"/>
        </w:rPr>
        <w:t>:</w:t>
      </w:r>
    </w:p>
    <w:p w14:paraId="2F357C62" w14:textId="77777777" w:rsidR="00F30D53" w:rsidRPr="00B479BB" w:rsidRDefault="00F30D53" w:rsidP="00484EDE">
      <w:pPr>
        <w:shd w:val="clear" w:color="auto" w:fill="FFFFFF"/>
        <w:spacing w:line="276" w:lineRule="auto"/>
        <w:textAlignment w:val="baseline"/>
        <w:rPr>
          <w:color w:val="212121"/>
          <w:sz w:val="24"/>
          <w:szCs w:val="24"/>
        </w:rPr>
      </w:pPr>
      <w:proofErr w:type="spellStart"/>
      <w:r w:rsidRPr="00B479BB">
        <w:rPr>
          <w:color w:val="212121"/>
          <w:sz w:val="24"/>
          <w:szCs w:val="24"/>
        </w:rPr>
        <w:t>Regjistrim</w:t>
      </w:r>
      <w:proofErr w:type="spellEnd"/>
      <w:r w:rsidRPr="00B479BB">
        <w:rPr>
          <w:color w:val="212121"/>
          <w:sz w:val="24"/>
          <w:szCs w:val="24"/>
        </w:rPr>
        <w:t xml:space="preserve"> </w:t>
      </w:r>
      <w:proofErr w:type="spellStart"/>
      <w:r w:rsidRPr="00B479BB">
        <w:rPr>
          <w:color w:val="212121"/>
          <w:sz w:val="24"/>
          <w:szCs w:val="24"/>
        </w:rPr>
        <w:t>korrekt</w:t>
      </w:r>
      <w:proofErr w:type="spellEnd"/>
      <w:r w:rsidRPr="00B479BB">
        <w:rPr>
          <w:color w:val="212121"/>
          <w:sz w:val="24"/>
          <w:szCs w:val="24"/>
        </w:rPr>
        <w:t xml:space="preserve"> </w:t>
      </w:r>
      <w:proofErr w:type="spellStart"/>
      <w:r w:rsidRPr="00B479BB">
        <w:rPr>
          <w:color w:val="212121"/>
          <w:sz w:val="24"/>
          <w:szCs w:val="24"/>
        </w:rPr>
        <w:t>i</w:t>
      </w:r>
      <w:proofErr w:type="spellEnd"/>
      <w:r w:rsidRPr="00B479BB">
        <w:rPr>
          <w:color w:val="212121"/>
          <w:sz w:val="24"/>
          <w:szCs w:val="24"/>
        </w:rPr>
        <w:t xml:space="preserve"> </w:t>
      </w:r>
      <w:proofErr w:type="spellStart"/>
      <w:r w:rsidRPr="00B479BB">
        <w:rPr>
          <w:color w:val="212121"/>
          <w:sz w:val="24"/>
          <w:szCs w:val="24"/>
        </w:rPr>
        <w:t>të</w:t>
      </w:r>
      <w:proofErr w:type="spellEnd"/>
      <w:r w:rsidRPr="00B479BB">
        <w:rPr>
          <w:color w:val="212121"/>
          <w:sz w:val="24"/>
          <w:szCs w:val="24"/>
        </w:rPr>
        <w:t xml:space="preserve"> </w:t>
      </w:r>
      <w:proofErr w:type="spellStart"/>
      <w:r w:rsidRPr="00B479BB">
        <w:rPr>
          <w:color w:val="212121"/>
          <w:sz w:val="24"/>
          <w:szCs w:val="24"/>
        </w:rPr>
        <w:t>gjitha</w:t>
      </w:r>
      <w:proofErr w:type="spellEnd"/>
      <w:r w:rsidRPr="00B479BB">
        <w:rPr>
          <w:color w:val="212121"/>
          <w:sz w:val="24"/>
          <w:szCs w:val="24"/>
        </w:rPr>
        <w:t xml:space="preserve"> </w:t>
      </w:r>
      <w:proofErr w:type="spellStart"/>
      <w:r w:rsidRPr="00B479BB">
        <w:rPr>
          <w:color w:val="212121"/>
          <w:sz w:val="24"/>
          <w:szCs w:val="24"/>
        </w:rPr>
        <w:t>veprimeve</w:t>
      </w:r>
      <w:proofErr w:type="spellEnd"/>
      <w:r w:rsidRPr="00B479BB">
        <w:rPr>
          <w:color w:val="212121"/>
          <w:sz w:val="24"/>
          <w:szCs w:val="24"/>
        </w:rPr>
        <w:t xml:space="preserve"> </w:t>
      </w:r>
      <w:proofErr w:type="spellStart"/>
      <w:r w:rsidRPr="00B479BB">
        <w:rPr>
          <w:color w:val="212121"/>
          <w:sz w:val="24"/>
          <w:szCs w:val="24"/>
        </w:rPr>
        <w:t>financiare</w:t>
      </w:r>
      <w:proofErr w:type="spellEnd"/>
      <w:r w:rsidRPr="00B479BB">
        <w:rPr>
          <w:color w:val="212121"/>
          <w:sz w:val="24"/>
          <w:szCs w:val="24"/>
        </w:rPr>
        <w:t xml:space="preserve"> </w:t>
      </w:r>
      <w:proofErr w:type="spellStart"/>
      <w:r w:rsidRPr="00B479BB">
        <w:rPr>
          <w:color w:val="212121"/>
          <w:sz w:val="24"/>
          <w:szCs w:val="24"/>
        </w:rPr>
        <w:t>në</w:t>
      </w:r>
      <w:proofErr w:type="spellEnd"/>
      <w:r w:rsidRPr="00B479BB">
        <w:rPr>
          <w:color w:val="212121"/>
          <w:sz w:val="24"/>
          <w:szCs w:val="24"/>
        </w:rPr>
        <w:t xml:space="preserve"> </w:t>
      </w:r>
      <w:proofErr w:type="spellStart"/>
      <w:r w:rsidRPr="00B479BB">
        <w:rPr>
          <w:color w:val="212121"/>
          <w:sz w:val="24"/>
          <w:szCs w:val="24"/>
        </w:rPr>
        <w:t>sistemin</w:t>
      </w:r>
      <w:proofErr w:type="spellEnd"/>
      <w:r w:rsidRPr="00B479BB">
        <w:rPr>
          <w:color w:val="212121"/>
          <w:sz w:val="24"/>
          <w:szCs w:val="24"/>
        </w:rPr>
        <w:t xml:space="preserve"> e </w:t>
      </w:r>
      <w:proofErr w:type="spellStart"/>
      <w:r w:rsidRPr="00B479BB">
        <w:rPr>
          <w:color w:val="212121"/>
          <w:sz w:val="24"/>
          <w:szCs w:val="24"/>
        </w:rPr>
        <w:t>thesarit</w:t>
      </w:r>
      <w:proofErr w:type="spellEnd"/>
    </w:p>
    <w:p w14:paraId="31F18D93" w14:textId="77777777" w:rsidR="00F30D53" w:rsidRPr="00B479BB" w:rsidRDefault="00F30D53" w:rsidP="00484EDE">
      <w:pPr>
        <w:shd w:val="clear" w:color="auto" w:fill="FFFFFF"/>
        <w:spacing w:line="276" w:lineRule="auto"/>
        <w:textAlignment w:val="baseline"/>
        <w:rPr>
          <w:color w:val="212121"/>
          <w:sz w:val="24"/>
          <w:szCs w:val="24"/>
        </w:rPr>
      </w:pPr>
      <w:proofErr w:type="spellStart"/>
      <w:r w:rsidRPr="00B479BB">
        <w:rPr>
          <w:color w:val="212121"/>
          <w:sz w:val="24"/>
          <w:szCs w:val="24"/>
        </w:rPr>
        <w:t>Hartimi</w:t>
      </w:r>
      <w:proofErr w:type="spellEnd"/>
      <w:r w:rsidRPr="00B479BB">
        <w:rPr>
          <w:color w:val="212121"/>
          <w:sz w:val="24"/>
          <w:szCs w:val="24"/>
        </w:rPr>
        <w:t xml:space="preserve"> </w:t>
      </w:r>
      <w:proofErr w:type="spellStart"/>
      <w:r w:rsidRPr="00B479BB">
        <w:rPr>
          <w:color w:val="212121"/>
          <w:sz w:val="24"/>
          <w:szCs w:val="24"/>
        </w:rPr>
        <w:t>dhe</w:t>
      </w:r>
      <w:proofErr w:type="spellEnd"/>
      <w:r w:rsidRPr="00B479BB">
        <w:rPr>
          <w:color w:val="212121"/>
          <w:sz w:val="24"/>
          <w:szCs w:val="24"/>
        </w:rPr>
        <w:t xml:space="preserve"> </w:t>
      </w:r>
      <w:proofErr w:type="spellStart"/>
      <w:r w:rsidRPr="00B479BB">
        <w:rPr>
          <w:color w:val="212121"/>
          <w:sz w:val="24"/>
          <w:szCs w:val="24"/>
        </w:rPr>
        <w:t>dorëzimi</w:t>
      </w:r>
      <w:proofErr w:type="spellEnd"/>
      <w:r w:rsidRPr="00B479BB">
        <w:rPr>
          <w:color w:val="212121"/>
          <w:sz w:val="24"/>
          <w:szCs w:val="24"/>
        </w:rPr>
        <w:t xml:space="preserve"> </w:t>
      </w:r>
      <w:proofErr w:type="spellStart"/>
      <w:r w:rsidRPr="00B479BB">
        <w:rPr>
          <w:color w:val="212121"/>
          <w:sz w:val="24"/>
          <w:szCs w:val="24"/>
        </w:rPr>
        <w:t>në</w:t>
      </w:r>
      <w:proofErr w:type="spellEnd"/>
      <w:r w:rsidRPr="00B479BB">
        <w:rPr>
          <w:color w:val="212121"/>
          <w:sz w:val="24"/>
          <w:szCs w:val="24"/>
        </w:rPr>
        <w:t xml:space="preserve"> </w:t>
      </w:r>
      <w:proofErr w:type="spellStart"/>
      <w:r w:rsidRPr="00B479BB">
        <w:rPr>
          <w:color w:val="212121"/>
          <w:sz w:val="24"/>
          <w:szCs w:val="24"/>
        </w:rPr>
        <w:t>kohë</w:t>
      </w:r>
      <w:proofErr w:type="spellEnd"/>
      <w:r w:rsidRPr="00B479BB">
        <w:rPr>
          <w:color w:val="212121"/>
          <w:sz w:val="24"/>
          <w:szCs w:val="24"/>
        </w:rPr>
        <w:t xml:space="preserve"> </w:t>
      </w:r>
      <w:proofErr w:type="spellStart"/>
      <w:r w:rsidRPr="00B479BB">
        <w:rPr>
          <w:color w:val="212121"/>
          <w:sz w:val="24"/>
          <w:szCs w:val="24"/>
        </w:rPr>
        <w:t>i</w:t>
      </w:r>
      <w:proofErr w:type="spellEnd"/>
      <w:r w:rsidRPr="00B479BB">
        <w:rPr>
          <w:color w:val="212121"/>
          <w:sz w:val="24"/>
          <w:szCs w:val="24"/>
        </w:rPr>
        <w:t xml:space="preserve"> </w:t>
      </w:r>
      <w:proofErr w:type="spellStart"/>
      <w:r w:rsidRPr="00B479BB">
        <w:rPr>
          <w:color w:val="212121"/>
          <w:sz w:val="24"/>
          <w:szCs w:val="24"/>
        </w:rPr>
        <w:t>pasqyrave</w:t>
      </w:r>
      <w:proofErr w:type="spellEnd"/>
      <w:r w:rsidRPr="00B479BB">
        <w:rPr>
          <w:color w:val="212121"/>
          <w:sz w:val="24"/>
          <w:szCs w:val="24"/>
        </w:rPr>
        <w:t xml:space="preserve"> </w:t>
      </w:r>
      <w:proofErr w:type="spellStart"/>
      <w:r w:rsidRPr="00B479BB">
        <w:rPr>
          <w:color w:val="212121"/>
          <w:sz w:val="24"/>
          <w:szCs w:val="24"/>
        </w:rPr>
        <w:t>financiare</w:t>
      </w:r>
      <w:proofErr w:type="spellEnd"/>
      <w:r w:rsidRPr="00B479BB">
        <w:rPr>
          <w:color w:val="212121"/>
          <w:sz w:val="24"/>
          <w:szCs w:val="24"/>
        </w:rPr>
        <w:t xml:space="preserve"> </w:t>
      </w:r>
      <w:proofErr w:type="spellStart"/>
      <w:r w:rsidRPr="00B479BB">
        <w:rPr>
          <w:color w:val="212121"/>
          <w:sz w:val="24"/>
          <w:szCs w:val="24"/>
        </w:rPr>
        <w:t>mujore</w:t>
      </w:r>
      <w:proofErr w:type="spellEnd"/>
      <w:r w:rsidRPr="00B479BB">
        <w:rPr>
          <w:color w:val="212121"/>
          <w:sz w:val="24"/>
          <w:szCs w:val="24"/>
        </w:rPr>
        <w:t xml:space="preserve"> </w:t>
      </w:r>
      <w:proofErr w:type="spellStart"/>
      <w:r w:rsidRPr="00B479BB">
        <w:rPr>
          <w:color w:val="212121"/>
          <w:sz w:val="24"/>
          <w:szCs w:val="24"/>
        </w:rPr>
        <w:t>dhe</w:t>
      </w:r>
      <w:proofErr w:type="spellEnd"/>
      <w:r w:rsidRPr="00B479BB">
        <w:rPr>
          <w:color w:val="212121"/>
          <w:sz w:val="24"/>
          <w:szCs w:val="24"/>
        </w:rPr>
        <w:t xml:space="preserve"> </w:t>
      </w:r>
      <w:proofErr w:type="spellStart"/>
      <w:r w:rsidRPr="00B479BB">
        <w:rPr>
          <w:color w:val="212121"/>
          <w:sz w:val="24"/>
          <w:szCs w:val="24"/>
        </w:rPr>
        <w:t>vjetore</w:t>
      </w:r>
      <w:proofErr w:type="spellEnd"/>
    </w:p>
    <w:p w14:paraId="1AD10F4E" w14:textId="77777777" w:rsidR="00F30D53" w:rsidRPr="00B479BB" w:rsidRDefault="00F30D53" w:rsidP="00484EDE">
      <w:pPr>
        <w:shd w:val="clear" w:color="auto" w:fill="FFFFFF"/>
        <w:spacing w:line="276" w:lineRule="auto"/>
        <w:textAlignment w:val="baseline"/>
        <w:rPr>
          <w:color w:val="212121"/>
          <w:sz w:val="24"/>
          <w:szCs w:val="24"/>
        </w:rPr>
      </w:pPr>
      <w:proofErr w:type="spellStart"/>
      <w:r w:rsidRPr="00B479BB">
        <w:rPr>
          <w:color w:val="212121"/>
          <w:sz w:val="24"/>
          <w:szCs w:val="24"/>
        </w:rPr>
        <w:t>Rakordime</w:t>
      </w:r>
      <w:proofErr w:type="spellEnd"/>
      <w:r w:rsidRPr="00B479BB">
        <w:rPr>
          <w:color w:val="212121"/>
          <w:sz w:val="24"/>
          <w:szCs w:val="24"/>
        </w:rPr>
        <w:t xml:space="preserve"> </w:t>
      </w:r>
      <w:proofErr w:type="spellStart"/>
      <w:r w:rsidRPr="00B479BB">
        <w:rPr>
          <w:color w:val="212121"/>
          <w:sz w:val="24"/>
          <w:szCs w:val="24"/>
        </w:rPr>
        <w:t>periodike</w:t>
      </w:r>
      <w:proofErr w:type="spellEnd"/>
      <w:r w:rsidRPr="00B479BB">
        <w:rPr>
          <w:color w:val="212121"/>
          <w:sz w:val="24"/>
          <w:szCs w:val="24"/>
        </w:rPr>
        <w:t xml:space="preserve"> me </w:t>
      </w:r>
      <w:proofErr w:type="spellStart"/>
      <w:r w:rsidRPr="00B479BB">
        <w:rPr>
          <w:color w:val="212121"/>
          <w:sz w:val="24"/>
          <w:szCs w:val="24"/>
        </w:rPr>
        <w:t>Degën</w:t>
      </w:r>
      <w:proofErr w:type="spellEnd"/>
      <w:r w:rsidRPr="00B479BB">
        <w:rPr>
          <w:color w:val="212121"/>
          <w:sz w:val="24"/>
          <w:szCs w:val="24"/>
        </w:rPr>
        <w:t xml:space="preserve"> e </w:t>
      </w:r>
      <w:proofErr w:type="spellStart"/>
      <w:r w:rsidRPr="00B479BB">
        <w:rPr>
          <w:color w:val="212121"/>
          <w:sz w:val="24"/>
          <w:szCs w:val="24"/>
        </w:rPr>
        <w:t>Thesarit</w:t>
      </w:r>
      <w:proofErr w:type="spellEnd"/>
    </w:p>
    <w:p w14:paraId="5D936CA3" w14:textId="159ED972" w:rsidR="00F30D53" w:rsidRPr="00B479BB" w:rsidRDefault="00F30D53" w:rsidP="00484EDE">
      <w:pPr>
        <w:shd w:val="clear" w:color="auto" w:fill="FFFFFF"/>
        <w:spacing w:line="276" w:lineRule="auto"/>
        <w:textAlignment w:val="baseline"/>
        <w:rPr>
          <w:color w:val="212121"/>
          <w:sz w:val="24"/>
          <w:szCs w:val="24"/>
        </w:rPr>
      </w:pPr>
      <w:proofErr w:type="spellStart"/>
      <w:r w:rsidRPr="00B479BB">
        <w:rPr>
          <w:color w:val="212121"/>
          <w:sz w:val="24"/>
          <w:szCs w:val="24"/>
        </w:rPr>
        <w:t>Inventarizim</w:t>
      </w:r>
      <w:proofErr w:type="spellEnd"/>
      <w:r w:rsidRPr="00B479BB">
        <w:rPr>
          <w:color w:val="212121"/>
          <w:sz w:val="24"/>
          <w:szCs w:val="24"/>
        </w:rPr>
        <w:t xml:space="preserve"> </w:t>
      </w:r>
      <w:proofErr w:type="spellStart"/>
      <w:r w:rsidRPr="00B479BB">
        <w:rPr>
          <w:color w:val="212121"/>
          <w:sz w:val="24"/>
          <w:szCs w:val="24"/>
        </w:rPr>
        <w:t>vjetor</w:t>
      </w:r>
      <w:proofErr w:type="spellEnd"/>
      <w:r w:rsidRPr="00B479BB">
        <w:rPr>
          <w:color w:val="212121"/>
          <w:sz w:val="24"/>
          <w:szCs w:val="24"/>
        </w:rPr>
        <w:t xml:space="preserve"> </w:t>
      </w:r>
      <w:proofErr w:type="spellStart"/>
      <w:r w:rsidRPr="00B479BB">
        <w:rPr>
          <w:color w:val="212121"/>
          <w:sz w:val="24"/>
          <w:szCs w:val="24"/>
        </w:rPr>
        <w:t>i</w:t>
      </w:r>
      <w:proofErr w:type="spellEnd"/>
      <w:r w:rsidRPr="00B479BB">
        <w:rPr>
          <w:color w:val="212121"/>
          <w:sz w:val="24"/>
          <w:szCs w:val="24"/>
        </w:rPr>
        <w:t xml:space="preserve"> </w:t>
      </w:r>
      <w:proofErr w:type="spellStart"/>
      <w:r w:rsidRPr="00B479BB">
        <w:rPr>
          <w:color w:val="212121"/>
          <w:sz w:val="24"/>
          <w:szCs w:val="24"/>
        </w:rPr>
        <w:t>aktiveve</w:t>
      </w:r>
      <w:proofErr w:type="spellEnd"/>
      <w:r w:rsidRPr="00B479BB">
        <w:rPr>
          <w:color w:val="212121"/>
          <w:sz w:val="24"/>
          <w:szCs w:val="24"/>
        </w:rPr>
        <w:t xml:space="preserve"> </w:t>
      </w:r>
      <w:proofErr w:type="spellStart"/>
      <w:r w:rsidRPr="00B479BB">
        <w:rPr>
          <w:color w:val="212121"/>
          <w:sz w:val="24"/>
          <w:szCs w:val="24"/>
        </w:rPr>
        <w:t>dhe</w:t>
      </w:r>
      <w:proofErr w:type="spellEnd"/>
      <w:r w:rsidRPr="00B479BB">
        <w:rPr>
          <w:color w:val="212121"/>
          <w:sz w:val="24"/>
          <w:szCs w:val="24"/>
        </w:rPr>
        <w:t xml:space="preserve"> </w:t>
      </w:r>
      <w:proofErr w:type="spellStart"/>
      <w:r w:rsidRPr="00B479BB">
        <w:rPr>
          <w:color w:val="212121"/>
          <w:sz w:val="24"/>
          <w:szCs w:val="24"/>
        </w:rPr>
        <w:t>kontroll</w:t>
      </w:r>
      <w:proofErr w:type="spellEnd"/>
      <w:r w:rsidRPr="00B479BB">
        <w:rPr>
          <w:color w:val="212121"/>
          <w:sz w:val="24"/>
          <w:szCs w:val="24"/>
        </w:rPr>
        <w:t xml:space="preserve"> </w:t>
      </w:r>
      <w:proofErr w:type="spellStart"/>
      <w:r w:rsidRPr="00B479BB">
        <w:rPr>
          <w:color w:val="212121"/>
          <w:sz w:val="24"/>
          <w:szCs w:val="24"/>
        </w:rPr>
        <w:t>i</w:t>
      </w:r>
      <w:proofErr w:type="spellEnd"/>
      <w:r w:rsidRPr="00B479BB">
        <w:rPr>
          <w:color w:val="212121"/>
          <w:sz w:val="24"/>
          <w:szCs w:val="24"/>
        </w:rPr>
        <w:t xml:space="preserve"> </w:t>
      </w:r>
      <w:proofErr w:type="spellStart"/>
      <w:r w:rsidRPr="00B479BB">
        <w:rPr>
          <w:color w:val="212121"/>
          <w:sz w:val="24"/>
          <w:szCs w:val="24"/>
        </w:rPr>
        <w:t>pasurisë</w:t>
      </w:r>
      <w:proofErr w:type="spellEnd"/>
      <w:r w:rsidRPr="00B479BB">
        <w:rPr>
          <w:color w:val="212121"/>
          <w:sz w:val="24"/>
          <w:szCs w:val="24"/>
        </w:rPr>
        <w:t>.</w:t>
      </w:r>
    </w:p>
    <w:p w14:paraId="60577135" w14:textId="77777777" w:rsidR="00F30D53" w:rsidRPr="00B479BB" w:rsidRDefault="00F30D53" w:rsidP="00484EDE">
      <w:pPr>
        <w:shd w:val="clear" w:color="auto" w:fill="FFFFFF"/>
        <w:spacing w:line="276" w:lineRule="auto"/>
        <w:textAlignment w:val="baseline"/>
        <w:rPr>
          <w:color w:val="212121"/>
          <w:sz w:val="24"/>
          <w:szCs w:val="24"/>
        </w:rPr>
      </w:pPr>
    </w:p>
    <w:p w14:paraId="0CC41EB7" w14:textId="16C20ED5" w:rsidR="001C52A7" w:rsidRDefault="001C52A7" w:rsidP="00484EDE">
      <w:pPr>
        <w:shd w:val="clear" w:color="auto" w:fill="FFFFFF"/>
        <w:spacing w:line="276" w:lineRule="auto"/>
        <w:textAlignment w:val="baseline"/>
        <w:rPr>
          <w:b/>
          <w:bCs/>
          <w:color w:val="212121"/>
          <w:sz w:val="24"/>
          <w:szCs w:val="24"/>
        </w:rPr>
      </w:pPr>
      <w:proofErr w:type="spellStart"/>
      <w:r w:rsidRPr="00B479BB">
        <w:rPr>
          <w:b/>
          <w:bCs/>
          <w:color w:val="212121"/>
          <w:sz w:val="24"/>
          <w:szCs w:val="24"/>
        </w:rPr>
        <w:t>Kontrolli</w:t>
      </w:r>
      <w:proofErr w:type="spellEnd"/>
      <w:r w:rsidRPr="00B479BB">
        <w:rPr>
          <w:b/>
          <w:bCs/>
          <w:color w:val="212121"/>
          <w:sz w:val="24"/>
          <w:szCs w:val="24"/>
        </w:rPr>
        <w:t xml:space="preserve"> </w:t>
      </w:r>
      <w:proofErr w:type="spellStart"/>
      <w:r w:rsidRPr="00B479BB">
        <w:rPr>
          <w:b/>
          <w:bCs/>
          <w:color w:val="212121"/>
          <w:sz w:val="24"/>
          <w:szCs w:val="24"/>
        </w:rPr>
        <w:t>i</w:t>
      </w:r>
      <w:proofErr w:type="spellEnd"/>
      <w:r w:rsidRPr="00B479BB">
        <w:rPr>
          <w:b/>
          <w:bCs/>
          <w:color w:val="212121"/>
          <w:sz w:val="24"/>
          <w:szCs w:val="24"/>
        </w:rPr>
        <w:t xml:space="preserve"> </w:t>
      </w:r>
      <w:proofErr w:type="spellStart"/>
      <w:r w:rsidRPr="00B479BB">
        <w:rPr>
          <w:b/>
          <w:bCs/>
          <w:color w:val="212121"/>
          <w:sz w:val="24"/>
          <w:szCs w:val="24"/>
        </w:rPr>
        <w:t>Brendshëm</w:t>
      </w:r>
      <w:proofErr w:type="spellEnd"/>
      <w:r w:rsidRPr="00B479BB">
        <w:rPr>
          <w:b/>
          <w:bCs/>
          <w:color w:val="212121"/>
          <w:sz w:val="24"/>
          <w:szCs w:val="24"/>
        </w:rPr>
        <w:t xml:space="preserve"> </w:t>
      </w:r>
      <w:proofErr w:type="spellStart"/>
      <w:r w:rsidRPr="00B479BB">
        <w:rPr>
          <w:b/>
          <w:bCs/>
          <w:color w:val="212121"/>
          <w:sz w:val="24"/>
          <w:szCs w:val="24"/>
        </w:rPr>
        <w:t>dhe</w:t>
      </w:r>
      <w:proofErr w:type="spellEnd"/>
      <w:r w:rsidRPr="00B479BB">
        <w:rPr>
          <w:b/>
          <w:bCs/>
          <w:color w:val="212121"/>
          <w:sz w:val="24"/>
          <w:szCs w:val="24"/>
        </w:rPr>
        <w:t xml:space="preserve"> </w:t>
      </w:r>
      <w:proofErr w:type="spellStart"/>
      <w:r w:rsidRPr="00B479BB">
        <w:rPr>
          <w:b/>
          <w:bCs/>
          <w:color w:val="212121"/>
          <w:sz w:val="24"/>
          <w:szCs w:val="24"/>
        </w:rPr>
        <w:t>Auditimi</w:t>
      </w:r>
      <w:proofErr w:type="spellEnd"/>
    </w:p>
    <w:p w14:paraId="4E0EB685" w14:textId="77777777" w:rsidR="00484EDE" w:rsidRPr="00B479BB" w:rsidRDefault="00484EDE" w:rsidP="00484EDE">
      <w:pPr>
        <w:shd w:val="clear" w:color="auto" w:fill="FFFFFF"/>
        <w:spacing w:line="276" w:lineRule="auto"/>
        <w:textAlignment w:val="baseline"/>
        <w:rPr>
          <w:b/>
          <w:bCs/>
          <w:color w:val="212121"/>
          <w:sz w:val="24"/>
          <w:szCs w:val="24"/>
        </w:rPr>
      </w:pPr>
    </w:p>
    <w:p w14:paraId="144813A6" w14:textId="77777777" w:rsidR="00F30D53" w:rsidRPr="001C52A7" w:rsidRDefault="00F30D53" w:rsidP="00484EDE">
      <w:pPr>
        <w:shd w:val="clear" w:color="auto" w:fill="FFFFFF"/>
        <w:spacing w:line="276" w:lineRule="auto"/>
        <w:textAlignment w:val="baseline"/>
        <w:rPr>
          <w:color w:val="212121"/>
          <w:sz w:val="24"/>
          <w:szCs w:val="24"/>
        </w:rPr>
      </w:pPr>
      <w:proofErr w:type="spellStart"/>
      <w:r w:rsidRPr="001C52A7">
        <w:rPr>
          <w:color w:val="212121"/>
          <w:sz w:val="24"/>
          <w:szCs w:val="24"/>
        </w:rPr>
        <w:t>Janë</w:t>
      </w:r>
      <w:proofErr w:type="spellEnd"/>
      <w:r w:rsidRPr="001C52A7">
        <w:rPr>
          <w:color w:val="212121"/>
          <w:sz w:val="24"/>
          <w:szCs w:val="24"/>
        </w:rPr>
        <w:t xml:space="preserve"> </w:t>
      </w:r>
      <w:proofErr w:type="spellStart"/>
      <w:r w:rsidRPr="001C52A7">
        <w:rPr>
          <w:color w:val="212121"/>
          <w:sz w:val="24"/>
          <w:szCs w:val="24"/>
        </w:rPr>
        <w:t>zbatuar</w:t>
      </w:r>
      <w:proofErr w:type="spellEnd"/>
      <w:r w:rsidRPr="001C52A7">
        <w:rPr>
          <w:color w:val="212121"/>
          <w:sz w:val="24"/>
          <w:szCs w:val="24"/>
        </w:rPr>
        <w:t xml:space="preserve"> </w:t>
      </w:r>
      <w:proofErr w:type="spellStart"/>
      <w:r w:rsidRPr="001C52A7">
        <w:rPr>
          <w:color w:val="212121"/>
          <w:sz w:val="24"/>
          <w:szCs w:val="24"/>
        </w:rPr>
        <w:t>procedurat</w:t>
      </w:r>
      <w:proofErr w:type="spellEnd"/>
      <w:r w:rsidRPr="001C52A7">
        <w:rPr>
          <w:color w:val="212121"/>
          <w:sz w:val="24"/>
          <w:szCs w:val="24"/>
        </w:rPr>
        <w:t xml:space="preserve"> e </w:t>
      </w:r>
      <w:proofErr w:type="spellStart"/>
      <w:r w:rsidRPr="001C52A7">
        <w:rPr>
          <w:color w:val="212121"/>
          <w:sz w:val="24"/>
          <w:szCs w:val="24"/>
        </w:rPr>
        <w:t>menaxhimit</w:t>
      </w:r>
      <w:proofErr w:type="spellEnd"/>
      <w:r w:rsidRPr="001C52A7">
        <w:rPr>
          <w:color w:val="212121"/>
          <w:sz w:val="24"/>
          <w:szCs w:val="24"/>
        </w:rPr>
        <w:t xml:space="preserve"> </w:t>
      </w:r>
      <w:proofErr w:type="spellStart"/>
      <w:r w:rsidRPr="001C52A7">
        <w:rPr>
          <w:color w:val="212121"/>
          <w:sz w:val="24"/>
          <w:szCs w:val="24"/>
        </w:rPr>
        <w:t>financiar</w:t>
      </w:r>
      <w:proofErr w:type="spellEnd"/>
      <w:r w:rsidRPr="001C52A7">
        <w:rPr>
          <w:color w:val="212121"/>
          <w:sz w:val="24"/>
          <w:szCs w:val="24"/>
        </w:rPr>
        <w:t xml:space="preserve"> </w:t>
      </w:r>
      <w:proofErr w:type="spellStart"/>
      <w:r w:rsidRPr="001C52A7">
        <w:rPr>
          <w:color w:val="212121"/>
          <w:sz w:val="24"/>
          <w:szCs w:val="24"/>
        </w:rPr>
        <w:t>dhe</w:t>
      </w:r>
      <w:proofErr w:type="spellEnd"/>
      <w:r w:rsidRPr="001C52A7">
        <w:rPr>
          <w:color w:val="212121"/>
          <w:sz w:val="24"/>
          <w:szCs w:val="24"/>
        </w:rPr>
        <w:t xml:space="preserve"> </w:t>
      </w:r>
      <w:proofErr w:type="spellStart"/>
      <w:r w:rsidRPr="001C52A7">
        <w:rPr>
          <w:color w:val="212121"/>
          <w:sz w:val="24"/>
          <w:szCs w:val="24"/>
        </w:rPr>
        <w:t>kontrollit</w:t>
      </w:r>
      <w:proofErr w:type="spellEnd"/>
      <w:r w:rsidRPr="001C52A7">
        <w:rPr>
          <w:color w:val="212121"/>
          <w:sz w:val="24"/>
          <w:szCs w:val="24"/>
        </w:rPr>
        <w:t xml:space="preserve"> </w:t>
      </w:r>
      <w:proofErr w:type="spellStart"/>
      <w:r w:rsidRPr="001C52A7">
        <w:rPr>
          <w:color w:val="212121"/>
          <w:sz w:val="24"/>
          <w:szCs w:val="24"/>
        </w:rPr>
        <w:t>të</w:t>
      </w:r>
      <w:proofErr w:type="spellEnd"/>
      <w:r w:rsidRPr="001C52A7">
        <w:rPr>
          <w:color w:val="212121"/>
          <w:sz w:val="24"/>
          <w:szCs w:val="24"/>
        </w:rPr>
        <w:t xml:space="preserve"> </w:t>
      </w:r>
      <w:proofErr w:type="spellStart"/>
      <w:r w:rsidRPr="001C52A7">
        <w:rPr>
          <w:color w:val="212121"/>
          <w:sz w:val="24"/>
          <w:szCs w:val="24"/>
        </w:rPr>
        <w:t>brendshëm</w:t>
      </w:r>
      <w:proofErr w:type="spellEnd"/>
      <w:r w:rsidRPr="001C52A7">
        <w:rPr>
          <w:color w:val="212121"/>
          <w:sz w:val="24"/>
          <w:szCs w:val="24"/>
        </w:rPr>
        <w:t xml:space="preserve"> </w:t>
      </w:r>
      <w:proofErr w:type="spellStart"/>
      <w:r w:rsidRPr="001C52A7">
        <w:rPr>
          <w:color w:val="212121"/>
          <w:sz w:val="24"/>
          <w:szCs w:val="24"/>
        </w:rPr>
        <w:t>për</w:t>
      </w:r>
      <w:proofErr w:type="spellEnd"/>
      <w:r w:rsidRPr="001C52A7">
        <w:rPr>
          <w:color w:val="212121"/>
          <w:sz w:val="24"/>
          <w:szCs w:val="24"/>
        </w:rPr>
        <w:t>:</w:t>
      </w:r>
    </w:p>
    <w:p w14:paraId="2C2673AA" w14:textId="77777777" w:rsidR="00F30D53" w:rsidRPr="001C52A7" w:rsidRDefault="00F30D53" w:rsidP="00484EDE">
      <w:pPr>
        <w:shd w:val="clear" w:color="auto" w:fill="FFFFFF"/>
        <w:spacing w:line="276" w:lineRule="auto"/>
        <w:textAlignment w:val="baseline"/>
        <w:rPr>
          <w:color w:val="212121"/>
          <w:sz w:val="24"/>
          <w:szCs w:val="24"/>
        </w:rPr>
      </w:pPr>
      <w:proofErr w:type="spellStart"/>
      <w:r w:rsidRPr="001C52A7">
        <w:rPr>
          <w:color w:val="212121"/>
          <w:sz w:val="24"/>
          <w:szCs w:val="24"/>
        </w:rPr>
        <w:t>Autorizimin</w:t>
      </w:r>
      <w:proofErr w:type="spellEnd"/>
      <w:r w:rsidRPr="001C52A7">
        <w:rPr>
          <w:color w:val="212121"/>
          <w:sz w:val="24"/>
          <w:szCs w:val="24"/>
        </w:rPr>
        <w:t xml:space="preserve"> e </w:t>
      </w:r>
      <w:proofErr w:type="spellStart"/>
      <w:r w:rsidRPr="001C52A7">
        <w:rPr>
          <w:color w:val="212121"/>
          <w:sz w:val="24"/>
          <w:szCs w:val="24"/>
        </w:rPr>
        <w:t>shpenzimeve</w:t>
      </w:r>
      <w:proofErr w:type="spellEnd"/>
    </w:p>
    <w:p w14:paraId="5A30089D" w14:textId="77777777" w:rsidR="00F30D53" w:rsidRPr="001C52A7" w:rsidRDefault="00F30D53" w:rsidP="00484EDE">
      <w:pPr>
        <w:shd w:val="clear" w:color="auto" w:fill="FFFFFF"/>
        <w:spacing w:line="276" w:lineRule="auto"/>
        <w:textAlignment w:val="baseline"/>
        <w:rPr>
          <w:color w:val="212121"/>
          <w:sz w:val="24"/>
          <w:szCs w:val="24"/>
        </w:rPr>
      </w:pPr>
      <w:proofErr w:type="spellStart"/>
      <w:r w:rsidRPr="001C52A7">
        <w:rPr>
          <w:color w:val="212121"/>
          <w:sz w:val="24"/>
          <w:szCs w:val="24"/>
        </w:rPr>
        <w:t>Verifikimin</w:t>
      </w:r>
      <w:proofErr w:type="spellEnd"/>
      <w:r w:rsidRPr="001C52A7">
        <w:rPr>
          <w:color w:val="212121"/>
          <w:sz w:val="24"/>
          <w:szCs w:val="24"/>
        </w:rPr>
        <w:t xml:space="preserve"> e </w:t>
      </w:r>
      <w:proofErr w:type="spellStart"/>
      <w:r w:rsidRPr="001C52A7">
        <w:rPr>
          <w:color w:val="212121"/>
          <w:sz w:val="24"/>
          <w:szCs w:val="24"/>
        </w:rPr>
        <w:t>dokumentacionit</w:t>
      </w:r>
      <w:proofErr w:type="spellEnd"/>
      <w:r w:rsidRPr="001C52A7">
        <w:rPr>
          <w:color w:val="212121"/>
          <w:sz w:val="24"/>
          <w:szCs w:val="24"/>
        </w:rPr>
        <w:t xml:space="preserve"> </w:t>
      </w:r>
      <w:proofErr w:type="spellStart"/>
      <w:r w:rsidRPr="001C52A7">
        <w:rPr>
          <w:color w:val="212121"/>
          <w:sz w:val="24"/>
          <w:szCs w:val="24"/>
        </w:rPr>
        <w:t>financiar</w:t>
      </w:r>
      <w:proofErr w:type="spellEnd"/>
    </w:p>
    <w:p w14:paraId="7FC7504A" w14:textId="77777777" w:rsidR="00F30D53" w:rsidRPr="001C52A7" w:rsidRDefault="00F30D53" w:rsidP="00484EDE">
      <w:pPr>
        <w:shd w:val="clear" w:color="auto" w:fill="FFFFFF"/>
        <w:spacing w:line="276" w:lineRule="auto"/>
        <w:textAlignment w:val="baseline"/>
        <w:rPr>
          <w:color w:val="212121"/>
          <w:sz w:val="24"/>
          <w:szCs w:val="24"/>
        </w:rPr>
      </w:pPr>
      <w:proofErr w:type="spellStart"/>
      <w:r w:rsidRPr="001C52A7">
        <w:rPr>
          <w:color w:val="212121"/>
          <w:sz w:val="24"/>
          <w:szCs w:val="24"/>
        </w:rPr>
        <w:t>Monitorimin</w:t>
      </w:r>
      <w:proofErr w:type="spellEnd"/>
      <w:r w:rsidRPr="001C52A7">
        <w:rPr>
          <w:color w:val="212121"/>
          <w:sz w:val="24"/>
          <w:szCs w:val="24"/>
        </w:rPr>
        <w:t xml:space="preserve"> e </w:t>
      </w:r>
      <w:proofErr w:type="spellStart"/>
      <w:r w:rsidRPr="001C52A7">
        <w:rPr>
          <w:color w:val="212121"/>
          <w:sz w:val="24"/>
          <w:szCs w:val="24"/>
        </w:rPr>
        <w:t>kontratave</w:t>
      </w:r>
      <w:proofErr w:type="spellEnd"/>
      <w:r w:rsidRPr="001C52A7">
        <w:rPr>
          <w:color w:val="212121"/>
          <w:sz w:val="24"/>
          <w:szCs w:val="24"/>
        </w:rPr>
        <w:t xml:space="preserve"> </w:t>
      </w:r>
      <w:proofErr w:type="spellStart"/>
      <w:r w:rsidRPr="001C52A7">
        <w:rPr>
          <w:color w:val="212121"/>
          <w:sz w:val="24"/>
          <w:szCs w:val="24"/>
        </w:rPr>
        <w:t>dhe</w:t>
      </w:r>
      <w:proofErr w:type="spellEnd"/>
      <w:r w:rsidRPr="001C52A7">
        <w:rPr>
          <w:color w:val="212121"/>
          <w:sz w:val="24"/>
          <w:szCs w:val="24"/>
        </w:rPr>
        <w:t xml:space="preserve"> </w:t>
      </w:r>
      <w:proofErr w:type="spellStart"/>
      <w:r w:rsidRPr="001C52A7">
        <w:rPr>
          <w:color w:val="212121"/>
          <w:sz w:val="24"/>
          <w:szCs w:val="24"/>
        </w:rPr>
        <w:t>pagesave</w:t>
      </w:r>
      <w:proofErr w:type="spellEnd"/>
    </w:p>
    <w:p w14:paraId="1C601E3F" w14:textId="77777777" w:rsidR="00F30D53" w:rsidRDefault="00F30D53" w:rsidP="00484EDE">
      <w:pPr>
        <w:shd w:val="clear" w:color="auto" w:fill="FFFFFF"/>
        <w:spacing w:line="276" w:lineRule="auto"/>
        <w:textAlignment w:val="baseline"/>
        <w:rPr>
          <w:color w:val="212121"/>
          <w:sz w:val="24"/>
          <w:szCs w:val="24"/>
        </w:rPr>
      </w:pPr>
      <w:proofErr w:type="spellStart"/>
      <w:r w:rsidRPr="001C52A7">
        <w:rPr>
          <w:color w:val="212121"/>
          <w:sz w:val="24"/>
          <w:szCs w:val="24"/>
        </w:rPr>
        <w:t>Rekomandimet</w:t>
      </w:r>
      <w:proofErr w:type="spellEnd"/>
      <w:r w:rsidRPr="001C52A7">
        <w:rPr>
          <w:color w:val="212121"/>
          <w:sz w:val="24"/>
          <w:szCs w:val="24"/>
        </w:rPr>
        <w:t xml:space="preserve"> e </w:t>
      </w:r>
      <w:proofErr w:type="spellStart"/>
      <w:r w:rsidRPr="001C52A7">
        <w:rPr>
          <w:color w:val="212121"/>
          <w:sz w:val="24"/>
          <w:szCs w:val="24"/>
        </w:rPr>
        <w:t>auditimit</w:t>
      </w:r>
      <w:proofErr w:type="spellEnd"/>
      <w:r w:rsidRPr="001C52A7">
        <w:rPr>
          <w:color w:val="212121"/>
          <w:sz w:val="24"/>
          <w:szCs w:val="24"/>
        </w:rPr>
        <w:t xml:space="preserve"> </w:t>
      </w:r>
      <w:proofErr w:type="spellStart"/>
      <w:r w:rsidRPr="001C52A7">
        <w:rPr>
          <w:color w:val="212121"/>
          <w:sz w:val="24"/>
          <w:szCs w:val="24"/>
        </w:rPr>
        <w:t>janë</w:t>
      </w:r>
      <w:proofErr w:type="spellEnd"/>
      <w:r w:rsidRPr="001C52A7">
        <w:rPr>
          <w:color w:val="212121"/>
          <w:sz w:val="24"/>
          <w:szCs w:val="24"/>
        </w:rPr>
        <w:t xml:space="preserve"> </w:t>
      </w:r>
      <w:proofErr w:type="spellStart"/>
      <w:r w:rsidRPr="001C52A7">
        <w:rPr>
          <w:color w:val="212121"/>
          <w:sz w:val="24"/>
          <w:szCs w:val="24"/>
        </w:rPr>
        <w:t>ndjekur</w:t>
      </w:r>
      <w:proofErr w:type="spellEnd"/>
      <w:r w:rsidRPr="001C52A7">
        <w:rPr>
          <w:color w:val="212121"/>
          <w:sz w:val="24"/>
          <w:szCs w:val="24"/>
        </w:rPr>
        <w:t xml:space="preserve"> </w:t>
      </w:r>
      <w:proofErr w:type="spellStart"/>
      <w:r w:rsidRPr="001C52A7">
        <w:rPr>
          <w:color w:val="212121"/>
          <w:sz w:val="24"/>
          <w:szCs w:val="24"/>
        </w:rPr>
        <w:t>dhe</w:t>
      </w:r>
      <w:proofErr w:type="spellEnd"/>
      <w:r w:rsidRPr="001C52A7">
        <w:rPr>
          <w:color w:val="212121"/>
          <w:sz w:val="24"/>
          <w:szCs w:val="24"/>
        </w:rPr>
        <w:t xml:space="preserve"> </w:t>
      </w:r>
      <w:proofErr w:type="spellStart"/>
      <w:r w:rsidRPr="001C52A7">
        <w:rPr>
          <w:color w:val="212121"/>
          <w:sz w:val="24"/>
          <w:szCs w:val="24"/>
        </w:rPr>
        <w:t>reflektuar</w:t>
      </w:r>
      <w:proofErr w:type="spellEnd"/>
      <w:r w:rsidRPr="001C52A7">
        <w:rPr>
          <w:color w:val="212121"/>
          <w:sz w:val="24"/>
          <w:szCs w:val="24"/>
        </w:rPr>
        <w:t xml:space="preserve"> </w:t>
      </w:r>
      <w:proofErr w:type="spellStart"/>
      <w:r w:rsidRPr="001C52A7">
        <w:rPr>
          <w:color w:val="212121"/>
          <w:sz w:val="24"/>
          <w:szCs w:val="24"/>
        </w:rPr>
        <w:t>në</w:t>
      </w:r>
      <w:proofErr w:type="spellEnd"/>
      <w:r w:rsidRPr="001C52A7">
        <w:rPr>
          <w:color w:val="212121"/>
          <w:sz w:val="24"/>
          <w:szCs w:val="24"/>
        </w:rPr>
        <w:t xml:space="preserve"> </w:t>
      </w:r>
      <w:proofErr w:type="spellStart"/>
      <w:r w:rsidRPr="001C52A7">
        <w:rPr>
          <w:color w:val="212121"/>
          <w:sz w:val="24"/>
          <w:szCs w:val="24"/>
        </w:rPr>
        <w:t>përmirësimin</w:t>
      </w:r>
      <w:proofErr w:type="spellEnd"/>
      <w:r w:rsidRPr="001C52A7">
        <w:rPr>
          <w:color w:val="212121"/>
          <w:sz w:val="24"/>
          <w:szCs w:val="24"/>
        </w:rPr>
        <w:t xml:space="preserve"> e </w:t>
      </w:r>
      <w:proofErr w:type="spellStart"/>
      <w:r w:rsidRPr="001C52A7">
        <w:rPr>
          <w:color w:val="212121"/>
          <w:sz w:val="24"/>
          <w:szCs w:val="24"/>
        </w:rPr>
        <w:t>procedurave</w:t>
      </w:r>
      <w:proofErr w:type="spellEnd"/>
      <w:r w:rsidRPr="001C52A7">
        <w:rPr>
          <w:color w:val="212121"/>
          <w:sz w:val="24"/>
          <w:szCs w:val="24"/>
        </w:rPr>
        <w:t>.</w:t>
      </w:r>
    </w:p>
    <w:p w14:paraId="007B7F0E" w14:textId="77777777" w:rsidR="00484EDE" w:rsidRPr="001C52A7" w:rsidRDefault="00484EDE" w:rsidP="00484EDE">
      <w:pPr>
        <w:shd w:val="clear" w:color="auto" w:fill="FFFFFF"/>
        <w:spacing w:line="276" w:lineRule="auto"/>
        <w:textAlignment w:val="baseline"/>
        <w:rPr>
          <w:color w:val="212121"/>
          <w:sz w:val="24"/>
          <w:szCs w:val="24"/>
        </w:rPr>
      </w:pPr>
    </w:p>
    <w:p w14:paraId="04C4E672" w14:textId="77777777" w:rsidR="00F30D53" w:rsidRPr="00B479BB" w:rsidRDefault="00F30D53" w:rsidP="00484EDE">
      <w:pPr>
        <w:shd w:val="clear" w:color="auto" w:fill="FFFFFF"/>
        <w:spacing w:line="276" w:lineRule="auto"/>
        <w:textAlignment w:val="baseline"/>
        <w:rPr>
          <w:color w:val="212121"/>
          <w:sz w:val="24"/>
          <w:szCs w:val="24"/>
        </w:rPr>
      </w:pPr>
    </w:p>
    <w:p w14:paraId="26A490CC" w14:textId="23708783" w:rsidR="00F30D53" w:rsidRDefault="001C52A7" w:rsidP="00484EDE">
      <w:pPr>
        <w:shd w:val="clear" w:color="auto" w:fill="FFFFFF"/>
        <w:spacing w:line="276" w:lineRule="auto"/>
        <w:textAlignment w:val="baseline"/>
        <w:rPr>
          <w:b/>
          <w:bCs/>
          <w:color w:val="212121"/>
          <w:sz w:val="24"/>
          <w:szCs w:val="24"/>
        </w:rPr>
      </w:pPr>
      <w:proofErr w:type="spellStart"/>
      <w:r w:rsidRPr="00B479BB">
        <w:rPr>
          <w:b/>
          <w:bCs/>
          <w:color w:val="212121"/>
          <w:sz w:val="24"/>
          <w:szCs w:val="24"/>
        </w:rPr>
        <w:lastRenderedPageBreak/>
        <w:t>Arritjet</w:t>
      </w:r>
      <w:proofErr w:type="spellEnd"/>
      <w:r w:rsidRPr="00B479BB">
        <w:rPr>
          <w:b/>
          <w:bCs/>
          <w:color w:val="212121"/>
          <w:sz w:val="24"/>
          <w:szCs w:val="24"/>
        </w:rPr>
        <w:t xml:space="preserve"> </w:t>
      </w:r>
      <w:proofErr w:type="spellStart"/>
      <w:r w:rsidRPr="00B479BB">
        <w:rPr>
          <w:b/>
          <w:bCs/>
          <w:color w:val="212121"/>
          <w:sz w:val="24"/>
          <w:szCs w:val="24"/>
        </w:rPr>
        <w:t>Kryesore</w:t>
      </w:r>
      <w:proofErr w:type="spellEnd"/>
    </w:p>
    <w:p w14:paraId="10E9DB07" w14:textId="77777777" w:rsidR="00484EDE" w:rsidRPr="00B479BB" w:rsidRDefault="00484EDE" w:rsidP="00484EDE">
      <w:pPr>
        <w:shd w:val="clear" w:color="auto" w:fill="FFFFFF"/>
        <w:spacing w:line="276" w:lineRule="auto"/>
        <w:textAlignment w:val="baseline"/>
        <w:rPr>
          <w:b/>
          <w:bCs/>
          <w:color w:val="212121"/>
          <w:sz w:val="24"/>
          <w:szCs w:val="24"/>
        </w:rPr>
      </w:pPr>
    </w:p>
    <w:p w14:paraId="18CC14F5" w14:textId="77777777" w:rsidR="001C52A7" w:rsidRPr="00B479BB" w:rsidRDefault="001C52A7" w:rsidP="00484EDE">
      <w:pPr>
        <w:shd w:val="clear" w:color="auto" w:fill="FFFFFF"/>
        <w:spacing w:line="276" w:lineRule="auto"/>
        <w:textAlignment w:val="baseline"/>
        <w:rPr>
          <w:color w:val="212121"/>
          <w:sz w:val="24"/>
          <w:szCs w:val="24"/>
        </w:rPr>
      </w:pPr>
      <w:proofErr w:type="spellStart"/>
      <w:r w:rsidRPr="00B479BB">
        <w:rPr>
          <w:color w:val="212121"/>
          <w:sz w:val="24"/>
          <w:szCs w:val="24"/>
        </w:rPr>
        <w:t>Rritje</w:t>
      </w:r>
      <w:proofErr w:type="spellEnd"/>
      <w:r w:rsidRPr="00B479BB">
        <w:rPr>
          <w:color w:val="212121"/>
          <w:sz w:val="24"/>
          <w:szCs w:val="24"/>
        </w:rPr>
        <w:t xml:space="preserve"> e </w:t>
      </w:r>
      <w:proofErr w:type="spellStart"/>
      <w:r w:rsidRPr="00B479BB">
        <w:rPr>
          <w:color w:val="212121"/>
          <w:sz w:val="24"/>
          <w:szCs w:val="24"/>
        </w:rPr>
        <w:t>nivelit</w:t>
      </w:r>
      <w:proofErr w:type="spellEnd"/>
      <w:r w:rsidRPr="00B479BB">
        <w:rPr>
          <w:color w:val="212121"/>
          <w:sz w:val="24"/>
          <w:szCs w:val="24"/>
        </w:rPr>
        <w:t xml:space="preserve"> </w:t>
      </w:r>
      <w:proofErr w:type="spellStart"/>
      <w:r w:rsidRPr="00B479BB">
        <w:rPr>
          <w:color w:val="212121"/>
          <w:sz w:val="24"/>
          <w:szCs w:val="24"/>
        </w:rPr>
        <w:t>të</w:t>
      </w:r>
      <w:proofErr w:type="spellEnd"/>
      <w:r w:rsidRPr="00B479BB">
        <w:rPr>
          <w:color w:val="212121"/>
          <w:sz w:val="24"/>
          <w:szCs w:val="24"/>
        </w:rPr>
        <w:t xml:space="preserve"> </w:t>
      </w:r>
      <w:proofErr w:type="spellStart"/>
      <w:r w:rsidRPr="00B479BB">
        <w:rPr>
          <w:color w:val="212121"/>
          <w:sz w:val="24"/>
          <w:szCs w:val="24"/>
        </w:rPr>
        <w:t>arkëtimeve</w:t>
      </w:r>
      <w:proofErr w:type="spellEnd"/>
      <w:r w:rsidRPr="00B479BB">
        <w:rPr>
          <w:color w:val="212121"/>
          <w:sz w:val="24"/>
          <w:szCs w:val="24"/>
        </w:rPr>
        <w:t xml:space="preserve"> </w:t>
      </w:r>
      <w:proofErr w:type="spellStart"/>
      <w:r w:rsidRPr="00B479BB">
        <w:rPr>
          <w:color w:val="212121"/>
          <w:sz w:val="24"/>
          <w:szCs w:val="24"/>
        </w:rPr>
        <w:t>krahasuar</w:t>
      </w:r>
      <w:proofErr w:type="spellEnd"/>
      <w:r w:rsidRPr="00B479BB">
        <w:rPr>
          <w:color w:val="212121"/>
          <w:sz w:val="24"/>
          <w:szCs w:val="24"/>
        </w:rPr>
        <w:t xml:space="preserve"> me </w:t>
      </w:r>
      <w:proofErr w:type="spellStart"/>
      <w:r w:rsidRPr="00B479BB">
        <w:rPr>
          <w:color w:val="212121"/>
          <w:sz w:val="24"/>
          <w:szCs w:val="24"/>
        </w:rPr>
        <w:t>vitin</w:t>
      </w:r>
      <w:proofErr w:type="spellEnd"/>
      <w:r w:rsidRPr="00B479BB">
        <w:rPr>
          <w:color w:val="212121"/>
          <w:sz w:val="24"/>
          <w:szCs w:val="24"/>
        </w:rPr>
        <w:t xml:space="preserve"> </w:t>
      </w:r>
      <w:proofErr w:type="spellStart"/>
      <w:r w:rsidRPr="00B479BB">
        <w:rPr>
          <w:color w:val="212121"/>
          <w:sz w:val="24"/>
          <w:szCs w:val="24"/>
        </w:rPr>
        <w:t>paraardhës</w:t>
      </w:r>
      <w:proofErr w:type="spellEnd"/>
      <w:r w:rsidRPr="00B479BB">
        <w:rPr>
          <w:color w:val="212121"/>
          <w:sz w:val="24"/>
          <w:szCs w:val="24"/>
        </w:rPr>
        <w:t>.</w:t>
      </w:r>
    </w:p>
    <w:p w14:paraId="684CC435" w14:textId="77777777" w:rsidR="001C52A7" w:rsidRPr="00B479BB" w:rsidRDefault="001C52A7" w:rsidP="00484EDE">
      <w:pPr>
        <w:shd w:val="clear" w:color="auto" w:fill="FFFFFF"/>
        <w:spacing w:line="276" w:lineRule="auto"/>
        <w:textAlignment w:val="baseline"/>
        <w:rPr>
          <w:color w:val="212121"/>
          <w:sz w:val="24"/>
          <w:szCs w:val="24"/>
        </w:rPr>
      </w:pPr>
      <w:proofErr w:type="spellStart"/>
      <w:r w:rsidRPr="00B479BB">
        <w:rPr>
          <w:color w:val="212121"/>
          <w:sz w:val="24"/>
          <w:szCs w:val="24"/>
        </w:rPr>
        <w:t>Ulje</w:t>
      </w:r>
      <w:proofErr w:type="spellEnd"/>
      <w:r w:rsidRPr="00B479BB">
        <w:rPr>
          <w:color w:val="212121"/>
          <w:sz w:val="24"/>
          <w:szCs w:val="24"/>
        </w:rPr>
        <w:t xml:space="preserve"> e </w:t>
      </w:r>
      <w:proofErr w:type="spellStart"/>
      <w:r w:rsidRPr="00B479BB">
        <w:rPr>
          <w:color w:val="212121"/>
          <w:sz w:val="24"/>
          <w:szCs w:val="24"/>
        </w:rPr>
        <w:t>detyrimeve</w:t>
      </w:r>
      <w:proofErr w:type="spellEnd"/>
      <w:r w:rsidRPr="00B479BB">
        <w:rPr>
          <w:color w:val="212121"/>
          <w:sz w:val="24"/>
          <w:szCs w:val="24"/>
        </w:rPr>
        <w:t xml:space="preserve"> </w:t>
      </w:r>
      <w:proofErr w:type="spellStart"/>
      <w:r w:rsidRPr="00B479BB">
        <w:rPr>
          <w:color w:val="212121"/>
          <w:sz w:val="24"/>
          <w:szCs w:val="24"/>
        </w:rPr>
        <w:t>të</w:t>
      </w:r>
      <w:proofErr w:type="spellEnd"/>
      <w:r w:rsidRPr="00B479BB">
        <w:rPr>
          <w:color w:val="212121"/>
          <w:sz w:val="24"/>
          <w:szCs w:val="24"/>
        </w:rPr>
        <w:t xml:space="preserve"> </w:t>
      </w:r>
      <w:proofErr w:type="spellStart"/>
      <w:r w:rsidRPr="00B479BB">
        <w:rPr>
          <w:color w:val="212121"/>
          <w:sz w:val="24"/>
          <w:szCs w:val="24"/>
        </w:rPr>
        <w:t>prapambetura</w:t>
      </w:r>
      <w:proofErr w:type="spellEnd"/>
      <w:r w:rsidRPr="00B479BB">
        <w:rPr>
          <w:color w:val="212121"/>
          <w:sz w:val="24"/>
          <w:szCs w:val="24"/>
        </w:rPr>
        <w:t>.</w:t>
      </w:r>
    </w:p>
    <w:p w14:paraId="641010D9" w14:textId="77777777" w:rsidR="001C52A7" w:rsidRPr="00B479BB" w:rsidRDefault="001C52A7" w:rsidP="00484EDE">
      <w:pPr>
        <w:shd w:val="clear" w:color="auto" w:fill="FFFFFF"/>
        <w:spacing w:line="276" w:lineRule="auto"/>
        <w:textAlignment w:val="baseline"/>
        <w:rPr>
          <w:color w:val="212121"/>
          <w:sz w:val="24"/>
          <w:szCs w:val="24"/>
        </w:rPr>
      </w:pPr>
      <w:proofErr w:type="spellStart"/>
      <w:r w:rsidRPr="00B479BB">
        <w:rPr>
          <w:color w:val="212121"/>
          <w:sz w:val="24"/>
          <w:szCs w:val="24"/>
        </w:rPr>
        <w:t>Përmirësim</w:t>
      </w:r>
      <w:proofErr w:type="spellEnd"/>
      <w:r w:rsidRPr="00B479BB">
        <w:rPr>
          <w:color w:val="212121"/>
          <w:sz w:val="24"/>
          <w:szCs w:val="24"/>
        </w:rPr>
        <w:t xml:space="preserve"> </w:t>
      </w:r>
      <w:proofErr w:type="spellStart"/>
      <w:r w:rsidRPr="00B479BB">
        <w:rPr>
          <w:color w:val="212121"/>
          <w:sz w:val="24"/>
          <w:szCs w:val="24"/>
        </w:rPr>
        <w:t>i</w:t>
      </w:r>
      <w:proofErr w:type="spellEnd"/>
      <w:r w:rsidRPr="00B479BB">
        <w:rPr>
          <w:color w:val="212121"/>
          <w:sz w:val="24"/>
          <w:szCs w:val="24"/>
        </w:rPr>
        <w:t xml:space="preserve"> </w:t>
      </w:r>
      <w:proofErr w:type="spellStart"/>
      <w:r w:rsidRPr="00B479BB">
        <w:rPr>
          <w:color w:val="212121"/>
          <w:sz w:val="24"/>
          <w:szCs w:val="24"/>
        </w:rPr>
        <w:t>disiplinës</w:t>
      </w:r>
      <w:proofErr w:type="spellEnd"/>
      <w:r w:rsidRPr="00B479BB">
        <w:rPr>
          <w:color w:val="212121"/>
          <w:sz w:val="24"/>
          <w:szCs w:val="24"/>
        </w:rPr>
        <w:t xml:space="preserve"> </w:t>
      </w:r>
      <w:proofErr w:type="spellStart"/>
      <w:r w:rsidRPr="00B479BB">
        <w:rPr>
          <w:color w:val="212121"/>
          <w:sz w:val="24"/>
          <w:szCs w:val="24"/>
        </w:rPr>
        <w:t>buxhetore</w:t>
      </w:r>
      <w:proofErr w:type="spellEnd"/>
      <w:r w:rsidRPr="00B479BB">
        <w:rPr>
          <w:color w:val="212121"/>
          <w:sz w:val="24"/>
          <w:szCs w:val="24"/>
        </w:rPr>
        <w:t>.</w:t>
      </w:r>
    </w:p>
    <w:p w14:paraId="57634EBD" w14:textId="77777777" w:rsidR="001C52A7" w:rsidRPr="00B479BB" w:rsidRDefault="001C52A7" w:rsidP="00484EDE">
      <w:pPr>
        <w:shd w:val="clear" w:color="auto" w:fill="FFFFFF"/>
        <w:spacing w:line="276" w:lineRule="auto"/>
        <w:textAlignment w:val="baseline"/>
        <w:rPr>
          <w:color w:val="212121"/>
          <w:sz w:val="24"/>
          <w:szCs w:val="24"/>
        </w:rPr>
      </w:pPr>
      <w:proofErr w:type="spellStart"/>
      <w:r w:rsidRPr="00B479BB">
        <w:rPr>
          <w:color w:val="212121"/>
          <w:sz w:val="24"/>
          <w:szCs w:val="24"/>
        </w:rPr>
        <w:t>Rritje</w:t>
      </w:r>
      <w:proofErr w:type="spellEnd"/>
      <w:r w:rsidRPr="00B479BB">
        <w:rPr>
          <w:color w:val="212121"/>
          <w:sz w:val="24"/>
          <w:szCs w:val="24"/>
        </w:rPr>
        <w:t xml:space="preserve"> e </w:t>
      </w:r>
      <w:proofErr w:type="spellStart"/>
      <w:r w:rsidRPr="00B479BB">
        <w:rPr>
          <w:color w:val="212121"/>
          <w:sz w:val="24"/>
          <w:szCs w:val="24"/>
        </w:rPr>
        <w:t>transparencës</w:t>
      </w:r>
      <w:proofErr w:type="spellEnd"/>
      <w:r w:rsidRPr="00B479BB">
        <w:rPr>
          <w:color w:val="212121"/>
          <w:sz w:val="24"/>
          <w:szCs w:val="24"/>
        </w:rPr>
        <w:t xml:space="preserve"> </w:t>
      </w:r>
      <w:proofErr w:type="spellStart"/>
      <w:r w:rsidRPr="00B479BB">
        <w:rPr>
          <w:color w:val="212121"/>
          <w:sz w:val="24"/>
          <w:szCs w:val="24"/>
        </w:rPr>
        <w:t>financiare</w:t>
      </w:r>
      <w:proofErr w:type="spellEnd"/>
      <w:r w:rsidRPr="00B479BB">
        <w:rPr>
          <w:color w:val="212121"/>
          <w:sz w:val="24"/>
          <w:szCs w:val="24"/>
        </w:rPr>
        <w:t>.</w:t>
      </w:r>
    </w:p>
    <w:p w14:paraId="2E05917D" w14:textId="77777777" w:rsidR="00F30D53" w:rsidRPr="00B479BB" w:rsidRDefault="00F30D53" w:rsidP="00484EDE">
      <w:pPr>
        <w:shd w:val="clear" w:color="auto" w:fill="FFFFFF"/>
        <w:spacing w:line="276" w:lineRule="auto"/>
        <w:textAlignment w:val="baseline"/>
        <w:rPr>
          <w:b/>
          <w:bCs/>
          <w:color w:val="212121"/>
          <w:sz w:val="24"/>
          <w:szCs w:val="24"/>
        </w:rPr>
      </w:pPr>
    </w:p>
    <w:p w14:paraId="17D096CF" w14:textId="01CD24F4" w:rsidR="001C52A7" w:rsidRDefault="001C52A7" w:rsidP="00484EDE">
      <w:pPr>
        <w:shd w:val="clear" w:color="auto" w:fill="FFFFFF"/>
        <w:spacing w:line="276" w:lineRule="auto"/>
        <w:textAlignment w:val="baseline"/>
        <w:rPr>
          <w:b/>
          <w:bCs/>
          <w:color w:val="212121"/>
          <w:sz w:val="24"/>
          <w:szCs w:val="24"/>
        </w:rPr>
      </w:pPr>
      <w:proofErr w:type="spellStart"/>
      <w:r w:rsidRPr="00B479BB">
        <w:rPr>
          <w:b/>
          <w:bCs/>
          <w:color w:val="212121"/>
          <w:sz w:val="24"/>
          <w:szCs w:val="24"/>
        </w:rPr>
        <w:t>Vështirësitë</w:t>
      </w:r>
      <w:proofErr w:type="spellEnd"/>
      <w:r w:rsidRPr="00B479BB">
        <w:rPr>
          <w:b/>
          <w:bCs/>
          <w:color w:val="212121"/>
          <w:sz w:val="24"/>
          <w:szCs w:val="24"/>
        </w:rPr>
        <w:t xml:space="preserve"> e </w:t>
      </w:r>
      <w:proofErr w:type="spellStart"/>
      <w:r w:rsidRPr="00B479BB">
        <w:rPr>
          <w:b/>
          <w:bCs/>
          <w:color w:val="212121"/>
          <w:sz w:val="24"/>
          <w:szCs w:val="24"/>
        </w:rPr>
        <w:t>Hasura</w:t>
      </w:r>
      <w:proofErr w:type="spellEnd"/>
    </w:p>
    <w:p w14:paraId="193F4C6F" w14:textId="77777777" w:rsidR="00484EDE" w:rsidRPr="00B479BB" w:rsidRDefault="00484EDE" w:rsidP="00484EDE">
      <w:pPr>
        <w:shd w:val="clear" w:color="auto" w:fill="FFFFFF"/>
        <w:spacing w:line="276" w:lineRule="auto"/>
        <w:textAlignment w:val="baseline"/>
        <w:rPr>
          <w:b/>
          <w:bCs/>
          <w:color w:val="212121"/>
          <w:sz w:val="24"/>
          <w:szCs w:val="24"/>
        </w:rPr>
      </w:pPr>
    </w:p>
    <w:p w14:paraId="38363720" w14:textId="77777777" w:rsidR="001C52A7" w:rsidRPr="00B479BB" w:rsidRDefault="001C52A7" w:rsidP="00484EDE">
      <w:pPr>
        <w:shd w:val="clear" w:color="auto" w:fill="FFFFFF"/>
        <w:spacing w:line="276" w:lineRule="auto"/>
        <w:textAlignment w:val="baseline"/>
        <w:rPr>
          <w:color w:val="212121"/>
          <w:sz w:val="24"/>
          <w:szCs w:val="24"/>
        </w:rPr>
      </w:pPr>
      <w:proofErr w:type="spellStart"/>
      <w:r w:rsidRPr="00B479BB">
        <w:rPr>
          <w:color w:val="212121"/>
          <w:sz w:val="24"/>
          <w:szCs w:val="24"/>
        </w:rPr>
        <w:t>Niveli</w:t>
      </w:r>
      <w:proofErr w:type="spellEnd"/>
      <w:r w:rsidRPr="00B479BB">
        <w:rPr>
          <w:color w:val="212121"/>
          <w:sz w:val="24"/>
          <w:szCs w:val="24"/>
        </w:rPr>
        <w:t xml:space="preserve"> </w:t>
      </w:r>
      <w:proofErr w:type="spellStart"/>
      <w:r w:rsidRPr="00B479BB">
        <w:rPr>
          <w:color w:val="212121"/>
          <w:sz w:val="24"/>
          <w:szCs w:val="24"/>
        </w:rPr>
        <w:t>i</w:t>
      </w:r>
      <w:proofErr w:type="spellEnd"/>
      <w:r w:rsidRPr="00B479BB">
        <w:rPr>
          <w:color w:val="212121"/>
          <w:sz w:val="24"/>
          <w:szCs w:val="24"/>
        </w:rPr>
        <w:t xml:space="preserve"> </w:t>
      </w:r>
      <w:proofErr w:type="spellStart"/>
      <w:r w:rsidRPr="00B479BB">
        <w:rPr>
          <w:color w:val="212121"/>
          <w:sz w:val="24"/>
          <w:szCs w:val="24"/>
        </w:rPr>
        <w:t>ulët</w:t>
      </w:r>
      <w:proofErr w:type="spellEnd"/>
      <w:r w:rsidRPr="00B479BB">
        <w:rPr>
          <w:color w:val="212121"/>
          <w:sz w:val="24"/>
          <w:szCs w:val="24"/>
        </w:rPr>
        <w:t xml:space="preserve"> </w:t>
      </w:r>
      <w:proofErr w:type="spellStart"/>
      <w:r w:rsidRPr="00B479BB">
        <w:rPr>
          <w:color w:val="212121"/>
          <w:sz w:val="24"/>
          <w:szCs w:val="24"/>
        </w:rPr>
        <w:t>i</w:t>
      </w:r>
      <w:proofErr w:type="spellEnd"/>
      <w:r w:rsidRPr="00B479BB">
        <w:rPr>
          <w:color w:val="212121"/>
          <w:sz w:val="24"/>
          <w:szCs w:val="24"/>
        </w:rPr>
        <w:t xml:space="preserve"> </w:t>
      </w:r>
      <w:proofErr w:type="spellStart"/>
      <w:r w:rsidRPr="00B479BB">
        <w:rPr>
          <w:color w:val="212121"/>
          <w:sz w:val="24"/>
          <w:szCs w:val="24"/>
        </w:rPr>
        <w:t>arkëtimit</w:t>
      </w:r>
      <w:proofErr w:type="spellEnd"/>
      <w:r w:rsidRPr="00B479BB">
        <w:rPr>
          <w:color w:val="212121"/>
          <w:sz w:val="24"/>
          <w:szCs w:val="24"/>
        </w:rPr>
        <w:t xml:space="preserve"> </w:t>
      </w:r>
      <w:proofErr w:type="spellStart"/>
      <w:r w:rsidRPr="00B479BB">
        <w:rPr>
          <w:color w:val="212121"/>
          <w:sz w:val="24"/>
          <w:szCs w:val="24"/>
        </w:rPr>
        <w:t>të</w:t>
      </w:r>
      <w:proofErr w:type="spellEnd"/>
      <w:r w:rsidRPr="00B479BB">
        <w:rPr>
          <w:color w:val="212121"/>
          <w:sz w:val="24"/>
          <w:szCs w:val="24"/>
        </w:rPr>
        <w:t xml:space="preserve"> </w:t>
      </w:r>
      <w:proofErr w:type="spellStart"/>
      <w:r w:rsidRPr="00B479BB">
        <w:rPr>
          <w:color w:val="212121"/>
          <w:sz w:val="24"/>
          <w:szCs w:val="24"/>
        </w:rPr>
        <w:t>disa</w:t>
      </w:r>
      <w:proofErr w:type="spellEnd"/>
      <w:r w:rsidRPr="00B479BB">
        <w:rPr>
          <w:color w:val="212121"/>
          <w:sz w:val="24"/>
          <w:szCs w:val="24"/>
        </w:rPr>
        <w:t xml:space="preserve"> </w:t>
      </w:r>
      <w:proofErr w:type="spellStart"/>
      <w:r w:rsidRPr="00B479BB">
        <w:rPr>
          <w:color w:val="212121"/>
          <w:sz w:val="24"/>
          <w:szCs w:val="24"/>
        </w:rPr>
        <w:t>taksave</w:t>
      </w:r>
      <w:proofErr w:type="spellEnd"/>
      <w:r w:rsidRPr="00B479BB">
        <w:rPr>
          <w:color w:val="212121"/>
          <w:sz w:val="24"/>
          <w:szCs w:val="24"/>
        </w:rPr>
        <w:t xml:space="preserve"> </w:t>
      </w:r>
      <w:proofErr w:type="spellStart"/>
      <w:r w:rsidRPr="00B479BB">
        <w:rPr>
          <w:color w:val="212121"/>
          <w:sz w:val="24"/>
          <w:szCs w:val="24"/>
        </w:rPr>
        <w:t>vendore</w:t>
      </w:r>
      <w:proofErr w:type="spellEnd"/>
      <w:r w:rsidRPr="00B479BB">
        <w:rPr>
          <w:color w:val="212121"/>
          <w:sz w:val="24"/>
          <w:szCs w:val="24"/>
        </w:rPr>
        <w:t>.</w:t>
      </w:r>
    </w:p>
    <w:p w14:paraId="12ED9BBF" w14:textId="77777777" w:rsidR="001C52A7" w:rsidRPr="00B479BB" w:rsidRDefault="001C52A7" w:rsidP="00484EDE">
      <w:pPr>
        <w:shd w:val="clear" w:color="auto" w:fill="FFFFFF"/>
        <w:spacing w:line="276" w:lineRule="auto"/>
        <w:textAlignment w:val="baseline"/>
        <w:rPr>
          <w:color w:val="212121"/>
          <w:sz w:val="24"/>
          <w:szCs w:val="24"/>
        </w:rPr>
      </w:pPr>
      <w:proofErr w:type="spellStart"/>
      <w:r w:rsidRPr="00B479BB">
        <w:rPr>
          <w:color w:val="212121"/>
          <w:sz w:val="24"/>
          <w:szCs w:val="24"/>
        </w:rPr>
        <w:t>Kufizime</w:t>
      </w:r>
      <w:proofErr w:type="spellEnd"/>
      <w:r w:rsidRPr="00B479BB">
        <w:rPr>
          <w:color w:val="212121"/>
          <w:sz w:val="24"/>
          <w:szCs w:val="24"/>
        </w:rPr>
        <w:t xml:space="preserve"> </w:t>
      </w:r>
      <w:proofErr w:type="spellStart"/>
      <w:r w:rsidRPr="00B479BB">
        <w:rPr>
          <w:color w:val="212121"/>
          <w:sz w:val="24"/>
          <w:szCs w:val="24"/>
        </w:rPr>
        <w:t>në</w:t>
      </w:r>
      <w:proofErr w:type="spellEnd"/>
      <w:r w:rsidRPr="00B479BB">
        <w:rPr>
          <w:color w:val="212121"/>
          <w:sz w:val="24"/>
          <w:szCs w:val="24"/>
        </w:rPr>
        <w:t xml:space="preserve"> </w:t>
      </w:r>
      <w:proofErr w:type="spellStart"/>
      <w:r w:rsidRPr="00B479BB">
        <w:rPr>
          <w:color w:val="212121"/>
          <w:sz w:val="24"/>
          <w:szCs w:val="24"/>
        </w:rPr>
        <w:t>fondet</w:t>
      </w:r>
      <w:proofErr w:type="spellEnd"/>
      <w:r w:rsidRPr="00B479BB">
        <w:rPr>
          <w:color w:val="212121"/>
          <w:sz w:val="24"/>
          <w:szCs w:val="24"/>
        </w:rPr>
        <w:t xml:space="preserve"> </w:t>
      </w:r>
      <w:proofErr w:type="spellStart"/>
      <w:r w:rsidRPr="00B479BB">
        <w:rPr>
          <w:color w:val="212121"/>
          <w:sz w:val="24"/>
          <w:szCs w:val="24"/>
        </w:rPr>
        <w:t>për</w:t>
      </w:r>
      <w:proofErr w:type="spellEnd"/>
      <w:r w:rsidRPr="00B479BB">
        <w:rPr>
          <w:color w:val="212121"/>
          <w:sz w:val="24"/>
          <w:szCs w:val="24"/>
        </w:rPr>
        <w:t xml:space="preserve"> </w:t>
      </w:r>
      <w:proofErr w:type="spellStart"/>
      <w:r w:rsidRPr="00B479BB">
        <w:rPr>
          <w:color w:val="212121"/>
          <w:sz w:val="24"/>
          <w:szCs w:val="24"/>
        </w:rPr>
        <w:t>investime</w:t>
      </w:r>
      <w:proofErr w:type="spellEnd"/>
      <w:r w:rsidRPr="00B479BB">
        <w:rPr>
          <w:color w:val="212121"/>
          <w:sz w:val="24"/>
          <w:szCs w:val="24"/>
        </w:rPr>
        <w:t>.</w:t>
      </w:r>
    </w:p>
    <w:p w14:paraId="407CAF0D" w14:textId="77777777" w:rsidR="001C52A7" w:rsidRPr="00B479BB" w:rsidRDefault="001C52A7" w:rsidP="00484EDE">
      <w:pPr>
        <w:shd w:val="clear" w:color="auto" w:fill="FFFFFF"/>
        <w:spacing w:line="276" w:lineRule="auto"/>
        <w:textAlignment w:val="baseline"/>
        <w:rPr>
          <w:color w:val="212121"/>
          <w:sz w:val="24"/>
          <w:szCs w:val="24"/>
        </w:rPr>
      </w:pPr>
      <w:proofErr w:type="spellStart"/>
      <w:r w:rsidRPr="00B479BB">
        <w:rPr>
          <w:color w:val="212121"/>
          <w:sz w:val="24"/>
          <w:szCs w:val="24"/>
        </w:rPr>
        <w:t>Ndryshime</w:t>
      </w:r>
      <w:proofErr w:type="spellEnd"/>
      <w:r w:rsidRPr="00B479BB">
        <w:rPr>
          <w:color w:val="212121"/>
          <w:sz w:val="24"/>
          <w:szCs w:val="24"/>
        </w:rPr>
        <w:t xml:space="preserve"> </w:t>
      </w:r>
      <w:proofErr w:type="spellStart"/>
      <w:r w:rsidRPr="00B479BB">
        <w:rPr>
          <w:color w:val="212121"/>
          <w:sz w:val="24"/>
          <w:szCs w:val="24"/>
        </w:rPr>
        <w:t>ligjore</w:t>
      </w:r>
      <w:proofErr w:type="spellEnd"/>
      <w:r w:rsidRPr="00B479BB">
        <w:rPr>
          <w:color w:val="212121"/>
          <w:sz w:val="24"/>
          <w:szCs w:val="24"/>
        </w:rPr>
        <w:t xml:space="preserve"> </w:t>
      </w:r>
      <w:proofErr w:type="spellStart"/>
      <w:r w:rsidRPr="00B479BB">
        <w:rPr>
          <w:color w:val="212121"/>
          <w:sz w:val="24"/>
          <w:szCs w:val="24"/>
        </w:rPr>
        <w:t>gjatë</w:t>
      </w:r>
      <w:proofErr w:type="spellEnd"/>
      <w:r w:rsidRPr="00B479BB">
        <w:rPr>
          <w:color w:val="212121"/>
          <w:sz w:val="24"/>
          <w:szCs w:val="24"/>
        </w:rPr>
        <w:t xml:space="preserve"> </w:t>
      </w:r>
      <w:proofErr w:type="spellStart"/>
      <w:r w:rsidRPr="00B479BB">
        <w:rPr>
          <w:color w:val="212121"/>
          <w:sz w:val="24"/>
          <w:szCs w:val="24"/>
        </w:rPr>
        <w:t>vitit</w:t>
      </w:r>
      <w:proofErr w:type="spellEnd"/>
      <w:r w:rsidRPr="00B479BB">
        <w:rPr>
          <w:color w:val="212121"/>
          <w:sz w:val="24"/>
          <w:szCs w:val="24"/>
        </w:rPr>
        <w:t xml:space="preserve"> </w:t>
      </w:r>
      <w:proofErr w:type="spellStart"/>
      <w:r w:rsidRPr="00B479BB">
        <w:rPr>
          <w:color w:val="212121"/>
          <w:sz w:val="24"/>
          <w:szCs w:val="24"/>
        </w:rPr>
        <w:t>buxhetor</w:t>
      </w:r>
      <w:proofErr w:type="spellEnd"/>
      <w:r w:rsidRPr="00B479BB">
        <w:rPr>
          <w:color w:val="212121"/>
          <w:sz w:val="24"/>
          <w:szCs w:val="24"/>
        </w:rPr>
        <w:t>.</w:t>
      </w:r>
    </w:p>
    <w:p w14:paraId="0A545633" w14:textId="77777777" w:rsidR="001C52A7" w:rsidRPr="00B479BB" w:rsidRDefault="001C52A7" w:rsidP="00484EDE">
      <w:pPr>
        <w:shd w:val="clear" w:color="auto" w:fill="FFFFFF"/>
        <w:spacing w:line="276" w:lineRule="auto"/>
        <w:textAlignment w:val="baseline"/>
        <w:rPr>
          <w:color w:val="212121"/>
          <w:sz w:val="24"/>
          <w:szCs w:val="24"/>
        </w:rPr>
      </w:pPr>
      <w:proofErr w:type="spellStart"/>
      <w:r w:rsidRPr="00B479BB">
        <w:rPr>
          <w:color w:val="212121"/>
          <w:sz w:val="24"/>
          <w:szCs w:val="24"/>
        </w:rPr>
        <w:t>Mungesa</w:t>
      </w:r>
      <w:proofErr w:type="spellEnd"/>
      <w:r w:rsidRPr="00B479BB">
        <w:rPr>
          <w:color w:val="212121"/>
          <w:sz w:val="24"/>
          <w:szCs w:val="24"/>
        </w:rPr>
        <w:t xml:space="preserve"> e </w:t>
      </w:r>
      <w:proofErr w:type="spellStart"/>
      <w:r w:rsidRPr="00B479BB">
        <w:rPr>
          <w:color w:val="212121"/>
          <w:sz w:val="24"/>
          <w:szCs w:val="24"/>
        </w:rPr>
        <w:t>burimeve</w:t>
      </w:r>
      <w:proofErr w:type="spellEnd"/>
      <w:r w:rsidRPr="00B479BB">
        <w:rPr>
          <w:color w:val="212121"/>
          <w:sz w:val="24"/>
          <w:szCs w:val="24"/>
        </w:rPr>
        <w:t xml:space="preserve"> </w:t>
      </w:r>
      <w:proofErr w:type="spellStart"/>
      <w:r w:rsidRPr="00B479BB">
        <w:rPr>
          <w:color w:val="212121"/>
          <w:sz w:val="24"/>
          <w:szCs w:val="24"/>
        </w:rPr>
        <w:t>njerëzore</w:t>
      </w:r>
      <w:proofErr w:type="spellEnd"/>
      <w:r w:rsidRPr="00B479BB">
        <w:rPr>
          <w:color w:val="212121"/>
          <w:sz w:val="24"/>
          <w:szCs w:val="24"/>
        </w:rPr>
        <w:t xml:space="preserve"> </w:t>
      </w:r>
      <w:proofErr w:type="spellStart"/>
      <w:r w:rsidRPr="00B479BB">
        <w:rPr>
          <w:color w:val="212121"/>
          <w:sz w:val="24"/>
          <w:szCs w:val="24"/>
        </w:rPr>
        <w:t>të</w:t>
      </w:r>
      <w:proofErr w:type="spellEnd"/>
      <w:r w:rsidRPr="00B479BB">
        <w:rPr>
          <w:color w:val="212121"/>
          <w:sz w:val="24"/>
          <w:szCs w:val="24"/>
        </w:rPr>
        <w:t xml:space="preserve"> </w:t>
      </w:r>
      <w:proofErr w:type="spellStart"/>
      <w:r w:rsidRPr="00B479BB">
        <w:rPr>
          <w:color w:val="212121"/>
          <w:sz w:val="24"/>
          <w:szCs w:val="24"/>
        </w:rPr>
        <w:t>specializuara</w:t>
      </w:r>
      <w:proofErr w:type="spellEnd"/>
      <w:r w:rsidRPr="00B479BB">
        <w:rPr>
          <w:color w:val="212121"/>
          <w:sz w:val="24"/>
          <w:szCs w:val="24"/>
        </w:rPr>
        <w:t>.</w:t>
      </w:r>
    </w:p>
    <w:p w14:paraId="03A3605F" w14:textId="77777777" w:rsidR="00F30D53" w:rsidRPr="00B479BB" w:rsidRDefault="00F30D53" w:rsidP="00484EDE">
      <w:pPr>
        <w:shd w:val="clear" w:color="auto" w:fill="FFFFFF"/>
        <w:spacing w:line="276" w:lineRule="auto"/>
        <w:textAlignment w:val="baseline"/>
        <w:rPr>
          <w:b/>
          <w:bCs/>
          <w:color w:val="212121"/>
          <w:sz w:val="24"/>
          <w:szCs w:val="24"/>
        </w:rPr>
      </w:pPr>
    </w:p>
    <w:p w14:paraId="0D864CC9" w14:textId="2F0B7127" w:rsidR="00F30D53" w:rsidRDefault="001C52A7" w:rsidP="00484EDE">
      <w:pPr>
        <w:shd w:val="clear" w:color="auto" w:fill="FFFFFF"/>
        <w:spacing w:line="276" w:lineRule="auto"/>
        <w:textAlignment w:val="baseline"/>
        <w:rPr>
          <w:b/>
          <w:bCs/>
          <w:color w:val="212121"/>
          <w:sz w:val="24"/>
          <w:szCs w:val="24"/>
        </w:rPr>
      </w:pPr>
      <w:proofErr w:type="spellStart"/>
      <w:r w:rsidRPr="001C52A7">
        <w:rPr>
          <w:b/>
          <w:bCs/>
          <w:color w:val="212121"/>
          <w:sz w:val="24"/>
          <w:szCs w:val="24"/>
        </w:rPr>
        <w:t>Rekomandime</w:t>
      </w:r>
      <w:proofErr w:type="spellEnd"/>
      <w:r w:rsidRPr="001C52A7">
        <w:rPr>
          <w:b/>
          <w:bCs/>
          <w:color w:val="212121"/>
          <w:sz w:val="24"/>
          <w:szCs w:val="24"/>
        </w:rPr>
        <w:t xml:space="preserve"> </w:t>
      </w:r>
      <w:proofErr w:type="spellStart"/>
      <w:r w:rsidRPr="001C52A7">
        <w:rPr>
          <w:b/>
          <w:bCs/>
          <w:color w:val="212121"/>
          <w:sz w:val="24"/>
          <w:szCs w:val="24"/>
        </w:rPr>
        <w:t>për</w:t>
      </w:r>
      <w:proofErr w:type="spellEnd"/>
      <w:r w:rsidRPr="001C52A7">
        <w:rPr>
          <w:b/>
          <w:bCs/>
          <w:color w:val="212121"/>
          <w:sz w:val="24"/>
          <w:szCs w:val="24"/>
        </w:rPr>
        <w:t xml:space="preserve"> Vitin 2026</w:t>
      </w:r>
    </w:p>
    <w:p w14:paraId="17360CB0" w14:textId="77777777" w:rsidR="001C52A7" w:rsidRPr="001C52A7" w:rsidRDefault="001C52A7" w:rsidP="00484EDE">
      <w:pPr>
        <w:shd w:val="clear" w:color="auto" w:fill="FFFFFF"/>
        <w:spacing w:line="276" w:lineRule="auto"/>
        <w:textAlignment w:val="baseline"/>
        <w:rPr>
          <w:color w:val="212121"/>
          <w:sz w:val="24"/>
          <w:szCs w:val="24"/>
        </w:rPr>
      </w:pPr>
      <w:proofErr w:type="spellStart"/>
      <w:r w:rsidRPr="001C52A7">
        <w:rPr>
          <w:color w:val="212121"/>
          <w:sz w:val="24"/>
          <w:szCs w:val="24"/>
        </w:rPr>
        <w:t>Forcimi</w:t>
      </w:r>
      <w:proofErr w:type="spellEnd"/>
      <w:r w:rsidRPr="001C52A7">
        <w:rPr>
          <w:color w:val="212121"/>
          <w:sz w:val="24"/>
          <w:szCs w:val="24"/>
        </w:rPr>
        <w:t xml:space="preserve"> </w:t>
      </w:r>
      <w:proofErr w:type="spellStart"/>
      <w:r w:rsidRPr="001C52A7">
        <w:rPr>
          <w:color w:val="212121"/>
          <w:sz w:val="24"/>
          <w:szCs w:val="24"/>
        </w:rPr>
        <w:t>i</w:t>
      </w:r>
      <w:proofErr w:type="spellEnd"/>
      <w:r w:rsidRPr="001C52A7">
        <w:rPr>
          <w:color w:val="212121"/>
          <w:sz w:val="24"/>
          <w:szCs w:val="24"/>
        </w:rPr>
        <w:t xml:space="preserve"> </w:t>
      </w:r>
      <w:proofErr w:type="spellStart"/>
      <w:r w:rsidRPr="001C52A7">
        <w:rPr>
          <w:color w:val="212121"/>
          <w:sz w:val="24"/>
          <w:szCs w:val="24"/>
        </w:rPr>
        <w:t>mëtejshëm</w:t>
      </w:r>
      <w:proofErr w:type="spellEnd"/>
      <w:r w:rsidRPr="001C52A7">
        <w:rPr>
          <w:color w:val="212121"/>
          <w:sz w:val="24"/>
          <w:szCs w:val="24"/>
        </w:rPr>
        <w:t xml:space="preserve"> </w:t>
      </w:r>
      <w:proofErr w:type="spellStart"/>
      <w:r w:rsidRPr="001C52A7">
        <w:rPr>
          <w:color w:val="212121"/>
          <w:sz w:val="24"/>
          <w:szCs w:val="24"/>
        </w:rPr>
        <w:t>i</w:t>
      </w:r>
      <w:proofErr w:type="spellEnd"/>
      <w:r w:rsidRPr="001C52A7">
        <w:rPr>
          <w:color w:val="212121"/>
          <w:sz w:val="24"/>
          <w:szCs w:val="24"/>
        </w:rPr>
        <w:t xml:space="preserve"> </w:t>
      </w:r>
      <w:proofErr w:type="spellStart"/>
      <w:r w:rsidRPr="001C52A7">
        <w:rPr>
          <w:color w:val="212121"/>
          <w:sz w:val="24"/>
          <w:szCs w:val="24"/>
        </w:rPr>
        <w:t>mekanizmave</w:t>
      </w:r>
      <w:proofErr w:type="spellEnd"/>
      <w:r w:rsidRPr="001C52A7">
        <w:rPr>
          <w:color w:val="212121"/>
          <w:sz w:val="24"/>
          <w:szCs w:val="24"/>
        </w:rPr>
        <w:t xml:space="preserve"> </w:t>
      </w:r>
      <w:proofErr w:type="spellStart"/>
      <w:r w:rsidRPr="001C52A7">
        <w:rPr>
          <w:color w:val="212121"/>
          <w:sz w:val="24"/>
          <w:szCs w:val="24"/>
        </w:rPr>
        <w:t>të</w:t>
      </w:r>
      <w:proofErr w:type="spellEnd"/>
      <w:r w:rsidRPr="001C52A7">
        <w:rPr>
          <w:color w:val="212121"/>
          <w:sz w:val="24"/>
          <w:szCs w:val="24"/>
        </w:rPr>
        <w:t xml:space="preserve"> </w:t>
      </w:r>
      <w:proofErr w:type="spellStart"/>
      <w:r w:rsidRPr="001C52A7">
        <w:rPr>
          <w:color w:val="212121"/>
          <w:sz w:val="24"/>
          <w:szCs w:val="24"/>
        </w:rPr>
        <w:t>mbledhjes</w:t>
      </w:r>
      <w:proofErr w:type="spellEnd"/>
      <w:r w:rsidRPr="001C52A7">
        <w:rPr>
          <w:color w:val="212121"/>
          <w:sz w:val="24"/>
          <w:szCs w:val="24"/>
        </w:rPr>
        <w:t xml:space="preserve"> </w:t>
      </w:r>
      <w:proofErr w:type="spellStart"/>
      <w:r w:rsidRPr="001C52A7">
        <w:rPr>
          <w:color w:val="212121"/>
          <w:sz w:val="24"/>
          <w:szCs w:val="24"/>
        </w:rPr>
        <w:t>së</w:t>
      </w:r>
      <w:proofErr w:type="spellEnd"/>
      <w:r w:rsidRPr="001C52A7">
        <w:rPr>
          <w:color w:val="212121"/>
          <w:sz w:val="24"/>
          <w:szCs w:val="24"/>
        </w:rPr>
        <w:t xml:space="preserve"> </w:t>
      </w:r>
      <w:proofErr w:type="spellStart"/>
      <w:r w:rsidRPr="001C52A7">
        <w:rPr>
          <w:color w:val="212121"/>
          <w:sz w:val="24"/>
          <w:szCs w:val="24"/>
        </w:rPr>
        <w:t>të</w:t>
      </w:r>
      <w:proofErr w:type="spellEnd"/>
      <w:r w:rsidRPr="001C52A7">
        <w:rPr>
          <w:color w:val="212121"/>
          <w:sz w:val="24"/>
          <w:szCs w:val="24"/>
        </w:rPr>
        <w:t xml:space="preserve"> </w:t>
      </w:r>
      <w:proofErr w:type="spellStart"/>
      <w:r w:rsidRPr="001C52A7">
        <w:rPr>
          <w:color w:val="212121"/>
          <w:sz w:val="24"/>
          <w:szCs w:val="24"/>
        </w:rPr>
        <w:t>ardhurave</w:t>
      </w:r>
      <w:proofErr w:type="spellEnd"/>
      <w:r w:rsidRPr="001C52A7">
        <w:rPr>
          <w:color w:val="212121"/>
          <w:sz w:val="24"/>
          <w:szCs w:val="24"/>
        </w:rPr>
        <w:t>.</w:t>
      </w:r>
    </w:p>
    <w:p w14:paraId="0F9168BF" w14:textId="77777777" w:rsidR="001C52A7" w:rsidRPr="001C52A7" w:rsidRDefault="001C52A7" w:rsidP="00484EDE">
      <w:pPr>
        <w:shd w:val="clear" w:color="auto" w:fill="FFFFFF"/>
        <w:spacing w:line="276" w:lineRule="auto"/>
        <w:textAlignment w:val="baseline"/>
        <w:rPr>
          <w:color w:val="212121"/>
          <w:sz w:val="24"/>
          <w:szCs w:val="24"/>
        </w:rPr>
      </w:pPr>
      <w:proofErr w:type="spellStart"/>
      <w:r w:rsidRPr="001C52A7">
        <w:rPr>
          <w:color w:val="212121"/>
          <w:sz w:val="24"/>
          <w:szCs w:val="24"/>
        </w:rPr>
        <w:t>Rritja</w:t>
      </w:r>
      <w:proofErr w:type="spellEnd"/>
      <w:r w:rsidRPr="001C52A7">
        <w:rPr>
          <w:color w:val="212121"/>
          <w:sz w:val="24"/>
          <w:szCs w:val="24"/>
        </w:rPr>
        <w:t xml:space="preserve"> e </w:t>
      </w:r>
      <w:proofErr w:type="spellStart"/>
      <w:r w:rsidRPr="001C52A7">
        <w:rPr>
          <w:color w:val="212121"/>
          <w:sz w:val="24"/>
          <w:szCs w:val="24"/>
        </w:rPr>
        <w:t>monitorimit</w:t>
      </w:r>
      <w:proofErr w:type="spellEnd"/>
      <w:r w:rsidRPr="001C52A7">
        <w:rPr>
          <w:color w:val="212121"/>
          <w:sz w:val="24"/>
          <w:szCs w:val="24"/>
        </w:rPr>
        <w:t xml:space="preserve"> </w:t>
      </w:r>
      <w:proofErr w:type="spellStart"/>
      <w:r w:rsidRPr="001C52A7">
        <w:rPr>
          <w:color w:val="212121"/>
          <w:sz w:val="24"/>
          <w:szCs w:val="24"/>
        </w:rPr>
        <w:t>të</w:t>
      </w:r>
      <w:proofErr w:type="spellEnd"/>
      <w:r w:rsidRPr="001C52A7">
        <w:rPr>
          <w:color w:val="212121"/>
          <w:sz w:val="24"/>
          <w:szCs w:val="24"/>
        </w:rPr>
        <w:t xml:space="preserve"> </w:t>
      </w:r>
      <w:proofErr w:type="spellStart"/>
      <w:r w:rsidRPr="001C52A7">
        <w:rPr>
          <w:color w:val="212121"/>
          <w:sz w:val="24"/>
          <w:szCs w:val="24"/>
        </w:rPr>
        <w:t>investimeve</w:t>
      </w:r>
      <w:proofErr w:type="spellEnd"/>
      <w:r w:rsidRPr="001C52A7">
        <w:rPr>
          <w:color w:val="212121"/>
          <w:sz w:val="24"/>
          <w:szCs w:val="24"/>
        </w:rPr>
        <w:t xml:space="preserve"> </w:t>
      </w:r>
      <w:proofErr w:type="spellStart"/>
      <w:r w:rsidRPr="001C52A7">
        <w:rPr>
          <w:color w:val="212121"/>
          <w:sz w:val="24"/>
          <w:szCs w:val="24"/>
        </w:rPr>
        <w:t>kapitale</w:t>
      </w:r>
      <w:proofErr w:type="spellEnd"/>
      <w:r w:rsidRPr="001C52A7">
        <w:rPr>
          <w:color w:val="212121"/>
          <w:sz w:val="24"/>
          <w:szCs w:val="24"/>
        </w:rPr>
        <w:t>.</w:t>
      </w:r>
    </w:p>
    <w:p w14:paraId="586C32B0" w14:textId="77777777" w:rsidR="001C52A7" w:rsidRPr="001C52A7" w:rsidRDefault="001C52A7" w:rsidP="00484EDE">
      <w:pPr>
        <w:shd w:val="clear" w:color="auto" w:fill="FFFFFF"/>
        <w:spacing w:line="276" w:lineRule="auto"/>
        <w:textAlignment w:val="baseline"/>
        <w:rPr>
          <w:color w:val="212121"/>
          <w:sz w:val="24"/>
          <w:szCs w:val="24"/>
        </w:rPr>
      </w:pPr>
      <w:proofErr w:type="spellStart"/>
      <w:r w:rsidRPr="001C52A7">
        <w:rPr>
          <w:color w:val="212121"/>
          <w:sz w:val="24"/>
          <w:szCs w:val="24"/>
        </w:rPr>
        <w:t>Digjitalizimi</w:t>
      </w:r>
      <w:proofErr w:type="spellEnd"/>
      <w:r w:rsidRPr="001C52A7">
        <w:rPr>
          <w:color w:val="212121"/>
          <w:sz w:val="24"/>
          <w:szCs w:val="24"/>
        </w:rPr>
        <w:t xml:space="preserve"> </w:t>
      </w:r>
      <w:proofErr w:type="spellStart"/>
      <w:r w:rsidRPr="001C52A7">
        <w:rPr>
          <w:color w:val="212121"/>
          <w:sz w:val="24"/>
          <w:szCs w:val="24"/>
        </w:rPr>
        <w:t>i</w:t>
      </w:r>
      <w:proofErr w:type="spellEnd"/>
      <w:r w:rsidRPr="001C52A7">
        <w:rPr>
          <w:color w:val="212121"/>
          <w:sz w:val="24"/>
          <w:szCs w:val="24"/>
        </w:rPr>
        <w:t xml:space="preserve"> </w:t>
      </w:r>
      <w:proofErr w:type="spellStart"/>
      <w:r w:rsidRPr="001C52A7">
        <w:rPr>
          <w:color w:val="212121"/>
          <w:sz w:val="24"/>
          <w:szCs w:val="24"/>
        </w:rPr>
        <w:t>proceseve</w:t>
      </w:r>
      <w:proofErr w:type="spellEnd"/>
      <w:r w:rsidRPr="001C52A7">
        <w:rPr>
          <w:color w:val="212121"/>
          <w:sz w:val="24"/>
          <w:szCs w:val="24"/>
        </w:rPr>
        <w:t xml:space="preserve"> </w:t>
      </w:r>
      <w:proofErr w:type="spellStart"/>
      <w:r w:rsidRPr="001C52A7">
        <w:rPr>
          <w:color w:val="212121"/>
          <w:sz w:val="24"/>
          <w:szCs w:val="24"/>
        </w:rPr>
        <w:t>financiare</w:t>
      </w:r>
      <w:proofErr w:type="spellEnd"/>
      <w:r w:rsidRPr="001C52A7">
        <w:rPr>
          <w:color w:val="212121"/>
          <w:sz w:val="24"/>
          <w:szCs w:val="24"/>
        </w:rPr>
        <w:t xml:space="preserve"> </w:t>
      </w:r>
      <w:proofErr w:type="spellStart"/>
      <w:r w:rsidRPr="001C52A7">
        <w:rPr>
          <w:color w:val="212121"/>
          <w:sz w:val="24"/>
          <w:szCs w:val="24"/>
        </w:rPr>
        <w:t>dhe</w:t>
      </w:r>
      <w:proofErr w:type="spellEnd"/>
      <w:r w:rsidRPr="001C52A7">
        <w:rPr>
          <w:color w:val="212121"/>
          <w:sz w:val="24"/>
          <w:szCs w:val="24"/>
        </w:rPr>
        <w:t xml:space="preserve"> </w:t>
      </w:r>
      <w:proofErr w:type="spellStart"/>
      <w:r w:rsidRPr="001C52A7">
        <w:rPr>
          <w:color w:val="212121"/>
          <w:sz w:val="24"/>
          <w:szCs w:val="24"/>
        </w:rPr>
        <w:t>tatimore</w:t>
      </w:r>
      <w:proofErr w:type="spellEnd"/>
      <w:r w:rsidRPr="001C52A7">
        <w:rPr>
          <w:color w:val="212121"/>
          <w:sz w:val="24"/>
          <w:szCs w:val="24"/>
        </w:rPr>
        <w:t>.</w:t>
      </w:r>
    </w:p>
    <w:p w14:paraId="49E178D5" w14:textId="77777777" w:rsidR="001C52A7" w:rsidRPr="001C52A7" w:rsidRDefault="001C52A7" w:rsidP="00484EDE">
      <w:pPr>
        <w:shd w:val="clear" w:color="auto" w:fill="FFFFFF"/>
        <w:spacing w:line="276" w:lineRule="auto"/>
        <w:textAlignment w:val="baseline"/>
        <w:rPr>
          <w:color w:val="212121"/>
          <w:sz w:val="24"/>
          <w:szCs w:val="24"/>
        </w:rPr>
      </w:pPr>
      <w:proofErr w:type="spellStart"/>
      <w:r w:rsidRPr="001C52A7">
        <w:rPr>
          <w:color w:val="212121"/>
          <w:sz w:val="24"/>
          <w:szCs w:val="24"/>
        </w:rPr>
        <w:t>Trajnime</w:t>
      </w:r>
      <w:proofErr w:type="spellEnd"/>
      <w:r w:rsidRPr="001C52A7">
        <w:rPr>
          <w:color w:val="212121"/>
          <w:sz w:val="24"/>
          <w:szCs w:val="24"/>
        </w:rPr>
        <w:t xml:space="preserve"> </w:t>
      </w:r>
      <w:proofErr w:type="spellStart"/>
      <w:r w:rsidRPr="001C52A7">
        <w:rPr>
          <w:color w:val="212121"/>
          <w:sz w:val="24"/>
          <w:szCs w:val="24"/>
        </w:rPr>
        <w:t>të</w:t>
      </w:r>
      <w:proofErr w:type="spellEnd"/>
      <w:r w:rsidRPr="001C52A7">
        <w:rPr>
          <w:color w:val="212121"/>
          <w:sz w:val="24"/>
          <w:szCs w:val="24"/>
        </w:rPr>
        <w:t xml:space="preserve"> </w:t>
      </w:r>
      <w:proofErr w:type="spellStart"/>
      <w:r w:rsidRPr="001C52A7">
        <w:rPr>
          <w:color w:val="212121"/>
          <w:sz w:val="24"/>
          <w:szCs w:val="24"/>
        </w:rPr>
        <w:t>vazhdueshme</w:t>
      </w:r>
      <w:proofErr w:type="spellEnd"/>
      <w:r w:rsidRPr="001C52A7">
        <w:rPr>
          <w:color w:val="212121"/>
          <w:sz w:val="24"/>
          <w:szCs w:val="24"/>
        </w:rPr>
        <w:t xml:space="preserve"> </w:t>
      </w:r>
      <w:proofErr w:type="spellStart"/>
      <w:r w:rsidRPr="001C52A7">
        <w:rPr>
          <w:color w:val="212121"/>
          <w:sz w:val="24"/>
          <w:szCs w:val="24"/>
        </w:rPr>
        <w:t>për</w:t>
      </w:r>
      <w:proofErr w:type="spellEnd"/>
      <w:r w:rsidRPr="001C52A7">
        <w:rPr>
          <w:color w:val="212121"/>
          <w:sz w:val="24"/>
          <w:szCs w:val="24"/>
        </w:rPr>
        <w:t xml:space="preserve"> </w:t>
      </w:r>
      <w:proofErr w:type="spellStart"/>
      <w:r w:rsidRPr="001C52A7">
        <w:rPr>
          <w:color w:val="212121"/>
          <w:sz w:val="24"/>
          <w:szCs w:val="24"/>
        </w:rPr>
        <w:t>stafin</w:t>
      </w:r>
      <w:proofErr w:type="spellEnd"/>
      <w:r w:rsidRPr="001C52A7">
        <w:rPr>
          <w:color w:val="212121"/>
          <w:sz w:val="24"/>
          <w:szCs w:val="24"/>
        </w:rPr>
        <w:t xml:space="preserve"> </w:t>
      </w:r>
      <w:proofErr w:type="spellStart"/>
      <w:r w:rsidRPr="001C52A7">
        <w:rPr>
          <w:color w:val="212121"/>
          <w:sz w:val="24"/>
          <w:szCs w:val="24"/>
        </w:rPr>
        <w:t>financiar</w:t>
      </w:r>
      <w:proofErr w:type="spellEnd"/>
      <w:r w:rsidRPr="001C52A7">
        <w:rPr>
          <w:color w:val="212121"/>
          <w:sz w:val="24"/>
          <w:szCs w:val="24"/>
        </w:rPr>
        <w:t>.</w:t>
      </w:r>
    </w:p>
    <w:p w14:paraId="69E5569F" w14:textId="77777777" w:rsidR="001C52A7" w:rsidRPr="00B479BB" w:rsidRDefault="001C52A7" w:rsidP="00484EDE">
      <w:pPr>
        <w:shd w:val="clear" w:color="auto" w:fill="FFFFFF"/>
        <w:spacing w:line="276" w:lineRule="auto"/>
        <w:textAlignment w:val="baseline"/>
        <w:rPr>
          <w:color w:val="212121"/>
          <w:sz w:val="24"/>
          <w:szCs w:val="24"/>
        </w:rPr>
      </w:pPr>
      <w:proofErr w:type="spellStart"/>
      <w:r w:rsidRPr="001C52A7">
        <w:rPr>
          <w:color w:val="212121"/>
          <w:sz w:val="24"/>
          <w:szCs w:val="24"/>
        </w:rPr>
        <w:t>Rritja</w:t>
      </w:r>
      <w:proofErr w:type="spellEnd"/>
      <w:r w:rsidRPr="001C52A7">
        <w:rPr>
          <w:color w:val="212121"/>
          <w:sz w:val="24"/>
          <w:szCs w:val="24"/>
        </w:rPr>
        <w:t xml:space="preserve"> e </w:t>
      </w:r>
      <w:proofErr w:type="spellStart"/>
      <w:r w:rsidRPr="001C52A7">
        <w:rPr>
          <w:color w:val="212121"/>
          <w:sz w:val="24"/>
          <w:szCs w:val="24"/>
        </w:rPr>
        <w:t>transparencës</w:t>
      </w:r>
      <w:proofErr w:type="spellEnd"/>
      <w:r w:rsidRPr="001C52A7">
        <w:rPr>
          <w:color w:val="212121"/>
          <w:sz w:val="24"/>
          <w:szCs w:val="24"/>
        </w:rPr>
        <w:t xml:space="preserve"> </w:t>
      </w:r>
      <w:proofErr w:type="spellStart"/>
      <w:r w:rsidRPr="001C52A7">
        <w:rPr>
          <w:color w:val="212121"/>
          <w:sz w:val="24"/>
          <w:szCs w:val="24"/>
        </w:rPr>
        <w:t>përmes</w:t>
      </w:r>
      <w:proofErr w:type="spellEnd"/>
      <w:r w:rsidRPr="001C52A7">
        <w:rPr>
          <w:color w:val="212121"/>
          <w:sz w:val="24"/>
          <w:szCs w:val="24"/>
        </w:rPr>
        <w:t xml:space="preserve"> </w:t>
      </w:r>
      <w:proofErr w:type="spellStart"/>
      <w:r w:rsidRPr="001C52A7">
        <w:rPr>
          <w:color w:val="212121"/>
          <w:sz w:val="24"/>
          <w:szCs w:val="24"/>
        </w:rPr>
        <w:t>publikimit</w:t>
      </w:r>
      <w:proofErr w:type="spellEnd"/>
      <w:r w:rsidRPr="001C52A7">
        <w:rPr>
          <w:color w:val="212121"/>
          <w:sz w:val="24"/>
          <w:szCs w:val="24"/>
        </w:rPr>
        <w:t xml:space="preserve"> </w:t>
      </w:r>
      <w:proofErr w:type="spellStart"/>
      <w:r w:rsidRPr="001C52A7">
        <w:rPr>
          <w:color w:val="212121"/>
          <w:sz w:val="24"/>
          <w:szCs w:val="24"/>
        </w:rPr>
        <w:t>periodik</w:t>
      </w:r>
      <w:proofErr w:type="spellEnd"/>
      <w:r w:rsidRPr="001C52A7">
        <w:rPr>
          <w:color w:val="212121"/>
          <w:sz w:val="24"/>
          <w:szCs w:val="24"/>
        </w:rPr>
        <w:t xml:space="preserve"> </w:t>
      </w:r>
      <w:proofErr w:type="spellStart"/>
      <w:r w:rsidRPr="001C52A7">
        <w:rPr>
          <w:color w:val="212121"/>
          <w:sz w:val="24"/>
          <w:szCs w:val="24"/>
        </w:rPr>
        <w:t>të</w:t>
      </w:r>
      <w:proofErr w:type="spellEnd"/>
      <w:r w:rsidRPr="001C52A7">
        <w:rPr>
          <w:color w:val="212121"/>
          <w:sz w:val="24"/>
          <w:szCs w:val="24"/>
        </w:rPr>
        <w:t xml:space="preserve"> </w:t>
      </w:r>
      <w:proofErr w:type="spellStart"/>
      <w:r w:rsidRPr="001C52A7">
        <w:rPr>
          <w:color w:val="212121"/>
          <w:sz w:val="24"/>
          <w:szCs w:val="24"/>
        </w:rPr>
        <w:t>të</w:t>
      </w:r>
      <w:proofErr w:type="spellEnd"/>
      <w:r w:rsidRPr="001C52A7">
        <w:rPr>
          <w:color w:val="212121"/>
          <w:sz w:val="24"/>
          <w:szCs w:val="24"/>
        </w:rPr>
        <w:t xml:space="preserve"> </w:t>
      </w:r>
      <w:proofErr w:type="spellStart"/>
      <w:r w:rsidRPr="001C52A7">
        <w:rPr>
          <w:color w:val="212121"/>
          <w:sz w:val="24"/>
          <w:szCs w:val="24"/>
        </w:rPr>
        <w:t>dhënave</w:t>
      </w:r>
      <w:proofErr w:type="spellEnd"/>
      <w:r w:rsidRPr="001C52A7">
        <w:rPr>
          <w:color w:val="212121"/>
          <w:sz w:val="24"/>
          <w:szCs w:val="24"/>
        </w:rPr>
        <w:t xml:space="preserve"> </w:t>
      </w:r>
      <w:proofErr w:type="spellStart"/>
      <w:r w:rsidRPr="001C52A7">
        <w:rPr>
          <w:color w:val="212121"/>
          <w:sz w:val="24"/>
          <w:szCs w:val="24"/>
        </w:rPr>
        <w:t>financiare</w:t>
      </w:r>
      <w:proofErr w:type="spellEnd"/>
      <w:r w:rsidRPr="001C52A7">
        <w:rPr>
          <w:color w:val="212121"/>
          <w:sz w:val="24"/>
          <w:szCs w:val="24"/>
        </w:rPr>
        <w:t>.</w:t>
      </w:r>
    </w:p>
    <w:p w14:paraId="4CC1174F" w14:textId="77777777" w:rsidR="00F30D53" w:rsidRPr="001C52A7" w:rsidRDefault="00F30D53" w:rsidP="00484EDE">
      <w:pPr>
        <w:shd w:val="clear" w:color="auto" w:fill="FFFFFF"/>
        <w:spacing w:line="276" w:lineRule="auto"/>
        <w:textAlignment w:val="baseline"/>
        <w:rPr>
          <w:color w:val="212121"/>
          <w:sz w:val="24"/>
          <w:szCs w:val="24"/>
        </w:rPr>
      </w:pPr>
    </w:p>
    <w:p w14:paraId="4B625A05" w14:textId="6500A05C" w:rsidR="00F30D53" w:rsidRDefault="001C52A7" w:rsidP="00484EDE">
      <w:pPr>
        <w:shd w:val="clear" w:color="auto" w:fill="FFFFFF"/>
        <w:spacing w:line="276" w:lineRule="auto"/>
        <w:textAlignment w:val="baseline"/>
        <w:rPr>
          <w:b/>
          <w:bCs/>
          <w:color w:val="212121"/>
          <w:sz w:val="24"/>
          <w:szCs w:val="24"/>
        </w:rPr>
      </w:pPr>
      <w:proofErr w:type="spellStart"/>
      <w:r w:rsidRPr="001C52A7">
        <w:rPr>
          <w:b/>
          <w:bCs/>
          <w:color w:val="212121"/>
          <w:sz w:val="24"/>
          <w:szCs w:val="24"/>
        </w:rPr>
        <w:t>Përfundime</w:t>
      </w:r>
      <w:proofErr w:type="spellEnd"/>
    </w:p>
    <w:p w14:paraId="0D50AF78" w14:textId="77777777" w:rsidR="001C52A7" w:rsidRPr="001C52A7" w:rsidRDefault="001C52A7" w:rsidP="00484EDE">
      <w:pPr>
        <w:shd w:val="clear" w:color="auto" w:fill="FFFFFF"/>
        <w:spacing w:line="276" w:lineRule="auto"/>
        <w:textAlignment w:val="baseline"/>
        <w:rPr>
          <w:color w:val="212121"/>
          <w:sz w:val="24"/>
          <w:szCs w:val="24"/>
        </w:rPr>
      </w:pPr>
      <w:r w:rsidRPr="001C52A7">
        <w:rPr>
          <w:color w:val="212121"/>
          <w:sz w:val="24"/>
          <w:szCs w:val="24"/>
        </w:rPr>
        <w:t xml:space="preserve">Viti 2025 ka </w:t>
      </w:r>
      <w:proofErr w:type="spellStart"/>
      <w:r w:rsidRPr="001C52A7">
        <w:rPr>
          <w:color w:val="212121"/>
          <w:sz w:val="24"/>
          <w:szCs w:val="24"/>
        </w:rPr>
        <w:t>qenë</w:t>
      </w:r>
      <w:proofErr w:type="spellEnd"/>
      <w:r w:rsidRPr="001C52A7">
        <w:rPr>
          <w:color w:val="212121"/>
          <w:sz w:val="24"/>
          <w:szCs w:val="24"/>
        </w:rPr>
        <w:t xml:space="preserve"> </w:t>
      </w:r>
      <w:proofErr w:type="spellStart"/>
      <w:r w:rsidRPr="001C52A7">
        <w:rPr>
          <w:color w:val="212121"/>
          <w:sz w:val="24"/>
          <w:szCs w:val="24"/>
        </w:rPr>
        <w:t>një</w:t>
      </w:r>
      <w:proofErr w:type="spellEnd"/>
      <w:r w:rsidRPr="001C52A7">
        <w:rPr>
          <w:color w:val="212121"/>
          <w:sz w:val="24"/>
          <w:szCs w:val="24"/>
        </w:rPr>
        <w:t xml:space="preserve"> vit me </w:t>
      </w:r>
      <w:proofErr w:type="spellStart"/>
      <w:r w:rsidRPr="001C52A7">
        <w:rPr>
          <w:color w:val="212121"/>
          <w:sz w:val="24"/>
          <w:szCs w:val="24"/>
        </w:rPr>
        <w:t>menaxhim</w:t>
      </w:r>
      <w:proofErr w:type="spellEnd"/>
      <w:r w:rsidRPr="001C52A7">
        <w:rPr>
          <w:color w:val="212121"/>
          <w:sz w:val="24"/>
          <w:szCs w:val="24"/>
        </w:rPr>
        <w:t xml:space="preserve"> </w:t>
      </w:r>
      <w:proofErr w:type="spellStart"/>
      <w:r w:rsidRPr="001C52A7">
        <w:rPr>
          <w:color w:val="212121"/>
          <w:sz w:val="24"/>
          <w:szCs w:val="24"/>
        </w:rPr>
        <w:t>të</w:t>
      </w:r>
      <w:proofErr w:type="spellEnd"/>
      <w:r w:rsidRPr="001C52A7">
        <w:rPr>
          <w:color w:val="212121"/>
          <w:sz w:val="24"/>
          <w:szCs w:val="24"/>
        </w:rPr>
        <w:t xml:space="preserve"> </w:t>
      </w:r>
      <w:proofErr w:type="spellStart"/>
      <w:r w:rsidRPr="001C52A7">
        <w:rPr>
          <w:color w:val="212121"/>
          <w:sz w:val="24"/>
          <w:szCs w:val="24"/>
        </w:rPr>
        <w:t>qëndrueshëm</w:t>
      </w:r>
      <w:proofErr w:type="spellEnd"/>
      <w:r w:rsidRPr="001C52A7">
        <w:rPr>
          <w:color w:val="212121"/>
          <w:sz w:val="24"/>
          <w:szCs w:val="24"/>
        </w:rPr>
        <w:t xml:space="preserve"> </w:t>
      </w:r>
      <w:proofErr w:type="spellStart"/>
      <w:r w:rsidRPr="001C52A7">
        <w:rPr>
          <w:color w:val="212121"/>
          <w:sz w:val="24"/>
          <w:szCs w:val="24"/>
        </w:rPr>
        <w:t>financiar</w:t>
      </w:r>
      <w:proofErr w:type="spellEnd"/>
      <w:r w:rsidRPr="001C52A7">
        <w:rPr>
          <w:color w:val="212121"/>
          <w:sz w:val="24"/>
          <w:szCs w:val="24"/>
        </w:rPr>
        <w:t xml:space="preserve"> </w:t>
      </w:r>
      <w:proofErr w:type="spellStart"/>
      <w:r w:rsidRPr="001C52A7">
        <w:rPr>
          <w:color w:val="212121"/>
          <w:sz w:val="24"/>
          <w:szCs w:val="24"/>
        </w:rPr>
        <w:t>për</w:t>
      </w:r>
      <w:proofErr w:type="spellEnd"/>
      <w:r w:rsidRPr="001C52A7">
        <w:rPr>
          <w:color w:val="212121"/>
          <w:sz w:val="24"/>
          <w:szCs w:val="24"/>
        </w:rPr>
        <w:t xml:space="preserve"> </w:t>
      </w:r>
      <w:proofErr w:type="spellStart"/>
      <w:r w:rsidRPr="001C52A7">
        <w:rPr>
          <w:color w:val="212121"/>
          <w:sz w:val="24"/>
          <w:szCs w:val="24"/>
        </w:rPr>
        <w:t>Bashkinë</w:t>
      </w:r>
      <w:proofErr w:type="spellEnd"/>
      <w:r w:rsidRPr="001C52A7">
        <w:rPr>
          <w:color w:val="212121"/>
          <w:sz w:val="24"/>
          <w:szCs w:val="24"/>
        </w:rPr>
        <w:t xml:space="preserve"> </w:t>
      </w:r>
      <w:proofErr w:type="spellStart"/>
      <w:r w:rsidRPr="001C52A7">
        <w:rPr>
          <w:color w:val="212121"/>
          <w:sz w:val="24"/>
          <w:szCs w:val="24"/>
        </w:rPr>
        <w:t>Fier</w:t>
      </w:r>
      <w:proofErr w:type="spellEnd"/>
      <w:r w:rsidRPr="001C52A7">
        <w:rPr>
          <w:color w:val="212121"/>
          <w:sz w:val="24"/>
          <w:szCs w:val="24"/>
        </w:rPr>
        <w:t xml:space="preserve">. </w:t>
      </w:r>
      <w:proofErr w:type="spellStart"/>
      <w:r w:rsidRPr="001C52A7">
        <w:rPr>
          <w:color w:val="212121"/>
          <w:sz w:val="24"/>
          <w:szCs w:val="24"/>
        </w:rPr>
        <w:t>Drejtoria</w:t>
      </w:r>
      <w:proofErr w:type="spellEnd"/>
      <w:r w:rsidRPr="001C52A7">
        <w:rPr>
          <w:color w:val="212121"/>
          <w:sz w:val="24"/>
          <w:szCs w:val="24"/>
        </w:rPr>
        <w:t xml:space="preserve"> e </w:t>
      </w:r>
      <w:proofErr w:type="spellStart"/>
      <w:r w:rsidRPr="001C52A7">
        <w:rPr>
          <w:color w:val="212121"/>
          <w:sz w:val="24"/>
          <w:szCs w:val="24"/>
        </w:rPr>
        <w:t>Financës</w:t>
      </w:r>
      <w:proofErr w:type="spellEnd"/>
      <w:r w:rsidRPr="001C52A7">
        <w:rPr>
          <w:color w:val="212121"/>
          <w:sz w:val="24"/>
          <w:szCs w:val="24"/>
        </w:rPr>
        <w:t xml:space="preserve">, </w:t>
      </w:r>
      <w:proofErr w:type="spellStart"/>
      <w:r w:rsidRPr="001C52A7">
        <w:rPr>
          <w:color w:val="212121"/>
          <w:sz w:val="24"/>
          <w:szCs w:val="24"/>
        </w:rPr>
        <w:t>Buxhetit</w:t>
      </w:r>
      <w:proofErr w:type="spellEnd"/>
      <w:r w:rsidRPr="001C52A7">
        <w:rPr>
          <w:color w:val="212121"/>
          <w:sz w:val="24"/>
          <w:szCs w:val="24"/>
        </w:rPr>
        <w:t xml:space="preserve"> </w:t>
      </w:r>
      <w:proofErr w:type="spellStart"/>
      <w:r w:rsidRPr="001C52A7">
        <w:rPr>
          <w:color w:val="212121"/>
          <w:sz w:val="24"/>
          <w:szCs w:val="24"/>
        </w:rPr>
        <w:t>dhe</w:t>
      </w:r>
      <w:proofErr w:type="spellEnd"/>
      <w:r w:rsidRPr="001C52A7">
        <w:rPr>
          <w:color w:val="212121"/>
          <w:sz w:val="24"/>
          <w:szCs w:val="24"/>
        </w:rPr>
        <w:t xml:space="preserve"> </w:t>
      </w:r>
      <w:proofErr w:type="spellStart"/>
      <w:r w:rsidRPr="001C52A7">
        <w:rPr>
          <w:color w:val="212121"/>
          <w:sz w:val="24"/>
          <w:szCs w:val="24"/>
        </w:rPr>
        <w:t>Kontabilitetit</w:t>
      </w:r>
      <w:proofErr w:type="spellEnd"/>
      <w:r w:rsidRPr="001C52A7">
        <w:rPr>
          <w:color w:val="212121"/>
          <w:sz w:val="24"/>
          <w:szCs w:val="24"/>
        </w:rPr>
        <w:t xml:space="preserve"> ka </w:t>
      </w:r>
      <w:proofErr w:type="spellStart"/>
      <w:r w:rsidRPr="001C52A7">
        <w:rPr>
          <w:color w:val="212121"/>
          <w:sz w:val="24"/>
          <w:szCs w:val="24"/>
        </w:rPr>
        <w:t>garantuar</w:t>
      </w:r>
      <w:proofErr w:type="spellEnd"/>
      <w:r w:rsidRPr="001C52A7">
        <w:rPr>
          <w:color w:val="212121"/>
          <w:sz w:val="24"/>
          <w:szCs w:val="24"/>
        </w:rPr>
        <w:t>:</w:t>
      </w:r>
    </w:p>
    <w:p w14:paraId="6B683BD9" w14:textId="77777777" w:rsidR="001C52A7" w:rsidRPr="001C52A7" w:rsidRDefault="001C52A7" w:rsidP="00484EDE">
      <w:pPr>
        <w:shd w:val="clear" w:color="auto" w:fill="FFFFFF"/>
        <w:spacing w:line="276" w:lineRule="auto"/>
        <w:textAlignment w:val="baseline"/>
        <w:rPr>
          <w:color w:val="212121"/>
          <w:sz w:val="24"/>
          <w:szCs w:val="24"/>
        </w:rPr>
      </w:pPr>
      <w:proofErr w:type="spellStart"/>
      <w:r w:rsidRPr="001C52A7">
        <w:rPr>
          <w:color w:val="212121"/>
          <w:sz w:val="24"/>
          <w:szCs w:val="24"/>
        </w:rPr>
        <w:t>Zbatim</w:t>
      </w:r>
      <w:proofErr w:type="spellEnd"/>
      <w:r w:rsidRPr="001C52A7">
        <w:rPr>
          <w:color w:val="212121"/>
          <w:sz w:val="24"/>
          <w:szCs w:val="24"/>
        </w:rPr>
        <w:t xml:space="preserve"> </w:t>
      </w:r>
      <w:proofErr w:type="spellStart"/>
      <w:r w:rsidRPr="001C52A7">
        <w:rPr>
          <w:color w:val="212121"/>
          <w:sz w:val="24"/>
          <w:szCs w:val="24"/>
        </w:rPr>
        <w:t>korrekt</w:t>
      </w:r>
      <w:proofErr w:type="spellEnd"/>
      <w:r w:rsidRPr="001C52A7">
        <w:rPr>
          <w:color w:val="212121"/>
          <w:sz w:val="24"/>
          <w:szCs w:val="24"/>
        </w:rPr>
        <w:t xml:space="preserve"> </w:t>
      </w:r>
      <w:proofErr w:type="spellStart"/>
      <w:r w:rsidRPr="001C52A7">
        <w:rPr>
          <w:color w:val="212121"/>
          <w:sz w:val="24"/>
          <w:szCs w:val="24"/>
        </w:rPr>
        <w:t>të</w:t>
      </w:r>
      <w:proofErr w:type="spellEnd"/>
      <w:r w:rsidRPr="001C52A7">
        <w:rPr>
          <w:color w:val="212121"/>
          <w:sz w:val="24"/>
          <w:szCs w:val="24"/>
        </w:rPr>
        <w:t xml:space="preserve"> </w:t>
      </w:r>
      <w:proofErr w:type="spellStart"/>
      <w:r w:rsidRPr="001C52A7">
        <w:rPr>
          <w:color w:val="212121"/>
          <w:sz w:val="24"/>
          <w:szCs w:val="24"/>
        </w:rPr>
        <w:t>buxhetit</w:t>
      </w:r>
      <w:proofErr w:type="spellEnd"/>
      <w:r w:rsidRPr="001C52A7">
        <w:rPr>
          <w:color w:val="212121"/>
          <w:sz w:val="24"/>
          <w:szCs w:val="24"/>
        </w:rPr>
        <w:t>;</w:t>
      </w:r>
    </w:p>
    <w:p w14:paraId="18CCE8F3" w14:textId="77777777" w:rsidR="001C52A7" w:rsidRPr="001C52A7" w:rsidRDefault="001C52A7" w:rsidP="00484EDE">
      <w:pPr>
        <w:shd w:val="clear" w:color="auto" w:fill="FFFFFF"/>
        <w:spacing w:line="276" w:lineRule="auto"/>
        <w:textAlignment w:val="baseline"/>
        <w:rPr>
          <w:color w:val="212121"/>
          <w:sz w:val="24"/>
          <w:szCs w:val="24"/>
        </w:rPr>
      </w:pPr>
      <w:proofErr w:type="spellStart"/>
      <w:r w:rsidRPr="001C52A7">
        <w:rPr>
          <w:color w:val="212121"/>
          <w:sz w:val="24"/>
          <w:szCs w:val="24"/>
        </w:rPr>
        <w:t>Transparencë</w:t>
      </w:r>
      <w:proofErr w:type="spellEnd"/>
      <w:r w:rsidRPr="001C52A7">
        <w:rPr>
          <w:color w:val="212121"/>
          <w:sz w:val="24"/>
          <w:szCs w:val="24"/>
        </w:rPr>
        <w:t xml:space="preserve"> </w:t>
      </w:r>
      <w:proofErr w:type="spellStart"/>
      <w:r w:rsidRPr="001C52A7">
        <w:rPr>
          <w:color w:val="212121"/>
          <w:sz w:val="24"/>
          <w:szCs w:val="24"/>
        </w:rPr>
        <w:t>dhe</w:t>
      </w:r>
      <w:proofErr w:type="spellEnd"/>
      <w:r w:rsidRPr="001C52A7">
        <w:rPr>
          <w:color w:val="212121"/>
          <w:sz w:val="24"/>
          <w:szCs w:val="24"/>
        </w:rPr>
        <w:t xml:space="preserve"> </w:t>
      </w:r>
      <w:proofErr w:type="spellStart"/>
      <w:r w:rsidRPr="001C52A7">
        <w:rPr>
          <w:color w:val="212121"/>
          <w:sz w:val="24"/>
          <w:szCs w:val="24"/>
        </w:rPr>
        <w:t>raportim</w:t>
      </w:r>
      <w:proofErr w:type="spellEnd"/>
      <w:r w:rsidRPr="001C52A7">
        <w:rPr>
          <w:color w:val="212121"/>
          <w:sz w:val="24"/>
          <w:szCs w:val="24"/>
        </w:rPr>
        <w:t xml:space="preserve"> </w:t>
      </w:r>
      <w:proofErr w:type="spellStart"/>
      <w:r w:rsidRPr="001C52A7">
        <w:rPr>
          <w:color w:val="212121"/>
          <w:sz w:val="24"/>
          <w:szCs w:val="24"/>
        </w:rPr>
        <w:t>në</w:t>
      </w:r>
      <w:proofErr w:type="spellEnd"/>
      <w:r w:rsidRPr="001C52A7">
        <w:rPr>
          <w:color w:val="212121"/>
          <w:sz w:val="24"/>
          <w:szCs w:val="24"/>
        </w:rPr>
        <w:t xml:space="preserve"> </w:t>
      </w:r>
      <w:proofErr w:type="spellStart"/>
      <w:r w:rsidRPr="001C52A7">
        <w:rPr>
          <w:color w:val="212121"/>
          <w:sz w:val="24"/>
          <w:szCs w:val="24"/>
        </w:rPr>
        <w:t>kohë</w:t>
      </w:r>
      <w:proofErr w:type="spellEnd"/>
      <w:r w:rsidRPr="001C52A7">
        <w:rPr>
          <w:color w:val="212121"/>
          <w:sz w:val="24"/>
          <w:szCs w:val="24"/>
        </w:rPr>
        <w:t>;</w:t>
      </w:r>
    </w:p>
    <w:p w14:paraId="08116229" w14:textId="77777777" w:rsidR="001C52A7" w:rsidRPr="001C52A7" w:rsidRDefault="001C52A7" w:rsidP="00484EDE">
      <w:pPr>
        <w:shd w:val="clear" w:color="auto" w:fill="FFFFFF"/>
        <w:spacing w:line="276" w:lineRule="auto"/>
        <w:textAlignment w:val="baseline"/>
        <w:rPr>
          <w:color w:val="212121"/>
          <w:sz w:val="24"/>
          <w:szCs w:val="24"/>
        </w:rPr>
      </w:pPr>
      <w:proofErr w:type="spellStart"/>
      <w:r w:rsidRPr="001C52A7">
        <w:rPr>
          <w:color w:val="212121"/>
          <w:sz w:val="24"/>
          <w:szCs w:val="24"/>
        </w:rPr>
        <w:t>Administrim</w:t>
      </w:r>
      <w:proofErr w:type="spellEnd"/>
      <w:r w:rsidRPr="001C52A7">
        <w:rPr>
          <w:color w:val="212121"/>
          <w:sz w:val="24"/>
          <w:szCs w:val="24"/>
        </w:rPr>
        <w:t xml:space="preserve"> </w:t>
      </w:r>
      <w:proofErr w:type="spellStart"/>
      <w:r w:rsidRPr="001C52A7">
        <w:rPr>
          <w:color w:val="212121"/>
          <w:sz w:val="24"/>
          <w:szCs w:val="24"/>
        </w:rPr>
        <w:t>të</w:t>
      </w:r>
      <w:proofErr w:type="spellEnd"/>
      <w:r w:rsidRPr="001C52A7">
        <w:rPr>
          <w:color w:val="212121"/>
          <w:sz w:val="24"/>
          <w:szCs w:val="24"/>
        </w:rPr>
        <w:t xml:space="preserve"> </w:t>
      </w:r>
      <w:proofErr w:type="spellStart"/>
      <w:r w:rsidRPr="001C52A7">
        <w:rPr>
          <w:color w:val="212121"/>
          <w:sz w:val="24"/>
          <w:szCs w:val="24"/>
        </w:rPr>
        <w:t>përgjegjshëm</w:t>
      </w:r>
      <w:proofErr w:type="spellEnd"/>
      <w:r w:rsidRPr="001C52A7">
        <w:rPr>
          <w:color w:val="212121"/>
          <w:sz w:val="24"/>
          <w:szCs w:val="24"/>
        </w:rPr>
        <w:t xml:space="preserve"> </w:t>
      </w:r>
      <w:proofErr w:type="spellStart"/>
      <w:r w:rsidRPr="001C52A7">
        <w:rPr>
          <w:color w:val="212121"/>
          <w:sz w:val="24"/>
          <w:szCs w:val="24"/>
        </w:rPr>
        <w:t>të</w:t>
      </w:r>
      <w:proofErr w:type="spellEnd"/>
      <w:r w:rsidRPr="001C52A7">
        <w:rPr>
          <w:color w:val="212121"/>
          <w:sz w:val="24"/>
          <w:szCs w:val="24"/>
        </w:rPr>
        <w:t xml:space="preserve"> </w:t>
      </w:r>
      <w:proofErr w:type="spellStart"/>
      <w:r w:rsidRPr="001C52A7">
        <w:rPr>
          <w:color w:val="212121"/>
          <w:sz w:val="24"/>
          <w:szCs w:val="24"/>
        </w:rPr>
        <w:t>fondeve</w:t>
      </w:r>
      <w:proofErr w:type="spellEnd"/>
      <w:r w:rsidRPr="001C52A7">
        <w:rPr>
          <w:color w:val="212121"/>
          <w:sz w:val="24"/>
          <w:szCs w:val="24"/>
        </w:rPr>
        <w:t xml:space="preserve"> </w:t>
      </w:r>
      <w:proofErr w:type="spellStart"/>
      <w:r w:rsidRPr="001C52A7">
        <w:rPr>
          <w:color w:val="212121"/>
          <w:sz w:val="24"/>
          <w:szCs w:val="24"/>
        </w:rPr>
        <w:t>publike</w:t>
      </w:r>
      <w:proofErr w:type="spellEnd"/>
      <w:r w:rsidRPr="001C52A7">
        <w:rPr>
          <w:color w:val="212121"/>
          <w:sz w:val="24"/>
          <w:szCs w:val="24"/>
        </w:rPr>
        <w:t>.</w:t>
      </w:r>
    </w:p>
    <w:p w14:paraId="1DEF74FF" w14:textId="77777777" w:rsidR="001C52A7" w:rsidRPr="00B479BB" w:rsidRDefault="001C52A7" w:rsidP="00484EDE">
      <w:pPr>
        <w:shd w:val="clear" w:color="auto" w:fill="FFFFFF"/>
        <w:spacing w:line="276" w:lineRule="auto"/>
        <w:textAlignment w:val="baseline"/>
        <w:rPr>
          <w:color w:val="212121"/>
          <w:sz w:val="24"/>
          <w:szCs w:val="24"/>
        </w:rPr>
      </w:pPr>
      <w:proofErr w:type="spellStart"/>
      <w:r w:rsidRPr="001C52A7">
        <w:rPr>
          <w:color w:val="212121"/>
          <w:sz w:val="24"/>
          <w:szCs w:val="24"/>
        </w:rPr>
        <w:t>Angazhimi</w:t>
      </w:r>
      <w:proofErr w:type="spellEnd"/>
      <w:r w:rsidRPr="001C52A7">
        <w:rPr>
          <w:color w:val="212121"/>
          <w:sz w:val="24"/>
          <w:szCs w:val="24"/>
        </w:rPr>
        <w:t xml:space="preserve"> </w:t>
      </w:r>
      <w:proofErr w:type="spellStart"/>
      <w:r w:rsidRPr="001C52A7">
        <w:rPr>
          <w:color w:val="212121"/>
          <w:sz w:val="24"/>
          <w:szCs w:val="24"/>
        </w:rPr>
        <w:t>mbetet</w:t>
      </w:r>
      <w:proofErr w:type="spellEnd"/>
      <w:r w:rsidRPr="001C52A7">
        <w:rPr>
          <w:color w:val="212121"/>
          <w:sz w:val="24"/>
          <w:szCs w:val="24"/>
        </w:rPr>
        <w:t xml:space="preserve"> </w:t>
      </w:r>
      <w:proofErr w:type="spellStart"/>
      <w:r w:rsidRPr="001C52A7">
        <w:rPr>
          <w:color w:val="212121"/>
          <w:sz w:val="24"/>
          <w:szCs w:val="24"/>
        </w:rPr>
        <w:t>i</w:t>
      </w:r>
      <w:proofErr w:type="spellEnd"/>
      <w:r w:rsidRPr="001C52A7">
        <w:rPr>
          <w:color w:val="212121"/>
          <w:sz w:val="24"/>
          <w:szCs w:val="24"/>
        </w:rPr>
        <w:t xml:space="preserve"> </w:t>
      </w:r>
      <w:proofErr w:type="spellStart"/>
      <w:r w:rsidRPr="001C52A7">
        <w:rPr>
          <w:color w:val="212121"/>
          <w:sz w:val="24"/>
          <w:szCs w:val="24"/>
        </w:rPr>
        <w:t>fokusuar</w:t>
      </w:r>
      <w:proofErr w:type="spellEnd"/>
      <w:r w:rsidRPr="001C52A7">
        <w:rPr>
          <w:color w:val="212121"/>
          <w:sz w:val="24"/>
          <w:szCs w:val="24"/>
        </w:rPr>
        <w:t xml:space="preserve"> </w:t>
      </w:r>
      <w:proofErr w:type="spellStart"/>
      <w:r w:rsidRPr="001C52A7">
        <w:rPr>
          <w:color w:val="212121"/>
          <w:sz w:val="24"/>
          <w:szCs w:val="24"/>
        </w:rPr>
        <w:t>në</w:t>
      </w:r>
      <w:proofErr w:type="spellEnd"/>
      <w:r w:rsidRPr="001C52A7">
        <w:rPr>
          <w:color w:val="212121"/>
          <w:sz w:val="24"/>
          <w:szCs w:val="24"/>
        </w:rPr>
        <w:t xml:space="preserve"> </w:t>
      </w:r>
      <w:proofErr w:type="spellStart"/>
      <w:r w:rsidRPr="001C52A7">
        <w:rPr>
          <w:color w:val="212121"/>
          <w:sz w:val="24"/>
          <w:szCs w:val="24"/>
        </w:rPr>
        <w:t>rritjen</w:t>
      </w:r>
      <w:proofErr w:type="spellEnd"/>
      <w:r w:rsidRPr="001C52A7">
        <w:rPr>
          <w:color w:val="212121"/>
          <w:sz w:val="24"/>
          <w:szCs w:val="24"/>
        </w:rPr>
        <w:t xml:space="preserve"> e </w:t>
      </w:r>
      <w:proofErr w:type="spellStart"/>
      <w:r w:rsidRPr="001C52A7">
        <w:rPr>
          <w:color w:val="212121"/>
          <w:sz w:val="24"/>
          <w:szCs w:val="24"/>
        </w:rPr>
        <w:t>eficiencës</w:t>
      </w:r>
      <w:proofErr w:type="spellEnd"/>
      <w:r w:rsidRPr="001C52A7">
        <w:rPr>
          <w:color w:val="212121"/>
          <w:sz w:val="24"/>
          <w:szCs w:val="24"/>
        </w:rPr>
        <w:t xml:space="preserve"> </w:t>
      </w:r>
      <w:proofErr w:type="spellStart"/>
      <w:r w:rsidRPr="001C52A7">
        <w:rPr>
          <w:color w:val="212121"/>
          <w:sz w:val="24"/>
          <w:szCs w:val="24"/>
        </w:rPr>
        <w:t>financiare</w:t>
      </w:r>
      <w:proofErr w:type="spellEnd"/>
      <w:r w:rsidRPr="001C52A7">
        <w:rPr>
          <w:color w:val="212121"/>
          <w:sz w:val="24"/>
          <w:szCs w:val="24"/>
        </w:rPr>
        <w:t xml:space="preserve"> </w:t>
      </w:r>
      <w:proofErr w:type="spellStart"/>
      <w:r w:rsidRPr="001C52A7">
        <w:rPr>
          <w:color w:val="212121"/>
          <w:sz w:val="24"/>
          <w:szCs w:val="24"/>
        </w:rPr>
        <w:t>dhe</w:t>
      </w:r>
      <w:proofErr w:type="spellEnd"/>
      <w:r w:rsidRPr="001C52A7">
        <w:rPr>
          <w:color w:val="212121"/>
          <w:sz w:val="24"/>
          <w:szCs w:val="24"/>
        </w:rPr>
        <w:t xml:space="preserve"> </w:t>
      </w:r>
      <w:proofErr w:type="spellStart"/>
      <w:r w:rsidRPr="001C52A7">
        <w:rPr>
          <w:color w:val="212121"/>
          <w:sz w:val="24"/>
          <w:szCs w:val="24"/>
        </w:rPr>
        <w:t>përmirësimin</w:t>
      </w:r>
      <w:proofErr w:type="spellEnd"/>
      <w:r w:rsidRPr="001C52A7">
        <w:rPr>
          <w:color w:val="212121"/>
          <w:sz w:val="24"/>
          <w:szCs w:val="24"/>
        </w:rPr>
        <w:t xml:space="preserve"> e </w:t>
      </w:r>
      <w:proofErr w:type="spellStart"/>
      <w:r w:rsidRPr="001C52A7">
        <w:rPr>
          <w:color w:val="212121"/>
          <w:sz w:val="24"/>
          <w:szCs w:val="24"/>
        </w:rPr>
        <w:t>shërbimeve</w:t>
      </w:r>
      <w:proofErr w:type="spellEnd"/>
      <w:r w:rsidRPr="001C52A7">
        <w:rPr>
          <w:color w:val="212121"/>
          <w:sz w:val="24"/>
          <w:szCs w:val="24"/>
        </w:rPr>
        <w:t xml:space="preserve"> </w:t>
      </w:r>
      <w:proofErr w:type="spellStart"/>
      <w:r w:rsidRPr="001C52A7">
        <w:rPr>
          <w:color w:val="212121"/>
          <w:sz w:val="24"/>
          <w:szCs w:val="24"/>
        </w:rPr>
        <w:t>për</w:t>
      </w:r>
      <w:proofErr w:type="spellEnd"/>
      <w:r w:rsidRPr="001C52A7">
        <w:rPr>
          <w:color w:val="212121"/>
          <w:sz w:val="24"/>
          <w:szCs w:val="24"/>
        </w:rPr>
        <w:t xml:space="preserve"> </w:t>
      </w:r>
      <w:proofErr w:type="spellStart"/>
      <w:r w:rsidRPr="001C52A7">
        <w:rPr>
          <w:color w:val="212121"/>
          <w:sz w:val="24"/>
          <w:szCs w:val="24"/>
        </w:rPr>
        <w:t>qytetarët</w:t>
      </w:r>
      <w:proofErr w:type="spellEnd"/>
      <w:r w:rsidRPr="001C52A7">
        <w:rPr>
          <w:color w:val="212121"/>
          <w:sz w:val="24"/>
          <w:szCs w:val="24"/>
        </w:rPr>
        <w:t xml:space="preserve"> e </w:t>
      </w:r>
      <w:proofErr w:type="spellStart"/>
      <w:r w:rsidRPr="001C52A7">
        <w:rPr>
          <w:color w:val="212121"/>
          <w:sz w:val="24"/>
          <w:szCs w:val="24"/>
        </w:rPr>
        <w:t>Fierit</w:t>
      </w:r>
      <w:proofErr w:type="spellEnd"/>
      <w:r w:rsidRPr="001C52A7">
        <w:rPr>
          <w:color w:val="212121"/>
          <w:sz w:val="24"/>
          <w:szCs w:val="24"/>
        </w:rPr>
        <w:t>.</w:t>
      </w:r>
    </w:p>
    <w:p w14:paraId="58C879B0" w14:textId="77777777" w:rsidR="00F30D53" w:rsidRPr="001C52A7" w:rsidRDefault="00F30D53" w:rsidP="00B479BB">
      <w:pPr>
        <w:shd w:val="clear" w:color="auto" w:fill="FFFFFF"/>
        <w:textAlignment w:val="baseline"/>
        <w:rPr>
          <w:color w:val="212121"/>
          <w:sz w:val="24"/>
          <w:szCs w:val="24"/>
        </w:rPr>
      </w:pPr>
    </w:p>
    <w:p w14:paraId="595578D1" w14:textId="77777777" w:rsidR="007423C5" w:rsidRPr="00030120" w:rsidRDefault="007423C5" w:rsidP="007423C5">
      <w:pPr>
        <w:pStyle w:val="ListParagraph"/>
        <w:rPr>
          <w:rFonts w:ascii="Times New Roman" w:hAnsi="Times New Roman"/>
          <w:b/>
          <w:bCs/>
          <w:color w:val="000000" w:themeColor="text1"/>
          <w:sz w:val="24"/>
          <w:szCs w:val="24"/>
        </w:rPr>
      </w:pPr>
    </w:p>
    <w:p w14:paraId="0127A200" w14:textId="77777777" w:rsidR="007423C5" w:rsidRPr="00032995" w:rsidRDefault="007423C5" w:rsidP="007423C5">
      <w:pPr>
        <w:pStyle w:val="ListParagraph"/>
        <w:numPr>
          <w:ilvl w:val="0"/>
          <w:numId w:val="51"/>
        </w:numPr>
        <w:spacing w:after="0" w:line="240" w:lineRule="auto"/>
        <w:jc w:val="both"/>
        <w:rPr>
          <w:rFonts w:ascii="Times New Roman" w:hAnsi="Times New Roman"/>
          <w:b/>
          <w:bCs/>
          <w:color w:val="7F3F00"/>
          <w:sz w:val="24"/>
          <w:szCs w:val="24"/>
        </w:rPr>
      </w:pPr>
      <w:proofErr w:type="spellStart"/>
      <w:r w:rsidRPr="00032995">
        <w:rPr>
          <w:rFonts w:ascii="Times New Roman" w:hAnsi="Times New Roman"/>
          <w:b/>
          <w:bCs/>
          <w:color w:val="7F3F00"/>
          <w:sz w:val="24"/>
          <w:szCs w:val="24"/>
        </w:rPr>
        <w:t>Drejtoria</w:t>
      </w:r>
      <w:proofErr w:type="spellEnd"/>
      <w:r w:rsidRPr="00032995">
        <w:rPr>
          <w:rFonts w:ascii="Times New Roman" w:hAnsi="Times New Roman"/>
          <w:b/>
          <w:bCs/>
          <w:color w:val="7F3F00"/>
          <w:sz w:val="24"/>
          <w:szCs w:val="24"/>
        </w:rPr>
        <w:t xml:space="preserve"> e </w:t>
      </w:r>
      <w:proofErr w:type="spellStart"/>
      <w:r w:rsidRPr="00032995">
        <w:rPr>
          <w:rFonts w:ascii="Times New Roman" w:hAnsi="Times New Roman"/>
          <w:b/>
          <w:bCs/>
          <w:color w:val="7F3F00"/>
          <w:sz w:val="24"/>
          <w:szCs w:val="24"/>
        </w:rPr>
        <w:t>Burimeve</w:t>
      </w:r>
      <w:proofErr w:type="spellEnd"/>
      <w:r w:rsidRPr="00032995">
        <w:rPr>
          <w:rFonts w:ascii="Times New Roman" w:hAnsi="Times New Roman"/>
          <w:b/>
          <w:bCs/>
          <w:color w:val="7F3F00"/>
          <w:sz w:val="24"/>
          <w:szCs w:val="24"/>
        </w:rPr>
        <w:t xml:space="preserve"> </w:t>
      </w:r>
      <w:proofErr w:type="spellStart"/>
      <w:r w:rsidRPr="00032995">
        <w:rPr>
          <w:rFonts w:ascii="Times New Roman" w:hAnsi="Times New Roman"/>
          <w:b/>
          <w:bCs/>
          <w:color w:val="7F3F00"/>
          <w:sz w:val="24"/>
          <w:szCs w:val="24"/>
        </w:rPr>
        <w:t>Njerezore</w:t>
      </w:r>
      <w:proofErr w:type="spellEnd"/>
    </w:p>
    <w:p w14:paraId="687E926B" w14:textId="77777777" w:rsidR="007423C5" w:rsidRPr="00030120" w:rsidRDefault="007423C5" w:rsidP="007423C5">
      <w:pPr>
        <w:pStyle w:val="ListParagraph"/>
        <w:spacing w:after="0" w:line="240" w:lineRule="auto"/>
        <w:jc w:val="both"/>
        <w:rPr>
          <w:rFonts w:ascii="Times New Roman" w:hAnsi="Times New Roman"/>
          <w:sz w:val="24"/>
          <w:szCs w:val="24"/>
        </w:rPr>
      </w:pPr>
    </w:p>
    <w:p w14:paraId="5AC40A75" w14:textId="77777777" w:rsidR="007423C5" w:rsidRPr="00820BAD" w:rsidRDefault="007423C5" w:rsidP="007423C5">
      <w:pPr>
        <w:spacing w:after="200" w:line="276" w:lineRule="auto"/>
        <w:jc w:val="both"/>
        <w:rPr>
          <w:rFonts w:eastAsiaTheme="minorEastAsia"/>
          <w:sz w:val="24"/>
          <w:szCs w:val="24"/>
        </w:rPr>
      </w:pPr>
      <w:proofErr w:type="spellStart"/>
      <w:r w:rsidRPr="00820BAD">
        <w:rPr>
          <w:rFonts w:eastAsiaTheme="minorEastAsia"/>
          <w:sz w:val="24"/>
          <w:szCs w:val="24"/>
        </w:rPr>
        <w:t>Drejtoria</w:t>
      </w:r>
      <w:proofErr w:type="spellEnd"/>
      <w:r w:rsidRPr="00820BAD">
        <w:rPr>
          <w:rFonts w:eastAsiaTheme="minorEastAsia"/>
          <w:sz w:val="24"/>
          <w:szCs w:val="24"/>
        </w:rPr>
        <w:t xml:space="preserve"> e </w:t>
      </w:r>
      <w:proofErr w:type="spellStart"/>
      <w:r w:rsidRPr="00820BAD">
        <w:rPr>
          <w:rFonts w:eastAsiaTheme="minorEastAsia"/>
          <w:sz w:val="24"/>
          <w:szCs w:val="24"/>
        </w:rPr>
        <w:t>burimeve</w:t>
      </w:r>
      <w:proofErr w:type="spellEnd"/>
      <w:r w:rsidRPr="00820BAD">
        <w:rPr>
          <w:rFonts w:eastAsiaTheme="minorEastAsia"/>
          <w:sz w:val="24"/>
          <w:szCs w:val="24"/>
        </w:rPr>
        <w:t xml:space="preserve"> </w:t>
      </w:r>
      <w:proofErr w:type="spellStart"/>
      <w:r w:rsidRPr="00820BAD">
        <w:rPr>
          <w:rFonts w:eastAsiaTheme="minorEastAsia"/>
          <w:sz w:val="24"/>
          <w:szCs w:val="24"/>
        </w:rPr>
        <w:t>njerezore</w:t>
      </w:r>
      <w:proofErr w:type="spellEnd"/>
      <w:r w:rsidRPr="00820BAD">
        <w:rPr>
          <w:rFonts w:eastAsiaTheme="minorEastAsia"/>
          <w:sz w:val="24"/>
          <w:szCs w:val="24"/>
        </w:rPr>
        <w:t xml:space="preserve">, </w:t>
      </w:r>
      <w:proofErr w:type="spellStart"/>
      <w:r w:rsidRPr="00820BAD">
        <w:rPr>
          <w:rFonts w:eastAsiaTheme="minorEastAsia"/>
          <w:sz w:val="24"/>
          <w:szCs w:val="24"/>
        </w:rPr>
        <w:t>gjate</w:t>
      </w:r>
      <w:proofErr w:type="spellEnd"/>
      <w:r w:rsidRPr="00820BAD">
        <w:rPr>
          <w:rFonts w:eastAsiaTheme="minorEastAsia"/>
          <w:sz w:val="24"/>
          <w:szCs w:val="24"/>
        </w:rPr>
        <w:t xml:space="preserve"> </w:t>
      </w:r>
      <w:proofErr w:type="spellStart"/>
      <w:r w:rsidRPr="00820BAD">
        <w:rPr>
          <w:rFonts w:eastAsiaTheme="minorEastAsia"/>
          <w:sz w:val="24"/>
          <w:szCs w:val="24"/>
        </w:rPr>
        <w:t>vitit</w:t>
      </w:r>
      <w:proofErr w:type="spellEnd"/>
      <w:r w:rsidRPr="00820BAD">
        <w:rPr>
          <w:rFonts w:eastAsiaTheme="minorEastAsia"/>
          <w:sz w:val="24"/>
          <w:szCs w:val="24"/>
        </w:rPr>
        <w:t xml:space="preserve"> 2025, </w:t>
      </w:r>
      <w:proofErr w:type="spellStart"/>
      <w:r w:rsidRPr="00820BAD">
        <w:rPr>
          <w:rFonts w:eastAsiaTheme="minorEastAsia"/>
          <w:sz w:val="24"/>
          <w:szCs w:val="24"/>
        </w:rPr>
        <w:t>eshte</w:t>
      </w:r>
      <w:proofErr w:type="spellEnd"/>
      <w:r w:rsidRPr="00820BAD">
        <w:rPr>
          <w:rFonts w:eastAsiaTheme="minorEastAsia"/>
          <w:sz w:val="24"/>
          <w:szCs w:val="24"/>
        </w:rPr>
        <w:t xml:space="preserve"> </w:t>
      </w:r>
      <w:proofErr w:type="spellStart"/>
      <w:r w:rsidRPr="00820BAD">
        <w:rPr>
          <w:rFonts w:eastAsiaTheme="minorEastAsia"/>
          <w:sz w:val="24"/>
          <w:szCs w:val="24"/>
        </w:rPr>
        <w:t>perpjekur</w:t>
      </w:r>
      <w:proofErr w:type="spellEnd"/>
      <w:r w:rsidRPr="00820BAD">
        <w:rPr>
          <w:rFonts w:eastAsiaTheme="minorEastAsia"/>
          <w:sz w:val="24"/>
          <w:szCs w:val="24"/>
        </w:rPr>
        <w:t xml:space="preserve"> </w:t>
      </w:r>
      <w:proofErr w:type="spellStart"/>
      <w:r w:rsidRPr="00820BAD">
        <w:rPr>
          <w:rFonts w:eastAsiaTheme="minorEastAsia"/>
          <w:sz w:val="24"/>
          <w:szCs w:val="24"/>
        </w:rPr>
        <w:t>qe</w:t>
      </w:r>
      <w:proofErr w:type="spellEnd"/>
      <w:r w:rsidRPr="00820BAD">
        <w:rPr>
          <w:rFonts w:eastAsiaTheme="minorEastAsia"/>
          <w:sz w:val="24"/>
          <w:szCs w:val="24"/>
        </w:rPr>
        <w:t xml:space="preserve"> </w:t>
      </w:r>
      <w:proofErr w:type="spellStart"/>
      <w:r w:rsidRPr="00820BAD">
        <w:rPr>
          <w:rFonts w:eastAsiaTheme="minorEastAsia"/>
          <w:sz w:val="24"/>
          <w:szCs w:val="24"/>
        </w:rPr>
        <w:t>detyrat</w:t>
      </w:r>
      <w:proofErr w:type="spellEnd"/>
      <w:r w:rsidRPr="00820BAD">
        <w:rPr>
          <w:rFonts w:eastAsiaTheme="minorEastAsia"/>
          <w:sz w:val="24"/>
          <w:szCs w:val="24"/>
        </w:rPr>
        <w:t xml:space="preserve"> e </w:t>
      </w:r>
      <w:proofErr w:type="spellStart"/>
      <w:r w:rsidRPr="00820BAD">
        <w:rPr>
          <w:rFonts w:eastAsiaTheme="minorEastAsia"/>
          <w:sz w:val="24"/>
          <w:szCs w:val="24"/>
        </w:rPr>
        <w:t>saj</w:t>
      </w:r>
      <w:proofErr w:type="spellEnd"/>
      <w:r w:rsidRPr="00820BAD">
        <w:rPr>
          <w:rFonts w:eastAsiaTheme="minorEastAsia"/>
          <w:sz w:val="24"/>
          <w:szCs w:val="24"/>
        </w:rPr>
        <w:t xml:space="preserve"> </w:t>
      </w:r>
      <w:proofErr w:type="spellStart"/>
      <w:r w:rsidRPr="00820BAD">
        <w:rPr>
          <w:rFonts w:eastAsiaTheme="minorEastAsia"/>
          <w:sz w:val="24"/>
          <w:szCs w:val="24"/>
        </w:rPr>
        <w:t>funksionale</w:t>
      </w:r>
      <w:proofErr w:type="spellEnd"/>
      <w:r w:rsidRPr="00820BAD">
        <w:rPr>
          <w:rFonts w:eastAsiaTheme="minorEastAsia"/>
          <w:sz w:val="24"/>
          <w:szCs w:val="24"/>
        </w:rPr>
        <w:t xml:space="preserve"> </w:t>
      </w:r>
      <w:proofErr w:type="spellStart"/>
      <w:r w:rsidRPr="00820BAD">
        <w:rPr>
          <w:rFonts w:eastAsiaTheme="minorEastAsia"/>
          <w:sz w:val="24"/>
          <w:szCs w:val="24"/>
        </w:rPr>
        <w:t>ti</w:t>
      </w:r>
      <w:proofErr w:type="spellEnd"/>
      <w:r w:rsidRPr="00820BAD">
        <w:rPr>
          <w:rFonts w:eastAsiaTheme="minorEastAsia"/>
          <w:sz w:val="24"/>
          <w:szCs w:val="24"/>
        </w:rPr>
        <w:t xml:space="preserve"> </w:t>
      </w:r>
      <w:proofErr w:type="spellStart"/>
      <w:r w:rsidRPr="00820BAD">
        <w:rPr>
          <w:rFonts w:eastAsiaTheme="minorEastAsia"/>
          <w:sz w:val="24"/>
          <w:szCs w:val="24"/>
        </w:rPr>
        <w:t>kryeje</w:t>
      </w:r>
      <w:proofErr w:type="spellEnd"/>
      <w:r w:rsidRPr="00820BAD">
        <w:rPr>
          <w:rFonts w:eastAsiaTheme="minorEastAsia"/>
          <w:sz w:val="24"/>
          <w:szCs w:val="24"/>
        </w:rPr>
        <w:t xml:space="preserve"> ne </w:t>
      </w:r>
      <w:proofErr w:type="spellStart"/>
      <w:r w:rsidRPr="00820BAD">
        <w:rPr>
          <w:rFonts w:eastAsiaTheme="minorEastAsia"/>
          <w:sz w:val="24"/>
          <w:szCs w:val="24"/>
        </w:rPr>
        <w:t>menyre</w:t>
      </w:r>
      <w:proofErr w:type="spellEnd"/>
      <w:r w:rsidRPr="00820BAD">
        <w:rPr>
          <w:rFonts w:eastAsiaTheme="minorEastAsia"/>
          <w:sz w:val="24"/>
          <w:szCs w:val="24"/>
        </w:rPr>
        <w:t xml:space="preserve"> </w:t>
      </w:r>
      <w:proofErr w:type="spellStart"/>
      <w:r w:rsidRPr="00820BAD">
        <w:rPr>
          <w:rFonts w:eastAsiaTheme="minorEastAsia"/>
          <w:sz w:val="24"/>
          <w:szCs w:val="24"/>
        </w:rPr>
        <w:t>te</w:t>
      </w:r>
      <w:proofErr w:type="spellEnd"/>
      <w:r w:rsidRPr="00820BAD">
        <w:rPr>
          <w:rFonts w:eastAsiaTheme="minorEastAsia"/>
          <w:sz w:val="24"/>
          <w:szCs w:val="24"/>
        </w:rPr>
        <w:t xml:space="preserve"> </w:t>
      </w:r>
      <w:proofErr w:type="spellStart"/>
      <w:r w:rsidRPr="00820BAD">
        <w:rPr>
          <w:rFonts w:eastAsiaTheme="minorEastAsia"/>
          <w:sz w:val="24"/>
          <w:szCs w:val="24"/>
        </w:rPr>
        <w:t>sakte</w:t>
      </w:r>
      <w:proofErr w:type="spellEnd"/>
      <w:r w:rsidRPr="00820BAD">
        <w:rPr>
          <w:rFonts w:eastAsiaTheme="minorEastAsia"/>
          <w:sz w:val="24"/>
          <w:szCs w:val="24"/>
        </w:rPr>
        <w:t xml:space="preserve"> </w:t>
      </w:r>
      <w:proofErr w:type="spellStart"/>
      <w:r w:rsidRPr="00820BAD">
        <w:rPr>
          <w:rFonts w:eastAsiaTheme="minorEastAsia"/>
          <w:sz w:val="24"/>
          <w:szCs w:val="24"/>
        </w:rPr>
        <w:t>dhe</w:t>
      </w:r>
      <w:proofErr w:type="spellEnd"/>
      <w:r w:rsidRPr="00820BAD">
        <w:rPr>
          <w:rFonts w:eastAsiaTheme="minorEastAsia"/>
          <w:sz w:val="24"/>
          <w:szCs w:val="24"/>
        </w:rPr>
        <w:t xml:space="preserve"> </w:t>
      </w:r>
      <w:proofErr w:type="spellStart"/>
      <w:r w:rsidRPr="00820BAD">
        <w:rPr>
          <w:rFonts w:eastAsiaTheme="minorEastAsia"/>
          <w:sz w:val="24"/>
          <w:szCs w:val="24"/>
        </w:rPr>
        <w:t>brenda</w:t>
      </w:r>
      <w:proofErr w:type="spellEnd"/>
      <w:r w:rsidRPr="00820BAD">
        <w:rPr>
          <w:rFonts w:eastAsiaTheme="minorEastAsia"/>
          <w:sz w:val="24"/>
          <w:szCs w:val="24"/>
        </w:rPr>
        <w:t xml:space="preserve"> </w:t>
      </w:r>
      <w:proofErr w:type="spellStart"/>
      <w:r w:rsidRPr="00820BAD">
        <w:rPr>
          <w:rFonts w:eastAsiaTheme="minorEastAsia"/>
          <w:sz w:val="24"/>
          <w:szCs w:val="24"/>
        </w:rPr>
        <w:t>kuadrit</w:t>
      </w:r>
      <w:proofErr w:type="spellEnd"/>
      <w:r w:rsidRPr="00820BAD">
        <w:rPr>
          <w:rFonts w:eastAsiaTheme="minorEastAsia"/>
          <w:sz w:val="24"/>
          <w:szCs w:val="24"/>
        </w:rPr>
        <w:t xml:space="preserve"> </w:t>
      </w:r>
      <w:proofErr w:type="spellStart"/>
      <w:r w:rsidRPr="00820BAD">
        <w:rPr>
          <w:rFonts w:eastAsiaTheme="minorEastAsia"/>
          <w:sz w:val="24"/>
          <w:szCs w:val="24"/>
        </w:rPr>
        <w:t>ligjor</w:t>
      </w:r>
      <w:proofErr w:type="spellEnd"/>
      <w:r w:rsidRPr="00820BAD">
        <w:rPr>
          <w:rFonts w:eastAsiaTheme="minorEastAsia"/>
          <w:sz w:val="24"/>
          <w:szCs w:val="24"/>
        </w:rPr>
        <w:t xml:space="preserve">, duke </w:t>
      </w:r>
      <w:proofErr w:type="spellStart"/>
      <w:r w:rsidRPr="00820BAD">
        <w:rPr>
          <w:rFonts w:eastAsiaTheme="minorEastAsia"/>
          <w:sz w:val="24"/>
          <w:szCs w:val="24"/>
        </w:rPr>
        <w:t>qene</w:t>
      </w:r>
      <w:proofErr w:type="spellEnd"/>
      <w:r w:rsidRPr="00820BAD">
        <w:rPr>
          <w:rFonts w:eastAsiaTheme="minorEastAsia"/>
          <w:sz w:val="24"/>
          <w:szCs w:val="24"/>
        </w:rPr>
        <w:t xml:space="preserve"> </w:t>
      </w:r>
      <w:proofErr w:type="spellStart"/>
      <w:r w:rsidRPr="00820BAD">
        <w:rPr>
          <w:rFonts w:eastAsiaTheme="minorEastAsia"/>
          <w:sz w:val="24"/>
          <w:szCs w:val="24"/>
        </w:rPr>
        <w:t>koherente</w:t>
      </w:r>
      <w:proofErr w:type="spellEnd"/>
      <w:r w:rsidRPr="00820BAD">
        <w:rPr>
          <w:rFonts w:eastAsiaTheme="minorEastAsia"/>
          <w:sz w:val="24"/>
          <w:szCs w:val="24"/>
        </w:rPr>
        <w:t xml:space="preserve"> </w:t>
      </w:r>
      <w:proofErr w:type="spellStart"/>
      <w:r w:rsidRPr="00820BAD">
        <w:rPr>
          <w:rFonts w:eastAsiaTheme="minorEastAsia"/>
          <w:sz w:val="24"/>
          <w:szCs w:val="24"/>
        </w:rPr>
        <w:t>dhe</w:t>
      </w:r>
      <w:proofErr w:type="spellEnd"/>
      <w:r w:rsidRPr="00820BAD">
        <w:rPr>
          <w:rFonts w:eastAsiaTheme="minorEastAsia"/>
          <w:sz w:val="24"/>
          <w:szCs w:val="24"/>
        </w:rPr>
        <w:t xml:space="preserve"> ne </w:t>
      </w:r>
      <w:proofErr w:type="spellStart"/>
      <w:r w:rsidRPr="00820BAD">
        <w:rPr>
          <w:rFonts w:eastAsiaTheme="minorEastAsia"/>
          <w:sz w:val="24"/>
          <w:szCs w:val="24"/>
        </w:rPr>
        <w:t>zbatimin</w:t>
      </w:r>
      <w:proofErr w:type="spellEnd"/>
      <w:r w:rsidRPr="00820BAD">
        <w:rPr>
          <w:rFonts w:eastAsiaTheme="minorEastAsia"/>
          <w:sz w:val="24"/>
          <w:szCs w:val="24"/>
        </w:rPr>
        <w:t xml:space="preserve"> e </w:t>
      </w:r>
      <w:proofErr w:type="spellStart"/>
      <w:r w:rsidRPr="00820BAD">
        <w:rPr>
          <w:rFonts w:eastAsiaTheme="minorEastAsia"/>
          <w:sz w:val="24"/>
          <w:szCs w:val="24"/>
        </w:rPr>
        <w:t>ligjit</w:t>
      </w:r>
      <w:proofErr w:type="spellEnd"/>
      <w:r w:rsidRPr="00820BAD">
        <w:rPr>
          <w:rFonts w:eastAsiaTheme="minorEastAsia"/>
          <w:sz w:val="24"/>
          <w:szCs w:val="24"/>
        </w:rPr>
        <w:t>.</w:t>
      </w:r>
    </w:p>
    <w:p w14:paraId="2DD20BEA" w14:textId="77777777" w:rsidR="007423C5" w:rsidRPr="00820BAD" w:rsidRDefault="007423C5" w:rsidP="007423C5">
      <w:pPr>
        <w:spacing w:after="200" w:line="276" w:lineRule="auto"/>
        <w:jc w:val="both"/>
        <w:rPr>
          <w:rFonts w:eastAsiaTheme="minorEastAsia"/>
          <w:sz w:val="24"/>
          <w:szCs w:val="24"/>
        </w:rPr>
      </w:pPr>
      <w:proofErr w:type="spellStart"/>
      <w:r w:rsidRPr="00820BAD">
        <w:rPr>
          <w:rFonts w:eastAsiaTheme="minorEastAsia"/>
          <w:sz w:val="24"/>
          <w:szCs w:val="24"/>
        </w:rPr>
        <w:t>Eshte</w:t>
      </w:r>
      <w:proofErr w:type="spellEnd"/>
      <w:r w:rsidRPr="00820BAD">
        <w:rPr>
          <w:rFonts w:eastAsiaTheme="minorEastAsia"/>
          <w:sz w:val="24"/>
          <w:szCs w:val="24"/>
        </w:rPr>
        <w:t xml:space="preserve"> per </w:t>
      </w:r>
      <w:proofErr w:type="spellStart"/>
      <w:r w:rsidRPr="00820BAD">
        <w:rPr>
          <w:rFonts w:eastAsiaTheme="minorEastAsia"/>
          <w:sz w:val="24"/>
          <w:szCs w:val="24"/>
        </w:rPr>
        <w:t>tu</w:t>
      </w:r>
      <w:proofErr w:type="spellEnd"/>
      <w:r w:rsidRPr="00820BAD">
        <w:rPr>
          <w:rFonts w:eastAsiaTheme="minorEastAsia"/>
          <w:sz w:val="24"/>
          <w:szCs w:val="24"/>
        </w:rPr>
        <w:t xml:space="preserve"> </w:t>
      </w:r>
      <w:proofErr w:type="spellStart"/>
      <w:r w:rsidRPr="00820BAD">
        <w:rPr>
          <w:rFonts w:eastAsiaTheme="minorEastAsia"/>
          <w:sz w:val="24"/>
          <w:szCs w:val="24"/>
        </w:rPr>
        <w:t>permendur</w:t>
      </w:r>
      <w:proofErr w:type="spellEnd"/>
      <w:r w:rsidRPr="00820BAD">
        <w:rPr>
          <w:rFonts w:eastAsiaTheme="minorEastAsia"/>
          <w:sz w:val="24"/>
          <w:szCs w:val="24"/>
        </w:rPr>
        <w:t xml:space="preserve"> </w:t>
      </w:r>
      <w:proofErr w:type="spellStart"/>
      <w:r w:rsidRPr="00820BAD">
        <w:rPr>
          <w:rFonts w:eastAsiaTheme="minorEastAsia"/>
          <w:sz w:val="24"/>
          <w:szCs w:val="24"/>
        </w:rPr>
        <w:t>edhe</w:t>
      </w:r>
      <w:proofErr w:type="spellEnd"/>
      <w:r w:rsidRPr="00820BAD">
        <w:rPr>
          <w:rFonts w:eastAsiaTheme="minorEastAsia"/>
          <w:sz w:val="24"/>
          <w:szCs w:val="24"/>
        </w:rPr>
        <w:t xml:space="preserve"> </w:t>
      </w:r>
      <w:proofErr w:type="spellStart"/>
      <w:r w:rsidRPr="00820BAD">
        <w:rPr>
          <w:rFonts w:eastAsiaTheme="minorEastAsia"/>
          <w:sz w:val="24"/>
          <w:szCs w:val="24"/>
        </w:rPr>
        <w:t>fakti</w:t>
      </w:r>
      <w:proofErr w:type="spellEnd"/>
      <w:r w:rsidRPr="00820BAD">
        <w:rPr>
          <w:rFonts w:eastAsiaTheme="minorEastAsia"/>
          <w:sz w:val="24"/>
          <w:szCs w:val="24"/>
        </w:rPr>
        <w:t xml:space="preserve"> se </w:t>
      </w:r>
      <w:proofErr w:type="spellStart"/>
      <w:r w:rsidRPr="00820BAD">
        <w:rPr>
          <w:rFonts w:eastAsiaTheme="minorEastAsia"/>
          <w:sz w:val="24"/>
          <w:szCs w:val="24"/>
        </w:rPr>
        <w:t>viti</w:t>
      </w:r>
      <w:proofErr w:type="spellEnd"/>
      <w:r w:rsidRPr="00820BAD">
        <w:rPr>
          <w:rFonts w:eastAsiaTheme="minorEastAsia"/>
          <w:sz w:val="24"/>
          <w:szCs w:val="24"/>
        </w:rPr>
        <w:t xml:space="preserve"> 2025, </w:t>
      </w:r>
      <w:proofErr w:type="spellStart"/>
      <w:r w:rsidRPr="00820BAD">
        <w:rPr>
          <w:rFonts w:eastAsiaTheme="minorEastAsia"/>
          <w:sz w:val="24"/>
          <w:szCs w:val="24"/>
        </w:rPr>
        <w:t>ishte</w:t>
      </w:r>
      <w:proofErr w:type="spellEnd"/>
      <w:r w:rsidRPr="00820BAD">
        <w:rPr>
          <w:rFonts w:eastAsiaTheme="minorEastAsia"/>
          <w:sz w:val="24"/>
          <w:szCs w:val="24"/>
        </w:rPr>
        <w:t xml:space="preserve"> vit </w:t>
      </w:r>
      <w:proofErr w:type="spellStart"/>
      <w:r w:rsidRPr="00820BAD">
        <w:rPr>
          <w:rFonts w:eastAsiaTheme="minorEastAsia"/>
          <w:sz w:val="24"/>
          <w:szCs w:val="24"/>
        </w:rPr>
        <w:t>zgjedhor</w:t>
      </w:r>
      <w:proofErr w:type="spellEnd"/>
      <w:r w:rsidRPr="00820BAD">
        <w:rPr>
          <w:rFonts w:eastAsiaTheme="minorEastAsia"/>
          <w:sz w:val="24"/>
          <w:szCs w:val="24"/>
        </w:rPr>
        <w:t xml:space="preserve">, per </w:t>
      </w:r>
      <w:proofErr w:type="spellStart"/>
      <w:r w:rsidRPr="00820BAD">
        <w:rPr>
          <w:rFonts w:eastAsiaTheme="minorEastAsia"/>
          <w:sz w:val="24"/>
          <w:szCs w:val="24"/>
        </w:rPr>
        <w:t>kryerjen</w:t>
      </w:r>
      <w:proofErr w:type="spellEnd"/>
      <w:r w:rsidRPr="00820BAD">
        <w:rPr>
          <w:rFonts w:eastAsiaTheme="minorEastAsia"/>
          <w:sz w:val="24"/>
          <w:szCs w:val="24"/>
        </w:rPr>
        <w:t xml:space="preserve"> e </w:t>
      </w:r>
      <w:proofErr w:type="spellStart"/>
      <w:r w:rsidRPr="00820BAD">
        <w:rPr>
          <w:rFonts w:eastAsiaTheme="minorEastAsia"/>
          <w:sz w:val="24"/>
          <w:szCs w:val="24"/>
        </w:rPr>
        <w:t>zgjedhjeve</w:t>
      </w:r>
      <w:proofErr w:type="spellEnd"/>
      <w:r w:rsidRPr="00820BAD">
        <w:rPr>
          <w:rFonts w:eastAsiaTheme="minorEastAsia"/>
          <w:sz w:val="24"/>
          <w:szCs w:val="24"/>
        </w:rPr>
        <w:t xml:space="preserve"> </w:t>
      </w:r>
      <w:proofErr w:type="spellStart"/>
      <w:r w:rsidRPr="00820BAD">
        <w:rPr>
          <w:rFonts w:eastAsiaTheme="minorEastAsia"/>
          <w:sz w:val="24"/>
          <w:szCs w:val="24"/>
        </w:rPr>
        <w:t>parlamentare</w:t>
      </w:r>
      <w:proofErr w:type="spellEnd"/>
      <w:r w:rsidRPr="00820BAD">
        <w:rPr>
          <w:rFonts w:eastAsiaTheme="minorEastAsia"/>
          <w:sz w:val="24"/>
          <w:szCs w:val="24"/>
        </w:rPr>
        <w:t xml:space="preserve"> </w:t>
      </w:r>
      <w:proofErr w:type="spellStart"/>
      <w:r w:rsidRPr="00820BAD">
        <w:rPr>
          <w:rFonts w:eastAsiaTheme="minorEastAsia"/>
          <w:sz w:val="24"/>
          <w:szCs w:val="24"/>
        </w:rPr>
        <w:t>dhe</w:t>
      </w:r>
      <w:proofErr w:type="spellEnd"/>
      <w:r w:rsidRPr="00820BAD">
        <w:rPr>
          <w:rFonts w:eastAsiaTheme="minorEastAsia"/>
          <w:sz w:val="24"/>
          <w:szCs w:val="24"/>
        </w:rPr>
        <w:t xml:space="preserve"> </w:t>
      </w:r>
      <w:proofErr w:type="spellStart"/>
      <w:r w:rsidRPr="00820BAD">
        <w:rPr>
          <w:rFonts w:eastAsiaTheme="minorEastAsia"/>
          <w:sz w:val="24"/>
          <w:szCs w:val="24"/>
        </w:rPr>
        <w:t>gjate</w:t>
      </w:r>
      <w:proofErr w:type="spellEnd"/>
      <w:r w:rsidRPr="00820BAD">
        <w:rPr>
          <w:rFonts w:eastAsiaTheme="minorEastAsia"/>
          <w:sz w:val="24"/>
          <w:szCs w:val="24"/>
        </w:rPr>
        <w:t xml:space="preserve"> </w:t>
      </w:r>
      <w:proofErr w:type="spellStart"/>
      <w:r w:rsidRPr="00820BAD">
        <w:rPr>
          <w:rFonts w:eastAsiaTheme="minorEastAsia"/>
          <w:sz w:val="24"/>
          <w:szCs w:val="24"/>
        </w:rPr>
        <w:t>nje</w:t>
      </w:r>
      <w:proofErr w:type="spellEnd"/>
      <w:r w:rsidRPr="00820BAD">
        <w:rPr>
          <w:rFonts w:eastAsiaTheme="minorEastAsia"/>
          <w:sz w:val="24"/>
          <w:szCs w:val="24"/>
        </w:rPr>
        <w:t xml:space="preserve"> </w:t>
      </w:r>
      <w:proofErr w:type="spellStart"/>
      <w:r w:rsidRPr="00820BAD">
        <w:rPr>
          <w:rFonts w:eastAsiaTheme="minorEastAsia"/>
          <w:sz w:val="24"/>
          <w:szCs w:val="24"/>
        </w:rPr>
        <w:t>periudhe</w:t>
      </w:r>
      <w:proofErr w:type="spellEnd"/>
      <w:r w:rsidRPr="00820BAD">
        <w:rPr>
          <w:rFonts w:eastAsiaTheme="minorEastAsia"/>
          <w:sz w:val="24"/>
          <w:szCs w:val="24"/>
        </w:rPr>
        <w:t xml:space="preserve"> </w:t>
      </w:r>
      <w:proofErr w:type="spellStart"/>
      <w:r w:rsidRPr="00820BAD">
        <w:rPr>
          <w:rFonts w:eastAsiaTheme="minorEastAsia"/>
          <w:sz w:val="24"/>
          <w:szCs w:val="24"/>
        </w:rPr>
        <w:t>te</w:t>
      </w:r>
      <w:proofErr w:type="spellEnd"/>
      <w:r w:rsidRPr="00820BAD">
        <w:rPr>
          <w:rFonts w:eastAsiaTheme="minorEastAsia"/>
          <w:sz w:val="24"/>
          <w:szCs w:val="24"/>
        </w:rPr>
        <w:t xml:space="preserve"> </w:t>
      </w:r>
      <w:proofErr w:type="spellStart"/>
      <w:r w:rsidRPr="00820BAD">
        <w:rPr>
          <w:rFonts w:eastAsiaTheme="minorEastAsia"/>
          <w:sz w:val="24"/>
          <w:szCs w:val="24"/>
        </w:rPr>
        <w:t>konsiderueshme</w:t>
      </w:r>
      <w:proofErr w:type="spellEnd"/>
      <w:r w:rsidRPr="00820BAD">
        <w:rPr>
          <w:rFonts w:eastAsiaTheme="minorEastAsia"/>
          <w:sz w:val="24"/>
          <w:szCs w:val="24"/>
        </w:rPr>
        <w:t xml:space="preserve"> ne </w:t>
      </w:r>
      <w:proofErr w:type="spellStart"/>
      <w:r w:rsidRPr="00820BAD">
        <w:rPr>
          <w:rFonts w:eastAsiaTheme="minorEastAsia"/>
          <w:sz w:val="24"/>
          <w:szCs w:val="24"/>
        </w:rPr>
        <w:t>komunikim</w:t>
      </w:r>
      <w:proofErr w:type="spellEnd"/>
      <w:r w:rsidRPr="00820BAD">
        <w:rPr>
          <w:rFonts w:eastAsiaTheme="minorEastAsia"/>
          <w:sz w:val="24"/>
          <w:szCs w:val="24"/>
        </w:rPr>
        <w:t xml:space="preserve"> me </w:t>
      </w:r>
      <w:proofErr w:type="spellStart"/>
      <w:r w:rsidRPr="00820BAD">
        <w:rPr>
          <w:rFonts w:eastAsiaTheme="minorEastAsia"/>
          <w:sz w:val="24"/>
          <w:szCs w:val="24"/>
        </w:rPr>
        <w:t>komisionerin</w:t>
      </w:r>
      <w:proofErr w:type="spellEnd"/>
      <w:r w:rsidRPr="00820BAD">
        <w:rPr>
          <w:rFonts w:eastAsiaTheme="minorEastAsia"/>
          <w:sz w:val="24"/>
          <w:szCs w:val="24"/>
        </w:rPr>
        <w:t xml:space="preserve"> per </w:t>
      </w:r>
      <w:proofErr w:type="spellStart"/>
      <w:r w:rsidRPr="00820BAD">
        <w:rPr>
          <w:rFonts w:eastAsiaTheme="minorEastAsia"/>
          <w:sz w:val="24"/>
          <w:szCs w:val="24"/>
        </w:rPr>
        <w:t>sherbimin</w:t>
      </w:r>
      <w:proofErr w:type="spellEnd"/>
      <w:r w:rsidRPr="00820BAD">
        <w:rPr>
          <w:rFonts w:eastAsiaTheme="minorEastAsia"/>
          <w:sz w:val="24"/>
          <w:szCs w:val="24"/>
        </w:rPr>
        <w:t xml:space="preserve"> civil, </w:t>
      </w:r>
      <w:proofErr w:type="spellStart"/>
      <w:r w:rsidRPr="00820BAD">
        <w:rPr>
          <w:rFonts w:eastAsiaTheme="minorEastAsia"/>
          <w:sz w:val="24"/>
          <w:szCs w:val="24"/>
        </w:rPr>
        <w:t>nuk</w:t>
      </w:r>
      <w:proofErr w:type="spellEnd"/>
      <w:r w:rsidRPr="00820BAD">
        <w:rPr>
          <w:rFonts w:eastAsiaTheme="minorEastAsia"/>
          <w:sz w:val="24"/>
          <w:szCs w:val="24"/>
        </w:rPr>
        <w:t xml:space="preserve"> </w:t>
      </w:r>
      <w:proofErr w:type="spellStart"/>
      <w:r w:rsidRPr="00820BAD">
        <w:rPr>
          <w:rFonts w:eastAsiaTheme="minorEastAsia"/>
          <w:sz w:val="24"/>
          <w:szCs w:val="24"/>
        </w:rPr>
        <w:t>realizoi</w:t>
      </w:r>
      <w:proofErr w:type="spellEnd"/>
      <w:r w:rsidRPr="00820BAD">
        <w:rPr>
          <w:rFonts w:eastAsiaTheme="minorEastAsia"/>
          <w:sz w:val="24"/>
          <w:szCs w:val="24"/>
        </w:rPr>
        <w:t xml:space="preserve"> </w:t>
      </w:r>
      <w:proofErr w:type="spellStart"/>
      <w:r w:rsidRPr="00820BAD">
        <w:rPr>
          <w:rFonts w:eastAsiaTheme="minorEastAsia"/>
          <w:sz w:val="24"/>
          <w:szCs w:val="24"/>
        </w:rPr>
        <w:t>procedura</w:t>
      </w:r>
      <w:proofErr w:type="spellEnd"/>
      <w:r w:rsidRPr="00820BAD">
        <w:rPr>
          <w:rFonts w:eastAsiaTheme="minorEastAsia"/>
          <w:sz w:val="24"/>
          <w:szCs w:val="24"/>
        </w:rPr>
        <w:t xml:space="preserve"> per </w:t>
      </w:r>
      <w:proofErr w:type="spellStart"/>
      <w:r w:rsidRPr="00820BAD">
        <w:rPr>
          <w:rFonts w:eastAsiaTheme="minorEastAsia"/>
          <w:sz w:val="24"/>
          <w:szCs w:val="24"/>
        </w:rPr>
        <w:t>punesim</w:t>
      </w:r>
      <w:proofErr w:type="spellEnd"/>
      <w:r w:rsidRPr="00820BAD">
        <w:rPr>
          <w:rFonts w:eastAsiaTheme="minorEastAsia"/>
          <w:sz w:val="24"/>
          <w:szCs w:val="24"/>
        </w:rPr>
        <w:t xml:space="preserve">, duke </w:t>
      </w:r>
      <w:proofErr w:type="spellStart"/>
      <w:r w:rsidRPr="00820BAD">
        <w:rPr>
          <w:rFonts w:eastAsiaTheme="minorEastAsia"/>
          <w:sz w:val="24"/>
          <w:szCs w:val="24"/>
        </w:rPr>
        <w:t>i</w:t>
      </w:r>
      <w:proofErr w:type="spellEnd"/>
      <w:r w:rsidRPr="00820BAD">
        <w:rPr>
          <w:rFonts w:eastAsiaTheme="minorEastAsia"/>
          <w:sz w:val="24"/>
          <w:szCs w:val="24"/>
        </w:rPr>
        <w:t xml:space="preserve"> </w:t>
      </w:r>
      <w:proofErr w:type="spellStart"/>
      <w:r w:rsidRPr="00820BAD">
        <w:rPr>
          <w:rFonts w:eastAsiaTheme="minorEastAsia"/>
          <w:sz w:val="24"/>
          <w:szCs w:val="24"/>
        </w:rPr>
        <w:t>pezulluar</w:t>
      </w:r>
      <w:proofErr w:type="spellEnd"/>
      <w:r w:rsidRPr="00820BAD">
        <w:rPr>
          <w:rFonts w:eastAsiaTheme="minorEastAsia"/>
          <w:sz w:val="24"/>
          <w:szCs w:val="24"/>
        </w:rPr>
        <w:t xml:space="preserve"> </w:t>
      </w:r>
      <w:proofErr w:type="spellStart"/>
      <w:r w:rsidRPr="00820BAD">
        <w:rPr>
          <w:rFonts w:eastAsiaTheme="minorEastAsia"/>
          <w:sz w:val="24"/>
          <w:szCs w:val="24"/>
        </w:rPr>
        <w:t>në</w:t>
      </w:r>
      <w:proofErr w:type="spellEnd"/>
      <w:r w:rsidRPr="00820BAD">
        <w:rPr>
          <w:rFonts w:eastAsiaTheme="minorEastAsia"/>
          <w:sz w:val="24"/>
          <w:szCs w:val="24"/>
        </w:rPr>
        <w:t xml:space="preserve"> </w:t>
      </w:r>
      <w:proofErr w:type="spellStart"/>
      <w:r w:rsidRPr="00820BAD">
        <w:rPr>
          <w:rFonts w:eastAsiaTheme="minorEastAsia"/>
          <w:sz w:val="24"/>
          <w:szCs w:val="24"/>
        </w:rPr>
        <w:t>zbatim</w:t>
      </w:r>
      <w:proofErr w:type="spellEnd"/>
      <w:r w:rsidRPr="00820BAD">
        <w:rPr>
          <w:rFonts w:eastAsiaTheme="minorEastAsia"/>
          <w:sz w:val="24"/>
          <w:szCs w:val="24"/>
        </w:rPr>
        <w:t xml:space="preserve"> </w:t>
      </w:r>
      <w:proofErr w:type="spellStart"/>
      <w:r w:rsidRPr="00820BAD">
        <w:rPr>
          <w:rFonts w:eastAsiaTheme="minorEastAsia"/>
          <w:sz w:val="24"/>
          <w:szCs w:val="24"/>
        </w:rPr>
        <w:t>te</w:t>
      </w:r>
      <w:proofErr w:type="spellEnd"/>
      <w:r w:rsidRPr="00820BAD">
        <w:rPr>
          <w:rFonts w:eastAsiaTheme="minorEastAsia"/>
          <w:sz w:val="24"/>
          <w:szCs w:val="24"/>
        </w:rPr>
        <w:t xml:space="preserve"> </w:t>
      </w:r>
      <w:proofErr w:type="spellStart"/>
      <w:r w:rsidRPr="00820BAD">
        <w:rPr>
          <w:rFonts w:eastAsiaTheme="minorEastAsia"/>
          <w:sz w:val="24"/>
          <w:szCs w:val="24"/>
        </w:rPr>
        <w:t>akteve</w:t>
      </w:r>
      <w:proofErr w:type="spellEnd"/>
      <w:r w:rsidRPr="00820BAD">
        <w:rPr>
          <w:rFonts w:eastAsiaTheme="minorEastAsia"/>
          <w:sz w:val="24"/>
          <w:szCs w:val="24"/>
        </w:rPr>
        <w:t xml:space="preserve"> </w:t>
      </w:r>
      <w:proofErr w:type="spellStart"/>
      <w:r w:rsidRPr="00820BAD">
        <w:rPr>
          <w:rFonts w:eastAsiaTheme="minorEastAsia"/>
          <w:sz w:val="24"/>
          <w:szCs w:val="24"/>
        </w:rPr>
        <w:t>ligjore</w:t>
      </w:r>
      <w:proofErr w:type="spellEnd"/>
      <w:r w:rsidRPr="00820BAD">
        <w:rPr>
          <w:rFonts w:eastAsiaTheme="minorEastAsia"/>
          <w:sz w:val="24"/>
          <w:szCs w:val="24"/>
        </w:rPr>
        <w:t xml:space="preserve"> </w:t>
      </w:r>
      <w:proofErr w:type="spellStart"/>
      <w:r w:rsidRPr="00820BAD">
        <w:rPr>
          <w:rFonts w:eastAsiaTheme="minorEastAsia"/>
          <w:sz w:val="24"/>
          <w:szCs w:val="24"/>
        </w:rPr>
        <w:t>dhe</w:t>
      </w:r>
      <w:proofErr w:type="spellEnd"/>
      <w:r w:rsidRPr="00820BAD">
        <w:rPr>
          <w:rFonts w:eastAsiaTheme="minorEastAsia"/>
          <w:sz w:val="24"/>
          <w:szCs w:val="24"/>
        </w:rPr>
        <w:t xml:space="preserve"> </w:t>
      </w:r>
      <w:proofErr w:type="spellStart"/>
      <w:r w:rsidRPr="00820BAD">
        <w:rPr>
          <w:rFonts w:eastAsiaTheme="minorEastAsia"/>
          <w:sz w:val="24"/>
          <w:szCs w:val="24"/>
        </w:rPr>
        <w:t>rekomandimeve</w:t>
      </w:r>
      <w:proofErr w:type="spellEnd"/>
      <w:r w:rsidRPr="00820BAD">
        <w:rPr>
          <w:rFonts w:eastAsiaTheme="minorEastAsia"/>
          <w:sz w:val="24"/>
          <w:szCs w:val="24"/>
        </w:rPr>
        <w:t xml:space="preserve"> </w:t>
      </w:r>
      <w:proofErr w:type="spellStart"/>
      <w:r w:rsidRPr="00820BAD">
        <w:rPr>
          <w:rFonts w:eastAsiaTheme="minorEastAsia"/>
          <w:sz w:val="24"/>
          <w:szCs w:val="24"/>
        </w:rPr>
        <w:t>te</w:t>
      </w:r>
      <w:proofErr w:type="spellEnd"/>
      <w:r w:rsidRPr="00820BAD">
        <w:rPr>
          <w:rFonts w:eastAsiaTheme="minorEastAsia"/>
          <w:sz w:val="24"/>
          <w:szCs w:val="24"/>
        </w:rPr>
        <w:t xml:space="preserve"> KMSH</w:t>
      </w:r>
    </w:p>
    <w:p w14:paraId="6E1FC894" w14:textId="77777777" w:rsidR="007423C5" w:rsidRPr="00820BAD" w:rsidRDefault="007423C5" w:rsidP="007423C5">
      <w:pPr>
        <w:spacing w:after="200" w:line="276" w:lineRule="auto"/>
        <w:jc w:val="both"/>
        <w:rPr>
          <w:rFonts w:eastAsiaTheme="minorEastAsia"/>
          <w:sz w:val="24"/>
          <w:szCs w:val="24"/>
        </w:rPr>
      </w:pPr>
      <w:r w:rsidRPr="00820BAD">
        <w:rPr>
          <w:rFonts w:eastAsiaTheme="minorEastAsia"/>
          <w:sz w:val="24"/>
          <w:szCs w:val="24"/>
        </w:rPr>
        <w:t xml:space="preserve">Ne </w:t>
      </w:r>
      <w:proofErr w:type="spellStart"/>
      <w:r w:rsidRPr="00820BAD">
        <w:rPr>
          <w:rFonts w:eastAsiaTheme="minorEastAsia"/>
          <w:sz w:val="24"/>
          <w:szCs w:val="24"/>
        </w:rPr>
        <w:t>tetor</w:t>
      </w:r>
      <w:proofErr w:type="spellEnd"/>
      <w:r w:rsidRPr="00820BAD">
        <w:rPr>
          <w:rFonts w:eastAsiaTheme="minorEastAsia"/>
          <w:sz w:val="24"/>
          <w:szCs w:val="24"/>
        </w:rPr>
        <w:t xml:space="preserve"> 2025, u </w:t>
      </w:r>
      <w:proofErr w:type="spellStart"/>
      <w:r w:rsidRPr="00820BAD">
        <w:rPr>
          <w:rFonts w:eastAsiaTheme="minorEastAsia"/>
          <w:sz w:val="24"/>
          <w:szCs w:val="24"/>
        </w:rPr>
        <w:t>krye</w:t>
      </w:r>
      <w:proofErr w:type="spellEnd"/>
      <w:r w:rsidRPr="00820BAD">
        <w:rPr>
          <w:rFonts w:eastAsiaTheme="minorEastAsia"/>
          <w:sz w:val="24"/>
          <w:szCs w:val="24"/>
        </w:rPr>
        <w:t xml:space="preserve"> </w:t>
      </w:r>
      <w:proofErr w:type="spellStart"/>
      <w:r w:rsidRPr="00820BAD">
        <w:rPr>
          <w:rFonts w:eastAsiaTheme="minorEastAsia"/>
          <w:sz w:val="24"/>
          <w:szCs w:val="24"/>
        </w:rPr>
        <w:t>ristrukturimi</w:t>
      </w:r>
      <w:proofErr w:type="spellEnd"/>
      <w:r w:rsidRPr="00820BAD">
        <w:rPr>
          <w:rFonts w:eastAsiaTheme="minorEastAsia"/>
          <w:sz w:val="24"/>
          <w:szCs w:val="24"/>
        </w:rPr>
        <w:t xml:space="preserve"> </w:t>
      </w:r>
      <w:proofErr w:type="spellStart"/>
      <w:r w:rsidRPr="00820BAD">
        <w:rPr>
          <w:rFonts w:eastAsiaTheme="minorEastAsia"/>
          <w:sz w:val="24"/>
          <w:szCs w:val="24"/>
        </w:rPr>
        <w:t>i</w:t>
      </w:r>
      <w:proofErr w:type="spellEnd"/>
      <w:r w:rsidRPr="00820BAD">
        <w:rPr>
          <w:rFonts w:eastAsiaTheme="minorEastAsia"/>
          <w:sz w:val="24"/>
          <w:szCs w:val="24"/>
        </w:rPr>
        <w:t xml:space="preserve"> </w:t>
      </w:r>
      <w:proofErr w:type="spellStart"/>
      <w:r w:rsidRPr="00820BAD">
        <w:rPr>
          <w:rFonts w:eastAsiaTheme="minorEastAsia"/>
          <w:sz w:val="24"/>
          <w:szCs w:val="24"/>
        </w:rPr>
        <w:t>Bashkise</w:t>
      </w:r>
      <w:proofErr w:type="spellEnd"/>
      <w:r w:rsidRPr="00820BAD">
        <w:rPr>
          <w:rFonts w:eastAsiaTheme="minorEastAsia"/>
          <w:sz w:val="24"/>
          <w:szCs w:val="24"/>
        </w:rPr>
        <w:t xml:space="preserve"> </w:t>
      </w:r>
      <w:proofErr w:type="spellStart"/>
      <w:r w:rsidRPr="00820BAD">
        <w:rPr>
          <w:rFonts w:eastAsiaTheme="minorEastAsia"/>
          <w:sz w:val="24"/>
          <w:szCs w:val="24"/>
        </w:rPr>
        <w:t>Fier</w:t>
      </w:r>
      <w:proofErr w:type="spellEnd"/>
      <w:r w:rsidRPr="00820BAD">
        <w:rPr>
          <w:rFonts w:eastAsiaTheme="minorEastAsia"/>
          <w:sz w:val="24"/>
          <w:szCs w:val="24"/>
        </w:rPr>
        <w:t xml:space="preserve"> </w:t>
      </w:r>
      <w:proofErr w:type="spellStart"/>
      <w:r w:rsidRPr="00820BAD">
        <w:rPr>
          <w:rFonts w:eastAsiaTheme="minorEastAsia"/>
          <w:sz w:val="24"/>
          <w:szCs w:val="24"/>
        </w:rPr>
        <w:t>dhe</w:t>
      </w:r>
      <w:proofErr w:type="spellEnd"/>
      <w:r w:rsidRPr="00820BAD">
        <w:rPr>
          <w:rFonts w:eastAsiaTheme="minorEastAsia"/>
          <w:sz w:val="24"/>
          <w:szCs w:val="24"/>
        </w:rPr>
        <w:t xml:space="preserve"> </w:t>
      </w:r>
      <w:proofErr w:type="spellStart"/>
      <w:r w:rsidRPr="00820BAD">
        <w:rPr>
          <w:rFonts w:eastAsiaTheme="minorEastAsia"/>
          <w:sz w:val="24"/>
          <w:szCs w:val="24"/>
        </w:rPr>
        <w:t>ky</w:t>
      </w:r>
      <w:proofErr w:type="spellEnd"/>
      <w:r w:rsidRPr="00820BAD">
        <w:rPr>
          <w:rFonts w:eastAsiaTheme="minorEastAsia"/>
          <w:sz w:val="24"/>
          <w:szCs w:val="24"/>
        </w:rPr>
        <w:t xml:space="preserve"> </w:t>
      </w:r>
      <w:proofErr w:type="spellStart"/>
      <w:r w:rsidRPr="00820BAD">
        <w:rPr>
          <w:rFonts w:eastAsiaTheme="minorEastAsia"/>
          <w:sz w:val="24"/>
          <w:szCs w:val="24"/>
        </w:rPr>
        <w:t>ristrukturim</w:t>
      </w:r>
      <w:proofErr w:type="spellEnd"/>
      <w:r w:rsidRPr="00820BAD">
        <w:rPr>
          <w:rFonts w:eastAsiaTheme="minorEastAsia"/>
          <w:sz w:val="24"/>
          <w:szCs w:val="24"/>
        </w:rPr>
        <w:t xml:space="preserve"> u </w:t>
      </w:r>
      <w:proofErr w:type="spellStart"/>
      <w:r w:rsidRPr="00820BAD">
        <w:rPr>
          <w:rFonts w:eastAsiaTheme="minorEastAsia"/>
          <w:sz w:val="24"/>
          <w:szCs w:val="24"/>
        </w:rPr>
        <w:t>realiza</w:t>
      </w:r>
      <w:proofErr w:type="spellEnd"/>
      <w:r w:rsidRPr="00820BAD">
        <w:rPr>
          <w:rFonts w:eastAsiaTheme="minorEastAsia"/>
          <w:sz w:val="24"/>
          <w:szCs w:val="24"/>
        </w:rPr>
        <w:t xml:space="preserve"> </w:t>
      </w:r>
      <w:proofErr w:type="spellStart"/>
      <w:r w:rsidRPr="00820BAD">
        <w:rPr>
          <w:rFonts w:eastAsiaTheme="minorEastAsia"/>
          <w:sz w:val="24"/>
          <w:szCs w:val="24"/>
        </w:rPr>
        <w:t>brenda</w:t>
      </w:r>
      <w:proofErr w:type="spellEnd"/>
      <w:r w:rsidRPr="00820BAD">
        <w:rPr>
          <w:rFonts w:eastAsiaTheme="minorEastAsia"/>
          <w:sz w:val="24"/>
          <w:szCs w:val="24"/>
        </w:rPr>
        <w:t xml:space="preserve"> </w:t>
      </w:r>
      <w:proofErr w:type="spellStart"/>
      <w:r w:rsidRPr="00820BAD">
        <w:rPr>
          <w:rFonts w:eastAsiaTheme="minorEastAsia"/>
          <w:sz w:val="24"/>
          <w:szCs w:val="24"/>
        </w:rPr>
        <w:t>afateve</w:t>
      </w:r>
      <w:proofErr w:type="spellEnd"/>
      <w:r w:rsidRPr="00820BAD">
        <w:rPr>
          <w:rFonts w:eastAsiaTheme="minorEastAsia"/>
          <w:sz w:val="24"/>
          <w:szCs w:val="24"/>
        </w:rPr>
        <w:t xml:space="preserve"> </w:t>
      </w:r>
      <w:proofErr w:type="spellStart"/>
      <w:r w:rsidRPr="00820BAD">
        <w:rPr>
          <w:rFonts w:eastAsiaTheme="minorEastAsia"/>
          <w:sz w:val="24"/>
          <w:szCs w:val="24"/>
        </w:rPr>
        <w:t>proceduriale</w:t>
      </w:r>
      <w:proofErr w:type="spellEnd"/>
      <w:r w:rsidRPr="00820BAD">
        <w:rPr>
          <w:rFonts w:eastAsiaTheme="minorEastAsia"/>
          <w:sz w:val="24"/>
          <w:szCs w:val="24"/>
        </w:rPr>
        <w:t xml:space="preserve">, duke u </w:t>
      </w:r>
      <w:proofErr w:type="spellStart"/>
      <w:r w:rsidRPr="00820BAD">
        <w:rPr>
          <w:rFonts w:eastAsiaTheme="minorEastAsia"/>
          <w:sz w:val="24"/>
          <w:szCs w:val="24"/>
        </w:rPr>
        <w:t>bere</w:t>
      </w:r>
      <w:proofErr w:type="spellEnd"/>
      <w:r w:rsidRPr="00820BAD">
        <w:rPr>
          <w:rFonts w:eastAsiaTheme="minorEastAsia"/>
          <w:sz w:val="24"/>
          <w:szCs w:val="24"/>
        </w:rPr>
        <w:t xml:space="preserve"> me </w:t>
      </w:r>
      <w:proofErr w:type="spellStart"/>
      <w:r w:rsidRPr="00820BAD">
        <w:rPr>
          <w:rFonts w:eastAsiaTheme="minorEastAsia"/>
          <w:sz w:val="24"/>
          <w:szCs w:val="24"/>
        </w:rPr>
        <w:t>dije</w:t>
      </w:r>
      <w:proofErr w:type="spellEnd"/>
      <w:r w:rsidRPr="00820BAD">
        <w:rPr>
          <w:rFonts w:eastAsiaTheme="minorEastAsia"/>
          <w:sz w:val="24"/>
          <w:szCs w:val="24"/>
        </w:rPr>
        <w:t xml:space="preserve"> </w:t>
      </w:r>
      <w:proofErr w:type="spellStart"/>
      <w:r w:rsidRPr="00820BAD">
        <w:rPr>
          <w:rFonts w:eastAsiaTheme="minorEastAsia"/>
          <w:sz w:val="24"/>
          <w:szCs w:val="24"/>
        </w:rPr>
        <w:t>drejtorive</w:t>
      </w:r>
      <w:proofErr w:type="spellEnd"/>
      <w:r w:rsidRPr="00820BAD">
        <w:rPr>
          <w:rFonts w:eastAsiaTheme="minorEastAsia"/>
          <w:sz w:val="24"/>
          <w:szCs w:val="24"/>
        </w:rPr>
        <w:t xml:space="preserve">, </w:t>
      </w:r>
      <w:proofErr w:type="spellStart"/>
      <w:proofErr w:type="gramStart"/>
      <w:r w:rsidRPr="00820BAD">
        <w:rPr>
          <w:rFonts w:eastAsiaTheme="minorEastAsia"/>
          <w:sz w:val="24"/>
          <w:szCs w:val="24"/>
        </w:rPr>
        <w:t>specialisteve</w:t>
      </w:r>
      <w:proofErr w:type="spellEnd"/>
      <w:r w:rsidRPr="00820BAD">
        <w:rPr>
          <w:rFonts w:eastAsiaTheme="minorEastAsia"/>
          <w:sz w:val="24"/>
          <w:szCs w:val="24"/>
        </w:rPr>
        <w:t xml:space="preserve">  </w:t>
      </w:r>
      <w:proofErr w:type="spellStart"/>
      <w:r w:rsidRPr="00820BAD">
        <w:rPr>
          <w:rFonts w:eastAsiaTheme="minorEastAsia"/>
          <w:sz w:val="24"/>
          <w:szCs w:val="24"/>
        </w:rPr>
        <w:t>dhe</w:t>
      </w:r>
      <w:proofErr w:type="spellEnd"/>
      <w:proofErr w:type="gramEnd"/>
      <w:r w:rsidRPr="00820BAD">
        <w:rPr>
          <w:rFonts w:eastAsiaTheme="minorEastAsia"/>
          <w:sz w:val="24"/>
          <w:szCs w:val="24"/>
        </w:rPr>
        <w:t xml:space="preserve"> </w:t>
      </w:r>
      <w:proofErr w:type="spellStart"/>
      <w:r w:rsidRPr="00820BAD">
        <w:rPr>
          <w:rFonts w:eastAsiaTheme="minorEastAsia"/>
          <w:sz w:val="24"/>
          <w:szCs w:val="24"/>
        </w:rPr>
        <w:t>punonjesve</w:t>
      </w:r>
      <w:proofErr w:type="spellEnd"/>
      <w:r w:rsidRPr="00820BAD">
        <w:rPr>
          <w:rFonts w:eastAsiaTheme="minorEastAsia"/>
          <w:sz w:val="24"/>
          <w:szCs w:val="24"/>
        </w:rPr>
        <w:t xml:space="preserve">, </w:t>
      </w:r>
      <w:proofErr w:type="spellStart"/>
      <w:r w:rsidRPr="00820BAD">
        <w:rPr>
          <w:rFonts w:eastAsiaTheme="minorEastAsia"/>
          <w:sz w:val="24"/>
          <w:szCs w:val="24"/>
        </w:rPr>
        <w:t>ky</w:t>
      </w:r>
      <w:proofErr w:type="spellEnd"/>
      <w:r w:rsidRPr="00820BAD">
        <w:rPr>
          <w:rFonts w:eastAsiaTheme="minorEastAsia"/>
          <w:sz w:val="24"/>
          <w:szCs w:val="24"/>
        </w:rPr>
        <w:t xml:space="preserve"> </w:t>
      </w:r>
      <w:proofErr w:type="spellStart"/>
      <w:r w:rsidRPr="00820BAD">
        <w:rPr>
          <w:rFonts w:eastAsiaTheme="minorEastAsia"/>
          <w:sz w:val="24"/>
          <w:szCs w:val="24"/>
        </w:rPr>
        <w:t>ristrukturim</w:t>
      </w:r>
      <w:proofErr w:type="spellEnd"/>
      <w:r w:rsidRPr="00820BAD">
        <w:rPr>
          <w:rFonts w:eastAsiaTheme="minorEastAsia"/>
          <w:sz w:val="24"/>
          <w:szCs w:val="24"/>
        </w:rPr>
        <w:t>.</w:t>
      </w:r>
    </w:p>
    <w:p w14:paraId="545EB4EC" w14:textId="77777777" w:rsidR="007423C5" w:rsidRPr="00820BAD" w:rsidRDefault="007423C5" w:rsidP="007423C5">
      <w:pPr>
        <w:spacing w:after="200" w:line="276" w:lineRule="auto"/>
        <w:jc w:val="both"/>
        <w:rPr>
          <w:rFonts w:eastAsiaTheme="minorEastAsia"/>
          <w:sz w:val="24"/>
          <w:szCs w:val="24"/>
        </w:rPr>
      </w:pPr>
      <w:proofErr w:type="spellStart"/>
      <w:r w:rsidRPr="00820BAD">
        <w:rPr>
          <w:rFonts w:eastAsiaTheme="minorEastAsia"/>
          <w:sz w:val="24"/>
          <w:szCs w:val="24"/>
        </w:rPr>
        <w:lastRenderedPageBreak/>
        <w:t>Vijon</w:t>
      </w:r>
      <w:proofErr w:type="spellEnd"/>
      <w:r w:rsidRPr="00820BAD">
        <w:rPr>
          <w:rFonts w:eastAsiaTheme="minorEastAsia"/>
          <w:sz w:val="24"/>
          <w:szCs w:val="24"/>
        </w:rPr>
        <w:t xml:space="preserve"> me </w:t>
      </w:r>
      <w:proofErr w:type="spellStart"/>
      <w:r w:rsidRPr="00820BAD">
        <w:rPr>
          <w:rFonts w:eastAsiaTheme="minorEastAsia"/>
          <w:sz w:val="24"/>
          <w:szCs w:val="24"/>
        </w:rPr>
        <w:t>procedurat</w:t>
      </w:r>
      <w:proofErr w:type="spellEnd"/>
      <w:r w:rsidRPr="00820BAD">
        <w:rPr>
          <w:rFonts w:eastAsiaTheme="minorEastAsia"/>
          <w:sz w:val="24"/>
          <w:szCs w:val="24"/>
        </w:rPr>
        <w:t xml:space="preserve"> </w:t>
      </w:r>
      <w:proofErr w:type="spellStart"/>
      <w:r w:rsidRPr="00820BAD">
        <w:rPr>
          <w:rFonts w:eastAsiaTheme="minorEastAsia"/>
          <w:sz w:val="24"/>
          <w:szCs w:val="24"/>
        </w:rPr>
        <w:t>perkatese</w:t>
      </w:r>
      <w:proofErr w:type="spellEnd"/>
      <w:r w:rsidRPr="00820BAD">
        <w:rPr>
          <w:rFonts w:eastAsiaTheme="minorEastAsia"/>
          <w:sz w:val="24"/>
          <w:szCs w:val="24"/>
        </w:rPr>
        <w:t xml:space="preserve"> per </w:t>
      </w:r>
      <w:proofErr w:type="spellStart"/>
      <w:r w:rsidRPr="00820BAD">
        <w:rPr>
          <w:rFonts w:eastAsiaTheme="minorEastAsia"/>
          <w:sz w:val="24"/>
          <w:szCs w:val="24"/>
        </w:rPr>
        <w:t>punesimin</w:t>
      </w:r>
      <w:proofErr w:type="spellEnd"/>
      <w:r w:rsidRPr="00820BAD">
        <w:rPr>
          <w:rFonts w:eastAsiaTheme="minorEastAsia"/>
          <w:sz w:val="24"/>
          <w:szCs w:val="24"/>
        </w:rPr>
        <w:t xml:space="preserve"> e </w:t>
      </w:r>
      <w:proofErr w:type="spellStart"/>
      <w:r w:rsidRPr="00820BAD">
        <w:rPr>
          <w:rFonts w:eastAsiaTheme="minorEastAsia"/>
          <w:sz w:val="24"/>
          <w:szCs w:val="24"/>
        </w:rPr>
        <w:t>personave</w:t>
      </w:r>
      <w:proofErr w:type="spellEnd"/>
      <w:r w:rsidRPr="00820BAD">
        <w:rPr>
          <w:rFonts w:eastAsiaTheme="minorEastAsia"/>
          <w:sz w:val="24"/>
          <w:szCs w:val="24"/>
        </w:rPr>
        <w:t xml:space="preserve"> </w:t>
      </w:r>
      <w:proofErr w:type="spellStart"/>
      <w:r w:rsidRPr="00820BAD">
        <w:rPr>
          <w:rFonts w:eastAsiaTheme="minorEastAsia"/>
          <w:sz w:val="24"/>
          <w:szCs w:val="24"/>
        </w:rPr>
        <w:t>sipas</w:t>
      </w:r>
      <w:proofErr w:type="spellEnd"/>
      <w:r w:rsidRPr="00820BAD">
        <w:rPr>
          <w:rFonts w:eastAsiaTheme="minorEastAsia"/>
          <w:sz w:val="24"/>
          <w:szCs w:val="24"/>
        </w:rPr>
        <w:t xml:space="preserve"> </w:t>
      </w:r>
      <w:proofErr w:type="spellStart"/>
      <w:r w:rsidRPr="00820BAD">
        <w:rPr>
          <w:rFonts w:eastAsiaTheme="minorEastAsia"/>
          <w:sz w:val="24"/>
          <w:szCs w:val="24"/>
        </w:rPr>
        <w:t>Kodit</w:t>
      </w:r>
      <w:proofErr w:type="spellEnd"/>
      <w:r w:rsidRPr="00820BAD">
        <w:rPr>
          <w:rFonts w:eastAsiaTheme="minorEastAsia"/>
          <w:sz w:val="24"/>
          <w:szCs w:val="24"/>
        </w:rPr>
        <w:t xml:space="preserve"> </w:t>
      </w:r>
      <w:proofErr w:type="spellStart"/>
      <w:r w:rsidRPr="00820BAD">
        <w:rPr>
          <w:rFonts w:eastAsiaTheme="minorEastAsia"/>
          <w:sz w:val="24"/>
          <w:szCs w:val="24"/>
        </w:rPr>
        <w:t>te</w:t>
      </w:r>
      <w:proofErr w:type="spellEnd"/>
      <w:r w:rsidRPr="00820BAD">
        <w:rPr>
          <w:rFonts w:eastAsiaTheme="minorEastAsia"/>
          <w:sz w:val="24"/>
          <w:szCs w:val="24"/>
        </w:rPr>
        <w:t xml:space="preserve"> </w:t>
      </w:r>
      <w:proofErr w:type="spellStart"/>
      <w:r w:rsidRPr="00820BAD">
        <w:rPr>
          <w:rFonts w:eastAsiaTheme="minorEastAsia"/>
          <w:sz w:val="24"/>
          <w:szCs w:val="24"/>
        </w:rPr>
        <w:t>Punes</w:t>
      </w:r>
      <w:proofErr w:type="spellEnd"/>
      <w:r w:rsidRPr="00820BAD">
        <w:rPr>
          <w:rFonts w:eastAsiaTheme="minorEastAsia"/>
          <w:sz w:val="24"/>
          <w:szCs w:val="24"/>
        </w:rPr>
        <w:t xml:space="preserve">, </w:t>
      </w:r>
      <w:proofErr w:type="spellStart"/>
      <w:r w:rsidRPr="00820BAD">
        <w:rPr>
          <w:rFonts w:eastAsiaTheme="minorEastAsia"/>
          <w:sz w:val="24"/>
          <w:szCs w:val="24"/>
        </w:rPr>
        <w:t>si</w:t>
      </w:r>
      <w:proofErr w:type="spellEnd"/>
      <w:r w:rsidRPr="00820BAD">
        <w:rPr>
          <w:rFonts w:eastAsiaTheme="minorEastAsia"/>
          <w:sz w:val="24"/>
          <w:szCs w:val="24"/>
        </w:rPr>
        <w:t xml:space="preserve"> </w:t>
      </w:r>
      <w:proofErr w:type="spellStart"/>
      <w:r w:rsidRPr="00820BAD">
        <w:rPr>
          <w:rFonts w:eastAsiaTheme="minorEastAsia"/>
          <w:sz w:val="24"/>
          <w:szCs w:val="24"/>
        </w:rPr>
        <w:t>dhe</w:t>
      </w:r>
      <w:proofErr w:type="spellEnd"/>
      <w:r w:rsidRPr="00820BAD">
        <w:rPr>
          <w:rFonts w:eastAsiaTheme="minorEastAsia"/>
          <w:sz w:val="24"/>
          <w:szCs w:val="24"/>
        </w:rPr>
        <w:t xml:space="preserve"> jane </w:t>
      </w:r>
      <w:proofErr w:type="spellStart"/>
      <w:r w:rsidRPr="00820BAD">
        <w:rPr>
          <w:rFonts w:eastAsiaTheme="minorEastAsia"/>
          <w:sz w:val="24"/>
          <w:szCs w:val="24"/>
        </w:rPr>
        <w:t>shpallur</w:t>
      </w:r>
      <w:proofErr w:type="spellEnd"/>
      <w:r w:rsidRPr="00820BAD">
        <w:rPr>
          <w:rFonts w:eastAsiaTheme="minorEastAsia"/>
          <w:sz w:val="24"/>
          <w:szCs w:val="24"/>
        </w:rPr>
        <w:t xml:space="preserve"> </w:t>
      </w:r>
      <w:proofErr w:type="spellStart"/>
      <w:r w:rsidRPr="00820BAD">
        <w:rPr>
          <w:rFonts w:eastAsiaTheme="minorEastAsia"/>
          <w:sz w:val="24"/>
          <w:szCs w:val="24"/>
        </w:rPr>
        <w:t>disa</w:t>
      </w:r>
      <w:proofErr w:type="spellEnd"/>
      <w:r w:rsidRPr="00820BAD">
        <w:rPr>
          <w:rFonts w:eastAsiaTheme="minorEastAsia"/>
          <w:sz w:val="24"/>
          <w:szCs w:val="24"/>
        </w:rPr>
        <w:t xml:space="preserve"> </w:t>
      </w:r>
      <w:proofErr w:type="spellStart"/>
      <w:r w:rsidRPr="00820BAD">
        <w:rPr>
          <w:rFonts w:eastAsiaTheme="minorEastAsia"/>
          <w:sz w:val="24"/>
          <w:szCs w:val="24"/>
        </w:rPr>
        <w:t>pozicione</w:t>
      </w:r>
      <w:proofErr w:type="spellEnd"/>
      <w:r w:rsidRPr="00820BAD">
        <w:rPr>
          <w:rFonts w:eastAsiaTheme="minorEastAsia"/>
          <w:sz w:val="24"/>
          <w:szCs w:val="24"/>
        </w:rPr>
        <w:t xml:space="preserve"> </w:t>
      </w:r>
      <w:proofErr w:type="spellStart"/>
      <w:r w:rsidRPr="00820BAD">
        <w:rPr>
          <w:rFonts w:eastAsiaTheme="minorEastAsia"/>
          <w:sz w:val="24"/>
          <w:szCs w:val="24"/>
        </w:rPr>
        <w:t>pune</w:t>
      </w:r>
      <w:proofErr w:type="spellEnd"/>
      <w:r w:rsidRPr="00820BAD">
        <w:rPr>
          <w:rFonts w:eastAsiaTheme="minorEastAsia"/>
          <w:sz w:val="24"/>
          <w:szCs w:val="24"/>
        </w:rPr>
        <w:t xml:space="preserve"> ne </w:t>
      </w:r>
      <w:proofErr w:type="spellStart"/>
      <w:r w:rsidRPr="00820BAD">
        <w:rPr>
          <w:rFonts w:eastAsiaTheme="minorEastAsia"/>
          <w:sz w:val="24"/>
          <w:szCs w:val="24"/>
        </w:rPr>
        <w:t>institucion</w:t>
      </w:r>
      <w:proofErr w:type="spellEnd"/>
      <w:r w:rsidRPr="00820BAD">
        <w:rPr>
          <w:rFonts w:eastAsiaTheme="minorEastAsia"/>
          <w:sz w:val="24"/>
          <w:szCs w:val="24"/>
        </w:rPr>
        <w:t xml:space="preserve">, </w:t>
      </w:r>
      <w:proofErr w:type="spellStart"/>
      <w:r w:rsidRPr="00820BAD">
        <w:rPr>
          <w:rFonts w:eastAsiaTheme="minorEastAsia"/>
          <w:sz w:val="24"/>
          <w:szCs w:val="24"/>
        </w:rPr>
        <w:t>pozicione</w:t>
      </w:r>
      <w:proofErr w:type="spellEnd"/>
      <w:r w:rsidRPr="00820BAD">
        <w:rPr>
          <w:rFonts w:eastAsiaTheme="minorEastAsia"/>
          <w:sz w:val="24"/>
          <w:szCs w:val="24"/>
        </w:rPr>
        <w:t xml:space="preserve"> </w:t>
      </w:r>
      <w:proofErr w:type="spellStart"/>
      <w:r w:rsidRPr="00820BAD">
        <w:rPr>
          <w:rFonts w:eastAsiaTheme="minorEastAsia"/>
          <w:sz w:val="24"/>
          <w:szCs w:val="24"/>
        </w:rPr>
        <w:t>te</w:t>
      </w:r>
      <w:proofErr w:type="spellEnd"/>
      <w:r w:rsidRPr="00820BAD">
        <w:rPr>
          <w:rFonts w:eastAsiaTheme="minorEastAsia"/>
          <w:sz w:val="24"/>
          <w:szCs w:val="24"/>
        </w:rPr>
        <w:t xml:space="preserve"> </w:t>
      </w:r>
      <w:proofErr w:type="spellStart"/>
      <w:r w:rsidRPr="00820BAD">
        <w:rPr>
          <w:rFonts w:eastAsiaTheme="minorEastAsia"/>
          <w:sz w:val="24"/>
          <w:szCs w:val="24"/>
        </w:rPr>
        <w:t>cilat</w:t>
      </w:r>
      <w:proofErr w:type="spellEnd"/>
      <w:r w:rsidRPr="00820BAD">
        <w:rPr>
          <w:rFonts w:eastAsiaTheme="minorEastAsia"/>
          <w:sz w:val="24"/>
          <w:szCs w:val="24"/>
        </w:rPr>
        <w:t xml:space="preserve"> jane </w:t>
      </w:r>
      <w:proofErr w:type="spellStart"/>
      <w:r w:rsidRPr="00820BAD">
        <w:rPr>
          <w:rFonts w:eastAsiaTheme="minorEastAsia"/>
          <w:sz w:val="24"/>
          <w:szCs w:val="24"/>
        </w:rPr>
        <w:t>plotesuar</w:t>
      </w:r>
      <w:proofErr w:type="spellEnd"/>
      <w:r w:rsidRPr="00820BAD">
        <w:rPr>
          <w:rFonts w:eastAsiaTheme="minorEastAsia"/>
          <w:sz w:val="24"/>
          <w:szCs w:val="24"/>
        </w:rPr>
        <w:t xml:space="preserve"> ne </w:t>
      </w:r>
      <w:proofErr w:type="spellStart"/>
      <w:r w:rsidRPr="00820BAD">
        <w:rPr>
          <w:rFonts w:eastAsiaTheme="minorEastAsia"/>
          <w:sz w:val="24"/>
          <w:szCs w:val="24"/>
        </w:rPr>
        <w:t>varesi</w:t>
      </w:r>
      <w:proofErr w:type="spellEnd"/>
      <w:r w:rsidRPr="00820BAD">
        <w:rPr>
          <w:rFonts w:eastAsiaTheme="minorEastAsia"/>
          <w:sz w:val="24"/>
          <w:szCs w:val="24"/>
        </w:rPr>
        <w:t xml:space="preserve"> </w:t>
      </w:r>
      <w:proofErr w:type="spellStart"/>
      <w:r w:rsidRPr="00820BAD">
        <w:rPr>
          <w:rFonts w:eastAsiaTheme="minorEastAsia"/>
          <w:sz w:val="24"/>
          <w:szCs w:val="24"/>
        </w:rPr>
        <w:t>edhe</w:t>
      </w:r>
      <w:proofErr w:type="spellEnd"/>
      <w:r w:rsidRPr="00820BAD">
        <w:rPr>
          <w:rFonts w:eastAsiaTheme="minorEastAsia"/>
          <w:sz w:val="24"/>
          <w:szCs w:val="24"/>
        </w:rPr>
        <w:t xml:space="preserve"> </w:t>
      </w:r>
      <w:proofErr w:type="spellStart"/>
      <w:r w:rsidRPr="00820BAD">
        <w:rPr>
          <w:rFonts w:eastAsiaTheme="minorEastAsia"/>
          <w:sz w:val="24"/>
          <w:szCs w:val="24"/>
        </w:rPr>
        <w:t>te</w:t>
      </w:r>
      <w:proofErr w:type="spellEnd"/>
      <w:r w:rsidRPr="00820BAD">
        <w:rPr>
          <w:rFonts w:eastAsiaTheme="minorEastAsia"/>
          <w:sz w:val="24"/>
          <w:szCs w:val="24"/>
        </w:rPr>
        <w:t xml:space="preserve"> </w:t>
      </w:r>
      <w:proofErr w:type="spellStart"/>
      <w:r w:rsidRPr="00820BAD">
        <w:rPr>
          <w:rFonts w:eastAsiaTheme="minorEastAsia"/>
          <w:sz w:val="24"/>
          <w:szCs w:val="24"/>
        </w:rPr>
        <w:t>akteve</w:t>
      </w:r>
      <w:proofErr w:type="spellEnd"/>
      <w:r w:rsidRPr="00820BAD">
        <w:rPr>
          <w:rFonts w:eastAsiaTheme="minorEastAsia"/>
          <w:sz w:val="24"/>
          <w:szCs w:val="24"/>
        </w:rPr>
        <w:t xml:space="preserve"> </w:t>
      </w:r>
      <w:proofErr w:type="spellStart"/>
      <w:r w:rsidRPr="00820BAD">
        <w:rPr>
          <w:rFonts w:eastAsiaTheme="minorEastAsia"/>
          <w:sz w:val="24"/>
          <w:szCs w:val="24"/>
        </w:rPr>
        <w:t>ligjove</w:t>
      </w:r>
      <w:proofErr w:type="spellEnd"/>
      <w:r w:rsidRPr="00820BAD">
        <w:rPr>
          <w:rFonts w:eastAsiaTheme="minorEastAsia"/>
          <w:sz w:val="24"/>
          <w:szCs w:val="24"/>
        </w:rPr>
        <w:t xml:space="preserve"> </w:t>
      </w:r>
      <w:proofErr w:type="spellStart"/>
      <w:r w:rsidRPr="00820BAD">
        <w:rPr>
          <w:rFonts w:eastAsiaTheme="minorEastAsia"/>
          <w:sz w:val="24"/>
          <w:szCs w:val="24"/>
        </w:rPr>
        <w:t>nepermjet</w:t>
      </w:r>
      <w:proofErr w:type="spellEnd"/>
      <w:r w:rsidRPr="00820BAD">
        <w:rPr>
          <w:rFonts w:eastAsiaTheme="minorEastAsia"/>
          <w:sz w:val="24"/>
          <w:szCs w:val="24"/>
        </w:rPr>
        <w:t xml:space="preserve"> </w:t>
      </w:r>
      <w:proofErr w:type="spellStart"/>
      <w:r w:rsidRPr="00820BAD">
        <w:rPr>
          <w:rFonts w:eastAsiaTheme="minorEastAsia"/>
          <w:sz w:val="24"/>
          <w:szCs w:val="24"/>
        </w:rPr>
        <w:t>te</w:t>
      </w:r>
      <w:proofErr w:type="spellEnd"/>
      <w:r w:rsidRPr="00820BAD">
        <w:rPr>
          <w:rFonts w:eastAsiaTheme="minorEastAsia"/>
          <w:sz w:val="24"/>
          <w:szCs w:val="24"/>
        </w:rPr>
        <w:t xml:space="preserve"> </w:t>
      </w:r>
      <w:proofErr w:type="spellStart"/>
      <w:r w:rsidRPr="00820BAD">
        <w:rPr>
          <w:rFonts w:eastAsiaTheme="minorEastAsia"/>
          <w:sz w:val="24"/>
          <w:szCs w:val="24"/>
        </w:rPr>
        <w:t>cilave</w:t>
      </w:r>
      <w:proofErr w:type="spellEnd"/>
      <w:r w:rsidRPr="00820BAD">
        <w:rPr>
          <w:rFonts w:eastAsiaTheme="minorEastAsia"/>
          <w:sz w:val="24"/>
          <w:szCs w:val="24"/>
        </w:rPr>
        <w:t xml:space="preserve"> </w:t>
      </w:r>
      <w:proofErr w:type="spellStart"/>
      <w:r w:rsidRPr="00820BAD">
        <w:rPr>
          <w:rFonts w:eastAsiaTheme="minorEastAsia"/>
          <w:sz w:val="24"/>
          <w:szCs w:val="24"/>
        </w:rPr>
        <w:t>lidhet</w:t>
      </w:r>
      <w:proofErr w:type="spellEnd"/>
      <w:r w:rsidRPr="00820BAD">
        <w:rPr>
          <w:rFonts w:eastAsiaTheme="minorEastAsia"/>
          <w:sz w:val="24"/>
          <w:szCs w:val="24"/>
        </w:rPr>
        <w:t xml:space="preserve"> </w:t>
      </w:r>
      <w:proofErr w:type="spellStart"/>
      <w:r w:rsidRPr="00820BAD">
        <w:rPr>
          <w:rFonts w:eastAsiaTheme="minorEastAsia"/>
          <w:sz w:val="24"/>
          <w:szCs w:val="24"/>
        </w:rPr>
        <w:t>mardhenia</w:t>
      </w:r>
      <w:proofErr w:type="spellEnd"/>
      <w:r w:rsidRPr="00820BAD">
        <w:rPr>
          <w:rFonts w:eastAsiaTheme="minorEastAsia"/>
          <w:sz w:val="24"/>
          <w:szCs w:val="24"/>
        </w:rPr>
        <w:t xml:space="preserve"> e </w:t>
      </w:r>
      <w:proofErr w:type="spellStart"/>
      <w:r w:rsidRPr="00820BAD">
        <w:rPr>
          <w:rFonts w:eastAsiaTheme="minorEastAsia"/>
          <w:sz w:val="24"/>
          <w:szCs w:val="24"/>
        </w:rPr>
        <w:t>punes</w:t>
      </w:r>
      <w:proofErr w:type="spellEnd"/>
      <w:r w:rsidRPr="00820BAD">
        <w:rPr>
          <w:rFonts w:eastAsiaTheme="minorEastAsia"/>
          <w:sz w:val="24"/>
          <w:szCs w:val="24"/>
        </w:rPr>
        <w:t xml:space="preserve">, </w:t>
      </w:r>
      <w:proofErr w:type="spellStart"/>
      <w:r w:rsidRPr="00820BAD">
        <w:rPr>
          <w:rFonts w:eastAsiaTheme="minorEastAsia"/>
          <w:sz w:val="24"/>
          <w:szCs w:val="24"/>
        </w:rPr>
        <w:t>punedhenes</w:t>
      </w:r>
      <w:proofErr w:type="spellEnd"/>
      <w:r w:rsidRPr="00820BAD">
        <w:rPr>
          <w:rFonts w:eastAsiaTheme="minorEastAsia"/>
          <w:sz w:val="24"/>
          <w:szCs w:val="24"/>
        </w:rPr>
        <w:t xml:space="preserve"> </w:t>
      </w:r>
      <w:proofErr w:type="spellStart"/>
      <w:r w:rsidRPr="00820BAD">
        <w:rPr>
          <w:rFonts w:eastAsiaTheme="minorEastAsia"/>
          <w:sz w:val="24"/>
          <w:szCs w:val="24"/>
        </w:rPr>
        <w:t>punemarres</w:t>
      </w:r>
      <w:proofErr w:type="spellEnd"/>
      <w:r w:rsidRPr="00820BAD">
        <w:rPr>
          <w:rFonts w:eastAsiaTheme="minorEastAsia"/>
          <w:sz w:val="24"/>
          <w:szCs w:val="24"/>
        </w:rPr>
        <w:t>.</w:t>
      </w:r>
    </w:p>
    <w:p w14:paraId="504FB5F3" w14:textId="77777777" w:rsidR="007423C5" w:rsidRPr="00820BAD" w:rsidRDefault="007423C5" w:rsidP="007423C5">
      <w:pPr>
        <w:spacing w:after="200" w:line="276" w:lineRule="auto"/>
        <w:jc w:val="both"/>
        <w:rPr>
          <w:rFonts w:eastAsiaTheme="minorEastAsia"/>
          <w:sz w:val="24"/>
          <w:szCs w:val="24"/>
        </w:rPr>
      </w:pPr>
      <w:r w:rsidRPr="00820BAD">
        <w:rPr>
          <w:rFonts w:eastAsiaTheme="minorEastAsia"/>
          <w:sz w:val="24"/>
          <w:szCs w:val="24"/>
        </w:rPr>
        <w:t xml:space="preserve">Jane </w:t>
      </w:r>
      <w:proofErr w:type="spellStart"/>
      <w:r w:rsidRPr="00820BAD">
        <w:rPr>
          <w:rFonts w:eastAsiaTheme="minorEastAsia"/>
          <w:sz w:val="24"/>
          <w:szCs w:val="24"/>
        </w:rPr>
        <w:t>trajtuar</w:t>
      </w:r>
      <w:proofErr w:type="spellEnd"/>
      <w:r w:rsidRPr="00820BAD">
        <w:rPr>
          <w:rFonts w:eastAsiaTheme="minorEastAsia"/>
          <w:sz w:val="24"/>
          <w:szCs w:val="24"/>
        </w:rPr>
        <w:t xml:space="preserve"> me </w:t>
      </w:r>
      <w:proofErr w:type="spellStart"/>
      <w:r w:rsidRPr="00820BAD">
        <w:rPr>
          <w:rFonts w:eastAsiaTheme="minorEastAsia"/>
          <w:sz w:val="24"/>
          <w:szCs w:val="24"/>
        </w:rPr>
        <w:t>seriozitet</w:t>
      </w:r>
      <w:proofErr w:type="spellEnd"/>
      <w:r w:rsidRPr="00820BAD">
        <w:rPr>
          <w:rFonts w:eastAsiaTheme="minorEastAsia"/>
          <w:sz w:val="24"/>
          <w:szCs w:val="24"/>
        </w:rPr>
        <w:t xml:space="preserve"> </w:t>
      </w:r>
      <w:proofErr w:type="spellStart"/>
      <w:r w:rsidRPr="00820BAD">
        <w:rPr>
          <w:rFonts w:eastAsiaTheme="minorEastAsia"/>
          <w:sz w:val="24"/>
          <w:szCs w:val="24"/>
        </w:rPr>
        <w:t>te</w:t>
      </w:r>
      <w:proofErr w:type="spellEnd"/>
      <w:r w:rsidRPr="00820BAD">
        <w:rPr>
          <w:rFonts w:eastAsiaTheme="minorEastAsia"/>
          <w:sz w:val="24"/>
          <w:szCs w:val="24"/>
        </w:rPr>
        <w:t xml:space="preserve"> </w:t>
      </w:r>
      <w:proofErr w:type="spellStart"/>
      <w:r w:rsidRPr="00820BAD">
        <w:rPr>
          <w:rFonts w:eastAsiaTheme="minorEastAsia"/>
          <w:sz w:val="24"/>
          <w:szCs w:val="24"/>
        </w:rPr>
        <w:t>gjitha</w:t>
      </w:r>
      <w:proofErr w:type="spellEnd"/>
      <w:r w:rsidRPr="00820BAD">
        <w:rPr>
          <w:rFonts w:eastAsiaTheme="minorEastAsia"/>
          <w:sz w:val="24"/>
          <w:szCs w:val="24"/>
        </w:rPr>
        <w:t xml:space="preserve"> </w:t>
      </w:r>
      <w:proofErr w:type="spellStart"/>
      <w:r w:rsidRPr="00820BAD">
        <w:rPr>
          <w:rFonts w:eastAsiaTheme="minorEastAsia"/>
          <w:sz w:val="24"/>
          <w:szCs w:val="24"/>
        </w:rPr>
        <w:t>kerkesat</w:t>
      </w:r>
      <w:proofErr w:type="spellEnd"/>
      <w:r w:rsidRPr="00820BAD">
        <w:rPr>
          <w:rFonts w:eastAsiaTheme="minorEastAsia"/>
          <w:sz w:val="24"/>
          <w:szCs w:val="24"/>
        </w:rPr>
        <w:t xml:space="preserve"> e </w:t>
      </w:r>
      <w:proofErr w:type="spellStart"/>
      <w:r w:rsidRPr="00820BAD">
        <w:rPr>
          <w:rFonts w:eastAsiaTheme="minorEastAsia"/>
          <w:sz w:val="24"/>
          <w:szCs w:val="24"/>
        </w:rPr>
        <w:t>paraqitura</w:t>
      </w:r>
      <w:proofErr w:type="spellEnd"/>
      <w:r w:rsidRPr="00820BAD">
        <w:rPr>
          <w:rFonts w:eastAsiaTheme="minorEastAsia"/>
          <w:sz w:val="24"/>
          <w:szCs w:val="24"/>
        </w:rPr>
        <w:t xml:space="preserve"> </w:t>
      </w:r>
      <w:proofErr w:type="spellStart"/>
      <w:r w:rsidRPr="00820BAD">
        <w:rPr>
          <w:rFonts w:eastAsiaTheme="minorEastAsia"/>
          <w:sz w:val="24"/>
          <w:szCs w:val="24"/>
        </w:rPr>
        <w:t>nga</w:t>
      </w:r>
      <w:proofErr w:type="spellEnd"/>
      <w:r w:rsidRPr="00820BAD">
        <w:rPr>
          <w:rFonts w:eastAsiaTheme="minorEastAsia"/>
          <w:sz w:val="24"/>
          <w:szCs w:val="24"/>
        </w:rPr>
        <w:t xml:space="preserve"> </w:t>
      </w:r>
      <w:proofErr w:type="spellStart"/>
      <w:r w:rsidRPr="00820BAD">
        <w:rPr>
          <w:rFonts w:eastAsiaTheme="minorEastAsia"/>
          <w:sz w:val="24"/>
          <w:szCs w:val="24"/>
        </w:rPr>
        <w:t>drejtorite</w:t>
      </w:r>
      <w:proofErr w:type="spellEnd"/>
      <w:r w:rsidRPr="00820BAD">
        <w:rPr>
          <w:rFonts w:eastAsiaTheme="minorEastAsia"/>
          <w:sz w:val="24"/>
          <w:szCs w:val="24"/>
        </w:rPr>
        <w:t xml:space="preserve"> </w:t>
      </w:r>
      <w:proofErr w:type="spellStart"/>
      <w:r w:rsidRPr="00820BAD">
        <w:rPr>
          <w:rFonts w:eastAsiaTheme="minorEastAsia"/>
          <w:sz w:val="24"/>
          <w:szCs w:val="24"/>
        </w:rPr>
        <w:t>brenda</w:t>
      </w:r>
      <w:proofErr w:type="spellEnd"/>
      <w:r w:rsidRPr="00820BAD">
        <w:rPr>
          <w:rFonts w:eastAsiaTheme="minorEastAsia"/>
          <w:sz w:val="24"/>
          <w:szCs w:val="24"/>
        </w:rPr>
        <w:t xml:space="preserve"> </w:t>
      </w:r>
      <w:proofErr w:type="spellStart"/>
      <w:r w:rsidRPr="00820BAD">
        <w:rPr>
          <w:rFonts w:eastAsiaTheme="minorEastAsia"/>
          <w:sz w:val="24"/>
          <w:szCs w:val="24"/>
        </w:rPr>
        <w:t>bashkise</w:t>
      </w:r>
      <w:proofErr w:type="spellEnd"/>
      <w:r w:rsidRPr="00820BAD">
        <w:rPr>
          <w:rFonts w:eastAsiaTheme="minorEastAsia"/>
          <w:sz w:val="24"/>
          <w:szCs w:val="24"/>
        </w:rPr>
        <w:t xml:space="preserve"> </w:t>
      </w:r>
      <w:proofErr w:type="spellStart"/>
      <w:r w:rsidRPr="00820BAD">
        <w:rPr>
          <w:rFonts w:eastAsiaTheme="minorEastAsia"/>
          <w:sz w:val="24"/>
          <w:szCs w:val="24"/>
        </w:rPr>
        <w:t>si</w:t>
      </w:r>
      <w:proofErr w:type="spellEnd"/>
      <w:r w:rsidRPr="00820BAD">
        <w:rPr>
          <w:rFonts w:eastAsiaTheme="minorEastAsia"/>
          <w:sz w:val="24"/>
          <w:szCs w:val="24"/>
        </w:rPr>
        <w:t xml:space="preserve"> </w:t>
      </w:r>
      <w:proofErr w:type="spellStart"/>
      <w:r w:rsidRPr="00820BAD">
        <w:rPr>
          <w:rFonts w:eastAsiaTheme="minorEastAsia"/>
          <w:sz w:val="24"/>
          <w:szCs w:val="24"/>
        </w:rPr>
        <w:t>edhe</w:t>
      </w:r>
      <w:proofErr w:type="spellEnd"/>
      <w:r w:rsidRPr="00820BAD">
        <w:rPr>
          <w:rFonts w:eastAsiaTheme="minorEastAsia"/>
          <w:sz w:val="24"/>
          <w:szCs w:val="24"/>
        </w:rPr>
        <w:t xml:space="preserve"> </w:t>
      </w:r>
      <w:proofErr w:type="spellStart"/>
      <w:r w:rsidRPr="00820BAD">
        <w:rPr>
          <w:rFonts w:eastAsiaTheme="minorEastAsia"/>
          <w:sz w:val="24"/>
          <w:szCs w:val="24"/>
        </w:rPr>
        <w:t>nga</w:t>
      </w:r>
      <w:proofErr w:type="spellEnd"/>
      <w:r w:rsidRPr="00820BAD">
        <w:rPr>
          <w:rFonts w:eastAsiaTheme="minorEastAsia"/>
          <w:sz w:val="24"/>
          <w:szCs w:val="24"/>
        </w:rPr>
        <w:t xml:space="preserve"> </w:t>
      </w:r>
      <w:proofErr w:type="spellStart"/>
      <w:r w:rsidRPr="00820BAD">
        <w:rPr>
          <w:rFonts w:eastAsiaTheme="minorEastAsia"/>
          <w:sz w:val="24"/>
          <w:szCs w:val="24"/>
        </w:rPr>
        <w:t>ndermarrjet</w:t>
      </w:r>
      <w:proofErr w:type="spellEnd"/>
      <w:r w:rsidRPr="00820BAD">
        <w:rPr>
          <w:rFonts w:eastAsiaTheme="minorEastAsia"/>
          <w:sz w:val="24"/>
          <w:szCs w:val="24"/>
        </w:rPr>
        <w:t xml:space="preserve"> </w:t>
      </w:r>
      <w:proofErr w:type="spellStart"/>
      <w:r w:rsidRPr="00820BAD">
        <w:rPr>
          <w:rFonts w:eastAsiaTheme="minorEastAsia"/>
          <w:sz w:val="24"/>
          <w:szCs w:val="24"/>
        </w:rPr>
        <w:t>vartese</w:t>
      </w:r>
      <w:proofErr w:type="spellEnd"/>
      <w:r w:rsidRPr="00820BAD">
        <w:rPr>
          <w:rFonts w:eastAsiaTheme="minorEastAsia"/>
          <w:sz w:val="24"/>
          <w:szCs w:val="24"/>
        </w:rPr>
        <w:t xml:space="preserve">, </w:t>
      </w:r>
      <w:proofErr w:type="spellStart"/>
      <w:r w:rsidRPr="00820BAD">
        <w:rPr>
          <w:rFonts w:eastAsiaTheme="minorEastAsia"/>
          <w:sz w:val="24"/>
          <w:szCs w:val="24"/>
        </w:rPr>
        <w:t>edhe</w:t>
      </w:r>
      <w:proofErr w:type="spellEnd"/>
      <w:r w:rsidRPr="00820BAD">
        <w:rPr>
          <w:rFonts w:eastAsiaTheme="minorEastAsia"/>
          <w:sz w:val="24"/>
          <w:szCs w:val="24"/>
        </w:rPr>
        <w:t xml:space="preserve"> ne </w:t>
      </w:r>
      <w:proofErr w:type="spellStart"/>
      <w:r w:rsidRPr="00820BAD">
        <w:rPr>
          <w:rFonts w:eastAsiaTheme="minorEastAsia"/>
          <w:sz w:val="24"/>
          <w:szCs w:val="24"/>
        </w:rPr>
        <w:t>lidhje</w:t>
      </w:r>
      <w:proofErr w:type="spellEnd"/>
      <w:r w:rsidRPr="00820BAD">
        <w:rPr>
          <w:rFonts w:eastAsiaTheme="minorEastAsia"/>
          <w:sz w:val="24"/>
          <w:szCs w:val="24"/>
        </w:rPr>
        <w:t xml:space="preserve"> me </w:t>
      </w:r>
      <w:proofErr w:type="spellStart"/>
      <w:r w:rsidRPr="00820BAD">
        <w:rPr>
          <w:rFonts w:eastAsiaTheme="minorEastAsia"/>
          <w:sz w:val="24"/>
          <w:szCs w:val="24"/>
        </w:rPr>
        <w:t>problematikat</w:t>
      </w:r>
      <w:proofErr w:type="spellEnd"/>
      <w:r w:rsidRPr="00820BAD">
        <w:rPr>
          <w:rFonts w:eastAsiaTheme="minorEastAsia"/>
          <w:sz w:val="24"/>
          <w:szCs w:val="24"/>
        </w:rPr>
        <w:t xml:space="preserve"> e </w:t>
      </w:r>
      <w:proofErr w:type="spellStart"/>
      <w:r w:rsidRPr="00820BAD">
        <w:rPr>
          <w:rFonts w:eastAsiaTheme="minorEastAsia"/>
          <w:sz w:val="24"/>
          <w:szCs w:val="24"/>
        </w:rPr>
        <w:t>ngritura</w:t>
      </w:r>
      <w:proofErr w:type="spellEnd"/>
      <w:r w:rsidRPr="00820BAD">
        <w:rPr>
          <w:rFonts w:eastAsiaTheme="minorEastAsia"/>
          <w:sz w:val="24"/>
          <w:szCs w:val="24"/>
        </w:rPr>
        <w:t xml:space="preserve"> apo </w:t>
      </w:r>
      <w:proofErr w:type="spellStart"/>
      <w:r w:rsidRPr="00820BAD">
        <w:rPr>
          <w:rFonts w:eastAsiaTheme="minorEastAsia"/>
          <w:sz w:val="24"/>
          <w:szCs w:val="24"/>
        </w:rPr>
        <w:t>masat</w:t>
      </w:r>
      <w:proofErr w:type="spellEnd"/>
      <w:r w:rsidRPr="00820BAD">
        <w:rPr>
          <w:rFonts w:eastAsiaTheme="minorEastAsia"/>
          <w:sz w:val="24"/>
          <w:szCs w:val="24"/>
        </w:rPr>
        <w:t xml:space="preserve"> </w:t>
      </w:r>
      <w:proofErr w:type="spellStart"/>
      <w:r w:rsidRPr="00820BAD">
        <w:rPr>
          <w:rFonts w:eastAsiaTheme="minorEastAsia"/>
          <w:sz w:val="24"/>
          <w:szCs w:val="24"/>
        </w:rPr>
        <w:t>disiplinore</w:t>
      </w:r>
      <w:proofErr w:type="spellEnd"/>
      <w:r w:rsidRPr="00820BAD">
        <w:rPr>
          <w:rFonts w:eastAsiaTheme="minorEastAsia"/>
          <w:sz w:val="24"/>
          <w:szCs w:val="24"/>
        </w:rPr>
        <w:t xml:space="preserve"> </w:t>
      </w:r>
      <w:proofErr w:type="spellStart"/>
      <w:r w:rsidRPr="00820BAD">
        <w:rPr>
          <w:rFonts w:eastAsiaTheme="minorEastAsia"/>
          <w:sz w:val="24"/>
          <w:szCs w:val="24"/>
        </w:rPr>
        <w:t>te</w:t>
      </w:r>
      <w:proofErr w:type="spellEnd"/>
      <w:r w:rsidRPr="00820BAD">
        <w:rPr>
          <w:rFonts w:eastAsiaTheme="minorEastAsia"/>
          <w:sz w:val="24"/>
          <w:szCs w:val="24"/>
        </w:rPr>
        <w:t xml:space="preserve"> </w:t>
      </w:r>
      <w:proofErr w:type="spellStart"/>
      <w:r w:rsidRPr="00820BAD">
        <w:rPr>
          <w:rFonts w:eastAsiaTheme="minorEastAsia"/>
          <w:sz w:val="24"/>
          <w:szCs w:val="24"/>
        </w:rPr>
        <w:t>kerkuara</w:t>
      </w:r>
      <w:proofErr w:type="spellEnd"/>
      <w:r w:rsidRPr="00820BAD">
        <w:rPr>
          <w:rFonts w:eastAsiaTheme="minorEastAsia"/>
          <w:sz w:val="24"/>
          <w:szCs w:val="24"/>
        </w:rPr>
        <w:t xml:space="preserve">, ne </w:t>
      </w:r>
      <w:proofErr w:type="spellStart"/>
      <w:r w:rsidRPr="00820BAD">
        <w:rPr>
          <w:rFonts w:eastAsiaTheme="minorEastAsia"/>
          <w:sz w:val="24"/>
          <w:szCs w:val="24"/>
        </w:rPr>
        <w:t>varesi</w:t>
      </w:r>
      <w:proofErr w:type="spellEnd"/>
      <w:r w:rsidRPr="00820BAD">
        <w:rPr>
          <w:rFonts w:eastAsiaTheme="minorEastAsia"/>
          <w:sz w:val="24"/>
          <w:szCs w:val="24"/>
        </w:rPr>
        <w:t xml:space="preserve"> </w:t>
      </w:r>
      <w:proofErr w:type="spellStart"/>
      <w:r w:rsidRPr="00820BAD">
        <w:rPr>
          <w:rFonts w:eastAsiaTheme="minorEastAsia"/>
          <w:sz w:val="24"/>
          <w:szCs w:val="24"/>
        </w:rPr>
        <w:t>te</w:t>
      </w:r>
      <w:proofErr w:type="spellEnd"/>
      <w:r w:rsidRPr="00820BAD">
        <w:rPr>
          <w:rFonts w:eastAsiaTheme="minorEastAsia"/>
          <w:sz w:val="24"/>
          <w:szCs w:val="24"/>
        </w:rPr>
        <w:t xml:space="preserve"> </w:t>
      </w:r>
      <w:proofErr w:type="spellStart"/>
      <w:r w:rsidRPr="00820BAD">
        <w:rPr>
          <w:rFonts w:eastAsiaTheme="minorEastAsia"/>
          <w:sz w:val="24"/>
          <w:szCs w:val="24"/>
        </w:rPr>
        <w:t>shkeljeve</w:t>
      </w:r>
      <w:proofErr w:type="spellEnd"/>
      <w:r w:rsidRPr="00820BAD">
        <w:rPr>
          <w:rFonts w:eastAsiaTheme="minorEastAsia"/>
          <w:sz w:val="24"/>
          <w:szCs w:val="24"/>
        </w:rPr>
        <w:t xml:space="preserve"> </w:t>
      </w:r>
      <w:proofErr w:type="spellStart"/>
      <w:r w:rsidRPr="00820BAD">
        <w:rPr>
          <w:rFonts w:eastAsiaTheme="minorEastAsia"/>
          <w:sz w:val="24"/>
          <w:szCs w:val="24"/>
        </w:rPr>
        <w:t>te</w:t>
      </w:r>
      <w:proofErr w:type="spellEnd"/>
      <w:r w:rsidRPr="00820BAD">
        <w:rPr>
          <w:rFonts w:eastAsiaTheme="minorEastAsia"/>
          <w:sz w:val="24"/>
          <w:szCs w:val="24"/>
        </w:rPr>
        <w:t xml:space="preserve"> </w:t>
      </w:r>
      <w:proofErr w:type="spellStart"/>
      <w:r w:rsidRPr="00820BAD">
        <w:rPr>
          <w:rFonts w:eastAsiaTheme="minorEastAsia"/>
          <w:sz w:val="24"/>
          <w:szCs w:val="24"/>
        </w:rPr>
        <w:t>kryera</w:t>
      </w:r>
      <w:proofErr w:type="spellEnd"/>
      <w:r w:rsidRPr="00820BAD">
        <w:rPr>
          <w:rFonts w:eastAsiaTheme="minorEastAsia"/>
          <w:sz w:val="24"/>
          <w:szCs w:val="24"/>
        </w:rPr>
        <w:t xml:space="preserve"> </w:t>
      </w:r>
      <w:proofErr w:type="spellStart"/>
      <w:r w:rsidRPr="00820BAD">
        <w:rPr>
          <w:rFonts w:eastAsiaTheme="minorEastAsia"/>
          <w:sz w:val="24"/>
          <w:szCs w:val="24"/>
        </w:rPr>
        <w:t>nga</w:t>
      </w:r>
      <w:proofErr w:type="spellEnd"/>
      <w:r w:rsidRPr="00820BAD">
        <w:rPr>
          <w:rFonts w:eastAsiaTheme="minorEastAsia"/>
          <w:sz w:val="24"/>
          <w:szCs w:val="24"/>
        </w:rPr>
        <w:t xml:space="preserve"> </w:t>
      </w:r>
      <w:proofErr w:type="spellStart"/>
      <w:r w:rsidRPr="00820BAD">
        <w:rPr>
          <w:rFonts w:eastAsiaTheme="minorEastAsia"/>
          <w:sz w:val="24"/>
          <w:szCs w:val="24"/>
        </w:rPr>
        <w:t>punonjesit</w:t>
      </w:r>
      <w:proofErr w:type="spellEnd"/>
      <w:r w:rsidRPr="00820BAD">
        <w:rPr>
          <w:rFonts w:eastAsiaTheme="minorEastAsia"/>
          <w:sz w:val="24"/>
          <w:szCs w:val="24"/>
        </w:rPr>
        <w:t>.</w:t>
      </w:r>
    </w:p>
    <w:p w14:paraId="1D03FA8E" w14:textId="77777777" w:rsidR="007423C5" w:rsidRPr="00030120" w:rsidRDefault="007423C5" w:rsidP="007423C5">
      <w:pPr>
        <w:spacing w:after="200" w:line="276" w:lineRule="auto"/>
        <w:jc w:val="both"/>
        <w:rPr>
          <w:rFonts w:eastAsiaTheme="minorEastAsia"/>
          <w:sz w:val="24"/>
          <w:szCs w:val="24"/>
        </w:rPr>
      </w:pPr>
      <w:r w:rsidRPr="00820BAD">
        <w:rPr>
          <w:rFonts w:eastAsiaTheme="minorEastAsia"/>
          <w:sz w:val="24"/>
          <w:szCs w:val="24"/>
        </w:rPr>
        <w:t xml:space="preserve">Per </w:t>
      </w:r>
      <w:proofErr w:type="spellStart"/>
      <w:r w:rsidRPr="00820BAD">
        <w:rPr>
          <w:rFonts w:eastAsiaTheme="minorEastAsia"/>
          <w:sz w:val="24"/>
          <w:szCs w:val="24"/>
        </w:rPr>
        <w:t>cdo</w:t>
      </w:r>
      <w:proofErr w:type="spellEnd"/>
      <w:r w:rsidRPr="00820BAD">
        <w:rPr>
          <w:rFonts w:eastAsiaTheme="minorEastAsia"/>
          <w:sz w:val="24"/>
          <w:szCs w:val="24"/>
        </w:rPr>
        <w:t xml:space="preserve"> procedure </w:t>
      </w:r>
      <w:proofErr w:type="spellStart"/>
      <w:r w:rsidRPr="00820BAD">
        <w:rPr>
          <w:rFonts w:eastAsiaTheme="minorEastAsia"/>
          <w:sz w:val="24"/>
          <w:szCs w:val="24"/>
        </w:rPr>
        <w:t>te</w:t>
      </w:r>
      <w:proofErr w:type="spellEnd"/>
      <w:r w:rsidRPr="00820BAD">
        <w:rPr>
          <w:rFonts w:eastAsiaTheme="minorEastAsia"/>
          <w:sz w:val="24"/>
          <w:szCs w:val="24"/>
        </w:rPr>
        <w:t xml:space="preserve"> </w:t>
      </w:r>
      <w:proofErr w:type="spellStart"/>
      <w:r w:rsidRPr="00820BAD">
        <w:rPr>
          <w:rFonts w:eastAsiaTheme="minorEastAsia"/>
          <w:sz w:val="24"/>
          <w:szCs w:val="24"/>
        </w:rPr>
        <w:t>kryer</w:t>
      </w:r>
      <w:proofErr w:type="spellEnd"/>
      <w:r w:rsidRPr="00820BAD">
        <w:rPr>
          <w:rFonts w:eastAsiaTheme="minorEastAsia"/>
          <w:sz w:val="24"/>
          <w:szCs w:val="24"/>
        </w:rPr>
        <w:t xml:space="preserve">, </w:t>
      </w:r>
      <w:proofErr w:type="spellStart"/>
      <w:r w:rsidRPr="00820BAD">
        <w:rPr>
          <w:rFonts w:eastAsiaTheme="minorEastAsia"/>
          <w:sz w:val="24"/>
          <w:szCs w:val="24"/>
        </w:rPr>
        <w:t>behen</w:t>
      </w:r>
      <w:proofErr w:type="spellEnd"/>
      <w:r w:rsidRPr="00820BAD">
        <w:rPr>
          <w:rFonts w:eastAsiaTheme="minorEastAsia"/>
          <w:sz w:val="24"/>
          <w:szCs w:val="24"/>
        </w:rPr>
        <w:t xml:space="preserve"> </w:t>
      </w:r>
      <w:proofErr w:type="spellStart"/>
      <w:r w:rsidRPr="00820BAD">
        <w:rPr>
          <w:rFonts w:eastAsiaTheme="minorEastAsia"/>
          <w:sz w:val="24"/>
          <w:szCs w:val="24"/>
        </w:rPr>
        <w:t>raportime</w:t>
      </w:r>
      <w:proofErr w:type="spellEnd"/>
      <w:r w:rsidRPr="00820BAD">
        <w:rPr>
          <w:rFonts w:eastAsiaTheme="minorEastAsia"/>
          <w:sz w:val="24"/>
          <w:szCs w:val="24"/>
        </w:rPr>
        <w:t xml:space="preserve"> </w:t>
      </w:r>
      <w:proofErr w:type="spellStart"/>
      <w:r w:rsidRPr="00820BAD">
        <w:rPr>
          <w:rFonts w:eastAsiaTheme="minorEastAsia"/>
          <w:sz w:val="24"/>
          <w:szCs w:val="24"/>
        </w:rPr>
        <w:t>cdo</w:t>
      </w:r>
      <w:proofErr w:type="spellEnd"/>
      <w:r w:rsidRPr="00820BAD">
        <w:rPr>
          <w:rFonts w:eastAsiaTheme="minorEastAsia"/>
          <w:sz w:val="24"/>
          <w:szCs w:val="24"/>
        </w:rPr>
        <w:t xml:space="preserve"> </w:t>
      </w:r>
      <w:proofErr w:type="spellStart"/>
      <w:r w:rsidRPr="00820BAD">
        <w:rPr>
          <w:rFonts w:eastAsiaTheme="minorEastAsia"/>
          <w:sz w:val="24"/>
          <w:szCs w:val="24"/>
        </w:rPr>
        <w:t>tre</w:t>
      </w:r>
      <w:proofErr w:type="spellEnd"/>
      <w:r w:rsidRPr="00820BAD">
        <w:rPr>
          <w:rFonts w:eastAsiaTheme="minorEastAsia"/>
          <w:sz w:val="24"/>
          <w:szCs w:val="24"/>
        </w:rPr>
        <w:t xml:space="preserve"> </w:t>
      </w:r>
      <w:proofErr w:type="spellStart"/>
      <w:r w:rsidRPr="00820BAD">
        <w:rPr>
          <w:rFonts w:eastAsiaTheme="minorEastAsia"/>
          <w:sz w:val="24"/>
          <w:szCs w:val="24"/>
        </w:rPr>
        <w:t>muaj</w:t>
      </w:r>
      <w:proofErr w:type="spellEnd"/>
      <w:r w:rsidRPr="00820BAD">
        <w:rPr>
          <w:rFonts w:eastAsiaTheme="minorEastAsia"/>
          <w:sz w:val="24"/>
          <w:szCs w:val="24"/>
        </w:rPr>
        <w:t xml:space="preserve"> para </w:t>
      </w:r>
      <w:proofErr w:type="gramStart"/>
      <w:r w:rsidRPr="00820BAD">
        <w:rPr>
          <w:rFonts w:eastAsiaTheme="minorEastAsia"/>
          <w:sz w:val="24"/>
          <w:szCs w:val="24"/>
        </w:rPr>
        <w:t>KMSH .</w:t>
      </w:r>
      <w:proofErr w:type="gramEnd"/>
    </w:p>
    <w:p w14:paraId="0A350D5A" w14:textId="036EF00C" w:rsidR="007423C5" w:rsidRPr="00030120" w:rsidRDefault="00F62FDE" w:rsidP="00F62FDE">
      <w:pPr>
        <w:pStyle w:val="ListParagraph"/>
        <w:tabs>
          <w:tab w:val="left" w:pos="3810"/>
        </w:tabs>
        <w:spacing w:after="0" w:line="240" w:lineRule="auto"/>
        <w:rPr>
          <w:rFonts w:ascii="Times New Roman" w:hAnsi="Times New Roman"/>
          <w:b/>
          <w:bCs/>
          <w:color w:val="000000" w:themeColor="text1"/>
          <w:sz w:val="24"/>
          <w:szCs w:val="24"/>
        </w:rPr>
      </w:pPr>
      <w:r w:rsidRPr="00030120">
        <w:rPr>
          <w:rFonts w:ascii="Times New Roman" w:hAnsi="Times New Roman"/>
          <w:b/>
          <w:bCs/>
          <w:color w:val="000000" w:themeColor="text1"/>
          <w:sz w:val="24"/>
          <w:szCs w:val="24"/>
        </w:rPr>
        <w:tab/>
      </w:r>
    </w:p>
    <w:p w14:paraId="1EF275B8" w14:textId="77777777" w:rsidR="003939B8" w:rsidRPr="00030120" w:rsidRDefault="003939B8" w:rsidP="003939B8">
      <w:pPr>
        <w:pStyle w:val="ListParagraph"/>
        <w:spacing w:after="0" w:line="240" w:lineRule="auto"/>
        <w:jc w:val="both"/>
        <w:rPr>
          <w:rFonts w:ascii="Times New Roman" w:hAnsi="Times New Roman"/>
          <w:sz w:val="24"/>
          <w:szCs w:val="24"/>
        </w:rPr>
      </w:pPr>
    </w:p>
    <w:p w14:paraId="5B65907D" w14:textId="3E6211E8" w:rsidR="00820BAD" w:rsidRPr="00032995" w:rsidRDefault="00820BAD" w:rsidP="00BB33B3">
      <w:pPr>
        <w:pStyle w:val="ListParagraph"/>
        <w:numPr>
          <w:ilvl w:val="0"/>
          <w:numId w:val="57"/>
        </w:numPr>
        <w:jc w:val="both"/>
        <w:rPr>
          <w:rFonts w:ascii="Times New Roman" w:hAnsi="Times New Roman"/>
          <w:b/>
          <w:bCs/>
          <w:color w:val="7F3F00"/>
          <w:sz w:val="24"/>
        </w:rPr>
      </w:pPr>
      <w:proofErr w:type="spellStart"/>
      <w:r w:rsidRPr="00032995">
        <w:rPr>
          <w:rFonts w:ascii="Times New Roman" w:hAnsi="Times New Roman"/>
          <w:b/>
          <w:bCs/>
          <w:color w:val="7F3F00"/>
          <w:sz w:val="24"/>
        </w:rPr>
        <w:t>Drejtoria</w:t>
      </w:r>
      <w:proofErr w:type="spellEnd"/>
      <w:r w:rsidRPr="00032995">
        <w:rPr>
          <w:rFonts w:ascii="Times New Roman" w:hAnsi="Times New Roman"/>
          <w:b/>
          <w:bCs/>
          <w:color w:val="7F3F00"/>
          <w:sz w:val="24"/>
        </w:rPr>
        <w:t xml:space="preserve"> </w:t>
      </w:r>
      <w:proofErr w:type="spellStart"/>
      <w:r w:rsidRPr="00032995">
        <w:rPr>
          <w:rFonts w:ascii="Times New Roman" w:hAnsi="Times New Roman"/>
          <w:b/>
          <w:bCs/>
          <w:color w:val="7F3F00"/>
          <w:sz w:val="24"/>
        </w:rPr>
        <w:t>Juridike</w:t>
      </w:r>
      <w:proofErr w:type="spellEnd"/>
      <w:r w:rsidRPr="00032995">
        <w:rPr>
          <w:rFonts w:ascii="Times New Roman" w:hAnsi="Times New Roman"/>
          <w:b/>
          <w:bCs/>
          <w:color w:val="7F3F00"/>
          <w:sz w:val="24"/>
        </w:rPr>
        <w:t xml:space="preserve"> </w:t>
      </w:r>
    </w:p>
    <w:p w14:paraId="1B478DFE" w14:textId="77777777" w:rsidR="00820BAD" w:rsidRPr="00030120" w:rsidRDefault="00820BAD" w:rsidP="00820BAD">
      <w:pPr>
        <w:jc w:val="both"/>
        <w:rPr>
          <w:sz w:val="24"/>
        </w:rPr>
      </w:pPr>
    </w:p>
    <w:p w14:paraId="0CD2502A" w14:textId="44BE80F2" w:rsidR="00820BAD" w:rsidRPr="00820BAD" w:rsidRDefault="00820BAD" w:rsidP="00820BAD">
      <w:pPr>
        <w:jc w:val="both"/>
        <w:rPr>
          <w:sz w:val="24"/>
        </w:rPr>
      </w:pPr>
      <w:proofErr w:type="spellStart"/>
      <w:r w:rsidRPr="00820BAD">
        <w:rPr>
          <w:sz w:val="24"/>
        </w:rPr>
        <w:t>Drejtoria</w:t>
      </w:r>
      <w:proofErr w:type="spellEnd"/>
      <w:r w:rsidRPr="00820BAD">
        <w:rPr>
          <w:sz w:val="24"/>
        </w:rPr>
        <w:t xml:space="preserve"> </w:t>
      </w:r>
      <w:proofErr w:type="spellStart"/>
      <w:r w:rsidRPr="00820BAD">
        <w:rPr>
          <w:sz w:val="24"/>
        </w:rPr>
        <w:t>Juridike</w:t>
      </w:r>
      <w:proofErr w:type="spellEnd"/>
      <w:r w:rsidRPr="00820BAD">
        <w:rPr>
          <w:sz w:val="24"/>
        </w:rPr>
        <w:t xml:space="preserve">, </w:t>
      </w:r>
      <w:proofErr w:type="gramStart"/>
      <w:r w:rsidRPr="00820BAD">
        <w:rPr>
          <w:sz w:val="24"/>
        </w:rPr>
        <w:t xml:space="preserve">Bashkia  </w:t>
      </w:r>
      <w:proofErr w:type="spellStart"/>
      <w:r w:rsidRPr="00820BAD">
        <w:rPr>
          <w:sz w:val="24"/>
        </w:rPr>
        <w:t>Fier</w:t>
      </w:r>
      <w:proofErr w:type="spellEnd"/>
      <w:proofErr w:type="gramEnd"/>
      <w:r w:rsidRPr="00820BAD">
        <w:rPr>
          <w:sz w:val="24"/>
        </w:rPr>
        <w:t xml:space="preserve">, </w:t>
      </w:r>
      <w:proofErr w:type="spellStart"/>
      <w:r w:rsidRPr="00820BAD">
        <w:rPr>
          <w:sz w:val="24"/>
        </w:rPr>
        <w:t>në</w:t>
      </w:r>
      <w:proofErr w:type="spellEnd"/>
      <w:r w:rsidRPr="00820BAD">
        <w:rPr>
          <w:sz w:val="24"/>
        </w:rPr>
        <w:t xml:space="preserve"> </w:t>
      </w:r>
      <w:proofErr w:type="spellStart"/>
      <w:r w:rsidRPr="00820BAD">
        <w:rPr>
          <w:sz w:val="24"/>
        </w:rPr>
        <w:t>bashkëpunim</w:t>
      </w:r>
      <w:proofErr w:type="spellEnd"/>
      <w:r w:rsidRPr="00820BAD">
        <w:rPr>
          <w:sz w:val="24"/>
        </w:rPr>
        <w:t xml:space="preserve"> </w:t>
      </w:r>
      <w:proofErr w:type="spellStart"/>
      <w:r w:rsidRPr="00820BAD">
        <w:rPr>
          <w:sz w:val="24"/>
        </w:rPr>
        <w:t>të</w:t>
      </w:r>
      <w:proofErr w:type="spellEnd"/>
      <w:r w:rsidRPr="00820BAD">
        <w:rPr>
          <w:sz w:val="24"/>
        </w:rPr>
        <w:t xml:space="preserve"> </w:t>
      </w:r>
      <w:proofErr w:type="spellStart"/>
      <w:r w:rsidRPr="00820BAD">
        <w:rPr>
          <w:sz w:val="24"/>
        </w:rPr>
        <w:t>ngushtë</w:t>
      </w:r>
      <w:proofErr w:type="spellEnd"/>
      <w:r w:rsidRPr="00820BAD">
        <w:rPr>
          <w:sz w:val="24"/>
        </w:rPr>
        <w:t xml:space="preserve"> </w:t>
      </w:r>
      <w:proofErr w:type="spellStart"/>
      <w:r w:rsidRPr="00820BAD">
        <w:rPr>
          <w:sz w:val="24"/>
        </w:rPr>
        <w:t>si</w:t>
      </w:r>
      <w:proofErr w:type="spellEnd"/>
      <w:r w:rsidRPr="00820BAD">
        <w:rPr>
          <w:sz w:val="24"/>
        </w:rPr>
        <w:t xml:space="preserve"> </w:t>
      </w:r>
      <w:proofErr w:type="spellStart"/>
      <w:r w:rsidRPr="00820BAD">
        <w:rPr>
          <w:sz w:val="24"/>
        </w:rPr>
        <w:t>dhe</w:t>
      </w:r>
      <w:proofErr w:type="spellEnd"/>
      <w:r w:rsidRPr="00820BAD">
        <w:rPr>
          <w:sz w:val="24"/>
        </w:rPr>
        <w:t xml:space="preserve"> </w:t>
      </w:r>
      <w:proofErr w:type="spellStart"/>
      <w:r w:rsidRPr="00820BAD">
        <w:rPr>
          <w:sz w:val="24"/>
        </w:rPr>
        <w:t>në</w:t>
      </w:r>
      <w:proofErr w:type="spellEnd"/>
      <w:r w:rsidRPr="00820BAD">
        <w:rPr>
          <w:sz w:val="24"/>
        </w:rPr>
        <w:t xml:space="preserve"> </w:t>
      </w:r>
      <w:proofErr w:type="spellStart"/>
      <w:r w:rsidRPr="00820BAD">
        <w:rPr>
          <w:sz w:val="24"/>
        </w:rPr>
        <w:t>koordinim</w:t>
      </w:r>
      <w:proofErr w:type="spellEnd"/>
      <w:r w:rsidRPr="00820BAD">
        <w:rPr>
          <w:sz w:val="24"/>
        </w:rPr>
        <w:t xml:space="preserve"> </w:t>
      </w:r>
      <w:proofErr w:type="spellStart"/>
      <w:r w:rsidRPr="00820BAD">
        <w:rPr>
          <w:sz w:val="24"/>
        </w:rPr>
        <w:t>për</w:t>
      </w:r>
      <w:proofErr w:type="spellEnd"/>
      <w:r w:rsidRPr="00820BAD">
        <w:rPr>
          <w:sz w:val="24"/>
        </w:rPr>
        <w:t xml:space="preserve"> </w:t>
      </w:r>
      <w:proofErr w:type="spellStart"/>
      <w:r w:rsidRPr="00820BAD">
        <w:rPr>
          <w:sz w:val="24"/>
        </w:rPr>
        <w:t>përmbushjen</w:t>
      </w:r>
      <w:proofErr w:type="spellEnd"/>
      <w:r w:rsidRPr="00820BAD">
        <w:rPr>
          <w:sz w:val="24"/>
        </w:rPr>
        <w:t xml:space="preserve"> e </w:t>
      </w:r>
      <w:proofErr w:type="spellStart"/>
      <w:r w:rsidRPr="00820BAD">
        <w:rPr>
          <w:sz w:val="24"/>
        </w:rPr>
        <w:t>detyrave</w:t>
      </w:r>
      <w:proofErr w:type="spellEnd"/>
      <w:r w:rsidRPr="00820BAD">
        <w:rPr>
          <w:sz w:val="24"/>
        </w:rPr>
        <w:t xml:space="preserve"> </w:t>
      </w:r>
      <w:proofErr w:type="spellStart"/>
      <w:r w:rsidRPr="00820BAD">
        <w:rPr>
          <w:sz w:val="24"/>
        </w:rPr>
        <w:t>funksionale</w:t>
      </w:r>
      <w:proofErr w:type="spellEnd"/>
      <w:r w:rsidRPr="00820BAD">
        <w:rPr>
          <w:sz w:val="24"/>
        </w:rPr>
        <w:t xml:space="preserve"> </w:t>
      </w:r>
      <w:proofErr w:type="spellStart"/>
      <w:r w:rsidRPr="00820BAD">
        <w:rPr>
          <w:sz w:val="24"/>
        </w:rPr>
        <w:t>si</w:t>
      </w:r>
      <w:proofErr w:type="spellEnd"/>
      <w:r w:rsidRPr="00820BAD">
        <w:rPr>
          <w:sz w:val="24"/>
        </w:rPr>
        <w:t xml:space="preserve"> </w:t>
      </w:r>
      <w:proofErr w:type="spellStart"/>
      <w:r w:rsidRPr="00820BAD">
        <w:rPr>
          <w:sz w:val="24"/>
        </w:rPr>
        <w:t>dhe</w:t>
      </w:r>
      <w:proofErr w:type="spellEnd"/>
      <w:r w:rsidRPr="00820BAD">
        <w:rPr>
          <w:sz w:val="24"/>
        </w:rPr>
        <w:t xml:space="preserve"> </w:t>
      </w:r>
      <w:proofErr w:type="spellStart"/>
      <w:r w:rsidRPr="00820BAD">
        <w:rPr>
          <w:sz w:val="24"/>
        </w:rPr>
        <w:t>të</w:t>
      </w:r>
      <w:proofErr w:type="spellEnd"/>
      <w:r w:rsidRPr="00820BAD">
        <w:rPr>
          <w:sz w:val="24"/>
        </w:rPr>
        <w:t xml:space="preserve"> </w:t>
      </w:r>
      <w:proofErr w:type="spellStart"/>
      <w:r w:rsidRPr="00820BAD">
        <w:rPr>
          <w:sz w:val="24"/>
        </w:rPr>
        <w:t>caktuara</w:t>
      </w:r>
      <w:proofErr w:type="spellEnd"/>
      <w:r w:rsidRPr="00820BAD">
        <w:rPr>
          <w:sz w:val="24"/>
        </w:rPr>
        <w:t xml:space="preserve"> </w:t>
      </w:r>
      <w:proofErr w:type="spellStart"/>
      <w:r w:rsidRPr="00820BAD">
        <w:rPr>
          <w:sz w:val="24"/>
        </w:rPr>
        <w:t>në</w:t>
      </w:r>
      <w:proofErr w:type="spellEnd"/>
      <w:r w:rsidRPr="00820BAD">
        <w:rPr>
          <w:sz w:val="24"/>
        </w:rPr>
        <w:t xml:space="preserve"> </w:t>
      </w:r>
      <w:proofErr w:type="spellStart"/>
      <w:r w:rsidRPr="00820BAD">
        <w:rPr>
          <w:sz w:val="24"/>
        </w:rPr>
        <w:t>trajtimin</w:t>
      </w:r>
      <w:proofErr w:type="spellEnd"/>
      <w:r w:rsidRPr="00820BAD">
        <w:rPr>
          <w:sz w:val="24"/>
        </w:rPr>
        <w:t xml:space="preserve"> e </w:t>
      </w:r>
      <w:proofErr w:type="spellStart"/>
      <w:r w:rsidRPr="00820BAD">
        <w:rPr>
          <w:sz w:val="24"/>
        </w:rPr>
        <w:t>akteve</w:t>
      </w:r>
      <w:proofErr w:type="spellEnd"/>
      <w:r w:rsidRPr="00820BAD">
        <w:rPr>
          <w:sz w:val="24"/>
        </w:rPr>
        <w:t xml:space="preserve"> </w:t>
      </w:r>
      <w:proofErr w:type="gramStart"/>
      <w:r w:rsidRPr="00820BAD">
        <w:rPr>
          <w:sz w:val="24"/>
        </w:rPr>
        <w:t>administrative ,</w:t>
      </w:r>
      <w:proofErr w:type="gramEnd"/>
      <w:r w:rsidRPr="00820BAD">
        <w:rPr>
          <w:sz w:val="24"/>
        </w:rPr>
        <w:t xml:space="preserve"> </w:t>
      </w:r>
      <w:proofErr w:type="spellStart"/>
      <w:r w:rsidRPr="00820BAD">
        <w:rPr>
          <w:sz w:val="24"/>
        </w:rPr>
        <w:t>proçedurave</w:t>
      </w:r>
      <w:proofErr w:type="spellEnd"/>
      <w:r w:rsidRPr="00820BAD">
        <w:rPr>
          <w:sz w:val="24"/>
        </w:rPr>
        <w:t xml:space="preserve"> </w:t>
      </w:r>
      <w:proofErr w:type="gramStart"/>
      <w:r w:rsidRPr="00820BAD">
        <w:rPr>
          <w:sz w:val="24"/>
        </w:rPr>
        <w:t>administrative ,</w:t>
      </w:r>
      <w:proofErr w:type="gramEnd"/>
      <w:r w:rsidRPr="00820BAD">
        <w:rPr>
          <w:sz w:val="24"/>
        </w:rPr>
        <w:t xml:space="preserve"> </w:t>
      </w:r>
      <w:proofErr w:type="gramStart"/>
      <w:r w:rsidRPr="00820BAD">
        <w:rPr>
          <w:sz w:val="24"/>
        </w:rPr>
        <w:t xml:space="preserve">me  </w:t>
      </w:r>
      <w:proofErr w:type="spellStart"/>
      <w:r w:rsidRPr="00820BAD">
        <w:rPr>
          <w:sz w:val="24"/>
        </w:rPr>
        <w:t>Drejtoritë</w:t>
      </w:r>
      <w:proofErr w:type="spellEnd"/>
      <w:proofErr w:type="gramEnd"/>
      <w:r w:rsidRPr="00820BAD">
        <w:rPr>
          <w:sz w:val="24"/>
        </w:rPr>
        <w:t xml:space="preserve"> </w:t>
      </w:r>
      <w:proofErr w:type="spellStart"/>
      <w:r w:rsidRPr="00820BAD">
        <w:rPr>
          <w:sz w:val="24"/>
        </w:rPr>
        <w:t>ekzekutive</w:t>
      </w:r>
      <w:proofErr w:type="spellEnd"/>
      <w:r w:rsidRPr="00820BAD">
        <w:rPr>
          <w:sz w:val="24"/>
        </w:rPr>
        <w:t xml:space="preserve"> </w:t>
      </w:r>
      <w:proofErr w:type="spellStart"/>
      <w:r w:rsidRPr="00820BAD">
        <w:rPr>
          <w:sz w:val="24"/>
        </w:rPr>
        <w:t>të</w:t>
      </w:r>
      <w:proofErr w:type="spellEnd"/>
      <w:r w:rsidRPr="00820BAD">
        <w:rPr>
          <w:sz w:val="24"/>
        </w:rPr>
        <w:t xml:space="preserve"> </w:t>
      </w:r>
      <w:proofErr w:type="spellStart"/>
      <w:r w:rsidRPr="00820BAD">
        <w:rPr>
          <w:sz w:val="24"/>
        </w:rPr>
        <w:t>Bashkisë</w:t>
      </w:r>
      <w:proofErr w:type="spellEnd"/>
      <w:r w:rsidRPr="00820BAD">
        <w:rPr>
          <w:sz w:val="24"/>
        </w:rPr>
        <w:t xml:space="preserve"> </w:t>
      </w:r>
      <w:proofErr w:type="spellStart"/>
      <w:r w:rsidRPr="00820BAD">
        <w:rPr>
          <w:sz w:val="24"/>
        </w:rPr>
        <w:t>Fier</w:t>
      </w:r>
      <w:proofErr w:type="spellEnd"/>
      <w:r w:rsidRPr="00820BAD">
        <w:rPr>
          <w:sz w:val="24"/>
        </w:rPr>
        <w:t xml:space="preserve"> </w:t>
      </w:r>
      <w:proofErr w:type="spellStart"/>
      <w:proofErr w:type="gramStart"/>
      <w:r w:rsidRPr="00820BAD">
        <w:rPr>
          <w:sz w:val="24"/>
        </w:rPr>
        <w:t>dhe</w:t>
      </w:r>
      <w:proofErr w:type="spellEnd"/>
      <w:r w:rsidRPr="00820BAD">
        <w:rPr>
          <w:sz w:val="24"/>
        </w:rPr>
        <w:t xml:space="preserve">  </w:t>
      </w:r>
      <w:proofErr w:type="spellStart"/>
      <w:r w:rsidRPr="00820BAD">
        <w:rPr>
          <w:sz w:val="24"/>
        </w:rPr>
        <w:t>njësive</w:t>
      </w:r>
      <w:proofErr w:type="spellEnd"/>
      <w:proofErr w:type="gramEnd"/>
      <w:r w:rsidRPr="00820BAD">
        <w:rPr>
          <w:sz w:val="24"/>
        </w:rPr>
        <w:t xml:space="preserve"> </w:t>
      </w:r>
      <w:proofErr w:type="spellStart"/>
      <w:r w:rsidRPr="00820BAD">
        <w:rPr>
          <w:sz w:val="24"/>
        </w:rPr>
        <w:t>vartëse</w:t>
      </w:r>
      <w:proofErr w:type="spellEnd"/>
      <w:r w:rsidRPr="00820BAD">
        <w:rPr>
          <w:sz w:val="24"/>
        </w:rPr>
        <w:t xml:space="preserve"> ka </w:t>
      </w:r>
      <w:proofErr w:type="spellStart"/>
      <w:r w:rsidRPr="00820BAD">
        <w:rPr>
          <w:sz w:val="24"/>
        </w:rPr>
        <w:t>qënë</w:t>
      </w:r>
      <w:proofErr w:type="spellEnd"/>
      <w:r w:rsidRPr="00820BAD">
        <w:rPr>
          <w:sz w:val="24"/>
        </w:rPr>
        <w:t xml:space="preserve"> </w:t>
      </w:r>
      <w:proofErr w:type="spellStart"/>
      <w:r w:rsidRPr="00820BAD">
        <w:rPr>
          <w:sz w:val="24"/>
        </w:rPr>
        <w:t>në</w:t>
      </w:r>
      <w:proofErr w:type="spellEnd"/>
      <w:r w:rsidRPr="00820BAD">
        <w:rPr>
          <w:sz w:val="24"/>
        </w:rPr>
        <w:t xml:space="preserve"> </w:t>
      </w:r>
      <w:proofErr w:type="spellStart"/>
      <w:r w:rsidRPr="00820BAD">
        <w:rPr>
          <w:sz w:val="24"/>
        </w:rPr>
        <w:t>përpjekje</w:t>
      </w:r>
      <w:proofErr w:type="spellEnd"/>
      <w:r w:rsidRPr="00820BAD">
        <w:rPr>
          <w:sz w:val="24"/>
        </w:rPr>
        <w:t xml:space="preserve"> </w:t>
      </w:r>
      <w:proofErr w:type="spellStart"/>
      <w:r w:rsidRPr="00820BAD">
        <w:rPr>
          <w:sz w:val="24"/>
        </w:rPr>
        <w:t>të</w:t>
      </w:r>
      <w:proofErr w:type="spellEnd"/>
      <w:r w:rsidRPr="00820BAD">
        <w:rPr>
          <w:sz w:val="24"/>
        </w:rPr>
        <w:t xml:space="preserve"> </w:t>
      </w:r>
      <w:proofErr w:type="spellStart"/>
      <w:r w:rsidRPr="00820BAD">
        <w:rPr>
          <w:sz w:val="24"/>
        </w:rPr>
        <w:t>vazhdueshme</w:t>
      </w:r>
      <w:proofErr w:type="spellEnd"/>
      <w:r w:rsidRPr="00820BAD">
        <w:rPr>
          <w:sz w:val="24"/>
        </w:rPr>
        <w:t xml:space="preserve"> </w:t>
      </w:r>
      <w:proofErr w:type="spellStart"/>
      <w:r w:rsidRPr="00820BAD">
        <w:rPr>
          <w:sz w:val="24"/>
        </w:rPr>
        <w:t>për</w:t>
      </w:r>
      <w:proofErr w:type="spellEnd"/>
      <w:r w:rsidRPr="00820BAD">
        <w:rPr>
          <w:sz w:val="24"/>
        </w:rPr>
        <w:t xml:space="preserve"> </w:t>
      </w:r>
      <w:proofErr w:type="spellStart"/>
      <w:r w:rsidRPr="00820BAD">
        <w:rPr>
          <w:sz w:val="24"/>
        </w:rPr>
        <w:t>të</w:t>
      </w:r>
      <w:proofErr w:type="spellEnd"/>
      <w:r w:rsidRPr="00820BAD">
        <w:rPr>
          <w:sz w:val="24"/>
        </w:rPr>
        <w:t xml:space="preserve"> </w:t>
      </w:r>
      <w:proofErr w:type="spellStart"/>
      <w:r w:rsidRPr="00820BAD">
        <w:rPr>
          <w:sz w:val="24"/>
        </w:rPr>
        <w:t>realizuar</w:t>
      </w:r>
      <w:proofErr w:type="spellEnd"/>
      <w:r w:rsidRPr="00820BAD">
        <w:rPr>
          <w:sz w:val="24"/>
        </w:rPr>
        <w:t xml:space="preserve"> </w:t>
      </w:r>
      <w:proofErr w:type="spellStart"/>
      <w:r w:rsidRPr="00820BAD">
        <w:rPr>
          <w:sz w:val="24"/>
        </w:rPr>
        <w:t>çdo</w:t>
      </w:r>
      <w:proofErr w:type="spellEnd"/>
      <w:r w:rsidRPr="00820BAD">
        <w:rPr>
          <w:sz w:val="24"/>
        </w:rPr>
        <w:t xml:space="preserve"> </w:t>
      </w:r>
      <w:proofErr w:type="spellStart"/>
      <w:r w:rsidRPr="00820BAD">
        <w:rPr>
          <w:sz w:val="24"/>
        </w:rPr>
        <w:t>objektiv</w:t>
      </w:r>
      <w:proofErr w:type="spellEnd"/>
      <w:r w:rsidRPr="00820BAD">
        <w:rPr>
          <w:sz w:val="24"/>
        </w:rPr>
        <w:t xml:space="preserve"> </w:t>
      </w:r>
      <w:proofErr w:type="spellStart"/>
      <w:r w:rsidRPr="00820BAD">
        <w:rPr>
          <w:sz w:val="24"/>
        </w:rPr>
        <w:t>përgjatë</w:t>
      </w:r>
      <w:proofErr w:type="spellEnd"/>
      <w:r w:rsidRPr="00820BAD">
        <w:rPr>
          <w:sz w:val="24"/>
        </w:rPr>
        <w:t xml:space="preserve"> </w:t>
      </w:r>
      <w:proofErr w:type="spellStart"/>
      <w:r w:rsidRPr="00820BAD">
        <w:rPr>
          <w:sz w:val="24"/>
        </w:rPr>
        <w:t>gjithë</w:t>
      </w:r>
      <w:proofErr w:type="spellEnd"/>
      <w:r w:rsidRPr="00820BAD">
        <w:rPr>
          <w:sz w:val="24"/>
        </w:rPr>
        <w:t xml:space="preserve"> </w:t>
      </w:r>
      <w:proofErr w:type="spellStart"/>
      <w:r w:rsidRPr="00820BAD">
        <w:rPr>
          <w:sz w:val="24"/>
        </w:rPr>
        <w:t>periudhës</w:t>
      </w:r>
      <w:proofErr w:type="spellEnd"/>
      <w:r w:rsidRPr="00820BAD">
        <w:rPr>
          <w:sz w:val="24"/>
        </w:rPr>
        <w:t xml:space="preserve"> </w:t>
      </w:r>
      <w:proofErr w:type="spellStart"/>
      <w:r w:rsidRPr="00820BAD">
        <w:rPr>
          <w:sz w:val="24"/>
        </w:rPr>
        <w:t>kohore</w:t>
      </w:r>
      <w:proofErr w:type="spellEnd"/>
      <w:r w:rsidRPr="00820BAD">
        <w:rPr>
          <w:sz w:val="24"/>
        </w:rPr>
        <w:t xml:space="preserve"> Janar 2025 – </w:t>
      </w:r>
      <w:proofErr w:type="spellStart"/>
      <w:r w:rsidRPr="00820BAD">
        <w:rPr>
          <w:sz w:val="24"/>
        </w:rPr>
        <w:t>Dhjetor</w:t>
      </w:r>
      <w:proofErr w:type="spellEnd"/>
      <w:r w:rsidRPr="00820BAD">
        <w:rPr>
          <w:sz w:val="24"/>
        </w:rPr>
        <w:t xml:space="preserve"> 2025.</w:t>
      </w:r>
    </w:p>
    <w:p w14:paraId="7B5A09A3" w14:textId="77777777" w:rsidR="00820BAD" w:rsidRPr="00820BAD" w:rsidRDefault="00820BAD" w:rsidP="00820BAD">
      <w:pPr>
        <w:jc w:val="both"/>
        <w:rPr>
          <w:sz w:val="24"/>
        </w:rPr>
      </w:pPr>
    </w:p>
    <w:p w14:paraId="48309CC3" w14:textId="77777777" w:rsidR="00820BAD" w:rsidRPr="00820BAD" w:rsidRDefault="00820BAD" w:rsidP="00820BAD">
      <w:pPr>
        <w:jc w:val="both"/>
        <w:rPr>
          <w:sz w:val="24"/>
        </w:rPr>
      </w:pPr>
      <w:proofErr w:type="spellStart"/>
      <w:r w:rsidRPr="00820BAD">
        <w:rPr>
          <w:sz w:val="24"/>
        </w:rPr>
        <w:t>Detyrat</w:t>
      </w:r>
      <w:proofErr w:type="spellEnd"/>
      <w:r w:rsidRPr="00820BAD">
        <w:rPr>
          <w:sz w:val="24"/>
        </w:rPr>
        <w:t xml:space="preserve"> </w:t>
      </w:r>
      <w:proofErr w:type="spellStart"/>
      <w:r w:rsidRPr="00820BAD">
        <w:rPr>
          <w:sz w:val="24"/>
        </w:rPr>
        <w:t>funksionale</w:t>
      </w:r>
      <w:proofErr w:type="spellEnd"/>
      <w:r w:rsidRPr="00820BAD">
        <w:rPr>
          <w:sz w:val="24"/>
        </w:rPr>
        <w:t xml:space="preserve"> </w:t>
      </w:r>
      <w:proofErr w:type="spellStart"/>
      <w:r w:rsidRPr="00820BAD">
        <w:rPr>
          <w:sz w:val="24"/>
        </w:rPr>
        <w:t>dhe</w:t>
      </w:r>
      <w:proofErr w:type="spellEnd"/>
      <w:r w:rsidRPr="00820BAD">
        <w:rPr>
          <w:sz w:val="24"/>
        </w:rPr>
        <w:t xml:space="preserve"> </w:t>
      </w:r>
      <w:proofErr w:type="spellStart"/>
      <w:r w:rsidRPr="00820BAD">
        <w:rPr>
          <w:sz w:val="24"/>
        </w:rPr>
        <w:t>realizimi</w:t>
      </w:r>
      <w:proofErr w:type="spellEnd"/>
      <w:r w:rsidRPr="00820BAD">
        <w:rPr>
          <w:sz w:val="24"/>
        </w:rPr>
        <w:t xml:space="preserve"> </w:t>
      </w:r>
      <w:proofErr w:type="spellStart"/>
      <w:r w:rsidRPr="00820BAD">
        <w:rPr>
          <w:sz w:val="24"/>
        </w:rPr>
        <w:t>i</w:t>
      </w:r>
      <w:proofErr w:type="spellEnd"/>
      <w:r w:rsidRPr="00820BAD">
        <w:rPr>
          <w:sz w:val="24"/>
        </w:rPr>
        <w:t xml:space="preserve"> </w:t>
      </w:r>
      <w:proofErr w:type="spellStart"/>
      <w:r w:rsidRPr="00820BAD">
        <w:rPr>
          <w:sz w:val="24"/>
        </w:rPr>
        <w:t>tyre</w:t>
      </w:r>
      <w:proofErr w:type="spellEnd"/>
      <w:r w:rsidRPr="00820BAD">
        <w:rPr>
          <w:sz w:val="24"/>
        </w:rPr>
        <w:t xml:space="preserve"> </w:t>
      </w:r>
      <w:proofErr w:type="spellStart"/>
      <w:r w:rsidRPr="00820BAD">
        <w:rPr>
          <w:sz w:val="24"/>
        </w:rPr>
        <w:t>është</w:t>
      </w:r>
      <w:proofErr w:type="spellEnd"/>
      <w:r w:rsidRPr="00820BAD">
        <w:rPr>
          <w:sz w:val="24"/>
        </w:rPr>
        <w:t xml:space="preserve"> </w:t>
      </w:r>
      <w:proofErr w:type="spellStart"/>
      <w:r w:rsidRPr="00820BAD">
        <w:rPr>
          <w:sz w:val="24"/>
        </w:rPr>
        <w:t>përqëndruar</w:t>
      </w:r>
      <w:proofErr w:type="spellEnd"/>
      <w:r w:rsidRPr="00820BAD">
        <w:rPr>
          <w:sz w:val="24"/>
        </w:rPr>
        <w:t xml:space="preserve"> </w:t>
      </w:r>
      <w:proofErr w:type="spellStart"/>
      <w:proofErr w:type="gramStart"/>
      <w:r w:rsidRPr="00820BAD">
        <w:rPr>
          <w:sz w:val="24"/>
        </w:rPr>
        <w:t>kryesisht</w:t>
      </w:r>
      <w:proofErr w:type="spellEnd"/>
      <w:r w:rsidRPr="00820BAD">
        <w:rPr>
          <w:sz w:val="24"/>
        </w:rPr>
        <w:t xml:space="preserve"> ,</w:t>
      </w:r>
      <w:proofErr w:type="gramEnd"/>
      <w:r w:rsidRPr="00820BAD">
        <w:rPr>
          <w:sz w:val="24"/>
        </w:rPr>
        <w:t xml:space="preserve"> </w:t>
      </w:r>
      <w:proofErr w:type="spellStart"/>
      <w:r w:rsidRPr="00820BAD">
        <w:rPr>
          <w:sz w:val="24"/>
        </w:rPr>
        <w:t>në</w:t>
      </w:r>
      <w:proofErr w:type="spellEnd"/>
      <w:r w:rsidRPr="00820BAD">
        <w:rPr>
          <w:sz w:val="24"/>
        </w:rPr>
        <w:t xml:space="preserve"> </w:t>
      </w:r>
      <w:proofErr w:type="spellStart"/>
      <w:r w:rsidRPr="00820BAD">
        <w:rPr>
          <w:sz w:val="24"/>
        </w:rPr>
        <w:t>disa</w:t>
      </w:r>
      <w:proofErr w:type="spellEnd"/>
      <w:r w:rsidRPr="00820BAD">
        <w:rPr>
          <w:sz w:val="24"/>
        </w:rPr>
        <w:t xml:space="preserve"> </w:t>
      </w:r>
      <w:proofErr w:type="spellStart"/>
      <w:r w:rsidRPr="00820BAD">
        <w:rPr>
          <w:sz w:val="24"/>
        </w:rPr>
        <w:t>shtylla</w:t>
      </w:r>
      <w:proofErr w:type="spellEnd"/>
      <w:r w:rsidRPr="00820BAD">
        <w:rPr>
          <w:sz w:val="24"/>
        </w:rPr>
        <w:t xml:space="preserve"> </w:t>
      </w:r>
      <w:proofErr w:type="spellStart"/>
      <w:r w:rsidRPr="00820BAD">
        <w:rPr>
          <w:sz w:val="24"/>
        </w:rPr>
        <w:t>kryesore</w:t>
      </w:r>
      <w:proofErr w:type="spellEnd"/>
      <w:r w:rsidRPr="00820BAD">
        <w:rPr>
          <w:sz w:val="24"/>
        </w:rPr>
        <w:t>.</w:t>
      </w:r>
    </w:p>
    <w:p w14:paraId="0BFACA12" w14:textId="77777777" w:rsidR="00820BAD" w:rsidRPr="00820BAD" w:rsidRDefault="00820BAD" w:rsidP="00BB33B3">
      <w:pPr>
        <w:numPr>
          <w:ilvl w:val="0"/>
          <w:numId w:val="50"/>
        </w:numPr>
        <w:autoSpaceDE w:val="0"/>
        <w:autoSpaceDN w:val="0"/>
        <w:adjustRightInd w:val="0"/>
        <w:jc w:val="both"/>
        <w:rPr>
          <w:rFonts w:eastAsiaTheme="minorHAnsi"/>
          <w:sz w:val="24"/>
          <w:szCs w:val="24"/>
        </w:rPr>
      </w:pPr>
      <w:r w:rsidRPr="00820BAD">
        <w:rPr>
          <w:rFonts w:eastAsiaTheme="minorHAnsi"/>
          <w:sz w:val="24"/>
          <w:szCs w:val="24"/>
        </w:rPr>
        <w:t xml:space="preserve">E </w:t>
      </w:r>
      <w:proofErr w:type="spellStart"/>
      <w:r w:rsidRPr="00820BAD">
        <w:rPr>
          <w:rFonts w:eastAsiaTheme="minorHAnsi"/>
          <w:sz w:val="24"/>
          <w:szCs w:val="24"/>
        </w:rPr>
        <w:t>profilizuar</w:t>
      </w:r>
      <w:proofErr w:type="spellEnd"/>
      <w:r w:rsidRPr="00820BAD">
        <w:rPr>
          <w:rFonts w:eastAsiaTheme="minorHAnsi"/>
          <w:sz w:val="24"/>
          <w:szCs w:val="24"/>
        </w:rPr>
        <w:t xml:space="preserve"> ne </w:t>
      </w:r>
      <w:proofErr w:type="spellStart"/>
      <w:r w:rsidRPr="00820BAD">
        <w:rPr>
          <w:rFonts w:eastAsiaTheme="minorHAnsi"/>
          <w:sz w:val="24"/>
          <w:szCs w:val="24"/>
        </w:rPr>
        <w:t>sektorin</w:t>
      </w:r>
      <w:proofErr w:type="spellEnd"/>
      <w:r w:rsidRPr="00820BAD">
        <w:rPr>
          <w:rFonts w:eastAsiaTheme="minorHAnsi"/>
          <w:sz w:val="24"/>
          <w:szCs w:val="24"/>
        </w:rPr>
        <w:t xml:space="preserve"> e </w:t>
      </w:r>
      <w:proofErr w:type="spellStart"/>
      <w:r w:rsidRPr="00820BAD">
        <w:rPr>
          <w:rFonts w:eastAsiaTheme="minorHAnsi"/>
          <w:sz w:val="24"/>
          <w:szCs w:val="24"/>
        </w:rPr>
        <w:t>legjislacionit</w:t>
      </w:r>
      <w:proofErr w:type="spellEnd"/>
      <w:r w:rsidRPr="00820BAD">
        <w:rPr>
          <w:rFonts w:eastAsiaTheme="minorHAnsi"/>
          <w:sz w:val="24"/>
          <w:szCs w:val="24"/>
        </w:rPr>
        <w:t xml:space="preserve">, </w:t>
      </w:r>
      <w:proofErr w:type="spellStart"/>
      <w:r w:rsidRPr="00820BAD">
        <w:rPr>
          <w:rFonts w:eastAsiaTheme="minorHAnsi"/>
          <w:sz w:val="24"/>
          <w:szCs w:val="24"/>
        </w:rPr>
        <w:t>njohjes</w:t>
      </w:r>
      <w:proofErr w:type="spellEnd"/>
      <w:r w:rsidRPr="00820BAD">
        <w:rPr>
          <w:rFonts w:eastAsiaTheme="minorHAnsi"/>
          <w:sz w:val="24"/>
          <w:szCs w:val="24"/>
        </w:rPr>
        <w:t xml:space="preserve"> , </w:t>
      </w:r>
      <w:proofErr w:type="spellStart"/>
      <w:r w:rsidRPr="00820BAD">
        <w:rPr>
          <w:rFonts w:eastAsiaTheme="minorHAnsi"/>
          <w:sz w:val="24"/>
          <w:szCs w:val="24"/>
        </w:rPr>
        <w:t>interpretimit</w:t>
      </w:r>
      <w:proofErr w:type="spellEnd"/>
      <w:r w:rsidRPr="00820BAD">
        <w:rPr>
          <w:rFonts w:eastAsiaTheme="minorHAnsi"/>
          <w:sz w:val="24"/>
          <w:szCs w:val="24"/>
        </w:rPr>
        <w:t xml:space="preserve"> </w:t>
      </w:r>
      <w:proofErr w:type="spellStart"/>
      <w:r w:rsidRPr="00820BAD">
        <w:rPr>
          <w:rFonts w:eastAsiaTheme="minorHAnsi"/>
          <w:sz w:val="24"/>
          <w:szCs w:val="24"/>
        </w:rPr>
        <w:t>dhe</w:t>
      </w:r>
      <w:proofErr w:type="spellEnd"/>
      <w:r w:rsidRPr="00820BAD">
        <w:rPr>
          <w:rFonts w:eastAsiaTheme="minorHAnsi"/>
          <w:sz w:val="24"/>
          <w:szCs w:val="24"/>
        </w:rPr>
        <w:t xml:space="preserve"> </w:t>
      </w:r>
      <w:proofErr w:type="spellStart"/>
      <w:r w:rsidRPr="00820BAD">
        <w:rPr>
          <w:rFonts w:eastAsiaTheme="minorHAnsi"/>
          <w:sz w:val="24"/>
          <w:szCs w:val="24"/>
        </w:rPr>
        <w:t>zbatimit</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legjislacionit</w:t>
      </w:r>
      <w:proofErr w:type="spellEnd"/>
      <w:r w:rsidRPr="00820BAD">
        <w:rPr>
          <w:rFonts w:eastAsiaTheme="minorHAnsi"/>
          <w:sz w:val="24"/>
          <w:szCs w:val="24"/>
        </w:rPr>
        <w:t xml:space="preserve"> ,</w:t>
      </w:r>
      <w:proofErr w:type="spellStart"/>
      <w:r w:rsidRPr="00820BAD">
        <w:rPr>
          <w:rFonts w:eastAsiaTheme="minorHAnsi"/>
          <w:sz w:val="24"/>
          <w:szCs w:val="24"/>
        </w:rPr>
        <w:t>Drejtoria</w:t>
      </w:r>
      <w:proofErr w:type="spellEnd"/>
      <w:r w:rsidRPr="00820BAD">
        <w:rPr>
          <w:rFonts w:eastAsiaTheme="minorHAnsi"/>
          <w:sz w:val="24"/>
          <w:szCs w:val="24"/>
        </w:rPr>
        <w:t xml:space="preserve"> </w:t>
      </w:r>
      <w:proofErr w:type="spellStart"/>
      <w:r w:rsidRPr="00820BAD">
        <w:rPr>
          <w:rFonts w:eastAsiaTheme="minorHAnsi"/>
          <w:sz w:val="24"/>
          <w:szCs w:val="24"/>
        </w:rPr>
        <w:t>Juridike</w:t>
      </w:r>
      <w:proofErr w:type="spellEnd"/>
      <w:r w:rsidRPr="00820BAD">
        <w:rPr>
          <w:rFonts w:eastAsiaTheme="minorHAnsi"/>
          <w:sz w:val="24"/>
          <w:szCs w:val="24"/>
        </w:rPr>
        <w:t xml:space="preserve">, ka </w:t>
      </w:r>
      <w:proofErr w:type="spellStart"/>
      <w:r w:rsidRPr="00820BAD">
        <w:rPr>
          <w:rFonts w:eastAsiaTheme="minorHAnsi"/>
          <w:sz w:val="24"/>
          <w:szCs w:val="24"/>
        </w:rPr>
        <w:t>pasur</w:t>
      </w:r>
      <w:proofErr w:type="spellEnd"/>
      <w:r w:rsidRPr="00820BAD">
        <w:rPr>
          <w:rFonts w:eastAsiaTheme="minorHAnsi"/>
          <w:sz w:val="24"/>
          <w:szCs w:val="24"/>
        </w:rPr>
        <w:t xml:space="preserve"> </w:t>
      </w:r>
      <w:proofErr w:type="spellStart"/>
      <w:r w:rsidRPr="00820BAD">
        <w:rPr>
          <w:rFonts w:eastAsiaTheme="minorHAnsi"/>
          <w:sz w:val="24"/>
          <w:szCs w:val="24"/>
        </w:rPr>
        <w:t>si</w:t>
      </w:r>
      <w:proofErr w:type="spellEnd"/>
      <w:r w:rsidRPr="00820BAD">
        <w:rPr>
          <w:rFonts w:eastAsiaTheme="minorHAnsi"/>
          <w:sz w:val="24"/>
          <w:szCs w:val="24"/>
        </w:rPr>
        <w:t xml:space="preserve"> </w:t>
      </w:r>
      <w:proofErr w:type="spellStart"/>
      <w:r w:rsidRPr="00820BAD">
        <w:rPr>
          <w:rFonts w:eastAsiaTheme="minorHAnsi"/>
          <w:sz w:val="24"/>
          <w:szCs w:val="24"/>
        </w:rPr>
        <w:t>objektiv</w:t>
      </w:r>
      <w:proofErr w:type="spellEnd"/>
      <w:r w:rsidRPr="00820BAD">
        <w:rPr>
          <w:rFonts w:eastAsiaTheme="minorHAnsi"/>
          <w:sz w:val="24"/>
          <w:szCs w:val="24"/>
        </w:rPr>
        <w:t xml:space="preserve"> </w:t>
      </w:r>
      <w:proofErr w:type="spellStart"/>
      <w:r w:rsidRPr="00820BAD">
        <w:rPr>
          <w:rFonts w:eastAsiaTheme="minorHAnsi"/>
          <w:sz w:val="24"/>
          <w:szCs w:val="24"/>
        </w:rPr>
        <w:t>kryesor</w:t>
      </w:r>
      <w:proofErr w:type="spellEnd"/>
      <w:r w:rsidRPr="00820BAD">
        <w:rPr>
          <w:rFonts w:eastAsiaTheme="minorHAnsi"/>
          <w:sz w:val="24"/>
          <w:szCs w:val="24"/>
        </w:rPr>
        <w:t xml:space="preserve"> </w:t>
      </w:r>
      <w:proofErr w:type="spellStart"/>
      <w:r w:rsidRPr="00820BAD">
        <w:rPr>
          <w:rFonts w:eastAsiaTheme="minorHAnsi"/>
          <w:sz w:val="24"/>
          <w:szCs w:val="24"/>
        </w:rPr>
        <w:t>perfaqesiminligjor</w:t>
      </w:r>
      <w:proofErr w:type="spellEnd"/>
      <w:r w:rsidRPr="00820BAD">
        <w:rPr>
          <w:rFonts w:eastAsiaTheme="minorHAnsi"/>
          <w:sz w:val="24"/>
          <w:szCs w:val="24"/>
        </w:rPr>
        <w:t xml:space="preserve">  </w:t>
      </w:r>
      <w:proofErr w:type="spellStart"/>
      <w:r w:rsidRPr="00820BAD">
        <w:rPr>
          <w:rFonts w:eastAsiaTheme="minorHAnsi"/>
          <w:sz w:val="24"/>
          <w:szCs w:val="24"/>
        </w:rPr>
        <w:t>dhe</w:t>
      </w:r>
      <w:proofErr w:type="spellEnd"/>
      <w:r w:rsidRPr="00820BAD">
        <w:rPr>
          <w:rFonts w:eastAsiaTheme="minorHAnsi"/>
          <w:sz w:val="24"/>
          <w:szCs w:val="24"/>
        </w:rPr>
        <w:t xml:space="preserve"> </w:t>
      </w:r>
      <w:proofErr w:type="spellStart"/>
      <w:r w:rsidRPr="00820BAD">
        <w:rPr>
          <w:rFonts w:eastAsiaTheme="minorHAnsi"/>
          <w:sz w:val="24"/>
          <w:szCs w:val="24"/>
        </w:rPr>
        <w:t>mbrojtjen</w:t>
      </w:r>
      <w:proofErr w:type="spellEnd"/>
      <w:r w:rsidRPr="00820BAD">
        <w:rPr>
          <w:rFonts w:eastAsiaTheme="minorHAnsi"/>
          <w:sz w:val="24"/>
          <w:szCs w:val="24"/>
        </w:rPr>
        <w:t xml:space="preserve"> e </w:t>
      </w:r>
      <w:proofErr w:type="spellStart"/>
      <w:r w:rsidRPr="00820BAD">
        <w:rPr>
          <w:rFonts w:eastAsiaTheme="minorHAnsi"/>
          <w:sz w:val="24"/>
          <w:szCs w:val="24"/>
        </w:rPr>
        <w:t>interesave</w:t>
      </w:r>
      <w:proofErr w:type="spellEnd"/>
      <w:r w:rsidRPr="00820BAD">
        <w:rPr>
          <w:rFonts w:eastAsiaTheme="minorHAnsi"/>
          <w:sz w:val="24"/>
          <w:szCs w:val="24"/>
        </w:rPr>
        <w:t xml:space="preserve"> </w:t>
      </w:r>
      <w:proofErr w:type="spellStart"/>
      <w:r w:rsidRPr="00820BAD">
        <w:rPr>
          <w:rFonts w:eastAsiaTheme="minorHAnsi"/>
          <w:sz w:val="24"/>
          <w:szCs w:val="24"/>
        </w:rPr>
        <w:t>ligjore</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Bashkise</w:t>
      </w:r>
      <w:proofErr w:type="spellEnd"/>
      <w:r w:rsidRPr="00820BAD">
        <w:rPr>
          <w:rFonts w:eastAsiaTheme="minorHAnsi"/>
          <w:sz w:val="24"/>
          <w:szCs w:val="24"/>
        </w:rPr>
        <w:t xml:space="preserve"> </w:t>
      </w:r>
      <w:proofErr w:type="spellStart"/>
      <w:r w:rsidRPr="00820BAD">
        <w:rPr>
          <w:rFonts w:eastAsiaTheme="minorHAnsi"/>
          <w:sz w:val="24"/>
          <w:szCs w:val="24"/>
        </w:rPr>
        <w:t>Fier</w:t>
      </w:r>
      <w:proofErr w:type="spellEnd"/>
      <w:r w:rsidRPr="00820BAD">
        <w:rPr>
          <w:rFonts w:eastAsiaTheme="minorHAnsi"/>
          <w:sz w:val="24"/>
          <w:szCs w:val="24"/>
        </w:rPr>
        <w:t xml:space="preserve">, ne </w:t>
      </w:r>
      <w:proofErr w:type="spellStart"/>
      <w:r w:rsidRPr="00820BAD">
        <w:rPr>
          <w:rFonts w:eastAsiaTheme="minorHAnsi"/>
          <w:sz w:val="24"/>
          <w:szCs w:val="24"/>
        </w:rPr>
        <w:t>proceset</w:t>
      </w:r>
      <w:proofErr w:type="spellEnd"/>
      <w:r w:rsidRPr="00820BAD">
        <w:rPr>
          <w:rFonts w:eastAsiaTheme="minorHAnsi"/>
          <w:sz w:val="24"/>
          <w:szCs w:val="24"/>
        </w:rPr>
        <w:t xml:space="preserve"> </w:t>
      </w:r>
      <w:proofErr w:type="spellStart"/>
      <w:r w:rsidRPr="00820BAD">
        <w:rPr>
          <w:rFonts w:eastAsiaTheme="minorHAnsi"/>
          <w:sz w:val="24"/>
          <w:szCs w:val="24"/>
        </w:rPr>
        <w:t>gjyqesore</w:t>
      </w:r>
      <w:proofErr w:type="spellEnd"/>
      <w:r w:rsidRPr="00820BAD">
        <w:rPr>
          <w:rFonts w:eastAsiaTheme="minorHAnsi"/>
          <w:sz w:val="24"/>
          <w:szCs w:val="24"/>
        </w:rPr>
        <w:t xml:space="preserve">, me </w:t>
      </w:r>
      <w:proofErr w:type="spellStart"/>
      <w:r w:rsidRPr="00820BAD">
        <w:rPr>
          <w:rFonts w:eastAsiaTheme="minorHAnsi"/>
          <w:sz w:val="24"/>
          <w:szCs w:val="24"/>
        </w:rPr>
        <w:t>natyre</w:t>
      </w:r>
      <w:proofErr w:type="spellEnd"/>
      <w:r w:rsidRPr="00820BAD">
        <w:rPr>
          <w:rFonts w:eastAsiaTheme="minorHAnsi"/>
          <w:sz w:val="24"/>
          <w:szCs w:val="24"/>
        </w:rPr>
        <w:t xml:space="preserve"> </w:t>
      </w:r>
      <w:proofErr w:type="spellStart"/>
      <w:r w:rsidRPr="00820BAD">
        <w:rPr>
          <w:rFonts w:eastAsiaTheme="minorHAnsi"/>
          <w:sz w:val="24"/>
          <w:szCs w:val="24"/>
        </w:rPr>
        <w:t>juridike</w:t>
      </w:r>
      <w:proofErr w:type="spellEnd"/>
      <w:r w:rsidRPr="00820BAD">
        <w:rPr>
          <w:rFonts w:eastAsiaTheme="minorHAnsi"/>
          <w:sz w:val="24"/>
          <w:szCs w:val="24"/>
        </w:rPr>
        <w:t xml:space="preserve">  civile </w:t>
      </w:r>
      <w:bookmarkStart w:id="12" w:name="_Hlk222232250"/>
      <w:proofErr w:type="spellStart"/>
      <w:r w:rsidRPr="00820BAD">
        <w:rPr>
          <w:rFonts w:eastAsiaTheme="minorHAnsi"/>
          <w:sz w:val="24"/>
          <w:szCs w:val="24"/>
        </w:rPr>
        <w:t>pranë</w:t>
      </w:r>
      <w:proofErr w:type="spellEnd"/>
      <w:r w:rsidRPr="00820BAD">
        <w:rPr>
          <w:rFonts w:eastAsiaTheme="minorHAnsi"/>
          <w:sz w:val="24"/>
          <w:szCs w:val="24"/>
        </w:rPr>
        <w:t xml:space="preserve"> </w:t>
      </w:r>
      <w:proofErr w:type="spellStart"/>
      <w:r w:rsidRPr="00820BAD">
        <w:rPr>
          <w:rFonts w:eastAsiaTheme="minorHAnsi"/>
          <w:sz w:val="24"/>
          <w:szCs w:val="24"/>
        </w:rPr>
        <w:t>Gjykatës</w:t>
      </w:r>
      <w:proofErr w:type="spellEnd"/>
      <w:r w:rsidRPr="00820BAD">
        <w:rPr>
          <w:rFonts w:eastAsiaTheme="minorHAnsi"/>
          <w:sz w:val="24"/>
          <w:szCs w:val="24"/>
        </w:rPr>
        <w:t xml:space="preserve"> </w:t>
      </w:r>
      <w:proofErr w:type="spellStart"/>
      <w:r w:rsidRPr="00820BAD">
        <w:rPr>
          <w:rFonts w:eastAsiaTheme="minorHAnsi"/>
          <w:sz w:val="24"/>
          <w:szCs w:val="24"/>
        </w:rPr>
        <w:t>së</w:t>
      </w:r>
      <w:proofErr w:type="spellEnd"/>
      <w:r w:rsidRPr="00820BAD">
        <w:rPr>
          <w:rFonts w:eastAsiaTheme="minorHAnsi"/>
          <w:sz w:val="24"/>
          <w:szCs w:val="24"/>
        </w:rPr>
        <w:t xml:space="preserve"> </w:t>
      </w:r>
      <w:proofErr w:type="spellStart"/>
      <w:r w:rsidRPr="00820BAD">
        <w:rPr>
          <w:rFonts w:eastAsiaTheme="minorHAnsi"/>
          <w:sz w:val="24"/>
          <w:szCs w:val="24"/>
        </w:rPr>
        <w:t>Shkallës</w:t>
      </w:r>
      <w:proofErr w:type="spellEnd"/>
      <w:r w:rsidRPr="00820BAD">
        <w:rPr>
          <w:rFonts w:eastAsiaTheme="minorHAnsi"/>
          <w:sz w:val="24"/>
          <w:szCs w:val="24"/>
        </w:rPr>
        <w:t xml:space="preserve"> </w:t>
      </w:r>
      <w:proofErr w:type="spellStart"/>
      <w:r w:rsidRPr="00820BAD">
        <w:rPr>
          <w:rFonts w:eastAsiaTheme="minorHAnsi"/>
          <w:sz w:val="24"/>
          <w:szCs w:val="24"/>
        </w:rPr>
        <w:t>së</w:t>
      </w:r>
      <w:proofErr w:type="spellEnd"/>
      <w:r w:rsidRPr="00820BAD">
        <w:rPr>
          <w:rFonts w:eastAsiaTheme="minorHAnsi"/>
          <w:sz w:val="24"/>
          <w:szCs w:val="24"/>
        </w:rPr>
        <w:t xml:space="preserve"> </w:t>
      </w:r>
      <w:proofErr w:type="spellStart"/>
      <w:r w:rsidRPr="00820BAD">
        <w:rPr>
          <w:rFonts w:eastAsiaTheme="minorHAnsi"/>
          <w:sz w:val="24"/>
          <w:szCs w:val="24"/>
        </w:rPr>
        <w:t>Parë</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Juridiksionit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Përgjithshëm</w:t>
      </w:r>
      <w:proofErr w:type="spellEnd"/>
      <w:r w:rsidRPr="00820BAD">
        <w:rPr>
          <w:rFonts w:eastAsiaTheme="minorHAnsi"/>
          <w:sz w:val="24"/>
          <w:szCs w:val="24"/>
        </w:rPr>
        <w:t xml:space="preserve">, </w:t>
      </w:r>
      <w:proofErr w:type="spellStart"/>
      <w:r w:rsidRPr="00820BAD">
        <w:rPr>
          <w:rFonts w:eastAsiaTheme="minorHAnsi"/>
          <w:sz w:val="24"/>
          <w:szCs w:val="24"/>
        </w:rPr>
        <w:t>Fier</w:t>
      </w:r>
      <w:bookmarkEnd w:id="12"/>
      <w:proofErr w:type="spellEnd"/>
      <w:r w:rsidRPr="00820BAD">
        <w:rPr>
          <w:rFonts w:eastAsiaTheme="minorHAnsi"/>
          <w:sz w:val="24"/>
          <w:szCs w:val="24"/>
        </w:rPr>
        <w:t xml:space="preserve">, </w:t>
      </w:r>
      <w:proofErr w:type="spellStart"/>
      <w:r w:rsidRPr="00820BAD">
        <w:rPr>
          <w:rFonts w:eastAsiaTheme="minorHAnsi"/>
          <w:sz w:val="24"/>
          <w:szCs w:val="24"/>
        </w:rPr>
        <w:t>dhe</w:t>
      </w:r>
      <w:proofErr w:type="spellEnd"/>
      <w:r w:rsidRPr="00820BAD">
        <w:rPr>
          <w:rFonts w:eastAsiaTheme="minorHAnsi"/>
          <w:sz w:val="24"/>
          <w:szCs w:val="24"/>
        </w:rPr>
        <w:t xml:space="preserve"> </w:t>
      </w:r>
      <w:proofErr w:type="spellStart"/>
      <w:r w:rsidRPr="00820BAD">
        <w:rPr>
          <w:rFonts w:eastAsiaTheme="minorHAnsi"/>
          <w:sz w:val="24"/>
          <w:szCs w:val="24"/>
        </w:rPr>
        <w:t>proçese</w:t>
      </w:r>
      <w:proofErr w:type="spellEnd"/>
      <w:r w:rsidRPr="00820BAD">
        <w:rPr>
          <w:rFonts w:eastAsiaTheme="minorHAnsi"/>
          <w:sz w:val="24"/>
          <w:szCs w:val="24"/>
        </w:rPr>
        <w:t xml:space="preserve"> </w:t>
      </w:r>
      <w:proofErr w:type="spellStart"/>
      <w:r w:rsidRPr="00820BAD">
        <w:rPr>
          <w:rFonts w:eastAsiaTheme="minorHAnsi"/>
          <w:sz w:val="24"/>
          <w:szCs w:val="24"/>
        </w:rPr>
        <w:t>gjyqësore</w:t>
      </w:r>
      <w:proofErr w:type="spellEnd"/>
      <w:r w:rsidRPr="00820BAD">
        <w:rPr>
          <w:rFonts w:eastAsiaTheme="minorHAnsi"/>
          <w:sz w:val="24"/>
          <w:szCs w:val="24"/>
        </w:rPr>
        <w:t xml:space="preserve">  me </w:t>
      </w:r>
      <w:proofErr w:type="spellStart"/>
      <w:r w:rsidRPr="00820BAD">
        <w:rPr>
          <w:rFonts w:eastAsiaTheme="minorHAnsi"/>
          <w:sz w:val="24"/>
          <w:szCs w:val="24"/>
        </w:rPr>
        <w:t>natyre</w:t>
      </w:r>
      <w:proofErr w:type="spellEnd"/>
      <w:r w:rsidRPr="00820BAD">
        <w:rPr>
          <w:rFonts w:eastAsiaTheme="minorHAnsi"/>
          <w:sz w:val="24"/>
          <w:szCs w:val="24"/>
        </w:rPr>
        <w:t xml:space="preserve"> </w:t>
      </w:r>
      <w:proofErr w:type="spellStart"/>
      <w:r w:rsidRPr="00820BAD">
        <w:rPr>
          <w:rFonts w:eastAsiaTheme="minorHAnsi"/>
          <w:sz w:val="24"/>
          <w:szCs w:val="24"/>
        </w:rPr>
        <w:t>juridike</w:t>
      </w:r>
      <w:proofErr w:type="spellEnd"/>
      <w:r w:rsidRPr="00820BAD">
        <w:rPr>
          <w:rFonts w:eastAsiaTheme="minorHAnsi"/>
          <w:sz w:val="24"/>
          <w:szCs w:val="24"/>
        </w:rPr>
        <w:t xml:space="preserve"> administrative </w:t>
      </w:r>
      <w:proofErr w:type="spellStart"/>
      <w:r w:rsidRPr="00820BAD">
        <w:rPr>
          <w:rFonts w:eastAsiaTheme="minorHAnsi"/>
          <w:sz w:val="24"/>
          <w:szCs w:val="24"/>
        </w:rPr>
        <w:t>pranë</w:t>
      </w:r>
      <w:proofErr w:type="spellEnd"/>
      <w:r w:rsidRPr="00820BAD">
        <w:rPr>
          <w:rFonts w:eastAsiaTheme="minorHAnsi"/>
          <w:sz w:val="24"/>
          <w:szCs w:val="24"/>
        </w:rPr>
        <w:t xml:space="preserve"> </w:t>
      </w:r>
      <w:bookmarkStart w:id="13" w:name="_Hlk222311666"/>
      <w:proofErr w:type="spellStart"/>
      <w:r w:rsidRPr="00820BAD">
        <w:rPr>
          <w:rFonts w:eastAsia="Calibri"/>
          <w:sz w:val="24"/>
          <w:szCs w:val="24"/>
        </w:rPr>
        <w:t>Gjykatës</w:t>
      </w:r>
      <w:proofErr w:type="spellEnd"/>
      <w:r w:rsidRPr="00820BAD">
        <w:rPr>
          <w:rFonts w:eastAsia="Calibri"/>
          <w:sz w:val="24"/>
          <w:szCs w:val="24"/>
        </w:rPr>
        <w:t xml:space="preserve"> Administrative </w:t>
      </w:r>
      <w:proofErr w:type="spellStart"/>
      <w:r w:rsidRPr="00820BAD">
        <w:rPr>
          <w:rFonts w:eastAsia="Calibri"/>
          <w:sz w:val="24"/>
          <w:szCs w:val="24"/>
        </w:rPr>
        <w:t>të</w:t>
      </w:r>
      <w:proofErr w:type="spellEnd"/>
      <w:r w:rsidRPr="00820BAD">
        <w:rPr>
          <w:rFonts w:eastAsia="Calibri"/>
          <w:sz w:val="24"/>
          <w:szCs w:val="24"/>
        </w:rPr>
        <w:t xml:space="preserve"> </w:t>
      </w:r>
      <w:proofErr w:type="spellStart"/>
      <w:r w:rsidRPr="00820BAD">
        <w:rPr>
          <w:rFonts w:eastAsia="Calibri"/>
          <w:sz w:val="24"/>
          <w:szCs w:val="24"/>
        </w:rPr>
        <w:t>Shkallës</w:t>
      </w:r>
      <w:proofErr w:type="spellEnd"/>
      <w:r w:rsidRPr="00820BAD">
        <w:rPr>
          <w:rFonts w:eastAsia="Calibri"/>
          <w:sz w:val="24"/>
          <w:szCs w:val="24"/>
        </w:rPr>
        <w:t xml:space="preserve"> </w:t>
      </w:r>
      <w:proofErr w:type="spellStart"/>
      <w:r w:rsidRPr="00820BAD">
        <w:rPr>
          <w:rFonts w:eastAsia="Calibri"/>
          <w:sz w:val="24"/>
          <w:szCs w:val="24"/>
        </w:rPr>
        <w:t>së</w:t>
      </w:r>
      <w:proofErr w:type="spellEnd"/>
      <w:r w:rsidRPr="00820BAD">
        <w:rPr>
          <w:rFonts w:eastAsia="Calibri"/>
          <w:sz w:val="24"/>
          <w:szCs w:val="24"/>
        </w:rPr>
        <w:t xml:space="preserve"> </w:t>
      </w:r>
      <w:proofErr w:type="spellStart"/>
      <w:r w:rsidRPr="00820BAD">
        <w:rPr>
          <w:rFonts w:eastAsia="Calibri"/>
          <w:sz w:val="24"/>
          <w:szCs w:val="24"/>
        </w:rPr>
        <w:t>Parë</w:t>
      </w:r>
      <w:proofErr w:type="spellEnd"/>
      <w:r w:rsidRPr="00820BAD">
        <w:rPr>
          <w:rFonts w:eastAsia="Calibri"/>
          <w:sz w:val="24"/>
          <w:szCs w:val="24"/>
        </w:rPr>
        <w:t xml:space="preserve"> Lushnjë</w:t>
      </w:r>
      <w:bookmarkEnd w:id="13"/>
      <w:r w:rsidRPr="00820BAD">
        <w:rPr>
          <w:rFonts w:eastAsiaTheme="minorHAnsi"/>
          <w:sz w:val="24"/>
          <w:szCs w:val="24"/>
        </w:rPr>
        <w:t xml:space="preserve">, </w:t>
      </w:r>
      <w:proofErr w:type="spellStart"/>
      <w:r w:rsidRPr="00820BAD">
        <w:rPr>
          <w:rFonts w:eastAsiaTheme="minorHAnsi"/>
          <w:sz w:val="24"/>
          <w:szCs w:val="24"/>
        </w:rPr>
        <w:t>Tiranë</w:t>
      </w:r>
      <w:proofErr w:type="spellEnd"/>
      <w:r w:rsidRPr="00820BAD">
        <w:rPr>
          <w:rFonts w:eastAsiaTheme="minorHAnsi"/>
          <w:sz w:val="24"/>
          <w:szCs w:val="24"/>
        </w:rPr>
        <w:t xml:space="preserve"> , </w:t>
      </w:r>
      <w:proofErr w:type="spellStart"/>
      <w:r w:rsidRPr="00820BAD">
        <w:rPr>
          <w:rFonts w:eastAsiaTheme="minorHAnsi"/>
          <w:sz w:val="24"/>
          <w:szCs w:val="24"/>
        </w:rPr>
        <w:t>te</w:t>
      </w:r>
      <w:proofErr w:type="spellEnd"/>
      <w:r w:rsidRPr="00820BAD">
        <w:rPr>
          <w:rFonts w:eastAsiaTheme="minorHAnsi"/>
          <w:sz w:val="24"/>
          <w:szCs w:val="24"/>
        </w:rPr>
        <w:t xml:space="preserve"> </w:t>
      </w:r>
      <w:proofErr w:type="spellStart"/>
      <w:r w:rsidRPr="00820BAD">
        <w:rPr>
          <w:rFonts w:eastAsiaTheme="minorHAnsi"/>
          <w:sz w:val="24"/>
          <w:szCs w:val="24"/>
        </w:rPr>
        <w:t>ndara</w:t>
      </w:r>
      <w:proofErr w:type="spellEnd"/>
      <w:r w:rsidRPr="00820BAD">
        <w:rPr>
          <w:rFonts w:eastAsiaTheme="minorHAnsi"/>
          <w:sz w:val="24"/>
          <w:szCs w:val="24"/>
        </w:rPr>
        <w:t xml:space="preserve"> </w:t>
      </w:r>
      <w:proofErr w:type="spellStart"/>
      <w:r w:rsidRPr="00820BAD">
        <w:rPr>
          <w:rFonts w:eastAsiaTheme="minorHAnsi"/>
          <w:sz w:val="24"/>
          <w:szCs w:val="24"/>
        </w:rPr>
        <w:t>sipas</w:t>
      </w:r>
      <w:proofErr w:type="spellEnd"/>
      <w:r w:rsidRPr="00820BAD">
        <w:rPr>
          <w:rFonts w:eastAsiaTheme="minorHAnsi"/>
          <w:sz w:val="24"/>
          <w:szCs w:val="24"/>
        </w:rPr>
        <w:t xml:space="preserve"> </w:t>
      </w:r>
      <w:proofErr w:type="spellStart"/>
      <w:r w:rsidRPr="00820BAD">
        <w:rPr>
          <w:rFonts w:eastAsiaTheme="minorHAnsi"/>
          <w:sz w:val="24"/>
          <w:szCs w:val="24"/>
        </w:rPr>
        <w:t>kompetencave</w:t>
      </w:r>
      <w:proofErr w:type="spellEnd"/>
      <w:r w:rsidRPr="00820BAD">
        <w:rPr>
          <w:rFonts w:eastAsiaTheme="minorHAnsi"/>
          <w:sz w:val="24"/>
          <w:szCs w:val="24"/>
        </w:rPr>
        <w:t xml:space="preserve"> </w:t>
      </w:r>
      <w:proofErr w:type="spellStart"/>
      <w:r w:rsidRPr="00820BAD">
        <w:rPr>
          <w:rFonts w:eastAsiaTheme="minorHAnsi"/>
          <w:sz w:val="24"/>
          <w:szCs w:val="24"/>
        </w:rPr>
        <w:t>lendore</w:t>
      </w:r>
      <w:proofErr w:type="spellEnd"/>
      <w:r w:rsidRPr="00820BAD">
        <w:rPr>
          <w:rFonts w:eastAsiaTheme="minorHAnsi"/>
          <w:sz w:val="24"/>
          <w:szCs w:val="24"/>
        </w:rPr>
        <w:t xml:space="preserve">, </w:t>
      </w:r>
      <w:proofErr w:type="spellStart"/>
      <w:r w:rsidRPr="00820BAD">
        <w:rPr>
          <w:rFonts w:eastAsiaTheme="minorHAnsi"/>
          <w:sz w:val="24"/>
          <w:szCs w:val="24"/>
        </w:rPr>
        <w:t>funksionale</w:t>
      </w:r>
      <w:proofErr w:type="spellEnd"/>
      <w:r w:rsidRPr="00820BAD">
        <w:rPr>
          <w:rFonts w:eastAsiaTheme="minorHAnsi"/>
          <w:sz w:val="24"/>
          <w:szCs w:val="24"/>
        </w:rPr>
        <w:t xml:space="preserve"> </w:t>
      </w:r>
      <w:proofErr w:type="spellStart"/>
      <w:r w:rsidRPr="00820BAD">
        <w:rPr>
          <w:rFonts w:eastAsiaTheme="minorHAnsi"/>
          <w:sz w:val="24"/>
          <w:szCs w:val="24"/>
        </w:rPr>
        <w:t>dhe</w:t>
      </w:r>
      <w:proofErr w:type="spellEnd"/>
      <w:r w:rsidRPr="00820BAD">
        <w:rPr>
          <w:rFonts w:eastAsiaTheme="minorHAnsi"/>
          <w:sz w:val="24"/>
          <w:szCs w:val="24"/>
        </w:rPr>
        <w:t xml:space="preserve"> </w:t>
      </w:r>
      <w:proofErr w:type="spellStart"/>
      <w:r w:rsidRPr="00820BAD">
        <w:rPr>
          <w:rFonts w:eastAsiaTheme="minorHAnsi"/>
          <w:sz w:val="24"/>
          <w:szCs w:val="24"/>
        </w:rPr>
        <w:t>juridiksionit</w:t>
      </w:r>
      <w:proofErr w:type="spellEnd"/>
      <w:r w:rsidRPr="00820BAD">
        <w:rPr>
          <w:rFonts w:eastAsiaTheme="minorHAnsi"/>
          <w:sz w:val="24"/>
          <w:szCs w:val="24"/>
        </w:rPr>
        <w:t xml:space="preserve"> </w:t>
      </w:r>
      <w:proofErr w:type="spellStart"/>
      <w:r w:rsidRPr="00820BAD">
        <w:rPr>
          <w:rFonts w:eastAsiaTheme="minorHAnsi"/>
          <w:sz w:val="24"/>
          <w:szCs w:val="24"/>
        </w:rPr>
        <w:t>te</w:t>
      </w:r>
      <w:proofErr w:type="spellEnd"/>
      <w:r w:rsidRPr="00820BAD">
        <w:rPr>
          <w:rFonts w:eastAsiaTheme="minorHAnsi"/>
          <w:sz w:val="24"/>
          <w:szCs w:val="24"/>
        </w:rPr>
        <w:t xml:space="preserve"> </w:t>
      </w:r>
      <w:proofErr w:type="spellStart"/>
      <w:r w:rsidRPr="00820BAD">
        <w:rPr>
          <w:rFonts w:eastAsiaTheme="minorHAnsi"/>
          <w:sz w:val="24"/>
          <w:szCs w:val="24"/>
        </w:rPr>
        <w:t>percaktuara</w:t>
      </w:r>
      <w:proofErr w:type="spellEnd"/>
      <w:r w:rsidRPr="00820BAD">
        <w:rPr>
          <w:rFonts w:eastAsiaTheme="minorHAnsi"/>
          <w:sz w:val="24"/>
          <w:szCs w:val="24"/>
        </w:rPr>
        <w:t xml:space="preserve"> ne </w:t>
      </w:r>
      <w:proofErr w:type="spellStart"/>
      <w:r w:rsidRPr="00820BAD">
        <w:rPr>
          <w:rFonts w:eastAsiaTheme="minorHAnsi"/>
          <w:sz w:val="24"/>
          <w:szCs w:val="24"/>
        </w:rPr>
        <w:t>Kodin</w:t>
      </w:r>
      <w:proofErr w:type="spellEnd"/>
      <w:r w:rsidRPr="00820BAD">
        <w:rPr>
          <w:rFonts w:eastAsiaTheme="minorHAnsi"/>
          <w:sz w:val="24"/>
          <w:szCs w:val="24"/>
        </w:rPr>
        <w:t xml:space="preserve"> e  </w:t>
      </w:r>
      <w:proofErr w:type="spellStart"/>
      <w:r w:rsidRPr="00820BAD">
        <w:rPr>
          <w:rFonts w:eastAsiaTheme="minorHAnsi"/>
          <w:sz w:val="24"/>
          <w:szCs w:val="24"/>
        </w:rPr>
        <w:t>Procedurës</w:t>
      </w:r>
      <w:proofErr w:type="spellEnd"/>
      <w:r w:rsidRPr="00820BAD">
        <w:rPr>
          <w:rFonts w:eastAsiaTheme="minorHAnsi"/>
          <w:sz w:val="24"/>
          <w:szCs w:val="24"/>
        </w:rPr>
        <w:t xml:space="preserve"> Civile, </w:t>
      </w:r>
      <w:proofErr w:type="spellStart"/>
      <w:r w:rsidRPr="00820BAD">
        <w:rPr>
          <w:rFonts w:eastAsiaTheme="minorHAnsi"/>
          <w:sz w:val="24"/>
          <w:szCs w:val="24"/>
        </w:rPr>
        <w:t>si</w:t>
      </w:r>
      <w:proofErr w:type="spellEnd"/>
      <w:r w:rsidRPr="00820BAD">
        <w:rPr>
          <w:rFonts w:eastAsiaTheme="minorHAnsi"/>
          <w:sz w:val="24"/>
          <w:szCs w:val="24"/>
        </w:rPr>
        <w:t xml:space="preserve"> </w:t>
      </w:r>
      <w:proofErr w:type="spellStart"/>
      <w:r w:rsidRPr="00820BAD">
        <w:rPr>
          <w:rFonts w:eastAsiaTheme="minorHAnsi"/>
          <w:sz w:val="24"/>
          <w:szCs w:val="24"/>
        </w:rPr>
        <w:t>dhe</w:t>
      </w:r>
      <w:proofErr w:type="spellEnd"/>
      <w:r w:rsidRPr="00820BAD">
        <w:rPr>
          <w:rFonts w:eastAsiaTheme="minorHAnsi"/>
          <w:sz w:val="24"/>
          <w:szCs w:val="24"/>
        </w:rPr>
        <w:t xml:space="preserve"> ne </w:t>
      </w:r>
      <w:proofErr w:type="spellStart"/>
      <w:r w:rsidRPr="00820BAD">
        <w:rPr>
          <w:rFonts w:eastAsiaTheme="minorHAnsi"/>
          <w:sz w:val="24"/>
          <w:szCs w:val="24"/>
        </w:rPr>
        <w:t>Ligjin</w:t>
      </w:r>
      <w:proofErr w:type="spellEnd"/>
      <w:r w:rsidRPr="00820BAD">
        <w:rPr>
          <w:rFonts w:eastAsiaTheme="minorHAnsi"/>
          <w:sz w:val="24"/>
          <w:szCs w:val="24"/>
        </w:rPr>
        <w:t xml:space="preserve"> Nr. 49/2012 “</w:t>
      </w:r>
      <w:proofErr w:type="spellStart"/>
      <w:r w:rsidRPr="00820BAD">
        <w:rPr>
          <w:rFonts w:eastAsiaTheme="minorHAnsi"/>
          <w:sz w:val="24"/>
          <w:szCs w:val="24"/>
        </w:rPr>
        <w:t>Për</w:t>
      </w:r>
      <w:proofErr w:type="spellEnd"/>
      <w:r w:rsidRPr="00820BAD">
        <w:rPr>
          <w:rFonts w:eastAsiaTheme="minorHAnsi"/>
          <w:sz w:val="24"/>
          <w:szCs w:val="24"/>
        </w:rPr>
        <w:t xml:space="preserve"> </w:t>
      </w:r>
      <w:proofErr w:type="spellStart"/>
      <w:r w:rsidRPr="00820BAD">
        <w:rPr>
          <w:rFonts w:eastAsiaTheme="minorHAnsi"/>
          <w:sz w:val="24"/>
          <w:szCs w:val="24"/>
        </w:rPr>
        <w:t>Organizimin</w:t>
      </w:r>
      <w:proofErr w:type="spellEnd"/>
      <w:r w:rsidRPr="00820BAD">
        <w:rPr>
          <w:rFonts w:eastAsiaTheme="minorHAnsi"/>
          <w:sz w:val="24"/>
          <w:szCs w:val="24"/>
        </w:rPr>
        <w:t xml:space="preserve"> </w:t>
      </w:r>
      <w:proofErr w:type="spellStart"/>
      <w:r w:rsidRPr="00820BAD">
        <w:rPr>
          <w:rFonts w:eastAsiaTheme="minorHAnsi"/>
          <w:sz w:val="24"/>
          <w:szCs w:val="24"/>
        </w:rPr>
        <w:t>dhe</w:t>
      </w:r>
      <w:proofErr w:type="spellEnd"/>
      <w:r w:rsidRPr="00820BAD">
        <w:rPr>
          <w:rFonts w:eastAsiaTheme="minorHAnsi"/>
          <w:sz w:val="24"/>
          <w:szCs w:val="24"/>
        </w:rPr>
        <w:t xml:space="preserve"> </w:t>
      </w:r>
      <w:proofErr w:type="spellStart"/>
      <w:r w:rsidRPr="00820BAD">
        <w:rPr>
          <w:rFonts w:eastAsiaTheme="minorHAnsi"/>
          <w:sz w:val="24"/>
          <w:szCs w:val="24"/>
        </w:rPr>
        <w:t>funksionimin</w:t>
      </w:r>
      <w:proofErr w:type="spellEnd"/>
      <w:r w:rsidRPr="00820BAD">
        <w:rPr>
          <w:rFonts w:eastAsiaTheme="minorHAnsi"/>
          <w:sz w:val="24"/>
          <w:szCs w:val="24"/>
        </w:rPr>
        <w:t xml:space="preserve"> e </w:t>
      </w:r>
      <w:proofErr w:type="spellStart"/>
      <w:r w:rsidRPr="00820BAD">
        <w:rPr>
          <w:rFonts w:eastAsiaTheme="minorHAnsi"/>
          <w:sz w:val="24"/>
          <w:szCs w:val="24"/>
        </w:rPr>
        <w:t>gjykatave</w:t>
      </w:r>
      <w:proofErr w:type="spellEnd"/>
      <w:r w:rsidRPr="00820BAD">
        <w:rPr>
          <w:rFonts w:eastAsiaTheme="minorHAnsi"/>
          <w:sz w:val="24"/>
          <w:szCs w:val="24"/>
        </w:rPr>
        <w:t xml:space="preserve"> Administrative </w:t>
      </w:r>
      <w:proofErr w:type="spellStart"/>
      <w:r w:rsidRPr="00820BAD">
        <w:rPr>
          <w:rFonts w:eastAsiaTheme="minorHAnsi"/>
          <w:sz w:val="24"/>
          <w:szCs w:val="24"/>
        </w:rPr>
        <w:t>dhe</w:t>
      </w:r>
      <w:proofErr w:type="spellEnd"/>
      <w:r w:rsidRPr="00820BAD">
        <w:rPr>
          <w:rFonts w:eastAsiaTheme="minorHAnsi"/>
          <w:sz w:val="24"/>
          <w:szCs w:val="24"/>
        </w:rPr>
        <w:t xml:space="preserve"> </w:t>
      </w:r>
      <w:proofErr w:type="spellStart"/>
      <w:r w:rsidRPr="00820BAD">
        <w:rPr>
          <w:rFonts w:eastAsiaTheme="minorHAnsi"/>
          <w:sz w:val="24"/>
          <w:szCs w:val="24"/>
        </w:rPr>
        <w:t>gjykimin</w:t>
      </w:r>
      <w:proofErr w:type="spellEnd"/>
      <w:r w:rsidRPr="00820BAD">
        <w:rPr>
          <w:rFonts w:eastAsiaTheme="minorHAnsi"/>
          <w:sz w:val="24"/>
          <w:szCs w:val="24"/>
        </w:rPr>
        <w:t xml:space="preserve"> e </w:t>
      </w:r>
      <w:proofErr w:type="spellStart"/>
      <w:r w:rsidRPr="00820BAD">
        <w:rPr>
          <w:rFonts w:eastAsiaTheme="minorHAnsi"/>
          <w:sz w:val="24"/>
          <w:szCs w:val="24"/>
        </w:rPr>
        <w:t>mosmarreveshjeve</w:t>
      </w:r>
      <w:proofErr w:type="spellEnd"/>
      <w:r w:rsidRPr="00820BAD">
        <w:rPr>
          <w:rFonts w:eastAsiaTheme="minorHAnsi"/>
          <w:sz w:val="24"/>
          <w:szCs w:val="24"/>
        </w:rPr>
        <w:t xml:space="preserve"> administrative”, </w:t>
      </w:r>
      <w:proofErr w:type="spellStart"/>
      <w:r w:rsidRPr="00820BAD">
        <w:rPr>
          <w:rFonts w:eastAsiaTheme="minorHAnsi"/>
          <w:sz w:val="24"/>
          <w:szCs w:val="24"/>
        </w:rPr>
        <w:t>i</w:t>
      </w:r>
      <w:proofErr w:type="spellEnd"/>
      <w:r w:rsidRPr="00820BAD">
        <w:rPr>
          <w:rFonts w:eastAsiaTheme="minorHAnsi"/>
          <w:sz w:val="24"/>
          <w:szCs w:val="24"/>
        </w:rPr>
        <w:t xml:space="preserve"> </w:t>
      </w:r>
      <w:proofErr w:type="spellStart"/>
      <w:r w:rsidRPr="00820BAD">
        <w:rPr>
          <w:rFonts w:eastAsiaTheme="minorHAnsi"/>
          <w:sz w:val="24"/>
          <w:szCs w:val="24"/>
        </w:rPr>
        <w:t>ndryshuar</w:t>
      </w:r>
      <w:proofErr w:type="spellEnd"/>
      <w:r w:rsidRPr="00820BAD">
        <w:rPr>
          <w:rFonts w:eastAsiaTheme="minorHAnsi"/>
          <w:sz w:val="24"/>
          <w:szCs w:val="24"/>
        </w:rPr>
        <w:t xml:space="preserve">. </w:t>
      </w:r>
    </w:p>
    <w:p w14:paraId="2F26D73A" w14:textId="77777777" w:rsidR="00820BAD" w:rsidRPr="00820BAD" w:rsidRDefault="00820BAD" w:rsidP="00820BAD">
      <w:pPr>
        <w:autoSpaceDE w:val="0"/>
        <w:autoSpaceDN w:val="0"/>
        <w:adjustRightInd w:val="0"/>
        <w:jc w:val="both"/>
        <w:rPr>
          <w:rFonts w:eastAsiaTheme="minorHAnsi"/>
          <w:sz w:val="24"/>
          <w:szCs w:val="24"/>
        </w:rPr>
      </w:pPr>
    </w:p>
    <w:p w14:paraId="001B98E0" w14:textId="77777777" w:rsidR="00820BAD" w:rsidRPr="00820BAD" w:rsidRDefault="00820BAD" w:rsidP="00820BAD">
      <w:pPr>
        <w:autoSpaceDE w:val="0"/>
        <w:autoSpaceDN w:val="0"/>
        <w:adjustRightInd w:val="0"/>
        <w:jc w:val="both"/>
        <w:rPr>
          <w:rFonts w:eastAsiaTheme="minorHAnsi"/>
          <w:sz w:val="24"/>
          <w:szCs w:val="24"/>
        </w:rPr>
      </w:pPr>
      <w:proofErr w:type="spellStart"/>
      <w:r w:rsidRPr="00820BAD">
        <w:rPr>
          <w:rFonts w:eastAsiaTheme="minorHAnsi"/>
          <w:sz w:val="24"/>
          <w:szCs w:val="24"/>
        </w:rPr>
        <w:t>Përkatësisht</w:t>
      </w:r>
      <w:proofErr w:type="spellEnd"/>
      <w:r w:rsidRPr="00820BAD">
        <w:rPr>
          <w:rFonts w:eastAsiaTheme="minorHAnsi"/>
          <w:sz w:val="24"/>
          <w:szCs w:val="24"/>
        </w:rPr>
        <w:t xml:space="preserve">, </w:t>
      </w:r>
      <w:proofErr w:type="spellStart"/>
      <w:r w:rsidRPr="00820BAD">
        <w:rPr>
          <w:rFonts w:eastAsiaTheme="minorHAnsi"/>
          <w:sz w:val="24"/>
          <w:szCs w:val="24"/>
        </w:rPr>
        <w:t>referuar</w:t>
      </w:r>
      <w:proofErr w:type="spellEnd"/>
      <w:r w:rsidRPr="00820BAD">
        <w:rPr>
          <w:rFonts w:eastAsiaTheme="minorHAnsi"/>
          <w:sz w:val="24"/>
          <w:szCs w:val="24"/>
        </w:rPr>
        <w:t xml:space="preserve"> </w:t>
      </w:r>
      <w:proofErr w:type="spellStart"/>
      <w:r w:rsidRPr="00820BAD">
        <w:rPr>
          <w:rFonts w:eastAsiaTheme="minorHAnsi"/>
          <w:sz w:val="24"/>
          <w:szCs w:val="24"/>
        </w:rPr>
        <w:t>periudhes</w:t>
      </w:r>
      <w:proofErr w:type="spellEnd"/>
      <w:r w:rsidRPr="00820BAD">
        <w:rPr>
          <w:rFonts w:eastAsiaTheme="minorHAnsi"/>
          <w:sz w:val="24"/>
          <w:szCs w:val="24"/>
        </w:rPr>
        <w:t xml:space="preserve"> </w:t>
      </w:r>
      <w:proofErr w:type="spellStart"/>
      <w:r w:rsidRPr="00820BAD">
        <w:rPr>
          <w:rFonts w:eastAsiaTheme="minorHAnsi"/>
          <w:sz w:val="24"/>
          <w:szCs w:val="24"/>
        </w:rPr>
        <w:t>kohore</w:t>
      </w:r>
      <w:proofErr w:type="spellEnd"/>
      <w:r w:rsidRPr="00820BAD">
        <w:rPr>
          <w:rFonts w:eastAsiaTheme="minorHAnsi"/>
          <w:sz w:val="24"/>
          <w:szCs w:val="24"/>
        </w:rPr>
        <w:t xml:space="preserve"> Janar 2025 – </w:t>
      </w:r>
      <w:proofErr w:type="spellStart"/>
      <w:r w:rsidRPr="00820BAD">
        <w:rPr>
          <w:rFonts w:eastAsiaTheme="minorHAnsi"/>
          <w:sz w:val="24"/>
          <w:szCs w:val="24"/>
        </w:rPr>
        <w:t>Dhjetor</w:t>
      </w:r>
      <w:proofErr w:type="spellEnd"/>
      <w:r w:rsidRPr="00820BAD">
        <w:rPr>
          <w:rFonts w:eastAsiaTheme="minorHAnsi"/>
          <w:sz w:val="24"/>
          <w:szCs w:val="24"/>
        </w:rPr>
        <w:t xml:space="preserve"> 2025 ne </w:t>
      </w:r>
      <w:proofErr w:type="spellStart"/>
      <w:r w:rsidRPr="00820BAD">
        <w:rPr>
          <w:rFonts w:eastAsiaTheme="minorHAnsi"/>
          <w:sz w:val="24"/>
          <w:szCs w:val="24"/>
        </w:rPr>
        <w:t>Gjykatën</w:t>
      </w:r>
      <w:proofErr w:type="spellEnd"/>
      <w:r w:rsidRPr="00820BAD">
        <w:rPr>
          <w:rFonts w:eastAsiaTheme="minorHAnsi"/>
          <w:sz w:val="24"/>
          <w:szCs w:val="24"/>
        </w:rPr>
        <w:t xml:space="preserve"> e </w:t>
      </w:r>
      <w:proofErr w:type="spellStart"/>
      <w:r w:rsidRPr="00820BAD">
        <w:rPr>
          <w:rFonts w:eastAsiaTheme="minorHAnsi"/>
          <w:sz w:val="24"/>
          <w:szCs w:val="24"/>
        </w:rPr>
        <w:t>Shkallës</w:t>
      </w:r>
      <w:proofErr w:type="spellEnd"/>
      <w:r w:rsidRPr="00820BAD">
        <w:rPr>
          <w:rFonts w:eastAsiaTheme="minorHAnsi"/>
          <w:sz w:val="24"/>
          <w:szCs w:val="24"/>
        </w:rPr>
        <w:t xml:space="preserve"> </w:t>
      </w:r>
      <w:proofErr w:type="spellStart"/>
      <w:r w:rsidRPr="00820BAD">
        <w:rPr>
          <w:rFonts w:eastAsiaTheme="minorHAnsi"/>
          <w:sz w:val="24"/>
          <w:szCs w:val="24"/>
        </w:rPr>
        <w:t>së</w:t>
      </w:r>
      <w:proofErr w:type="spellEnd"/>
      <w:r w:rsidRPr="00820BAD">
        <w:rPr>
          <w:rFonts w:eastAsiaTheme="minorHAnsi"/>
          <w:sz w:val="24"/>
          <w:szCs w:val="24"/>
        </w:rPr>
        <w:t xml:space="preserve"> </w:t>
      </w:r>
      <w:proofErr w:type="spellStart"/>
      <w:r w:rsidRPr="00820BAD">
        <w:rPr>
          <w:rFonts w:eastAsiaTheme="minorHAnsi"/>
          <w:sz w:val="24"/>
          <w:szCs w:val="24"/>
        </w:rPr>
        <w:t>Parë</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Juridiksionit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Përgjithshëm</w:t>
      </w:r>
      <w:proofErr w:type="spellEnd"/>
      <w:r w:rsidRPr="00820BAD">
        <w:rPr>
          <w:rFonts w:eastAsiaTheme="minorHAnsi"/>
          <w:sz w:val="24"/>
          <w:szCs w:val="24"/>
        </w:rPr>
        <w:t xml:space="preserve">, </w:t>
      </w:r>
      <w:proofErr w:type="spellStart"/>
      <w:proofErr w:type="gramStart"/>
      <w:r w:rsidRPr="00820BAD">
        <w:rPr>
          <w:rFonts w:eastAsiaTheme="minorHAnsi"/>
          <w:sz w:val="24"/>
          <w:szCs w:val="24"/>
        </w:rPr>
        <w:t>Fier</w:t>
      </w:r>
      <w:proofErr w:type="spellEnd"/>
      <w:r w:rsidRPr="00820BAD">
        <w:rPr>
          <w:rFonts w:eastAsiaTheme="minorHAnsi"/>
          <w:sz w:val="24"/>
          <w:szCs w:val="24"/>
        </w:rPr>
        <w:t xml:space="preserve"> ,</w:t>
      </w:r>
      <w:proofErr w:type="gramEnd"/>
      <w:r w:rsidRPr="00820BAD">
        <w:rPr>
          <w:rFonts w:eastAsiaTheme="minorHAnsi"/>
          <w:sz w:val="24"/>
          <w:szCs w:val="24"/>
        </w:rPr>
        <w:t xml:space="preserve"> jane </w:t>
      </w:r>
      <w:proofErr w:type="spellStart"/>
      <w:r w:rsidRPr="00820BAD">
        <w:rPr>
          <w:rFonts w:eastAsiaTheme="minorHAnsi"/>
          <w:sz w:val="24"/>
          <w:szCs w:val="24"/>
        </w:rPr>
        <w:t>zhvilluar</w:t>
      </w:r>
      <w:proofErr w:type="spellEnd"/>
      <w:r w:rsidRPr="00820BAD">
        <w:rPr>
          <w:rFonts w:eastAsiaTheme="minorHAnsi"/>
          <w:sz w:val="24"/>
          <w:szCs w:val="24"/>
        </w:rPr>
        <w:t xml:space="preserve"> </w:t>
      </w:r>
      <w:proofErr w:type="spellStart"/>
      <w:r w:rsidRPr="00820BAD">
        <w:rPr>
          <w:rFonts w:eastAsiaTheme="minorHAnsi"/>
          <w:sz w:val="24"/>
          <w:szCs w:val="24"/>
        </w:rPr>
        <w:t>procese</w:t>
      </w:r>
      <w:proofErr w:type="spellEnd"/>
      <w:r w:rsidRPr="00820BAD">
        <w:rPr>
          <w:rFonts w:eastAsiaTheme="minorHAnsi"/>
          <w:sz w:val="24"/>
          <w:szCs w:val="24"/>
        </w:rPr>
        <w:t xml:space="preserve"> </w:t>
      </w:r>
      <w:proofErr w:type="spellStart"/>
      <w:r w:rsidRPr="00820BAD">
        <w:rPr>
          <w:rFonts w:eastAsiaTheme="minorHAnsi"/>
          <w:sz w:val="24"/>
          <w:szCs w:val="24"/>
        </w:rPr>
        <w:t>gjyqesore</w:t>
      </w:r>
      <w:proofErr w:type="spellEnd"/>
      <w:r w:rsidRPr="00820BAD">
        <w:rPr>
          <w:rFonts w:eastAsiaTheme="minorHAnsi"/>
          <w:sz w:val="24"/>
          <w:szCs w:val="24"/>
        </w:rPr>
        <w:t xml:space="preserve">, </w:t>
      </w:r>
      <w:proofErr w:type="spellStart"/>
      <w:r w:rsidRPr="00820BAD">
        <w:rPr>
          <w:rFonts w:eastAsiaTheme="minorHAnsi"/>
          <w:sz w:val="24"/>
          <w:szCs w:val="24"/>
        </w:rPr>
        <w:t>si</w:t>
      </w:r>
      <w:proofErr w:type="spellEnd"/>
      <w:r w:rsidRPr="00820BAD">
        <w:rPr>
          <w:rFonts w:eastAsiaTheme="minorHAnsi"/>
          <w:sz w:val="24"/>
          <w:szCs w:val="24"/>
        </w:rPr>
        <w:t xml:space="preserve"> me </w:t>
      </w:r>
      <w:proofErr w:type="spellStart"/>
      <w:r w:rsidRPr="00820BAD">
        <w:rPr>
          <w:rFonts w:eastAsiaTheme="minorHAnsi"/>
          <w:sz w:val="24"/>
          <w:szCs w:val="24"/>
        </w:rPr>
        <w:t>poshte</w:t>
      </w:r>
      <w:proofErr w:type="spellEnd"/>
      <w:r w:rsidRPr="00820BAD">
        <w:rPr>
          <w:rFonts w:eastAsiaTheme="minorHAnsi"/>
          <w:sz w:val="24"/>
          <w:szCs w:val="24"/>
        </w:rPr>
        <w:t>:</w:t>
      </w:r>
    </w:p>
    <w:p w14:paraId="3DC483D2" w14:textId="77777777" w:rsidR="00820BAD" w:rsidRPr="00820BAD" w:rsidRDefault="00820BAD" w:rsidP="00820BAD">
      <w:pPr>
        <w:autoSpaceDE w:val="0"/>
        <w:autoSpaceDN w:val="0"/>
        <w:adjustRightInd w:val="0"/>
        <w:jc w:val="both"/>
        <w:rPr>
          <w:rFonts w:eastAsiaTheme="minorHAnsi"/>
          <w:color w:val="EE0000"/>
          <w:sz w:val="24"/>
          <w:szCs w:val="24"/>
        </w:rPr>
      </w:pPr>
    </w:p>
    <w:p w14:paraId="3701DCD8" w14:textId="77777777" w:rsidR="00820BAD" w:rsidRPr="00820BAD" w:rsidRDefault="00820BAD" w:rsidP="00820BAD">
      <w:pPr>
        <w:jc w:val="both"/>
        <w:rPr>
          <w:color w:val="EE0000"/>
          <w:sz w:val="24"/>
        </w:rPr>
      </w:pPr>
    </w:p>
    <w:p w14:paraId="5D820C41" w14:textId="77777777" w:rsidR="00820BAD" w:rsidRPr="00820BAD" w:rsidRDefault="00820BAD" w:rsidP="00BB33B3">
      <w:pPr>
        <w:numPr>
          <w:ilvl w:val="0"/>
          <w:numId w:val="53"/>
        </w:numPr>
        <w:contextualSpacing/>
        <w:jc w:val="both"/>
        <w:rPr>
          <w:sz w:val="24"/>
        </w:rPr>
      </w:pPr>
      <w:bookmarkStart w:id="14" w:name="_Hlk222311633"/>
      <w:proofErr w:type="spellStart"/>
      <w:r w:rsidRPr="00820BAD">
        <w:rPr>
          <w:sz w:val="24"/>
        </w:rPr>
        <w:t>Drejtoria</w:t>
      </w:r>
      <w:proofErr w:type="spellEnd"/>
      <w:r w:rsidRPr="00820BAD">
        <w:rPr>
          <w:sz w:val="24"/>
        </w:rPr>
        <w:t xml:space="preserve"> </w:t>
      </w:r>
      <w:proofErr w:type="spellStart"/>
      <w:r w:rsidRPr="00820BAD">
        <w:rPr>
          <w:sz w:val="24"/>
        </w:rPr>
        <w:t>Juridike</w:t>
      </w:r>
      <w:proofErr w:type="spellEnd"/>
      <w:r w:rsidRPr="00820BAD">
        <w:rPr>
          <w:sz w:val="24"/>
        </w:rPr>
        <w:t xml:space="preserve">, ka </w:t>
      </w:r>
      <w:proofErr w:type="spellStart"/>
      <w:r w:rsidRPr="00820BAD">
        <w:rPr>
          <w:sz w:val="24"/>
        </w:rPr>
        <w:t>ndjekur</w:t>
      </w:r>
      <w:proofErr w:type="spellEnd"/>
      <w:r w:rsidRPr="00820BAD">
        <w:rPr>
          <w:sz w:val="24"/>
        </w:rPr>
        <w:t xml:space="preserve"> </w:t>
      </w:r>
      <w:proofErr w:type="spellStart"/>
      <w:r w:rsidRPr="00820BAD">
        <w:rPr>
          <w:sz w:val="24"/>
        </w:rPr>
        <w:t>në</w:t>
      </w:r>
      <w:proofErr w:type="spellEnd"/>
      <w:r w:rsidRPr="00820BAD">
        <w:rPr>
          <w:sz w:val="24"/>
        </w:rPr>
        <w:t xml:space="preserve"> </w:t>
      </w:r>
      <w:proofErr w:type="spellStart"/>
      <w:r w:rsidRPr="00820BAD">
        <w:rPr>
          <w:sz w:val="24"/>
        </w:rPr>
        <w:t>Gjykatën</w:t>
      </w:r>
      <w:proofErr w:type="spellEnd"/>
      <w:r w:rsidRPr="00820BAD">
        <w:rPr>
          <w:sz w:val="24"/>
        </w:rPr>
        <w:t xml:space="preserve"> e </w:t>
      </w:r>
      <w:proofErr w:type="spellStart"/>
      <w:r w:rsidRPr="00820BAD">
        <w:rPr>
          <w:sz w:val="24"/>
        </w:rPr>
        <w:t>Shkallës</w:t>
      </w:r>
      <w:proofErr w:type="spellEnd"/>
      <w:r w:rsidRPr="00820BAD">
        <w:rPr>
          <w:sz w:val="24"/>
        </w:rPr>
        <w:t xml:space="preserve"> </w:t>
      </w:r>
      <w:proofErr w:type="spellStart"/>
      <w:r w:rsidRPr="00820BAD">
        <w:rPr>
          <w:sz w:val="24"/>
        </w:rPr>
        <w:t>së</w:t>
      </w:r>
      <w:proofErr w:type="spellEnd"/>
      <w:r w:rsidRPr="00820BAD">
        <w:rPr>
          <w:sz w:val="24"/>
        </w:rPr>
        <w:t xml:space="preserve"> </w:t>
      </w:r>
      <w:proofErr w:type="spellStart"/>
      <w:r w:rsidRPr="00820BAD">
        <w:rPr>
          <w:sz w:val="24"/>
        </w:rPr>
        <w:t>Parë</w:t>
      </w:r>
      <w:proofErr w:type="spellEnd"/>
      <w:r w:rsidRPr="00820BAD">
        <w:rPr>
          <w:sz w:val="24"/>
        </w:rPr>
        <w:t xml:space="preserve"> </w:t>
      </w:r>
      <w:proofErr w:type="spellStart"/>
      <w:r w:rsidRPr="00820BAD">
        <w:rPr>
          <w:sz w:val="24"/>
        </w:rPr>
        <w:t>të</w:t>
      </w:r>
      <w:proofErr w:type="spellEnd"/>
      <w:r w:rsidRPr="00820BAD">
        <w:rPr>
          <w:sz w:val="24"/>
        </w:rPr>
        <w:t xml:space="preserve"> Juridiksionit </w:t>
      </w:r>
      <w:proofErr w:type="spellStart"/>
      <w:r w:rsidRPr="00820BAD">
        <w:rPr>
          <w:sz w:val="24"/>
        </w:rPr>
        <w:t>të</w:t>
      </w:r>
      <w:proofErr w:type="spellEnd"/>
      <w:r w:rsidRPr="00820BAD">
        <w:rPr>
          <w:sz w:val="24"/>
        </w:rPr>
        <w:t xml:space="preserve"> </w:t>
      </w:r>
      <w:proofErr w:type="spellStart"/>
      <w:r w:rsidRPr="00820BAD">
        <w:rPr>
          <w:sz w:val="24"/>
        </w:rPr>
        <w:t>Përgjithshëm</w:t>
      </w:r>
      <w:proofErr w:type="spellEnd"/>
      <w:r w:rsidRPr="00820BAD">
        <w:rPr>
          <w:sz w:val="24"/>
        </w:rPr>
        <w:t xml:space="preserve">, </w:t>
      </w:r>
      <w:proofErr w:type="spellStart"/>
      <w:r w:rsidRPr="00820BAD">
        <w:rPr>
          <w:sz w:val="24"/>
        </w:rPr>
        <w:t>Fier</w:t>
      </w:r>
      <w:proofErr w:type="spellEnd"/>
      <w:r w:rsidRPr="00820BAD">
        <w:rPr>
          <w:sz w:val="24"/>
        </w:rPr>
        <w:t xml:space="preserve"> </w:t>
      </w:r>
      <w:proofErr w:type="spellStart"/>
      <w:r w:rsidRPr="00820BAD">
        <w:rPr>
          <w:sz w:val="24"/>
        </w:rPr>
        <w:t>proçeset</w:t>
      </w:r>
      <w:proofErr w:type="spellEnd"/>
      <w:r w:rsidRPr="00820BAD">
        <w:rPr>
          <w:sz w:val="24"/>
        </w:rPr>
        <w:t xml:space="preserve"> </w:t>
      </w:r>
      <w:proofErr w:type="spellStart"/>
      <w:r w:rsidRPr="00820BAD">
        <w:rPr>
          <w:sz w:val="24"/>
        </w:rPr>
        <w:t>gjyqësore</w:t>
      </w:r>
      <w:proofErr w:type="spellEnd"/>
      <w:r w:rsidRPr="00820BAD">
        <w:rPr>
          <w:sz w:val="24"/>
        </w:rPr>
        <w:t xml:space="preserve"> </w:t>
      </w:r>
      <w:proofErr w:type="spellStart"/>
      <w:r w:rsidRPr="00820BAD">
        <w:rPr>
          <w:sz w:val="24"/>
        </w:rPr>
        <w:t>për</w:t>
      </w:r>
      <w:proofErr w:type="spellEnd"/>
      <w:r w:rsidRPr="00820BAD">
        <w:rPr>
          <w:sz w:val="24"/>
        </w:rPr>
        <w:t xml:space="preserve"> </w:t>
      </w:r>
      <w:proofErr w:type="spellStart"/>
      <w:r w:rsidRPr="00820BAD">
        <w:rPr>
          <w:sz w:val="24"/>
        </w:rPr>
        <w:t>periudhën</w:t>
      </w:r>
      <w:proofErr w:type="spellEnd"/>
      <w:r w:rsidRPr="00820BAD">
        <w:rPr>
          <w:sz w:val="24"/>
        </w:rPr>
        <w:t xml:space="preserve"> Janar 2025 – </w:t>
      </w:r>
      <w:proofErr w:type="spellStart"/>
      <w:r w:rsidRPr="00820BAD">
        <w:rPr>
          <w:sz w:val="24"/>
        </w:rPr>
        <w:t>Dhjetor</w:t>
      </w:r>
      <w:proofErr w:type="spellEnd"/>
      <w:r w:rsidRPr="00820BAD">
        <w:rPr>
          <w:sz w:val="24"/>
        </w:rPr>
        <w:t xml:space="preserve"> 2025 </w:t>
      </w:r>
      <w:proofErr w:type="spellStart"/>
      <w:r w:rsidRPr="00820BAD">
        <w:rPr>
          <w:sz w:val="24"/>
        </w:rPr>
        <w:t>të</w:t>
      </w:r>
      <w:proofErr w:type="spellEnd"/>
      <w:r w:rsidRPr="00820BAD">
        <w:rPr>
          <w:sz w:val="24"/>
        </w:rPr>
        <w:t xml:space="preserve"> </w:t>
      </w:r>
      <w:proofErr w:type="spellStart"/>
      <w:r w:rsidRPr="00820BAD">
        <w:rPr>
          <w:sz w:val="24"/>
        </w:rPr>
        <w:t>ndjekura</w:t>
      </w:r>
      <w:proofErr w:type="spellEnd"/>
      <w:r w:rsidRPr="00820BAD">
        <w:rPr>
          <w:sz w:val="24"/>
        </w:rPr>
        <w:t xml:space="preserve"> </w:t>
      </w:r>
      <w:proofErr w:type="spellStart"/>
      <w:r w:rsidRPr="00820BAD">
        <w:rPr>
          <w:sz w:val="24"/>
        </w:rPr>
        <w:t>pranë</w:t>
      </w:r>
      <w:proofErr w:type="spellEnd"/>
      <w:r w:rsidRPr="00820BAD">
        <w:rPr>
          <w:sz w:val="24"/>
        </w:rPr>
        <w:t xml:space="preserve"> </w:t>
      </w:r>
      <w:proofErr w:type="spellStart"/>
      <w:r w:rsidRPr="00820BAD">
        <w:rPr>
          <w:sz w:val="24"/>
        </w:rPr>
        <w:t>kësaj</w:t>
      </w:r>
      <w:proofErr w:type="spellEnd"/>
      <w:r w:rsidRPr="00820BAD">
        <w:rPr>
          <w:sz w:val="24"/>
        </w:rPr>
        <w:t xml:space="preserve"> </w:t>
      </w:r>
      <w:proofErr w:type="spellStart"/>
      <w:r w:rsidRPr="00820BAD">
        <w:rPr>
          <w:sz w:val="24"/>
        </w:rPr>
        <w:t>Gjykate</w:t>
      </w:r>
      <w:proofErr w:type="spellEnd"/>
      <w:r w:rsidRPr="00820BAD">
        <w:rPr>
          <w:sz w:val="24"/>
        </w:rPr>
        <w:t xml:space="preserve">, </w:t>
      </w:r>
      <w:proofErr w:type="spellStart"/>
      <w:r w:rsidRPr="00820BAD">
        <w:rPr>
          <w:sz w:val="24"/>
        </w:rPr>
        <w:t>janë</w:t>
      </w:r>
      <w:proofErr w:type="spellEnd"/>
      <w:r w:rsidRPr="00820BAD">
        <w:rPr>
          <w:sz w:val="24"/>
        </w:rPr>
        <w:t xml:space="preserve"> </w:t>
      </w:r>
      <w:proofErr w:type="spellStart"/>
      <w:r w:rsidRPr="00820BAD">
        <w:rPr>
          <w:sz w:val="24"/>
        </w:rPr>
        <w:t>gjithsej</w:t>
      </w:r>
      <w:proofErr w:type="spellEnd"/>
      <w:r w:rsidRPr="00820BAD">
        <w:rPr>
          <w:sz w:val="24"/>
        </w:rPr>
        <w:t xml:space="preserve"> 18 (</w:t>
      </w:r>
      <w:proofErr w:type="spellStart"/>
      <w:r w:rsidRPr="00820BAD">
        <w:rPr>
          <w:sz w:val="24"/>
        </w:rPr>
        <w:t>tetëmbëdhjetë</w:t>
      </w:r>
      <w:proofErr w:type="spellEnd"/>
      <w:r w:rsidRPr="00820BAD">
        <w:rPr>
          <w:sz w:val="24"/>
        </w:rPr>
        <w:t xml:space="preserve">) </w:t>
      </w:r>
      <w:proofErr w:type="spellStart"/>
      <w:r w:rsidRPr="00820BAD">
        <w:rPr>
          <w:sz w:val="24"/>
        </w:rPr>
        <w:t>proçese</w:t>
      </w:r>
      <w:proofErr w:type="spellEnd"/>
      <w:r w:rsidRPr="00820BAD">
        <w:rPr>
          <w:sz w:val="24"/>
        </w:rPr>
        <w:t xml:space="preserve">, </w:t>
      </w:r>
      <w:proofErr w:type="spellStart"/>
      <w:r w:rsidRPr="00820BAD">
        <w:rPr>
          <w:sz w:val="24"/>
        </w:rPr>
        <w:t>të</w:t>
      </w:r>
      <w:proofErr w:type="spellEnd"/>
      <w:r w:rsidRPr="00820BAD">
        <w:rPr>
          <w:sz w:val="24"/>
        </w:rPr>
        <w:t xml:space="preserve"> </w:t>
      </w:r>
      <w:proofErr w:type="spellStart"/>
      <w:r w:rsidRPr="00820BAD">
        <w:rPr>
          <w:sz w:val="24"/>
        </w:rPr>
        <w:t>natyrës</w:t>
      </w:r>
      <w:proofErr w:type="spellEnd"/>
      <w:r w:rsidRPr="00820BAD">
        <w:rPr>
          <w:sz w:val="24"/>
        </w:rPr>
        <w:t xml:space="preserve"> </w:t>
      </w:r>
      <w:proofErr w:type="spellStart"/>
      <w:r w:rsidRPr="00820BAD">
        <w:rPr>
          <w:sz w:val="24"/>
        </w:rPr>
        <w:t>objekt</w:t>
      </w:r>
      <w:proofErr w:type="spellEnd"/>
      <w:r w:rsidRPr="00820BAD">
        <w:rPr>
          <w:sz w:val="24"/>
        </w:rPr>
        <w:t xml:space="preserve"> </w:t>
      </w:r>
      <w:proofErr w:type="spellStart"/>
      <w:r w:rsidRPr="00820BAD">
        <w:rPr>
          <w:sz w:val="24"/>
        </w:rPr>
        <w:t>gjykimi</w:t>
      </w:r>
      <w:proofErr w:type="spellEnd"/>
      <w:r w:rsidRPr="00820BAD">
        <w:rPr>
          <w:sz w:val="24"/>
        </w:rPr>
        <w:t xml:space="preserve"> ,</w:t>
      </w:r>
      <w:proofErr w:type="spellStart"/>
      <w:r w:rsidRPr="00820BAD">
        <w:rPr>
          <w:sz w:val="24"/>
        </w:rPr>
        <w:t>kërkimi</w:t>
      </w:r>
      <w:proofErr w:type="spellEnd"/>
      <w:r w:rsidRPr="00820BAD">
        <w:rPr>
          <w:sz w:val="24"/>
        </w:rPr>
        <w:t xml:space="preserve"> </w:t>
      </w:r>
      <w:proofErr w:type="spellStart"/>
      <w:r w:rsidRPr="00820BAD">
        <w:rPr>
          <w:sz w:val="24"/>
        </w:rPr>
        <w:t>fitim</w:t>
      </w:r>
      <w:proofErr w:type="spellEnd"/>
      <w:r w:rsidRPr="00820BAD">
        <w:rPr>
          <w:sz w:val="24"/>
        </w:rPr>
        <w:t xml:space="preserve"> </w:t>
      </w:r>
      <w:proofErr w:type="spellStart"/>
      <w:r w:rsidRPr="00820BAD">
        <w:rPr>
          <w:sz w:val="24"/>
        </w:rPr>
        <w:t>pronësie</w:t>
      </w:r>
      <w:proofErr w:type="spellEnd"/>
      <w:r w:rsidRPr="00820BAD">
        <w:rPr>
          <w:sz w:val="24"/>
        </w:rPr>
        <w:t xml:space="preserve"> me </w:t>
      </w:r>
      <w:proofErr w:type="spellStart"/>
      <w:r w:rsidRPr="00820BAD">
        <w:rPr>
          <w:sz w:val="24"/>
        </w:rPr>
        <w:t>parashkrim</w:t>
      </w:r>
      <w:proofErr w:type="spellEnd"/>
      <w:r w:rsidRPr="00820BAD">
        <w:rPr>
          <w:sz w:val="24"/>
        </w:rPr>
        <w:t xml:space="preserve"> </w:t>
      </w:r>
      <w:proofErr w:type="spellStart"/>
      <w:r w:rsidRPr="00820BAD">
        <w:rPr>
          <w:sz w:val="24"/>
        </w:rPr>
        <w:t>fitues</w:t>
      </w:r>
      <w:proofErr w:type="spellEnd"/>
      <w:r w:rsidRPr="00820BAD">
        <w:rPr>
          <w:sz w:val="24"/>
        </w:rPr>
        <w:t xml:space="preserve">, </w:t>
      </w:r>
      <w:proofErr w:type="spellStart"/>
      <w:r w:rsidRPr="00820BAD">
        <w:rPr>
          <w:sz w:val="24"/>
        </w:rPr>
        <w:t>shpërblim</w:t>
      </w:r>
      <w:proofErr w:type="spellEnd"/>
      <w:r w:rsidRPr="00820BAD">
        <w:rPr>
          <w:sz w:val="24"/>
        </w:rPr>
        <w:t xml:space="preserve"> </w:t>
      </w:r>
      <w:proofErr w:type="spellStart"/>
      <w:r w:rsidRPr="00820BAD">
        <w:rPr>
          <w:sz w:val="24"/>
        </w:rPr>
        <w:t>dëmi</w:t>
      </w:r>
      <w:proofErr w:type="spellEnd"/>
      <w:r w:rsidRPr="00820BAD">
        <w:rPr>
          <w:sz w:val="24"/>
        </w:rPr>
        <w:t xml:space="preserve">, </w:t>
      </w:r>
      <w:proofErr w:type="spellStart"/>
      <w:r w:rsidRPr="00820BAD">
        <w:rPr>
          <w:sz w:val="24"/>
        </w:rPr>
        <w:t>si</w:t>
      </w:r>
      <w:proofErr w:type="spellEnd"/>
      <w:r w:rsidRPr="00820BAD">
        <w:rPr>
          <w:sz w:val="24"/>
        </w:rPr>
        <w:t xml:space="preserve"> </w:t>
      </w:r>
      <w:proofErr w:type="spellStart"/>
      <w:r w:rsidRPr="00820BAD">
        <w:rPr>
          <w:sz w:val="24"/>
        </w:rPr>
        <w:t>dhe</w:t>
      </w:r>
      <w:proofErr w:type="spellEnd"/>
      <w:r w:rsidRPr="00820BAD">
        <w:rPr>
          <w:sz w:val="24"/>
        </w:rPr>
        <w:t xml:space="preserve"> </w:t>
      </w:r>
      <w:proofErr w:type="spellStart"/>
      <w:r w:rsidRPr="00820BAD">
        <w:rPr>
          <w:sz w:val="24"/>
        </w:rPr>
        <w:t>për</w:t>
      </w:r>
      <w:proofErr w:type="spellEnd"/>
      <w:r w:rsidRPr="00820BAD">
        <w:rPr>
          <w:sz w:val="24"/>
        </w:rPr>
        <w:t xml:space="preserve"> </w:t>
      </w:r>
      <w:proofErr w:type="spellStart"/>
      <w:r w:rsidRPr="00820BAD">
        <w:rPr>
          <w:sz w:val="24"/>
        </w:rPr>
        <w:t>zgjidhje</w:t>
      </w:r>
      <w:proofErr w:type="spellEnd"/>
      <w:r w:rsidRPr="00820BAD">
        <w:rPr>
          <w:sz w:val="24"/>
        </w:rPr>
        <w:t xml:space="preserve"> </w:t>
      </w:r>
      <w:proofErr w:type="spellStart"/>
      <w:r w:rsidRPr="00820BAD">
        <w:rPr>
          <w:sz w:val="24"/>
        </w:rPr>
        <w:t>të</w:t>
      </w:r>
      <w:proofErr w:type="spellEnd"/>
      <w:r w:rsidRPr="00820BAD">
        <w:rPr>
          <w:sz w:val="24"/>
        </w:rPr>
        <w:t xml:space="preserve"> </w:t>
      </w:r>
      <w:proofErr w:type="spellStart"/>
      <w:r w:rsidRPr="00820BAD">
        <w:rPr>
          <w:sz w:val="24"/>
        </w:rPr>
        <w:t>marrëdhënieve</w:t>
      </w:r>
      <w:proofErr w:type="spellEnd"/>
      <w:r w:rsidRPr="00820BAD">
        <w:rPr>
          <w:sz w:val="24"/>
        </w:rPr>
        <w:t xml:space="preserve"> </w:t>
      </w:r>
      <w:proofErr w:type="spellStart"/>
      <w:r w:rsidRPr="00820BAD">
        <w:rPr>
          <w:sz w:val="24"/>
        </w:rPr>
        <w:t>të</w:t>
      </w:r>
      <w:proofErr w:type="spellEnd"/>
      <w:r w:rsidRPr="00820BAD">
        <w:rPr>
          <w:sz w:val="24"/>
        </w:rPr>
        <w:t xml:space="preserve"> </w:t>
      </w:r>
      <w:proofErr w:type="spellStart"/>
      <w:r w:rsidRPr="00820BAD">
        <w:rPr>
          <w:sz w:val="24"/>
        </w:rPr>
        <w:t>punësimit</w:t>
      </w:r>
      <w:proofErr w:type="spellEnd"/>
      <w:r w:rsidRPr="00820BAD">
        <w:rPr>
          <w:sz w:val="24"/>
        </w:rPr>
        <w:t xml:space="preserve">, </w:t>
      </w:r>
      <w:proofErr w:type="spellStart"/>
      <w:r w:rsidRPr="00820BAD">
        <w:rPr>
          <w:sz w:val="24"/>
        </w:rPr>
        <w:t>pagim</w:t>
      </w:r>
      <w:proofErr w:type="spellEnd"/>
      <w:r w:rsidRPr="00820BAD">
        <w:rPr>
          <w:sz w:val="24"/>
        </w:rPr>
        <w:t xml:space="preserve"> page, </w:t>
      </w:r>
      <w:proofErr w:type="spellStart"/>
      <w:r w:rsidRPr="00820BAD">
        <w:rPr>
          <w:sz w:val="24"/>
        </w:rPr>
        <w:t>pavlefshmëria</w:t>
      </w:r>
      <w:proofErr w:type="spellEnd"/>
      <w:r w:rsidRPr="00820BAD">
        <w:rPr>
          <w:sz w:val="24"/>
        </w:rPr>
        <w:t xml:space="preserve"> </w:t>
      </w:r>
      <w:proofErr w:type="spellStart"/>
      <w:r w:rsidRPr="00820BAD">
        <w:rPr>
          <w:sz w:val="24"/>
        </w:rPr>
        <w:t>akti</w:t>
      </w:r>
      <w:proofErr w:type="spellEnd"/>
      <w:r w:rsidRPr="00820BAD">
        <w:rPr>
          <w:sz w:val="24"/>
        </w:rPr>
        <w:t xml:space="preserve"> </w:t>
      </w:r>
      <w:proofErr w:type="spellStart"/>
      <w:r w:rsidRPr="00820BAD">
        <w:rPr>
          <w:sz w:val="24"/>
        </w:rPr>
        <w:t>administrative.Këto</w:t>
      </w:r>
      <w:proofErr w:type="spellEnd"/>
      <w:r w:rsidRPr="00820BAD">
        <w:rPr>
          <w:sz w:val="24"/>
        </w:rPr>
        <w:t xml:space="preserve"> </w:t>
      </w:r>
      <w:proofErr w:type="spellStart"/>
      <w:r w:rsidRPr="00820BAD">
        <w:rPr>
          <w:sz w:val="24"/>
        </w:rPr>
        <w:t>procese</w:t>
      </w:r>
      <w:proofErr w:type="spellEnd"/>
      <w:r w:rsidRPr="00820BAD">
        <w:rPr>
          <w:sz w:val="24"/>
        </w:rPr>
        <w:t xml:space="preserve"> </w:t>
      </w:r>
      <w:proofErr w:type="spellStart"/>
      <w:r w:rsidRPr="00820BAD">
        <w:rPr>
          <w:sz w:val="24"/>
        </w:rPr>
        <w:t>gjyqësore</w:t>
      </w:r>
      <w:proofErr w:type="spellEnd"/>
      <w:r w:rsidRPr="00820BAD">
        <w:rPr>
          <w:sz w:val="24"/>
        </w:rPr>
        <w:t xml:space="preserve"> </w:t>
      </w:r>
      <w:proofErr w:type="spellStart"/>
      <w:r w:rsidRPr="00820BAD">
        <w:rPr>
          <w:sz w:val="24"/>
        </w:rPr>
        <w:t>janë</w:t>
      </w:r>
      <w:proofErr w:type="spellEnd"/>
      <w:r w:rsidRPr="00820BAD">
        <w:rPr>
          <w:sz w:val="24"/>
        </w:rPr>
        <w:t xml:space="preserve"> </w:t>
      </w:r>
      <w:proofErr w:type="spellStart"/>
      <w:r w:rsidRPr="00820BAD">
        <w:rPr>
          <w:sz w:val="24"/>
        </w:rPr>
        <w:t>në</w:t>
      </w:r>
      <w:proofErr w:type="spellEnd"/>
      <w:r w:rsidRPr="00820BAD">
        <w:rPr>
          <w:sz w:val="24"/>
        </w:rPr>
        <w:t xml:space="preserve"> </w:t>
      </w:r>
      <w:proofErr w:type="spellStart"/>
      <w:r w:rsidRPr="00820BAD">
        <w:rPr>
          <w:sz w:val="24"/>
        </w:rPr>
        <w:t>vijimësi</w:t>
      </w:r>
      <w:proofErr w:type="spellEnd"/>
      <w:r w:rsidRPr="00820BAD">
        <w:rPr>
          <w:sz w:val="24"/>
        </w:rPr>
        <w:t xml:space="preserve">  </w:t>
      </w:r>
      <w:proofErr w:type="spellStart"/>
      <w:r w:rsidRPr="00820BAD">
        <w:rPr>
          <w:sz w:val="24"/>
        </w:rPr>
        <w:t>të</w:t>
      </w:r>
      <w:proofErr w:type="spellEnd"/>
      <w:r w:rsidRPr="00820BAD">
        <w:rPr>
          <w:sz w:val="24"/>
        </w:rPr>
        <w:t xml:space="preserve"> </w:t>
      </w:r>
      <w:proofErr w:type="spellStart"/>
      <w:r w:rsidRPr="00820BAD">
        <w:rPr>
          <w:sz w:val="24"/>
        </w:rPr>
        <w:t>procedurave</w:t>
      </w:r>
      <w:proofErr w:type="spellEnd"/>
      <w:r w:rsidRPr="00820BAD">
        <w:rPr>
          <w:sz w:val="24"/>
        </w:rPr>
        <w:t xml:space="preserve"> </w:t>
      </w:r>
      <w:proofErr w:type="spellStart"/>
      <w:r w:rsidRPr="00820BAD">
        <w:rPr>
          <w:sz w:val="24"/>
        </w:rPr>
        <w:t>gjyqësore</w:t>
      </w:r>
      <w:proofErr w:type="spellEnd"/>
      <w:r w:rsidRPr="00820BAD">
        <w:rPr>
          <w:sz w:val="24"/>
        </w:rPr>
        <w:t xml:space="preserve"> </w:t>
      </w:r>
      <w:proofErr w:type="spellStart"/>
      <w:r w:rsidRPr="00820BAD">
        <w:rPr>
          <w:sz w:val="24"/>
        </w:rPr>
        <w:t>sipas</w:t>
      </w:r>
      <w:proofErr w:type="spellEnd"/>
      <w:r w:rsidRPr="00820BAD">
        <w:rPr>
          <w:sz w:val="24"/>
        </w:rPr>
        <w:t xml:space="preserve"> </w:t>
      </w:r>
      <w:proofErr w:type="spellStart"/>
      <w:r w:rsidRPr="00820BAD">
        <w:rPr>
          <w:sz w:val="24"/>
        </w:rPr>
        <w:t>fazave</w:t>
      </w:r>
      <w:proofErr w:type="spellEnd"/>
      <w:r w:rsidRPr="00820BAD">
        <w:rPr>
          <w:sz w:val="24"/>
        </w:rPr>
        <w:t xml:space="preserve"> </w:t>
      </w:r>
      <w:proofErr w:type="spellStart"/>
      <w:r w:rsidRPr="00820BAD">
        <w:rPr>
          <w:sz w:val="24"/>
        </w:rPr>
        <w:t>të</w:t>
      </w:r>
      <w:proofErr w:type="spellEnd"/>
      <w:r w:rsidRPr="00820BAD">
        <w:rPr>
          <w:sz w:val="24"/>
        </w:rPr>
        <w:t xml:space="preserve"> </w:t>
      </w:r>
      <w:proofErr w:type="spellStart"/>
      <w:r w:rsidRPr="00820BAD">
        <w:rPr>
          <w:sz w:val="24"/>
        </w:rPr>
        <w:t>gjykimit</w:t>
      </w:r>
      <w:proofErr w:type="spellEnd"/>
      <w:r w:rsidRPr="00820BAD">
        <w:rPr>
          <w:sz w:val="24"/>
        </w:rPr>
        <w:t xml:space="preserve"> .</w:t>
      </w:r>
    </w:p>
    <w:bookmarkEnd w:id="14"/>
    <w:p w14:paraId="611D05E2" w14:textId="77777777" w:rsidR="00820BAD" w:rsidRPr="00820BAD" w:rsidRDefault="00820BAD" w:rsidP="00820BAD">
      <w:pPr>
        <w:jc w:val="both"/>
        <w:rPr>
          <w:color w:val="EE0000"/>
          <w:sz w:val="24"/>
        </w:rPr>
      </w:pPr>
    </w:p>
    <w:p w14:paraId="31779B00" w14:textId="77777777" w:rsidR="00820BAD" w:rsidRPr="00820BAD" w:rsidRDefault="00820BAD" w:rsidP="00BB33B3">
      <w:pPr>
        <w:numPr>
          <w:ilvl w:val="0"/>
          <w:numId w:val="53"/>
        </w:numPr>
        <w:contextualSpacing/>
        <w:jc w:val="both"/>
        <w:rPr>
          <w:sz w:val="24"/>
        </w:rPr>
      </w:pPr>
      <w:proofErr w:type="spellStart"/>
      <w:r w:rsidRPr="00820BAD">
        <w:rPr>
          <w:sz w:val="24"/>
        </w:rPr>
        <w:t>Në</w:t>
      </w:r>
      <w:proofErr w:type="spellEnd"/>
      <w:r w:rsidRPr="00820BAD">
        <w:rPr>
          <w:sz w:val="24"/>
        </w:rPr>
        <w:t xml:space="preserve"> </w:t>
      </w:r>
      <w:proofErr w:type="spellStart"/>
      <w:r w:rsidRPr="00820BAD">
        <w:rPr>
          <w:rFonts w:eastAsia="Calibri"/>
          <w:sz w:val="24"/>
        </w:rPr>
        <w:t>Gjykatën</w:t>
      </w:r>
      <w:proofErr w:type="spellEnd"/>
      <w:r w:rsidRPr="00820BAD">
        <w:rPr>
          <w:rFonts w:eastAsia="Calibri"/>
          <w:sz w:val="24"/>
        </w:rPr>
        <w:t xml:space="preserve">  Administrative </w:t>
      </w:r>
      <w:proofErr w:type="spellStart"/>
      <w:r w:rsidRPr="00820BAD">
        <w:rPr>
          <w:rFonts w:eastAsia="Calibri"/>
          <w:sz w:val="24"/>
        </w:rPr>
        <w:t>të</w:t>
      </w:r>
      <w:proofErr w:type="spellEnd"/>
      <w:r w:rsidRPr="00820BAD">
        <w:rPr>
          <w:rFonts w:eastAsia="Calibri"/>
          <w:sz w:val="24"/>
        </w:rPr>
        <w:t xml:space="preserve"> </w:t>
      </w:r>
      <w:proofErr w:type="spellStart"/>
      <w:r w:rsidRPr="00820BAD">
        <w:rPr>
          <w:rFonts w:eastAsia="Calibri"/>
          <w:sz w:val="24"/>
        </w:rPr>
        <w:t>Shkallës</w:t>
      </w:r>
      <w:proofErr w:type="spellEnd"/>
      <w:r w:rsidRPr="00820BAD">
        <w:rPr>
          <w:rFonts w:eastAsia="Calibri"/>
          <w:sz w:val="24"/>
        </w:rPr>
        <w:t xml:space="preserve"> </w:t>
      </w:r>
      <w:proofErr w:type="spellStart"/>
      <w:r w:rsidRPr="00820BAD">
        <w:rPr>
          <w:rFonts w:eastAsia="Calibri"/>
          <w:sz w:val="24"/>
        </w:rPr>
        <w:t>së</w:t>
      </w:r>
      <w:proofErr w:type="spellEnd"/>
      <w:r w:rsidRPr="00820BAD">
        <w:rPr>
          <w:rFonts w:eastAsia="Calibri"/>
          <w:sz w:val="24"/>
        </w:rPr>
        <w:t xml:space="preserve"> </w:t>
      </w:r>
      <w:proofErr w:type="spellStart"/>
      <w:r w:rsidRPr="00820BAD">
        <w:rPr>
          <w:rFonts w:eastAsia="Calibri"/>
          <w:sz w:val="24"/>
        </w:rPr>
        <w:t>Parë</w:t>
      </w:r>
      <w:proofErr w:type="spellEnd"/>
      <w:r w:rsidRPr="00820BAD">
        <w:rPr>
          <w:rFonts w:eastAsia="Calibri"/>
          <w:sz w:val="24"/>
        </w:rPr>
        <w:t xml:space="preserve"> </w:t>
      </w:r>
      <w:proofErr w:type="spellStart"/>
      <w:r w:rsidRPr="00820BAD">
        <w:rPr>
          <w:rFonts w:eastAsia="Calibri"/>
          <w:sz w:val="24"/>
        </w:rPr>
        <w:t>Lushnjë</w:t>
      </w:r>
      <w:proofErr w:type="spellEnd"/>
      <w:r w:rsidRPr="00820BAD">
        <w:rPr>
          <w:sz w:val="24"/>
        </w:rPr>
        <w:t xml:space="preserve"> </w:t>
      </w:r>
      <w:proofErr w:type="spellStart"/>
      <w:r w:rsidRPr="00820BAD">
        <w:rPr>
          <w:sz w:val="24"/>
        </w:rPr>
        <w:t>proçeset</w:t>
      </w:r>
      <w:proofErr w:type="spellEnd"/>
      <w:r w:rsidRPr="00820BAD">
        <w:rPr>
          <w:sz w:val="24"/>
        </w:rPr>
        <w:t xml:space="preserve"> </w:t>
      </w:r>
      <w:proofErr w:type="spellStart"/>
      <w:r w:rsidRPr="00820BAD">
        <w:rPr>
          <w:sz w:val="24"/>
        </w:rPr>
        <w:t>gjyqësore</w:t>
      </w:r>
      <w:proofErr w:type="spellEnd"/>
      <w:r w:rsidRPr="00820BAD">
        <w:rPr>
          <w:sz w:val="24"/>
        </w:rPr>
        <w:t xml:space="preserve"> </w:t>
      </w:r>
      <w:proofErr w:type="spellStart"/>
      <w:r w:rsidRPr="00820BAD">
        <w:rPr>
          <w:sz w:val="24"/>
        </w:rPr>
        <w:t>për</w:t>
      </w:r>
      <w:proofErr w:type="spellEnd"/>
      <w:r w:rsidRPr="00820BAD">
        <w:rPr>
          <w:sz w:val="24"/>
        </w:rPr>
        <w:t xml:space="preserve"> </w:t>
      </w:r>
      <w:proofErr w:type="spellStart"/>
      <w:r w:rsidRPr="00820BAD">
        <w:rPr>
          <w:sz w:val="24"/>
        </w:rPr>
        <w:t>periudhën</w:t>
      </w:r>
      <w:proofErr w:type="spellEnd"/>
      <w:r w:rsidRPr="00820BAD">
        <w:rPr>
          <w:sz w:val="24"/>
        </w:rPr>
        <w:t xml:space="preserve"> Janar 2025 - </w:t>
      </w:r>
      <w:proofErr w:type="spellStart"/>
      <w:r w:rsidRPr="00820BAD">
        <w:rPr>
          <w:sz w:val="24"/>
        </w:rPr>
        <w:t>Dhjetor</w:t>
      </w:r>
      <w:proofErr w:type="spellEnd"/>
      <w:r w:rsidRPr="00820BAD">
        <w:rPr>
          <w:sz w:val="24"/>
        </w:rPr>
        <w:t xml:space="preserve"> 2025 </w:t>
      </w:r>
      <w:proofErr w:type="spellStart"/>
      <w:r w:rsidRPr="00820BAD">
        <w:rPr>
          <w:sz w:val="24"/>
        </w:rPr>
        <w:t>të</w:t>
      </w:r>
      <w:proofErr w:type="spellEnd"/>
      <w:r w:rsidRPr="00820BAD">
        <w:rPr>
          <w:sz w:val="24"/>
        </w:rPr>
        <w:t xml:space="preserve"> </w:t>
      </w:r>
      <w:proofErr w:type="spellStart"/>
      <w:r w:rsidRPr="00820BAD">
        <w:rPr>
          <w:sz w:val="24"/>
        </w:rPr>
        <w:t>ndjekura</w:t>
      </w:r>
      <w:proofErr w:type="spellEnd"/>
      <w:r w:rsidRPr="00820BAD">
        <w:rPr>
          <w:sz w:val="24"/>
        </w:rPr>
        <w:t xml:space="preserve"> </w:t>
      </w:r>
      <w:proofErr w:type="spellStart"/>
      <w:r w:rsidRPr="00820BAD">
        <w:rPr>
          <w:sz w:val="24"/>
        </w:rPr>
        <w:t>pranë</w:t>
      </w:r>
      <w:proofErr w:type="spellEnd"/>
      <w:r w:rsidRPr="00820BAD">
        <w:rPr>
          <w:sz w:val="24"/>
        </w:rPr>
        <w:t xml:space="preserve"> </w:t>
      </w:r>
      <w:proofErr w:type="spellStart"/>
      <w:r w:rsidRPr="00820BAD">
        <w:rPr>
          <w:sz w:val="24"/>
        </w:rPr>
        <w:t>kësaj</w:t>
      </w:r>
      <w:proofErr w:type="spellEnd"/>
      <w:r w:rsidRPr="00820BAD">
        <w:rPr>
          <w:sz w:val="24"/>
        </w:rPr>
        <w:t xml:space="preserve"> </w:t>
      </w:r>
      <w:proofErr w:type="spellStart"/>
      <w:r w:rsidRPr="00820BAD">
        <w:rPr>
          <w:sz w:val="24"/>
        </w:rPr>
        <w:t>Gjykate</w:t>
      </w:r>
      <w:proofErr w:type="spellEnd"/>
      <w:r w:rsidRPr="00820BAD">
        <w:rPr>
          <w:sz w:val="24"/>
        </w:rPr>
        <w:t xml:space="preserve">, </w:t>
      </w:r>
      <w:proofErr w:type="spellStart"/>
      <w:r w:rsidRPr="00820BAD">
        <w:rPr>
          <w:sz w:val="24"/>
        </w:rPr>
        <w:t>janë</w:t>
      </w:r>
      <w:proofErr w:type="spellEnd"/>
      <w:r w:rsidRPr="00820BAD">
        <w:rPr>
          <w:sz w:val="24"/>
        </w:rPr>
        <w:t xml:space="preserve"> </w:t>
      </w:r>
      <w:proofErr w:type="spellStart"/>
      <w:r w:rsidRPr="00820BAD">
        <w:rPr>
          <w:sz w:val="24"/>
        </w:rPr>
        <w:t>gjithsej</w:t>
      </w:r>
      <w:proofErr w:type="spellEnd"/>
      <w:r w:rsidRPr="00820BAD">
        <w:rPr>
          <w:sz w:val="24"/>
        </w:rPr>
        <w:t xml:space="preserve"> 60 (</w:t>
      </w:r>
      <w:proofErr w:type="spellStart"/>
      <w:r w:rsidRPr="00820BAD">
        <w:rPr>
          <w:sz w:val="24"/>
        </w:rPr>
        <w:t>gjashtëdhjetë</w:t>
      </w:r>
      <w:proofErr w:type="spellEnd"/>
      <w:r w:rsidRPr="00820BAD">
        <w:rPr>
          <w:sz w:val="24"/>
        </w:rPr>
        <w:t xml:space="preserve">) </w:t>
      </w:r>
      <w:proofErr w:type="spellStart"/>
      <w:r w:rsidRPr="00820BAD">
        <w:rPr>
          <w:sz w:val="24"/>
        </w:rPr>
        <w:t>proçese</w:t>
      </w:r>
      <w:proofErr w:type="spellEnd"/>
      <w:r w:rsidRPr="00820BAD">
        <w:rPr>
          <w:sz w:val="24"/>
        </w:rPr>
        <w:t xml:space="preserve"> </w:t>
      </w:r>
      <w:proofErr w:type="spellStart"/>
      <w:r w:rsidRPr="00820BAD">
        <w:rPr>
          <w:sz w:val="24"/>
        </w:rPr>
        <w:t>gjyqësore</w:t>
      </w:r>
      <w:proofErr w:type="spellEnd"/>
      <w:r w:rsidRPr="00820BAD">
        <w:rPr>
          <w:sz w:val="24"/>
        </w:rPr>
        <w:t xml:space="preserve">, </w:t>
      </w:r>
      <w:proofErr w:type="spellStart"/>
      <w:r w:rsidRPr="00820BAD">
        <w:rPr>
          <w:sz w:val="24"/>
        </w:rPr>
        <w:t>ku</w:t>
      </w:r>
      <w:proofErr w:type="spellEnd"/>
      <w:r w:rsidRPr="00820BAD">
        <w:rPr>
          <w:sz w:val="24"/>
        </w:rPr>
        <w:t xml:space="preserve"> </w:t>
      </w:r>
      <w:proofErr w:type="spellStart"/>
      <w:r w:rsidRPr="00820BAD">
        <w:rPr>
          <w:sz w:val="24"/>
        </w:rPr>
        <w:t>nje</w:t>
      </w:r>
      <w:proofErr w:type="spellEnd"/>
      <w:r w:rsidRPr="00820BAD">
        <w:rPr>
          <w:sz w:val="24"/>
        </w:rPr>
        <w:t xml:space="preserve"> </w:t>
      </w:r>
      <w:proofErr w:type="spellStart"/>
      <w:r w:rsidRPr="00820BAD">
        <w:rPr>
          <w:sz w:val="24"/>
        </w:rPr>
        <w:t>pjese</w:t>
      </w:r>
      <w:proofErr w:type="spellEnd"/>
      <w:r w:rsidRPr="00820BAD">
        <w:rPr>
          <w:sz w:val="24"/>
        </w:rPr>
        <w:t xml:space="preserve"> </w:t>
      </w:r>
      <w:proofErr w:type="spellStart"/>
      <w:r w:rsidRPr="00820BAD">
        <w:rPr>
          <w:sz w:val="24"/>
        </w:rPr>
        <w:t>te</w:t>
      </w:r>
      <w:proofErr w:type="spellEnd"/>
      <w:r w:rsidRPr="00820BAD">
        <w:rPr>
          <w:sz w:val="24"/>
        </w:rPr>
        <w:t xml:space="preserve"> </w:t>
      </w:r>
      <w:proofErr w:type="spellStart"/>
      <w:r w:rsidRPr="00820BAD">
        <w:rPr>
          <w:sz w:val="24"/>
        </w:rPr>
        <w:t>konsiderushme</w:t>
      </w:r>
      <w:proofErr w:type="spellEnd"/>
      <w:r w:rsidRPr="00820BAD">
        <w:rPr>
          <w:sz w:val="24"/>
        </w:rPr>
        <w:t xml:space="preserve"> </w:t>
      </w:r>
      <w:proofErr w:type="spellStart"/>
      <w:r w:rsidRPr="00820BAD">
        <w:rPr>
          <w:sz w:val="24"/>
        </w:rPr>
        <w:t>zenë</w:t>
      </w:r>
      <w:proofErr w:type="spellEnd"/>
      <w:r w:rsidRPr="00820BAD">
        <w:rPr>
          <w:sz w:val="24"/>
        </w:rPr>
        <w:t xml:space="preserve"> vend </w:t>
      </w:r>
      <w:proofErr w:type="spellStart"/>
      <w:r w:rsidRPr="00820BAD">
        <w:rPr>
          <w:sz w:val="24"/>
        </w:rPr>
        <w:t>proçeset</w:t>
      </w:r>
      <w:proofErr w:type="spellEnd"/>
      <w:r w:rsidRPr="00820BAD">
        <w:rPr>
          <w:sz w:val="24"/>
        </w:rPr>
        <w:t xml:space="preserve"> </w:t>
      </w:r>
      <w:proofErr w:type="spellStart"/>
      <w:r w:rsidRPr="00820BAD">
        <w:rPr>
          <w:sz w:val="24"/>
        </w:rPr>
        <w:t>gjyqësore</w:t>
      </w:r>
      <w:proofErr w:type="spellEnd"/>
      <w:r w:rsidRPr="00820BAD">
        <w:rPr>
          <w:sz w:val="24"/>
        </w:rPr>
        <w:t xml:space="preserve"> </w:t>
      </w:r>
      <w:proofErr w:type="spellStart"/>
      <w:r w:rsidRPr="00820BAD">
        <w:rPr>
          <w:sz w:val="24"/>
        </w:rPr>
        <w:t>shfuqëzim</w:t>
      </w:r>
      <w:proofErr w:type="spellEnd"/>
      <w:r w:rsidRPr="00820BAD">
        <w:rPr>
          <w:sz w:val="24"/>
        </w:rPr>
        <w:t xml:space="preserve"> </w:t>
      </w:r>
      <w:proofErr w:type="spellStart"/>
      <w:r w:rsidRPr="00820BAD">
        <w:rPr>
          <w:sz w:val="24"/>
        </w:rPr>
        <w:t>akti</w:t>
      </w:r>
      <w:proofErr w:type="spellEnd"/>
      <w:r w:rsidRPr="00820BAD">
        <w:rPr>
          <w:sz w:val="24"/>
        </w:rPr>
        <w:t xml:space="preserve"> </w:t>
      </w:r>
      <w:proofErr w:type="spellStart"/>
      <w:r w:rsidRPr="00820BAD">
        <w:rPr>
          <w:sz w:val="24"/>
        </w:rPr>
        <w:t>adminsitrativ</w:t>
      </w:r>
      <w:proofErr w:type="spellEnd"/>
      <w:r w:rsidRPr="00820BAD">
        <w:rPr>
          <w:sz w:val="24"/>
        </w:rPr>
        <w:t xml:space="preserve"> </w:t>
      </w:r>
      <w:proofErr w:type="spellStart"/>
      <w:r w:rsidRPr="00820BAD">
        <w:rPr>
          <w:sz w:val="24"/>
        </w:rPr>
        <w:t>të</w:t>
      </w:r>
      <w:proofErr w:type="spellEnd"/>
      <w:r w:rsidRPr="00820BAD">
        <w:rPr>
          <w:sz w:val="24"/>
        </w:rPr>
        <w:t xml:space="preserve"> IMT-Bashkia </w:t>
      </w:r>
      <w:proofErr w:type="spellStart"/>
      <w:r w:rsidRPr="00820BAD">
        <w:rPr>
          <w:sz w:val="24"/>
        </w:rPr>
        <w:t>Fier</w:t>
      </w:r>
      <w:proofErr w:type="spellEnd"/>
      <w:r w:rsidRPr="00820BAD">
        <w:rPr>
          <w:sz w:val="24"/>
        </w:rPr>
        <w:t xml:space="preserve">, </w:t>
      </w:r>
      <w:proofErr w:type="spellStart"/>
      <w:r w:rsidRPr="00820BAD">
        <w:rPr>
          <w:sz w:val="24"/>
        </w:rPr>
        <w:t>proçeset</w:t>
      </w:r>
      <w:proofErr w:type="spellEnd"/>
      <w:r w:rsidRPr="00820BAD">
        <w:rPr>
          <w:sz w:val="24"/>
        </w:rPr>
        <w:t xml:space="preserve"> </w:t>
      </w:r>
      <w:proofErr w:type="spellStart"/>
      <w:r w:rsidRPr="00820BAD">
        <w:rPr>
          <w:sz w:val="24"/>
        </w:rPr>
        <w:t>gjyqësore</w:t>
      </w:r>
      <w:proofErr w:type="spellEnd"/>
      <w:r w:rsidRPr="00820BAD">
        <w:rPr>
          <w:sz w:val="24"/>
        </w:rPr>
        <w:t xml:space="preserve"> </w:t>
      </w:r>
      <w:bookmarkStart w:id="15" w:name="_Hlk222315453"/>
      <w:proofErr w:type="spellStart"/>
      <w:r w:rsidRPr="00820BAD">
        <w:rPr>
          <w:sz w:val="24"/>
        </w:rPr>
        <w:t>kundërshtim</w:t>
      </w:r>
      <w:proofErr w:type="spellEnd"/>
      <w:r w:rsidRPr="00820BAD">
        <w:rPr>
          <w:sz w:val="24"/>
        </w:rPr>
        <w:t xml:space="preserve"> </w:t>
      </w:r>
      <w:proofErr w:type="spellStart"/>
      <w:r w:rsidRPr="00820BAD">
        <w:rPr>
          <w:sz w:val="24"/>
        </w:rPr>
        <w:t>akti</w:t>
      </w:r>
      <w:proofErr w:type="spellEnd"/>
      <w:r w:rsidRPr="00820BAD">
        <w:rPr>
          <w:sz w:val="24"/>
        </w:rPr>
        <w:t xml:space="preserve"> administrative </w:t>
      </w:r>
      <w:proofErr w:type="spellStart"/>
      <w:r w:rsidRPr="00820BAD">
        <w:rPr>
          <w:sz w:val="24"/>
        </w:rPr>
        <w:t>njoftim</w:t>
      </w:r>
      <w:proofErr w:type="spellEnd"/>
      <w:r w:rsidRPr="00820BAD">
        <w:rPr>
          <w:sz w:val="24"/>
        </w:rPr>
        <w:t xml:space="preserve"> </w:t>
      </w:r>
      <w:proofErr w:type="spellStart"/>
      <w:r w:rsidRPr="00820BAD">
        <w:rPr>
          <w:sz w:val="24"/>
        </w:rPr>
        <w:t>detyrimi</w:t>
      </w:r>
      <w:proofErr w:type="spellEnd"/>
      <w:r w:rsidRPr="00820BAD">
        <w:rPr>
          <w:sz w:val="24"/>
        </w:rPr>
        <w:t xml:space="preserve"> </w:t>
      </w:r>
      <w:proofErr w:type="spellStart"/>
      <w:r w:rsidRPr="00820BAD">
        <w:rPr>
          <w:sz w:val="24"/>
        </w:rPr>
        <w:t>mbi</w:t>
      </w:r>
      <w:proofErr w:type="spellEnd"/>
      <w:r w:rsidRPr="00820BAD">
        <w:rPr>
          <w:sz w:val="24"/>
        </w:rPr>
        <w:t xml:space="preserve"> </w:t>
      </w:r>
      <w:proofErr w:type="spellStart"/>
      <w:r w:rsidRPr="00820BAD">
        <w:rPr>
          <w:sz w:val="24"/>
        </w:rPr>
        <w:t>taksat</w:t>
      </w:r>
      <w:proofErr w:type="spellEnd"/>
      <w:r w:rsidRPr="00820BAD">
        <w:rPr>
          <w:sz w:val="24"/>
        </w:rPr>
        <w:t xml:space="preserve"> </w:t>
      </w:r>
      <w:proofErr w:type="spellStart"/>
      <w:r w:rsidRPr="00820BAD">
        <w:rPr>
          <w:sz w:val="24"/>
        </w:rPr>
        <w:t>dhe</w:t>
      </w:r>
      <w:proofErr w:type="spellEnd"/>
      <w:r w:rsidRPr="00820BAD">
        <w:rPr>
          <w:sz w:val="24"/>
        </w:rPr>
        <w:t xml:space="preserve"> </w:t>
      </w:r>
      <w:proofErr w:type="spellStart"/>
      <w:r w:rsidRPr="00820BAD">
        <w:rPr>
          <w:sz w:val="24"/>
        </w:rPr>
        <w:t>tarifat</w:t>
      </w:r>
      <w:proofErr w:type="spellEnd"/>
      <w:r w:rsidRPr="00820BAD">
        <w:rPr>
          <w:sz w:val="24"/>
        </w:rPr>
        <w:t xml:space="preserve"> </w:t>
      </w:r>
      <w:proofErr w:type="spellStart"/>
      <w:r w:rsidRPr="00820BAD">
        <w:rPr>
          <w:sz w:val="24"/>
        </w:rPr>
        <w:t>vendore</w:t>
      </w:r>
      <w:proofErr w:type="spellEnd"/>
      <w:r w:rsidRPr="00820BAD">
        <w:rPr>
          <w:sz w:val="24"/>
        </w:rPr>
        <w:t xml:space="preserve">, </w:t>
      </w:r>
      <w:proofErr w:type="spellStart"/>
      <w:r w:rsidRPr="00820BAD">
        <w:rPr>
          <w:sz w:val="24"/>
        </w:rPr>
        <w:t>shfuqizim</w:t>
      </w:r>
      <w:proofErr w:type="spellEnd"/>
      <w:r w:rsidRPr="00820BAD">
        <w:rPr>
          <w:sz w:val="24"/>
        </w:rPr>
        <w:t xml:space="preserve"> </w:t>
      </w:r>
      <w:proofErr w:type="spellStart"/>
      <w:r w:rsidRPr="00820BAD">
        <w:rPr>
          <w:sz w:val="24"/>
        </w:rPr>
        <w:t>i</w:t>
      </w:r>
      <w:proofErr w:type="spellEnd"/>
      <w:r w:rsidRPr="00820BAD">
        <w:rPr>
          <w:sz w:val="24"/>
        </w:rPr>
        <w:t xml:space="preserve"> </w:t>
      </w:r>
      <w:proofErr w:type="spellStart"/>
      <w:r w:rsidRPr="00820BAD">
        <w:rPr>
          <w:sz w:val="24"/>
        </w:rPr>
        <w:t>akteve</w:t>
      </w:r>
      <w:proofErr w:type="spellEnd"/>
      <w:r w:rsidRPr="00820BAD">
        <w:rPr>
          <w:sz w:val="24"/>
        </w:rPr>
        <w:t xml:space="preserve"> normative </w:t>
      </w:r>
      <w:proofErr w:type="spellStart"/>
      <w:r w:rsidRPr="00820BAD">
        <w:rPr>
          <w:sz w:val="24"/>
        </w:rPr>
        <w:t>të</w:t>
      </w:r>
      <w:proofErr w:type="spellEnd"/>
      <w:r w:rsidRPr="00820BAD">
        <w:rPr>
          <w:sz w:val="24"/>
        </w:rPr>
        <w:t xml:space="preserve"> </w:t>
      </w:r>
      <w:proofErr w:type="spellStart"/>
      <w:r w:rsidRPr="00820BAD">
        <w:rPr>
          <w:sz w:val="24"/>
        </w:rPr>
        <w:t>shpronësimit</w:t>
      </w:r>
      <w:proofErr w:type="spellEnd"/>
      <w:r w:rsidRPr="00820BAD">
        <w:rPr>
          <w:sz w:val="24"/>
        </w:rPr>
        <w:t xml:space="preserve"> </w:t>
      </w:r>
      <w:proofErr w:type="spellStart"/>
      <w:r w:rsidRPr="00820BAD">
        <w:rPr>
          <w:sz w:val="24"/>
        </w:rPr>
        <w:t>për</w:t>
      </w:r>
      <w:proofErr w:type="spellEnd"/>
      <w:r w:rsidRPr="00820BAD">
        <w:rPr>
          <w:sz w:val="24"/>
        </w:rPr>
        <w:t xml:space="preserve"> </w:t>
      </w:r>
      <w:proofErr w:type="spellStart"/>
      <w:r w:rsidRPr="00820BAD">
        <w:rPr>
          <w:sz w:val="24"/>
        </w:rPr>
        <w:t>interes</w:t>
      </w:r>
      <w:proofErr w:type="spellEnd"/>
      <w:r w:rsidRPr="00820BAD">
        <w:rPr>
          <w:sz w:val="24"/>
        </w:rPr>
        <w:t xml:space="preserve"> </w:t>
      </w:r>
      <w:proofErr w:type="spellStart"/>
      <w:r w:rsidRPr="00820BAD">
        <w:rPr>
          <w:sz w:val="24"/>
        </w:rPr>
        <w:t>publik</w:t>
      </w:r>
      <w:proofErr w:type="spellEnd"/>
      <w:r w:rsidRPr="00820BAD">
        <w:rPr>
          <w:sz w:val="24"/>
        </w:rPr>
        <w:t xml:space="preserve">, </w:t>
      </w:r>
      <w:proofErr w:type="spellStart"/>
      <w:r w:rsidRPr="00820BAD">
        <w:rPr>
          <w:sz w:val="24"/>
        </w:rPr>
        <w:t>si</w:t>
      </w:r>
      <w:proofErr w:type="spellEnd"/>
      <w:r w:rsidRPr="00820BAD">
        <w:rPr>
          <w:sz w:val="24"/>
        </w:rPr>
        <w:t xml:space="preserve"> </w:t>
      </w:r>
      <w:proofErr w:type="spellStart"/>
      <w:r w:rsidRPr="00820BAD">
        <w:rPr>
          <w:sz w:val="24"/>
        </w:rPr>
        <w:t>dhe</w:t>
      </w:r>
      <w:proofErr w:type="spellEnd"/>
      <w:r w:rsidRPr="00820BAD">
        <w:rPr>
          <w:sz w:val="24"/>
        </w:rPr>
        <w:t xml:space="preserve"> </w:t>
      </w:r>
      <w:proofErr w:type="spellStart"/>
      <w:r w:rsidRPr="00820BAD">
        <w:rPr>
          <w:sz w:val="24"/>
        </w:rPr>
        <w:t>kundërshtim</w:t>
      </w:r>
      <w:proofErr w:type="spellEnd"/>
      <w:r w:rsidRPr="00820BAD">
        <w:rPr>
          <w:sz w:val="24"/>
        </w:rPr>
        <w:t xml:space="preserve"> </w:t>
      </w:r>
      <w:proofErr w:type="spellStart"/>
      <w:r w:rsidRPr="00820BAD">
        <w:rPr>
          <w:sz w:val="24"/>
        </w:rPr>
        <w:t>akti</w:t>
      </w:r>
      <w:proofErr w:type="spellEnd"/>
      <w:r w:rsidRPr="00820BAD">
        <w:rPr>
          <w:sz w:val="24"/>
        </w:rPr>
        <w:t xml:space="preserve"> administrative </w:t>
      </w:r>
      <w:proofErr w:type="spellStart"/>
      <w:r w:rsidRPr="00820BAD">
        <w:rPr>
          <w:sz w:val="24"/>
        </w:rPr>
        <w:t>mbi</w:t>
      </w:r>
      <w:proofErr w:type="spellEnd"/>
      <w:r w:rsidRPr="00820BAD">
        <w:rPr>
          <w:sz w:val="24"/>
        </w:rPr>
        <w:t xml:space="preserve"> </w:t>
      </w:r>
      <w:proofErr w:type="spellStart"/>
      <w:r w:rsidRPr="00820BAD">
        <w:rPr>
          <w:sz w:val="24"/>
        </w:rPr>
        <w:t>zgjidhjen</w:t>
      </w:r>
      <w:proofErr w:type="spellEnd"/>
      <w:r w:rsidRPr="00820BAD">
        <w:rPr>
          <w:sz w:val="24"/>
        </w:rPr>
        <w:t xml:space="preserve"> e </w:t>
      </w:r>
      <w:proofErr w:type="spellStart"/>
      <w:r w:rsidRPr="00820BAD">
        <w:rPr>
          <w:sz w:val="24"/>
        </w:rPr>
        <w:t>marrëdhënieve</w:t>
      </w:r>
      <w:proofErr w:type="spellEnd"/>
      <w:r w:rsidRPr="00820BAD">
        <w:rPr>
          <w:sz w:val="24"/>
        </w:rPr>
        <w:t xml:space="preserve"> </w:t>
      </w:r>
      <w:proofErr w:type="spellStart"/>
      <w:r w:rsidRPr="00820BAD">
        <w:rPr>
          <w:sz w:val="24"/>
        </w:rPr>
        <w:t>të</w:t>
      </w:r>
      <w:proofErr w:type="spellEnd"/>
      <w:r w:rsidRPr="00820BAD">
        <w:rPr>
          <w:sz w:val="24"/>
        </w:rPr>
        <w:t xml:space="preserve"> </w:t>
      </w:r>
      <w:proofErr w:type="spellStart"/>
      <w:r w:rsidRPr="00820BAD">
        <w:rPr>
          <w:sz w:val="24"/>
        </w:rPr>
        <w:t>punës</w:t>
      </w:r>
      <w:proofErr w:type="spellEnd"/>
      <w:r w:rsidRPr="00820BAD">
        <w:rPr>
          <w:sz w:val="24"/>
        </w:rPr>
        <w:t xml:space="preserve">, padi me </w:t>
      </w:r>
      <w:proofErr w:type="spellStart"/>
      <w:r w:rsidRPr="00820BAD">
        <w:rPr>
          <w:sz w:val="24"/>
        </w:rPr>
        <w:t>objekt</w:t>
      </w:r>
      <w:proofErr w:type="spellEnd"/>
      <w:r w:rsidRPr="00820BAD">
        <w:rPr>
          <w:sz w:val="24"/>
        </w:rPr>
        <w:t xml:space="preserve"> </w:t>
      </w:r>
      <w:proofErr w:type="spellStart"/>
      <w:r w:rsidRPr="00820BAD">
        <w:rPr>
          <w:sz w:val="24"/>
        </w:rPr>
        <w:t>pagim</w:t>
      </w:r>
      <w:proofErr w:type="spellEnd"/>
      <w:r w:rsidRPr="00820BAD">
        <w:rPr>
          <w:sz w:val="24"/>
        </w:rPr>
        <w:t xml:space="preserve"> </w:t>
      </w:r>
      <w:proofErr w:type="spellStart"/>
      <w:r w:rsidRPr="00820BAD">
        <w:rPr>
          <w:sz w:val="24"/>
        </w:rPr>
        <w:t>detyrimi</w:t>
      </w:r>
      <w:proofErr w:type="spellEnd"/>
      <w:r w:rsidRPr="00820BAD">
        <w:rPr>
          <w:sz w:val="24"/>
        </w:rPr>
        <w:t xml:space="preserve">, padi  me </w:t>
      </w:r>
      <w:proofErr w:type="spellStart"/>
      <w:r w:rsidRPr="00820BAD">
        <w:rPr>
          <w:sz w:val="24"/>
        </w:rPr>
        <w:t>objekt</w:t>
      </w:r>
      <w:proofErr w:type="spellEnd"/>
      <w:r w:rsidRPr="00820BAD">
        <w:rPr>
          <w:sz w:val="24"/>
        </w:rPr>
        <w:t xml:space="preserve">  </w:t>
      </w:r>
      <w:proofErr w:type="spellStart"/>
      <w:r w:rsidRPr="00820BAD">
        <w:rPr>
          <w:sz w:val="24"/>
        </w:rPr>
        <w:t>kundërshtimin</w:t>
      </w:r>
      <w:proofErr w:type="spellEnd"/>
      <w:r w:rsidRPr="00820BAD">
        <w:rPr>
          <w:sz w:val="24"/>
        </w:rPr>
        <w:t xml:space="preserve"> e </w:t>
      </w:r>
      <w:proofErr w:type="spellStart"/>
      <w:r w:rsidRPr="00820BAD">
        <w:rPr>
          <w:sz w:val="24"/>
        </w:rPr>
        <w:t>veprimeve</w:t>
      </w:r>
      <w:proofErr w:type="spellEnd"/>
      <w:r w:rsidRPr="00820BAD">
        <w:rPr>
          <w:sz w:val="24"/>
        </w:rPr>
        <w:t xml:space="preserve"> </w:t>
      </w:r>
      <w:proofErr w:type="spellStart"/>
      <w:r w:rsidRPr="00820BAD">
        <w:rPr>
          <w:sz w:val="24"/>
        </w:rPr>
        <w:t>përmbarimore</w:t>
      </w:r>
      <w:proofErr w:type="spellEnd"/>
      <w:r w:rsidRPr="00820BAD">
        <w:rPr>
          <w:sz w:val="24"/>
        </w:rPr>
        <w:t xml:space="preserve"> . </w:t>
      </w:r>
      <w:proofErr w:type="spellStart"/>
      <w:r w:rsidRPr="00820BAD">
        <w:rPr>
          <w:sz w:val="24"/>
        </w:rPr>
        <w:t>Procese</w:t>
      </w:r>
      <w:proofErr w:type="spellEnd"/>
      <w:r w:rsidRPr="00820BAD">
        <w:rPr>
          <w:sz w:val="24"/>
        </w:rPr>
        <w:t xml:space="preserve"> </w:t>
      </w:r>
      <w:proofErr w:type="spellStart"/>
      <w:r w:rsidRPr="00820BAD">
        <w:rPr>
          <w:sz w:val="24"/>
        </w:rPr>
        <w:t>gjyqësore</w:t>
      </w:r>
      <w:proofErr w:type="spellEnd"/>
      <w:r w:rsidRPr="00820BAD">
        <w:rPr>
          <w:sz w:val="24"/>
        </w:rPr>
        <w:t xml:space="preserve"> </w:t>
      </w:r>
      <w:proofErr w:type="spellStart"/>
      <w:r w:rsidRPr="00820BAD">
        <w:rPr>
          <w:sz w:val="24"/>
        </w:rPr>
        <w:t>të</w:t>
      </w:r>
      <w:proofErr w:type="spellEnd"/>
      <w:r w:rsidRPr="00820BAD">
        <w:rPr>
          <w:sz w:val="24"/>
        </w:rPr>
        <w:t xml:space="preserve"> </w:t>
      </w:r>
      <w:proofErr w:type="spellStart"/>
      <w:r w:rsidRPr="00820BAD">
        <w:rPr>
          <w:sz w:val="24"/>
        </w:rPr>
        <w:t>fituara</w:t>
      </w:r>
      <w:proofErr w:type="spellEnd"/>
      <w:r w:rsidRPr="00820BAD">
        <w:rPr>
          <w:sz w:val="24"/>
        </w:rPr>
        <w:t xml:space="preserve"> 25 (</w:t>
      </w:r>
      <w:proofErr w:type="spellStart"/>
      <w:r w:rsidRPr="00820BAD">
        <w:rPr>
          <w:sz w:val="24"/>
        </w:rPr>
        <w:t>njëzet</w:t>
      </w:r>
      <w:proofErr w:type="spellEnd"/>
      <w:r w:rsidRPr="00820BAD">
        <w:rPr>
          <w:sz w:val="24"/>
        </w:rPr>
        <w:t xml:space="preserve"> e </w:t>
      </w:r>
      <w:proofErr w:type="spellStart"/>
      <w:proofErr w:type="gramStart"/>
      <w:r w:rsidRPr="00820BAD">
        <w:rPr>
          <w:sz w:val="24"/>
        </w:rPr>
        <w:t>pesë</w:t>
      </w:r>
      <w:proofErr w:type="spellEnd"/>
      <w:r w:rsidRPr="00820BAD">
        <w:rPr>
          <w:sz w:val="24"/>
        </w:rPr>
        <w:t xml:space="preserve"> )</w:t>
      </w:r>
      <w:proofErr w:type="gramEnd"/>
      <w:r w:rsidRPr="00820BAD">
        <w:rPr>
          <w:sz w:val="24"/>
        </w:rPr>
        <w:t xml:space="preserve"> , </w:t>
      </w:r>
      <w:proofErr w:type="spellStart"/>
      <w:r w:rsidRPr="00820BAD">
        <w:rPr>
          <w:sz w:val="24"/>
        </w:rPr>
        <w:t>dhe</w:t>
      </w:r>
      <w:proofErr w:type="spellEnd"/>
      <w:r w:rsidRPr="00820BAD">
        <w:rPr>
          <w:sz w:val="24"/>
        </w:rPr>
        <w:t xml:space="preserve"> </w:t>
      </w:r>
      <w:proofErr w:type="spellStart"/>
      <w:r w:rsidRPr="00820BAD">
        <w:rPr>
          <w:sz w:val="24"/>
        </w:rPr>
        <w:t>të</w:t>
      </w:r>
      <w:proofErr w:type="spellEnd"/>
      <w:r w:rsidRPr="00820BAD">
        <w:rPr>
          <w:sz w:val="24"/>
        </w:rPr>
        <w:t xml:space="preserve"> </w:t>
      </w:r>
      <w:proofErr w:type="spellStart"/>
      <w:r w:rsidRPr="00820BAD">
        <w:rPr>
          <w:sz w:val="24"/>
        </w:rPr>
        <w:t>tjerat</w:t>
      </w:r>
      <w:proofErr w:type="spellEnd"/>
      <w:r w:rsidRPr="00820BAD">
        <w:rPr>
          <w:sz w:val="24"/>
        </w:rPr>
        <w:t xml:space="preserve"> </w:t>
      </w:r>
      <w:proofErr w:type="spellStart"/>
      <w:r w:rsidRPr="00820BAD">
        <w:rPr>
          <w:sz w:val="24"/>
        </w:rPr>
        <w:t>në</w:t>
      </w:r>
      <w:proofErr w:type="spellEnd"/>
      <w:r w:rsidRPr="00820BAD">
        <w:rPr>
          <w:sz w:val="24"/>
        </w:rPr>
        <w:t xml:space="preserve"> </w:t>
      </w:r>
      <w:proofErr w:type="spellStart"/>
      <w:r w:rsidRPr="00820BAD">
        <w:rPr>
          <w:sz w:val="24"/>
        </w:rPr>
        <w:t>proces</w:t>
      </w:r>
      <w:proofErr w:type="spellEnd"/>
      <w:r w:rsidRPr="00820BAD">
        <w:rPr>
          <w:sz w:val="24"/>
        </w:rPr>
        <w:t xml:space="preserve"> </w:t>
      </w:r>
      <w:proofErr w:type="spellStart"/>
      <w:r w:rsidRPr="00820BAD">
        <w:rPr>
          <w:sz w:val="24"/>
        </w:rPr>
        <w:t>ankimimi</w:t>
      </w:r>
      <w:proofErr w:type="spellEnd"/>
      <w:r w:rsidRPr="00820BAD">
        <w:rPr>
          <w:sz w:val="24"/>
        </w:rPr>
        <w:t xml:space="preserve"> </w:t>
      </w:r>
      <w:proofErr w:type="spellStart"/>
      <w:r w:rsidRPr="00820BAD">
        <w:rPr>
          <w:sz w:val="24"/>
        </w:rPr>
        <w:t>pranë</w:t>
      </w:r>
      <w:proofErr w:type="spellEnd"/>
      <w:r w:rsidRPr="00820BAD">
        <w:rPr>
          <w:sz w:val="24"/>
        </w:rPr>
        <w:t xml:space="preserve"> </w:t>
      </w:r>
      <w:proofErr w:type="spellStart"/>
      <w:r w:rsidRPr="00820BAD">
        <w:rPr>
          <w:sz w:val="24"/>
        </w:rPr>
        <w:t>Gjykatës</w:t>
      </w:r>
      <w:proofErr w:type="spellEnd"/>
      <w:r w:rsidRPr="00820BAD">
        <w:rPr>
          <w:sz w:val="24"/>
        </w:rPr>
        <w:t xml:space="preserve"> Administrative </w:t>
      </w:r>
      <w:proofErr w:type="spellStart"/>
      <w:r w:rsidRPr="00820BAD">
        <w:rPr>
          <w:sz w:val="24"/>
        </w:rPr>
        <w:t>të</w:t>
      </w:r>
      <w:proofErr w:type="spellEnd"/>
      <w:r w:rsidRPr="00820BAD">
        <w:rPr>
          <w:sz w:val="24"/>
        </w:rPr>
        <w:t xml:space="preserve"> </w:t>
      </w:r>
      <w:proofErr w:type="spellStart"/>
      <w:proofErr w:type="gramStart"/>
      <w:r w:rsidRPr="00820BAD">
        <w:rPr>
          <w:sz w:val="24"/>
        </w:rPr>
        <w:t>Apelit</w:t>
      </w:r>
      <w:proofErr w:type="spellEnd"/>
      <w:r w:rsidRPr="00820BAD">
        <w:rPr>
          <w:sz w:val="24"/>
        </w:rPr>
        <w:t xml:space="preserve"> .</w:t>
      </w:r>
      <w:proofErr w:type="gramEnd"/>
    </w:p>
    <w:p w14:paraId="5482180E" w14:textId="77777777" w:rsidR="00820BAD" w:rsidRPr="00820BAD" w:rsidRDefault="00820BAD" w:rsidP="00BB33B3">
      <w:pPr>
        <w:numPr>
          <w:ilvl w:val="0"/>
          <w:numId w:val="53"/>
        </w:numPr>
        <w:contextualSpacing/>
        <w:jc w:val="both"/>
        <w:rPr>
          <w:sz w:val="24"/>
        </w:rPr>
      </w:pPr>
      <w:proofErr w:type="spellStart"/>
      <w:r w:rsidRPr="00820BAD">
        <w:rPr>
          <w:sz w:val="24"/>
        </w:rPr>
        <w:lastRenderedPageBreak/>
        <w:t>Theksojmë</w:t>
      </w:r>
      <w:proofErr w:type="spellEnd"/>
      <w:r w:rsidRPr="00820BAD">
        <w:rPr>
          <w:sz w:val="24"/>
        </w:rPr>
        <w:t xml:space="preserve"> se </w:t>
      </w:r>
      <w:proofErr w:type="spellStart"/>
      <w:r w:rsidRPr="00820BAD">
        <w:rPr>
          <w:sz w:val="24"/>
        </w:rPr>
        <w:t>nga</w:t>
      </w:r>
      <w:proofErr w:type="spellEnd"/>
      <w:r w:rsidRPr="00820BAD">
        <w:rPr>
          <w:sz w:val="24"/>
        </w:rPr>
        <w:t xml:space="preserve"> </w:t>
      </w:r>
      <w:proofErr w:type="spellStart"/>
      <w:r w:rsidRPr="00820BAD">
        <w:rPr>
          <w:sz w:val="24"/>
        </w:rPr>
        <w:t>totali</w:t>
      </w:r>
      <w:proofErr w:type="spellEnd"/>
      <w:r w:rsidRPr="00820BAD">
        <w:rPr>
          <w:sz w:val="24"/>
        </w:rPr>
        <w:t xml:space="preserve"> </w:t>
      </w:r>
      <w:proofErr w:type="spellStart"/>
      <w:r w:rsidRPr="00820BAD">
        <w:rPr>
          <w:sz w:val="24"/>
        </w:rPr>
        <w:t>i</w:t>
      </w:r>
      <w:proofErr w:type="spellEnd"/>
      <w:r w:rsidRPr="00820BAD">
        <w:rPr>
          <w:sz w:val="24"/>
        </w:rPr>
        <w:t xml:space="preserve"> </w:t>
      </w:r>
      <w:proofErr w:type="spellStart"/>
      <w:r w:rsidRPr="00820BAD">
        <w:rPr>
          <w:sz w:val="24"/>
        </w:rPr>
        <w:t>proçeseve</w:t>
      </w:r>
      <w:proofErr w:type="spellEnd"/>
      <w:r w:rsidRPr="00820BAD">
        <w:rPr>
          <w:sz w:val="24"/>
        </w:rPr>
        <w:t xml:space="preserve"> </w:t>
      </w:r>
      <w:proofErr w:type="spellStart"/>
      <w:r w:rsidRPr="00820BAD">
        <w:rPr>
          <w:sz w:val="24"/>
        </w:rPr>
        <w:t>gjyqësore</w:t>
      </w:r>
      <w:proofErr w:type="spellEnd"/>
      <w:r w:rsidRPr="00820BAD">
        <w:rPr>
          <w:sz w:val="24"/>
        </w:rPr>
        <w:t xml:space="preserve"> </w:t>
      </w:r>
      <w:proofErr w:type="spellStart"/>
      <w:r w:rsidRPr="00820BAD">
        <w:rPr>
          <w:sz w:val="24"/>
        </w:rPr>
        <w:t>përfaqësuar</w:t>
      </w:r>
      <w:proofErr w:type="spellEnd"/>
      <w:r w:rsidRPr="00820BAD">
        <w:rPr>
          <w:sz w:val="24"/>
        </w:rPr>
        <w:t xml:space="preserve"> </w:t>
      </w:r>
      <w:proofErr w:type="spellStart"/>
      <w:r w:rsidRPr="00820BAD">
        <w:rPr>
          <w:sz w:val="24"/>
        </w:rPr>
        <w:t>në</w:t>
      </w:r>
      <w:proofErr w:type="spellEnd"/>
      <w:r w:rsidRPr="00820BAD">
        <w:rPr>
          <w:sz w:val="24"/>
        </w:rPr>
        <w:t xml:space="preserve"> </w:t>
      </w:r>
      <w:proofErr w:type="spellStart"/>
      <w:r w:rsidRPr="00820BAD">
        <w:rPr>
          <w:sz w:val="24"/>
        </w:rPr>
        <w:t>Gjykatën</w:t>
      </w:r>
      <w:proofErr w:type="spellEnd"/>
      <w:r w:rsidRPr="00820BAD">
        <w:rPr>
          <w:sz w:val="24"/>
        </w:rPr>
        <w:t xml:space="preserve"> e </w:t>
      </w:r>
      <w:proofErr w:type="spellStart"/>
      <w:r w:rsidRPr="00820BAD">
        <w:rPr>
          <w:sz w:val="24"/>
        </w:rPr>
        <w:t>Shkallës</w:t>
      </w:r>
      <w:proofErr w:type="spellEnd"/>
      <w:r w:rsidRPr="00820BAD">
        <w:rPr>
          <w:sz w:val="24"/>
        </w:rPr>
        <w:t xml:space="preserve"> </w:t>
      </w:r>
      <w:proofErr w:type="spellStart"/>
      <w:r w:rsidRPr="00820BAD">
        <w:rPr>
          <w:sz w:val="24"/>
        </w:rPr>
        <w:t>së</w:t>
      </w:r>
      <w:proofErr w:type="spellEnd"/>
      <w:r w:rsidRPr="00820BAD">
        <w:rPr>
          <w:sz w:val="24"/>
        </w:rPr>
        <w:t xml:space="preserve"> </w:t>
      </w:r>
      <w:proofErr w:type="spellStart"/>
      <w:r w:rsidRPr="00820BAD">
        <w:rPr>
          <w:sz w:val="24"/>
        </w:rPr>
        <w:t>Parë</w:t>
      </w:r>
      <w:proofErr w:type="spellEnd"/>
      <w:r w:rsidRPr="00820BAD">
        <w:rPr>
          <w:sz w:val="24"/>
        </w:rPr>
        <w:t xml:space="preserve"> </w:t>
      </w:r>
      <w:proofErr w:type="spellStart"/>
      <w:r w:rsidRPr="00820BAD">
        <w:rPr>
          <w:sz w:val="24"/>
        </w:rPr>
        <w:t>të</w:t>
      </w:r>
      <w:proofErr w:type="spellEnd"/>
      <w:r w:rsidRPr="00820BAD">
        <w:rPr>
          <w:sz w:val="24"/>
        </w:rPr>
        <w:t xml:space="preserve"> Juridiksionit </w:t>
      </w:r>
      <w:proofErr w:type="spellStart"/>
      <w:r w:rsidRPr="00820BAD">
        <w:rPr>
          <w:sz w:val="24"/>
        </w:rPr>
        <w:t>të</w:t>
      </w:r>
      <w:proofErr w:type="spellEnd"/>
      <w:r w:rsidRPr="00820BAD">
        <w:rPr>
          <w:sz w:val="24"/>
        </w:rPr>
        <w:t xml:space="preserve"> </w:t>
      </w:r>
      <w:proofErr w:type="spellStart"/>
      <w:r w:rsidRPr="00820BAD">
        <w:rPr>
          <w:sz w:val="24"/>
        </w:rPr>
        <w:t>Përgjithshëm</w:t>
      </w:r>
      <w:proofErr w:type="spellEnd"/>
      <w:r w:rsidRPr="00820BAD">
        <w:rPr>
          <w:sz w:val="24"/>
        </w:rPr>
        <w:t xml:space="preserve"> </w:t>
      </w:r>
      <w:proofErr w:type="spellStart"/>
      <w:r w:rsidRPr="00820BAD">
        <w:rPr>
          <w:sz w:val="24"/>
        </w:rPr>
        <w:t>Fier</w:t>
      </w:r>
      <w:proofErr w:type="spellEnd"/>
      <w:r w:rsidRPr="00820BAD">
        <w:rPr>
          <w:sz w:val="24"/>
        </w:rPr>
        <w:t xml:space="preserve"> </w:t>
      </w:r>
      <w:proofErr w:type="spellStart"/>
      <w:r w:rsidRPr="00820BAD">
        <w:rPr>
          <w:sz w:val="24"/>
        </w:rPr>
        <w:t>dhe</w:t>
      </w:r>
      <w:proofErr w:type="spellEnd"/>
      <w:r w:rsidRPr="00820BAD">
        <w:rPr>
          <w:sz w:val="24"/>
        </w:rPr>
        <w:t xml:space="preserve"> </w:t>
      </w:r>
      <w:proofErr w:type="spellStart"/>
      <w:r w:rsidRPr="00820BAD">
        <w:rPr>
          <w:sz w:val="24"/>
        </w:rPr>
        <w:t>në</w:t>
      </w:r>
      <w:proofErr w:type="spellEnd"/>
      <w:r w:rsidRPr="00820BAD">
        <w:rPr>
          <w:sz w:val="24"/>
        </w:rPr>
        <w:t xml:space="preserve"> </w:t>
      </w:r>
      <w:proofErr w:type="spellStart"/>
      <w:r w:rsidRPr="00820BAD">
        <w:rPr>
          <w:rFonts w:eastAsia="Calibri"/>
          <w:sz w:val="24"/>
        </w:rPr>
        <w:t>Gjykatën</w:t>
      </w:r>
      <w:proofErr w:type="spellEnd"/>
      <w:r w:rsidRPr="00820BAD">
        <w:rPr>
          <w:rFonts w:eastAsia="Calibri"/>
          <w:sz w:val="24"/>
        </w:rPr>
        <w:t xml:space="preserve"> Administrative </w:t>
      </w:r>
      <w:proofErr w:type="spellStart"/>
      <w:r w:rsidRPr="00820BAD">
        <w:rPr>
          <w:rFonts w:eastAsia="Calibri"/>
          <w:sz w:val="24"/>
        </w:rPr>
        <w:t>të</w:t>
      </w:r>
      <w:proofErr w:type="spellEnd"/>
      <w:r w:rsidRPr="00820BAD">
        <w:rPr>
          <w:rFonts w:eastAsia="Calibri"/>
          <w:sz w:val="24"/>
        </w:rPr>
        <w:t xml:space="preserve"> </w:t>
      </w:r>
      <w:proofErr w:type="spellStart"/>
      <w:r w:rsidRPr="00820BAD">
        <w:rPr>
          <w:rFonts w:eastAsia="Calibri"/>
          <w:sz w:val="24"/>
        </w:rPr>
        <w:t>Shkallës</w:t>
      </w:r>
      <w:proofErr w:type="spellEnd"/>
      <w:r w:rsidRPr="00820BAD">
        <w:rPr>
          <w:rFonts w:eastAsia="Calibri"/>
          <w:sz w:val="24"/>
        </w:rPr>
        <w:t xml:space="preserve"> </w:t>
      </w:r>
      <w:proofErr w:type="spellStart"/>
      <w:r w:rsidRPr="00820BAD">
        <w:rPr>
          <w:rFonts w:eastAsia="Calibri"/>
          <w:sz w:val="24"/>
        </w:rPr>
        <w:t>së</w:t>
      </w:r>
      <w:proofErr w:type="spellEnd"/>
      <w:r w:rsidRPr="00820BAD">
        <w:rPr>
          <w:rFonts w:eastAsia="Calibri"/>
          <w:sz w:val="24"/>
        </w:rPr>
        <w:t xml:space="preserve"> </w:t>
      </w:r>
      <w:proofErr w:type="spellStart"/>
      <w:r w:rsidRPr="00820BAD">
        <w:rPr>
          <w:rFonts w:eastAsia="Calibri"/>
          <w:sz w:val="24"/>
        </w:rPr>
        <w:t>Parë</w:t>
      </w:r>
      <w:proofErr w:type="spellEnd"/>
      <w:r w:rsidRPr="00820BAD">
        <w:rPr>
          <w:rFonts w:eastAsia="Calibri"/>
          <w:sz w:val="24"/>
        </w:rPr>
        <w:t xml:space="preserve"> </w:t>
      </w:r>
      <w:proofErr w:type="spellStart"/>
      <w:r w:rsidRPr="00820BAD">
        <w:rPr>
          <w:rFonts w:eastAsia="Calibri"/>
          <w:sz w:val="24"/>
        </w:rPr>
        <w:t>Lushnjë</w:t>
      </w:r>
      <w:proofErr w:type="spellEnd"/>
      <w:r w:rsidRPr="00820BAD">
        <w:rPr>
          <w:sz w:val="24"/>
        </w:rPr>
        <w:t xml:space="preserve"> </w:t>
      </w:r>
      <w:proofErr w:type="spellStart"/>
      <w:r w:rsidRPr="00820BAD">
        <w:rPr>
          <w:sz w:val="24"/>
        </w:rPr>
        <w:t>rezulton</w:t>
      </w:r>
      <w:proofErr w:type="spellEnd"/>
      <w:r w:rsidRPr="00820BAD">
        <w:rPr>
          <w:sz w:val="24"/>
        </w:rPr>
        <w:t xml:space="preserve"> se 25 </w:t>
      </w:r>
      <w:proofErr w:type="spellStart"/>
      <w:r w:rsidRPr="00820BAD">
        <w:rPr>
          <w:sz w:val="24"/>
        </w:rPr>
        <w:t>proçese</w:t>
      </w:r>
      <w:proofErr w:type="spellEnd"/>
      <w:r w:rsidRPr="00820BAD">
        <w:rPr>
          <w:sz w:val="24"/>
        </w:rPr>
        <w:t xml:space="preserve"> </w:t>
      </w:r>
      <w:proofErr w:type="spellStart"/>
      <w:r w:rsidRPr="00820BAD">
        <w:rPr>
          <w:sz w:val="24"/>
        </w:rPr>
        <w:t>gjyqsore</w:t>
      </w:r>
      <w:proofErr w:type="spellEnd"/>
      <w:r w:rsidRPr="00820BAD">
        <w:rPr>
          <w:sz w:val="24"/>
        </w:rPr>
        <w:t xml:space="preserve"> </w:t>
      </w:r>
      <w:proofErr w:type="spellStart"/>
      <w:r w:rsidRPr="00820BAD">
        <w:rPr>
          <w:sz w:val="24"/>
        </w:rPr>
        <w:t>janë</w:t>
      </w:r>
      <w:proofErr w:type="spellEnd"/>
      <w:r w:rsidRPr="00820BAD">
        <w:rPr>
          <w:sz w:val="24"/>
        </w:rPr>
        <w:t xml:space="preserve"> </w:t>
      </w:r>
      <w:proofErr w:type="spellStart"/>
      <w:r w:rsidRPr="00820BAD">
        <w:rPr>
          <w:sz w:val="24"/>
        </w:rPr>
        <w:t>të</w:t>
      </w:r>
      <w:proofErr w:type="spellEnd"/>
      <w:r w:rsidRPr="00820BAD">
        <w:rPr>
          <w:sz w:val="24"/>
        </w:rPr>
        <w:t xml:space="preserve"> </w:t>
      </w:r>
      <w:proofErr w:type="spellStart"/>
      <w:r w:rsidRPr="00820BAD">
        <w:rPr>
          <w:sz w:val="24"/>
        </w:rPr>
        <w:t>fituara</w:t>
      </w:r>
      <w:proofErr w:type="spellEnd"/>
      <w:r w:rsidRPr="00820BAD">
        <w:rPr>
          <w:sz w:val="24"/>
        </w:rPr>
        <w:t xml:space="preserve"> </w:t>
      </w:r>
      <w:proofErr w:type="spellStart"/>
      <w:r w:rsidRPr="00820BAD">
        <w:rPr>
          <w:sz w:val="24"/>
        </w:rPr>
        <w:t>dhe</w:t>
      </w:r>
      <w:proofErr w:type="spellEnd"/>
      <w:r w:rsidRPr="00820BAD">
        <w:rPr>
          <w:sz w:val="24"/>
        </w:rPr>
        <w:t xml:space="preserve"> </w:t>
      </w:r>
      <w:proofErr w:type="spellStart"/>
      <w:r w:rsidRPr="00820BAD">
        <w:rPr>
          <w:sz w:val="24"/>
        </w:rPr>
        <w:t>pjesa</w:t>
      </w:r>
      <w:proofErr w:type="spellEnd"/>
      <w:r w:rsidRPr="00820BAD">
        <w:rPr>
          <w:sz w:val="24"/>
        </w:rPr>
        <w:t xml:space="preserve"> </w:t>
      </w:r>
      <w:proofErr w:type="spellStart"/>
      <w:r w:rsidRPr="00820BAD">
        <w:rPr>
          <w:sz w:val="24"/>
        </w:rPr>
        <w:t>tjetër</w:t>
      </w:r>
      <w:proofErr w:type="spellEnd"/>
      <w:r w:rsidRPr="00820BAD">
        <w:rPr>
          <w:sz w:val="24"/>
        </w:rPr>
        <w:t xml:space="preserve"> </w:t>
      </w:r>
      <w:proofErr w:type="spellStart"/>
      <w:r w:rsidRPr="00820BAD">
        <w:rPr>
          <w:sz w:val="24"/>
        </w:rPr>
        <w:t>janë</w:t>
      </w:r>
      <w:proofErr w:type="spellEnd"/>
      <w:r w:rsidRPr="00820BAD">
        <w:rPr>
          <w:sz w:val="24"/>
        </w:rPr>
        <w:t xml:space="preserve"> </w:t>
      </w:r>
      <w:proofErr w:type="spellStart"/>
      <w:r w:rsidRPr="00820BAD">
        <w:rPr>
          <w:sz w:val="24"/>
        </w:rPr>
        <w:t>në</w:t>
      </w:r>
      <w:proofErr w:type="spellEnd"/>
      <w:r w:rsidRPr="00820BAD">
        <w:rPr>
          <w:sz w:val="24"/>
        </w:rPr>
        <w:t xml:space="preserve"> </w:t>
      </w:r>
      <w:proofErr w:type="spellStart"/>
      <w:r w:rsidRPr="00820BAD">
        <w:rPr>
          <w:sz w:val="24"/>
        </w:rPr>
        <w:t>proçes</w:t>
      </w:r>
      <w:proofErr w:type="spellEnd"/>
      <w:r w:rsidRPr="00820BAD">
        <w:rPr>
          <w:sz w:val="24"/>
        </w:rPr>
        <w:t>.</w:t>
      </w:r>
    </w:p>
    <w:bookmarkEnd w:id="15"/>
    <w:p w14:paraId="1DE1AEC0" w14:textId="77777777" w:rsidR="00820BAD" w:rsidRPr="00820BAD" w:rsidRDefault="00820BAD" w:rsidP="00820BAD">
      <w:pPr>
        <w:jc w:val="both"/>
        <w:rPr>
          <w:sz w:val="24"/>
        </w:rPr>
      </w:pPr>
    </w:p>
    <w:p w14:paraId="75F9B12C" w14:textId="77777777" w:rsidR="00820BAD" w:rsidRPr="00820BAD" w:rsidRDefault="00820BAD" w:rsidP="00BB33B3">
      <w:pPr>
        <w:numPr>
          <w:ilvl w:val="0"/>
          <w:numId w:val="52"/>
        </w:numPr>
        <w:contextualSpacing/>
        <w:jc w:val="both"/>
        <w:rPr>
          <w:sz w:val="24"/>
        </w:rPr>
      </w:pPr>
      <w:proofErr w:type="spellStart"/>
      <w:r w:rsidRPr="00820BAD">
        <w:rPr>
          <w:sz w:val="24"/>
        </w:rPr>
        <w:t>Krahas</w:t>
      </w:r>
      <w:proofErr w:type="spellEnd"/>
      <w:r w:rsidRPr="00820BAD">
        <w:rPr>
          <w:sz w:val="24"/>
        </w:rPr>
        <w:t xml:space="preserve"> </w:t>
      </w:r>
      <w:proofErr w:type="spellStart"/>
      <w:r w:rsidRPr="00820BAD">
        <w:rPr>
          <w:sz w:val="24"/>
        </w:rPr>
        <w:t>kryerjes</w:t>
      </w:r>
      <w:proofErr w:type="spellEnd"/>
      <w:r w:rsidRPr="00820BAD">
        <w:rPr>
          <w:sz w:val="24"/>
        </w:rPr>
        <w:t xml:space="preserve"> </w:t>
      </w:r>
      <w:proofErr w:type="spellStart"/>
      <w:r w:rsidRPr="00820BAD">
        <w:rPr>
          <w:sz w:val="24"/>
        </w:rPr>
        <w:t>së</w:t>
      </w:r>
      <w:proofErr w:type="spellEnd"/>
      <w:r w:rsidRPr="00820BAD">
        <w:rPr>
          <w:sz w:val="24"/>
        </w:rPr>
        <w:t xml:space="preserve"> </w:t>
      </w:r>
      <w:proofErr w:type="spellStart"/>
      <w:r w:rsidRPr="00820BAD">
        <w:rPr>
          <w:sz w:val="24"/>
        </w:rPr>
        <w:t>detyrave</w:t>
      </w:r>
      <w:proofErr w:type="spellEnd"/>
      <w:r w:rsidRPr="00820BAD">
        <w:rPr>
          <w:sz w:val="24"/>
        </w:rPr>
        <w:t xml:space="preserve"> </w:t>
      </w:r>
      <w:proofErr w:type="spellStart"/>
      <w:r w:rsidRPr="00820BAD">
        <w:rPr>
          <w:sz w:val="24"/>
        </w:rPr>
        <w:t>funksionale</w:t>
      </w:r>
      <w:proofErr w:type="spellEnd"/>
      <w:r w:rsidRPr="00820BAD">
        <w:rPr>
          <w:sz w:val="24"/>
        </w:rPr>
        <w:t xml:space="preserve">, </w:t>
      </w:r>
      <w:proofErr w:type="spellStart"/>
      <w:r w:rsidRPr="00820BAD">
        <w:rPr>
          <w:sz w:val="24"/>
        </w:rPr>
        <w:t>nga</w:t>
      </w:r>
      <w:proofErr w:type="spellEnd"/>
      <w:r w:rsidRPr="00820BAD">
        <w:rPr>
          <w:sz w:val="24"/>
        </w:rPr>
        <w:t xml:space="preserve"> </w:t>
      </w:r>
      <w:proofErr w:type="spellStart"/>
      <w:r w:rsidRPr="00820BAD">
        <w:rPr>
          <w:sz w:val="24"/>
        </w:rPr>
        <w:t>drejtoria</w:t>
      </w:r>
      <w:proofErr w:type="spellEnd"/>
      <w:r w:rsidRPr="00820BAD">
        <w:rPr>
          <w:sz w:val="24"/>
        </w:rPr>
        <w:t xml:space="preserve"> </w:t>
      </w:r>
      <w:proofErr w:type="spellStart"/>
      <w:r w:rsidRPr="00820BAD">
        <w:rPr>
          <w:sz w:val="24"/>
        </w:rPr>
        <w:t>jonë</w:t>
      </w:r>
      <w:proofErr w:type="spellEnd"/>
      <w:r w:rsidRPr="00820BAD">
        <w:rPr>
          <w:sz w:val="24"/>
        </w:rPr>
        <w:t xml:space="preserve"> </w:t>
      </w:r>
      <w:proofErr w:type="spellStart"/>
      <w:r w:rsidRPr="00820BAD">
        <w:rPr>
          <w:sz w:val="24"/>
        </w:rPr>
        <w:t>janë</w:t>
      </w:r>
      <w:proofErr w:type="spellEnd"/>
      <w:r w:rsidRPr="00820BAD">
        <w:rPr>
          <w:sz w:val="24"/>
        </w:rPr>
        <w:t xml:space="preserve"> </w:t>
      </w:r>
      <w:proofErr w:type="spellStart"/>
      <w:r w:rsidRPr="00820BAD">
        <w:rPr>
          <w:sz w:val="24"/>
        </w:rPr>
        <w:t>kryer</w:t>
      </w:r>
      <w:proofErr w:type="spellEnd"/>
      <w:r w:rsidRPr="00820BAD">
        <w:rPr>
          <w:sz w:val="24"/>
        </w:rPr>
        <w:t xml:space="preserve"> </w:t>
      </w:r>
      <w:proofErr w:type="spellStart"/>
      <w:r w:rsidRPr="00820BAD">
        <w:rPr>
          <w:sz w:val="24"/>
        </w:rPr>
        <w:t>dhe</w:t>
      </w:r>
      <w:proofErr w:type="spellEnd"/>
      <w:r w:rsidRPr="00820BAD">
        <w:rPr>
          <w:sz w:val="24"/>
        </w:rPr>
        <w:t xml:space="preserve"> </w:t>
      </w:r>
      <w:proofErr w:type="spellStart"/>
      <w:r w:rsidRPr="00820BAD">
        <w:rPr>
          <w:sz w:val="24"/>
        </w:rPr>
        <w:t>detyrat</w:t>
      </w:r>
      <w:proofErr w:type="spellEnd"/>
      <w:r w:rsidRPr="00820BAD">
        <w:rPr>
          <w:sz w:val="24"/>
        </w:rPr>
        <w:t xml:space="preserve"> administrative -</w:t>
      </w:r>
      <w:proofErr w:type="spellStart"/>
      <w:r w:rsidRPr="00820BAD">
        <w:rPr>
          <w:sz w:val="24"/>
        </w:rPr>
        <w:t>ligjore</w:t>
      </w:r>
      <w:proofErr w:type="spellEnd"/>
      <w:r w:rsidRPr="00820BAD">
        <w:rPr>
          <w:sz w:val="24"/>
        </w:rPr>
        <w:t xml:space="preserve"> </w:t>
      </w:r>
      <w:proofErr w:type="spellStart"/>
      <w:r w:rsidRPr="00820BAD">
        <w:rPr>
          <w:sz w:val="24"/>
        </w:rPr>
        <w:t>të</w:t>
      </w:r>
      <w:proofErr w:type="spellEnd"/>
      <w:r w:rsidRPr="00820BAD">
        <w:rPr>
          <w:sz w:val="24"/>
        </w:rPr>
        <w:t xml:space="preserve"> </w:t>
      </w:r>
      <w:proofErr w:type="spellStart"/>
      <w:r w:rsidRPr="00820BAD">
        <w:rPr>
          <w:sz w:val="24"/>
        </w:rPr>
        <w:t>ngarkuara</w:t>
      </w:r>
      <w:proofErr w:type="spellEnd"/>
      <w:r w:rsidRPr="00820BAD">
        <w:rPr>
          <w:sz w:val="24"/>
        </w:rPr>
        <w:t xml:space="preserve"> </w:t>
      </w:r>
      <w:proofErr w:type="spellStart"/>
      <w:r w:rsidRPr="00820BAD">
        <w:rPr>
          <w:sz w:val="24"/>
        </w:rPr>
        <w:t>nga</w:t>
      </w:r>
      <w:proofErr w:type="spellEnd"/>
      <w:r w:rsidRPr="00820BAD">
        <w:rPr>
          <w:sz w:val="24"/>
        </w:rPr>
        <w:t xml:space="preserve"> </w:t>
      </w:r>
      <w:proofErr w:type="spellStart"/>
      <w:r w:rsidRPr="00820BAD">
        <w:rPr>
          <w:sz w:val="24"/>
        </w:rPr>
        <w:t>titullari</w:t>
      </w:r>
      <w:proofErr w:type="spellEnd"/>
      <w:r w:rsidRPr="00820BAD">
        <w:rPr>
          <w:sz w:val="24"/>
        </w:rPr>
        <w:t xml:space="preserve"> </w:t>
      </w:r>
      <w:proofErr w:type="spellStart"/>
      <w:r w:rsidRPr="00820BAD">
        <w:rPr>
          <w:sz w:val="24"/>
        </w:rPr>
        <w:t>i</w:t>
      </w:r>
      <w:proofErr w:type="spellEnd"/>
      <w:r w:rsidRPr="00820BAD">
        <w:rPr>
          <w:sz w:val="24"/>
        </w:rPr>
        <w:t xml:space="preserve"> </w:t>
      </w:r>
      <w:proofErr w:type="spellStart"/>
      <w:r w:rsidRPr="00820BAD">
        <w:rPr>
          <w:sz w:val="24"/>
        </w:rPr>
        <w:t>bashkisë</w:t>
      </w:r>
      <w:proofErr w:type="spellEnd"/>
      <w:r w:rsidRPr="00820BAD">
        <w:rPr>
          <w:sz w:val="24"/>
        </w:rPr>
        <w:t xml:space="preserve"> me </w:t>
      </w:r>
      <w:proofErr w:type="spellStart"/>
      <w:r w:rsidRPr="00820BAD">
        <w:rPr>
          <w:sz w:val="24"/>
        </w:rPr>
        <w:t>Urdhëra</w:t>
      </w:r>
      <w:proofErr w:type="spellEnd"/>
      <w:r w:rsidRPr="00820BAD">
        <w:rPr>
          <w:sz w:val="24"/>
        </w:rPr>
        <w:t xml:space="preserve"> </w:t>
      </w:r>
      <w:proofErr w:type="spellStart"/>
      <w:r w:rsidRPr="00820BAD">
        <w:rPr>
          <w:sz w:val="24"/>
        </w:rPr>
        <w:t>administrativë</w:t>
      </w:r>
      <w:proofErr w:type="spellEnd"/>
      <w:r w:rsidRPr="00820BAD">
        <w:rPr>
          <w:sz w:val="24"/>
        </w:rPr>
        <w:t xml:space="preserve">, </w:t>
      </w:r>
      <w:proofErr w:type="spellStart"/>
      <w:r w:rsidRPr="00820BAD">
        <w:rPr>
          <w:sz w:val="24"/>
        </w:rPr>
        <w:t>sipas</w:t>
      </w:r>
      <w:proofErr w:type="spellEnd"/>
      <w:r w:rsidRPr="00820BAD">
        <w:rPr>
          <w:sz w:val="24"/>
        </w:rPr>
        <w:t xml:space="preserve"> </w:t>
      </w:r>
      <w:proofErr w:type="spellStart"/>
      <w:r w:rsidRPr="00820BAD">
        <w:rPr>
          <w:sz w:val="24"/>
        </w:rPr>
        <w:t>qëllimit</w:t>
      </w:r>
      <w:proofErr w:type="spellEnd"/>
      <w:r w:rsidRPr="00820BAD">
        <w:rPr>
          <w:sz w:val="24"/>
        </w:rPr>
        <w:t xml:space="preserve"> </w:t>
      </w:r>
      <w:proofErr w:type="spellStart"/>
      <w:r w:rsidRPr="00820BAD">
        <w:rPr>
          <w:sz w:val="24"/>
        </w:rPr>
        <w:t>dhe</w:t>
      </w:r>
      <w:proofErr w:type="spellEnd"/>
      <w:r w:rsidRPr="00820BAD">
        <w:rPr>
          <w:sz w:val="24"/>
        </w:rPr>
        <w:t xml:space="preserve"> </w:t>
      </w:r>
      <w:proofErr w:type="spellStart"/>
      <w:r w:rsidRPr="00820BAD">
        <w:rPr>
          <w:sz w:val="24"/>
        </w:rPr>
        <w:t>objektit</w:t>
      </w:r>
      <w:proofErr w:type="spellEnd"/>
      <w:r w:rsidRPr="00820BAD">
        <w:rPr>
          <w:sz w:val="24"/>
        </w:rPr>
        <w:t xml:space="preserve"> </w:t>
      </w:r>
      <w:proofErr w:type="spellStart"/>
      <w:r w:rsidRPr="00820BAD">
        <w:rPr>
          <w:sz w:val="24"/>
        </w:rPr>
        <w:t>të</w:t>
      </w:r>
      <w:proofErr w:type="spellEnd"/>
      <w:r w:rsidRPr="00820BAD">
        <w:rPr>
          <w:sz w:val="24"/>
        </w:rPr>
        <w:t xml:space="preserve"> </w:t>
      </w:r>
      <w:proofErr w:type="spellStart"/>
      <w:r w:rsidRPr="00820BAD">
        <w:rPr>
          <w:sz w:val="24"/>
        </w:rPr>
        <w:t>tyre</w:t>
      </w:r>
      <w:proofErr w:type="spellEnd"/>
      <w:r w:rsidRPr="00820BAD">
        <w:rPr>
          <w:sz w:val="24"/>
        </w:rPr>
        <w:t xml:space="preserve"> </w:t>
      </w:r>
      <w:proofErr w:type="spellStart"/>
      <w:r w:rsidRPr="00820BAD">
        <w:rPr>
          <w:sz w:val="24"/>
        </w:rPr>
        <w:t>në</w:t>
      </w:r>
      <w:proofErr w:type="spellEnd"/>
      <w:r w:rsidRPr="00820BAD">
        <w:rPr>
          <w:sz w:val="24"/>
        </w:rPr>
        <w:t xml:space="preserve"> </w:t>
      </w:r>
      <w:proofErr w:type="spellStart"/>
      <w:r w:rsidRPr="00820BAD">
        <w:rPr>
          <w:sz w:val="24"/>
        </w:rPr>
        <w:t>zbatim</w:t>
      </w:r>
      <w:proofErr w:type="spellEnd"/>
      <w:r w:rsidRPr="00820BAD">
        <w:rPr>
          <w:sz w:val="24"/>
        </w:rPr>
        <w:t xml:space="preserve"> </w:t>
      </w:r>
      <w:proofErr w:type="spellStart"/>
      <w:r w:rsidRPr="00820BAD">
        <w:rPr>
          <w:sz w:val="24"/>
        </w:rPr>
        <w:t>të</w:t>
      </w:r>
      <w:proofErr w:type="spellEnd"/>
      <w:r w:rsidRPr="00820BAD">
        <w:rPr>
          <w:sz w:val="24"/>
        </w:rPr>
        <w:t xml:space="preserve"> </w:t>
      </w:r>
      <w:proofErr w:type="spellStart"/>
      <w:r w:rsidRPr="00820BAD">
        <w:rPr>
          <w:sz w:val="24"/>
        </w:rPr>
        <w:t>përmbushjes</w:t>
      </w:r>
      <w:proofErr w:type="spellEnd"/>
      <w:r w:rsidRPr="00820BAD">
        <w:rPr>
          <w:sz w:val="24"/>
        </w:rPr>
        <w:t xml:space="preserve"> </w:t>
      </w:r>
      <w:proofErr w:type="spellStart"/>
      <w:r w:rsidRPr="00820BAD">
        <w:rPr>
          <w:sz w:val="24"/>
        </w:rPr>
        <w:t>së</w:t>
      </w:r>
      <w:proofErr w:type="spellEnd"/>
      <w:r w:rsidRPr="00820BAD">
        <w:rPr>
          <w:sz w:val="24"/>
        </w:rPr>
        <w:t xml:space="preserve"> </w:t>
      </w:r>
      <w:proofErr w:type="spellStart"/>
      <w:r w:rsidRPr="00820BAD">
        <w:rPr>
          <w:sz w:val="24"/>
        </w:rPr>
        <w:t>funksioneve</w:t>
      </w:r>
      <w:proofErr w:type="spellEnd"/>
      <w:r w:rsidRPr="00820BAD">
        <w:rPr>
          <w:sz w:val="24"/>
        </w:rPr>
        <w:t xml:space="preserve"> </w:t>
      </w:r>
      <w:proofErr w:type="spellStart"/>
      <w:r w:rsidRPr="00820BAD">
        <w:rPr>
          <w:sz w:val="24"/>
        </w:rPr>
        <w:t>të</w:t>
      </w:r>
      <w:proofErr w:type="spellEnd"/>
      <w:r w:rsidRPr="00820BAD">
        <w:rPr>
          <w:sz w:val="24"/>
        </w:rPr>
        <w:t xml:space="preserve"> </w:t>
      </w:r>
      <w:proofErr w:type="spellStart"/>
      <w:r w:rsidRPr="00820BAD">
        <w:rPr>
          <w:sz w:val="24"/>
        </w:rPr>
        <w:t>veta</w:t>
      </w:r>
      <w:proofErr w:type="spellEnd"/>
      <w:r w:rsidRPr="00820BAD">
        <w:rPr>
          <w:sz w:val="24"/>
        </w:rPr>
        <w:t xml:space="preserve"> </w:t>
      </w:r>
      <w:proofErr w:type="spellStart"/>
      <w:r w:rsidRPr="00820BAD">
        <w:rPr>
          <w:sz w:val="24"/>
        </w:rPr>
        <w:t>të</w:t>
      </w:r>
      <w:proofErr w:type="spellEnd"/>
      <w:r w:rsidRPr="00820BAD">
        <w:rPr>
          <w:sz w:val="24"/>
        </w:rPr>
        <w:t xml:space="preserve"> </w:t>
      </w:r>
      <w:proofErr w:type="spellStart"/>
      <w:r w:rsidRPr="00820BAD">
        <w:rPr>
          <w:sz w:val="24"/>
        </w:rPr>
        <w:t>Bashkisë</w:t>
      </w:r>
      <w:proofErr w:type="spellEnd"/>
      <w:r w:rsidRPr="00820BAD">
        <w:rPr>
          <w:sz w:val="24"/>
        </w:rPr>
        <w:t xml:space="preserve"> </w:t>
      </w:r>
      <w:proofErr w:type="spellStart"/>
      <w:r w:rsidRPr="00820BAD">
        <w:rPr>
          <w:sz w:val="24"/>
        </w:rPr>
        <w:t>si</w:t>
      </w:r>
      <w:proofErr w:type="spellEnd"/>
      <w:r w:rsidRPr="00820BAD">
        <w:rPr>
          <w:sz w:val="24"/>
        </w:rPr>
        <w:t xml:space="preserve"> </w:t>
      </w:r>
      <w:proofErr w:type="spellStart"/>
      <w:r w:rsidRPr="00820BAD">
        <w:rPr>
          <w:sz w:val="24"/>
        </w:rPr>
        <w:t>dhe</w:t>
      </w:r>
      <w:proofErr w:type="spellEnd"/>
      <w:r w:rsidRPr="00820BAD">
        <w:rPr>
          <w:sz w:val="24"/>
        </w:rPr>
        <w:t xml:space="preserve"> </w:t>
      </w:r>
      <w:proofErr w:type="spellStart"/>
      <w:r w:rsidRPr="00820BAD">
        <w:rPr>
          <w:sz w:val="24"/>
        </w:rPr>
        <w:t>funksioneve</w:t>
      </w:r>
      <w:proofErr w:type="spellEnd"/>
      <w:r w:rsidRPr="00820BAD">
        <w:rPr>
          <w:sz w:val="24"/>
        </w:rPr>
        <w:t xml:space="preserve"> </w:t>
      </w:r>
      <w:proofErr w:type="spellStart"/>
      <w:r w:rsidRPr="00820BAD">
        <w:rPr>
          <w:sz w:val="24"/>
        </w:rPr>
        <w:t>të</w:t>
      </w:r>
      <w:proofErr w:type="spellEnd"/>
      <w:r w:rsidRPr="00820BAD">
        <w:rPr>
          <w:sz w:val="24"/>
        </w:rPr>
        <w:t xml:space="preserve"> </w:t>
      </w:r>
      <w:proofErr w:type="spellStart"/>
      <w:r w:rsidRPr="00820BAD">
        <w:rPr>
          <w:sz w:val="24"/>
        </w:rPr>
        <w:t>deleguara</w:t>
      </w:r>
      <w:proofErr w:type="spellEnd"/>
      <w:r w:rsidRPr="00820BAD">
        <w:rPr>
          <w:sz w:val="24"/>
        </w:rPr>
        <w:t xml:space="preserve"> </w:t>
      </w:r>
      <w:proofErr w:type="spellStart"/>
      <w:r w:rsidRPr="00820BAD">
        <w:rPr>
          <w:sz w:val="24"/>
        </w:rPr>
        <w:t>nga</w:t>
      </w:r>
      <w:proofErr w:type="spellEnd"/>
      <w:r w:rsidRPr="00820BAD">
        <w:rPr>
          <w:sz w:val="24"/>
        </w:rPr>
        <w:t xml:space="preserve"> </w:t>
      </w:r>
      <w:proofErr w:type="spellStart"/>
      <w:r w:rsidRPr="00820BAD">
        <w:rPr>
          <w:sz w:val="24"/>
        </w:rPr>
        <w:t>legjislacioni</w:t>
      </w:r>
      <w:proofErr w:type="spellEnd"/>
      <w:r w:rsidRPr="00820BAD">
        <w:rPr>
          <w:sz w:val="24"/>
        </w:rPr>
        <w:t xml:space="preserve"> </w:t>
      </w:r>
      <w:proofErr w:type="spellStart"/>
      <w:r w:rsidRPr="00820BAD">
        <w:rPr>
          <w:sz w:val="24"/>
        </w:rPr>
        <w:t>i</w:t>
      </w:r>
      <w:proofErr w:type="spellEnd"/>
      <w:r w:rsidRPr="00820BAD">
        <w:rPr>
          <w:sz w:val="24"/>
        </w:rPr>
        <w:t xml:space="preserve"> </w:t>
      </w:r>
      <w:proofErr w:type="spellStart"/>
      <w:r w:rsidRPr="00820BAD">
        <w:rPr>
          <w:sz w:val="24"/>
        </w:rPr>
        <w:t>posaçëm</w:t>
      </w:r>
      <w:proofErr w:type="spellEnd"/>
      <w:r w:rsidRPr="00820BAD">
        <w:rPr>
          <w:sz w:val="24"/>
        </w:rPr>
        <w:t xml:space="preserve">, </w:t>
      </w:r>
      <w:proofErr w:type="spellStart"/>
      <w:r w:rsidRPr="00820BAD">
        <w:rPr>
          <w:sz w:val="24"/>
        </w:rPr>
        <w:t>përkatësisht</w:t>
      </w:r>
      <w:proofErr w:type="spellEnd"/>
      <w:r w:rsidRPr="00820BAD">
        <w:rPr>
          <w:sz w:val="24"/>
        </w:rPr>
        <w:t>:</w:t>
      </w:r>
    </w:p>
    <w:p w14:paraId="070ED262" w14:textId="77777777" w:rsidR="00820BAD" w:rsidRPr="00820BAD" w:rsidRDefault="00820BAD" w:rsidP="00820BAD">
      <w:pPr>
        <w:ind w:left="720"/>
        <w:contextualSpacing/>
        <w:jc w:val="both"/>
        <w:rPr>
          <w:sz w:val="24"/>
        </w:rPr>
      </w:pPr>
    </w:p>
    <w:p w14:paraId="5EA9B492" w14:textId="77777777" w:rsidR="00820BAD" w:rsidRPr="00820BAD" w:rsidRDefault="00820BAD" w:rsidP="00BB33B3">
      <w:pPr>
        <w:numPr>
          <w:ilvl w:val="0"/>
          <w:numId w:val="54"/>
        </w:numPr>
        <w:contextualSpacing/>
        <w:jc w:val="both"/>
        <w:rPr>
          <w:b/>
          <w:bCs/>
          <w:sz w:val="24"/>
        </w:rPr>
      </w:pPr>
      <w:proofErr w:type="spellStart"/>
      <w:r w:rsidRPr="00820BAD">
        <w:rPr>
          <w:sz w:val="24"/>
        </w:rPr>
        <w:t>Urdhëra</w:t>
      </w:r>
      <w:proofErr w:type="spellEnd"/>
      <w:r w:rsidRPr="00820BAD">
        <w:rPr>
          <w:sz w:val="24"/>
        </w:rPr>
        <w:t xml:space="preserve"> administrative </w:t>
      </w:r>
      <w:proofErr w:type="spellStart"/>
      <w:r w:rsidRPr="00820BAD">
        <w:rPr>
          <w:sz w:val="24"/>
        </w:rPr>
        <w:t>për</w:t>
      </w:r>
      <w:proofErr w:type="spellEnd"/>
      <w:r w:rsidRPr="00820BAD">
        <w:rPr>
          <w:sz w:val="24"/>
        </w:rPr>
        <w:t xml:space="preserve"> </w:t>
      </w:r>
      <w:proofErr w:type="spellStart"/>
      <w:r w:rsidRPr="00820BAD">
        <w:rPr>
          <w:sz w:val="24"/>
        </w:rPr>
        <w:t>kryerjen</w:t>
      </w:r>
      <w:proofErr w:type="spellEnd"/>
      <w:r w:rsidRPr="00820BAD">
        <w:rPr>
          <w:sz w:val="24"/>
        </w:rPr>
        <w:t xml:space="preserve"> e </w:t>
      </w:r>
      <w:proofErr w:type="spellStart"/>
      <w:r w:rsidRPr="00820BAD">
        <w:rPr>
          <w:sz w:val="24"/>
        </w:rPr>
        <w:t>proçedurave</w:t>
      </w:r>
      <w:proofErr w:type="spellEnd"/>
      <w:r w:rsidRPr="00820BAD">
        <w:rPr>
          <w:sz w:val="24"/>
        </w:rPr>
        <w:t xml:space="preserve"> administrative </w:t>
      </w:r>
      <w:proofErr w:type="spellStart"/>
      <w:r w:rsidRPr="00820BAD">
        <w:rPr>
          <w:sz w:val="24"/>
        </w:rPr>
        <w:t>ligjore</w:t>
      </w:r>
      <w:proofErr w:type="spellEnd"/>
      <w:r w:rsidRPr="00820BAD">
        <w:rPr>
          <w:sz w:val="24"/>
        </w:rPr>
        <w:t xml:space="preserve"> </w:t>
      </w:r>
      <w:proofErr w:type="spellStart"/>
      <w:r w:rsidRPr="00820BAD">
        <w:rPr>
          <w:sz w:val="24"/>
        </w:rPr>
        <w:t>të</w:t>
      </w:r>
      <w:proofErr w:type="spellEnd"/>
      <w:r w:rsidRPr="00820BAD">
        <w:rPr>
          <w:sz w:val="24"/>
        </w:rPr>
        <w:t xml:space="preserve"> </w:t>
      </w:r>
      <w:proofErr w:type="spellStart"/>
      <w:r w:rsidRPr="00820BAD">
        <w:rPr>
          <w:sz w:val="24"/>
        </w:rPr>
        <w:t>kërkesave</w:t>
      </w:r>
      <w:proofErr w:type="spellEnd"/>
      <w:r w:rsidRPr="00820BAD">
        <w:rPr>
          <w:sz w:val="24"/>
        </w:rPr>
        <w:t xml:space="preserve"> </w:t>
      </w:r>
      <w:proofErr w:type="spellStart"/>
      <w:r w:rsidRPr="00820BAD">
        <w:rPr>
          <w:sz w:val="24"/>
        </w:rPr>
        <w:t>për</w:t>
      </w:r>
      <w:proofErr w:type="spellEnd"/>
      <w:r w:rsidRPr="00820BAD">
        <w:rPr>
          <w:sz w:val="24"/>
        </w:rPr>
        <w:t xml:space="preserve"> </w:t>
      </w:r>
      <w:proofErr w:type="spellStart"/>
      <w:r w:rsidRPr="00820BAD">
        <w:rPr>
          <w:sz w:val="24"/>
        </w:rPr>
        <w:t>shpronësim</w:t>
      </w:r>
      <w:proofErr w:type="spellEnd"/>
      <w:r w:rsidRPr="00820BAD">
        <w:rPr>
          <w:sz w:val="24"/>
        </w:rPr>
        <w:t xml:space="preserve"> </w:t>
      </w:r>
      <w:proofErr w:type="spellStart"/>
      <w:r w:rsidRPr="00820BAD">
        <w:rPr>
          <w:sz w:val="24"/>
        </w:rPr>
        <w:t>për</w:t>
      </w:r>
      <w:proofErr w:type="spellEnd"/>
      <w:r w:rsidRPr="00820BAD">
        <w:rPr>
          <w:sz w:val="24"/>
        </w:rPr>
        <w:t xml:space="preserve"> </w:t>
      </w:r>
      <w:proofErr w:type="spellStart"/>
      <w:r w:rsidRPr="00820BAD">
        <w:rPr>
          <w:sz w:val="24"/>
        </w:rPr>
        <w:t>interes</w:t>
      </w:r>
      <w:proofErr w:type="spellEnd"/>
      <w:r w:rsidRPr="00820BAD">
        <w:rPr>
          <w:sz w:val="24"/>
        </w:rPr>
        <w:t xml:space="preserve"> </w:t>
      </w:r>
      <w:proofErr w:type="spellStart"/>
      <w:r w:rsidRPr="00820BAD">
        <w:rPr>
          <w:sz w:val="24"/>
        </w:rPr>
        <w:t>publik</w:t>
      </w:r>
      <w:proofErr w:type="spellEnd"/>
      <w:r w:rsidRPr="00820BAD">
        <w:rPr>
          <w:sz w:val="24"/>
        </w:rPr>
        <w:t xml:space="preserve">, </w:t>
      </w:r>
      <w:proofErr w:type="spellStart"/>
      <w:r w:rsidRPr="00820BAD">
        <w:rPr>
          <w:sz w:val="24"/>
        </w:rPr>
        <w:t>të</w:t>
      </w:r>
      <w:proofErr w:type="spellEnd"/>
      <w:r w:rsidRPr="00820BAD">
        <w:rPr>
          <w:sz w:val="24"/>
        </w:rPr>
        <w:t xml:space="preserve"> </w:t>
      </w:r>
      <w:proofErr w:type="spellStart"/>
      <w:r w:rsidRPr="00820BAD">
        <w:rPr>
          <w:sz w:val="24"/>
        </w:rPr>
        <w:t>subjektit</w:t>
      </w:r>
      <w:proofErr w:type="spellEnd"/>
      <w:r w:rsidRPr="00820BAD">
        <w:rPr>
          <w:sz w:val="24"/>
        </w:rPr>
        <w:t xml:space="preserve"> </w:t>
      </w:r>
      <w:proofErr w:type="spellStart"/>
      <w:r w:rsidRPr="00820BAD">
        <w:rPr>
          <w:sz w:val="24"/>
        </w:rPr>
        <w:t>kërkues</w:t>
      </w:r>
      <w:proofErr w:type="spellEnd"/>
      <w:r w:rsidRPr="00820BAD">
        <w:rPr>
          <w:sz w:val="24"/>
        </w:rPr>
        <w:t xml:space="preserve"> Bashkia </w:t>
      </w:r>
      <w:proofErr w:type="spellStart"/>
      <w:r w:rsidRPr="00820BAD">
        <w:rPr>
          <w:sz w:val="24"/>
        </w:rPr>
        <w:t>Fier</w:t>
      </w:r>
      <w:proofErr w:type="spellEnd"/>
      <w:r w:rsidRPr="00820BAD">
        <w:rPr>
          <w:sz w:val="24"/>
        </w:rPr>
        <w:t xml:space="preserve">, </w:t>
      </w:r>
      <w:proofErr w:type="spellStart"/>
      <w:r w:rsidRPr="00820BAD">
        <w:rPr>
          <w:sz w:val="24"/>
        </w:rPr>
        <w:t>për</w:t>
      </w:r>
      <w:proofErr w:type="spellEnd"/>
      <w:r w:rsidRPr="00820BAD">
        <w:rPr>
          <w:sz w:val="24"/>
        </w:rPr>
        <w:t xml:space="preserve"> </w:t>
      </w:r>
      <w:proofErr w:type="spellStart"/>
      <w:r w:rsidRPr="00820BAD">
        <w:rPr>
          <w:sz w:val="24"/>
        </w:rPr>
        <w:t>zbatimin</w:t>
      </w:r>
      <w:proofErr w:type="spellEnd"/>
      <w:r w:rsidRPr="00820BAD">
        <w:rPr>
          <w:sz w:val="24"/>
        </w:rPr>
        <w:t xml:space="preserve"> e </w:t>
      </w:r>
      <w:proofErr w:type="spellStart"/>
      <w:r w:rsidRPr="00820BAD">
        <w:rPr>
          <w:sz w:val="24"/>
        </w:rPr>
        <w:t>projekteve</w:t>
      </w:r>
      <w:proofErr w:type="spellEnd"/>
      <w:r w:rsidRPr="00820BAD">
        <w:rPr>
          <w:sz w:val="24"/>
        </w:rPr>
        <w:t xml:space="preserve"> </w:t>
      </w:r>
      <w:proofErr w:type="spellStart"/>
      <w:r w:rsidRPr="00820BAD">
        <w:rPr>
          <w:sz w:val="24"/>
        </w:rPr>
        <w:t>prioritare</w:t>
      </w:r>
      <w:proofErr w:type="spellEnd"/>
      <w:r w:rsidRPr="00820BAD">
        <w:rPr>
          <w:sz w:val="24"/>
        </w:rPr>
        <w:t xml:space="preserve"> </w:t>
      </w:r>
      <w:proofErr w:type="spellStart"/>
      <w:r w:rsidRPr="00820BAD">
        <w:rPr>
          <w:sz w:val="24"/>
        </w:rPr>
        <w:t>urbanistike</w:t>
      </w:r>
      <w:proofErr w:type="spellEnd"/>
      <w:r w:rsidRPr="00820BAD">
        <w:rPr>
          <w:sz w:val="24"/>
        </w:rPr>
        <w:t xml:space="preserve"> me </w:t>
      </w:r>
      <w:proofErr w:type="spellStart"/>
      <w:r w:rsidRPr="00820BAD">
        <w:rPr>
          <w:sz w:val="24"/>
        </w:rPr>
        <w:t>interes</w:t>
      </w:r>
      <w:proofErr w:type="spellEnd"/>
      <w:r w:rsidRPr="00820BAD">
        <w:rPr>
          <w:sz w:val="24"/>
        </w:rPr>
        <w:t xml:space="preserve"> </w:t>
      </w:r>
      <w:proofErr w:type="spellStart"/>
      <w:r w:rsidRPr="00820BAD">
        <w:rPr>
          <w:sz w:val="24"/>
        </w:rPr>
        <w:t>publik</w:t>
      </w:r>
      <w:proofErr w:type="spellEnd"/>
      <w:r w:rsidRPr="00820BAD">
        <w:rPr>
          <w:sz w:val="24"/>
        </w:rPr>
        <w:t xml:space="preserve">, </w:t>
      </w:r>
      <w:proofErr w:type="spellStart"/>
      <w:r w:rsidRPr="00820BAD">
        <w:rPr>
          <w:sz w:val="24"/>
        </w:rPr>
        <w:t>kërkesa</w:t>
      </w:r>
      <w:proofErr w:type="spellEnd"/>
      <w:r w:rsidRPr="00820BAD">
        <w:rPr>
          <w:sz w:val="24"/>
        </w:rPr>
        <w:t xml:space="preserve"> </w:t>
      </w:r>
      <w:proofErr w:type="spellStart"/>
      <w:r w:rsidRPr="00820BAD">
        <w:rPr>
          <w:sz w:val="24"/>
        </w:rPr>
        <w:t>për</w:t>
      </w:r>
      <w:proofErr w:type="spellEnd"/>
      <w:r w:rsidRPr="00820BAD">
        <w:rPr>
          <w:sz w:val="24"/>
        </w:rPr>
        <w:t xml:space="preserve"> </w:t>
      </w:r>
      <w:proofErr w:type="spellStart"/>
      <w:r w:rsidRPr="00820BAD">
        <w:rPr>
          <w:sz w:val="24"/>
        </w:rPr>
        <w:t>shpronësim</w:t>
      </w:r>
      <w:proofErr w:type="spellEnd"/>
      <w:r w:rsidRPr="00820BAD">
        <w:rPr>
          <w:sz w:val="24"/>
        </w:rPr>
        <w:t xml:space="preserve"> </w:t>
      </w:r>
      <w:proofErr w:type="spellStart"/>
      <w:r w:rsidRPr="00820BAD">
        <w:rPr>
          <w:sz w:val="24"/>
        </w:rPr>
        <w:t>për</w:t>
      </w:r>
      <w:proofErr w:type="spellEnd"/>
      <w:r w:rsidRPr="00820BAD">
        <w:rPr>
          <w:sz w:val="24"/>
        </w:rPr>
        <w:t xml:space="preserve"> </w:t>
      </w:r>
      <w:proofErr w:type="spellStart"/>
      <w:r w:rsidRPr="00820BAD">
        <w:rPr>
          <w:sz w:val="24"/>
        </w:rPr>
        <w:t>interes</w:t>
      </w:r>
      <w:proofErr w:type="spellEnd"/>
      <w:r w:rsidRPr="00820BAD">
        <w:rPr>
          <w:sz w:val="24"/>
        </w:rPr>
        <w:t xml:space="preserve"> </w:t>
      </w:r>
      <w:proofErr w:type="spellStart"/>
      <w:r w:rsidRPr="00820BAD">
        <w:rPr>
          <w:sz w:val="24"/>
        </w:rPr>
        <w:t>publik</w:t>
      </w:r>
      <w:proofErr w:type="spellEnd"/>
      <w:r w:rsidRPr="00820BAD">
        <w:rPr>
          <w:sz w:val="24"/>
        </w:rPr>
        <w:t xml:space="preserve"> </w:t>
      </w:r>
      <w:proofErr w:type="spellStart"/>
      <w:r w:rsidRPr="00820BAD">
        <w:rPr>
          <w:sz w:val="24"/>
        </w:rPr>
        <w:t>për</w:t>
      </w:r>
      <w:proofErr w:type="spellEnd"/>
      <w:r w:rsidRPr="00820BAD">
        <w:rPr>
          <w:sz w:val="24"/>
        </w:rPr>
        <w:t xml:space="preserve"> </w:t>
      </w:r>
      <w:proofErr w:type="spellStart"/>
      <w:r w:rsidRPr="00820BAD">
        <w:rPr>
          <w:sz w:val="24"/>
        </w:rPr>
        <w:t>realizimin</w:t>
      </w:r>
      <w:proofErr w:type="spellEnd"/>
      <w:r w:rsidRPr="00820BAD">
        <w:rPr>
          <w:sz w:val="24"/>
        </w:rPr>
        <w:t xml:space="preserve"> e </w:t>
      </w:r>
      <w:proofErr w:type="spellStart"/>
      <w:r w:rsidRPr="00820BAD">
        <w:rPr>
          <w:sz w:val="24"/>
        </w:rPr>
        <w:t>projektit</w:t>
      </w:r>
      <w:proofErr w:type="spellEnd"/>
      <w:r w:rsidRPr="00820BAD">
        <w:rPr>
          <w:sz w:val="24"/>
        </w:rPr>
        <w:t>:</w:t>
      </w:r>
    </w:p>
    <w:p w14:paraId="2F811D02" w14:textId="77777777" w:rsidR="00820BAD" w:rsidRPr="00820BAD" w:rsidRDefault="00820BAD" w:rsidP="00820BAD">
      <w:pPr>
        <w:ind w:left="1080"/>
        <w:contextualSpacing/>
        <w:jc w:val="both"/>
        <w:rPr>
          <w:sz w:val="24"/>
        </w:rPr>
      </w:pPr>
    </w:p>
    <w:p w14:paraId="074292A6" w14:textId="77777777" w:rsidR="00820BAD" w:rsidRPr="00820BAD" w:rsidRDefault="00820BAD" w:rsidP="00BB33B3">
      <w:pPr>
        <w:numPr>
          <w:ilvl w:val="0"/>
          <w:numId w:val="50"/>
        </w:numPr>
        <w:contextualSpacing/>
        <w:jc w:val="both"/>
        <w:rPr>
          <w:sz w:val="24"/>
        </w:rPr>
      </w:pPr>
      <w:r w:rsidRPr="00820BAD">
        <w:rPr>
          <w:rFonts w:eastAsia="MS Mincho"/>
          <w:kern w:val="2"/>
          <w:sz w:val="24"/>
          <w:szCs w:val="24"/>
          <w:lang w:val="sq-AL"/>
          <w14:ligatures w14:val="standardContextual"/>
        </w:rPr>
        <w:t>“Projekti për vazhdimin e fazës II të Unazës së Cakranit”.</w:t>
      </w:r>
    </w:p>
    <w:p w14:paraId="20009145" w14:textId="77777777" w:rsidR="00820BAD" w:rsidRPr="00820BAD" w:rsidRDefault="00820BAD" w:rsidP="00BB33B3">
      <w:pPr>
        <w:numPr>
          <w:ilvl w:val="0"/>
          <w:numId w:val="50"/>
        </w:numPr>
        <w:contextualSpacing/>
        <w:jc w:val="both"/>
        <w:rPr>
          <w:rFonts w:eastAsia="MS Mincho"/>
          <w:color w:val="000000"/>
          <w:kern w:val="2"/>
          <w:sz w:val="24"/>
          <w:szCs w:val="24"/>
          <w:lang w:val="sq-AL"/>
          <w14:ligatures w14:val="standardContextual"/>
        </w:rPr>
      </w:pPr>
      <w:r w:rsidRPr="00820BAD">
        <w:rPr>
          <w:rFonts w:eastAsia="MS Mincho"/>
          <w:color w:val="000000"/>
          <w:kern w:val="2"/>
          <w:sz w:val="24"/>
          <w:szCs w:val="24"/>
          <w:lang w:val="sq-AL"/>
          <w14:ligatures w14:val="standardContextual"/>
        </w:rPr>
        <w:t xml:space="preserve">Projekti “ </w:t>
      </w:r>
      <w:bookmarkStart w:id="16" w:name="_Hlk213068011"/>
      <w:r w:rsidRPr="00820BAD">
        <w:rPr>
          <w:rFonts w:eastAsia="MS Mincho"/>
          <w:color w:val="000000"/>
          <w:kern w:val="2"/>
          <w:sz w:val="24"/>
          <w:szCs w:val="24"/>
          <w:lang w:val="sq-AL"/>
          <w14:ligatures w14:val="standardContextual"/>
        </w:rPr>
        <w:t>Rikonstruksioni i rrugës “Kastriot Muço” Segmenti Kryqezimi me Rrugen "Mujo Ulqinaku"-Kryqëzimi me Unazën "Skëndërbeu" Zgjerimi i rrugës”</w:t>
      </w:r>
      <w:bookmarkEnd w:id="16"/>
      <w:r w:rsidRPr="00820BAD">
        <w:rPr>
          <w:rFonts w:eastAsia="MS Mincho"/>
          <w:color w:val="000000"/>
          <w:kern w:val="2"/>
          <w:sz w:val="24"/>
          <w:szCs w:val="24"/>
          <w:lang w:val="sq-AL"/>
          <w14:ligatures w14:val="standardContextual"/>
        </w:rPr>
        <w:t>.</w:t>
      </w:r>
    </w:p>
    <w:p w14:paraId="50D1C8ED" w14:textId="77777777" w:rsidR="00820BAD" w:rsidRPr="00820BAD" w:rsidRDefault="00820BAD" w:rsidP="00BB33B3">
      <w:pPr>
        <w:numPr>
          <w:ilvl w:val="0"/>
          <w:numId w:val="50"/>
        </w:numPr>
        <w:contextualSpacing/>
        <w:jc w:val="both"/>
        <w:rPr>
          <w:color w:val="000000"/>
          <w:sz w:val="24"/>
          <w:szCs w:val="24"/>
          <w:lang w:val="it-IT"/>
        </w:rPr>
      </w:pPr>
      <w:r w:rsidRPr="00820BAD">
        <w:rPr>
          <w:color w:val="000000"/>
          <w:sz w:val="24"/>
          <w:szCs w:val="24"/>
          <w:lang w:val="it-IT"/>
        </w:rPr>
        <w:t>Projekti “Ndërhyrje në zona sportive dhe lodra për fëmijë, “Dua të luaj”.</w:t>
      </w:r>
    </w:p>
    <w:p w14:paraId="1B16032B" w14:textId="77777777" w:rsidR="00820BAD" w:rsidRPr="00820BAD" w:rsidRDefault="00820BAD" w:rsidP="00BB33B3">
      <w:pPr>
        <w:numPr>
          <w:ilvl w:val="0"/>
          <w:numId w:val="50"/>
        </w:numPr>
        <w:contextualSpacing/>
        <w:jc w:val="both"/>
        <w:rPr>
          <w:sz w:val="24"/>
          <w:szCs w:val="24"/>
          <w:lang w:val="it-IT"/>
        </w:rPr>
      </w:pPr>
      <w:r w:rsidRPr="00820BAD">
        <w:rPr>
          <w:sz w:val="24"/>
          <w:szCs w:val="24"/>
          <w:lang w:val="it-IT"/>
        </w:rPr>
        <w:t xml:space="preserve">Projekti “Zgjerimi i varreazave publike fashti Mbyet,Nj.Ad.Portez, Faza VII”. </w:t>
      </w:r>
    </w:p>
    <w:p w14:paraId="36843EA5" w14:textId="77777777" w:rsidR="00820BAD" w:rsidRPr="00820BAD" w:rsidRDefault="00820BAD" w:rsidP="00BB33B3">
      <w:pPr>
        <w:numPr>
          <w:ilvl w:val="0"/>
          <w:numId w:val="50"/>
        </w:numPr>
        <w:contextualSpacing/>
        <w:jc w:val="both"/>
        <w:rPr>
          <w:color w:val="000000"/>
          <w:sz w:val="24"/>
          <w:szCs w:val="24"/>
          <w:lang w:val="sq-AL"/>
        </w:rPr>
      </w:pPr>
      <w:r w:rsidRPr="00820BAD">
        <w:rPr>
          <w:color w:val="000000"/>
          <w:sz w:val="24"/>
          <w:szCs w:val="24"/>
          <w:lang w:val="sq-AL"/>
        </w:rPr>
        <w:t>“Për  një shtesë pasurie të paluajtshme  për shpronësim për interes publik  , në kuadër të realizimit të projektit “Rikonstruksioni i Segmentit rrugor ”Shën Gjergji -Naun Kaçaku (ish Ura me shkallë -Stacioni i Patosit)”.</w:t>
      </w:r>
    </w:p>
    <w:p w14:paraId="0A64185C" w14:textId="77777777" w:rsidR="00820BAD" w:rsidRPr="00820BAD" w:rsidRDefault="00820BAD" w:rsidP="00BB33B3">
      <w:pPr>
        <w:numPr>
          <w:ilvl w:val="0"/>
          <w:numId w:val="50"/>
        </w:numPr>
        <w:contextualSpacing/>
        <w:jc w:val="both"/>
        <w:rPr>
          <w:sz w:val="24"/>
          <w:szCs w:val="24"/>
          <w:lang w:val="sq-AL"/>
        </w:rPr>
      </w:pPr>
      <w:r w:rsidRPr="00820BAD">
        <w:rPr>
          <w:sz w:val="24"/>
          <w:szCs w:val="24"/>
          <w:lang w:val="sq-AL"/>
        </w:rPr>
        <w:t>“</w:t>
      </w:r>
      <w:r w:rsidRPr="00820BAD">
        <w:rPr>
          <w:color w:val="000000"/>
          <w:sz w:val="24"/>
          <w:szCs w:val="24"/>
          <w:shd w:val="clear" w:color="auto" w:fill="FFFFFF"/>
          <w:lang w:val="sq-AL"/>
        </w:rPr>
        <w:t>Për një shtesë për shpronësimin për interes public të pasurisë së paluajtshme nr16/24-N6, ZK.nr.2443, në kuadër të VKM-së nr.660, datë 23/10/2024”Për shpronësimin për interes publik, të pronarëve të pasurive të paluajtshme pronë private, që preken nga realizimi i projektit “Rikualifikimi i qëndrës së fshatit Libofshë, Njësia administrative Libofshë, Bashkia Fier”</w:t>
      </w:r>
    </w:p>
    <w:p w14:paraId="3D0741C9" w14:textId="77777777" w:rsidR="00820BAD" w:rsidRPr="00820BAD" w:rsidRDefault="00820BAD" w:rsidP="00BB33B3">
      <w:pPr>
        <w:numPr>
          <w:ilvl w:val="0"/>
          <w:numId w:val="50"/>
        </w:numPr>
        <w:contextualSpacing/>
        <w:jc w:val="both"/>
        <w:rPr>
          <w:b/>
          <w:bCs/>
          <w:color w:val="000000"/>
          <w:sz w:val="24"/>
          <w:szCs w:val="24"/>
          <w:lang w:val="it-IT"/>
        </w:rPr>
      </w:pPr>
      <w:r w:rsidRPr="00820BAD">
        <w:rPr>
          <w:sz w:val="24"/>
          <w:szCs w:val="24"/>
        </w:rPr>
        <w:t>“</w:t>
      </w:r>
      <w:proofErr w:type="spellStart"/>
      <w:r w:rsidRPr="00820BAD">
        <w:rPr>
          <w:color w:val="000000"/>
          <w:sz w:val="24"/>
          <w:szCs w:val="24"/>
          <w:shd w:val="clear" w:color="auto" w:fill="FFFFFF"/>
        </w:rPr>
        <w:t>Për</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miratimin</w:t>
      </w:r>
      <w:proofErr w:type="spellEnd"/>
      <w:r w:rsidRPr="00820BAD">
        <w:rPr>
          <w:color w:val="000000"/>
          <w:sz w:val="24"/>
          <w:szCs w:val="24"/>
          <w:shd w:val="clear" w:color="auto" w:fill="FFFFFF"/>
        </w:rPr>
        <w:t xml:space="preserve"> e </w:t>
      </w:r>
      <w:proofErr w:type="spellStart"/>
      <w:r w:rsidRPr="00820BAD">
        <w:rPr>
          <w:color w:val="000000"/>
          <w:sz w:val="24"/>
          <w:szCs w:val="24"/>
          <w:shd w:val="clear" w:color="auto" w:fill="FFFFFF"/>
        </w:rPr>
        <w:t>tabelës</w:t>
      </w:r>
      <w:proofErr w:type="spellEnd"/>
      <w:r w:rsidRPr="00820BAD">
        <w:rPr>
          <w:color w:val="000000"/>
          <w:sz w:val="24"/>
          <w:szCs w:val="24"/>
          <w:shd w:val="clear" w:color="auto" w:fill="FFFFFF"/>
        </w:rPr>
        <w:t xml:space="preserve"> me </w:t>
      </w:r>
      <w:proofErr w:type="spell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dhënat</w:t>
      </w:r>
      <w:proofErr w:type="spellEnd"/>
      <w:r w:rsidRPr="00820BAD">
        <w:rPr>
          <w:color w:val="000000"/>
          <w:sz w:val="24"/>
          <w:szCs w:val="24"/>
          <w:shd w:val="clear" w:color="auto" w:fill="FFFFFF"/>
        </w:rPr>
        <w:t xml:space="preserve"> e </w:t>
      </w:r>
      <w:proofErr w:type="spellStart"/>
      <w:r w:rsidRPr="00820BAD">
        <w:rPr>
          <w:color w:val="000000"/>
          <w:sz w:val="24"/>
          <w:szCs w:val="24"/>
          <w:shd w:val="clear" w:color="auto" w:fill="FFFFFF"/>
        </w:rPr>
        <w:t>listës</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emërore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pronave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dhe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pronarëve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që</w:t>
      </w:r>
      <w:proofErr w:type="spellEnd"/>
      <w:r w:rsidRPr="00820BAD">
        <w:rPr>
          <w:color w:val="000000"/>
          <w:sz w:val="24"/>
          <w:szCs w:val="24"/>
          <w:shd w:val="clear" w:color="auto" w:fill="FFFFFF"/>
        </w:rPr>
        <w:t xml:space="preserve"> do </w:t>
      </w:r>
      <w:proofErr w:type="spell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shpronësohen</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për</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interes</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publik</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për</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pasuritë</w:t>
      </w:r>
      <w:proofErr w:type="spellEnd"/>
      <w:r w:rsidRPr="00820BAD">
        <w:rPr>
          <w:color w:val="000000"/>
          <w:sz w:val="24"/>
          <w:szCs w:val="24"/>
          <w:shd w:val="clear" w:color="auto" w:fill="FFFFFF"/>
        </w:rPr>
        <w:t xml:space="preserve"> e </w:t>
      </w:r>
      <w:proofErr w:type="spellStart"/>
      <w:r w:rsidRPr="00820BAD">
        <w:rPr>
          <w:color w:val="000000"/>
          <w:sz w:val="24"/>
          <w:szCs w:val="24"/>
          <w:shd w:val="clear" w:color="auto" w:fill="FFFFFF"/>
        </w:rPr>
        <w:t>paluajtshme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pronë</w:t>
      </w:r>
      <w:proofErr w:type="spellEnd"/>
      <w:r w:rsidRPr="00820BAD">
        <w:rPr>
          <w:color w:val="000000"/>
          <w:sz w:val="24"/>
          <w:szCs w:val="24"/>
          <w:shd w:val="clear" w:color="auto" w:fill="FFFFFF"/>
        </w:rPr>
        <w:t xml:space="preserve"> private, </w:t>
      </w:r>
      <w:proofErr w:type="spellStart"/>
      <w:r w:rsidRPr="00820BAD">
        <w:rPr>
          <w:color w:val="000000"/>
          <w:sz w:val="24"/>
          <w:szCs w:val="24"/>
          <w:shd w:val="clear" w:color="auto" w:fill="FFFFFF"/>
        </w:rPr>
        <w:t>që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preken</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nga</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realizimi</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i</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projektit</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Për</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zgjerimin</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i</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sheshit</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staionit</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zjarrëfikës</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ndërtuar</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dhe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financuar</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nga</w:t>
      </w:r>
      <w:proofErr w:type="spellEnd"/>
      <w:r w:rsidRPr="00820BAD">
        <w:rPr>
          <w:color w:val="000000"/>
          <w:sz w:val="24"/>
          <w:szCs w:val="24"/>
          <w:shd w:val="clear" w:color="auto" w:fill="FFFFFF"/>
        </w:rPr>
        <w:t xml:space="preserve"> PNUD (UNDP).</w:t>
      </w:r>
    </w:p>
    <w:p w14:paraId="5A7396FB" w14:textId="77777777" w:rsidR="00820BAD" w:rsidRPr="00820BAD" w:rsidRDefault="00820BAD" w:rsidP="00820BAD">
      <w:pPr>
        <w:ind w:left="720"/>
        <w:contextualSpacing/>
        <w:jc w:val="both"/>
        <w:rPr>
          <w:sz w:val="24"/>
        </w:rPr>
      </w:pPr>
    </w:p>
    <w:p w14:paraId="1F7408A8" w14:textId="77777777" w:rsidR="00820BAD" w:rsidRPr="00820BAD" w:rsidRDefault="00820BAD" w:rsidP="00820BAD">
      <w:pPr>
        <w:rPr>
          <w:color w:val="EE0000"/>
          <w:sz w:val="24"/>
        </w:rPr>
      </w:pPr>
    </w:p>
    <w:p w14:paraId="417CD6F8" w14:textId="77777777" w:rsidR="00820BAD" w:rsidRPr="00820BAD" w:rsidRDefault="00820BAD" w:rsidP="00BB33B3">
      <w:pPr>
        <w:numPr>
          <w:ilvl w:val="0"/>
          <w:numId w:val="52"/>
        </w:numPr>
        <w:contextualSpacing/>
        <w:jc w:val="both"/>
        <w:rPr>
          <w:sz w:val="24"/>
        </w:rPr>
      </w:pPr>
      <w:proofErr w:type="spellStart"/>
      <w:r w:rsidRPr="00820BAD">
        <w:rPr>
          <w:sz w:val="24"/>
        </w:rPr>
        <w:t>Drejtoria</w:t>
      </w:r>
      <w:proofErr w:type="spellEnd"/>
      <w:r w:rsidRPr="00820BAD">
        <w:rPr>
          <w:sz w:val="24"/>
        </w:rPr>
        <w:t xml:space="preserve"> ka </w:t>
      </w:r>
      <w:proofErr w:type="spellStart"/>
      <w:r w:rsidRPr="00820BAD">
        <w:rPr>
          <w:sz w:val="24"/>
        </w:rPr>
        <w:t>zbatuar</w:t>
      </w:r>
      <w:proofErr w:type="spellEnd"/>
      <w:r w:rsidRPr="00820BAD">
        <w:rPr>
          <w:sz w:val="24"/>
        </w:rPr>
        <w:t xml:space="preserve"> </w:t>
      </w:r>
      <w:proofErr w:type="spellStart"/>
      <w:r w:rsidRPr="00820BAD">
        <w:rPr>
          <w:sz w:val="24"/>
        </w:rPr>
        <w:t>detyrat</w:t>
      </w:r>
      <w:proofErr w:type="spellEnd"/>
      <w:r w:rsidRPr="00820BAD">
        <w:rPr>
          <w:sz w:val="24"/>
        </w:rPr>
        <w:t xml:space="preserve"> administrative -</w:t>
      </w:r>
      <w:proofErr w:type="spellStart"/>
      <w:r w:rsidRPr="00820BAD">
        <w:rPr>
          <w:sz w:val="24"/>
        </w:rPr>
        <w:t>ligjore</w:t>
      </w:r>
      <w:proofErr w:type="spellEnd"/>
      <w:r w:rsidRPr="00820BAD">
        <w:rPr>
          <w:sz w:val="24"/>
        </w:rPr>
        <w:t xml:space="preserve"> </w:t>
      </w:r>
      <w:proofErr w:type="spellStart"/>
      <w:r w:rsidRPr="00820BAD">
        <w:rPr>
          <w:sz w:val="24"/>
        </w:rPr>
        <w:t>të</w:t>
      </w:r>
      <w:proofErr w:type="spellEnd"/>
      <w:r w:rsidRPr="00820BAD">
        <w:rPr>
          <w:sz w:val="24"/>
        </w:rPr>
        <w:t xml:space="preserve"> </w:t>
      </w:r>
      <w:proofErr w:type="spellStart"/>
      <w:r w:rsidRPr="00820BAD">
        <w:rPr>
          <w:sz w:val="24"/>
        </w:rPr>
        <w:t>përcaktuara</w:t>
      </w:r>
      <w:proofErr w:type="spellEnd"/>
      <w:r w:rsidRPr="00820BAD">
        <w:rPr>
          <w:sz w:val="24"/>
        </w:rPr>
        <w:t xml:space="preserve"> </w:t>
      </w:r>
      <w:proofErr w:type="spellStart"/>
      <w:r w:rsidRPr="00820BAD">
        <w:rPr>
          <w:sz w:val="24"/>
        </w:rPr>
        <w:t>në</w:t>
      </w:r>
      <w:proofErr w:type="spellEnd"/>
      <w:r w:rsidRPr="00820BAD">
        <w:rPr>
          <w:sz w:val="24"/>
        </w:rPr>
        <w:t xml:space="preserve"> </w:t>
      </w:r>
      <w:proofErr w:type="spellStart"/>
      <w:r w:rsidRPr="00820BAD">
        <w:rPr>
          <w:sz w:val="24"/>
        </w:rPr>
        <w:t>Urdhërat</w:t>
      </w:r>
      <w:proofErr w:type="spellEnd"/>
      <w:r w:rsidRPr="00820BAD">
        <w:rPr>
          <w:sz w:val="24"/>
        </w:rPr>
        <w:t xml:space="preserve"> </w:t>
      </w:r>
      <w:proofErr w:type="spellStart"/>
      <w:proofErr w:type="gramStart"/>
      <w:r w:rsidRPr="00820BAD">
        <w:rPr>
          <w:sz w:val="24"/>
        </w:rPr>
        <w:t>administrativtë</w:t>
      </w:r>
      <w:proofErr w:type="spellEnd"/>
      <w:r w:rsidRPr="00820BAD">
        <w:rPr>
          <w:sz w:val="24"/>
        </w:rPr>
        <w:t xml:space="preserve">  </w:t>
      </w:r>
      <w:proofErr w:type="spellStart"/>
      <w:r w:rsidRPr="00820BAD">
        <w:rPr>
          <w:sz w:val="24"/>
        </w:rPr>
        <w:t>për</w:t>
      </w:r>
      <w:proofErr w:type="spellEnd"/>
      <w:proofErr w:type="gramEnd"/>
      <w:r w:rsidRPr="00820BAD">
        <w:rPr>
          <w:sz w:val="24"/>
        </w:rPr>
        <w:t xml:space="preserve"> </w:t>
      </w:r>
      <w:proofErr w:type="spellStart"/>
      <w:r w:rsidRPr="00820BAD">
        <w:rPr>
          <w:sz w:val="24"/>
        </w:rPr>
        <w:t>procedurat</w:t>
      </w:r>
      <w:proofErr w:type="spellEnd"/>
      <w:r w:rsidRPr="00820BAD">
        <w:rPr>
          <w:sz w:val="24"/>
        </w:rPr>
        <w:t xml:space="preserve"> e </w:t>
      </w:r>
      <w:proofErr w:type="spellStart"/>
      <w:r w:rsidRPr="00820BAD">
        <w:rPr>
          <w:sz w:val="24"/>
        </w:rPr>
        <w:t>prokurimeve</w:t>
      </w:r>
      <w:proofErr w:type="spellEnd"/>
      <w:r w:rsidRPr="00820BAD">
        <w:rPr>
          <w:sz w:val="24"/>
        </w:rPr>
        <w:t xml:space="preserve"> </w:t>
      </w:r>
      <w:proofErr w:type="spellStart"/>
      <w:r w:rsidRPr="00820BAD">
        <w:rPr>
          <w:sz w:val="24"/>
        </w:rPr>
        <w:t>publike</w:t>
      </w:r>
      <w:proofErr w:type="spellEnd"/>
      <w:r w:rsidRPr="00820BAD">
        <w:rPr>
          <w:sz w:val="24"/>
        </w:rPr>
        <w:t xml:space="preserve"> me </w:t>
      </w:r>
      <w:proofErr w:type="spellStart"/>
      <w:r w:rsidRPr="00820BAD">
        <w:rPr>
          <w:sz w:val="24"/>
        </w:rPr>
        <w:t>cilësinë</w:t>
      </w:r>
      <w:proofErr w:type="spellEnd"/>
      <w:r w:rsidRPr="00820BAD">
        <w:rPr>
          <w:sz w:val="24"/>
        </w:rPr>
        <w:t xml:space="preserve"> e </w:t>
      </w:r>
      <w:proofErr w:type="spellStart"/>
      <w:r w:rsidRPr="00820BAD">
        <w:rPr>
          <w:sz w:val="24"/>
        </w:rPr>
        <w:t>anëtarëve</w:t>
      </w:r>
      <w:proofErr w:type="spellEnd"/>
      <w:r w:rsidRPr="00820BAD">
        <w:rPr>
          <w:sz w:val="24"/>
        </w:rPr>
        <w:t xml:space="preserve"> </w:t>
      </w:r>
      <w:proofErr w:type="spellStart"/>
      <w:proofErr w:type="gramStart"/>
      <w:r w:rsidRPr="00820BAD">
        <w:rPr>
          <w:sz w:val="24"/>
        </w:rPr>
        <w:t>në</w:t>
      </w:r>
      <w:proofErr w:type="spellEnd"/>
      <w:r w:rsidRPr="00820BAD">
        <w:rPr>
          <w:sz w:val="24"/>
        </w:rPr>
        <w:t xml:space="preserve"> ,</w:t>
      </w:r>
      <w:proofErr w:type="gramEnd"/>
      <w:r w:rsidRPr="00820BAD">
        <w:rPr>
          <w:sz w:val="24"/>
        </w:rPr>
        <w:t xml:space="preserve"> ne </w:t>
      </w:r>
      <w:proofErr w:type="gramStart"/>
      <w:r w:rsidRPr="00820BAD">
        <w:rPr>
          <w:sz w:val="24"/>
        </w:rPr>
        <w:t>KVO(</w:t>
      </w:r>
      <w:proofErr w:type="spellStart"/>
      <w:proofErr w:type="gramEnd"/>
      <w:r w:rsidRPr="00820BAD">
        <w:rPr>
          <w:sz w:val="24"/>
        </w:rPr>
        <w:t>Komisione</w:t>
      </w:r>
      <w:proofErr w:type="spellEnd"/>
      <w:r w:rsidRPr="00820BAD">
        <w:rPr>
          <w:sz w:val="24"/>
        </w:rPr>
        <w:t xml:space="preserve"> </w:t>
      </w:r>
      <w:proofErr w:type="spellStart"/>
      <w:r w:rsidRPr="00820BAD">
        <w:rPr>
          <w:sz w:val="24"/>
        </w:rPr>
        <w:t>Vleresimi</w:t>
      </w:r>
      <w:proofErr w:type="spellEnd"/>
      <w:r w:rsidRPr="00820BAD">
        <w:rPr>
          <w:sz w:val="24"/>
        </w:rPr>
        <w:t xml:space="preserve"> </w:t>
      </w:r>
      <w:proofErr w:type="spellStart"/>
      <w:r w:rsidRPr="00820BAD">
        <w:rPr>
          <w:sz w:val="24"/>
        </w:rPr>
        <w:t>Ofertash</w:t>
      </w:r>
      <w:proofErr w:type="spellEnd"/>
      <w:r w:rsidRPr="00820BAD">
        <w:rPr>
          <w:sz w:val="24"/>
        </w:rPr>
        <w:t xml:space="preserve">), </w:t>
      </w:r>
      <w:proofErr w:type="spellStart"/>
      <w:r w:rsidRPr="00820BAD">
        <w:rPr>
          <w:sz w:val="24"/>
        </w:rPr>
        <w:t>komision</w:t>
      </w:r>
      <w:proofErr w:type="spellEnd"/>
      <w:r w:rsidRPr="00820BAD">
        <w:rPr>
          <w:sz w:val="24"/>
        </w:rPr>
        <w:t xml:space="preserve"> </w:t>
      </w:r>
      <w:proofErr w:type="spellStart"/>
      <w:r w:rsidRPr="00820BAD">
        <w:rPr>
          <w:sz w:val="24"/>
        </w:rPr>
        <w:t>shqyrtim</w:t>
      </w:r>
      <w:proofErr w:type="spellEnd"/>
      <w:r w:rsidRPr="00820BAD">
        <w:rPr>
          <w:sz w:val="24"/>
        </w:rPr>
        <w:t xml:space="preserve"> </w:t>
      </w:r>
      <w:proofErr w:type="spellStart"/>
      <w:r w:rsidRPr="00820BAD">
        <w:rPr>
          <w:sz w:val="24"/>
        </w:rPr>
        <w:t>ankesash</w:t>
      </w:r>
      <w:proofErr w:type="spellEnd"/>
      <w:r w:rsidRPr="00820BAD">
        <w:rPr>
          <w:sz w:val="24"/>
        </w:rPr>
        <w:t xml:space="preserve"> (KSHA), </w:t>
      </w:r>
      <w:proofErr w:type="spellStart"/>
      <w:r w:rsidRPr="00820BAD">
        <w:rPr>
          <w:sz w:val="24"/>
        </w:rPr>
        <w:t>për</w:t>
      </w:r>
      <w:proofErr w:type="spellEnd"/>
      <w:r w:rsidRPr="00820BAD">
        <w:rPr>
          <w:sz w:val="24"/>
        </w:rPr>
        <w:t xml:space="preserve"> </w:t>
      </w:r>
      <w:proofErr w:type="spellStart"/>
      <w:r w:rsidRPr="00820BAD">
        <w:rPr>
          <w:sz w:val="24"/>
        </w:rPr>
        <w:t>proçedura</w:t>
      </w:r>
      <w:proofErr w:type="spellEnd"/>
      <w:r w:rsidRPr="00820BAD">
        <w:rPr>
          <w:sz w:val="24"/>
        </w:rPr>
        <w:t xml:space="preserve"> </w:t>
      </w:r>
      <w:proofErr w:type="spellStart"/>
      <w:r w:rsidRPr="00820BAD">
        <w:rPr>
          <w:sz w:val="24"/>
        </w:rPr>
        <w:t>të</w:t>
      </w:r>
      <w:proofErr w:type="spellEnd"/>
      <w:r w:rsidRPr="00820BAD">
        <w:rPr>
          <w:sz w:val="24"/>
        </w:rPr>
        <w:t xml:space="preserve"> </w:t>
      </w:r>
      <w:proofErr w:type="spellStart"/>
      <w:r w:rsidRPr="00820BAD">
        <w:rPr>
          <w:sz w:val="24"/>
        </w:rPr>
        <w:t>ndryshme</w:t>
      </w:r>
      <w:proofErr w:type="spellEnd"/>
      <w:r w:rsidRPr="00820BAD">
        <w:rPr>
          <w:sz w:val="24"/>
        </w:rPr>
        <w:t xml:space="preserve"> </w:t>
      </w:r>
      <w:proofErr w:type="spellStart"/>
      <w:r w:rsidRPr="00820BAD">
        <w:rPr>
          <w:sz w:val="24"/>
        </w:rPr>
        <w:t>prokurimi</w:t>
      </w:r>
      <w:proofErr w:type="spellEnd"/>
      <w:r w:rsidRPr="00820BAD">
        <w:rPr>
          <w:sz w:val="24"/>
        </w:rPr>
        <w:t xml:space="preserve"> </w:t>
      </w:r>
      <w:proofErr w:type="spellStart"/>
      <w:r w:rsidRPr="00820BAD">
        <w:rPr>
          <w:sz w:val="24"/>
        </w:rPr>
        <w:t>më</w:t>
      </w:r>
      <w:proofErr w:type="spellEnd"/>
      <w:r w:rsidRPr="00820BAD">
        <w:rPr>
          <w:sz w:val="24"/>
        </w:rPr>
        <w:t xml:space="preserve"> </w:t>
      </w:r>
      <w:proofErr w:type="spellStart"/>
      <w:r w:rsidRPr="00820BAD">
        <w:rPr>
          <w:sz w:val="24"/>
        </w:rPr>
        <w:t>konkretisht</w:t>
      </w:r>
      <w:proofErr w:type="spellEnd"/>
      <w:r w:rsidRPr="00820BAD">
        <w:rPr>
          <w:sz w:val="24"/>
        </w:rPr>
        <w:t xml:space="preserve">: </w:t>
      </w:r>
    </w:p>
    <w:p w14:paraId="6D4FBBF0" w14:textId="77777777" w:rsidR="00820BAD" w:rsidRPr="00820BAD" w:rsidRDefault="00820BAD" w:rsidP="00BB33B3">
      <w:pPr>
        <w:numPr>
          <w:ilvl w:val="0"/>
          <w:numId w:val="55"/>
        </w:numPr>
        <w:contextualSpacing/>
        <w:jc w:val="both"/>
        <w:rPr>
          <w:b/>
          <w:bCs/>
          <w:sz w:val="24"/>
          <w:szCs w:val="24"/>
        </w:rPr>
      </w:pPr>
      <w:proofErr w:type="spellStart"/>
      <w:r w:rsidRPr="00820BAD">
        <w:rPr>
          <w:sz w:val="24"/>
        </w:rPr>
        <w:t>Urdhëra</w:t>
      </w:r>
      <w:proofErr w:type="spellEnd"/>
      <w:r w:rsidRPr="00820BAD">
        <w:rPr>
          <w:sz w:val="24"/>
        </w:rPr>
        <w:t xml:space="preserve"> </w:t>
      </w:r>
      <w:proofErr w:type="spellStart"/>
      <w:r w:rsidRPr="00820BAD">
        <w:rPr>
          <w:sz w:val="24"/>
        </w:rPr>
        <w:t>administrativë</w:t>
      </w:r>
      <w:proofErr w:type="spellEnd"/>
      <w:r w:rsidRPr="00820BAD">
        <w:rPr>
          <w:sz w:val="24"/>
        </w:rPr>
        <w:t xml:space="preserve">, </w:t>
      </w:r>
      <w:proofErr w:type="spellStart"/>
      <w:r w:rsidRPr="00820BAD">
        <w:rPr>
          <w:sz w:val="24"/>
        </w:rPr>
        <w:t>për</w:t>
      </w:r>
      <w:proofErr w:type="spellEnd"/>
      <w:r w:rsidRPr="00820BAD">
        <w:rPr>
          <w:sz w:val="24"/>
        </w:rPr>
        <w:t xml:space="preserve"> </w:t>
      </w:r>
      <w:proofErr w:type="spellStart"/>
      <w:r w:rsidRPr="00820BAD">
        <w:rPr>
          <w:sz w:val="24"/>
        </w:rPr>
        <w:t>anëtarësi</w:t>
      </w:r>
      <w:proofErr w:type="spellEnd"/>
      <w:r w:rsidRPr="00820BAD">
        <w:rPr>
          <w:sz w:val="24"/>
        </w:rPr>
        <w:t xml:space="preserve"> </w:t>
      </w:r>
      <w:proofErr w:type="spellStart"/>
      <w:proofErr w:type="gramStart"/>
      <w:r w:rsidRPr="00820BAD">
        <w:rPr>
          <w:sz w:val="24"/>
        </w:rPr>
        <w:t>në</w:t>
      </w:r>
      <w:proofErr w:type="spellEnd"/>
      <w:r w:rsidRPr="00820BAD">
        <w:rPr>
          <w:sz w:val="24"/>
        </w:rPr>
        <w:t xml:space="preserve">  </w:t>
      </w:r>
      <w:proofErr w:type="spellStart"/>
      <w:r w:rsidRPr="00820BAD">
        <w:rPr>
          <w:b/>
          <w:bCs/>
          <w:sz w:val="24"/>
        </w:rPr>
        <w:t>Komisione</w:t>
      </w:r>
      <w:proofErr w:type="spellEnd"/>
      <w:proofErr w:type="gramEnd"/>
      <w:r w:rsidRPr="00820BAD">
        <w:rPr>
          <w:b/>
          <w:bCs/>
          <w:sz w:val="24"/>
        </w:rPr>
        <w:t xml:space="preserve"> </w:t>
      </w:r>
      <w:proofErr w:type="spellStart"/>
      <w:r w:rsidRPr="00820BAD">
        <w:rPr>
          <w:b/>
          <w:bCs/>
          <w:sz w:val="24"/>
        </w:rPr>
        <w:t>Vleresime</w:t>
      </w:r>
      <w:proofErr w:type="spellEnd"/>
      <w:r w:rsidRPr="00820BAD">
        <w:rPr>
          <w:b/>
          <w:bCs/>
          <w:sz w:val="24"/>
        </w:rPr>
        <w:t xml:space="preserve"> </w:t>
      </w:r>
      <w:proofErr w:type="spellStart"/>
      <w:r w:rsidRPr="00820BAD">
        <w:rPr>
          <w:b/>
          <w:bCs/>
          <w:sz w:val="24"/>
        </w:rPr>
        <w:t>Ofertash</w:t>
      </w:r>
      <w:proofErr w:type="spellEnd"/>
      <w:r w:rsidRPr="00820BAD">
        <w:rPr>
          <w:b/>
          <w:bCs/>
          <w:sz w:val="24"/>
        </w:rPr>
        <w:t>:</w:t>
      </w:r>
      <w:r w:rsidRPr="00820BAD">
        <w:rPr>
          <w:b/>
          <w:bCs/>
          <w:sz w:val="24"/>
          <w:szCs w:val="24"/>
          <w:lang w:val="it-IT"/>
        </w:rPr>
        <w:t xml:space="preserve"> gjithsej 9 (nëntë).</w:t>
      </w:r>
    </w:p>
    <w:p w14:paraId="26E9C9D8" w14:textId="77777777" w:rsidR="00820BAD" w:rsidRPr="00820BAD" w:rsidRDefault="00820BAD" w:rsidP="00BB33B3">
      <w:pPr>
        <w:numPr>
          <w:ilvl w:val="0"/>
          <w:numId w:val="55"/>
        </w:numPr>
        <w:contextualSpacing/>
        <w:rPr>
          <w:b/>
          <w:bCs/>
          <w:sz w:val="24"/>
        </w:rPr>
      </w:pPr>
      <w:proofErr w:type="spellStart"/>
      <w:r w:rsidRPr="00820BAD">
        <w:rPr>
          <w:sz w:val="24"/>
        </w:rPr>
        <w:t>Urdhëra</w:t>
      </w:r>
      <w:proofErr w:type="spellEnd"/>
      <w:r w:rsidRPr="00820BAD">
        <w:rPr>
          <w:sz w:val="24"/>
        </w:rPr>
        <w:t xml:space="preserve"> </w:t>
      </w:r>
      <w:proofErr w:type="spellStart"/>
      <w:r w:rsidRPr="00820BAD">
        <w:rPr>
          <w:sz w:val="24"/>
        </w:rPr>
        <w:t>administrativë</w:t>
      </w:r>
      <w:proofErr w:type="spellEnd"/>
      <w:r w:rsidRPr="00820BAD">
        <w:rPr>
          <w:sz w:val="24"/>
        </w:rPr>
        <w:t xml:space="preserve">, </w:t>
      </w:r>
      <w:proofErr w:type="spellStart"/>
      <w:r w:rsidRPr="00820BAD">
        <w:rPr>
          <w:sz w:val="24"/>
        </w:rPr>
        <w:t>për</w:t>
      </w:r>
      <w:proofErr w:type="spellEnd"/>
      <w:r w:rsidRPr="00820BAD">
        <w:rPr>
          <w:sz w:val="24"/>
        </w:rPr>
        <w:t xml:space="preserve"> </w:t>
      </w:r>
      <w:proofErr w:type="spellStart"/>
      <w:r w:rsidRPr="00820BAD">
        <w:rPr>
          <w:sz w:val="24"/>
        </w:rPr>
        <w:t>anëtarësi</w:t>
      </w:r>
      <w:proofErr w:type="spellEnd"/>
      <w:r w:rsidRPr="00820BAD">
        <w:rPr>
          <w:sz w:val="24"/>
        </w:rPr>
        <w:t xml:space="preserve"> </w:t>
      </w:r>
      <w:proofErr w:type="spellStart"/>
      <w:r w:rsidRPr="00820BAD">
        <w:rPr>
          <w:sz w:val="24"/>
        </w:rPr>
        <w:t>në</w:t>
      </w:r>
      <w:proofErr w:type="spellEnd"/>
      <w:r w:rsidRPr="00820BAD">
        <w:rPr>
          <w:b/>
          <w:bCs/>
          <w:sz w:val="24"/>
        </w:rPr>
        <w:t xml:space="preserve"> </w:t>
      </w:r>
      <w:proofErr w:type="spellStart"/>
      <w:r w:rsidRPr="00820BAD">
        <w:rPr>
          <w:b/>
          <w:bCs/>
          <w:sz w:val="24"/>
        </w:rPr>
        <w:t>Komision</w:t>
      </w:r>
      <w:proofErr w:type="spellEnd"/>
      <w:r w:rsidRPr="00820BAD">
        <w:rPr>
          <w:b/>
          <w:bCs/>
          <w:sz w:val="24"/>
        </w:rPr>
        <w:t xml:space="preserve"> </w:t>
      </w:r>
      <w:proofErr w:type="spellStart"/>
      <w:r w:rsidRPr="00820BAD">
        <w:rPr>
          <w:b/>
          <w:bCs/>
          <w:sz w:val="24"/>
        </w:rPr>
        <w:t>Shqyrtim</w:t>
      </w:r>
      <w:proofErr w:type="spellEnd"/>
      <w:r w:rsidRPr="00820BAD">
        <w:rPr>
          <w:b/>
          <w:bCs/>
          <w:sz w:val="24"/>
        </w:rPr>
        <w:t xml:space="preserve"> </w:t>
      </w:r>
      <w:proofErr w:type="gramStart"/>
      <w:r w:rsidRPr="00820BAD">
        <w:rPr>
          <w:b/>
          <w:bCs/>
          <w:sz w:val="24"/>
        </w:rPr>
        <w:t>Ankese :</w:t>
      </w:r>
      <w:proofErr w:type="gramEnd"/>
      <w:r w:rsidRPr="00820BAD">
        <w:rPr>
          <w:b/>
          <w:bCs/>
          <w:sz w:val="24"/>
        </w:rPr>
        <w:t xml:space="preserve"> </w:t>
      </w:r>
      <w:proofErr w:type="spellStart"/>
      <w:r w:rsidRPr="00820BAD">
        <w:rPr>
          <w:b/>
          <w:bCs/>
          <w:sz w:val="24"/>
        </w:rPr>
        <w:t>gjithsej</w:t>
      </w:r>
      <w:proofErr w:type="spellEnd"/>
      <w:r w:rsidRPr="00820BAD">
        <w:rPr>
          <w:b/>
          <w:bCs/>
          <w:sz w:val="24"/>
        </w:rPr>
        <w:t xml:space="preserve"> </w:t>
      </w:r>
    </w:p>
    <w:p w14:paraId="71F12D6C" w14:textId="77777777" w:rsidR="00820BAD" w:rsidRPr="00820BAD" w:rsidRDefault="00820BAD" w:rsidP="00820BAD">
      <w:pPr>
        <w:ind w:left="1080"/>
        <w:contextualSpacing/>
        <w:rPr>
          <w:b/>
          <w:bCs/>
          <w:sz w:val="24"/>
        </w:rPr>
      </w:pPr>
      <w:r w:rsidRPr="00820BAD">
        <w:rPr>
          <w:b/>
          <w:bCs/>
          <w:sz w:val="24"/>
        </w:rPr>
        <w:t>9(</w:t>
      </w:r>
      <w:proofErr w:type="spellStart"/>
      <w:r w:rsidRPr="00820BAD">
        <w:rPr>
          <w:b/>
          <w:bCs/>
          <w:sz w:val="24"/>
        </w:rPr>
        <w:t>nëntë</w:t>
      </w:r>
      <w:proofErr w:type="spellEnd"/>
      <w:r w:rsidRPr="00820BAD">
        <w:rPr>
          <w:b/>
          <w:bCs/>
          <w:sz w:val="24"/>
        </w:rPr>
        <w:t>).</w:t>
      </w:r>
    </w:p>
    <w:p w14:paraId="4C686CCA" w14:textId="77777777" w:rsidR="00820BAD" w:rsidRPr="00820BAD" w:rsidRDefault="00820BAD" w:rsidP="00820BAD">
      <w:pPr>
        <w:contextualSpacing/>
        <w:rPr>
          <w:color w:val="EE0000"/>
          <w:sz w:val="24"/>
        </w:rPr>
      </w:pPr>
    </w:p>
    <w:p w14:paraId="5D22523B" w14:textId="77777777" w:rsidR="00820BAD" w:rsidRPr="00820BAD" w:rsidRDefault="00820BAD" w:rsidP="00820BAD">
      <w:pPr>
        <w:ind w:left="720"/>
        <w:contextualSpacing/>
        <w:rPr>
          <w:color w:val="EE0000"/>
          <w:sz w:val="24"/>
        </w:rPr>
      </w:pPr>
    </w:p>
    <w:p w14:paraId="08B97AE7" w14:textId="77777777" w:rsidR="00820BAD" w:rsidRPr="00820BAD" w:rsidRDefault="00820BAD" w:rsidP="00BB33B3">
      <w:pPr>
        <w:numPr>
          <w:ilvl w:val="0"/>
          <w:numId w:val="51"/>
        </w:numPr>
        <w:contextualSpacing/>
        <w:jc w:val="both"/>
        <w:rPr>
          <w:sz w:val="24"/>
        </w:rPr>
      </w:pPr>
      <w:proofErr w:type="spellStart"/>
      <w:r w:rsidRPr="00820BAD">
        <w:rPr>
          <w:sz w:val="24"/>
        </w:rPr>
        <w:t>Në</w:t>
      </w:r>
      <w:proofErr w:type="spellEnd"/>
      <w:r w:rsidRPr="00820BAD">
        <w:rPr>
          <w:sz w:val="24"/>
        </w:rPr>
        <w:t xml:space="preserve"> </w:t>
      </w:r>
      <w:proofErr w:type="spellStart"/>
      <w:r w:rsidRPr="00820BAD">
        <w:rPr>
          <w:sz w:val="24"/>
        </w:rPr>
        <w:t>baze</w:t>
      </w:r>
      <w:proofErr w:type="spellEnd"/>
      <w:r w:rsidRPr="00820BAD">
        <w:rPr>
          <w:sz w:val="24"/>
        </w:rPr>
        <w:t xml:space="preserve"> </w:t>
      </w:r>
      <w:proofErr w:type="spellStart"/>
      <w:r w:rsidRPr="00820BAD">
        <w:rPr>
          <w:sz w:val="24"/>
        </w:rPr>
        <w:t>të</w:t>
      </w:r>
      <w:proofErr w:type="spellEnd"/>
      <w:r w:rsidRPr="00820BAD">
        <w:rPr>
          <w:sz w:val="24"/>
        </w:rPr>
        <w:t xml:space="preserve"> </w:t>
      </w:r>
      <w:proofErr w:type="spellStart"/>
      <w:r w:rsidRPr="00820BAD">
        <w:rPr>
          <w:sz w:val="24"/>
        </w:rPr>
        <w:t>çdo</w:t>
      </w:r>
      <w:proofErr w:type="spellEnd"/>
      <w:r w:rsidRPr="00820BAD">
        <w:rPr>
          <w:sz w:val="24"/>
        </w:rPr>
        <w:t xml:space="preserve"> </w:t>
      </w:r>
      <w:proofErr w:type="spellStart"/>
      <w:r w:rsidRPr="00820BAD">
        <w:rPr>
          <w:sz w:val="24"/>
        </w:rPr>
        <w:t>kërkese</w:t>
      </w:r>
      <w:proofErr w:type="spellEnd"/>
      <w:r w:rsidRPr="00820BAD">
        <w:rPr>
          <w:sz w:val="24"/>
        </w:rPr>
        <w:t>/</w:t>
      </w:r>
      <w:proofErr w:type="spellStart"/>
      <w:r w:rsidRPr="00820BAD">
        <w:rPr>
          <w:sz w:val="24"/>
        </w:rPr>
        <w:t>ankese</w:t>
      </w:r>
      <w:proofErr w:type="spellEnd"/>
      <w:r w:rsidRPr="00820BAD">
        <w:rPr>
          <w:sz w:val="24"/>
        </w:rPr>
        <w:t xml:space="preserve">, </w:t>
      </w:r>
      <w:proofErr w:type="spellStart"/>
      <w:r w:rsidRPr="00820BAD">
        <w:rPr>
          <w:sz w:val="24"/>
        </w:rPr>
        <w:t>drejtuar</w:t>
      </w:r>
      <w:proofErr w:type="spellEnd"/>
      <w:r w:rsidRPr="00820BAD">
        <w:rPr>
          <w:sz w:val="24"/>
        </w:rPr>
        <w:t xml:space="preserve"> </w:t>
      </w:r>
      <w:proofErr w:type="spellStart"/>
      <w:r w:rsidRPr="00820BAD">
        <w:rPr>
          <w:sz w:val="24"/>
        </w:rPr>
        <w:t>Drejtorisë</w:t>
      </w:r>
      <w:proofErr w:type="spellEnd"/>
      <w:r w:rsidRPr="00820BAD">
        <w:rPr>
          <w:sz w:val="24"/>
        </w:rPr>
        <w:t xml:space="preserve"> Juridike, jane </w:t>
      </w:r>
      <w:proofErr w:type="spellStart"/>
      <w:r w:rsidRPr="00820BAD">
        <w:rPr>
          <w:sz w:val="24"/>
        </w:rPr>
        <w:t>realizuar</w:t>
      </w:r>
      <w:proofErr w:type="spellEnd"/>
      <w:r w:rsidRPr="00820BAD">
        <w:rPr>
          <w:sz w:val="24"/>
        </w:rPr>
        <w:t xml:space="preserve"> </w:t>
      </w:r>
      <w:proofErr w:type="spellStart"/>
      <w:r w:rsidRPr="00820BAD">
        <w:rPr>
          <w:sz w:val="24"/>
        </w:rPr>
        <w:t>gjithsej</w:t>
      </w:r>
      <w:proofErr w:type="spellEnd"/>
      <w:r w:rsidRPr="00820BAD">
        <w:rPr>
          <w:sz w:val="24"/>
        </w:rPr>
        <w:t xml:space="preserve"> 155 </w:t>
      </w:r>
      <w:proofErr w:type="spellStart"/>
      <w:r w:rsidRPr="00820BAD">
        <w:rPr>
          <w:sz w:val="24"/>
        </w:rPr>
        <w:t>shkresa</w:t>
      </w:r>
      <w:proofErr w:type="spellEnd"/>
      <w:r w:rsidRPr="00820BAD">
        <w:rPr>
          <w:sz w:val="24"/>
        </w:rPr>
        <w:t xml:space="preserve"> </w:t>
      </w:r>
      <w:proofErr w:type="spellStart"/>
      <w:r w:rsidRPr="00820BAD">
        <w:rPr>
          <w:sz w:val="24"/>
        </w:rPr>
        <w:t>kthim</w:t>
      </w:r>
      <w:proofErr w:type="spellEnd"/>
      <w:r w:rsidRPr="00820BAD">
        <w:rPr>
          <w:sz w:val="24"/>
        </w:rPr>
        <w:t xml:space="preserve"> – </w:t>
      </w:r>
      <w:proofErr w:type="spellStart"/>
      <w:r w:rsidRPr="00820BAD">
        <w:rPr>
          <w:sz w:val="24"/>
        </w:rPr>
        <w:t>pergjigje</w:t>
      </w:r>
      <w:proofErr w:type="spellEnd"/>
      <w:r w:rsidRPr="00820BAD">
        <w:rPr>
          <w:sz w:val="24"/>
        </w:rPr>
        <w:t xml:space="preserve">, ne </w:t>
      </w:r>
      <w:proofErr w:type="spellStart"/>
      <w:r w:rsidRPr="00820BAD">
        <w:rPr>
          <w:sz w:val="24"/>
        </w:rPr>
        <w:t>korespondenca</w:t>
      </w:r>
      <w:proofErr w:type="spellEnd"/>
      <w:r w:rsidRPr="00820BAD">
        <w:rPr>
          <w:sz w:val="24"/>
        </w:rPr>
        <w:t xml:space="preserve"> </w:t>
      </w:r>
      <w:proofErr w:type="spellStart"/>
      <w:r w:rsidRPr="00820BAD">
        <w:rPr>
          <w:sz w:val="24"/>
        </w:rPr>
        <w:t>te</w:t>
      </w:r>
      <w:proofErr w:type="spellEnd"/>
      <w:r w:rsidRPr="00820BAD">
        <w:rPr>
          <w:sz w:val="24"/>
        </w:rPr>
        <w:t xml:space="preserve"> </w:t>
      </w:r>
      <w:proofErr w:type="spellStart"/>
      <w:r w:rsidRPr="00820BAD">
        <w:rPr>
          <w:sz w:val="24"/>
        </w:rPr>
        <w:t>ndryshme</w:t>
      </w:r>
      <w:proofErr w:type="spellEnd"/>
      <w:r w:rsidRPr="00820BAD">
        <w:rPr>
          <w:sz w:val="24"/>
        </w:rPr>
        <w:t xml:space="preserve"> me </w:t>
      </w:r>
      <w:proofErr w:type="spellStart"/>
      <w:r w:rsidRPr="00820BAD">
        <w:rPr>
          <w:sz w:val="24"/>
        </w:rPr>
        <w:t>insitucione</w:t>
      </w:r>
      <w:proofErr w:type="spellEnd"/>
      <w:r w:rsidRPr="00820BAD">
        <w:rPr>
          <w:sz w:val="24"/>
        </w:rPr>
        <w:t xml:space="preserve"> </w:t>
      </w:r>
      <w:proofErr w:type="spellStart"/>
      <w:r w:rsidRPr="00820BAD">
        <w:rPr>
          <w:sz w:val="24"/>
        </w:rPr>
        <w:t>si</w:t>
      </w:r>
      <w:proofErr w:type="spellEnd"/>
      <w:r w:rsidRPr="00820BAD">
        <w:rPr>
          <w:sz w:val="24"/>
        </w:rPr>
        <w:t xml:space="preserve"> </w:t>
      </w:r>
      <w:proofErr w:type="spellStart"/>
      <w:r w:rsidRPr="00820BAD">
        <w:rPr>
          <w:sz w:val="24"/>
        </w:rPr>
        <w:t>Agjencia</w:t>
      </w:r>
      <w:proofErr w:type="spellEnd"/>
      <w:r w:rsidRPr="00820BAD">
        <w:rPr>
          <w:sz w:val="24"/>
        </w:rPr>
        <w:t xml:space="preserve"> </w:t>
      </w:r>
      <w:proofErr w:type="spellStart"/>
      <w:r w:rsidRPr="00820BAD">
        <w:rPr>
          <w:sz w:val="24"/>
        </w:rPr>
        <w:t>Shtetërore</w:t>
      </w:r>
      <w:proofErr w:type="spellEnd"/>
      <w:r w:rsidRPr="00820BAD">
        <w:rPr>
          <w:sz w:val="24"/>
        </w:rPr>
        <w:t xml:space="preserve"> e </w:t>
      </w:r>
      <w:proofErr w:type="spellStart"/>
      <w:proofErr w:type="gramStart"/>
      <w:r w:rsidRPr="00820BAD">
        <w:rPr>
          <w:sz w:val="24"/>
        </w:rPr>
        <w:t>Kadastrës</w:t>
      </w:r>
      <w:proofErr w:type="spellEnd"/>
      <w:r w:rsidRPr="00820BAD">
        <w:rPr>
          <w:sz w:val="24"/>
        </w:rPr>
        <w:t xml:space="preserve"> ,</w:t>
      </w:r>
      <w:proofErr w:type="gramEnd"/>
      <w:r w:rsidRPr="00820BAD">
        <w:rPr>
          <w:sz w:val="24"/>
        </w:rPr>
        <w:t xml:space="preserve"> </w:t>
      </w:r>
      <w:proofErr w:type="spellStart"/>
      <w:r w:rsidRPr="00820BAD">
        <w:rPr>
          <w:sz w:val="24"/>
        </w:rPr>
        <w:t>Drejtoria</w:t>
      </w:r>
      <w:proofErr w:type="spellEnd"/>
      <w:r w:rsidRPr="00820BAD">
        <w:rPr>
          <w:sz w:val="24"/>
        </w:rPr>
        <w:t xml:space="preserve"> </w:t>
      </w:r>
      <w:proofErr w:type="spellStart"/>
      <w:r w:rsidRPr="00820BAD">
        <w:rPr>
          <w:sz w:val="24"/>
        </w:rPr>
        <w:t>Vendore</w:t>
      </w:r>
      <w:proofErr w:type="spellEnd"/>
      <w:r w:rsidRPr="00820BAD">
        <w:rPr>
          <w:sz w:val="24"/>
        </w:rPr>
        <w:t xml:space="preserve"> </w:t>
      </w:r>
      <w:proofErr w:type="spellStart"/>
      <w:proofErr w:type="gramStart"/>
      <w:r w:rsidRPr="00820BAD">
        <w:rPr>
          <w:sz w:val="24"/>
        </w:rPr>
        <w:t>Fier</w:t>
      </w:r>
      <w:proofErr w:type="spellEnd"/>
      <w:r w:rsidRPr="00820BAD">
        <w:rPr>
          <w:sz w:val="24"/>
        </w:rPr>
        <w:t xml:space="preserve"> ,</w:t>
      </w:r>
      <w:proofErr w:type="gramEnd"/>
      <w:r w:rsidRPr="00820BAD">
        <w:rPr>
          <w:sz w:val="24"/>
        </w:rPr>
        <w:t xml:space="preserve">  ASHK – </w:t>
      </w:r>
      <w:proofErr w:type="spellStart"/>
      <w:r w:rsidRPr="00820BAD">
        <w:rPr>
          <w:sz w:val="24"/>
        </w:rPr>
        <w:t>Fier</w:t>
      </w:r>
      <w:proofErr w:type="spellEnd"/>
      <w:r w:rsidRPr="00820BAD">
        <w:rPr>
          <w:sz w:val="24"/>
        </w:rPr>
        <w:t xml:space="preserve">, Drejtoritet </w:t>
      </w:r>
      <w:proofErr w:type="spellStart"/>
      <w:r w:rsidRPr="00820BAD">
        <w:rPr>
          <w:sz w:val="24"/>
        </w:rPr>
        <w:t>vartese</w:t>
      </w:r>
      <w:proofErr w:type="spellEnd"/>
      <w:r w:rsidRPr="00820BAD">
        <w:rPr>
          <w:sz w:val="24"/>
        </w:rPr>
        <w:t xml:space="preserve"> </w:t>
      </w:r>
      <w:proofErr w:type="spellStart"/>
      <w:r w:rsidRPr="00820BAD">
        <w:rPr>
          <w:sz w:val="24"/>
        </w:rPr>
        <w:t>të</w:t>
      </w:r>
      <w:proofErr w:type="spellEnd"/>
      <w:r w:rsidRPr="00820BAD">
        <w:rPr>
          <w:sz w:val="24"/>
        </w:rPr>
        <w:t xml:space="preserve"> </w:t>
      </w:r>
      <w:proofErr w:type="spellStart"/>
      <w:proofErr w:type="gramStart"/>
      <w:r w:rsidRPr="00820BAD">
        <w:rPr>
          <w:sz w:val="24"/>
        </w:rPr>
        <w:t>Bashkisë</w:t>
      </w:r>
      <w:proofErr w:type="spellEnd"/>
      <w:r w:rsidRPr="00820BAD">
        <w:rPr>
          <w:sz w:val="24"/>
        </w:rPr>
        <w:t xml:space="preserve"> .</w:t>
      </w:r>
      <w:proofErr w:type="gramEnd"/>
      <w:r w:rsidRPr="00820BAD">
        <w:rPr>
          <w:sz w:val="24"/>
        </w:rPr>
        <w:t xml:space="preserve">  </w:t>
      </w:r>
      <w:proofErr w:type="spellStart"/>
      <w:r w:rsidRPr="00820BAD">
        <w:rPr>
          <w:sz w:val="24"/>
        </w:rPr>
        <w:t>Gjykatat</w:t>
      </w:r>
      <w:proofErr w:type="spellEnd"/>
      <w:r w:rsidRPr="00820BAD">
        <w:rPr>
          <w:sz w:val="24"/>
        </w:rPr>
        <w:t xml:space="preserve"> </w:t>
      </w:r>
      <w:proofErr w:type="spellStart"/>
      <w:r w:rsidRPr="00820BAD">
        <w:rPr>
          <w:sz w:val="24"/>
        </w:rPr>
        <w:t>respektive</w:t>
      </w:r>
      <w:proofErr w:type="spellEnd"/>
      <w:r w:rsidRPr="00820BAD">
        <w:rPr>
          <w:sz w:val="24"/>
        </w:rPr>
        <w:t xml:space="preserve"> , </w:t>
      </w:r>
      <w:proofErr w:type="spellStart"/>
      <w:r w:rsidRPr="00820BAD">
        <w:rPr>
          <w:sz w:val="24"/>
        </w:rPr>
        <w:t>Ministritë</w:t>
      </w:r>
      <w:proofErr w:type="spellEnd"/>
      <w:r w:rsidRPr="00820BAD">
        <w:rPr>
          <w:sz w:val="24"/>
        </w:rPr>
        <w:t xml:space="preserve"> , </w:t>
      </w:r>
      <w:proofErr w:type="spellStart"/>
      <w:r w:rsidRPr="00820BAD">
        <w:rPr>
          <w:sz w:val="24"/>
        </w:rPr>
        <w:t>Ministria</w:t>
      </w:r>
      <w:proofErr w:type="spellEnd"/>
      <w:r w:rsidRPr="00820BAD">
        <w:rPr>
          <w:sz w:val="24"/>
        </w:rPr>
        <w:t xml:space="preserve"> e </w:t>
      </w:r>
      <w:proofErr w:type="spellStart"/>
      <w:r w:rsidRPr="00820BAD">
        <w:rPr>
          <w:sz w:val="24"/>
        </w:rPr>
        <w:t>Infrastrukturës</w:t>
      </w:r>
      <w:proofErr w:type="spellEnd"/>
      <w:r w:rsidRPr="00820BAD">
        <w:rPr>
          <w:sz w:val="24"/>
        </w:rPr>
        <w:t xml:space="preserve"> </w:t>
      </w:r>
      <w:proofErr w:type="spellStart"/>
      <w:r w:rsidRPr="00820BAD">
        <w:rPr>
          <w:sz w:val="24"/>
        </w:rPr>
        <w:t>dhe</w:t>
      </w:r>
      <w:proofErr w:type="spellEnd"/>
      <w:r w:rsidRPr="00820BAD">
        <w:rPr>
          <w:sz w:val="24"/>
        </w:rPr>
        <w:t xml:space="preserve"> </w:t>
      </w:r>
      <w:proofErr w:type="spellStart"/>
      <w:r w:rsidRPr="00820BAD">
        <w:rPr>
          <w:sz w:val="24"/>
        </w:rPr>
        <w:t>Energjisë</w:t>
      </w:r>
      <w:proofErr w:type="spellEnd"/>
      <w:r w:rsidRPr="00820BAD">
        <w:rPr>
          <w:sz w:val="24"/>
        </w:rPr>
        <w:t xml:space="preserve"> , </w:t>
      </w:r>
      <w:proofErr w:type="spellStart"/>
      <w:r w:rsidRPr="00820BAD">
        <w:rPr>
          <w:sz w:val="24"/>
        </w:rPr>
        <w:t>Ministria</w:t>
      </w:r>
      <w:proofErr w:type="spellEnd"/>
      <w:r w:rsidRPr="00820BAD">
        <w:rPr>
          <w:sz w:val="24"/>
        </w:rPr>
        <w:t xml:space="preserve"> e </w:t>
      </w:r>
      <w:proofErr w:type="spellStart"/>
      <w:r w:rsidRPr="00820BAD">
        <w:rPr>
          <w:sz w:val="24"/>
        </w:rPr>
        <w:t>Ekonomisë</w:t>
      </w:r>
      <w:proofErr w:type="spellEnd"/>
      <w:r w:rsidRPr="00820BAD">
        <w:rPr>
          <w:sz w:val="24"/>
        </w:rPr>
        <w:t xml:space="preserve"> </w:t>
      </w:r>
      <w:proofErr w:type="spellStart"/>
      <w:r w:rsidRPr="00820BAD">
        <w:rPr>
          <w:sz w:val="24"/>
        </w:rPr>
        <w:t>dhe</w:t>
      </w:r>
      <w:proofErr w:type="spellEnd"/>
      <w:r w:rsidRPr="00820BAD">
        <w:rPr>
          <w:sz w:val="24"/>
        </w:rPr>
        <w:t xml:space="preserve"> </w:t>
      </w:r>
      <w:proofErr w:type="spellStart"/>
      <w:r w:rsidRPr="00820BAD">
        <w:rPr>
          <w:sz w:val="24"/>
        </w:rPr>
        <w:t>Inovacionit</w:t>
      </w:r>
      <w:proofErr w:type="spellEnd"/>
      <w:r w:rsidRPr="00820BAD">
        <w:rPr>
          <w:sz w:val="24"/>
        </w:rPr>
        <w:t xml:space="preserve"> ,</w:t>
      </w:r>
      <w:proofErr w:type="spellStart"/>
      <w:r w:rsidRPr="00820BAD">
        <w:rPr>
          <w:sz w:val="24"/>
        </w:rPr>
        <w:t>institucioni</w:t>
      </w:r>
      <w:proofErr w:type="spellEnd"/>
      <w:r w:rsidRPr="00820BAD">
        <w:rPr>
          <w:sz w:val="24"/>
        </w:rPr>
        <w:t xml:space="preserve"> </w:t>
      </w:r>
      <w:proofErr w:type="spellStart"/>
      <w:r w:rsidRPr="00820BAD">
        <w:rPr>
          <w:sz w:val="24"/>
        </w:rPr>
        <w:t>i</w:t>
      </w:r>
      <w:proofErr w:type="spellEnd"/>
      <w:r w:rsidRPr="00820BAD">
        <w:rPr>
          <w:sz w:val="24"/>
        </w:rPr>
        <w:t xml:space="preserve"> </w:t>
      </w:r>
      <w:proofErr w:type="spellStart"/>
      <w:r w:rsidRPr="00820BAD">
        <w:rPr>
          <w:sz w:val="24"/>
        </w:rPr>
        <w:t>Avokatit</w:t>
      </w:r>
      <w:proofErr w:type="spellEnd"/>
      <w:r w:rsidRPr="00820BAD">
        <w:rPr>
          <w:sz w:val="24"/>
        </w:rPr>
        <w:t xml:space="preserve"> </w:t>
      </w:r>
      <w:proofErr w:type="spellStart"/>
      <w:r w:rsidRPr="00820BAD">
        <w:rPr>
          <w:sz w:val="24"/>
        </w:rPr>
        <w:t>të</w:t>
      </w:r>
      <w:proofErr w:type="spellEnd"/>
      <w:r w:rsidRPr="00820BAD">
        <w:rPr>
          <w:sz w:val="24"/>
        </w:rPr>
        <w:t xml:space="preserve"> Popullit, INSTAT-in, </w:t>
      </w:r>
      <w:proofErr w:type="spellStart"/>
      <w:r w:rsidRPr="00820BAD">
        <w:rPr>
          <w:sz w:val="24"/>
        </w:rPr>
        <w:t>Zyrat</w:t>
      </w:r>
      <w:proofErr w:type="spellEnd"/>
      <w:r w:rsidRPr="00820BAD">
        <w:rPr>
          <w:sz w:val="24"/>
        </w:rPr>
        <w:t xml:space="preserve"> e </w:t>
      </w:r>
      <w:proofErr w:type="spellStart"/>
      <w:r w:rsidRPr="00820BAD">
        <w:rPr>
          <w:sz w:val="24"/>
        </w:rPr>
        <w:t>Permabrimit</w:t>
      </w:r>
      <w:proofErr w:type="spellEnd"/>
      <w:r w:rsidRPr="00820BAD">
        <w:rPr>
          <w:sz w:val="24"/>
        </w:rPr>
        <w:t xml:space="preserve">, Degen e </w:t>
      </w:r>
      <w:proofErr w:type="spellStart"/>
      <w:r w:rsidRPr="00820BAD">
        <w:rPr>
          <w:sz w:val="24"/>
        </w:rPr>
        <w:t>Thesarit</w:t>
      </w:r>
      <w:proofErr w:type="spellEnd"/>
      <w:r w:rsidRPr="00820BAD">
        <w:rPr>
          <w:sz w:val="24"/>
        </w:rPr>
        <w:t xml:space="preserve">, </w:t>
      </w:r>
      <w:proofErr w:type="spellStart"/>
      <w:r w:rsidRPr="00820BAD">
        <w:rPr>
          <w:sz w:val="24"/>
        </w:rPr>
        <w:t>Njesit</w:t>
      </w:r>
      <w:proofErr w:type="spellEnd"/>
      <w:r w:rsidRPr="00820BAD">
        <w:rPr>
          <w:sz w:val="24"/>
        </w:rPr>
        <w:t xml:space="preserve"> </w:t>
      </w:r>
      <w:proofErr w:type="spellStart"/>
      <w:r w:rsidRPr="00820BAD">
        <w:rPr>
          <w:sz w:val="24"/>
        </w:rPr>
        <w:t>Adminstrative,të</w:t>
      </w:r>
      <w:proofErr w:type="spellEnd"/>
      <w:r w:rsidRPr="00820BAD">
        <w:rPr>
          <w:sz w:val="24"/>
        </w:rPr>
        <w:t xml:space="preserve"> </w:t>
      </w:r>
      <w:proofErr w:type="spellStart"/>
      <w:r w:rsidRPr="00820BAD">
        <w:rPr>
          <w:sz w:val="24"/>
        </w:rPr>
        <w:t>Bashkisë</w:t>
      </w:r>
      <w:proofErr w:type="spellEnd"/>
      <w:r w:rsidRPr="00820BAD">
        <w:rPr>
          <w:sz w:val="24"/>
        </w:rPr>
        <w:t xml:space="preserve"> </w:t>
      </w:r>
      <w:proofErr w:type="spellStart"/>
      <w:r w:rsidRPr="00820BAD">
        <w:rPr>
          <w:sz w:val="24"/>
        </w:rPr>
        <w:t>Fier</w:t>
      </w:r>
      <w:proofErr w:type="spellEnd"/>
      <w:r w:rsidRPr="00820BAD">
        <w:rPr>
          <w:sz w:val="24"/>
        </w:rPr>
        <w:t xml:space="preserve">   </w:t>
      </w:r>
      <w:proofErr w:type="spellStart"/>
      <w:r w:rsidRPr="00820BAD">
        <w:rPr>
          <w:sz w:val="24"/>
        </w:rPr>
        <w:t>si</w:t>
      </w:r>
      <w:proofErr w:type="spellEnd"/>
      <w:r w:rsidRPr="00820BAD">
        <w:rPr>
          <w:sz w:val="24"/>
        </w:rPr>
        <w:t xml:space="preserve">  </w:t>
      </w:r>
      <w:proofErr w:type="spellStart"/>
      <w:r w:rsidRPr="00820BAD">
        <w:rPr>
          <w:sz w:val="24"/>
        </w:rPr>
        <w:t>dhe</w:t>
      </w:r>
      <w:proofErr w:type="spellEnd"/>
      <w:r w:rsidRPr="00820BAD">
        <w:rPr>
          <w:sz w:val="24"/>
        </w:rPr>
        <w:t xml:space="preserve"> </w:t>
      </w:r>
      <w:proofErr w:type="spellStart"/>
      <w:r w:rsidRPr="00820BAD">
        <w:rPr>
          <w:sz w:val="24"/>
        </w:rPr>
        <w:t>praktika</w:t>
      </w:r>
      <w:proofErr w:type="spellEnd"/>
      <w:r w:rsidRPr="00820BAD">
        <w:rPr>
          <w:sz w:val="24"/>
        </w:rPr>
        <w:t xml:space="preserve"> </w:t>
      </w:r>
      <w:proofErr w:type="spellStart"/>
      <w:r w:rsidRPr="00820BAD">
        <w:rPr>
          <w:sz w:val="24"/>
        </w:rPr>
        <w:t>zyrtare</w:t>
      </w:r>
      <w:proofErr w:type="spellEnd"/>
      <w:r w:rsidRPr="00820BAD">
        <w:rPr>
          <w:sz w:val="24"/>
        </w:rPr>
        <w:t xml:space="preserve"> </w:t>
      </w:r>
      <w:proofErr w:type="spellStart"/>
      <w:r w:rsidRPr="00820BAD">
        <w:rPr>
          <w:sz w:val="24"/>
        </w:rPr>
        <w:t>mbi</w:t>
      </w:r>
      <w:proofErr w:type="spellEnd"/>
      <w:r w:rsidRPr="00820BAD">
        <w:rPr>
          <w:sz w:val="24"/>
        </w:rPr>
        <w:t xml:space="preserve"> </w:t>
      </w:r>
      <w:proofErr w:type="spellStart"/>
      <w:r w:rsidRPr="00820BAD">
        <w:rPr>
          <w:sz w:val="24"/>
        </w:rPr>
        <w:t>kërkesat</w:t>
      </w:r>
      <w:proofErr w:type="spellEnd"/>
      <w:r w:rsidRPr="00820BAD">
        <w:rPr>
          <w:sz w:val="24"/>
        </w:rPr>
        <w:t xml:space="preserve"> e </w:t>
      </w:r>
      <w:proofErr w:type="spellStart"/>
      <w:r w:rsidRPr="00820BAD">
        <w:rPr>
          <w:sz w:val="24"/>
        </w:rPr>
        <w:t>qytetarëve</w:t>
      </w:r>
      <w:proofErr w:type="spellEnd"/>
      <w:r w:rsidRPr="00820BAD">
        <w:rPr>
          <w:sz w:val="24"/>
        </w:rPr>
        <w:t xml:space="preserve"> </w:t>
      </w:r>
      <w:proofErr w:type="spellStart"/>
      <w:r w:rsidRPr="00820BAD">
        <w:rPr>
          <w:sz w:val="24"/>
        </w:rPr>
        <w:t>kryesisht</w:t>
      </w:r>
      <w:proofErr w:type="spellEnd"/>
      <w:r w:rsidRPr="00820BAD">
        <w:rPr>
          <w:sz w:val="24"/>
        </w:rPr>
        <w:t xml:space="preserve">  </w:t>
      </w:r>
      <w:proofErr w:type="spellStart"/>
      <w:r w:rsidRPr="00820BAD">
        <w:rPr>
          <w:sz w:val="24"/>
        </w:rPr>
        <w:t>për</w:t>
      </w:r>
      <w:proofErr w:type="spellEnd"/>
      <w:r w:rsidRPr="00820BAD">
        <w:rPr>
          <w:sz w:val="24"/>
        </w:rPr>
        <w:t xml:space="preserve"> </w:t>
      </w:r>
      <w:proofErr w:type="spellStart"/>
      <w:r w:rsidRPr="00820BAD">
        <w:rPr>
          <w:sz w:val="24"/>
        </w:rPr>
        <w:t>programet</w:t>
      </w:r>
      <w:proofErr w:type="spellEnd"/>
      <w:r w:rsidRPr="00820BAD">
        <w:rPr>
          <w:sz w:val="24"/>
        </w:rPr>
        <w:t xml:space="preserve"> e </w:t>
      </w:r>
      <w:proofErr w:type="spellStart"/>
      <w:r w:rsidRPr="00820BAD">
        <w:rPr>
          <w:sz w:val="24"/>
        </w:rPr>
        <w:t>strehimit</w:t>
      </w:r>
      <w:proofErr w:type="spellEnd"/>
      <w:r w:rsidRPr="00820BAD">
        <w:rPr>
          <w:sz w:val="24"/>
        </w:rPr>
        <w:t xml:space="preserve"> social , </w:t>
      </w:r>
      <w:proofErr w:type="spellStart"/>
      <w:r w:rsidRPr="00820BAD">
        <w:rPr>
          <w:sz w:val="24"/>
        </w:rPr>
        <w:t>për</w:t>
      </w:r>
      <w:proofErr w:type="spellEnd"/>
      <w:r w:rsidRPr="00820BAD">
        <w:rPr>
          <w:sz w:val="24"/>
        </w:rPr>
        <w:t xml:space="preserve"> </w:t>
      </w:r>
      <w:proofErr w:type="spellStart"/>
      <w:r w:rsidRPr="00820BAD">
        <w:rPr>
          <w:sz w:val="24"/>
        </w:rPr>
        <w:t>përfundimin</w:t>
      </w:r>
      <w:proofErr w:type="spellEnd"/>
      <w:r w:rsidRPr="00820BAD">
        <w:rPr>
          <w:sz w:val="24"/>
        </w:rPr>
        <w:t xml:space="preserve"> e </w:t>
      </w:r>
      <w:proofErr w:type="spellStart"/>
      <w:r w:rsidRPr="00820BAD">
        <w:rPr>
          <w:sz w:val="24"/>
        </w:rPr>
        <w:t>proçedurave</w:t>
      </w:r>
      <w:proofErr w:type="spellEnd"/>
      <w:r w:rsidRPr="00820BAD">
        <w:rPr>
          <w:sz w:val="24"/>
        </w:rPr>
        <w:t xml:space="preserve"> </w:t>
      </w:r>
      <w:proofErr w:type="spellStart"/>
      <w:r w:rsidRPr="00820BAD">
        <w:rPr>
          <w:sz w:val="24"/>
        </w:rPr>
        <w:t>të</w:t>
      </w:r>
      <w:proofErr w:type="spellEnd"/>
      <w:r w:rsidRPr="00820BAD">
        <w:rPr>
          <w:sz w:val="24"/>
        </w:rPr>
        <w:t xml:space="preserve"> </w:t>
      </w:r>
      <w:proofErr w:type="spellStart"/>
      <w:r w:rsidRPr="00820BAD">
        <w:rPr>
          <w:sz w:val="24"/>
        </w:rPr>
        <w:t>privatizimit</w:t>
      </w:r>
      <w:proofErr w:type="spellEnd"/>
      <w:r w:rsidRPr="00820BAD">
        <w:rPr>
          <w:sz w:val="24"/>
        </w:rPr>
        <w:t xml:space="preserve"> </w:t>
      </w:r>
      <w:proofErr w:type="spellStart"/>
      <w:r w:rsidRPr="00820BAD">
        <w:rPr>
          <w:sz w:val="24"/>
        </w:rPr>
        <w:t>të</w:t>
      </w:r>
      <w:proofErr w:type="spellEnd"/>
      <w:r w:rsidRPr="00820BAD">
        <w:rPr>
          <w:sz w:val="24"/>
        </w:rPr>
        <w:t xml:space="preserve"> </w:t>
      </w:r>
      <w:proofErr w:type="spellStart"/>
      <w:r w:rsidRPr="00820BAD">
        <w:rPr>
          <w:sz w:val="24"/>
        </w:rPr>
        <w:t>cilat</w:t>
      </w:r>
      <w:proofErr w:type="spellEnd"/>
      <w:r w:rsidRPr="00820BAD">
        <w:rPr>
          <w:sz w:val="24"/>
        </w:rPr>
        <w:t xml:space="preserve"> </w:t>
      </w:r>
      <w:proofErr w:type="spellStart"/>
      <w:r w:rsidRPr="00820BAD">
        <w:rPr>
          <w:sz w:val="24"/>
        </w:rPr>
        <w:t>rezultojnë</w:t>
      </w:r>
      <w:proofErr w:type="spellEnd"/>
      <w:r w:rsidRPr="00820BAD">
        <w:rPr>
          <w:sz w:val="24"/>
        </w:rPr>
        <w:t xml:space="preserve"> </w:t>
      </w:r>
      <w:proofErr w:type="spellStart"/>
      <w:r w:rsidRPr="00820BAD">
        <w:rPr>
          <w:sz w:val="24"/>
        </w:rPr>
        <w:t>nga</w:t>
      </w:r>
      <w:proofErr w:type="spellEnd"/>
      <w:r w:rsidRPr="00820BAD">
        <w:rPr>
          <w:sz w:val="24"/>
        </w:rPr>
        <w:t xml:space="preserve"> </w:t>
      </w:r>
      <w:proofErr w:type="spellStart"/>
      <w:r w:rsidRPr="00820BAD">
        <w:rPr>
          <w:sz w:val="24"/>
        </w:rPr>
        <w:t>korrespondenbcat</w:t>
      </w:r>
      <w:proofErr w:type="spellEnd"/>
      <w:r w:rsidRPr="00820BAD">
        <w:rPr>
          <w:sz w:val="24"/>
        </w:rPr>
        <w:t xml:space="preserve"> </w:t>
      </w:r>
      <w:proofErr w:type="spellStart"/>
      <w:r w:rsidRPr="00820BAD">
        <w:rPr>
          <w:sz w:val="24"/>
        </w:rPr>
        <w:t>zyrtare</w:t>
      </w:r>
      <w:proofErr w:type="spellEnd"/>
      <w:r w:rsidRPr="00820BAD">
        <w:rPr>
          <w:sz w:val="24"/>
        </w:rPr>
        <w:t xml:space="preserve"> </w:t>
      </w:r>
      <w:proofErr w:type="spellStart"/>
      <w:r w:rsidRPr="00820BAD">
        <w:rPr>
          <w:sz w:val="24"/>
        </w:rPr>
        <w:t>të</w:t>
      </w:r>
      <w:proofErr w:type="spellEnd"/>
      <w:r w:rsidRPr="00820BAD">
        <w:rPr>
          <w:sz w:val="24"/>
        </w:rPr>
        <w:t xml:space="preserve"> </w:t>
      </w:r>
      <w:proofErr w:type="spellStart"/>
      <w:r w:rsidRPr="00820BAD">
        <w:rPr>
          <w:sz w:val="24"/>
        </w:rPr>
        <w:t>qytetarëve</w:t>
      </w:r>
      <w:proofErr w:type="spellEnd"/>
      <w:r w:rsidRPr="00820BAD">
        <w:rPr>
          <w:sz w:val="24"/>
        </w:rPr>
        <w:t xml:space="preserve"> me Agjencinë </w:t>
      </w:r>
      <w:proofErr w:type="spellStart"/>
      <w:r w:rsidRPr="00820BAD">
        <w:rPr>
          <w:sz w:val="24"/>
        </w:rPr>
        <w:t>Shtetërore</w:t>
      </w:r>
      <w:proofErr w:type="spellEnd"/>
      <w:r w:rsidRPr="00820BAD">
        <w:rPr>
          <w:sz w:val="24"/>
        </w:rPr>
        <w:t xml:space="preserve"> </w:t>
      </w:r>
      <w:proofErr w:type="spellStart"/>
      <w:r w:rsidRPr="00820BAD">
        <w:rPr>
          <w:sz w:val="24"/>
        </w:rPr>
        <w:t>të</w:t>
      </w:r>
      <w:proofErr w:type="spellEnd"/>
      <w:r w:rsidRPr="00820BAD">
        <w:rPr>
          <w:sz w:val="24"/>
        </w:rPr>
        <w:t xml:space="preserve"> </w:t>
      </w:r>
      <w:proofErr w:type="spellStart"/>
      <w:r w:rsidRPr="00820BAD">
        <w:rPr>
          <w:sz w:val="24"/>
        </w:rPr>
        <w:t>Kadastrës</w:t>
      </w:r>
      <w:proofErr w:type="spellEnd"/>
      <w:r w:rsidRPr="00820BAD">
        <w:rPr>
          <w:sz w:val="24"/>
        </w:rPr>
        <w:t xml:space="preserve"> ,</w:t>
      </w:r>
      <w:proofErr w:type="spellStart"/>
      <w:r w:rsidRPr="00820BAD">
        <w:rPr>
          <w:sz w:val="24"/>
        </w:rPr>
        <w:t>Drejtoria</w:t>
      </w:r>
      <w:proofErr w:type="spellEnd"/>
      <w:r w:rsidRPr="00820BAD">
        <w:rPr>
          <w:sz w:val="24"/>
        </w:rPr>
        <w:t xml:space="preserve"> </w:t>
      </w:r>
      <w:proofErr w:type="spellStart"/>
      <w:r w:rsidRPr="00820BAD">
        <w:rPr>
          <w:sz w:val="24"/>
        </w:rPr>
        <w:t>Vendore</w:t>
      </w:r>
      <w:proofErr w:type="spellEnd"/>
      <w:r w:rsidRPr="00820BAD">
        <w:rPr>
          <w:sz w:val="24"/>
        </w:rPr>
        <w:t xml:space="preserve"> </w:t>
      </w:r>
      <w:proofErr w:type="spellStart"/>
      <w:r w:rsidRPr="00820BAD">
        <w:rPr>
          <w:sz w:val="24"/>
        </w:rPr>
        <w:t>Fier</w:t>
      </w:r>
      <w:proofErr w:type="spellEnd"/>
      <w:r w:rsidRPr="00820BAD">
        <w:rPr>
          <w:sz w:val="24"/>
        </w:rPr>
        <w:t xml:space="preserve"> , </w:t>
      </w:r>
      <w:proofErr w:type="spellStart"/>
      <w:r w:rsidRPr="00820BAD">
        <w:rPr>
          <w:sz w:val="24"/>
        </w:rPr>
        <w:t>të</w:t>
      </w:r>
      <w:proofErr w:type="spellEnd"/>
      <w:r w:rsidRPr="00820BAD">
        <w:rPr>
          <w:sz w:val="24"/>
        </w:rPr>
        <w:t xml:space="preserve"> </w:t>
      </w:r>
      <w:proofErr w:type="spellStart"/>
      <w:r w:rsidRPr="00820BAD">
        <w:rPr>
          <w:sz w:val="24"/>
        </w:rPr>
        <w:t>paformalizuara</w:t>
      </w:r>
      <w:proofErr w:type="spellEnd"/>
      <w:r w:rsidRPr="00820BAD">
        <w:rPr>
          <w:sz w:val="24"/>
        </w:rPr>
        <w:t xml:space="preserve"> </w:t>
      </w:r>
      <w:proofErr w:type="spellStart"/>
      <w:r w:rsidRPr="00820BAD">
        <w:rPr>
          <w:sz w:val="24"/>
        </w:rPr>
        <w:t>në</w:t>
      </w:r>
      <w:proofErr w:type="spellEnd"/>
      <w:r w:rsidRPr="00820BAD">
        <w:rPr>
          <w:sz w:val="24"/>
        </w:rPr>
        <w:t xml:space="preserve"> </w:t>
      </w:r>
      <w:proofErr w:type="spellStart"/>
      <w:r w:rsidRPr="00820BAD">
        <w:rPr>
          <w:sz w:val="24"/>
        </w:rPr>
        <w:t>përputhje</w:t>
      </w:r>
      <w:proofErr w:type="spellEnd"/>
      <w:r w:rsidRPr="00820BAD">
        <w:rPr>
          <w:sz w:val="24"/>
        </w:rPr>
        <w:t xml:space="preserve"> me </w:t>
      </w:r>
      <w:proofErr w:type="spellStart"/>
      <w:r w:rsidRPr="00820BAD">
        <w:rPr>
          <w:sz w:val="24"/>
        </w:rPr>
        <w:t>dispozitat</w:t>
      </w:r>
      <w:proofErr w:type="spellEnd"/>
      <w:r w:rsidRPr="00820BAD">
        <w:rPr>
          <w:sz w:val="24"/>
        </w:rPr>
        <w:t xml:space="preserve"> </w:t>
      </w:r>
      <w:proofErr w:type="spellStart"/>
      <w:r w:rsidRPr="00820BAD">
        <w:rPr>
          <w:sz w:val="24"/>
        </w:rPr>
        <w:t>ligjore</w:t>
      </w:r>
      <w:proofErr w:type="spellEnd"/>
      <w:r w:rsidRPr="00820BAD">
        <w:rPr>
          <w:sz w:val="24"/>
        </w:rPr>
        <w:t xml:space="preserve"> </w:t>
      </w:r>
      <w:proofErr w:type="spellStart"/>
      <w:r w:rsidRPr="00820BAD">
        <w:rPr>
          <w:sz w:val="24"/>
        </w:rPr>
        <w:t>të</w:t>
      </w:r>
      <w:proofErr w:type="spellEnd"/>
      <w:r w:rsidRPr="00820BAD">
        <w:rPr>
          <w:sz w:val="24"/>
        </w:rPr>
        <w:t xml:space="preserve"> </w:t>
      </w:r>
      <w:proofErr w:type="spellStart"/>
      <w:r w:rsidRPr="00820BAD">
        <w:rPr>
          <w:sz w:val="24"/>
        </w:rPr>
        <w:t>Kodit</w:t>
      </w:r>
      <w:proofErr w:type="spellEnd"/>
      <w:r w:rsidRPr="00820BAD">
        <w:rPr>
          <w:sz w:val="24"/>
        </w:rPr>
        <w:t xml:space="preserve"> Civil , </w:t>
      </w:r>
      <w:proofErr w:type="spellStart"/>
      <w:r w:rsidRPr="00820BAD">
        <w:rPr>
          <w:sz w:val="24"/>
        </w:rPr>
        <w:t>të</w:t>
      </w:r>
      <w:proofErr w:type="spellEnd"/>
      <w:r w:rsidRPr="00820BAD">
        <w:rPr>
          <w:sz w:val="24"/>
        </w:rPr>
        <w:t xml:space="preserve"> </w:t>
      </w:r>
      <w:proofErr w:type="spellStart"/>
      <w:r w:rsidRPr="00820BAD">
        <w:rPr>
          <w:sz w:val="24"/>
        </w:rPr>
        <w:t>lidhura</w:t>
      </w:r>
      <w:proofErr w:type="spellEnd"/>
      <w:r w:rsidRPr="00820BAD">
        <w:rPr>
          <w:sz w:val="24"/>
        </w:rPr>
        <w:t xml:space="preserve"> </w:t>
      </w:r>
      <w:proofErr w:type="spellStart"/>
      <w:r w:rsidRPr="00820BAD">
        <w:rPr>
          <w:sz w:val="24"/>
        </w:rPr>
        <w:t>përpara</w:t>
      </w:r>
      <w:proofErr w:type="spellEnd"/>
      <w:r w:rsidRPr="00820BAD">
        <w:rPr>
          <w:sz w:val="24"/>
        </w:rPr>
        <w:t xml:space="preserve"> </w:t>
      </w:r>
      <w:proofErr w:type="spellStart"/>
      <w:r w:rsidRPr="00820BAD">
        <w:rPr>
          <w:sz w:val="24"/>
        </w:rPr>
        <w:t>noterit</w:t>
      </w:r>
      <w:proofErr w:type="spellEnd"/>
      <w:r w:rsidRPr="00820BAD">
        <w:rPr>
          <w:sz w:val="24"/>
        </w:rPr>
        <w:t xml:space="preserve"> </w:t>
      </w:r>
      <w:proofErr w:type="spellStart"/>
      <w:r w:rsidRPr="00820BAD">
        <w:rPr>
          <w:sz w:val="24"/>
        </w:rPr>
        <w:t>publik</w:t>
      </w:r>
      <w:proofErr w:type="spellEnd"/>
      <w:r w:rsidRPr="00820BAD">
        <w:rPr>
          <w:sz w:val="24"/>
        </w:rPr>
        <w:t xml:space="preserve"> , </w:t>
      </w:r>
      <w:proofErr w:type="spellStart"/>
      <w:r w:rsidRPr="00820BAD">
        <w:rPr>
          <w:sz w:val="24"/>
        </w:rPr>
        <w:t>kerkesa</w:t>
      </w:r>
      <w:proofErr w:type="spellEnd"/>
      <w:r w:rsidRPr="00820BAD">
        <w:rPr>
          <w:sz w:val="24"/>
        </w:rPr>
        <w:t>/</w:t>
      </w:r>
      <w:proofErr w:type="spellStart"/>
      <w:r w:rsidRPr="00820BAD">
        <w:rPr>
          <w:sz w:val="24"/>
        </w:rPr>
        <w:t>ankesa</w:t>
      </w:r>
      <w:proofErr w:type="spellEnd"/>
      <w:r w:rsidRPr="00820BAD">
        <w:rPr>
          <w:sz w:val="24"/>
        </w:rPr>
        <w:t xml:space="preserve"> </w:t>
      </w:r>
      <w:proofErr w:type="spellStart"/>
      <w:r w:rsidRPr="00820BAD">
        <w:rPr>
          <w:sz w:val="24"/>
        </w:rPr>
        <w:t>nga</w:t>
      </w:r>
      <w:proofErr w:type="spellEnd"/>
      <w:r w:rsidRPr="00820BAD">
        <w:rPr>
          <w:sz w:val="24"/>
        </w:rPr>
        <w:t xml:space="preserve"> </w:t>
      </w:r>
      <w:proofErr w:type="spellStart"/>
      <w:r w:rsidRPr="00820BAD">
        <w:rPr>
          <w:sz w:val="24"/>
        </w:rPr>
        <w:t>praktikat</w:t>
      </w:r>
      <w:proofErr w:type="spellEnd"/>
      <w:r w:rsidRPr="00820BAD">
        <w:rPr>
          <w:sz w:val="24"/>
        </w:rPr>
        <w:t xml:space="preserve"> </w:t>
      </w:r>
      <w:proofErr w:type="spellStart"/>
      <w:r w:rsidRPr="00820BAD">
        <w:rPr>
          <w:sz w:val="24"/>
        </w:rPr>
        <w:t>ligjore</w:t>
      </w:r>
      <w:proofErr w:type="spellEnd"/>
      <w:r w:rsidRPr="00820BAD">
        <w:rPr>
          <w:sz w:val="24"/>
        </w:rPr>
        <w:t xml:space="preserve"> </w:t>
      </w:r>
      <w:proofErr w:type="spellStart"/>
      <w:r w:rsidRPr="00820BAD">
        <w:rPr>
          <w:sz w:val="24"/>
        </w:rPr>
        <w:t>të</w:t>
      </w:r>
      <w:proofErr w:type="spellEnd"/>
      <w:r w:rsidRPr="00820BAD">
        <w:rPr>
          <w:sz w:val="24"/>
        </w:rPr>
        <w:t xml:space="preserve"> </w:t>
      </w:r>
      <w:proofErr w:type="spellStart"/>
      <w:r w:rsidRPr="00820BAD">
        <w:rPr>
          <w:sz w:val="24"/>
        </w:rPr>
        <w:t>shpronsimit</w:t>
      </w:r>
      <w:proofErr w:type="spellEnd"/>
      <w:r w:rsidRPr="00820BAD">
        <w:rPr>
          <w:sz w:val="24"/>
        </w:rPr>
        <w:t xml:space="preserve"> </w:t>
      </w:r>
      <w:proofErr w:type="spellStart"/>
      <w:r w:rsidRPr="00820BAD">
        <w:rPr>
          <w:sz w:val="24"/>
        </w:rPr>
        <w:t>për</w:t>
      </w:r>
      <w:proofErr w:type="spellEnd"/>
      <w:r w:rsidRPr="00820BAD">
        <w:rPr>
          <w:sz w:val="24"/>
        </w:rPr>
        <w:t xml:space="preserve"> </w:t>
      </w:r>
      <w:proofErr w:type="spellStart"/>
      <w:r w:rsidRPr="00820BAD">
        <w:rPr>
          <w:sz w:val="24"/>
        </w:rPr>
        <w:t>interes</w:t>
      </w:r>
      <w:proofErr w:type="spellEnd"/>
      <w:r w:rsidRPr="00820BAD">
        <w:rPr>
          <w:sz w:val="24"/>
        </w:rPr>
        <w:t xml:space="preserve"> </w:t>
      </w:r>
      <w:proofErr w:type="spellStart"/>
      <w:r w:rsidRPr="00820BAD">
        <w:rPr>
          <w:sz w:val="24"/>
        </w:rPr>
        <w:t>publik</w:t>
      </w:r>
      <w:proofErr w:type="spellEnd"/>
      <w:r w:rsidRPr="00820BAD">
        <w:rPr>
          <w:sz w:val="24"/>
        </w:rPr>
        <w:t xml:space="preserve">, </w:t>
      </w:r>
      <w:proofErr w:type="spellStart"/>
      <w:r w:rsidRPr="00820BAD">
        <w:rPr>
          <w:sz w:val="24"/>
        </w:rPr>
        <w:t>dhe</w:t>
      </w:r>
      <w:proofErr w:type="spellEnd"/>
      <w:r w:rsidRPr="00820BAD">
        <w:rPr>
          <w:sz w:val="24"/>
        </w:rPr>
        <w:t xml:space="preserve"> </w:t>
      </w:r>
      <w:proofErr w:type="spellStart"/>
      <w:r w:rsidRPr="00820BAD">
        <w:rPr>
          <w:sz w:val="24"/>
        </w:rPr>
        <w:t>kerkesa</w:t>
      </w:r>
      <w:proofErr w:type="spellEnd"/>
      <w:r w:rsidRPr="00820BAD">
        <w:rPr>
          <w:sz w:val="24"/>
        </w:rPr>
        <w:t xml:space="preserve"> </w:t>
      </w:r>
      <w:proofErr w:type="spellStart"/>
      <w:r w:rsidRPr="00820BAD">
        <w:rPr>
          <w:sz w:val="24"/>
        </w:rPr>
        <w:t>plotesim</w:t>
      </w:r>
      <w:proofErr w:type="spellEnd"/>
      <w:r w:rsidRPr="00820BAD">
        <w:rPr>
          <w:sz w:val="24"/>
        </w:rPr>
        <w:t xml:space="preserve"> </w:t>
      </w:r>
      <w:proofErr w:type="spellStart"/>
      <w:r w:rsidRPr="00820BAD">
        <w:rPr>
          <w:sz w:val="24"/>
        </w:rPr>
        <w:t>dokumentacioni</w:t>
      </w:r>
      <w:proofErr w:type="spellEnd"/>
      <w:r w:rsidRPr="00820BAD">
        <w:rPr>
          <w:sz w:val="24"/>
        </w:rPr>
        <w:t xml:space="preserve"> me ASHK-</w:t>
      </w:r>
      <w:proofErr w:type="spellStart"/>
      <w:r w:rsidRPr="00820BAD">
        <w:rPr>
          <w:sz w:val="24"/>
        </w:rPr>
        <w:t>në</w:t>
      </w:r>
      <w:proofErr w:type="spellEnd"/>
      <w:r w:rsidRPr="00820BAD">
        <w:rPr>
          <w:sz w:val="24"/>
        </w:rPr>
        <w:t xml:space="preserve"> .</w:t>
      </w:r>
    </w:p>
    <w:p w14:paraId="4EAC9EBF" w14:textId="77777777" w:rsidR="00820BAD" w:rsidRPr="00820BAD" w:rsidRDefault="00820BAD" w:rsidP="00820BAD">
      <w:pPr>
        <w:jc w:val="both"/>
        <w:rPr>
          <w:sz w:val="24"/>
        </w:rPr>
      </w:pPr>
    </w:p>
    <w:p w14:paraId="4F52F361" w14:textId="77777777" w:rsidR="00820BAD" w:rsidRPr="00820BAD" w:rsidRDefault="00820BAD" w:rsidP="00820BAD">
      <w:pPr>
        <w:jc w:val="both"/>
        <w:rPr>
          <w:sz w:val="24"/>
        </w:rPr>
      </w:pPr>
    </w:p>
    <w:p w14:paraId="3C4FC2F4" w14:textId="77777777" w:rsidR="00820BAD" w:rsidRPr="00820BAD" w:rsidRDefault="00820BAD" w:rsidP="00820BAD">
      <w:pPr>
        <w:jc w:val="both"/>
        <w:rPr>
          <w:color w:val="000000"/>
          <w:sz w:val="24"/>
          <w:szCs w:val="24"/>
          <w:lang w:val="it-IT"/>
        </w:rPr>
      </w:pPr>
      <w:proofErr w:type="spellStart"/>
      <w:r w:rsidRPr="00820BAD">
        <w:rPr>
          <w:sz w:val="24"/>
          <w:szCs w:val="24"/>
        </w:rPr>
        <w:t>Lidhur</w:t>
      </w:r>
      <w:proofErr w:type="spellEnd"/>
      <w:r w:rsidRPr="00820BAD">
        <w:rPr>
          <w:sz w:val="24"/>
          <w:szCs w:val="24"/>
        </w:rPr>
        <w:t xml:space="preserve"> me </w:t>
      </w:r>
      <w:proofErr w:type="spellStart"/>
      <w:proofErr w:type="gramStart"/>
      <w:r w:rsidRPr="00820BAD">
        <w:rPr>
          <w:sz w:val="24"/>
          <w:szCs w:val="24"/>
        </w:rPr>
        <w:t>funksionin</w:t>
      </w:r>
      <w:proofErr w:type="spellEnd"/>
      <w:r w:rsidRPr="00820BAD">
        <w:rPr>
          <w:sz w:val="24"/>
          <w:szCs w:val="24"/>
        </w:rPr>
        <w:t xml:space="preserve">  e</w:t>
      </w:r>
      <w:proofErr w:type="gramEnd"/>
      <w:r w:rsidRPr="00820BAD">
        <w:rPr>
          <w:sz w:val="24"/>
          <w:szCs w:val="24"/>
        </w:rPr>
        <w:t xml:space="preserve"> </w:t>
      </w:r>
      <w:proofErr w:type="spellStart"/>
      <w:r w:rsidRPr="00820BAD">
        <w:rPr>
          <w:sz w:val="24"/>
          <w:szCs w:val="24"/>
        </w:rPr>
        <w:t>strehimit</w:t>
      </w:r>
      <w:proofErr w:type="spellEnd"/>
      <w:r w:rsidRPr="00820BAD">
        <w:rPr>
          <w:sz w:val="24"/>
          <w:szCs w:val="24"/>
        </w:rPr>
        <w:t xml:space="preserve"> </w:t>
      </w:r>
      <w:proofErr w:type="gramStart"/>
      <w:r w:rsidRPr="00820BAD">
        <w:rPr>
          <w:sz w:val="24"/>
          <w:szCs w:val="24"/>
        </w:rPr>
        <w:t>social ,</w:t>
      </w:r>
      <w:proofErr w:type="gramEnd"/>
      <w:r w:rsidRPr="00820BAD">
        <w:rPr>
          <w:sz w:val="24"/>
          <w:szCs w:val="24"/>
        </w:rPr>
        <w:t xml:space="preserve">  </w:t>
      </w:r>
      <w:proofErr w:type="spellStart"/>
      <w:r w:rsidRPr="00820BAD">
        <w:rPr>
          <w:sz w:val="24"/>
          <w:szCs w:val="24"/>
        </w:rPr>
        <w:t>për</w:t>
      </w:r>
      <w:proofErr w:type="spellEnd"/>
      <w:r w:rsidRPr="00820BAD">
        <w:rPr>
          <w:sz w:val="24"/>
          <w:szCs w:val="24"/>
        </w:rPr>
        <w:t xml:space="preserve"> </w:t>
      </w:r>
      <w:proofErr w:type="spellStart"/>
      <w:r w:rsidRPr="00820BAD">
        <w:rPr>
          <w:sz w:val="24"/>
          <w:szCs w:val="24"/>
        </w:rPr>
        <w:t>programet</w:t>
      </w:r>
      <w:proofErr w:type="spellEnd"/>
      <w:r w:rsidRPr="00820BAD">
        <w:rPr>
          <w:sz w:val="24"/>
          <w:szCs w:val="24"/>
        </w:rPr>
        <w:t xml:space="preserve"> </w:t>
      </w:r>
      <w:proofErr w:type="spellStart"/>
      <w:r w:rsidRPr="00820BAD">
        <w:rPr>
          <w:sz w:val="24"/>
          <w:szCs w:val="24"/>
        </w:rPr>
        <w:t>sociale</w:t>
      </w:r>
      <w:proofErr w:type="spellEnd"/>
      <w:r w:rsidRPr="00820BAD">
        <w:rPr>
          <w:sz w:val="24"/>
          <w:szCs w:val="24"/>
        </w:rPr>
        <w:t xml:space="preserve"> </w:t>
      </w:r>
      <w:proofErr w:type="spellStart"/>
      <w:r w:rsidRPr="00820BAD">
        <w:rPr>
          <w:sz w:val="24"/>
          <w:szCs w:val="24"/>
        </w:rPr>
        <w:t>të</w:t>
      </w:r>
      <w:proofErr w:type="spellEnd"/>
      <w:r w:rsidRPr="00820BAD">
        <w:rPr>
          <w:sz w:val="24"/>
          <w:szCs w:val="24"/>
        </w:rPr>
        <w:t xml:space="preserve"> </w:t>
      </w:r>
      <w:proofErr w:type="spellStart"/>
      <w:r w:rsidRPr="00820BAD">
        <w:rPr>
          <w:sz w:val="24"/>
          <w:szCs w:val="24"/>
        </w:rPr>
        <w:t>strehimit</w:t>
      </w:r>
      <w:proofErr w:type="spellEnd"/>
      <w:r w:rsidRPr="00820BAD">
        <w:rPr>
          <w:sz w:val="24"/>
          <w:szCs w:val="24"/>
        </w:rPr>
        <w:t xml:space="preserve"> </w:t>
      </w:r>
      <w:proofErr w:type="spellStart"/>
      <w:proofErr w:type="gramStart"/>
      <w:r w:rsidRPr="00820BAD">
        <w:rPr>
          <w:sz w:val="24"/>
          <w:szCs w:val="24"/>
        </w:rPr>
        <w:t>sipas</w:t>
      </w:r>
      <w:proofErr w:type="spellEnd"/>
      <w:r w:rsidRPr="00820BAD">
        <w:rPr>
          <w:sz w:val="24"/>
          <w:szCs w:val="24"/>
        </w:rPr>
        <w:t xml:space="preserve">  </w:t>
      </w:r>
      <w:proofErr w:type="spellStart"/>
      <w:r w:rsidRPr="00820BAD">
        <w:rPr>
          <w:sz w:val="24"/>
          <w:szCs w:val="24"/>
        </w:rPr>
        <w:t>programeve</w:t>
      </w:r>
      <w:proofErr w:type="spellEnd"/>
      <w:proofErr w:type="gramEnd"/>
      <w:r w:rsidRPr="00820BAD">
        <w:rPr>
          <w:sz w:val="24"/>
          <w:szCs w:val="24"/>
        </w:rPr>
        <w:t xml:space="preserve"> </w:t>
      </w:r>
      <w:proofErr w:type="spellStart"/>
      <w:proofErr w:type="gramStart"/>
      <w:r w:rsidRPr="00820BAD">
        <w:rPr>
          <w:sz w:val="24"/>
          <w:szCs w:val="24"/>
        </w:rPr>
        <w:t>konkrete</w:t>
      </w:r>
      <w:proofErr w:type="spellEnd"/>
      <w:r w:rsidRPr="00820BAD">
        <w:rPr>
          <w:sz w:val="24"/>
          <w:szCs w:val="24"/>
        </w:rPr>
        <w:t xml:space="preserve"> ,</w:t>
      </w:r>
      <w:proofErr w:type="gramEnd"/>
      <w:r w:rsidRPr="00820BAD">
        <w:rPr>
          <w:sz w:val="24"/>
          <w:szCs w:val="24"/>
        </w:rPr>
        <w:t xml:space="preserve"> </w:t>
      </w:r>
      <w:proofErr w:type="spellStart"/>
      <w:r w:rsidRPr="00820BAD">
        <w:rPr>
          <w:sz w:val="24"/>
          <w:szCs w:val="24"/>
        </w:rPr>
        <w:t>janë</w:t>
      </w:r>
      <w:proofErr w:type="spellEnd"/>
      <w:r w:rsidRPr="00820BAD">
        <w:rPr>
          <w:sz w:val="24"/>
          <w:szCs w:val="24"/>
        </w:rPr>
        <w:t xml:space="preserve"> </w:t>
      </w:r>
      <w:proofErr w:type="spellStart"/>
      <w:r w:rsidRPr="00820BAD">
        <w:rPr>
          <w:sz w:val="24"/>
          <w:szCs w:val="24"/>
        </w:rPr>
        <w:t>kryer</w:t>
      </w:r>
      <w:proofErr w:type="spellEnd"/>
      <w:r w:rsidRPr="00820BAD">
        <w:rPr>
          <w:sz w:val="24"/>
          <w:szCs w:val="24"/>
        </w:rPr>
        <w:t xml:space="preserve"> </w:t>
      </w:r>
      <w:proofErr w:type="spellStart"/>
      <w:r w:rsidRPr="00820BAD">
        <w:rPr>
          <w:sz w:val="24"/>
          <w:szCs w:val="24"/>
        </w:rPr>
        <w:t>thirrjet</w:t>
      </w:r>
      <w:proofErr w:type="spellEnd"/>
      <w:r w:rsidRPr="00820BAD">
        <w:rPr>
          <w:sz w:val="24"/>
          <w:szCs w:val="24"/>
        </w:rPr>
        <w:t xml:space="preserve"> </w:t>
      </w:r>
      <w:proofErr w:type="spellStart"/>
      <w:r w:rsidRPr="00820BAD">
        <w:rPr>
          <w:sz w:val="24"/>
          <w:szCs w:val="24"/>
        </w:rPr>
        <w:t>publike</w:t>
      </w:r>
      <w:proofErr w:type="spellEnd"/>
      <w:r w:rsidRPr="00820BAD">
        <w:rPr>
          <w:sz w:val="24"/>
          <w:szCs w:val="24"/>
        </w:rPr>
        <w:t xml:space="preserve"> </w:t>
      </w:r>
      <w:proofErr w:type="spellStart"/>
      <w:r w:rsidRPr="00820BAD">
        <w:rPr>
          <w:sz w:val="24"/>
          <w:szCs w:val="24"/>
        </w:rPr>
        <w:t>në</w:t>
      </w:r>
      <w:proofErr w:type="spellEnd"/>
      <w:r w:rsidRPr="00820BAD">
        <w:rPr>
          <w:sz w:val="24"/>
          <w:szCs w:val="24"/>
        </w:rPr>
        <w:t xml:space="preserve"> </w:t>
      </w:r>
      <w:proofErr w:type="spellStart"/>
      <w:r w:rsidRPr="00820BAD">
        <w:rPr>
          <w:sz w:val="24"/>
          <w:szCs w:val="24"/>
        </w:rPr>
        <w:t>kuadër</w:t>
      </w:r>
      <w:proofErr w:type="spellEnd"/>
      <w:r w:rsidRPr="00820BAD">
        <w:rPr>
          <w:sz w:val="24"/>
          <w:szCs w:val="24"/>
        </w:rPr>
        <w:t xml:space="preserve"> </w:t>
      </w:r>
      <w:proofErr w:type="spellStart"/>
      <w:r w:rsidRPr="00820BAD">
        <w:rPr>
          <w:sz w:val="24"/>
          <w:szCs w:val="24"/>
        </w:rPr>
        <w:t>të</w:t>
      </w:r>
      <w:proofErr w:type="spellEnd"/>
      <w:r w:rsidRPr="00820BAD">
        <w:rPr>
          <w:sz w:val="24"/>
          <w:szCs w:val="24"/>
        </w:rPr>
        <w:t xml:space="preserve"> </w:t>
      </w:r>
      <w:proofErr w:type="spellStart"/>
      <w:r w:rsidRPr="00820BAD">
        <w:rPr>
          <w:sz w:val="24"/>
          <w:szCs w:val="24"/>
        </w:rPr>
        <w:t>zbatimit</w:t>
      </w:r>
      <w:proofErr w:type="spellEnd"/>
      <w:r w:rsidRPr="00820BAD">
        <w:rPr>
          <w:sz w:val="24"/>
          <w:szCs w:val="24"/>
        </w:rPr>
        <w:t xml:space="preserve"> </w:t>
      </w:r>
      <w:proofErr w:type="spellStart"/>
      <w:r w:rsidRPr="00820BAD">
        <w:rPr>
          <w:sz w:val="24"/>
          <w:szCs w:val="24"/>
        </w:rPr>
        <w:t>të</w:t>
      </w:r>
      <w:proofErr w:type="spellEnd"/>
      <w:r w:rsidRPr="00820BAD">
        <w:rPr>
          <w:sz w:val="24"/>
          <w:szCs w:val="24"/>
        </w:rPr>
        <w:t xml:space="preserve"> </w:t>
      </w:r>
      <w:proofErr w:type="spellStart"/>
      <w:r w:rsidRPr="00820BAD">
        <w:rPr>
          <w:sz w:val="24"/>
          <w:szCs w:val="24"/>
        </w:rPr>
        <w:t>detyrimeve</w:t>
      </w:r>
      <w:proofErr w:type="spellEnd"/>
      <w:r w:rsidRPr="00820BAD">
        <w:rPr>
          <w:sz w:val="24"/>
          <w:szCs w:val="24"/>
        </w:rPr>
        <w:t xml:space="preserve"> </w:t>
      </w:r>
      <w:proofErr w:type="spellStart"/>
      <w:r w:rsidRPr="00820BAD">
        <w:rPr>
          <w:sz w:val="24"/>
          <w:szCs w:val="24"/>
        </w:rPr>
        <w:t>ligjore</w:t>
      </w:r>
      <w:proofErr w:type="spellEnd"/>
      <w:r w:rsidRPr="00820BAD">
        <w:rPr>
          <w:sz w:val="24"/>
          <w:szCs w:val="24"/>
        </w:rPr>
        <w:t xml:space="preserve"> </w:t>
      </w:r>
      <w:proofErr w:type="spellStart"/>
      <w:r w:rsidRPr="00820BAD">
        <w:rPr>
          <w:sz w:val="24"/>
          <w:szCs w:val="24"/>
        </w:rPr>
        <w:t>për</w:t>
      </w:r>
      <w:proofErr w:type="spellEnd"/>
      <w:r w:rsidRPr="00820BAD">
        <w:rPr>
          <w:sz w:val="24"/>
          <w:szCs w:val="24"/>
        </w:rPr>
        <w:t xml:space="preserve"> </w:t>
      </w:r>
      <w:proofErr w:type="spellStart"/>
      <w:proofErr w:type="gramStart"/>
      <w:r w:rsidRPr="00820BAD">
        <w:rPr>
          <w:sz w:val="24"/>
          <w:szCs w:val="24"/>
        </w:rPr>
        <w:t>informimin</w:t>
      </w:r>
      <w:proofErr w:type="spellEnd"/>
      <w:r w:rsidRPr="00820BAD">
        <w:rPr>
          <w:sz w:val="24"/>
          <w:szCs w:val="24"/>
        </w:rPr>
        <w:t xml:space="preserve">  </w:t>
      </w:r>
      <w:proofErr w:type="spellStart"/>
      <w:r w:rsidRPr="00820BAD">
        <w:rPr>
          <w:sz w:val="24"/>
          <w:szCs w:val="24"/>
        </w:rPr>
        <w:t>dhe</w:t>
      </w:r>
      <w:proofErr w:type="spellEnd"/>
      <w:proofErr w:type="gramEnd"/>
      <w:r w:rsidRPr="00820BAD">
        <w:rPr>
          <w:sz w:val="24"/>
          <w:szCs w:val="24"/>
        </w:rPr>
        <w:t xml:space="preserve"> </w:t>
      </w:r>
      <w:proofErr w:type="spellStart"/>
      <w:r w:rsidRPr="00820BAD">
        <w:rPr>
          <w:sz w:val="24"/>
          <w:szCs w:val="24"/>
        </w:rPr>
        <w:t>shprehjen</w:t>
      </w:r>
      <w:proofErr w:type="spellEnd"/>
      <w:r w:rsidRPr="00820BAD">
        <w:rPr>
          <w:sz w:val="24"/>
          <w:szCs w:val="24"/>
        </w:rPr>
        <w:t xml:space="preserve"> e interest </w:t>
      </w:r>
      <w:proofErr w:type="spellStart"/>
      <w:r w:rsidRPr="00820BAD">
        <w:rPr>
          <w:sz w:val="24"/>
          <w:szCs w:val="24"/>
        </w:rPr>
        <w:t>për</w:t>
      </w:r>
      <w:proofErr w:type="spellEnd"/>
      <w:r w:rsidRPr="00820BAD">
        <w:rPr>
          <w:sz w:val="24"/>
          <w:szCs w:val="24"/>
        </w:rPr>
        <w:t xml:space="preserve"> </w:t>
      </w:r>
      <w:proofErr w:type="spellStart"/>
      <w:r w:rsidRPr="00820BAD">
        <w:rPr>
          <w:sz w:val="24"/>
          <w:szCs w:val="24"/>
        </w:rPr>
        <w:t>familjet</w:t>
      </w:r>
      <w:proofErr w:type="spellEnd"/>
      <w:r w:rsidRPr="00820BAD">
        <w:rPr>
          <w:sz w:val="24"/>
          <w:szCs w:val="24"/>
        </w:rPr>
        <w:t xml:space="preserve"> e </w:t>
      </w:r>
      <w:proofErr w:type="spellStart"/>
      <w:r w:rsidRPr="00820BAD">
        <w:rPr>
          <w:sz w:val="24"/>
          <w:szCs w:val="24"/>
        </w:rPr>
        <w:t>interesuara</w:t>
      </w:r>
      <w:proofErr w:type="spellEnd"/>
      <w:r w:rsidRPr="00820BAD">
        <w:rPr>
          <w:sz w:val="24"/>
          <w:szCs w:val="24"/>
        </w:rPr>
        <w:t xml:space="preserve"> </w:t>
      </w:r>
      <w:proofErr w:type="spellStart"/>
      <w:r w:rsidRPr="00820BAD">
        <w:rPr>
          <w:sz w:val="24"/>
          <w:szCs w:val="24"/>
        </w:rPr>
        <w:t>për</w:t>
      </w:r>
      <w:proofErr w:type="spellEnd"/>
      <w:r w:rsidRPr="00820BAD">
        <w:rPr>
          <w:sz w:val="24"/>
          <w:szCs w:val="24"/>
        </w:rPr>
        <w:t xml:space="preserve"> </w:t>
      </w:r>
      <w:proofErr w:type="spellStart"/>
      <w:r w:rsidRPr="00820BAD">
        <w:rPr>
          <w:sz w:val="24"/>
          <w:szCs w:val="24"/>
        </w:rPr>
        <w:t>këto</w:t>
      </w:r>
      <w:proofErr w:type="spellEnd"/>
      <w:r w:rsidRPr="00820BAD">
        <w:rPr>
          <w:sz w:val="24"/>
          <w:szCs w:val="24"/>
        </w:rPr>
        <w:t xml:space="preserve"> </w:t>
      </w:r>
      <w:proofErr w:type="spellStart"/>
      <w:r w:rsidRPr="00820BAD">
        <w:rPr>
          <w:sz w:val="24"/>
          <w:szCs w:val="24"/>
        </w:rPr>
        <w:t>programe</w:t>
      </w:r>
      <w:proofErr w:type="spellEnd"/>
      <w:r w:rsidRPr="00820BAD">
        <w:rPr>
          <w:sz w:val="24"/>
          <w:szCs w:val="24"/>
        </w:rPr>
        <w:t xml:space="preserve"> </w:t>
      </w:r>
      <w:proofErr w:type="spellStart"/>
      <w:r w:rsidRPr="00820BAD">
        <w:rPr>
          <w:sz w:val="24"/>
          <w:szCs w:val="24"/>
        </w:rPr>
        <w:t>strehimi</w:t>
      </w:r>
      <w:proofErr w:type="spellEnd"/>
      <w:r w:rsidRPr="00820BAD">
        <w:rPr>
          <w:sz w:val="24"/>
          <w:szCs w:val="24"/>
        </w:rPr>
        <w:t xml:space="preserve"> </w:t>
      </w:r>
      <w:proofErr w:type="gramStart"/>
      <w:r w:rsidRPr="00820BAD">
        <w:rPr>
          <w:sz w:val="24"/>
          <w:szCs w:val="24"/>
        </w:rPr>
        <w:t>social ,</w:t>
      </w:r>
      <w:proofErr w:type="gramEnd"/>
      <w:r w:rsidRPr="00820BAD">
        <w:rPr>
          <w:sz w:val="24"/>
          <w:szCs w:val="24"/>
        </w:rPr>
        <w:t xml:space="preserve"> </w:t>
      </w:r>
      <w:proofErr w:type="spellStart"/>
      <w:r w:rsidRPr="00820BAD">
        <w:rPr>
          <w:sz w:val="24"/>
          <w:szCs w:val="24"/>
        </w:rPr>
        <w:t>mënyrën</w:t>
      </w:r>
      <w:proofErr w:type="spellEnd"/>
      <w:r w:rsidRPr="00820BAD">
        <w:rPr>
          <w:sz w:val="24"/>
          <w:szCs w:val="24"/>
        </w:rPr>
        <w:t xml:space="preserve"> e </w:t>
      </w:r>
      <w:proofErr w:type="spellStart"/>
      <w:r w:rsidRPr="00820BAD">
        <w:rPr>
          <w:sz w:val="24"/>
          <w:szCs w:val="24"/>
        </w:rPr>
        <w:t>aplikimit</w:t>
      </w:r>
      <w:proofErr w:type="spellEnd"/>
      <w:r w:rsidRPr="00820BAD">
        <w:rPr>
          <w:sz w:val="24"/>
          <w:szCs w:val="24"/>
        </w:rPr>
        <w:t xml:space="preserve"> </w:t>
      </w:r>
      <w:proofErr w:type="spellStart"/>
      <w:r w:rsidRPr="00820BAD">
        <w:rPr>
          <w:sz w:val="24"/>
          <w:szCs w:val="24"/>
        </w:rPr>
        <w:t>dhe</w:t>
      </w:r>
      <w:proofErr w:type="spellEnd"/>
      <w:r w:rsidRPr="00820BAD">
        <w:rPr>
          <w:sz w:val="24"/>
          <w:szCs w:val="24"/>
        </w:rPr>
        <w:t xml:space="preserve"> </w:t>
      </w:r>
      <w:proofErr w:type="spellStart"/>
      <w:r w:rsidRPr="00820BAD">
        <w:rPr>
          <w:sz w:val="24"/>
          <w:szCs w:val="24"/>
        </w:rPr>
        <w:t>afatet</w:t>
      </w:r>
      <w:proofErr w:type="spellEnd"/>
      <w:r w:rsidRPr="00820BAD">
        <w:rPr>
          <w:sz w:val="24"/>
          <w:szCs w:val="24"/>
        </w:rPr>
        <w:t xml:space="preserve"> </w:t>
      </w:r>
      <w:proofErr w:type="spellStart"/>
      <w:r w:rsidRPr="00820BAD">
        <w:rPr>
          <w:sz w:val="24"/>
          <w:szCs w:val="24"/>
        </w:rPr>
        <w:t>ligjore</w:t>
      </w:r>
      <w:proofErr w:type="spellEnd"/>
      <w:r w:rsidRPr="00820BAD">
        <w:rPr>
          <w:sz w:val="24"/>
          <w:szCs w:val="24"/>
        </w:rPr>
        <w:t xml:space="preserve"> </w:t>
      </w:r>
      <w:proofErr w:type="spellStart"/>
      <w:r w:rsidRPr="00820BAD">
        <w:rPr>
          <w:sz w:val="24"/>
          <w:szCs w:val="24"/>
        </w:rPr>
        <w:t>të</w:t>
      </w:r>
      <w:proofErr w:type="spellEnd"/>
      <w:r w:rsidRPr="00820BAD">
        <w:rPr>
          <w:sz w:val="24"/>
          <w:szCs w:val="24"/>
        </w:rPr>
        <w:t xml:space="preserve"> </w:t>
      </w:r>
      <w:proofErr w:type="spellStart"/>
      <w:proofErr w:type="gramStart"/>
      <w:r w:rsidRPr="00820BAD">
        <w:rPr>
          <w:sz w:val="24"/>
          <w:szCs w:val="24"/>
        </w:rPr>
        <w:t>përcaktuara</w:t>
      </w:r>
      <w:proofErr w:type="spellEnd"/>
      <w:r w:rsidRPr="00820BAD">
        <w:rPr>
          <w:sz w:val="24"/>
          <w:szCs w:val="24"/>
        </w:rPr>
        <w:t xml:space="preserve"> .</w:t>
      </w:r>
      <w:proofErr w:type="gramEnd"/>
      <w:r w:rsidRPr="00820BAD">
        <w:rPr>
          <w:sz w:val="24"/>
          <w:szCs w:val="24"/>
        </w:rPr>
        <w:t xml:space="preserve"> </w:t>
      </w:r>
      <w:proofErr w:type="spellStart"/>
      <w:r w:rsidRPr="00820BAD">
        <w:rPr>
          <w:sz w:val="24"/>
          <w:szCs w:val="24"/>
        </w:rPr>
        <w:t>në</w:t>
      </w:r>
      <w:proofErr w:type="spellEnd"/>
      <w:r w:rsidRPr="00820BAD">
        <w:rPr>
          <w:sz w:val="24"/>
          <w:szCs w:val="24"/>
        </w:rPr>
        <w:t xml:space="preserve"> </w:t>
      </w:r>
      <w:proofErr w:type="spellStart"/>
      <w:r w:rsidRPr="00820BAD">
        <w:rPr>
          <w:sz w:val="24"/>
          <w:szCs w:val="24"/>
        </w:rPr>
        <w:t>zbatim</w:t>
      </w:r>
      <w:proofErr w:type="spellEnd"/>
      <w:r w:rsidRPr="00820BAD">
        <w:rPr>
          <w:sz w:val="24"/>
          <w:szCs w:val="24"/>
        </w:rPr>
        <w:t xml:space="preserve"> </w:t>
      </w:r>
      <w:proofErr w:type="spellStart"/>
      <w:r w:rsidRPr="00820BAD">
        <w:rPr>
          <w:sz w:val="24"/>
          <w:szCs w:val="24"/>
        </w:rPr>
        <w:t>të</w:t>
      </w:r>
      <w:proofErr w:type="spellEnd"/>
      <w:r w:rsidRPr="00820BAD">
        <w:rPr>
          <w:sz w:val="24"/>
          <w:szCs w:val="24"/>
        </w:rPr>
        <w:t xml:space="preserve"> </w:t>
      </w:r>
      <w:r w:rsidRPr="00820BAD">
        <w:rPr>
          <w:color w:val="000000"/>
          <w:sz w:val="24"/>
          <w:szCs w:val="24"/>
          <w:lang w:val="it-IT"/>
        </w:rPr>
        <w:t xml:space="preserve">Nr.139/2015 ‘‘Për vetqeverisjen </w:t>
      </w:r>
      <w:proofErr w:type="gramStart"/>
      <w:r w:rsidRPr="00820BAD">
        <w:rPr>
          <w:color w:val="000000"/>
          <w:sz w:val="24"/>
          <w:szCs w:val="24"/>
          <w:lang w:val="it-IT"/>
        </w:rPr>
        <w:t>Vendore ’</w:t>
      </w:r>
      <w:proofErr w:type="gramEnd"/>
      <w:r w:rsidRPr="00820BAD">
        <w:rPr>
          <w:color w:val="000000"/>
          <w:sz w:val="24"/>
          <w:szCs w:val="24"/>
          <w:lang w:val="it-IT"/>
        </w:rPr>
        <w:t xml:space="preserve">’ i </w:t>
      </w:r>
      <w:proofErr w:type="gramStart"/>
      <w:r w:rsidRPr="00820BAD">
        <w:rPr>
          <w:color w:val="000000"/>
          <w:sz w:val="24"/>
          <w:szCs w:val="24"/>
          <w:lang w:val="it-IT"/>
        </w:rPr>
        <w:t>ndryshuar ,Ligjin</w:t>
      </w:r>
      <w:proofErr w:type="gramEnd"/>
      <w:r w:rsidRPr="00820BAD">
        <w:rPr>
          <w:color w:val="000000"/>
          <w:sz w:val="24"/>
          <w:szCs w:val="24"/>
          <w:lang w:val="it-IT"/>
        </w:rPr>
        <w:t xml:space="preserve"> Nr.22/2018 “Për Strehimin Social” i </w:t>
      </w:r>
      <w:proofErr w:type="gramStart"/>
      <w:r w:rsidRPr="00820BAD">
        <w:rPr>
          <w:color w:val="000000"/>
          <w:sz w:val="24"/>
          <w:szCs w:val="24"/>
          <w:lang w:val="it-IT"/>
        </w:rPr>
        <w:t>ndryshuar ,VKM</w:t>
      </w:r>
      <w:proofErr w:type="gramEnd"/>
      <w:r w:rsidRPr="00820BAD">
        <w:rPr>
          <w:color w:val="000000"/>
          <w:sz w:val="24"/>
          <w:szCs w:val="24"/>
          <w:lang w:val="it-IT"/>
        </w:rPr>
        <w:t xml:space="preserve"> Nr.384 datë 12.06.2019 “Për përcaktimin e dokumentacionit për të përfituar strehim sipas çdo programi social të strehimit dhe afateve të proçedurave të miratimit nga organet e Vetqeverisjes Vendore” dhe VKM Nr. 453,datë 03.07.2019 “</w:t>
      </w:r>
      <w:bookmarkStart w:id="17" w:name="_Hlk194568450"/>
      <w:r w:rsidRPr="00820BAD">
        <w:rPr>
          <w:color w:val="000000"/>
          <w:sz w:val="24"/>
          <w:szCs w:val="24"/>
          <w:lang w:val="it-IT"/>
        </w:rPr>
        <w:t>Për masën e subvencionit të interesave te kredisë për proçedurën e dhënies së tij ,për familjet që përfitojnë banesë me kosto të ulët ,me kredi të lehtësuar nga shteti ‘’</w:t>
      </w:r>
      <w:bookmarkEnd w:id="17"/>
      <w:r w:rsidRPr="00820BAD">
        <w:rPr>
          <w:color w:val="000000"/>
          <w:sz w:val="24"/>
          <w:szCs w:val="24"/>
          <w:lang w:val="it-IT"/>
        </w:rPr>
        <w:t>,i ndryshuar me VKM Nr.268,datë 29.04.2022 “Për disa ndryshime dhe shtesa  në vendimin nr 453,datë 03.07.2019 “Për masën e subvencionit të interesave te kredisë për proçedurën e dhënies së tij ,për familjet që përfitojnë banesë me kosto të ulët ,me kredi të lehtësuar nga shteti”.</w:t>
      </w:r>
    </w:p>
    <w:p w14:paraId="5AF6E800" w14:textId="77777777" w:rsidR="00820BAD" w:rsidRPr="00820BAD" w:rsidRDefault="00820BAD" w:rsidP="00820BAD">
      <w:pPr>
        <w:jc w:val="both"/>
        <w:rPr>
          <w:sz w:val="24"/>
          <w:szCs w:val="24"/>
        </w:rPr>
      </w:pPr>
    </w:p>
    <w:p w14:paraId="4D2F2E47" w14:textId="77777777" w:rsidR="00820BAD" w:rsidRPr="00820BAD" w:rsidRDefault="00820BAD" w:rsidP="00820BAD">
      <w:pPr>
        <w:jc w:val="both"/>
        <w:rPr>
          <w:sz w:val="24"/>
          <w:szCs w:val="24"/>
        </w:rPr>
      </w:pPr>
      <w:proofErr w:type="spellStart"/>
      <w:r w:rsidRPr="00820BAD">
        <w:rPr>
          <w:sz w:val="24"/>
          <w:szCs w:val="24"/>
        </w:rPr>
        <w:t>Janë</w:t>
      </w:r>
      <w:proofErr w:type="spellEnd"/>
      <w:r w:rsidRPr="00820BAD">
        <w:rPr>
          <w:sz w:val="24"/>
          <w:szCs w:val="24"/>
        </w:rPr>
        <w:t xml:space="preserve"> </w:t>
      </w:r>
      <w:proofErr w:type="spellStart"/>
      <w:r w:rsidRPr="00820BAD">
        <w:rPr>
          <w:sz w:val="24"/>
          <w:szCs w:val="24"/>
        </w:rPr>
        <w:t>kryer</w:t>
      </w:r>
      <w:proofErr w:type="spellEnd"/>
      <w:r w:rsidRPr="00820BAD">
        <w:rPr>
          <w:sz w:val="24"/>
          <w:szCs w:val="24"/>
        </w:rPr>
        <w:t xml:space="preserve"> </w:t>
      </w:r>
      <w:proofErr w:type="spellStart"/>
      <w:r w:rsidRPr="00820BAD">
        <w:rPr>
          <w:sz w:val="24"/>
          <w:szCs w:val="24"/>
        </w:rPr>
        <w:t>proçedurat</w:t>
      </w:r>
      <w:proofErr w:type="spellEnd"/>
      <w:r w:rsidRPr="00820BAD">
        <w:rPr>
          <w:sz w:val="24"/>
          <w:szCs w:val="24"/>
        </w:rPr>
        <w:t xml:space="preserve"> administrative-</w:t>
      </w:r>
      <w:proofErr w:type="spellStart"/>
      <w:r w:rsidRPr="00820BAD">
        <w:rPr>
          <w:sz w:val="24"/>
          <w:szCs w:val="24"/>
        </w:rPr>
        <w:t>ligjore</w:t>
      </w:r>
      <w:proofErr w:type="spellEnd"/>
      <w:r w:rsidRPr="00820BAD">
        <w:rPr>
          <w:sz w:val="24"/>
          <w:szCs w:val="24"/>
        </w:rPr>
        <w:t xml:space="preserve"> </w:t>
      </w:r>
      <w:proofErr w:type="spellStart"/>
      <w:proofErr w:type="gramStart"/>
      <w:r w:rsidRPr="00820BAD">
        <w:rPr>
          <w:sz w:val="24"/>
          <w:szCs w:val="24"/>
        </w:rPr>
        <w:t>për</w:t>
      </w:r>
      <w:proofErr w:type="spellEnd"/>
      <w:r w:rsidRPr="00820BAD">
        <w:rPr>
          <w:sz w:val="24"/>
          <w:szCs w:val="24"/>
        </w:rPr>
        <w:t xml:space="preserve">  </w:t>
      </w:r>
      <w:proofErr w:type="spellStart"/>
      <w:r w:rsidRPr="00820BAD">
        <w:rPr>
          <w:sz w:val="24"/>
          <w:szCs w:val="24"/>
        </w:rPr>
        <w:t>programet</w:t>
      </w:r>
      <w:proofErr w:type="spellEnd"/>
      <w:proofErr w:type="gramEnd"/>
      <w:r w:rsidRPr="00820BAD">
        <w:rPr>
          <w:sz w:val="24"/>
          <w:szCs w:val="24"/>
        </w:rPr>
        <w:t xml:space="preserve"> </w:t>
      </w:r>
      <w:proofErr w:type="spellStart"/>
      <w:r w:rsidRPr="00820BAD">
        <w:rPr>
          <w:sz w:val="24"/>
          <w:szCs w:val="24"/>
        </w:rPr>
        <w:t>konkrete</w:t>
      </w:r>
      <w:proofErr w:type="spellEnd"/>
      <w:r w:rsidRPr="00820BAD">
        <w:rPr>
          <w:sz w:val="24"/>
          <w:szCs w:val="24"/>
        </w:rPr>
        <w:t xml:space="preserve"> </w:t>
      </w:r>
      <w:proofErr w:type="spellStart"/>
      <w:r w:rsidRPr="00820BAD">
        <w:rPr>
          <w:sz w:val="24"/>
          <w:szCs w:val="24"/>
        </w:rPr>
        <w:t>të</w:t>
      </w:r>
      <w:proofErr w:type="spellEnd"/>
      <w:r w:rsidRPr="00820BAD">
        <w:rPr>
          <w:sz w:val="24"/>
          <w:szCs w:val="24"/>
        </w:rPr>
        <w:t xml:space="preserve"> </w:t>
      </w:r>
      <w:proofErr w:type="spellStart"/>
      <w:r w:rsidRPr="00820BAD">
        <w:rPr>
          <w:sz w:val="24"/>
          <w:szCs w:val="24"/>
        </w:rPr>
        <w:t>strehimit</w:t>
      </w:r>
      <w:proofErr w:type="spellEnd"/>
      <w:r w:rsidRPr="00820BAD">
        <w:rPr>
          <w:sz w:val="24"/>
          <w:szCs w:val="24"/>
        </w:rPr>
        <w:t xml:space="preserve"> social </w:t>
      </w:r>
      <w:proofErr w:type="spellStart"/>
      <w:r w:rsidRPr="00820BAD">
        <w:rPr>
          <w:sz w:val="24"/>
          <w:szCs w:val="24"/>
        </w:rPr>
        <w:t>dhe</w:t>
      </w:r>
      <w:proofErr w:type="spellEnd"/>
      <w:r w:rsidRPr="00820BAD">
        <w:rPr>
          <w:sz w:val="24"/>
          <w:szCs w:val="24"/>
        </w:rPr>
        <w:t xml:space="preserve">   me </w:t>
      </w:r>
      <w:proofErr w:type="spellStart"/>
      <w:r w:rsidRPr="00820BAD">
        <w:rPr>
          <w:sz w:val="24"/>
          <w:szCs w:val="24"/>
        </w:rPr>
        <w:t>Vendim</w:t>
      </w:r>
      <w:proofErr w:type="spellEnd"/>
      <w:r w:rsidRPr="00820BAD">
        <w:rPr>
          <w:sz w:val="24"/>
          <w:szCs w:val="24"/>
        </w:rPr>
        <w:t xml:space="preserve"> </w:t>
      </w:r>
      <w:proofErr w:type="spellStart"/>
      <w:r w:rsidRPr="00820BAD">
        <w:rPr>
          <w:sz w:val="24"/>
          <w:szCs w:val="24"/>
        </w:rPr>
        <w:t>të</w:t>
      </w:r>
      <w:proofErr w:type="spellEnd"/>
      <w:r w:rsidRPr="00820BAD">
        <w:rPr>
          <w:sz w:val="24"/>
          <w:szCs w:val="24"/>
        </w:rPr>
        <w:t xml:space="preserve"> Këshillitt ë </w:t>
      </w:r>
      <w:proofErr w:type="spellStart"/>
      <w:r w:rsidRPr="00820BAD">
        <w:rPr>
          <w:sz w:val="24"/>
          <w:szCs w:val="24"/>
        </w:rPr>
        <w:t>Bashkisë</w:t>
      </w:r>
      <w:proofErr w:type="spellEnd"/>
      <w:r w:rsidRPr="00820BAD">
        <w:rPr>
          <w:sz w:val="24"/>
          <w:szCs w:val="24"/>
        </w:rPr>
        <w:t xml:space="preserve"> </w:t>
      </w:r>
      <w:proofErr w:type="spellStart"/>
      <w:r w:rsidRPr="00820BAD">
        <w:rPr>
          <w:sz w:val="24"/>
          <w:szCs w:val="24"/>
        </w:rPr>
        <w:t>janë</w:t>
      </w:r>
      <w:proofErr w:type="spellEnd"/>
      <w:r w:rsidRPr="00820BAD">
        <w:rPr>
          <w:sz w:val="24"/>
          <w:szCs w:val="24"/>
        </w:rPr>
        <w:t xml:space="preserve"> </w:t>
      </w:r>
      <w:proofErr w:type="spellStart"/>
      <w:proofErr w:type="gramStart"/>
      <w:r w:rsidRPr="00820BAD">
        <w:rPr>
          <w:sz w:val="24"/>
          <w:szCs w:val="24"/>
        </w:rPr>
        <w:t>miratuar</w:t>
      </w:r>
      <w:proofErr w:type="spellEnd"/>
      <w:r w:rsidRPr="00820BAD">
        <w:rPr>
          <w:sz w:val="24"/>
          <w:szCs w:val="24"/>
        </w:rPr>
        <w:t xml:space="preserve">  </w:t>
      </w:r>
      <w:proofErr w:type="spellStart"/>
      <w:r w:rsidRPr="00820BAD">
        <w:rPr>
          <w:sz w:val="24"/>
          <w:szCs w:val="24"/>
        </w:rPr>
        <w:t>familje</w:t>
      </w:r>
      <w:proofErr w:type="spellEnd"/>
      <w:proofErr w:type="gramEnd"/>
      <w:r w:rsidRPr="00820BAD">
        <w:rPr>
          <w:sz w:val="24"/>
          <w:szCs w:val="24"/>
        </w:rPr>
        <w:t xml:space="preserve"> </w:t>
      </w:r>
      <w:proofErr w:type="spellStart"/>
      <w:r w:rsidRPr="00820BAD">
        <w:rPr>
          <w:sz w:val="24"/>
          <w:szCs w:val="24"/>
        </w:rPr>
        <w:t>përfituese</w:t>
      </w:r>
      <w:proofErr w:type="spellEnd"/>
      <w:r w:rsidRPr="00820BAD">
        <w:rPr>
          <w:sz w:val="24"/>
          <w:szCs w:val="24"/>
        </w:rPr>
        <w:t xml:space="preserve"> </w:t>
      </w:r>
      <w:proofErr w:type="spellStart"/>
      <w:r w:rsidRPr="00820BAD">
        <w:rPr>
          <w:sz w:val="24"/>
          <w:szCs w:val="24"/>
        </w:rPr>
        <w:t>të</w:t>
      </w:r>
      <w:proofErr w:type="spellEnd"/>
      <w:r w:rsidRPr="00820BAD">
        <w:rPr>
          <w:sz w:val="24"/>
          <w:szCs w:val="24"/>
        </w:rPr>
        <w:t xml:space="preserve"> </w:t>
      </w:r>
      <w:proofErr w:type="spellStart"/>
      <w:r w:rsidRPr="00820BAD">
        <w:rPr>
          <w:sz w:val="24"/>
          <w:szCs w:val="24"/>
        </w:rPr>
        <w:t>këtyre</w:t>
      </w:r>
      <w:proofErr w:type="spellEnd"/>
      <w:r w:rsidRPr="00820BAD">
        <w:rPr>
          <w:sz w:val="24"/>
          <w:szCs w:val="24"/>
        </w:rPr>
        <w:t xml:space="preserve"> </w:t>
      </w:r>
      <w:proofErr w:type="spellStart"/>
      <w:proofErr w:type="gramStart"/>
      <w:r w:rsidRPr="00820BAD">
        <w:rPr>
          <w:sz w:val="24"/>
          <w:szCs w:val="24"/>
        </w:rPr>
        <w:t>programeve</w:t>
      </w:r>
      <w:proofErr w:type="spellEnd"/>
      <w:r w:rsidRPr="00820BAD">
        <w:rPr>
          <w:sz w:val="24"/>
          <w:szCs w:val="24"/>
        </w:rPr>
        <w:t xml:space="preserve"> :</w:t>
      </w:r>
      <w:proofErr w:type="gramEnd"/>
    </w:p>
    <w:p w14:paraId="260F3150" w14:textId="77777777" w:rsidR="00820BAD" w:rsidRPr="00820BAD" w:rsidRDefault="00820BAD" w:rsidP="00BB33B3">
      <w:pPr>
        <w:numPr>
          <w:ilvl w:val="0"/>
          <w:numId w:val="56"/>
        </w:numPr>
        <w:contextualSpacing/>
        <w:jc w:val="both"/>
        <w:rPr>
          <w:color w:val="000000"/>
          <w:sz w:val="24"/>
          <w:szCs w:val="24"/>
          <w:shd w:val="clear" w:color="auto" w:fill="FFFFFF"/>
        </w:rPr>
      </w:pPr>
      <w:proofErr w:type="spellStart"/>
      <w:r w:rsidRPr="00820BAD">
        <w:rPr>
          <w:sz w:val="24"/>
          <w:szCs w:val="24"/>
        </w:rPr>
        <w:t>Përfituar</w:t>
      </w:r>
      <w:proofErr w:type="spellEnd"/>
      <w:r w:rsidRPr="00820BAD">
        <w:rPr>
          <w:sz w:val="24"/>
          <w:szCs w:val="24"/>
        </w:rPr>
        <w:t xml:space="preserve"> 13 (</w:t>
      </w:r>
      <w:proofErr w:type="spellStart"/>
      <w:r w:rsidRPr="00820BAD">
        <w:rPr>
          <w:sz w:val="24"/>
          <w:szCs w:val="24"/>
        </w:rPr>
        <w:t>trembëdhjetë</w:t>
      </w:r>
      <w:proofErr w:type="spellEnd"/>
      <w:r w:rsidRPr="00820BAD">
        <w:rPr>
          <w:sz w:val="24"/>
          <w:szCs w:val="24"/>
        </w:rPr>
        <w:t xml:space="preserve">) </w:t>
      </w:r>
      <w:proofErr w:type="spellStart"/>
      <w:r w:rsidRPr="00820BAD">
        <w:rPr>
          <w:sz w:val="24"/>
          <w:szCs w:val="24"/>
        </w:rPr>
        <w:t>familje</w:t>
      </w:r>
      <w:proofErr w:type="spellEnd"/>
      <w:r w:rsidRPr="00820BAD">
        <w:rPr>
          <w:sz w:val="24"/>
          <w:szCs w:val="24"/>
        </w:rPr>
        <w:t xml:space="preserve"> </w:t>
      </w:r>
      <w:proofErr w:type="spellStart"/>
      <w:r w:rsidRPr="00820BAD">
        <w:rPr>
          <w:sz w:val="24"/>
          <w:szCs w:val="24"/>
        </w:rPr>
        <w:t>të</w:t>
      </w:r>
      <w:proofErr w:type="spellEnd"/>
      <w:r w:rsidRPr="00820BAD">
        <w:rPr>
          <w:sz w:val="24"/>
          <w:szCs w:val="24"/>
        </w:rPr>
        <w:t xml:space="preserve"> </w:t>
      </w:r>
      <w:proofErr w:type="spellStart"/>
      <w:r w:rsidRPr="00820BAD">
        <w:rPr>
          <w:sz w:val="24"/>
          <w:szCs w:val="24"/>
        </w:rPr>
        <w:t>pastreha</w:t>
      </w:r>
      <w:proofErr w:type="spellEnd"/>
      <w:r w:rsidRPr="00820BAD">
        <w:rPr>
          <w:sz w:val="24"/>
          <w:szCs w:val="24"/>
        </w:rPr>
        <w:t xml:space="preserve"> ,  me </w:t>
      </w:r>
      <w:proofErr w:type="spellStart"/>
      <w:r w:rsidRPr="00820BAD">
        <w:rPr>
          <w:sz w:val="24"/>
          <w:szCs w:val="24"/>
        </w:rPr>
        <w:t>programin</w:t>
      </w:r>
      <w:proofErr w:type="spellEnd"/>
      <w:r w:rsidRPr="00820BAD">
        <w:rPr>
          <w:sz w:val="24"/>
          <w:szCs w:val="24"/>
        </w:rPr>
        <w:t xml:space="preserve"> social </w:t>
      </w:r>
      <w:proofErr w:type="spellStart"/>
      <w:r w:rsidRPr="00820BAD">
        <w:rPr>
          <w:sz w:val="24"/>
          <w:szCs w:val="24"/>
        </w:rPr>
        <w:t>te</w:t>
      </w:r>
      <w:proofErr w:type="spellEnd"/>
      <w:r w:rsidRPr="00820BAD">
        <w:rPr>
          <w:sz w:val="24"/>
          <w:szCs w:val="24"/>
        </w:rPr>
        <w:t xml:space="preserve"> </w:t>
      </w:r>
      <w:proofErr w:type="spellStart"/>
      <w:r w:rsidRPr="00820BAD">
        <w:rPr>
          <w:sz w:val="24"/>
          <w:szCs w:val="24"/>
        </w:rPr>
        <w:t>strehimit</w:t>
      </w:r>
      <w:proofErr w:type="spellEnd"/>
      <w:r w:rsidRPr="00820BAD">
        <w:rPr>
          <w:sz w:val="24"/>
          <w:szCs w:val="24"/>
        </w:rPr>
        <w:t xml:space="preserve"> , </w:t>
      </w:r>
      <w:proofErr w:type="spellStart"/>
      <w:r w:rsidRPr="00820BAD">
        <w:rPr>
          <w:sz w:val="24"/>
          <w:szCs w:val="24"/>
        </w:rPr>
        <w:t>subvencionimi</w:t>
      </w:r>
      <w:proofErr w:type="spellEnd"/>
      <w:r w:rsidRPr="00820BAD">
        <w:rPr>
          <w:sz w:val="24"/>
          <w:szCs w:val="24"/>
        </w:rPr>
        <w:t xml:space="preserve"> I </w:t>
      </w:r>
      <w:proofErr w:type="spellStart"/>
      <w:r w:rsidRPr="00820BAD">
        <w:rPr>
          <w:sz w:val="24"/>
          <w:szCs w:val="24"/>
        </w:rPr>
        <w:t>bonusit</w:t>
      </w:r>
      <w:proofErr w:type="spellEnd"/>
      <w:r w:rsidRPr="00820BAD">
        <w:rPr>
          <w:sz w:val="24"/>
          <w:szCs w:val="24"/>
        </w:rPr>
        <w:t xml:space="preserve"> </w:t>
      </w:r>
      <w:proofErr w:type="spellStart"/>
      <w:r w:rsidRPr="00820BAD">
        <w:rPr>
          <w:sz w:val="24"/>
          <w:szCs w:val="24"/>
        </w:rPr>
        <w:t>të</w:t>
      </w:r>
      <w:proofErr w:type="spellEnd"/>
      <w:r w:rsidRPr="00820BAD">
        <w:rPr>
          <w:sz w:val="24"/>
          <w:szCs w:val="24"/>
        </w:rPr>
        <w:t xml:space="preserve"> </w:t>
      </w:r>
      <w:proofErr w:type="spellStart"/>
      <w:r w:rsidRPr="00820BAD">
        <w:rPr>
          <w:sz w:val="24"/>
          <w:szCs w:val="24"/>
        </w:rPr>
        <w:t>qirasë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miratuar</w:t>
      </w:r>
      <w:proofErr w:type="spellEnd"/>
      <w:r w:rsidRPr="00820BAD">
        <w:rPr>
          <w:color w:val="000000"/>
          <w:sz w:val="24"/>
          <w:szCs w:val="24"/>
          <w:shd w:val="clear" w:color="auto" w:fill="FFFFFF"/>
        </w:rPr>
        <w:t xml:space="preserve"> me VKB Nr.57 </w:t>
      </w:r>
      <w:proofErr w:type="spellStart"/>
      <w:r w:rsidRPr="00820BAD">
        <w:rPr>
          <w:color w:val="000000"/>
          <w:sz w:val="24"/>
          <w:szCs w:val="24"/>
          <w:shd w:val="clear" w:color="auto" w:fill="FFFFFF"/>
        </w:rPr>
        <w:t>datë</w:t>
      </w:r>
      <w:proofErr w:type="spellEnd"/>
      <w:r w:rsidRPr="00820BAD">
        <w:rPr>
          <w:color w:val="000000"/>
          <w:sz w:val="24"/>
          <w:szCs w:val="24"/>
          <w:shd w:val="clear" w:color="auto" w:fill="FFFFFF"/>
        </w:rPr>
        <w:t xml:space="preserve"> 29.05.2025 “</w:t>
      </w:r>
      <w:proofErr w:type="spellStart"/>
      <w:r w:rsidRPr="00820BAD">
        <w:rPr>
          <w:color w:val="000000"/>
          <w:sz w:val="24"/>
          <w:szCs w:val="24"/>
          <w:shd w:val="clear" w:color="auto" w:fill="FFFFFF"/>
        </w:rPr>
        <w:t>Për</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miratimin</w:t>
      </w:r>
      <w:proofErr w:type="spellEnd"/>
      <w:r w:rsidRPr="00820BAD">
        <w:rPr>
          <w:color w:val="000000"/>
          <w:sz w:val="24"/>
          <w:szCs w:val="24"/>
          <w:shd w:val="clear" w:color="auto" w:fill="FFFFFF"/>
        </w:rPr>
        <w:t xml:space="preserve"> e </w:t>
      </w:r>
      <w:proofErr w:type="spellStart"/>
      <w:r w:rsidRPr="00820BAD">
        <w:rPr>
          <w:color w:val="000000"/>
          <w:sz w:val="24"/>
          <w:szCs w:val="24"/>
          <w:shd w:val="clear" w:color="auto" w:fill="FFFFFF"/>
        </w:rPr>
        <w:t>subvencionit</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qirasë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për</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familjen</w:t>
      </w:r>
      <w:proofErr w:type="spellEnd"/>
      <w:r w:rsidRPr="00820BAD">
        <w:rPr>
          <w:color w:val="000000"/>
          <w:sz w:val="24"/>
          <w:szCs w:val="24"/>
          <w:shd w:val="clear" w:color="auto" w:fill="FFFFFF"/>
        </w:rPr>
        <w:t xml:space="preserve"> e </w:t>
      </w:r>
      <w:proofErr w:type="spellStart"/>
      <w:r w:rsidRPr="00820BAD">
        <w:rPr>
          <w:color w:val="000000"/>
          <w:sz w:val="24"/>
          <w:szCs w:val="24"/>
          <w:shd w:val="clear" w:color="auto" w:fill="FFFFFF"/>
        </w:rPr>
        <w:t>pastrehë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që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kërkon</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përfitojë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nga</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subvencionimi</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i</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qirasë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në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tregun</w:t>
      </w:r>
      <w:proofErr w:type="spellEnd"/>
      <w:r w:rsidRPr="00820BAD">
        <w:rPr>
          <w:color w:val="000000"/>
          <w:sz w:val="24"/>
          <w:szCs w:val="24"/>
          <w:shd w:val="clear" w:color="auto" w:fill="FFFFFF"/>
        </w:rPr>
        <w:t xml:space="preserve"> e </w:t>
      </w:r>
      <w:proofErr w:type="spellStart"/>
      <w:r w:rsidRPr="00820BAD">
        <w:rPr>
          <w:color w:val="000000"/>
          <w:sz w:val="24"/>
          <w:szCs w:val="24"/>
          <w:shd w:val="clear" w:color="auto" w:fill="FFFFFF"/>
        </w:rPr>
        <w:t>lirë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dhe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nuk</w:t>
      </w:r>
      <w:proofErr w:type="spellEnd"/>
      <w:r w:rsidRPr="00820BAD">
        <w:rPr>
          <w:color w:val="000000"/>
          <w:sz w:val="24"/>
          <w:szCs w:val="24"/>
          <w:shd w:val="clear" w:color="auto" w:fill="FFFFFF"/>
        </w:rPr>
        <w:t xml:space="preserve"> ka </w:t>
      </w:r>
      <w:proofErr w:type="spell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ardhura</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për</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përballuar</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vlerën</w:t>
      </w:r>
      <w:proofErr w:type="spellEnd"/>
      <w:r w:rsidRPr="00820BAD">
        <w:rPr>
          <w:color w:val="000000"/>
          <w:sz w:val="24"/>
          <w:szCs w:val="24"/>
          <w:shd w:val="clear" w:color="auto" w:fill="FFFFFF"/>
        </w:rPr>
        <w:t xml:space="preserve"> e </w:t>
      </w:r>
      <w:proofErr w:type="spellStart"/>
      <w:r w:rsidRPr="00820BAD">
        <w:rPr>
          <w:color w:val="000000"/>
          <w:sz w:val="24"/>
          <w:szCs w:val="24"/>
          <w:shd w:val="clear" w:color="auto" w:fill="FFFFFF"/>
        </w:rPr>
        <w:t>qirasë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dhe</w:t>
      </w:r>
      <w:proofErr w:type="spellEnd"/>
      <w:r w:rsidRPr="00820BAD">
        <w:rPr>
          <w:color w:val="000000"/>
          <w:sz w:val="24"/>
          <w:szCs w:val="24"/>
          <w:shd w:val="clear" w:color="auto" w:fill="FFFFFF"/>
        </w:rPr>
        <w:t xml:space="preserve">  VKB Nr.85 </w:t>
      </w:r>
      <w:proofErr w:type="spellStart"/>
      <w:r w:rsidRPr="00820BAD">
        <w:rPr>
          <w:color w:val="000000"/>
          <w:sz w:val="24"/>
          <w:szCs w:val="24"/>
          <w:shd w:val="clear" w:color="auto" w:fill="FFFFFF"/>
        </w:rPr>
        <w:t>datë</w:t>
      </w:r>
      <w:proofErr w:type="spellEnd"/>
      <w:r w:rsidRPr="00820BAD">
        <w:rPr>
          <w:color w:val="000000"/>
          <w:sz w:val="24"/>
          <w:szCs w:val="24"/>
          <w:shd w:val="clear" w:color="auto" w:fill="FFFFFF"/>
        </w:rPr>
        <w:t xml:space="preserve"> 28.08.2025 “</w:t>
      </w:r>
      <w:proofErr w:type="spellStart"/>
      <w:r w:rsidRPr="00820BAD">
        <w:rPr>
          <w:color w:val="000000"/>
          <w:sz w:val="24"/>
          <w:szCs w:val="24"/>
          <w:shd w:val="clear" w:color="auto" w:fill="FFFFFF"/>
        </w:rPr>
        <w:t>Për</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miratimin</w:t>
      </w:r>
      <w:proofErr w:type="spellEnd"/>
      <w:r w:rsidRPr="00820BAD">
        <w:rPr>
          <w:color w:val="000000"/>
          <w:sz w:val="24"/>
          <w:szCs w:val="24"/>
          <w:shd w:val="clear" w:color="auto" w:fill="FFFFFF"/>
        </w:rPr>
        <w:t xml:space="preserve"> e </w:t>
      </w:r>
      <w:proofErr w:type="spellStart"/>
      <w:r w:rsidRPr="00820BAD">
        <w:rPr>
          <w:color w:val="000000"/>
          <w:sz w:val="24"/>
          <w:szCs w:val="24"/>
          <w:shd w:val="clear" w:color="auto" w:fill="FFFFFF"/>
        </w:rPr>
        <w:t>subvencionit</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qirasë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për</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familjen</w:t>
      </w:r>
      <w:proofErr w:type="spellEnd"/>
      <w:r w:rsidRPr="00820BAD">
        <w:rPr>
          <w:color w:val="000000"/>
          <w:sz w:val="24"/>
          <w:szCs w:val="24"/>
          <w:shd w:val="clear" w:color="auto" w:fill="FFFFFF"/>
        </w:rPr>
        <w:t xml:space="preserve"> e </w:t>
      </w:r>
      <w:proofErr w:type="spellStart"/>
      <w:r w:rsidRPr="00820BAD">
        <w:rPr>
          <w:color w:val="000000"/>
          <w:sz w:val="24"/>
          <w:szCs w:val="24"/>
          <w:shd w:val="clear" w:color="auto" w:fill="FFFFFF"/>
        </w:rPr>
        <w:t>pastrehë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që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kërkon</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përfitojë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nga</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subvencionimi</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i</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qirasë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në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tregun</w:t>
      </w:r>
      <w:proofErr w:type="spellEnd"/>
      <w:r w:rsidRPr="00820BAD">
        <w:rPr>
          <w:color w:val="000000"/>
          <w:sz w:val="24"/>
          <w:szCs w:val="24"/>
          <w:shd w:val="clear" w:color="auto" w:fill="FFFFFF"/>
        </w:rPr>
        <w:t xml:space="preserve"> e </w:t>
      </w:r>
      <w:proofErr w:type="spellStart"/>
      <w:r w:rsidRPr="00820BAD">
        <w:rPr>
          <w:color w:val="000000"/>
          <w:sz w:val="24"/>
          <w:szCs w:val="24"/>
          <w:shd w:val="clear" w:color="auto" w:fill="FFFFFF"/>
        </w:rPr>
        <w:t>lirë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dhe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nuk</w:t>
      </w:r>
      <w:proofErr w:type="spellEnd"/>
      <w:r w:rsidRPr="00820BAD">
        <w:rPr>
          <w:color w:val="000000"/>
          <w:sz w:val="24"/>
          <w:szCs w:val="24"/>
          <w:shd w:val="clear" w:color="auto" w:fill="FFFFFF"/>
        </w:rPr>
        <w:t xml:space="preserve"> ka </w:t>
      </w:r>
      <w:proofErr w:type="spell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ardhura</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për</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përballuar</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vlerën</w:t>
      </w:r>
      <w:proofErr w:type="spellEnd"/>
      <w:r w:rsidRPr="00820BAD">
        <w:rPr>
          <w:color w:val="000000"/>
          <w:sz w:val="24"/>
          <w:szCs w:val="24"/>
          <w:shd w:val="clear" w:color="auto" w:fill="FFFFFF"/>
        </w:rPr>
        <w:t xml:space="preserve"> e </w:t>
      </w:r>
      <w:proofErr w:type="spellStart"/>
      <w:r w:rsidRPr="00820BAD">
        <w:rPr>
          <w:color w:val="000000"/>
          <w:sz w:val="24"/>
          <w:szCs w:val="24"/>
          <w:shd w:val="clear" w:color="auto" w:fill="FFFFFF"/>
        </w:rPr>
        <w:t>qirasë</w:t>
      </w:r>
      <w:proofErr w:type="spellEnd"/>
      <w:r w:rsidRPr="00820BAD">
        <w:rPr>
          <w:color w:val="000000"/>
          <w:sz w:val="24"/>
          <w:szCs w:val="24"/>
          <w:shd w:val="clear" w:color="auto" w:fill="FFFFFF"/>
        </w:rPr>
        <w:t>”.</w:t>
      </w:r>
    </w:p>
    <w:p w14:paraId="2FE38389" w14:textId="77777777" w:rsidR="00820BAD" w:rsidRPr="00820BAD" w:rsidRDefault="00820BAD" w:rsidP="00BB33B3">
      <w:pPr>
        <w:numPr>
          <w:ilvl w:val="0"/>
          <w:numId w:val="56"/>
        </w:numPr>
        <w:contextualSpacing/>
        <w:jc w:val="both"/>
        <w:rPr>
          <w:color w:val="000000"/>
          <w:sz w:val="24"/>
          <w:szCs w:val="24"/>
          <w:shd w:val="clear" w:color="auto" w:fill="FFFFFF"/>
        </w:rPr>
      </w:pPr>
      <w:proofErr w:type="spellStart"/>
      <w:r w:rsidRPr="00820BAD">
        <w:rPr>
          <w:color w:val="000000"/>
          <w:sz w:val="24"/>
          <w:szCs w:val="24"/>
          <w:shd w:val="clear" w:color="auto" w:fill="FFFFFF"/>
        </w:rPr>
        <w:t>Janë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trajtuar</w:t>
      </w:r>
      <w:proofErr w:type="spellEnd"/>
      <w:r w:rsidRPr="00820BAD">
        <w:rPr>
          <w:color w:val="000000"/>
          <w:sz w:val="24"/>
          <w:szCs w:val="24"/>
          <w:shd w:val="clear" w:color="auto" w:fill="FFFFFF"/>
        </w:rPr>
        <w:t xml:space="preserve"> 3 (</w:t>
      </w:r>
      <w:proofErr w:type="spellStart"/>
      <w:r w:rsidRPr="00820BAD">
        <w:rPr>
          <w:color w:val="000000"/>
          <w:sz w:val="24"/>
          <w:szCs w:val="24"/>
          <w:shd w:val="clear" w:color="auto" w:fill="FFFFFF"/>
        </w:rPr>
        <w:t>tre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famijle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w:t>
      </w:r>
      <w:proofErr w:type="spellStart"/>
      <w:proofErr w:type="gramStart"/>
      <w:r w:rsidRPr="00820BAD">
        <w:rPr>
          <w:color w:val="000000"/>
          <w:sz w:val="24"/>
          <w:szCs w:val="24"/>
          <w:shd w:val="clear" w:color="auto" w:fill="FFFFFF"/>
        </w:rPr>
        <w:t>pastreha</w:t>
      </w:r>
      <w:proofErr w:type="spellEnd"/>
      <w:r w:rsidRPr="00820BAD">
        <w:rPr>
          <w:color w:val="000000"/>
          <w:sz w:val="24"/>
          <w:szCs w:val="24"/>
          <w:shd w:val="clear" w:color="auto" w:fill="FFFFFF"/>
        </w:rPr>
        <w:t xml:space="preserve"> ,</w:t>
      </w:r>
      <w:proofErr w:type="gramEnd"/>
      <w:r w:rsidRPr="00820BAD">
        <w:rPr>
          <w:color w:val="000000"/>
          <w:sz w:val="24"/>
          <w:szCs w:val="24"/>
          <w:shd w:val="clear" w:color="auto" w:fill="FFFFFF"/>
        </w:rPr>
        <w:t xml:space="preserve"> </w:t>
      </w:r>
      <w:proofErr w:type="spellStart"/>
      <w:r w:rsidRPr="00820BAD">
        <w:rPr>
          <w:color w:val="000000"/>
          <w:sz w:val="24"/>
          <w:szCs w:val="24"/>
          <w:shd w:val="clear" w:color="auto" w:fill="FFFFFF"/>
        </w:rPr>
        <w:t>për</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tu</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strehuar</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pranë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banesave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sociale</w:t>
      </w:r>
      <w:proofErr w:type="spellEnd"/>
      <w:r w:rsidRPr="00820BAD">
        <w:rPr>
          <w:color w:val="000000"/>
          <w:sz w:val="24"/>
          <w:szCs w:val="24"/>
          <w:shd w:val="clear" w:color="auto" w:fill="FFFFFF"/>
        </w:rPr>
        <w:t xml:space="preserve"> me </w:t>
      </w:r>
      <w:proofErr w:type="spellStart"/>
      <w:proofErr w:type="gramStart"/>
      <w:r w:rsidRPr="00820BAD">
        <w:rPr>
          <w:color w:val="000000"/>
          <w:sz w:val="24"/>
          <w:szCs w:val="24"/>
          <w:shd w:val="clear" w:color="auto" w:fill="FFFFFF"/>
        </w:rPr>
        <w:t>qira</w:t>
      </w:r>
      <w:proofErr w:type="spellEnd"/>
      <w:r w:rsidRPr="00820BAD">
        <w:rPr>
          <w:color w:val="000000"/>
          <w:sz w:val="24"/>
          <w:szCs w:val="24"/>
          <w:shd w:val="clear" w:color="auto" w:fill="FFFFFF"/>
        </w:rPr>
        <w:t xml:space="preserve"> ,</w:t>
      </w:r>
      <w:proofErr w:type="gramEnd"/>
      <w:r w:rsidRPr="00820BAD">
        <w:rPr>
          <w:color w:val="000000"/>
          <w:sz w:val="24"/>
          <w:szCs w:val="24"/>
          <w:shd w:val="clear" w:color="auto" w:fill="FFFFFF"/>
        </w:rPr>
        <w:t xml:space="preserve"> </w:t>
      </w:r>
      <w:proofErr w:type="spell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Bashkisë</w:t>
      </w:r>
      <w:proofErr w:type="spellEnd"/>
      <w:r w:rsidRPr="00820BAD">
        <w:rPr>
          <w:color w:val="000000"/>
          <w:sz w:val="24"/>
          <w:szCs w:val="24"/>
          <w:shd w:val="clear" w:color="auto" w:fill="FFFFFF"/>
        </w:rPr>
        <w:t xml:space="preserve"> </w:t>
      </w:r>
      <w:proofErr w:type="spellStart"/>
      <w:proofErr w:type="gramStart"/>
      <w:r w:rsidRPr="00820BAD">
        <w:rPr>
          <w:color w:val="000000"/>
          <w:sz w:val="24"/>
          <w:szCs w:val="24"/>
          <w:shd w:val="clear" w:color="auto" w:fill="FFFFFF"/>
        </w:rPr>
        <w:t>Fier</w:t>
      </w:r>
      <w:proofErr w:type="spellEnd"/>
      <w:r w:rsidRPr="00820BAD">
        <w:rPr>
          <w:color w:val="000000"/>
          <w:sz w:val="24"/>
          <w:szCs w:val="24"/>
          <w:shd w:val="clear" w:color="auto" w:fill="FFFFFF"/>
        </w:rPr>
        <w:t xml:space="preserve"> ,</w:t>
      </w:r>
      <w:proofErr w:type="gramEnd"/>
      <w:r w:rsidRPr="00820BAD">
        <w:rPr>
          <w:color w:val="000000"/>
          <w:sz w:val="24"/>
          <w:szCs w:val="24"/>
          <w:shd w:val="clear" w:color="auto" w:fill="FFFFFF"/>
        </w:rPr>
        <w:t xml:space="preserve"> </w:t>
      </w:r>
      <w:proofErr w:type="spellStart"/>
      <w:r w:rsidRPr="00820BAD">
        <w:rPr>
          <w:color w:val="000000"/>
          <w:sz w:val="24"/>
          <w:szCs w:val="24"/>
          <w:shd w:val="clear" w:color="auto" w:fill="FFFFFF"/>
        </w:rPr>
        <w:t>Lagjia</w:t>
      </w:r>
      <w:proofErr w:type="spellEnd"/>
      <w:r w:rsidRPr="00820BAD">
        <w:rPr>
          <w:color w:val="000000"/>
          <w:sz w:val="24"/>
          <w:szCs w:val="24"/>
          <w:shd w:val="clear" w:color="auto" w:fill="FFFFFF"/>
        </w:rPr>
        <w:t xml:space="preserve"> “16 </w:t>
      </w:r>
      <w:proofErr w:type="spellStart"/>
      <w:r w:rsidRPr="00820BAD">
        <w:rPr>
          <w:color w:val="000000"/>
          <w:sz w:val="24"/>
          <w:szCs w:val="24"/>
          <w:shd w:val="clear" w:color="auto" w:fill="FFFFFF"/>
        </w:rPr>
        <w:t>Prilli</w:t>
      </w:r>
      <w:proofErr w:type="spellEnd"/>
      <w:proofErr w:type="gramStart"/>
      <w:r w:rsidRPr="00820BAD">
        <w:rPr>
          <w:color w:val="000000"/>
          <w:sz w:val="24"/>
          <w:szCs w:val="24"/>
          <w:shd w:val="clear" w:color="auto" w:fill="FFFFFF"/>
        </w:rPr>
        <w:t>” ,</w:t>
      </w:r>
      <w:proofErr w:type="gramEnd"/>
      <w:r w:rsidRPr="00820BAD">
        <w:rPr>
          <w:color w:val="000000"/>
          <w:sz w:val="24"/>
          <w:szCs w:val="24"/>
          <w:shd w:val="clear" w:color="auto" w:fill="FFFFFF"/>
        </w:rPr>
        <w:t xml:space="preserve"> me VKB Nr. 32 </w:t>
      </w:r>
      <w:proofErr w:type="spellStart"/>
      <w:r w:rsidRPr="00820BAD">
        <w:rPr>
          <w:color w:val="000000"/>
          <w:sz w:val="24"/>
          <w:szCs w:val="24"/>
          <w:shd w:val="clear" w:color="auto" w:fill="FFFFFF"/>
        </w:rPr>
        <w:t>datë</w:t>
      </w:r>
      <w:proofErr w:type="spellEnd"/>
      <w:r w:rsidRPr="00820BAD">
        <w:rPr>
          <w:color w:val="000000"/>
          <w:sz w:val="24"/>
          <w:szCs w:val="24"/>
          <w:shd w:val="clear" w:color="auto" w:fill="FFFFFF"/>
        </w:rPr>
        <w:t xml:space="preserve"> 27.03.2025 </w:t>
      </w:r>
      <w:proofErr w:type="gramStart"/>
      <w:r w:rsidRPr="00820BAD">
        <w:rPr>
          <w:color w:val="000000"/>
          <w:sz w:val="24"/>
          <w:szCs w:val="24"/>
          <w:shd w:val="clear" w:color="auto" w:fill="FFFFFF"/>
        </w:rPr>
        <w:t xml:space="preserve">“ </w:t>
      </w:r>
      <w:proofErr w:type="spellStart"/>
      <w:r w:rsidRPr="00820BAD">
        <w:rPr>
          <w:color w:val="000000"/>
          <w:sz w:val="24"/>
          <w:szCs w:val="24"/>
          <w:shd w:val="clear" w:color="auto" w:fill="FFFFFF"/>
        </w:rPr>
        <w:t>Për</w:t>
      </w:r>
      <w:proofErr w:type="spellEnd"/>
      <w:proofErr w:type="gramEnd"/>
      <w:r w:rsidRPr="00820BAD">
        <w:rPr>
          <w:color w:val="000000"/>
          <w:sz w:val="24"/>
          <w:szCs w:val="24"/>
          <w:shd w:val="clear" w:color="auto" w:fill="FFFFFF"/>
        </w:rPr>
        <w:t xml:space="preserve"> </w:t>
      </w:r>
      <w:proofErr w:type="spellStart"/>
      <w:r w:rsidRPr="00820BAD">
        <w:rPr>
          <w:color w:val="000000"/>
          <w:sz w:val="24"/>
          <w:szCs w:val="24"/>
          <w:shd w:val="clear" w:color="auto" w:fill="FFFFFF"/>
        </w:rPr>
        <w:t>shpërndarjen</w:t>
      </w:r>
      <w:proofErr w:type="spellEnd"/>
      <w:r w:rsidRPr="00820BAD">
        <w:rPr>
          <w:color w:val="000000"/>
          <w:sz w:val="24"/>
          <w:szCs w:val="24"/>
          <w:shd w:val="clear" w:color="auto" w:fill="FFFFFF"/>
        </w:rPr>
        <w:t xml:space="preserve"> e 3 (</w:t>
      </w:r>
      <w:proofErr w:type="spellStart"/>
      <w:r w:rsidRPr="00820BAD">
        <w:rPr>
          <w:color w:val="000000"/>
          <w:sz w:val="24"/>
          <w:szCs w:val="24"/>
          <w:shd w:val="clear" w:color="auto" w:fill="FFFFFF"/>
        </w:rPr>
        <w:t>tre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Banesave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Sociale</w:t>
      </w:r>
      <w:proofErr w:type="spellEnd"/>
      <w:r w:rsidRPr="00820BAD">
        <w:rPr>
          <w:color w:val="000000"/>
          <w:sz w:val="24"/>
          <w:szCs w:val="24"/>
          <w:shd w:val="clear" w:color="auto" w:fill="FFFFFF"/>
        </w:rPr>
        <w:t xml:space="preserve"> me Qira, </w:t>
      </w:r>
      <w:proofErr w:type="spell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cilat</w:t>
      </w:r>
      <w:proofErr w:type="spellEnd"/>
      <w:r w:rsidRPr="00820BAD">
        <w:rPr>
          <w:color w:val="000000"/>
          <w:sz w:val="24"/>
          <w:szCs w:val="24"/>
          <w:shd w:val="clear" w:color="auto" w:fill="FFFFFF"/>
        </w:rPr>
        <w:t xml:space="preserve"> </w:t>
      </w:r>
      <w:proofErr w:type="spellStart"/>
      <w:proofErr w:type="gramStart"/>
      <w:r w:rsidRPr="00820BAD">
        <w:rPr>
          <w:color w:val="000000"/>
          <w:sz w:val="24"/>
          <w:szCs w:val="24"/>
          <w:shd w:val="clear" w:color="auto" w:fill="FFFFFF"/>
        </w:rPr>
        <w:t>rezultojnin</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të</w:t>
      </w:r>
      <w:proofErr w:type="spellEnd"/>
      <w:proofErr w:type="gramEnd"/>
      <w:r w:rsidRPr="00820BAD">
        <w:rPr>
          <w:color w:val="000000"/>
          <w:sz w:val="24"/>
          <w:szCs w:val="24"/>
          <w:shd w:val="clear" w:color="auto" w:fill="FFFFFF"/>
        </w:rPr>
        <w:t xml:space="preserve"> lira </w:t>
      </w:r>
      <w:proofErr w:type="spellStart"/>
      <w:r w:rsidRPr="00820BAD">
        <w:rPr>
          <w:color w:val="000000"/>
          <w:sz w:val="24"/>
          <w:szCs w:val="24"/>
          <w:shd w:val="clear" w:color="auto" w:fill="FFFFFF"/>
        </w:rPr>
        <w:t>nga</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menaxhimi</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i</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banesave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Sociale</w:t>
      </w:r>
      <w:proofErr w:type="spellEnd"/>
      <w:r w:rsidRPr="00820BAD">
        <w:rPr>
          <w:color w:val="000000"/>
          <w:sz w:val="24"/>
          <w:szCs w:val="24"/>
          <w:shd w:val="clear" w:color="auto" w:fill="FFFFFF"/>
        </w:rPr>
        <w:t xml:space="preserve"> me </w:t>
      </w:r>
      <w:proofErr w:type="spellStart"/>
      <w:proofErr w:type="gramStart"/>
      <w:r w:rsidRPr="00820BAD">
        <w:rPr>
          <w:color w:val="000000"/>
          <w:sz w:val="24"/>
          <w:szCs w:val="24"/>
          <w:shd w:val="clear" w:color="auto" w:fill="FFFFFF"/>
        </w:rPr>
        <w:t>qira</w:t>
      </w:r>
      <w:proofErr w:type="spellEnd"/>
      <w:r w:rsidRPr="00820BAD">
        <w:rPr>
          <w:color w:val="000000"/>
          <w:sz w:val="24"/>
          <w:szCs w:val="24"/>
          <w:shd w:val="clear" w:color="auto" w:fill="FFFFFF"/>
        </w:rPr>
        <w:t xml:space="preserve"> .</w:t>
      </w:r>
      <w:proofErr w:type="gramEnd"/>
    </w:p>
    <w:p w14:paraId="4639DE75" w14:textId="77777777" w:rsidR="00820BAD" w:rsidRPr="00820BAD" w:rsidRDefault="00820BAD" w:rsidP="00BB33B3">
      <w:pPr>
        <w:numPr>
          <w:ilvl w:val="0"/>
          <w:numId w:val="56"/>
        </w:numPr>
        <w:contextualSpacing/>
        <w:jc w:val="both"/>
        <w:rPr>
          <w:sz w:val="24"/>
          <w:szCs w:val="24"/>
        </w:rPr>
      </w:pPr>
      <w:proofErr w:type="spellStart"/>
      <w:r w:rsidRPr="00820BAD">
        <w:rPr>
          <w:color w:val="000000"/>
          <w:sz w:val="24"/>
          <w:szCs w:val="24"/>
          <w:shd w:val="clear" w:color="auto" w:fill="FFFFFF"/>
        </w:rPr>
        <w:t>Janë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trajtuar</w:t>
      </w:r>
      <w:proofErr w:type="spellEnd"/>
      <w:r w:rsidRPr="00820BAD">
        <w:rPr>
          <w:color w:val="000000"/>
          <w:sz w:val="24"/>
          <w:szCs w:val="24"/>
          <w:shd w:val="clear" w:color="auto" w:fill="FFFFFF"/>
        </w:rPr>
        <w:t xml:space="preserve"> </w:t>
      </w:r>
      <w:r w:rsidRPr="00820BAD">
        <w:rPr>
          <w:sz w:val="24"/>
          <w:szCs w:val="24"/>
        </w:rPr>
        <w:t>29 (</w:t>
      </w:r>
      <w:proofErr w:type="spellStart"/>
      <w:r w:rsidRPr="00820BAD">
        <w:rPr>
          <w:sz w:val="24"/>
          <w:szCs w:val="24"/>
        </w:rPr>
        <w:t>njëzet</w:t>
      </w:r>
      <w:proofErr w:type="spellEnd"/>
      <w:r w:rsidRPr="00820BAD">
        <w:rPr>
          <w:sz w:val="24"/>
          <w:szCs w:val="24"/>
        </w:rPr>
        <w:t xml:space="preserve"> e </w:t>
      </w:r>
      <w:proofErr w:type="spellStart"/>
      <w:r w:rsidRPr="00820BAD">
        <w:rPr>
          <w:sz w:val="24"/>
          <w:szCs w:val="24"/>
        </w:rPr>
        <w:t>nëntë</w:t>
      </w:r>
      <w:proofErr w:type="spellEnd"/>
      <w:r w:rsidRPr="00820BAD">
        <w:rPr>
          <w:sz w:val="24"/>
          <w:szCs w:val="24"/>
        </w:rPr>
        <w:t xml:space="preserve">)  </w:t>
      </w:r>
      <w:proofErr w:type="spellStart"/>
      <w:r w:rsidRPr="00820BAD">
        <w:rPr>
          <w:sz w:val="24"/>
          <w:szCs w:val="24"/>
        </w:rPr>
        <w:t>familje</w:t>
      </w:r>
      <w:proofErr w:type="spellEnd"/>
      <w:r w:rsidRPr="00820BAD">
        <w:rPr>
          <w:sz w:val="24"/>
          <w:szCs w:val="24"/>
        </w:rPr>
        <w:t xml:space="preserve"> </w:t>
      </w:r>
      <w:proofErr w:type="spellStart"/>
      <w:r w:rsidRPr="00820BAD">
        <w:rPr>
          <w:sz w:val="24"/>
          <w:szCs w:val="24"/>
        </w:rPr>
        <w:t>të</w:t>
      </w:r>
      <w:proofErr w:type="spellEnd"/>
      <w:r w:rsidRPr="00820BAD">
        <w:rPr>
          <w:sz w:val="24"/>
          <w:szCs w:val="24"/>
        </w:rPr>
        <w:t xml:space="preserve"> </w:t>
      </w:r>
      <w:proofErr w:type="spellStart"/>
      <w:r w:rsidRPr="00820BAD">
        <w:rPr>
          <w:sz w:val="24"/>
          <w:szCs w:val="24"/>
        </w:rPr>
        <w:t>pastreha</w:t>
      </w:r>
      <w:proofErr w:type="spellEnd"/>
      <w:r w:rsidRPr="00820BAD">
        <w:rPr>
          <w:sz w:val="24"/>
          <w:szCs w:val="24"/>
        </w:rPr>
        <w:t xml:space="preserve">, me </w:t>
      </w:r>
      <w:proofErr w:type="spellStart"/>
      <w:r w:rsidRPr="00820BAD">
        <w:rPr>
          <w:sz w:val="24"/>
          <w:szCs w:val="24"/>
        </w:rPr>
        <w:t>programin</w:t>
      </w:r>
      <w:proofErr w:type="spellEnd"/>
      <w:r w:rsidRPr="00820BAD">
        <w:rPr>
          <w:sz w:val="24"/>
          <w:szCs w:val="24"/>
        </w:rPr>
        <w:t xml:space="preserve"> social </w:t>
      </w:r>
      <w:proofErr w:type="spellStart"/>
      <w:r w:rsidRPr="00820BAD">
        <w:rPr>
          <w:sz w:val="24"/>
          <w:szCs w:val="24"/>
        </w:rPr>
        <w:t>të</w:t>
      </w:r>
      <w:proofErr w:type="spellEnd"/>
      <w:r w:rsidRPr="00820BAD">
        <w:rPr>
          <w:sz w:val="24"/>
          <w:szCs w:val="24"/>
        </w:rPr>
        <w:t xml:space="preserve"> </w:t>
      </w:r>
      <w:proofErr w:type="spellStart"/>
      <w:r w:rsidRPr="00820BAD">
        <w:rPr>
          <w:sz w:val="24"/>
          <w:szCs w:val="24"/>
        </w:rPr>
        <w:t>strehimit</w:t>
      </w:r>
      <w:proofErr w:type="spellEnd"/>
      <w:r w:rsidRPr="00820BAD">
        <w:rPr>
          <w:sz w:val="24"/>
          <w:szCs w:val="24"/>
        </w:rPr>
        <w:t xml:space="preserve"> </w:t>
      </w:r>
      <w:proofErr w:type="spellStart"/>
      <w:r w:rsidRPr="00820BAD">
        <w:rPr>
          <w:sz w:val="24"/>
          <w:szCs w:val="24"/>
        </w:rPr>
        <w:t>të</w:t>
      </w:r>
      <w:proofErr w:type="spellEnd"/>
      <w:r w:rsidRPr="00820BAD">
        <w:rPr>
          <w:sz w:val="24"/>
          <w:szCs w:val="24"/>
        </w:rPr>
        <w:t xml:space="preserve"> </w:t>
      </w:r>
      <w:proofErr w:type="spellStart"/>
      <w:r w:rsidRPr="00820BAD">
        <w:rPr>
          <w:sz w:val="24"/>
          <w:szCs w:val="24"/>
        </w:rPr>
        <w:t>subvencionimit</w:t>
      </w:r>
      <w:proofErr w:type="spellEnd"/>
      <w:r w:rsidRPr="00820BAD">
        <w:rPr>
          <w:sz w:val="24"/>
          <w:szCs w:val="24"/>
        </w:rPr>
        <w:t xml:space="preserve"> </w:t>
      </w:r>
      <w:proofErr w:type="spellStart"/>
      <w:r w:rsidRPr="00820BAD">
        <w:rPr>
          <w:sz w:val="24"/>
          <w:szCs w:val="24"/>
        </w:rPr>
        <w:t>të</w:t>
      </w:r>
      <w:proofErr w:type="spellEnd"/>
      <w:r w:rsidRPr="00820BAD">
        <w:rPr>
          <w:sz w:val="24"/>
          <w:szCs w:val="24"/>
        </w:rPr>
        <w:t xml:space="preserve"> </w:t>
      </w:r>
      <w:proofErr w:type="spellStart"/>
      <w:r w:rsidRPr="00820BAD">
        <w:rPr>
          <w:sz w:val="24"/>
          <w:szCs w:val="24"/>
        </w:rPr>
        <w:t>kredisë</w:t>
      </w:r>
      <w:proofErr w:type="spellEnd"/>
      <w:r w:rsidRPr="00820BAD">
        <w:rPr>
          <w:sz w:val="24"/>
          <w:szCs w:val="24"/>
        </w:rPr>
        <w:t xml:space="preserve"> </w:t>
      </w:r>
      <w:proofErr w:type="spellStart"/>
      <w:r w:rsidRPr="00820BAD">
        <w:rPr>
          <w:sz w:val="24"/>
          <w:szCs w:val="24"/>
        </w:rPr>
        <w:t>për</w:t>
      </w:r>
      <w:proofErr w:type="spellEnd"/>
      <w:r w:rsidRPr="00820BAD">
        <w:rPr>
          <w:sz w:val="24"/>
          <w:szCs w:val="24"/>
        </w:rPr>
        <w:t xml:space="preserve"> </w:t>
      </w:r>
      <w:proofErr w:type="spellStart"/>
      <w:r w:rsidRPr="00820BAD">
        <w:rPr>
          <w:sz w:val="24"/>
          <w:szCs w:val="24"/>
        </w:rPr>
        <w:t>blerjen</w:t>
      </w:r>
      <w:proofErr w:type="spellEnd"/>
      <w:r w:rsidRPr="00820BAD">
        <w:rPr>
          <w:sz w:val="24"/>
          <w:szCs w:val="24"/>
        </w:rPr>
        <w:t xml:space="preserve"> e </w:t>
      </w:r>
      <w:proofErr w:type="spellStart"/>
      <w:r w:rsidRPr="00820BAD">
        <w:rPr>
          <w:sz w:val="24"/>
          <w:szCs w:val="24"/>
        </w:rPr>
        <w:t>banesave</w:t>
      </w:r>
      <w:proofErr w:type="spellEnd"/>
      <w:r w:rsidRPr="00820BAD">
        <w:rPr>
          <w:sz w:val="24"/>
          <w:szCs w:val="24"/>
        </w:rPr>
        <w:t xml:space="preserve"> me </w:t>
      </w:r>
      <w:proofErr w:type="spellStart"/>
      <w:r w:rsidRPr="00820BAD">
        <w:rPr>
          <w:sz w:val="24"/>
          <w:szCs w:val="24"/>
        </w:rPr>
        <w:t>kosto</w:t>
      </w:r>
      <w:proofErr w:type="spellEnd"/>
      <w:r w:rsidRPr="00820BAD">
        <w:rPr>
          <w:sz w:val="24"/>
          <w:szCs w:val="24"/>
        </w:rPr>
        <w:t xml:space="preserve"> </w:t>
      </w:r>
      <w:proofErr w:type="spellStart"/>
      <w:r w:rsidRPr="00820BAD">
        <w:rPr>
          <w:sz w:val="24"/>
          <w:szCs w:val="24"/>
        </w:rPr>
        <w:t>të</w:t>
      </w:r>
      <w:proofErr w:type="spellEnd"/>
      <w:r w:rsidRPr="00820BAD">
        <w:rPr>
          <w:sz w:val="24"/>
          <w:szCs w:val="24"/>
        </w:rPr>
        <w:t xml:space="preserve"> </w:t>
      </w:r>
      <w:proofErr w:type="spellStart"/>
      <w:r w:rsidRPr="00820BAD">
        <w:rPr>
          <w:sz w:val="24"/>
          <w:szCs w:val="24"/>
        </w:rPr>
        <w:t>ulët</w:t>
      </w:r>
      <w:proofErr w:type="spellEnd"/>
      <w:r w:rsidRPr="00820BAD">
        <w:rPr>
          <w:sz w:val="24"/>
          <w:szCs w:val="24"/>
        </w:rPr>
        <w:t xml:space="preserve">, </w:t>
      </w:r>
      <w:proofErr w:type="spellStart"/>
      <w:r w:rsidRPr="00820BAD">
        <w:rPr>
          <w:sz w:val="24"/>
          <w:szCs w:val="24"/>
        </w:rPr>
        <w:t>bazuar</w:t>
      </w:r>
      <w:proofErr w:type="spellEnd"/>
      <w:r w:rsidRPr="00820BAD">
        <w:rPr>
          <w:sz w:val="24"/>
          <w:szCs w:val="24"/>
        </w:rPr>
        <w:t xml:space="preserve"> </w:t>
      </w:r>
      <w:proofErr w:type="spellStart"/>
      <w:r w:rsidRPr="00820BAD">
        <w:rPr>
          <w:sz w:val="24"/>
          <w:szCs w:val="24"/>
        </w:rPr>
        <w:t>në</w:t>
      </w:r>
      <w:proofErr w:type="spellEnd"/>
      <w:r w:rsidRPr="00820BAD">
        <w:rPr>
          <w:sz w:val="24"/>
          <w:szCs w:val="24"/>
        </w:rPr>
        <w:t xml:space="preserve"> </w:t>
      </w:r>
      <w:proofErr w:type="spellStart"/>
      <w:r w:rsidRPr="00820BAD">
        <w:rPr>
          <w:sz w:val="24"/>
          <w:szCs w:val="24"/>
        </w:rPr>
        <w:t>kuotat</w:t>
      </w:r>
      <w:proofErr w:type="spellEnd"/>
      <w:r w:rsidRPr="00820BAD">
        <w:rPr>
          <w:sz w:val="24"/>
          <w:szCs w:val="24"/>
        </w:rPr>
        <w:t xml:space="preserve"> e </w:t>
      </w:r>
      <w:proofErr w:type="spellStart"/>
      <w:r w:rsidRPr="00820BAD">
        <w:rPr>
          <w:sz w:val="24"/>
          <w:szCs w:val="24"/>
        </w:rPr>
        <w:t>miratuara</w:t>
      </w:r>
      <w:proofErr w:type="spellEnd"/>
      <w:r w:rsidRPr="00820BAD">
        <w:rPr>
          <w:sz w:val="24"/>
          <w:szCs w:val="24"/>
        </w:rPr>
        <w:t xml:space="preserve"> </w:t>
      </w:r>
      <w:proofErr w:type="spellStart"/>
      <w:r w:rsidRPr="00820BAD">
        <w:rPr>
          <w:sz w:val="24"/>
          <w:szCs w:val="24"/>
        </w:rPr>
        <w:t>nga</w:t>
      </w:r>
      <w:proofErr w:type="spellEnd"/>
      <w:r w:rsidRPr="00820BAD">
        <w:rPr>
          <w:sz w:val="24"/>
          <w:szCs w:val="24"/>
        </w:rPr>
        <w:t xml:space="preserve"> </w:t>
      </w:r>
      <w:proofErr w:type="spellStart"/>
      <w:r w:rsidRPr="00820BAD">
        <w:rPr>
          <w:sz w:val="24"/>
          <w:szCs w:val="24"/>
        </w:rPr>
        <w:t>Ministria</w:t>
      </w:r>
      <w:proofErr w:type="spellEnd"/>
      <w:r w:rsidRPr="00820BAD">
        <w:rPr>
          <w:sz w:val="24"/>
          <w:szCs w:val="24"/>
        </w:rPr>
        <w:t xml:space="preserve"> e </w:t>
      </w:r>
      <w:proofErr w:type="spellStart"/>
      <w:r w:rsidRPr="00820BAD">
        <w:rPr>
          <w:sz w:val="24"/>
          <w:szCs w:val="24"/>
        </w:rPr>
        <w:t>Ekonomisë</w:t>
      </w:r>
      <w:proofErr w:type="spellEnd"/>
      <w:r w:rsidRPr="00820BAD">
        <w:rPr>
          <w:sz w:val="24"/>
          <w:szCs w:val="24"/>
        </w:rPr>
        <w:t xml:space="preserve"> </w:t>
      </w:r>
      <w:proofErr w:type="spellStart"/>
      <w:r w:rsidRPr="00820BAD">
        <w:rPr>
          <w:sz w:val="24"/>
          <w:szCs w:val="24"/>
        </w:rPr>
        <w:t>dhe</w:t>
      </w:r>
      <w:proofErr w:type="spellEnd"/>
      <w:r w:rsidRPr="00820BAD">
        <w:rPr>
          <w:sz w:val="24"/>
          <w:szCs w:val="24"/>
        </w:rPr>
        <w:t xml:space="preserve"> </w:t>
      </w:r>
      <w:proofErr w:type="spellStart"/>
      <w:r w:rsidRPr="00820BAD">
        <w:rPr>
          <w:sz w:val="24"/>
          <w:szCs w:val="24"/>
        </w:rPr>
        <w:t>Inovacinit</w:t>
      </w:r>
      <w:proofErr w:type="spellEnd"/>
      <w:r w:rsidRPr="00820BAD">
        <w:rPr>
          <w:sz w:val="24"/>
          <w:szCs w:val="24"/>
        </w:rPr>
        <w:t xml:space="preserve"> </w:t>
      </w:r>
      <w:proofErr w:type="spellStart"/>
      <w:r w:rsidRPr="00820BAD">
        <w:rPr>
          <w:sz w:val="24"/>
          <w:szCs w:val="24"/>
        </w:rPr>
        <w:t>për</w:t>
      </w:r>
      <w:proofErr w:type="spellEnd"/>
      <w:r w:rsidRPr="00820BAD">
        <w:rPr>
          <w:sz w:val="24"/>
          <w:szCs w:val="24"/>
        </w:rPr>
        <w:t xml:space="preserve"> </w:t>
      </w:r>
      <w:proofErr w:type="spellStart"/>
      <w:r w:rsidRPr="00820BAD">
        <w:rPr>
          <w:sz w:val="24"/>
          <w:szCs w:val="24"/>
        </w:rPr>
        <w:t>Bashkinë</w:t>
      </w:r>
      <w:proofErr w:type="spellEnd"/>
      <w:r w:rsidRPr="00820BAD">
        <w:rPr>
          <w:sz w:val="24"/>
          <w:szCs w:val="24"/>
        </w:rPr>
        <w:t xml:space="preserve"> </w:t>
      </w:r>
      <w:proofErr w:type="spellStart"/>
      <w:r w:rsidRPr="00820BAD">
        <w:rPr>
          <w:sz w:val="24"/>
          <w:szCs w:val="24"/>
        </w:rPr>
        <w:t>Fier</w:t>
      </w:r>
      <w:proofErr w:type="spellEnd"/>
      <w:r w:rsidRPr="00820BAD">
        <w:rPr>
          <w:sz w:val="24"/>
          <w:szCs w:val="24"/>
        </w:rPr>
        <w:t xml:space="preserve"> .Me VKB Nr.60 </w:t>
      </w:r>
      <w:proofErr w:type="spellStart"/>
      <w:r w:rsidRPr="00820BAD">
        <w:rPr>
          <w:sz w:val="24"/>
          <w:szCs w:val="24"/>
        </w:rPr>
        <w:t>datë</w:t>
      </w:r>
      <w:proofErr w:type="spellEnd"/>
      <w:r w:rsidRPr="00820BAD">
        <w:rPr>
          <w:sz w:val="24"/>
          <w:szCs w:val="24"/>
        </w:rPr>
        <w:t xml:space="preserve"> 23.06.2025 </w:t>
      </w:r>
      <w:r w:rsidRPr="00820BAD">
        <w:rPr>
          <w:color w:val="000000"/>
          <w:sz w:val="24"/>
          <w:szCs w:val="24"/>
          <w:shd w:val="clear" w:color="auto" w:fill="FFFFFF"/>
        </w:rPr>
        <w:t>“</w:t>
      </w:r>
      <w:proofErr w:type="spellStart"/>
      <w:r w:rsidRPr="00820BAD">
        <w:rPr>
          <w:color w:val="000000"/>
          <w:sz w:val="24"/>
          <w:szCs w:val="24"/>
          <w:shd w:val="clear" w:color="auto" w:fill="FFFFFF"/>
        </w:rPr>
        <w:t>Për</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miratimin</w:t>
      </w:r>
      <w:proofErr w:type="spellEnd"/>
      <w:r w:rsidRPr="00820BAD">
        <w:rPr>
          <w:color w:val="000000"/>
          <w:sz w:val="24"/>
          <w:szCs w:val="24"/>
          <w:shd w:val="clear" w:color="auto" w:fill="FFFFFF"/>
        </w:rPr>
        <w:t xml:space="preserve"> e </w:t>
      </w:r>
      <w:proofErr w:type="spellStart"/>
      <w:r w:rsidRPr="00820BAD">
        <w:rPr>
          <w:color w:val="000000"/>
          <w:sz w:val="24"/>
          <w:szCs w:val="24"/>
          <w:shd w:val="clear" w:color="auto" w:fill="FFFFFF"/>
        </w:rPr>
        <w:t>listës</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emërore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familjeve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pastreha</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që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përfitojnë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banezë</w:t>
      </w:r>
      <w:proofErr w:type="spellEnd"/>
      <w:r w:rsidRPr="00820BAD">
        <w:rPr>
          <w:color w:val="000000"/>
          <w:sz w:val="24"/>
          <w:szCs w:val="24"/>
          <w:shd w:val="clear" w:color="auto" w:fill="FFFFFF"/>
        </w:rPr>
        <w:t xml:space="preserve"> me </w:t>
      </w:r>
      <w:proofErr w:type="spellStart"/>
      <w:r w:rsidRPr="00820BAD">
        <w:rPr>
          <w:color w:val="000000"/>
          <w:sz w:val="24"/>
          <w:szCs w:val="24"/>
          <w:shd w:val="clear" w:color="auto" w:fill="FFFFFF"/>
        </w:rPr>
        <w:t>kosto</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ulët</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nëpërmjet</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subvencionimit</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interesave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kredisë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nga</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buxheti</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i</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shtetit</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nga</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programi</w:t>
      </w:r>
      <w:proofErr w:type="spellEnd"/>
      <w:r w:rsidRPr="00820BAD">
        <w:rPr>
          <w:color w:val="000000"/>
          <w:sz w:val="24"/>
          <w:szCs w:val="24"/>
          <w:shd w:val="clear" w:color="auto" w:fill="FFFFFF"/>
        </w:rPr>
        <w:t xml:space="preserve"> social </w:t>
      </w:r>
      <w:proofErr w:type="spellStart"/>
      <w:r w:rsidRPr="00820BAD">
        <w:rPr>
          <w:color w:val="000000"/>
          <w:sz w:val="24"/>
          <w:szCs w:val="24"/>
          <w:shd w:val="clear" w:color="auto" w:fill="FFFFFF"/>
        </w:rPr>
        <w:t>i</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subvencionimit</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interesave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kredisë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për</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vitin</w:t>
      </w:r>
      <w:proofErr w:type="spellEnd"/>
      <w:r w:rsidRPr="00820BAD">
        <w:rPr>
          <w:color w:val="000000"/>
          <w:sz w:val="24"/>
          <w:szCs w:val="24"/>
          <w:shd w:val="clear" w:color="auto" w:fill="FFFFFF"/>
        </w:rPr>
        <w:t xml:space="preserve"> 2025”.</w:t>
      </w:r>
    </w:p>
    <w:p w14:paraId="3518177B" w14:textId="77777777" w:rsidR="00820BAD" w:rsidRPr="00820BAD" w:rsidRDefault="00820BAD" w:rsidP="00820BAD">
      <w:pPr>
        <w:ind w:left="720"/>
        <w:contextualSpacing/>
        <w:jc w:val="both"/>
        <w:rPr>
          <w:sz w:val="24"/>
          <w:szCs w:val="24"/>
        </w:rPr>
      </w:pPr>
    </w:p>
    <w:p w14:paraId="78498F83" w14:textId="77777777" w:rsidR="00820BAD" w:rsidRPr="00820BAD" w:rsidRDefault="00820BAD" w:rsidP="00BB33B3">
      <w:pPr>
        <w:numPr>
          <w:ilvl w:val="0"/>
          <w:numId w:val="51"/>
        </w:numPr>
        <w:ind w:left="360"/>
        <w:contextualSpacing/>
        <w:jc w:val="both"/>
        <w:rPr>
          <w:color w:val="000000"/>
          <w:sz w:val="24"/>
          <w:szCs w:val="24"/>
        </w:rPr>
      </w:pPr>
      <w:proofErr w:type="spellStart"/>
      <w:r w:rsidRPr="00820BAD">
        <w:rPr>
          <w:color w:val="000000"/>
          <w:sz w:val="24"/>
          <w:szCs w:val="24"/>
          <w:shd w:val="clear" w:color="auto" w:fill="FFFFFF"/>
        </w:rPr>
        <w:t>Ushtrimi</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i</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detyrave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funksionale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si</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dhe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zbatimi</w:t>
      </w:r>
      <w:proofErr w:type="spellEnd"/>
      <w:r w:rsidRPr="00820BAD">
        <w:rPr>
          <w:color w:val="000000"/>
          <w:sz w:val="24"/>
          <w:szCs w:val="24"/>
          <w:shd w:val="clear" w:color="auto" w:fill="FFFFFF"/>
        </w:rPr>
        <w:t xml:space="preserve"> I </w:t>
      </w:r>
      <w:proofErr w:type="spellStart"/>
      <w:r w:rsidRPr="00820BAD">
        <w:rPr>
          <w:color w:val="000000"/>
          <w:sz w:val="24"/>
          <w:szCs w:val="24"/>
          <w:shd w:val="clear" w:color="auto" w:fill="FFFFFF"/>
        </w:rPr>
        <w:t>përcaktime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ligjore</w:t>
      </w:r>
      <w:proofErr w:type="spellEnd"/>
      <w:r w:rsidRPr="00820BAD">
        <w:rPr>
          <w:color w:val="000000"/>
          <w:sz w:val="24"/>
          <w:szCs w:val="24"/>
          <w:shd w:val="clear" w:color="auto" w:fill="FFFFFF"/>
        </w:rPr>
        <w:t xml:space="preserve"> </w:t>
      </w:r>
      <w:proofErr w:type="spellStart"/>
      <w:proofErr w:type="gramStart"/>
      <w:r w:rsidRPr="00820BAD">
        <w:rPr>
          <w:color w:val="000000"/>
          <w:sz w:val="24"/>
          <w:szCs w:val="24"/>
          <w:shd w:val="clear" w:color="auto" w:fill="FFFFFF"/>
        </w:rPr>
        <w:t>parashikon</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përgatitjen</w:t>
      </w:r>
      <w:proofErr w:type="spellEnd"/>
      <w:proofErr w:type="gramEnd"/>
      <w:r w:rsidRPr="00820BAD">
        <w:rPr>
          <w:color w:val="000000"/>
          <w:sz w:val="24"/>
          <w:szCs w:val="24"/>
          <w:shd w:val="clear" w:color="auto" w:fill="FFFFFF"/>
        </w:rPr>
        <w:t xml:space="preserve"> e </w:t>
      </w:r>
      <w:proofErr w:type="spellStart"/>
      <w:r w:rsidRPr="00820BAD">
        <w:rPr>
          <w:color w:val="000000"/>
          <w:sz w:val="24"/>
          <w:szCs w:val="24"/>
          <w:shd w:val="clear" w:color="auto" w:fill="FFFFFF"/>
        </w:rPr>
        <w:t>akteve</w:t>
      </w:r>
      <w:proofErr w:type="spellEnd"/>
      <w:r w:rsidRPr="00820BAD">
        <w:rPr>
          <w:color w:val="000000"/>
          <w:sz w:val="24"/>
          <w:szCs w:val="24"/>
          <w:shd w:val="clear" w:color="auto" w:fill="FFFFFF"/>
        </w:rPr>
        <w:t xml:space="preserve"> </w:t>
      </w:r>
      <w:proofErr w:type="gramStart"/>
      <w:r w:rsidRPr="00820BAD">
        <w:rPr>
          <w:color w:val="000000"/>
          <w:sz w:val="24"/>
          <w:szCs w:val="24"/>
          <w:shd w:val="clear" w:color="auto" w:fill="FFFFFF"/>
        </w:rPr>
        <w:t>administrative ,</w:t>
      </w:r>
      <w:proofErr w:type="gramEnd"/>
      <w:r w:rsidRPr="00820BAD">
        <w:rPr>
          <w:color w:val="000000"/>
          <w:sz w:val="24"/>
          <w:szCs w:val="24"/>
          <w:shd w:val="clear" w:color="auto" w:fill="FFFFFF"/>
        </w:rPr>
        <w:t xml:space="preserve"> </w:t>
      </w:r>
      <w:proofErr w:type="spellStart"/>
      <w:r w:rsidRPr="00820BAD">
        <w:rPr>
          <w:color w:val="000000"/>
          <w:sz w:val="24"/>
          <w:szCs w:val="24"/>
          <w:shd w:val="clear" w:color="auto" w:fill="FFFFFF"/>
        </w:rPr>
        <w:t>mendime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dhe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interpretime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juridike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në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lidhje</w:t>
      </w:r>
      <w:proofErr w:type="spellEnd"/>
      <w:r w:rsidRPr="00820BAD">
        <w:rPr>
          <w:color w:val="000000"/>
          <w:sz w:val="24"/>
          <w:szCs w:val="24"/>
          <w:shd w:val="clear" w:color="auto" w:fill="FFFFFF"/>
        </w:rPr>
        <w:t xml:space="preserve"> me </w:t>
      </w:r>
      <w:proofErr w:type="spellStart"/>
      <w:r w:rsidRPr="00820BAD">
        <w:rPr>
          <w:color w:val="000000"/>
          <w:sz w:val="24"/>
          <w:szCs w:val="24"/>
          <w:shd w:val="clear" w:color="auto" w:fill="FFFFFF"/>
        </w:rPr>
        <w:t>përditësimet</w:t>
      </w:r>
      <w:proofErr w:type="spellEnd"/>
      <w:r w:rsidRPr="00820BAD">
        <w:rPr>
          <w:color w:val="000000"/>
          <w:sz w:val="24"/>
          <w:szCs w:val="24"/>
          <w:shd w:val="clear" w:color="auto" w:fill="FFFFFF"/>
        </w:rPr>
        <w:t xml:space="preserve"> e </w:t>
      </w:r>
      <w:proofErr w:type="spellStart"/>
      <w:r w:rsidRPr="00820BAD">
        <w:rPr>
          <w:color w:val="000000"/>
          <w:sz w:val="24"/>
          <w:szCs w:val="24"/>
          <w:shd w:val="clear" w:color="auto" w:fill="FFFFFF"/>
        </w:rPr>
        <w:t>kuadrit</w:t>
      </w:r>
      <w:proofErr w:type="spellEnd"/>
      <w:r w:rsidRPr="00820BAD">
        <w:rPr>
          <w:color w:val="000000"/>
          <w:sz w:val="24"/>
          <w:szCs w:val="24"/>
          <w:shd w:val="clear" w:color="auto" w:fill="FFFFFF"/>
        </w:rPr>
        <w:t xml:space="preserve"> </w:t>
      </w:r>
      <w:proofErr w:type="spellStart"/>
      <w:proofErr w:type="gramStart"/>
      <w:r w:rsidRPr="00820BAD">
        <w:rPr>
          <w:color w:val="000000"/>
          <w:sz w:val="24"/>
          <w:szCs w:val="24"/>
          <w:shd w:val="clear" w:color="auto" w:fill="FFFFFF"/>
        </w:rPr>
        <w:t>ligjor</w:t>
      </w:r>
      <w:proofErr w:type="spellEnd"/>
      <w:r w:rsidRPr="00820BAD">
        <w:rPr>
          <w:color w:val="000000"/>
          <w:sz w:val="24"/>
          <w:szCs w:val="24"/>
          <w:shd w:val="clear" w:color="auto" w:fill="FFFFFF"/>
        </w:rPr>
        <w:t xml:space="preserve"> ,</w:t>
      </w:r>
      <w:proofErr w:type="gramEnd"/>
      <w:r w:rsidRPr="00820BAD">
        <w:rPr>
          <w:color w:val="000000"/>
          <w:sz w:val="24"/>
          <w:szCs w:val="24"/>
          <w:shd w:val="clear" w:color="auto" w:fill="FFFFFF"/>
        </w:rPr>
        <w:t xml:space="preserve"> </w:t>
      </w:r>
      <w:proofErr w:type="spellStart"/>
      <w:r w:rsidRPr="00820BAD">
        <w:rPr>
          <w:color w:val="000000"/>
          <w:sz w:val="24"/>
          <w:szCs w:val="24"/>
          <w:shd w:val="clear" w:color="auto" w:fill="FFFFFF"/>
        </w:rPr>
        <w:t>si</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dhe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materialeve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për</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shqyrtim</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dhe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miratim</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në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Këshillin</w:t>
      </w:r>
      <w:proofErr w:type="spellEnd"/>
      <w:r w:rsidRPr="00820BAD">
        <w:rPr>
          <w:color w:val="000000"/>
          <w:sz w:val="24"/>
          <w:szCs w:val="24"/>
          <w:shd w:val="clear" w:color="auto" w:fill="FFFFFF"/>
        </w:rPr>
        <w:t xml:space="preserve"> e </w:t>
      </w:r>
      <w:proofErr w:type="spellStart"/>
      <w:r w:rsidRPr="00820BAD">
        <w:rPr>
          <w:color w:val="000000"/>
          <w:sz w:val="24"/>
          <w:szCs w:val="24"/>
          <w:shd w:val="clear" w:color="auto" w:fill="FFFFFF"/>
        </w:rPr>
        <w:t>Bashkisë</w:t>
      </w:r>
      <w:proofErr w:type="spellEnd"/>
      <w:r w:rsidRPr="00820BAD">
        <w:rPr>
          <w:color w:val="000000"/>
          <w:sz w:val="24"/>
          <w:szCs w:val="24"/>
          <w:shd w:val="clear" w:color="auto" w:fill="FFFFFF"/>
        </w:rPr>
        <w:t xml:space="preserve"> </w:t>
      </w:r>
      <w:proofErr w:type="spellStart"/>
      <w:proofErr w:type="gramStart"/>
      <w:r w:rsidRPr="00820BAD">
        <w:rPr>
          <w:color w:val="000000"/>
          <w:sz w:val="24"/>
          <w:szCs w:val="24"/>
          <w:shd w:val="clear" w:color="auto" w:fill="FFFFFF"/>
        </w:rPr>
        <w:t>Fier</w:t>
      </w:r>
      <w:proofErr w:type="spellEnd"/>
      <w:r w:rsidRPr="00820BAD">
        <w:rPr>
          <w:color w:val="000000"/>
          <w:sz w:val="24"/>
          <w:szCs w:val="24"/>
          <w:shd w:val="clear" w:color="auto" w:fill="FFFFFF"/>
        </w:rPr>
        <w:t xml:space="preserve"> ,</w:t>
      </w:r>
      <w:proofErr w:type="gramEnd"/>
      <w:r w:rsidRPr="00820BAD">
        <w:rPr>
          <w:color w:val="000000"/>
          <w:sz w:val="24"/>
          <w:szCs w:val="24"/>
          <w:shd w:val="clear" w:color="auto" w:fill="FFFFFF"/>
        </w:rPr>
        <w:t xml:space="preserve"> </w:t>
      </w:r>
      <w:proofErr w:type="spellStart"/>
      <w:r w:rsidRPr="00820BAD">
        <w:rPr>
          <w:color w:val="000000"/>
          <w:sz w:val="24"/>
          <w:szCs w:val="24"/>
          <w:shd w:val="clear" w:color="auto" w:fill="FFFFFF"/>
        </w:rPr>
        <w:t>sipas</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përcaktimeve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ligjore</w:t>
      </w:r>
      <w:proofErr w:type="spellEnd"/>
      <w:r w:rsidRPr="00820BAD">
        <w:rPr>
          <w:color w:val="000000"/>
          <w:sz w:val="24"/>
          <w:szCs w:val="24"/>
          <w:shd w:val="clear" w:color="auto" w:fill="FFFFFF"/>
        </w:rPr>
        <w:t xml:space="preserve"> </w:t>
      </w:r>
      <w:proofErr w:type="spellStart"/>
      <w:proofErr w:type="gramStart"/>
      <w:r w:rsidRPr="00820BAD">
        <w:rPr>
          <w:color w:val="000000"/>
          <w:sz w:val="24"/>
          <w:szCs w:val="24"/>
          <w:shd w:val="clear" w:color="auto" w:fill="FFFFFF"/>
        </w:rPr>
        <w:t>për</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projektvendime</w:t>
      </w:r>
      <w:proofErr w:type="spellEnd"/>
      <w:proofErr w:type="gramEnd"/>
      <w:r w:rsidRPr="00820BAD">
        <w:rPr>
          <w:color w:val="000000"/>
          <w:sz w:val="24"/>
          <w:szCs w:val="24"/>
          <w:shd w:val="clear" w:color="auto" w:fill="FFFFFF"/>
        </w:rPr>
        <w:t xml:space="preserve"> </w:t>
      </w:r>
      <w:proofErr w:type="spellStart"/>
      <w:r w:rsidRPr="00820BAD">
        <w:rPr>
          <w:color w:val="000000"/>
          <w:sz w:val="24"/>
          <w:szCs w:val="24"/>
          <w:shd w:val="clear" w:color="auto" w:fill="FFFFFF"/>
        </w:rPr>
        <w:t>në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kompetencë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vendimarrjes</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së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Këshillitt</w:t>
      </w:r>
      <w:proofErr w:type="spellEnd"/>
      <w:r w:rsidRPr="00820BAD">
        <w:rPr>
          <w:color w:val="000000"/>
          <w:sz w:val="24"/>
          <w:szCs w:val="24"/>
          <w:shd w:val="clear" w:color="auto" w:fill="FFFFFF"/>
        </w:rPr>
        <w:t xml:space="preserve"> </w:t>
      </w:r>
      <w:proofErr w:type="spellStart"/>
      <w:proofErr w:type="gram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Bashkisë</w:t>
      </w:r>
      <w:proofErr w:type="spellEnd"/>
      <w:proofErr w:type="gramEnd"/>
      <w:r w:rsidRPr="00820BAD">
        <w:rPr>
          <w:color w:val="000000"/>
          <w:sz w:val="24"/>
          <w:szCs w:val="24"/>
          <w:shd w:val="clear" w:color="auto" w:fill="FFFFFF"/>
        </w:rPr>
        <w:t xml:space="preserve"> </w:t>
      </w:r>
      <w:proofErr w:type="spellStart"/>
      <w:proofErr w:type="gramStart"/>
      <w:r w:rsidRPr="00820BAD">
        <w:rPr>
          <w:color w:val="000000"/>
          <w:sz w:val="24"/>
          <w:szCs w:val="24"/>
          <w:shd w:val="clear" w:color="auto" w:fill="FFFFFF"/>
        </w:rPr>
        <w:t>Fier</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në</w:t>
      </w:r>
      <w:proofErr w:type="spellEnd"/>
      <w:proofErr w:type="gramEnd"/>
      <w:r w:rsidRPr="00820BAD">
        <w:rPr>
          <w:color w:val="000000"/>
          <w:sz w:val="24"/>
          <w:szCs w:val="24"/>
          <w:shd w:val="clear" w:color="auto" w:fill="FFFFFF"/>
        </w:rPr>
        <w:t xml:space="preserve"> </w:t>
      </w:r>
      <w:proofErr w:type="spellStart"/>
      <w:r w:rsidRPr="00820BAD">
        <w:rPr>
          <w:color w:val="000000"/>
          <w:sz w:val="24"/>
          <w:szCs w:val="24"/>
          <w:shd w:val="clear" w:color="auto" w:fill="FFFFFF"/>
        </w:rPr>
        <w:t>zbatim</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Ligjit Nr.139/2015 </w:t>
      </w:r>
      <w:proofErr w:type="gramStart"/>
      <w:r w:rsidRPr="00820BAD">
        <w:rPr>
          <w:color w:val="000000"/>
          <w:sz w:val="24"/>
          <w:szCs w:val="24"/>
          <w:shd w:val="clear" w:color="auto" w:fill="FFFFFF"/>
        </w:rPr>
        <w:t xml:space="preserve">“ </w:t>
      </w:r>
      <w:proofErr w:type="spellStart"/>
      <w:r w:rsidRPr="00820BAD">
        <w:rPr>
          <w:color w:val="000000"/>
          <w:sz w:val="24"/>
          <w:szCs w:val="24"/>
          <w:shd w:val="clear" w:color="auto" w:fill="FFFFFF"/>
        </w:rPr>
        <w:t>Për</w:t>
      </w:r>
      <w:proofErr w:type="spellEnd"/>
      <w:proofErr w:type="gramEnd"/>
      <w:r w:rsidRPr="00820BAD">
        <w:rPr>
          <w:color w:val="000000"/>
          <w:sz w:val="24"/>
          <w:szCs w:val="24"/>
          <w:shd w:val="clear" w:color="auto" w:fill="FFFFFF"/>
        </w:rPr>
        <w:t xml:space="preserve"> </w:t>
      </w:r>
      <w:proofErr w:type="spellStart"/>
      <w:r w:rsidRPr="00820BAD">
        <w:rPr>
          <w:color w:val="000000"/>
          <w:sz w:val="24"/>
          <w:szCs w:val="24"/>
          <w:shd w:val="clear" w:color="auto" w:fill="FFFFFF"/>
        </w:rPr>
        <w:t>vetëqeverisjen</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Vendore</w:t>
      </w:r>
      <w:proofErr w:type="spellEnd"/>
      <w:r w:rsidRPr="00820BAD">
        <w:rPr>
          <w:color w:val="000000"/>
          <w:sz w:val="24"/>
          <w:szCs w:val="24"/>
          <w:shd w:val="clear" w:color="auto" w:fill="FFFFFF"/>
        </w:rPr>
        <w:t xml:space="preserve"> </w:t>
      </w:r>
      <w:proofErr w:type="gramStart"/>
      <w:r w:rsidRPr="00820BAD">
        <w:rPr>
          <w:color w:val="000000"/>
          <w:sz w:val="24"/>
          <w:szCs w:val="24"/>
          <w:shd w:val="clear" w:color="auto" w:fill="FFFFFF"/>
        </w:rPr>
        <w:t>“ ,</w:t>
      </w:r>
      <w:proofErr w:type="gramEnd"/>
      <w:r w:rsidRPr="00820BAD">
        <w:rPr>
          <w:color w:val="000000"/>
          <w:sz w:val="24"/>
          <w:szCs w:val="24"/>
          <w:shd w:val="clear" w:color="auto" w:fill="FFFFFF"/>
        </w:rPr>
        <w:t xml:space="preserve"> </w:t>
      </w:r>
      <w:proofErr w:type="spellStart"/>
      <w:r w:rsidRPr="00820BAD">
        <w:rPr>
          <w:color w:val="000000"/>
          <w:sz w:val="24"/>
          <w:szCs w:val="24"/>
          <w:shd w:val="clear" w:color="auto" w:fill="FFFFFF"/>
        </w:rPr>
        <w:t>i</w:t>
      </w:r>
      <w:proofErr w:type="spellEnd"/>
      <w:r w:rsidRPr="00820BAD">
        <w:rPr>
          <w:color w:val="000000"/>
          <w:sz w:val="24"/>
          <w:szCs w:val="24"/>
          <w:shd w:val="clear" w:color="auto" w:fill="FFFFFF"/>
        </w:rPr>
        <w:t xml:space="preserve"> </w:t>
      </w:r>
      <w:proofErr w:type="spellStart"/>
      <w:proofErr w:type="gramStart"/>
      <w:r w:rsidRPr="00820BAD">
        <w:rPr>
          <w:color w:val="000000"/>
          <w:sz w:val="24"/>
          <w:szCs w:val="24"/>
          <w:shd w:val="clear" w:color="auto" w:fill="FFFFFF"/>
        </w:rPr>
        <w:t>ndryshuar</w:t>
      </w:r>
      <w:proofErr w:type="spellEnd"/>
      <w:r w:rsidRPr="00820BAD">
        <w:rPr>
          <w:color w:val="000000"/>
          <w:sz w:val="24"/>
          <w:szCs w:val="24"/>
          <w:shd w:val="clear" w:color="auto" w:fill="FFFFFF"/>
        </w:rPr>
        <w:t xml:space="preserve"> .</w:t>
      </w:r>
      <w:proofErr w:type="gramEnd"/>
    </w:p>
    <w:p w14:paraId="39139FE2" w14:textId="77777777" w:rsidR="00820BAD" w:rsidRPr="00820BAD" w:rsidRDefault="00820BAD" w:rsidP="00820BAD">
      <w:pPr>
        <w:ind w:left="360"/>
        <w:contextualSpacing/>
        <w:jc w:val="both"/>
        <w:rPr>
          <w:color w:val="000000"/>
          <w:sz w:val="24"/>
          <w:szCs w:val="24"/>
          <w:shd w:val="clear" w:color="auto" w:fill="FFFFFF"/>
        </w:rPr>
      </w:pPr>
    </w:p>
    <w:p w14:paraId="563B56F3" w14:textId="77777777" w:rsidR="00820BAD" w:rsidRPr="00820BAD" w:rsidRDefault="00820BAD" w:rsidP="00820BAD">
      <w:pPr>
        <w:ind w:left="360"/>
        <w:contextualSpacing/>
        <w:jc w:val="both"/>
        <w:rPr>
          <w:color w:val="000000"/>
          <w:sz w:val="24"/>
          <w:szCs w:val="24"/>
          <w:shd w:val="clear" w:color="auto" w:fill="FFFFFF"/>
        </w:rPr>
      </w:pPr>
      <w:proofErr w:type="spellStart"/>
      <w:r w:rsidRPr="00820BAD">
        <w:rPr>
          <w:color w:val="000000"/>
          <w:sz w:val="24"/>
          <w:szCs w:val="24"/>
          <w:shd w:val="clear" w:color="auto" w:fill="FFFFFF"/>
        </w:rPr>
        <w:t>Dinamika</w:t>
      </w:r>
      <w:proofErr w:type="spellEnd"/>
      <w:r w:rsidRPr="00820BAD">
        <w:rPr>
          <w:color w:val="000000"/>
          <w:sz w:val="24"/>
          <w:szCs w:val="24"/>
          <w:shd w:val="clear" w:color="auto" w:fill="FFFFFF"/>
        </w:rPr>
        <w:t xml:space="preserve"> e </w:t>
      </w:r>
      <w:proofErr w:type="spellStart"/>
      <w:r w:rsidRPr="00820BAD">
        <w:rPr>
          <w:color w:val="000000"/>
          <w:sz w:val="24"/>
          <w:szCs w:val="24"/>
          <w:shd w:val="clear" w:color="auto" w:fill="FFFFFF"/>
        </w:rPr>
        <w:t>kryerjes</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së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funksioneve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veta</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Bashkisë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Fier</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si</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dhe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funksioneve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w:t>
      </w:r>
      <w:proofErr w:type="spellStart"/>
      <w:proofErr w:type="gramStart"/>
      <w:r w:rsidRPr="00820BAD">
        <w:rPr>
          <w:color w:val="000000"/>
          <w:sz w:val="24"/>
          <w:szCs w:val="24"/>
          <w:shd w:val="clear" w:color="auto" w:fill="FFFFFF"/>
        </w:rPr>
        <w:t>deleguara</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kërkon</w:t>
      </w:r>
      <w:proofErr w:type="spellEnd"/>
      <w:proofErr w:type="gramEnd"/>
      <w:r w:rsidRPr="00820BAD">
        <w:rPr>
          <w:color w:val="000000"/>
          <w:sz w:val="24"/>
          <w:szCs w:val="24"/>
          <w:shd w:val="clear" w:color="auto" w:fill="FFFFFF"/>
        </w:rPr>
        <w:t xml:space="preserve"> </w:t>
      </w:r>
      <w:proofErr w:type="spellStart"/>
      <w:r w:rsidRPr="00820BAD">
        <w:rPr>
          <w:color w:val="000000"/>
          <w:sz w:val="24"/>
          <w:szCs w:val="24"/>
          <w:shd w:val="clear" w:color="auto" w:fill="FFFFFF"/>
        </w:rPr>
        <w:t>nga</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Drejtoria</w:t>
      </w:r>
      <w:proofErr w:type="spellEnd"/>
      <w:r w:rsidRPr="00820BAD">
        <w:rPr>
          <w:color w:val="000000"/>
          <w:sz w:val="24"/>
          <w:szCs w:val="24"/>
          <w:shd w:val="clear" w:color="auto" w:fill="FFFFFF"/>
        </w:rPr>
        <w:t xml:space="preserve"> </w:t>
      </w:r>
      <w:proofErr w:type="spellStart"/>
      <w:proofErr w:type="gramStart"/>
      <w:r w:rsidRPr="00820BAD">
        <w:rPr>
          <w:color w:val="000000"/>
          <w:sz w:val="24"/>
          <w:szCs w:val="24"/>
          <w:shd w:val="clear" w:color="auto" w:fill="FFFFFF"/>
        </w:rPr>
        <w:t>Jonë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zbatimin</w:t>
      </w:r>
      <w:proofErr w:type="spellEnd"/>
      <w:proofErr w:type="gramEnd"/>
      <w:r w:rsidRPr="00820BAD">
        <w:rPr>
          <w:color w:val="000000"/>
          <w:sz w:val="24"/>
          <w:szCs w:val="24"/>
          <w:shd w:val="clear" w:color="auto" w:fill="FFFFFF"/>
        </w:rPr>
        <w:t xml:space="preserve"> </w:t>
      </w:r>
      <w:proofErr w:type="spellStart"/>
      <w:r w:rsidRPr="00820BAD">
        <w:rPr>
          <w:color w:val="000000"/>
          <w:sz w:val="24"/>
          <w:szCs w:val="24"/>
          <w:shd w:val="clear" w:color="auto" w:fill="FFFFFF"/>
        </w:rPr>
        <w:t>koherent</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interpretimit</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dhe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zbatimit</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legjislacionit</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dhe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përditësimeve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w:t>
      </w:r>
      <w:proofErr w:type="spellStart"/>
      <w:proofErr w:type="gramStart"/>
      <w:r w:rsidRPr="00820BAD">
        <w:rPr>
          <w:color w:val="000000"/>
          <w:sz w:val="24"/>
          <w:szCs w:val="24"/>
          <w:shd w:val="clear" w:color="auto" w:fill="FFFFFF"/>
        </w:rPr>
        <w:t>tij</w:t>
      </w:r>
      <w:proofErr w:type="spellEnd"/>
      <w:r w:rsidRPr="00820BAD">
        <w:rPr>
          <w:color w:val="000000"/>
          <w:sz w:val="24"/>
          <w:szCs w:val="24"/>
          <w:shd w:val="clear" w:color="auto" w:fill="FFFFFF"/>
        </w:rPr>
        <w:t xml:space="preserve"> ,</w:t>
      </w:r>
      <w:proofErr w:type="gramEnd"/>
      <w:r w:rsidRPr="00820BAD">
        <w:rPr>
          <w:color w:val="000000"/>
          <w:sz w:val="24"/>
          <w:szCs w:val="24"/>
          <w:shd w:val="clear" w:color="auto" w:fill="FFFFFF"/>
        </w:rPr>
        <w:t xml:space="preserve"> </w:t>
      </w:r>
      <w:proofErr w:type="spellStart"/>
      <w:r w:rsidRPr="00820BAD">
        <w:rPr>
          <w:color w:val="000000"/>
          <w:sz w:val="24"/>
          <w:szCs w:val="24"/>
          <w:shd w:val="clear" w:color="auto" w:fill="FFFFFF"/>
        </w:rPr>
        <w:t>për</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realizimin</w:t>
      </w:r>
      <w:proofErr w:type="spellEnd"/>
      <w:r w:rsidRPr="00820BAD">
        <w:rPr>
          <w:color w:val="000000"/>
          <w:sz w:val="24"/>
          <w:szCs w:val="24"/>
          <w:shd w:val="clear" w:color="auto" w:fill="FFFFFF"/>
        </w:rPr>
        <w:t xml:space="preserve"> e </w:t>
      </w:r>
      <w:proofErr w:type="spellStart"/>
      <w:r w:rsidRPr="00820BAD">
        <w:rPr>
          <w:color w:val="000000"/>
          <w:sz w:val="24"/>
          <w:szCs w:val="24"/>
          <w:shd w:val="clear" w:color="auto" w:fill="FFFFFF"/>
        </w:rPr>
        <w:t>detyrave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ligjore</w:t>
      </w:r>
      <w:proofErr w:type="spellEnd"/>
      <w:r w:rsidRPr="00820BAD">
        <w:rPr>
          <w:color w:val="000000"/>
          <w:sz w:val="24"/>
          <w:szCs w:val="24"/>
          <w:shd w:val="clear" w:color="auto" w:fill="FFFFFF"/>
        </w:rPr>
        <w:t xml:space="preserve"> me </w:t>
      </w:r>
      <w:proofErr w:type="spellStart"/>
      <w:proofErr w:type="gramStart"/>
      <w:r w:rsidRPr="00820BAD">
        <w:rPr>
          <w:color w:val="000000"/>
          <w:sz w:val="24"/>
          <w:szCs w:val="24"/>
          <w:shd w:val="clear" w:color="auto" w:fill="FFFFFF"/>
        </w:rPr>
        <w:t>përgjegjësi</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dhe</w:t>
      </w:r>
      <w:proofErr w:type="spellEnd"/>
      <w:proofErr w:type="gramEnd"/>
      <w:r w:rsidRPr="00820BAD">
        <w:rPr>
          <w:color w:val="000000"/>
          <w:sz w:val="24"/>
          <w:szCs w:val="24"/>
          <w:shd w:val="clear" w:color="auto" w:fill="FFFFFF"/>
        </w:rPr>
        <w:t xml:space="preserve"> </w:t>
      </w:r>
      <w:proofErr w:type="spellStart"/>
      <w:r w:rsidRPr="00820BAD">
        <w:rPr>
          <w:color w:val="000000"/>
          <w:sz w:val="24"/>
          <w:szCs w:val="24"/>
          <w:shd w:val="clear" w:color="auto" w:fill="FFFFFF"/>
        </w:rPr>
        <w:t>eficensë</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dhe</w:t>
      </w:r>
      <w:proofErr w:type="spellEnd"/>
      <w:r w:rsidRPr="00820BAD">
        <w:rPr>
          <w:color w:val="000000"/>
          <w:sz w:val="24"/>
          <w:szCs w:val="24"/>
          <w:shd w:val="clear" w:color="auto" w:fill="FFFFFF"/>
        </w:rPr>
        <w:t xml:space="preserve"> me impact </w:t>
      </w:r>
      <w:proofErr w:type="spellStart"/>
      <w:r w:rsidRPr="00820BAD">
        <w:rPr>
          <w:color w:val="000000"/>
          <w:sz w:val="24"/>
          <w:szCs w:val="24"/>
          <w:shd w:val="clear" w:color="auto" w:fill="FFFFFF"/>
        </w:rPr>
        <w:t>pozitiv</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dhe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ndaj</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trajtimit</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të</w:t>
      </w:r>
      <w:proofErr w:type="spellEnd"/>
      <w:r w:rsidRPr="00820BAD">
        <w:rPr>
          <w:color w:val="000000"/>
          <w:sz w:val="24"/>
          <w:szCs w:val="24"/>
          <w:shd w:val="clear" w:color="auto" w:fill="FFFFFF"/>
        </w:rPr>
        <w:t xml:space="preserve"> </w:t>
      </w:r>
      <w:proofErr w:type="spellStart"/>
      <w:proofErr w:type="gramStart"/>
      <w:r w:rsidRPr="00820BAD">
        <w:rPr>
          <w:color w:val="000000"/>
          <w:sz w:val="24"/>
          <w:szCs w:val="24"/>
          <w:shd w:val="clear" w:color="auto" w:fill="FFFFFF"/>
        </w:rPr>
        <w:t>problematikave</w:t>
      </w:r>
      <w:proofErr w:type="spellEnd"/>
      <w:r w:rsidRPr="00820BAD">
        <w:rPr>
          <w:color w:val="000000"/>
          <w:sz w:val="24"/>
          <w:szCs w:val="24"/>
          <w:shd w:val="clear" w:color="auto" w:fill="FFFFFF"/>
        </w:rPr>
        <w:t xml:space="preserve">  </w:t>
      </w:r>
      <w:proofErr w:type="spellStart"/>
      <w:r w:rsidRPr="00820BAD">
        <w:rPr>
          <w:color w:val="000000"/>
          <w:sz w:val="24"/>
          <w:szCs w:val="24"/>
          <w:shd w:val="clear" w:color="auto" w:fill="FFFFFF"/>
        </w:rPr>
        <w:t>të</w:t>
      </w:r>
      <w:proofErr w:type="spellEnd"/>
      <w:proofErr w:type="gramEnd"/>
      <w:r w:rsidRPr="00820BAD">
        <w:rPr>
          <w:color w:val="000000"/>
          <w:sz w:val="24"/>
          <w:szCs w:val="24"/>
          <w:shd w:val="clear" w:color="auto" w:fill="FFFFFF"/>
        </w:rPr>
        <w:t xml:space="preserve"> </w:t>
      </w:r>
      <w:proofErr w:type="spellStart"/>
      <w:r w:rsidRPr="00820BAD">
        <w:rPr>
          <w:color w:val="000000"/>
          <w:sz w:val="24"/>
          <w:szCs w:val="24"/>
          <w:shd w:val="clear" w:color="auto" w:fill="FFFFFF"/>
        </w:rPr>
        <w:t>ndryshme</w:t>
      </w:r>
      <w:proofErr w:type="spellEnd"/>
      <w:r w:rsidRPr="00820BAD">
        <w:rPr>
          <w:color w:val="000000"/>
          <w:sz w:val="24"/>
          <w:szCs w:val="24"/>
          <w:shd w:val="clear" w:color="auto" w:fill="FFFFFF"/>
        </w:rPr>
        <w:t xml:space="preserve"> administrative.</w:t>
      </w:r>
    </w:p>
    <w:p w14:paraId="3D838377" w14:textId="77777777" w:rsidR="00820BAD" w:rsidRPr="00820BAD" w:rsidRDefault="00820BAD" w:rsidP="00820BAD">
      <w:pPr>
        <w:ind w:left="360"/>
        <w:contextualSpacing/>
        <w:jc w:val="both"/>
        <w:rPr>
          <w:color w:val="000000"/>
          <w:sz w:val="24"/>
          <w:szCs w:val="24"/>
          <w:shd w:val="clear" w:color="auto" w:fill="FFFFFF"/>
        </w:rPr>
      </w:pPr>
    </w:p>
    <w:p w14:paraId="7957483D" w14:textId="77777777" w:rsidR="00820BAD" w:rsidRPr="00820BAD" w:rsidRDefault="00820BAD" w:rsidP="00820BAD">
      <w:pPr>
        <w:ind w:left="360"/>
        <w:contextualSpacing/>
        <w:jc w:val="both"/>
        <w:rPr>
          <w:color w:val="000000"/>
          <w:sz w:val="24"/>
          <w:szCs w:val="24"/>
          <w:shd w:val="clear" w:color="auto" w:fill="FFFFFF"/>
        </w:rPr>
      </w:pPr>
    </w:p>
    <w:p w14:paraId="04EA2E1C" w14:textId="77777777" w:rsidR="00DE4028" w:rsidRPr="00032995" w:rsidRDefault="00DE4028" w:rsidP="00DE4028">
      <w:pPr>
        <w:pStyle w:val="Grigliamedia2"/>
        <w:numPr>
          <w:ilvl w:val="0"/>
          <w:numId w:val="51"/>
        </w:numPr>
        <w:spacing w:line="276" w:lineRule="auto"/>
        <w:jc w:val="both"/>
        <w:rPr>
          <w:rFonts w:ascii="Times New Roman" w:hAnsi="Times New Roman"/>
          <w:b/>
          <w:bCs/>
          <w:color w:val="7F3F00"/>
          <w:sz w:val="24"/>
          <w:szCs w:val="24"/>
          <w:lang w:val="sq-AL"/>
        </w:rPr>
      </w:pPr>
      <w:r w:rsidRPr="00032995">
        <w:rPr>
          <w:rFonts w:ascii="Times New Roman" w:hAnsi="Times New Roman"/>
          <w:b/>
          <w:bCs/>
          <w:color w:val="7F3F00"/>
          <w:sz w:val="24"/>
          <w:szCs w:val="24"/>
          <w:lang w:val="sq-AL"/>
        </w:rPr>
        <w:t xml:space="preserve">Drejtoria e Programimit, Kontrollit te Puneve Publike dhe Investimeve </w:t>
      </w:r>
    </w:p>
    <w:p w14:paraId="01603C3B" w14:textId="77777777" w:rsidR="00DE4028" w:rsidRPr="00030120" w:rsidRDefault="00DE4028" w:rsidP="00DE4028">
      <w:pPr>
        <w:pStyle w:val="Grigliamedia2"/>
        <w:spacing w:line="276" w:lineRule="auto"/>
        <w:ind w:left="720"/>
        <w:jc w:val="both"/>
        <w:rPr>
          <w:rFonts w:ascii="Times New Roman" w:hAnsi="Times New Roman"/>
          <w:b/>
          <w:bCs/>
          <w:sz w:val="24"/>
          <w:szCs w:val="24"/>
          <w:lang w:val="sq-AL"/>
        </w:rPr>
      </w:pPr>
    </w:p>
    <w:p w14:paraId="3417A342" w14:textId="32585276" w:rsidR="00DE4028" w:rsidRPr="00030120" w:rsidRDefault="00DE4028" w:rsidP="00DE4028">
      <w:pPr>
        <w:pStyle w:val="Grigliamedia2"/>
        <w:spacing w:line="276" w:lineRule="auto"/>
        <w:ind w:left="720"/>
        <w:jc w:val="both"/>
        <w:rPr>
          <w:rFonts w:ascii="Times New Roman" w:hAnsi="Times New Roman"/>
          <w:b/>
          <w:bCs/>
          <w:i/>
          <w:iCs/>
          <w:sz w:val="24"/>
          <w:szCs w:val="24"/>
          <w:lang w:val="sq-AL"/>
        </w:rPr>
      </w:pPr>
      <w:r w:rsidRPr="00030120">
        <w:rPr>
          <w:rFonts w:ascii="Times New Roman" w:hAnsi="Times New Roman"/>
          <w:b/>
          <w:bCs/>
          <w:i/>
          <w:iCs/>
          <w:sz w:val="24"/>
          <w:szCs w:val="24"/>
          <w:lang w:val="sq-AL"/>
        </w:rPr>
        <w:t>Detyrat e Realizuara</w:t>
      </w:r>
    </w:p>
    <w:p w14:paraId="6C105FF6" w14:textId="77777777" w:rsidR="00DE4028" w:rsidRPr="00030120" w:rsidRDefault="00DE4028" w:rsidP="00DE4028">
      <w:pPr>
        <w:pStyle w:val="Grigliamedia2"/>
        <w:spacing w:line="276" w:lineRule="auto"/>
        <w:ind w:left="720"/>
        <w:jc w:val="both"/>
        <w:rPr>
          <w:rFonts w:ascii="Times New Roman" w:hAnsi="Times New Roman"/>
          <w:b/>
          <w:bCs/>
          <w:sz w:val="24"/>
          <w:szCs w:val="24"/>
          <w:lang w:val="sq-AL"/>
        </w:rPr>
      </w:pPr>
    </w:p>
    <w:p w14:paraId="20F8E829" w14:textId="77777777" w:rsidR="00DE4028" w:rsidRPr="00030120" w:rsidRDefault="00DE4028" w:rsidP="00DE4028">
      <w:pPr>
        <w:pStyle w:val="Grigliamedia2"/>
        <w:numPr>
          <w:ilvl w:val="0"/>
          <w:numId w:val="61"/>
        </w:numPr>
        <w:spacing w:line="276" w:lineRule="auto"/>
        <w:ind w:left="360"/>
        <w:jc w:val="both"/>
        <w:rPr>
          <w:rFonts w:ascii="Times New Roman" w:hAnsi="Times New Roman"/>
          <w:sz w:val="24"/>
          <w:szCs w:val="24"/>
          <w:lang w:val="sq-AL"/>
        </w:rPr>
      </w:pPr>
      <w:proofErr w:type="spellStart"/>
      <w:r w:rsidRPr="00030120">
        <w:rPr>
          <w:rFonts w:ascii="Times New Roman" w:hAnsi="Times New Roman"/>
          <w:sz w:val="24"/>
          <w:szCs w:val="24"/>
        </w:rPr>
        <w:t>Korrespondence</w:t>
      </w:r>
      <w:proofErr w:type="spellEnd"/>
      <w:r w:rsidRPr="00030120">
        <w:rPr>
          <w:rFonts w:ascii="Times New Roman" w:hAnsi="Times New Roman"/>
          <w:sz w:val="24"/>
          <w:szCs w:val="24"/>
        </w:rPr>
        <w:t xml:space="preserve"> me </w:t>
      </w:r>
      <w:proofErr w:type="spellStart"/>
      <w:r w:rsidRPr="00030120">
        <w:rPr>
          <w:rFonts w:ascii="Times New Roman" w:hAnsi="Times New Roman"/>
          <w:sz w:val="24"/>
          <w:szCs w:val="24"/>
        </w:rPr>
        <w:t>institucionet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kthim</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pergjigje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shkresa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percjellese</w:t>
      </w:r>
      <w:proofErr w:type="spellEnd"/>
      <w:r w:rsidRPr="00030120">
        <w:rPr>
          <w:rFonts w:ascii="Times New Roman" w:hAnsi="Times New Roman"/>
          <w:sz w:val="24"/>
          <w:szCs w:val="24"/>
        </w:rPr>
        <w:tab/>
        <w:t>156</w:t>
      </w:r>
    </w:p>
    <w:p w14:paraId="07EF325B" w14:textId="77777777" w:rsidR="00DE4028" w:rsidRPr="00030120" w:rsidRDefault="00DE4028" w:rsidP="00DE4028">
      <w:pPr>
        <w:pStyle w:val="Grigliamedia2"/>
        <w:numPr>
          <w:ilvl w:val="0"/>
          <w:numId w:val="61"/>
        </w:numPr>
        <w:spacing w:line="276" w:lineRule="auto"/>
        <w:ind w:left="270" w:hanging="270"/>
        <w:jc w:val="both"/>
        <w:rPr>
          <w:rFonts w:ascii="Times New Roman" w:hAnsi="Times New Roman"/>
          <w:sz w:val="24"/>
          <w:szCs w:val="24"/>
        </w:rPr>
      </w:pPr>
      <w:r w:rsidRPr="00030120">
        <w:rPr>
          <w:rFonts w:ascii="Times New Roman" w:hAnsi="Times New Roman"/>
          <w:sz w:val="24"/>
          <w:szCs w:val="24"/>
        </w:rPr>
        <w:t xml:space="preserve"> </w:t>
      </w:r>
      <w:proofErr w:type="spellStart"/>
      <w:r w:rsidRPr="00030120">
        <w:rPr>
          <w:rFonts w:ascii="Times New Roman" w:hAnsi="Times New Roman"/>
          <w:sz w:val="24"/>
          <w:szCs w:val="24"/>
        </w:rPr>
        <w:t>Aktmarreveshje</w:t>
      </w:r>
      <w:proofErr w:type="spellEnd"/>
      <w:r w:rsidRPr="00030120">
        <w:rPr>
          <w:rFonts w:ascii="Times New Roman" w:hAnsi="Times New Roman"/>
          <w:sz w:val="24"/>
          <w:szCs w:val="24"/>
        </w:rPr>
        <w:t xml:space="preserve"> per </w:t>
      </w:r>
      <w:proofErr w:type="spellStart"/>
      <w:r w:rsidRPr="00030120">
        <w:rPr>
          <w:rFonts w:ascii="Times New Roman" w:hAnsi="Times New Roman"/>
          <w:sz w:val="24"/>
          <w:szCs w:val="24"/>
        </w:rPr>
        <w:t>nderhyrje</w:t>
      </w:r>
      <w:proofErr w:type="spellEnd"/>
      <w:r w:rsidRPr="00030120">
        <w:rPr>
          <w:rFonts w:ascii="Times New Roman" w:hAnsi="Times New Roman"/>
          <w:sz w:val="24"/>
          <w:szCs w:val="24"/>
        </w:rPr>
        <w:t xml:space="preserve"> ne </w:t>
      </w:r>
      <w:proofErr w:type="spellStart"/>
      <w:r w:rsidRPr="00030120">
        <w:rPr>
          <w:rFonts w:ascii="Times New Roman" w:hAnsi="Times New Roman"/>
          <w:sz w:val="24"/>
          <w:szCs w:val="24"/>
        </w:rPr>
        <w:t>rruge</w:t>
      </w:r>
      <w:proofErr w:type="spellEnd"/>
      <w:r w:rsidRPr="00030120">
        <w:rPr>
          <w:rFonts w:ascii="Times New Roman" w:hAnsi="Times New Roman"/>
          <w:sz w:val="24"/>
          <w:szCs w:val="24"/>
        </w:rPr>
        <w:t xml:space="preserve"> per </w:t>
      </w:r>
      <w:proofErr w:type="spellStart"/>
      <w:r w:rsidRPr="00030120">
        <w:rPr>
          <w:rFonts w:ascii="Times New Roman" w:hAnsi="Times New Roman"/>
          <w:sz w:val="24"/>
          <w:szCs w:val="24"/>
        </w:rPr>
        <w:t>riparim</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defektesh</w:t>
      </w:r>
      <w:proofErr w:type="spellEnd"/>
      <w:r w:rsidRPr="00030120">
        <w:rPr>
          <w:rFonts w:ascii="Times New Roman" w:hAnsi="Times New Roman"/>
          <w:sz w:val="24"/>
          <w:szCs w:val="24"/>
        </w:rPr>
        <w:t xml:space="preserve"> ne </w:t>
      </w:r>
      <w:proofErr w:type="spellStart"/>
      <w:r w:rsidRPr="00030120">
        <w:rPr>
          <w:rFonts w:ascii="Times New Roman" w:hAnsi="Times New Roman"/>
          <w:sz w:val="24"/>
          <w:szCs w:val="24"/>
        </w:rPr>
        <w:t>rrjetet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nentokesore</w:t>
      </w:r>
      <w:proofErr w:type="spellEnd"/>
      <w:r w:rsidRPr="00030120">
        <w:rPr>
          <w:rFonts w:ascii="Times New Roman" w:hAnsi="Times New Roman"/>
          <w:sz w:val="24"/>
          <w:szCs w:val="24"/>
        </w:rPr>
        <w:t xml:space="preserve"> </w:t>
      </w:r>
      <w:r w:rsidRPr="00030120">
        <w:rPr>
          <w:rFonts w:ascii="Times New Roman" w:hAnsi="Times New Roman"/>
          <w:sz w:val="24"/>
          <w:szCs w:val="24"/>
        </w:rPr>
        <w:tab/>
        <w:t>49</w:t>
      </w:r>
    </w:p>
    <w:p w14:paraId="7E6B8F24" w14:textId="77777777" w:rsidR="00DE4028" w:rsidRPr="00030120" w:rsidRDefault="00DE4028" w:rsidP="00DE4028">
      <w:pPr>
        <w:pStyle w:val="Grigliamedia2"/>
        <w:numPr>
          <w:ilvl w:val="0"/>
          <w:numId w:val="61"/>
        </w:numPr>
        <w:spacing w:line="276" w:lineRule="auto"/>
        <w:ind w:left="270" w:hanging="270"/>
        <w:jc w:val="both"/>
        <w:rPr>
          <w:rFonts w:ascii="Times New Roman" w:hAnsi="Times New Roman"/>
          <w:sz w:val="24"/>
          <w:szCs w:val="24"/>
        </w:rPr>
      </w:pPr>
      <w:r w:rsidRPr="00030120">
        <w:rPr>
          <w:rFonts w:ascii="Times New Roman" w:hAnsi="Times New Roman"/>
          <w:sz w:val="24"/>
          <w:szCs w:val="24"/>
        </w:rPr>
        <w:lastRenderedPageBreak/>
        <w:t xml:space="preserve"> </w:t>
      </w:r>
      <w:proofErr w:type="spellStart"/>
      <w:r w:rsidRPr="00030120">
        <w:rPr>
          <w:rFonts w:ascii="Times New Roman" w:hAnsi="Times New Roman"/>
          <w:sz w:val="24"/>
          <w:szCs w:val="24"/>
        </w:rPr>
        <w:t>Detyra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projektimi</w:t>
      </w:r>
      <w:proofErr w:type="spellEnd"/>
      <w:r w:rsidRPr="00030120">
        <w:rPr>
          <w:rFonts w:ascii="Times New Roman" w:hAnsi="Times New Roman"/>
          <w:sz w:val="24"/>
          <w:szCs w:val="24"/>
        </w:rPr>
        <w:t xml:space="preserve"> </w:t>
      </w:r>
      <w:r w:rsidRPr="00030120">
        <w:rPr>
          <w:rFonts w:ascii="Times New Roman" w:hAnsi="Times New Roman"/>
          <w:sz w:val="24"/>
          <w:szCs w:val="24"/>
        </w:rPr>
        <w:tab/>
        <w:t>16</w:t>
      </w:r>
    </w:p>
    <w:p w14:paraId="7F5F6038" w14:textId="77777777" w:rsidR="00DE4028" w:rsidRPr="00030120" w:rsidRDefault="00DE4028" w:rsidP="00DE4028">
      <w:pPr>
        <w:pStyle w:val="Grigliamedia2"/>
        <w:numPr>
          <w:ilvl w:val="0"/>
          <w:numId w:val="61"/>
        </w:numPr>
        <w:spacing w:line="276" w:lineRule="auto"/>
        <w:ind w:left="270" w:hanging="270"/>
        <w:jc w:val="both"/>
        <w:rPr>
          <w:rFonts w:ascii="Times New Roman" w:hAnsi="Times New Roman"/>
          <w:sz w:val="24"/>
          <w:szCs w:val="24"/>
        </w:rPr>
      </w:pPr>
      <w:r w:rsidRPr="00030120">
        <w:rPr>
          <w:rFonts w:ascii="Times New Roman" w:hAnsi="Times New Roman"/>
          <w:sz w:val="24"/>
          <w:szCs w:val="24"/>
          <w:lang w:val="it-IT"/>
        </w:rPr>
        <w:t xml:space="preserve"> Llogaritja e vlerave per mbikqyrje-kolaudim te punimeve</w:t>
      </w:r>
      <w:r w:rsidRPr="00030120">
        <w:rPr>
          <w:rFonts w:ascii="Times New Roman" w:hAnsi="Times New Roman"/>
          <w:sz w:val="24"/>
          <w:szCs w:val="24"/>
          <w:lang w:val="it-IT"/>
        </w:rPr>
        <w:tab/>
        <w:t>10</w:t>
      </w:r>
    </w:p>
    <w:p w14:paraId="08FB4633" w14:textId="77777777" w:rsidR="00DE4028" w:rsidRPr="00030120" w:rsidRDefault="00DE4028" w:rsidP="00DE4028">
      <w:pPr>
        <w:pStyle w:val="Grigliamedia2"/>
        <w:numPr>
          <w:ilvl w:val="0"/>
          <w:numId w:val="61"/>
        </w:numPr>
        <w:spacing w:line="276" w:lineRule="auto"/>
        <w:ind w:left="270" w:hanging="270"/>
        <w:jc w:val="both"/>
        <w:rPr>
          <w:rFonts w:ascii="Times New Roman" w:hAnsi="Times New Roman"/>
          <w:sz w:val="24"/>
          <w:szCs w:val="24"/>
        </w:rPr>
      </w:pPr>
      <w:r w:rsidRPr="00030120">
        <w:rPr>
          <w:rFonts w:ascii="Times New Roman" w:hAnsi="Times New Roman"/>
          <w:sz w:val="24"/>
          <w:szCs w:val="24"/>
          <w:lang w:val="sq-AL"/>
        </w:rPr>
        <w:t xml:space="preserve"> Monitorimi i Kontrates se Sipermarrjes “</w:t>
      </w:r>
      <w:proofErr w:type="spellStart"/>
      <w:r w:rsidRPr="00030120">
        <w:rPr>
          <w:rFonts w:ascii="Times New Roman" w:hAnsi="Times New Roman"/>
          <w:sz w:val="24"/>
          <w:szCs w:val="24"/>
        </w:rPr>
        <w:t>Rikonstruksion</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rr</w:t>
      </w:r>
      <w:proofErr w:type="spellEnd"/>
      <w:r w:rsidRPr="00030120">
        <w:rPr>
          <w:rFonts w:ascii="Times New Roman" w:hAnsi="Times New Roman"/>
          <w:sz w:val="24"/>
          <w:szCs w:val="24"/>
        </w:rPr>
        <w:t xml:space="preserve">. ne </w:t>
      </w:r>
      <w:proofErr w:type="spellStart"/>
      <w:r w:rsidRPr="00030120">
        <w:rPr>
          <w:rFonts w:ascii="Times New Roman" w:hAnsi="Times New Roman"/>
          <w:sz w:val="24"/>
          <w:szCs w:val="24"/>
        </w:rPr>
        <w:t>lgj</w:t>
      </w:r>
      <w:proofErr w:type="spellEnd"/>
      <w:r w:rsidRPr="00030120">
        <w:rPr>
          <w:rFonts w:ascii="Times New Roman" w:hAnsi="Times New Roman"/>
          <w:sz w:val="24"/>
          <w:szCs w:val="24"/>
        </w:rPr>
        <w:t xml:space="preserve">. "1 Maj" seg. </w:t>
      </w:r>
      <w:proofErr w:type="spellStart"/>
      <w:r w:rsidRPr="00030120">
        <w:rPr>
          <w:rFonts w:ascii="Times New Roman" w:hAnsi="Times New Roman"/>
          <w:sz w:val="24"/>
          <w:szCs w:val="24"/>
        </w:rPr>
        <w:t>Rrugor</w:t>
      </w:r>
      <w:proofErr w:type="spellEnd"/>
      <w:r w:rsidRPr="00030120">
        <w:rPr>
          <w:rFonts w:ascii="Times New Roman" w:hAnsi="Times New Roman"/>
          <w:sz w:val="24"/>
          <w:szCs w:val="24"/>
        </w:rPr>
        <w:t xml:space="preserve"> "Naun </w:t>
      </w:r>
      <w:proofErr w:type="spellStart"/>
      <w:r w:rsidRPr="00030120">
        <w:rPr>
          <w:rFonts w:ascii="Times New Roman" w:hAnsi="Times New Roman"/>
          <w:sz w:val="24"/>
          <w:szCs w:val="24"/>
        </w:rPr>
        <w:t>Kacaku</w:t>
      </w:r>
      <w:proofErr w:type="spellEnd"/>
      <w:r w:rsidRPr="00030120">
        <w:rPr>
          <w:rFonts w:ascii="Times New Roman" w:hAnsi="Times New Roman"/>
          <w:sz w:val="24"/>
          <w:szCs w:val="24"/>
        </w:rPr>
        <w:t>"-"Shen Gjergji</w:t>
      </w:r>
      <w:proofErr w:type="gramStart"/>
      <w:r w:rsidRPr="00030120">
        <w:rPr>
          <w:rFonts w:ascii="Times New Roman" w:hAnsi="Times New Roman"/>
          <w:sz w:val="24"/>
          <w:szCs w:val="24"/>
        </w:rPr>
        <w:t>",(</w:t>
      </w:r>
      <w:proofErr w:type="spellStart"/>
      <w:proofErr w:type="gramEnd"/>
      <w:r w:rsidRPr="00030120">
        <w:rPr>
          <w:rFonts w:ascii="Times New Roman" w:hAnsi="Times New Roman"/>
          <w:sz w:val="24"/>
          <w:szCs w:val="24"/>
        </w:rPr>
        <w:t>stacioni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Patosit-ish</w:t>
      </w:r>
      <w:proofErr w:type="spellEnd"/>
      <w:r w:rsidRPr="00030120">
        <w:rPr>
          <w:rFonts w:ascii="Times New Roman" w:hAnsi="Times New Roman"/>
          <w:sz w:val="24"/>
          <w:szCs w:val="24"/>
        </w:rPr>
        <w:t xml:space="preserve"> Ura me </w:t>
      </w:r>
      <w:proofErr w:type="spellStart"/>
      <w:r w:rsidRPr="00030120">
        <w:rPr>
          <w:rFonts w:ascii="Times New Roman" w:hAnsi="Times New Roman"/>
          <w:sz w:val="24"/>
          <w:szCs w:val="24"/>
        </w:rPr>
        <w:t>shkalle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Fier</w:t>
      </w:r>
      <w:proofErr w:type="spellEnd"/>
      <w:r w:rsidRPr="00030120">
        <w:rPr>
          <w:rFonts w:ascii="Times New Roman" w:hAnsi="Times New Roman"/>
          <w:sz w:val="24"/>
          <w:szCs w:val="24"/>
        </w:rPr>
        <w:t>”.</w:t>
      </w:r>
    </w:p>
    <w:p w14:paraId="2AC0BDC3" w14:textId="77777777" w:rsidR="00DE4028" w:rsidRPr="00030120" w:rsidRDefault="00DE4028" w:rsidP="00DE4028">
      <w:pPr>
        <w:pStyle w:val="Grigliamedia2"/>
        <w:numPr>
          <w:ilvl w:val="0"/>
          <w:numId w:val="61"/>
        </w:numPr>
        <w:spacing w:line="276" w:lineRule="auto"/>
        <w:ind w:left="270" w:hanging="270"/>
        <w:jc w:val="both"/>
        <w:rPr>
          <w:rFonts w:ascii="Times New Roman" w:hAnsi="Times New Roman"/>
          <w:sz w:val="24"/>
          <w:szCs w:val="24"/>
        </w:rPr>
      </w:pPr>
      <w:r w:rsidRPr="00030120">
        <w:rPr>
          <w:rFonts w:ascii="Times New Roman" w:hAnsi="Times New Roman"/>
          <w:sz w:val="24"/>
          <w:szCs w:val="24"/>
          <w:lang w:val="sq-AL"/>
        </w:rPr>
        <w:t>Monitorimi i Kontrates se Sipermarrjes “</w:t>
      </w:r>
      <w:proofErr w:type="spellStart"/>
      <w:r w:rsidRPr="00030120">
        <w:rPr>
          <w:rFonts w:ascii="Times New Roman" w:hAnsi="Times New Roman"/>
          <w:sz w:val="24"/>
          <w:szCs w:val="24"/>
        </w:rPr>
        <w:t>Ndertimi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minifushave</w:t>
      </w:r>
      <w:proofErr w:type="spellEnd"/>
      <w:r w:rsidRPr="00030120">
        <w:rPr>
          <w:rFonts w:ascii="Times New Roman" w:hAnsi="Times New Roman"/>
          <w:sz w:val="24"/>
          <w:szCs w:val="24"/>
        </w:rPr>
        <w:t xml:space="preserve"> ne </w:t>
      </w:r>
      <w:proofErr w:type="spellStart"/>
      <w:r w:rsidRPr="00030120">
        <w:rPr>
          <w:rFonts w:ascii="Times New Roman" w:hAnsi="Times New Roman"/>
          <w:sz w:val="24"/>
          <w:szCs w:val="24"/>
        </w:rPr>
        <w:t>shkollat</w:t>
      </w:r>
      <w:proofErr w:type="spellEnd"/>
      <w:r w:rsidRPr="00030120">
        <w:rPr>
          <w:rFonts w:ascii="Times New Roman" w:hAnsi="Times New Roman"/>
          <w:sz w:val="24"/>
          <w:szCs w:val="24"/>
        </w:rPr>
        <w:t xml:space="preserve"> 9 </w:t>
      </w:r>
      <w:proofErr w:type="spellStart"/>
      <w:r w:rsidRPr="00030120">
        <w:rPr>
          <w:rFonts w:ascii="Times New Roman" w:hAnsi="Times New Roman"/>
          <w:sz w:val="24"/>
          <w:szCs w:val="24"/>
        </w:rPr>
        <w:t>vjecare</w:t>
      </w:r>
      <w:proofErr w:type="spellEnd"/>
      <w:r w:rsidRPr="00030120">
        <w:rPr>
          <w:rFonts w:ascii="Times New Roman" w:hAnsi="Times New Roman"/>
          <w:sz w:val="24"/>
          <w:szCs w:val="24"/>
        </w:rPr>
        <w:t xml:space="preserve"> "Mark Dashi", "Naim Frasheri", "Jani Bakalli", "Dino Ismaili", </w:t>
      </w:r>
      <w:proofErr w:type="spellStart"/>
      <w:r w:rsidRPr="00030120">
        <w:rPr>
          <w:rFonts w:ascii="Times New Roman" w:hAnsi="Times New Roman"/>
          <w:sz w:val="24"/>
          <w:szCs w:val="24"/>
        </w:rPr>
        <w:t>Fier</w:t>
      </w:r>
      <w:proofErr w:type="spellEnd"/>
      <w:r w:rsidRPr="00030120">
        <w:rPr>
          <w:rFonts w:ascii="Times New Roman" w:hAnsi="Times New Roman"/>
          <w:sz w:val="24"/>
          <w:szCs w:val="24"/>
        </w:rPr>
        <w:t>”.</w:t>
      </w:r>
    </w:p>
    <w:p w14:paraId="3F3CB443" w14:textId="77777777" w:rsidR="00DE4028" w:rsidRPr="00030120" w:rsidRDefault="00DE4028" w:rsidP="00DE4028">
      <w:pPr>
        <w:pStyle w:val="Grigliamedia2"/>
        <w:numPr>
          <w:ilvl w:val="0"/>
          <w:numId w:val="61"/>
        </w:numPr>
        <w:spacing w:line="276" w:lineRule="auto"/>
        <w:ind w:left="270" w:hanging="270"/>
        <w:jc w:val="both"/>
        <w:rPr>
          <w:rFonts w:ascii="Times New Roman" w:hAnsi="Times New Roman"/>
          <w:sz w:val="24"/>
          <w:szCs w:val="24"/>
          <w:lang w:val="sq-AL"/>
        </w:rPr>
      </w:pPr>
      <w:r w:rsidRPr="00030120">
        <w:rPr>
          <w:rFonts w:ascii="Times New Roman" w:hAnsi="Times New Roman"/>
          <w:sz w:val="24"/>
          <w:szCs w:val="24"/>
          <w:lang w:val="sq-AL"/>
        </w:rPr>
        <w:t>Monitorimi i Kontrates se Sipermarrjes “Rikonstruksion i shkolles 9-vjecare "Naim Frasheri", Fier.</w:t>
      </w:r>
    </w:p>
    <w:p w14:paraId="16DC40B0" w14:textId="77777777" w:rsidR="00DE4028" w:rsidRPr="00030120" w:rsidRDefault="00DE4028" w:rsidP="00DE4028">
      <w:pPr>
        <w:pStyle w:val="Grigliamedia2"/>
        <w:numPr>
          <w:ilvl w:val="0"/>
          <w:numId w:val="61"/>
        </w:numPr>
        <w:spacing w:line="276" w:lineRule="auto"/>
        <w:ind w:left="270" w:hanging="270"/>
        <w:jc w:val="both"/>
        <w:rPr>
          <w:rFonts w:ascii="Times New Roman" w:hAnsi="Times New Roman"/>
          <w:sz w:val="24"/>
          <w:szCs w:val="24"/>
        </w:rPr>
      </w:pPr>
      <w:r w:rsidRPr="00030120">
        <w:rPr>
          <w:rFonts w:ascii="Times New Roman" w:hAnsi="Times New Roman"/>
          <w:sz w:val="24"/>
          <w:szCs w:val="24"/>
          <w:lang w:val="sq-AL"/>
        </w:rPr>
        <w:t>Monitorimi i Kontrates se Sipermarrjes</w:t>
      </w:r>
      <w:r w:rsidRPr="00030120">
        <w:rPr>
          <w:rFonts w:ascii="Times New Roman" w:hAnsi="Times New Roman"/>
        </w:rPr>
        <w:t xml:space="preserve"> </w:t>
      </w:r>
      <w:r w:rsidRPr="00030120">
        <w:rPr>
          <w:rFonts w:ascii="Times New Roman" w:hAnsi="Times New Roman"/>
          <w:sz w:val="24"/>
          <w:szCs w:val="24"/>
          <w:lang w:val="sq-AL"/>
        </w:rPr>
        <w:t>“Ndertimi i kolektorit te ujrave te zeza Blv. “Jakov Xoxa”, nga rrethrrotullimi i Ura Sheq-rrethrrotullimi i Sharres, Fier”.</w:t>
      </w:r>
    </w:p>
    <w:p w14:paraId="1AAA6B51" w14:textId="77777777" w:rsidR="00DE4028" w:rsidRPr="00030120" w:rsidRDefault="00DE4028" w:rsidP="00DE4028">
      <w:pPr>
        <w:pStyle w:val="Grigliamedia2"/>
        <w:numPr>
          <w:ilvl w:val="0"/>
          <w:numId w:val="61"/>
        </w:numPr>
        <w:spacing w:line="276" w:lineRule="auto"/>
        <w:ind w:left="270" w:hanging="270"/>
        <w:jc w:val="both"/>
        <w:rPr>
          <w:rFonts w:ascii="Times New Roman" w:hAnsi="Times New Roman"/>
          <w:sz w:val="24"/>
          <w:szCs w:val="24"/>
        </w:rPr>
      </w:pPr>
      <w:r w:rsidRPr="00030120">
        <w:rPr>
          <w:rFonts w:ascii="Times New Roman" w:hAnsi="Times New Roman"/>
          <w:sz w:val="24"/>
          <w:szCs w:val="24"/>
          <w:lang w:val="sq-AL"/>
        </w:rPr>
        <w:t>Monitorimi i Kontrates se Sipermarrjes</w:t>
      </w:r>
      <w:r w:rsidRPr="00030120">
        <w:rPr>
          <w:rFonts w:ascii="Times New Roman" w:hAnsi="Times New Roman"/>
        </w:rPr>
        <w:t xml:space="preserve"> </w:t>
      </w:r>
      <w:r w:rsidRPr="00030120">
        <w:rPr>
          <w:rFonts w:ascii="Times New Roman" w:hAnsi="Times New Roman"/>
          <w:sz w:val="24"/>
          <w:szCs w:val="24"/>
          <w:lang w:val="sq-AL"/>
        </w:rPr>
        <w:t>"Krijimi i Qendres Multifunksionale per te rinj,                     Bashkia Fier”.</w:t>
      </w:r>
    </w:p>
    <w:p w14:paraId="16E3D1ED" w14:textId="77777777" w:rsidR="00DE4028" w:rsidRPr="00030120" w:rsidRDefault="00DE4028" w:rsidP="00DE4028">
      <w:pPr>
        <w:pStyle w:val="Grigliamedia2"/>
        <w:numPr>
          <w:ilvl w:val="0"/>
          <w:numId w:val="61"/>
        </w:numPr>
        <w:spacing w:line="276" w:lineRule="auto"/>
        <w:ind w:left="270" w:hanging="270"/>
        <w:jc w:val="both"/>
        <w:rPr>
          <w:rFonts w:ascii="Times New Roman" w:hAnsi="Times New Roman"/>
          <w:sz w:val="24"/>
          <w:szCs w:val="24"/>
        </w:rPr>
      </w:pPr>
      <w:r w:rsidRPr="00030120">
        <w:rPr>
          <w:rFonts w:ascii="Times New Roman" w:hAnsi="Times New Roman"/>
          <w:sz w:val="24"/>
          <w:szCs w:val="24"/>
          <w:lang w:val="sq-AL"/>
        </w:rPr>
        <w:t>Monitorimi i Kontrates se Sipermarrjes</w:t>
      </w:r>
      <w:r w:rsidRPr="00030120">
        <w:rPr>
          <w:rFonts w:ascii="Times New Roman" w:hAnsi="Times New Roman"/>
        </w:rPr>
        <w:t xml:space="preserve"> </w:t>
      </w:r>
      <w:r w:rsidRPr="00030120">
        <w:rPr>
          <w:rFonts w:ascii="Times New Roman" w:hAnsi="Times New Roman"/>
          <w:sz w:val="24"/>
          <w:szCs w:val="24"/>
          <w:lang w:val="sq-AL"/>
        </w:rPr>
        <w:t>“Rikonstruksion i Shkolles se Mesme te Pergjithshme “Janaq Kilica”, Fier”.</w:t>
      </w:r>
    </w:p>
    <w:p w14:paraId="3CF94039" w14:textId="77777777" w:rsidR="00DE4028" w:rsidRPr="00030120" w:rsidRDefault="00DE4028" w:rsidP="00DE4028">
      <w:pPr>
        <w:pStyle w:val="Grigliamedia2"/>
        <w:numPr>
          <w:ilvl w:val="0"/>
          <w:numId w:val="61"/>
        </w:numPr>
        <w:spacing w:line="276" w:lineRule="auto"/>
        <w:ind w:left="270" w:hanging="270"/>
        <w:jc w:val="both"/>
        <w:rPr>
          <w:rFonts w:ascii="Times New Roman" w:hAnsi="Times New Roman"/>
          <w:sz w:val="24"/>
          <w:szCs w:val="24"/>
        </w:rPr>
      </w:pPr>
      <w:r w:rsidRPr="00030120">
        <w:rPr>
          <w:rFonts w:ascii="Times New Roman" w:hAnsi="Times New Roman"/>
          <w:sz w:val="24"/>
          <w:szCs w:val="24"/>
          <w:lang w:val="sq-AL"/>
        </w:rPr>
        <w:t>Monitorimi i Kontrates se Sipermarrjes</w:t>
      </w:r>
      <w:r w:rsidRPr="00030120">
        <w:rPr>
          <w:rFonts w:ascii="Times New Roman" w:hAnsi="Times New Roman"/>
        </w:rPr>
        <w:t xml:space="preserve"> </w:t>
      </w:r>
      <w:r w:rsidRPr="00030120">
        <w:rPr>
          <w:rFonts w:ascii="Times New Roman" w:hAnsi="Times New Roman"/>
          <w:sz w:val="24"/>
          <w:szCs w:val="24"/>
          <w:lang w:val="sq-AL"/>
        </w:rPr>
        <w:t>“Rehabilitim i Kanalit Vjose-Levan-Fier" "Dega e  Martines” faza 3.</w:t>
      </w:r>
    </w:p>
    <w:p w14:paraId="41219D5A" w14:textId="77777777" w:rsidR="00DE4028" w:rsidRPr="00030120" w:rsidRDefault="00DE4028" w:rsidP="00DE4028">
      <w:pPr>
        <w:pStyle w:val="Grigliamedia2"/>
        <w:numPr>
          <w:ilvl w:val="0"/>
          <w:numId w:val="61"/>
        </w:numPr>
        <w:spacing w:line="276" w:lineRule="auto"/>
        <w:ind w:left="270" w:hanging="270"/>
        <w:jc w:val="both"/>
        <w:rPr>
          <w:rFonts w:ascii="Times New Roman" w:hAnsi="Times New Roman"/>
          <w:sz w:val="24"/>
          <w:szCs w:val="24"/>
        </w:rPr>
      </w:pPr>
      <w:r w:rsidRPr="00030120">
        <w:rPr>
          <w:rFonts w:ascii="Times New Roman" w:hAnsi="Times New Roman"/>
          <w:sz w:val="24"/>
          <w:szCs w:val="24"/>
          <w:lang w:val="sq-AL"/>
        </w:rPr>
        <w:t>Monitorimi i Kontrates se Sipermarrjes</w:t>
      </w:r>
      <w:r w:rsidRPr="00030120">
        <w:rPr>
          <w:rFonts w:ascii="Times New Roman" w:hAnsi="Times New Roman"/>
        </w:rPr>
        <w:t xml:space="preserve"> </w:t>
      </w:r>
      <w:r w:rsidRPr="00030120">
        <w:rPr>
          <w:rFonts w:ascii="Times New Roman" w:hAnsi="Times New Roman"/>
          <w:sz w:val="24"/>
          <w:szCs w:val="24"/>
          <w:lang w:val="sq-AL"/>
        </w:rPr>
        <w:t>“Rikonstruksion i shkolles 9 vjecare "Liri Gero" Fier.</w:t>
      </w:r>
    </w:p>
    <w:p w14:paraId="419E6CF2" w14:textId="77777777" w:rsidR="00DE4028" w:rsidRPr="00030120" w:rsidRDefault="00DE4028" w:rsidP="00DE4028">
      <w:pPr>
        <w:pStyle w:val="Grigliamedia2"/>
        <w:numPr>
          <w:ilvl w:val="0"/>
          <w:numId w:val="61"/>
        </w:numPr>
        <w:spacing w:line="276" w:lineRule="auto"/>
        <w:ind w:left="270" w:hanging="270"/>
        <w:jc w:val="both"/>
        <w:rPr>
          <w:rFonts w:ascii="Times New Roman" w:hAnsi="Times New Roman"/>
          <w:sz w:val="24"/>
          <w:szCs w:val="24"/>
        </w:rPr>
      </w:pPr>
      <w:r w:rsidRPr="00030120">
        <w:rPr>
          <w:rFonts w:ascii="Times New Roman" w:hAnsi="Times New Roman"/>
          <w:sz w:val="24"/>
          <w:szCs w:val="24"/>
          <w:lang w:val="sq-AL"/>
        </w:rPr>
        <w:t>Monitorimi i Kontrates se Sipermarrjes</w:t>
      </w:r>
      <w:r w:rsidRPr="00030120">
        <w:rPr>
          <w:rFonts w:ascii="Times New Roman" w:hAnsi="Times New Roman"/>
        </w:rPr>
        <w:t xml:space="preserve"> </w:t>
      </w:r>
      <w:r w:rsidRPr="00030120">
        <w:rPr>
          <w:rFonts w:ascii="Times New Roman" w:hAnsi="Times New Roman"/>
          <w:sz w:val="24"/>
          <w:szCs w:val="24"/>
          <w:lang w:val="sq-AL"/>
        </w:rPr>
        <w:t>“Rikonstruksioni i argjinatures per mbrojtjen nga lumi Vjosa (Bankina e krahut te majte te dega e Martines)" , zona e Ferrasit.</w:t>
      </w:r>
    </w:p>
    <w:p w14:paraId="75C6654A" w14:textId="77777777" w:rsidR="00DE4028" w:rsidRPr="00030120" w:rsidRDefault="00DE4028" w:rsidP="00DE4028">
      <w:pPr>
        <w:pStyle w:val="Grigliamedia2"/>
        <w:numPr>
          <w:ilvl w:val="0"/>
          <w:numId w:val="61"/>
        </w:numPr>
        <w:spacing w:line="276" w:lineRule="auto"/>
        <w:ind w:left="270" w:hanging="270"/>
        <w:jc w:val="both"/>
        <w:rPr>
          <w:rFonts w:ascii="Times New Roman" w:hAnsi="Times New Roman"/>
          <w:sz w:val="24"/>
          <w:szCs w:val="24"/>
        </w:rPr>
      </w:pPr>
      <w:r w:rsidRPr="00030120">
        <w:rPr>
          <w:rFonts w:ascii="Times New Roman" w:hAnsi="Times New Roman"/>
          <w:sz w:val="24"/>
          <w:szCs w:val="24"/>
          <w:lang w:val="sq-AL"/>
        </w:rPr>
        <w:t>Monitorimi i Kontrates se Sipermarrjes</w:t>
      </w:r>
      <w:r w:rsidRPr="00030120">
        <w:rPr>
          <w:rFonts w:ascii="Times New Roman" w:hAnsi="Times New Roman"/>
        </w:rPr>
        <w:t xml:space="preserve"> </w:t>
      </w:r>
      <w:r w:rsidRPr="00030120">
        <w:rPr>
          <w:rFonts w:ascii="Times New Roman" w:hAnsi="Times New Roman"/>
          <w:sz w:val="24"/>
          <w:szCs w:val="24"/>
          <w:lang w:val="sq-AL"/>
        </w:rPr>
        <w:t>“Ndertim i Depos se ujit v=200m3, Mbrostar Ura, Bashkia Fier.</w:t>
      </w:r>
    </w:p>
    <w:p w14:paraId="5728BEDE" w14:textId="77777777" w:rsidR="00DE4028" w:rsidRPr="00030120" w:rsidRDefault="00DE4028" w:rsidP="00DE4028">
      <w:pPr>
        <w:pStyle w:val="Grigliamedia2"/>
        <w:numPr>
          <w:ilvl w:val="0"/>
          <w:numId w:val="61"/>
        </w:numPr>
        <w:spacing w:line="276" w:lineRule="auto"/>
        <w:ind w:left="270" w:hanging="270"/>
        <w:jc w:val="both"/>
        <w:rPr>
          <w:rFonts w:ascii="Times New Roman" w:hAnsi="Times New Roman"/>
          <w:sz w:val="24"/>
          <w:szCs w:val="24"/>
        </w:rPr>
      </w:pPr>
      <w:r w:rsidRPr="00030120">
        <w:rPr>
          <w:rFonts w:ascii="Times New Roman" w:hAnsi="Times New Roman"/>
          <w:sz w:val="24"/>
          <w:szCs w:val="24"/>
          <w:lang w:val="sq-AL"/>
        </w:rPr>
        <w:t xml:space="preserve">Monitorimi i Kontrates se Sipermarrjes: “Terrene sportive (furnizim /vendosje “bar sintetik” 5cm për rehabilitimin e terreneve sportive)”.  </w:t>
      </w:r>
    </w:p>
    <w:p w14:paraId="512F3592" w14:textId="77777777" w:rsidR="00DE4028" w:rsidRPr="00030120" w:rsidRDefault="00DE4028" w:rsidP="00DE4028">
      <w:pPr>
        <w:pStyle w:val="Grigliamedia2"/>
        <w:numPr>
          <w:ilvl w:val="0"/>
          <w:numId w:val="61"/>
        </w:numPr>
        <w:spacing w:line="276" w:lineRule="auto"/>
        <w:ind w:left="270" w:hanging="270"/>
        <w:jc w:val="both"/>
        <w:rPr>
          <w:rFonts w:ascii="Times New Roman" w:hAnsi="Times New Roman"/>
          <w:sz w:val="24"/>
          <w:szCs w:val="24"/>
        </w:rPr>
      </w:pPr>
      <w:r w:rsidRPr="00030120">
        <w:rPr>
          <w:rFonts w:ascii="Times New Roman" w:hAnsi="Times New Roman"/>
          <w:sz w:val="24"/>
          <w:szCs w:val="24"/>
          <w:lang w:val="sq-AL"/>
        </w:rPr>
        <w:t>Monitorimi i Kontrates se Sipermarrjes</w:t>
      </w:r>
      <w:r w:rsidRPr="00030120">
        <w:rPr>
          <w:rFonts w:ascii="Times New Roman" w:hAnsi="Times New Roman"/>
        </w:rPr>
        <w:t xml:space="preserve"> </w:t>
      </w:r>
      <w:r w:rsidRPr="00030120">
        <w:rPr>
          <w:rFonts w:ascii="Times New Roman" w:hAnsi="Times New Roman"/>
          <w:sz w:val="24"/>
          <w:szCs w:val="24"/>
        </w:rPr>
        <w:t>“Blerje (</w:t>
      </w:r>
      <w:proofErr w:type="spellStart"/>
      <w:r w:rsidRPr="00030120">
        <w:rPr>
          <w:rFonts w:ascii="Times New Roman" w:hAnsi="Times New Roman"/>
          <w:sz w:val="24"/>
          <w:szCs w:val="24"/>
        </w:rPr>
        <w:t>furnizim</w:t>
      </w:r>
      <w:proofErr w:type="spellEnd"/>
      <w:r w:rsidRPr="00030120">
        <w:rPr>
          <w:rFonts w:ascii="Times New Roman" w:hAnsi="Times New Roman"/>
          <w:sz w:val="24"/>
          <w:szCs w:val="24"/>
        </w:rPr>
        <w:t>/</w:t>
      </w:r>
      <w:proofErr w:type="spellStart"/>
      <w:r w:rsidRPr="00030120">
        <w:rPr>
          <w:rFonts w:ascii="Times New Roman" w:hAnsi="Times New Roman"/>
          <w:sz w:val="24"/>
          <w:szCs w:val="24"/>
        </w:rPr>
        <w:t>vendosje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materialeve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nevojshme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rehabilitimin</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mirembajtjen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rrugëve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brendshme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shesheve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Bashkisë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Fier</w:t>
      </w:r>
      <w:proofErr w:type="spellEnd"/>
      <w:r w:rsidRPr="00030120">
        <w:rPr>
          <w:rFonts w:ascii="Times New Roman" w:hAnsi="Times New Roman"/>
          <w:sz w:val="24"/>
          <w:szCs w:val="24"/>
        </w:rPr>
        <w:t xml:space="preserve">”. </w:t>
      </w:r>
    </w:p>
    <w:p w14:paraId="1B270399" w14:textId="77777777" w:rsidR="00DE4028" w:rsidRPr="00030120" w:rsidRDefault="00DE4028" w:rsidP="00DE4028">
      <w:pPr>
        <w:tabs>
          <w:tab w:val="left" w:pos="6255"/>
        </w:tabs>
        <w:spacing w:line="240" w:lineRule="exact"/>
        <w:contextualSpacing/>
        <w:jc w:val="both"/>
        <w:rPr>
          <w:sz w:val="24"/>
          <w:szCs w:val="24"/>
          <w:lang w:val="sq-AL"/>
        </w:rPr>
      </w:pPr>
    </w:p>
    <w:p w14:paraId="10E15E37" w14:textId="42906A68" w:rsidR="00DE4028" w:rsidRPr="00030120" w:rsidRDefault="00DE4028" w:rsidP="00DE4028">
      <w:pPr>
        <w:tabs>
          <w:tab w:val="left" w:pos="6255"/>
        </w:tabs>
        <w:spacing w:line="240" w:lineRule="exact"/>
        <w:contextualSpacing/>
        <w:jc w:val="both"/>
        <w:rPr>
          <w:b/>
          <w:bCs/>
          <w:i/>
          <w:iCs/>
          <w:sz w:val="24"/>
          <w:szCs w:val="24"/>
          <w:lang w:val="sq-AL"/>
        </w:rPr>
      </w:pPr>
      <w:r w:rsidRPr="00030120">
        <w:rPr>
          <w:b/>
          <w:bCs/>
          <w:i/>
          <w:iCs/>
          <w:sz w:val="24"/>
          <w:szCs w:val="24"/>
          <w:lang w:val="sq-AL"/>
        </w:rPr>
        <w:t>Projektet e Hartuara gjate vitit 2025</w:t>
      </w:r>
    </w:p>
    <w:p w14:paraId="46DBA891" w14:textId="77777777" w:rsidR="00DE4028" w:rsidRPr="00030120" w:rsidRDefault="00DE4028" w:rsidP="00DE4028">
      <w:pPr>
        <w:tabs>
          <w:tab w:val="left" w:pos="6255"/>
        </w:tabs>
        <w:spacing w:line="240" w:lineRule="exact"/>
        <w:contextualSpacing/>
        <w:jc w:val="both"/>
        <w:rPr>
          <w:b/>
          <w:bCs/>
          <w:sz w:val="24"/>
          <w:szCs w:val="24"/>
          <w:lang w:val="sq-AL"/>
        </w:rPr>
      </w:pPr>
    </w:p>
    <w:p w14:paraId="248F92D3" w14:textId="3B918292" w:rsidR="00DE4028" w:rsidRPr="00030120" w:rsidRDefault="00DE4028" w:rsidP="00CE65EC">
      <w:pPr>
        <w:tabs>
          <w:tab w:val="left" w:pos="6255"/>
        </w:tabs>
        <w:spacing w:line="276" w:lineRule="auto"/>
        <w:contextualSpacing/>
        <w:jc w:val="both"/>
        <w:rPr>
          <w:sz w:val="24"/>
          <w:szCs w:val="24"/>
        </w:rPr>
      </w:pPr>
      <w:r w:rsidRPr="00030120">
        <w:rPr>
          <w:sz w:val="24"/>
          <w:szCs w:val="24"/>
        </w:rPr>
        <w:t xml:space="preserve"> 1.Projekti </w:t>
      </w:r>
      <w:proofErr w:type="spellStart"/>
      <w:r w:rsidRPr="00030120">
        <w:rPr>
          <w:sz w:val="24"/>
          <w:szCs w:val="24"/>
        </w:rPr>
        <w:t>Darzeza</w:t>
      </w:r>
      <w:proofErr w:type="spellEnd"/>
      <w:r w:rsidRPr="00030120">
        <w:rPr>
          <w:sz w:val="24"/>
          <w:szCs w:val="24"/>
        </w:rPr>
        <w:t xml:space="preserve"> </w:t>
      </w:r>
      <w:proofErr w:type="spellStart"/>
      <w:r w:rsidRPr="00030120">
        <w:rPr>
          <w:sz w:val="24"/>
          <w:szCs w:val="24"/>
        </w:rPr>
        <w:t>Qender</w:t>
      </w:r>
      <w:proofErr w:type="spellEnd"/>
      <w:r w:rsidRPr="00030120">
        <w:rPr>
          <w:sz w:val="24"/>
          <w:szCs w:val="24"/>
        </w:rPr>
        <w:t xml:space="preserve"> </w:t>
      </w:r>
      <w:proofErr w:type="gramStart"/>
      <w:r w:rsidRPr="00030120">
        <w:rPr>
          <w:sz w:val="24"/>
          <w:szCs w:val="24"/>
        </w:rPr>
        <w:t>Bregdet(</w:t>
      </w:r>
      <w:proofErr w:type="spellStart"/>
      <w:proofErr w:type="gramEnd"/>
      <w:r w:rsidRPr="00030120">
        <w:rPr>
          <w:sz w:val="24"/>
          <w:szCs w:val="24"/>
        </w:rPr>
        <w:t>Lindje</w:t>
      </w:r>
      <w:proofErr w:type="spellEnd"/>
      <w:r w:rsidRPr="00030120">
        <w:rPr>
          <w:sz w:val="24"/>
          <w:szCs w:val="24"/>
        </w:rPr>
        <w:t xml:space="preserve"> + </w:t>
      </w:r>
      <w:proofErr w:type="spellStart"/>
      <w:r w:rsidRPr="00030120">
        <w:rPr>
          <w:sz w:val="24"/>
          <w:szCs w:val="24"/>
        </w:rPr>
        <w:t>Perendim</w:t>
      </w:r>
      <w:proofErr w:type="spellEnd"/>
      <w:r w:rsidRPr="00030120">
        <w:rPr>
          <w:sz w:val="24"/>
          <w:szCs w:val="24"/>
        </w:rPr>
        <w:t xml:space="preserve"> </w:t>
      </w:r>
    </w:p>
    <w:p w14:paraId="31A43B19" w14:textId="584AE358" w:rsidR="00DE4028" w:rsidRPr="00030120" w:rsidRDefault="00DE4028" w:rsidP="00CE65EC">
      <w:pPr>
        <w:tabs>
          <w:tab w:val="left" w:pos="6255"/>
        </w:tabs>
        <w:spacing w:line="276" w:lineRule="auto"/>
        <w:contextualSpacing/>
        <w:jc w:val="both"/>
        <w:rPr>
          <w:sz w:val="24"/>
          <w:szCs w:val="24"/>
        </w:rPr>
      </w:pPr>
      <w:r w:rsidRPr="00030120">
        <w:rPr>
          <w:sz w:val="24"/>
          <w:szCs w:val="24"/>
        </w:rPr>
        <w:t xml:space="preserve"> 2.Kuz I Maj (</w:t>
      </w:r>
      <w:proofErr w:type="spellStart"/>
      <w:r w:rsidRPr="00030120">
        <w:rPr>
          <w:sz w:val="24"/>
          <w:szCs w:val="24"/>
        </w:rPr>
        <w:t>mbyte</w:t>
      </w:r>
      <w:proofErr w:type="spellEnd"/>
      <w:r w:rsidRPr="00030120">
        <w:rPr>
          <w:sz w:val="24"/>
          <w:szCs w:val="24"/>
        </w:rPr>
        <w:t xml:space="preserve">) + </w:t>
      </w:r>
      <w:proofErr w:type="spellStart"/>
      <w:r w:rsidRPr="00030120">
        <w:rPr>
          <w:sz w:val="24"/>
          <w:szCs w:val="24"/>
        </w:rPr>
        <w:t>zhupan</w:t>
      </w:r>
      <w:proofErr w:type="spellEnd"/>
      <w:r w:rsidRPr="00030120">
        <w:rPr>
          <w:sz w:val="24"/>
          <w:szCs w:val="24"/>
        </w:rPr>
        <w:t xml:space="preserve"> </w:t>
      </w:r>
    </w:p>
    <w:p w14:paraId="24C1A07D" w14:textId="4C008BAC" w:rsidR="00DE4028" w:rsidRPr="00030120" w:rsidRDefault="00DE4028" w:rsidP="00CE65EC">
      <w:pPr>
        <w:tabs>
          <w:tab w:val="left" w:pos="6255"/>
        </w:tabs>
        <w:spacing w:line="276" w:lineRule="auto"/>
        <w:contextualSpacing/>
        <w:jc w:val="both"/>
        <w:rPr>
          <w:sz w:val="24"/>
          <w:szCs w:val="24"/>
        </w:rPr>
      </w:pPr>
      <w:r w:rsidRPr="00030120">
        <w:rPr>
          <w:sz w:val="24"/>
          <w:szCs w:val="24"/>
        </w:rPr>
        <w:t xml:space="preserve"> 3.Rruget e </w:t>
      </w:r>
      <w:proofErr w:type="spellStart"/>
      <w:r w:rsidRPr="00030120">
        <w:rPr>
          <w:sz w:val="24"/>
          <w:szCs w:val="24"/>
        </w:rPr>
        <w:t>bardha</w:t>
      </w:r>
      <w:proofErr w:type="spellEnd"/>
      <w:r w:rsidRPr="00030120">
        <w:rPr>
          <w:sz w:val="24"/>
          <w:szCs w:val="24"/>
        </w:rPr>
        <w:t xml:space="preserve"> ne </w:t>
      </w:r>
      <w:proofErr w:type="spellStart"/>
      <w:r w:rsidRPr="00030120">
        <w:rPr>
          <w:sz w:val="24"/>
          <w:szCs w:val="24"/>
        </w:rPr>
        <w:t>Fshatin</w:t>
      </w:r>
      <w:proofErr w:type="spellEnd"/>
      <w:r w:rsidRPr="00030120">
        <w:rPr>
          <w:sz w:val="24"/>
          <w:szCs w:val="24"/>
        </w:rPr>
        <w:t xml:space="preserve"> </w:t>
      </w:r>
      <w:proofErr w:type="spellStart"/>
      <w:r w:rsidRPr="00030120">
        <w:rPr>
          <w:sz w:val="24"/>
          <w:szCs w:val="24"/>
        </w:rPr>
        <w:t>Cakran</w:t>
      </w:r>
      <w:proofErr w:type="spellEnd"/>
      <w:r w:rsidRPr="00030120">
        <w:rPr>
          <w:sz w:val="24"/>
          <w:szCs w:val="24"/>
        </w:rPr>
        <w:t xml:space="preserve"> </w:t>
      </w:r>
    </w:p>
    <w:p w14:paraId="4F4B09AE" w14:textId="4BFB241E" w:rsidR="00DE4028" w:rsidRPr="00030120" w:rsidRDefault="00DE4028" w:rsidP="00CE65EC">
      <w:pPr>
        <w:tabs>
          <w:tab w:val="left" w:pos="6255"/>
        </w:tabs>
        <w:spacing w:line="276" w:lineRule="auto"/>
        <w:contextualSpacing/>
        <w:jc w:val="both"/>
        <w:rPr>
          <w:sz w:val="24"/>
          <w:szCs w:val="24"/>
        </w:rPr>
      </w:pPr>
      <w:r w:rsidRPr="00030120">
        <w:rPr>
          <w:sz w:val="24"/>
          <w:szCs w:val="24"/>
        </w:rPr>
        <w:t xml:space="preserve"> 4.Rruget e </w:t>
      </w:r>
      <w:proofErr w:type="spellStart"/>
      <w:r w:rsidRPr="00030120">
        <w:rPr>
          <w:sz w:val="24"/>
          <w:szCs w:val="24"/>
        </w:rPr>
        <w:t>bardha</w:t>
      </w:r>
      <w:proofErr w:type="spellEnd"/>
      <w:r w:rsidRPr="00030120">
        <w:rPr>
          <w:sz w:val="24"/>
          <w:szCs w:val="24"/>
        </w:rPr>
        <w:t xml:space="preserve"> </w:t>
      </w:r>
      <w:proofErr w:type="spellStart"/>
      <w:r w:rsidRPr="00030120">
        <w:rPr>
          <w:sz w:val="24"/>
          <w:szCs w:val="24"/>
        </w:rPr>
        <w:t>fshati</w:t>
      </w:r>
      <w:proofErr w:type="spellEnd"/>
      <w:r w:rsidRPr="00030120">
        <w:rPr>
          <w:sz w:val="24"/>
          <w:szCs w:val="24"/>
        </w:rPr>
        <w:t xml:space="preserve"> </w:t>
      </w:r>
      <w:proofErr w:type="spellStart"/>
      <w:r w:rsidRPr="00030120">
        <w:rPr>
          <w:sz w:val="24"/>
          <w:szCs w:val="24"/>
        </w:rPr>
        <w:t>Radostine</w:t>
      </w:r>
      <w:proofErr w:type="spellEnd"/>
      <w:r w:rsidRPr="00030120">
        <w:rPr>
          <w:sz w:val="24"/>
          <w:szCs w:val="24"/>
        </w:rPr>
        <w:t xml:space="preserve"> </w:t>
      </w:r>
    </w:p>
    <w:p w14:paraId="1DA251E4" w14:textId="7CA57C8B" w:rsidR="00DE4028" w:rsidRPr="00030120" w:rsidRDefault="00DE4028" w:rsidP="00CE65EC">
      <w:pPr>
        <w:tabs>
          <w:tab w:val="left" w:pos="6255"/>
        </w:tabs>
        <w:spacing w:line="276" w:lineRule="auto"/>
        <w:contextualSpacing/>
        <w:jc w:val="both"/>
        <w:rPr>
          <w:sz w:val="24"/>
          <w:szCs w:val="24"/>
        </w:rPr>
      </w:pPr>
      <w:r w:rsidRPr="00030120">
        <w:rPr>
          <w:sz w:val="24"/>
          <w:szCs w:val="24"/>
        </w:rPr>
        <w:t xml:space="preserve"> 5. </w:t>
      </w:r>
      <w:proofErr w:type="spellStart"/>
      <w:r w:rsidRPr="00030120">
        <w:rPr>
          <w:sz w:val="24"/>
          <w:szCs w:val="24"/>
        </w:rPr>
        <w:t>Rruga</w:t>
      </w:r>
      <w:proofErr w:type="spellEnd"/>
      <w:r w:rsidRPr="00030120">
        <w:rPr>
          <w:sz w:val="24"/>
          <w:szCs w:val="24"/>
        </w:rPr>
        <w:t xml:space="preserve"> Unaza </w:t>
      </w:r>
      <w:proofErr w:type="spellStart"/>
      <w:r w:rsidRPr="00030120">
        <w:rPr>
          <w:sz w:val="24"/>
          <w:szCs w:val="24"/>
        </w:rPr>
        <w:t>Cakran</w:t>
      </w:r>
      <w:proofErr w:type="spellEnd"/>
    </w:p>
    <w:p w14:paraId="78ADE860" w14:textId="73A7E50B" w:rsidR="00DE4028" w:rsidRPr="00030120" w:rsidRDefault="00DE4028" w:rsidP="00CE65EC">
      <w:pPr>
        <w:tabs>
          <w:tab w:val="left" w:pos="6255"/>
        </w:tabs>
        <w:spacing w:line="276" w:lineRule="auto"/>
        <w:contextualSpacing/>
        <w:jc w:val="both"/>
        <w:rPr>
          <w:sz w:val="24"/>
          <w:szCs w:val="24"/>
        </w:rPr>
      </w:pPr>
      <w:r w:rsidRPr="00030120">
        <w:rPr>
          <w:sz w:val="24"/>
          <w:szCs w:val="24"/>
        </w:rPr>
        <w:t xml:space="preserve"> 6. Muri Peshtan </w:t>
      </w:r>
    </w:p>
    <w:p w14:paraId="422EA883" w14:textId="0B0ABD47" w:rsidR="00DE4028" w:rsidRPr="00030120" w:rsidRDefault="00DE4028" w:rsidP="00CE65EC">
      <w:pPr>
        <w:tabs>
          <w:tab w:val="left" w:pos="6255"/>
        </w:tabs>
        <w:spacing w:line="276" w:lineRule="auto"/>
        <w:contextualSpacing/>
        <w:jc w:val="both"/>
        <w:rPr>
          <w:sz w:val="24"/>
          <w:szCs w:val="24"/>
        </w:rPr>
      </w:pPr>
      <w:r w:rsidRPr="00030120">
        <w:rPr>
          <w:sz w:val="24"/>
          <w:szCs w:val="24"/>
        </w:rPr>
        <w:t xml:space="preserve"> 7. </w:t>
      </w:r>
      <w:proofErr w:type="spellStart"/>
      <w:r w:rsidRPr="00030120">
        <w:rPr>
          <w:sz w:val="24"/>
          <w:szCs w:val="24"/>
        </w:rPr>
        <w:t>Portez</w:t>
      </w:r>
      <w:proofErr w:type="spellEnd"/>
      <w:r w:rsidRPr="00030120">
        <w:rPr>
          <w:sz w:val="24"/>
          <w:szCs w:val="24"/>
        </w:rPr>
        <w:t xml:space="preserve"> Rr. </w:t>
      </w:r>
      <w:proofErr w:type="spellStart"/>
      <w:r w:rsidRPr="00030120">
        <w:rPr>
          <w:sz w:val="24"/>
          <w:szCs w:val="24"/>
        </w:rPr>
        <w:t>Varrezave</w:t>
      </w:r>
      <w:proofErr w:type="spellEnd"/>
      <w:r w:rsidRPr="00030120">
        <w:rPr>
          <w:sz w:val="24"/>
          <w:szCs w:val="24"/>
        </w:rPr>
        <w:t xml:space="preserve"> </w:t>
      </w:r>
      <w:proofErr w:type="spellStart"/>
      <w:r w:rsidRPr="00030120">
        <w:rPr>
          <w:sz w:val="24"/>
          <w:szCs w:val="24"/>
        </w:rPr>
        <w:t>Patos</w:t>
      </w:r>
      <w:proofErr w:type="spellEnd"/>
      <w:r w:rsidRPr="00030120">
        <w:rPr>
          <w:sz w:val="24"/>
          <w:szCs w:val="24"/>
        </w:rPr>
        <w:t xml:space="preserve"> </w:t>
      </w:r>
      <w:proofErr w:type="spellStart"/>
      <w:r w:rsidRPr="00030120">
        <w:rPr>
          <w:sz w:val="24"/>
          <w:szCs w:val="24"/>
        </w:rPr>
        <w:t>Fshat</w:t>
      </w:r>
      <w:proofErr w:type="spellEnd"/>
      <w:r w:rsidRPr="00030120">
        <w:rPr>
          <w:sz w:val="24"/>
          <w:szCs w:val="24"/>
        </w:rPr>
        <w:t xml:space="preserve">-PROJEKTI </w:t>
      </w:r>
      <w:proofErr w:type="spellStart"/>
      <w:r w:rsidRPr="00030120">
        <w:rPr>
          <w:sz w:val="24"/>
          <w:szCs w:val="24"/>
        </w:rPr>
        <w:t>RRuga</w:t>
      </w:r>
      <w:proofErr w:type="spellEnd"/>
      <w:r w:rsidRPr="00030120">
        <w:rPr>
          <w:sz w:val="24"/>
          <w:szCs w:val="24"/>
        </w:rPr>
        <w:t xml:space="preserve"> </w:t>
      </w:r>
      <w:proofErr w:type="spellStart"/>
      <w:r w:rsidRPr="00030120">
        <w:rPr>
          <w:sz w:val="24"/>
          <w:szCs w:val="24"/>
        </w:rPr>
        <w:t>Gylakea-Projekti</w:t>
      </w:r>
      <w:proofErr w:type="spellEnd"/>
      <w:r w:rsidRPr="00030120">
        <w:rPr>
          <w:sz w:val="24"/>
          <w:szCs w:val="24"/>
        </w:rPr>
        <w:t xml:space="preserve"> </w:t>
      </w:r>
      <w:proofErr w:type="spellStart"/>
      <w:r w:rsidRPr="00030120">
        <w:rPr>
          <w:sz w:val="24"/>
          <w:szCs w:val="24"/>
        </w:rPr>
        <w:t>Frakull</w:t>
      </w:r>
      <w:proofErr w:type="spellEnd"/>
      <w:r w:rsidRPr="00030120">
        <w:rPr>
          <w:sz w:val="24"/>
          <w:szCs w:val="24"/>
        </w:rPr>
        <w:t>-Peshtan-</w:t>
      </w:r>
      <w:proofErr w:type="spellStart"/>
      <w:r w:rsidRPr="00030120">
        <w:rPr>
          <w:sz w:val="24"/>
          <w:szCs w:val="24"/>
        </w:rPr>
        <w:t>Projekti</w:t>
      </w:r>
      <w:proofErr w:type="spellEnd"/>
      <w:r w:rsidRPr="00030120">
        <w:rPr>
          <w:sz w:val="24"/>
          <w:szCs w:val="24"/>
        </w:rPr>
        <w:t xml:space="preserve"> Rr. </w:t>
      </w:r>
      <w:proofErr w:type="spellStart"/>
      <w:r w:rsidRPr="00030120">
        <w:rPr>
          <w:sz w:val="24"/>
          <w:szCs w:val="24"/>
        </w:rPr>
        <w:t>Hambari-Projekti</w:t>
      </w:r>
      <w:proofErr w:type="spellEnd"/>
      <w:r w:rsidRPr="00030120">
        <w:rPr>
          <w:sz w:val="24"/>
          <w:szCs w:val="24"/>
        </w:rPr>
        <w:t xml:space="preserve"> Vanaj — </w:t>
      </w:r>
      <w:proofErr w:type="spellStart"/>
      <w:r w:rsidRPr="00030120">
        <w:rPr>
          <w:sz w:val="24"/>
          <w:szCs w:val="24"/>
        </w:rPr>
        <w:t>Rrungaj-Rruga</w:t>
      </w:r>
      <w:proofErr w:type="spellEnd"/>
      <w:r w:rsidRPr="00030120">
        <w:rPr>
          <w:sz w:val="24"/>
          <w:szCs w:val="24"/>
        </w:rPr>
        <w:t xml:space="preserve"> Rotondo Pojan-</w:t>
      </w:r>
      <w:proofErr w:type="spellStart"/>
      <w:r w:rsidRPr="00030120">
        <w:rPr>
          <w:sz w:val="24"/>
          <w:szCs w:val="24"/>
        </w:rPr>
        <w:t>rr</w:t>
      </w:r>
      <w:proofErr w:type="spellEnd"/>
      <w:r w:rsidRPr="00030120">
        <w:rPr>
          <w:sz w:val="24"/>
          <w:szCs w:val="24"/>
        </w:rPr>
        <w:t xml:space="preserve"> </w:t>
      </w:r>
      <w:proofErr w:type="spellStart"/>
      <w:r w:rsidRPr="00030120">
        <w:rPr>
          <w:sz w:val="24"/>
          <w:szCs w:val="24"/>
        </w:rPr>
        <w:t>seman</w:t>
      </w:r>
      <w:proofErr w:type="spellEnd"/>
      <w:r w:rsidRPr="00030120">
        <w:rPr>
          <w:sz w:val="24"/>
          <w:szCs w:val="24"/>
        </w:rPr>
        <w:t xml:space="preserve"> </w:t>
      </w:r>
      <w:proofErr w:type="spellStart"/>
      <w:r w:rsidRPr="00030120">
        <w:rPr>
          <w:sz w:val="24"/>
          <w:szCs w:val="24"/>
        </w:rPr>
        <w:t>Fier</w:t>
      </w:r>
      <w:proofErr w:type="spellEnd"/>
    </w:p>
    <w:p w14:paraId="087CC8A5" w14:textId="77777777" w:rsidR="00DE4028" w:rsidRPr="00030120" w:rsidRDefault="00DE4028" w:rsidP="00CE65EC">
      <w:pPr>
        <w:tabs>
          <w:tab w:val="left" w:pos="6255"/>
        </w:tabs>
        <w:spacing w:line="276" w:lineRule="auto"/>
        <w:contextualSpacing/>
        <w:jc w:val="both"/>
        <w:rPr>
          <w:sz w:val="24"/>
          <w:szCs w:val="24"/>
        </w:rPr>
      </w:pPr>
      <w:r w:rsidRPr="00030120">
        <w:rPr>
          <w:sz w:val="24"/>
          <w:szCs w:val="24"/>
        </w:rPr>
        <w:t xml:space="preserve"> 8. </w:t>
      </w:r>
      <w:proofErr w:type="spellStart"/>
      <w:r w:rsidRPr="00030120">
        <w:rPr>
          <w:sz w:val="24"/>
          <w:szCs w:val="24"/>
        </w:rPr>
        <w:t>Rruga</w:t>
      </w:r>
      <w:proofErr w:type="spellEnd"/>
      <w:r w:rsidRPr="00030120">
        <w:rPr>
          <w:sz w:val="24"/>
          <w:szCs w:val="24"/>
        </w:rPr>
        <w:t xml:space="preserve"> Tec</w:t>
      </w:r>
    </w:p>
    <w:p w14:paraId="09590677" w14:textId="77777777" w:rsidR="00DE4028" w:rsidRPr="00030120" w:rsidRDefault="00DE4028" w:rsidP="00CE65EC">
      <w:pPr>
        <w:tabs>
          <w:tab w:val="left" w:pos="6255"/>
        </w:tabs>
        <w:spacing w:line="276" w:lineRule="auto"/>
        <w:contextualSpacing/>
        <w:jc w:val="both"/>
        <w:rPr>
          <w:sz w:val="24"/>
          <w:szCs w:val="24"/>
        </w:rPr>
      </w:pPr>
      <w:r w:rsidRPr="00030120">
        <w:rPr>
          <w:sz w:val="24"/>
          <w:szCs w:val="24"/>
        </w:rPr>
        <w:t xml:space="preserve"> 9. </w:t>
      </w:r>
      <w:proofErr w:type="spellStart"/>
      <w:r w:rsidRPr="00030120">
        <w:rPr>
          <w:sz w:val="24"/>
          <w:szCs w:val="24"/>
        </w:rPr>
        <w:t>Skolla</w:t>
      </w:r>
      <w:proofErr w:type="spellEnd"/>
      <w:r w:rsidRPr="00030120">
        <w:rPr>
          <w:sz w:val="24"/>
          <w:szCs w:val="24"/>
        </w:rPr>
        <w:t xml:space="preserve"> Mark Dashi </w:t>
      </w:r>
    </w:p>
    <w:p w14:paraId="0A834FBF" w14:textId="2A062E23" w:rsidR="00DE4028" w:rsidRPr="00030120" w:rsidRDefault="00DE4028" w:rsidP="00CE65EC">
      <w:pPr>
        <w:tabs>
          <w:tab w:val="left" w:pos="6255"/>
        </w:tabs>
        <w:spacing w:line="276" w:lineRule="auto"/>
        <w:contextualSpacing/>
        <w:jc w:val="both"/>
        <w:rPr>
          <w:sz w:val="24"/>
          <w:szCs w:val="24"/>
        </w:rPr>
      </w:pPr>
      <w:r w:rsidRPr="00030120">
        <w:rPr>
          <w:sz w:val="24"/>
          <w:szCs w:val="24"/>
        </w:rPr>
        <w:t xml:space="preserve"> 10. </w:t>
      </w:r>
      <w:proofErr w:type="spellStart"/>
      <w:r w:rsidRPr="00030120">
        <w:rPr>
          <w:sz w:val="24"/>
          <w:szCs w:val="24"/>
        </w:rPr>
        <w:t>Kopeshti</w:t>
      </w:r>
      <w:proofErr w:type="spellEnd"/>
      <w:r w:rsidRPr="00030120">
        <w:rPr>
          <w:sz w:val="24"/>
          <w:szCs w:val="24"/>
        </w:rPr>
        <w:t xml:space="preserve"> </w:t>
      </w:r>
      <w:proofErr w:type="spellStart"/>
      <w:r w:rsidRPr="00030120">
        <w:rPr>
          <w:sz w:val="24"/>
          <w:szCs w:val="24"/>
        </w:rPr>
        <w:t>Cerdhe</w:t>
      </w:r>
      <w:proofErr w:type="spellEnd"/>
      <w:r w:rsidRPr="00030120">
        <w:rPr>
          <w:sz w:val="24"/>
          <w:szCs w:val="24"/>
        </w:rPr>
        <w:t xml:space="preserve"> nr 9</w:t>
      </w:r>
    </w:p>
    <w:p w14:paraId="3CE2F6D0" w14:textId="5A3478AB" w:rsidR="00DE4028" w:rsidRPr="00030120" w:rsidRDefault="00DE4028" w:rsidP="00CE65EC">
      <w:pPr>
        <w:tabs>
          <w:tab w:val="left" w:pos="6255"/>
        </w:tabs>
        <w:spacing w:line="276" w:lineRule="auto"/>
        <w:contextualSpacing/>
        <w:jc w:val="both"/>
        <w:rPr>
          <w:sz w:val="24"/>
          <w:szCs w:val="24"/>
        </w:rPr>
      </w:pPr>
      <w:r w:rsidRPr="00030120">
        <w:rPr>
          <w:sz w:val="24"/>
          <w:szCs w:val="24"/>
        </w:rPr>
        <w:t xml:space="preserve"> 11.Shkolla </w:t>
      </w:r>
      <w:proofErr w:type="spellStart"/>
      <w:r w:rsidRPr="00030120">
        <w:rPr>
          <w:sz w:val="24"/>
          <w:szCs w:val="24"/>
        </w:rPr>
        <w:t>JanaqKilica</w:t>
      </w:r>
      <w:proofErr w:type="spellEnd"/>
      <w:r w:rsidRPr="00030120">
        <w:rPr>
          <w:sz w:val="24"/>
          <w:szCs w:val="24"/>
        </w:rPr>
        <w:t xml:space="preserve"> NgrohjeFtohje.pdf </w:t>
      </w:r>
    </w:p>
    <w:p w14:paraId="6B7B0EA6" w14:textId="4A24AB6A" w:rsidR="00DE4028" w:rsidRPr="00030120" w:rsidRDefault="00DE4028" w:rsidP="00CE65EC">
      <w:pPr>
        <w:tabs>
          <w:tab w:val="left" w:pos="6255"/>
        </w:tabs>
        <w:spacing w:line="276" w:lineRule="auto"/>
        <w:contextualSpacing/>
        <w:jc w:val="both"/>
        <w:rPr>
          <w:sz w:val="24"/>
          <w:szCs w:val="24"/>
        </w:rPr>
      </w:pPr>
      <w:r w:rsidRPr="00030120">
        <w:rPr>
          <w:sz w:val="24"/>
          <w:szCs w:val="24"/>
        </w:rPr>
        <w:t xml:space="preserve"> 12. </w:t>
      </w:r>
      <w:proofErr w:type="spellStart"/>
      <w:r w:rsidRPr="00030120">
        <w:rPr>
          <w:sz w:val="24"/>
          <w:szCs w:val="24"/>
        </w:rPr>
        <w:t>Shkolla</w:t>
      </w:r>
      <w:proofErr w:type="spellEnd"/>
      <w:r w:rsidRPr="00030120">
        <w:rPr>
          <w:sz w:val="24"/>
          <w:szCs w:val="24"/>
        </w:rPr>
        <w:t xml:space="preserve"> </w:t>
      </w:r>
      <w:proofErr w:type="spellStart"/>
      <w:r w:rsidRPr="00030120">
        <w:rPr>
          <w:sz w:val="24"/>
          <w:szCs w:val="24"/>
        </w:rPr>
        <w:t>NaimFrasheri</w:t>
      </w:r>
      <w:proofErr w:type="spellEnd"/>
      <w:r w:rsidRPr="00030120">
        <w:rPr>
          <w:sz w:val="24"/>
          <w:szCs w:val="24"/>
        </w:rPr>
        <w:t xml:space="preserve"> </w:t>
      </w:r>
      <w:proofErr w:type="spellStart"/>
      <w:r w:rsidRPr="00030120">
        <w:rPr>
          <w:sz w:val="24"/>
          <w:szCs w:val="24"/>
        </w:rPr>
        <w:t>NgrohjeFtohje</w:t>
      </w:r>
      <w:proofErr w:type="spellEnd"/>
      <w:r w:rsidRPr="00030120">
        <w:rPr>
          <w:sz w:val="24"/>
          <w:szCs w:val="24"/>
        </w:rPr>
        <w:t xml:space="preserve"> </w:t>
      </w:r>
    </w:p>
    <w:p w14:paraId="412E8390" w14:textId="7BD0CBE9" w:rsidR="00DE4028" w:rsidRPr="00030120" w:rsidRDefault="00DE4028" w:rsidP="00CE65EC">
      <w:pPr>
        <w:tabs>
          <w:tab w:val="left" w:pos="6255"/>
        </w:tabs>
        <w:spacing w:line="276" w:lineRule="auto"/>
        <w:contextualSpacing/>
        <w:jc w:val="both"/>
        <w:rPr>
          <w:sz w:val="24"/>
          <w:szCs w:val="24"/>
        </w:rPr>
      </w:pPr>
      <w:r w:rsidRPr="00030120">
        <w:rPr>
          <w:sz w:val="24"/>
          <w:szCs w:val="24"/>
        </w:rPr>
        <w:t xml:space="preserve"> 13.Studime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ndryshme</w:t>
      </w:r>
      <w:proofErr w:type="spellEnd"/>
      <w:r w:rsidRPr="00030120">
        <w:rPr>
          <w:sz w:val="24"/>
          <w:szCs w:val="24"/>
        </w:rPr>
        <w:t xml:space="preserve"> </w:t>
      </w:r>
    </w:p>
    <w:p w14:paraId="42C1CB17" w14:textId="428DF4A0" w:rsidR="00DE4028" w:rsidRPr="00030120" w:rsidRDefault="00DE4028" w:rsidP="00CE65EC">
      <w:pPr>
        <w:tabs>
          <w:tab w:val="left" w:pos="6255"/>
        </w:tabs>
        <w:spacing w:line="276" w:lineRule="auto"/>
        <w:contextualSpacing/>
        <w:jc w:val="both"/>
        <w:rPr>
          <w:sz w:val="24"/>
          <w:szCs w:val="24"/>
        </w:rPr>
      </w:pPr>
      <w:r w:rsidRPr="00030120">
        <w:rPr>
          <w:sz w:val="24"/>
          <w:szCs w:val="24"/>
        </w:rPr>
        <w:t xml:space="preserve"> 14.Skemat per </w:t>
      </w:r>
      <w:proofErr w:type="spellStart"/>
      <w:r w:rsidRPr="00030120">
        <w:rPr>
          <w:sz w:val="24"/>
          <w:szCs w:val="24"/>
        </w:rPr>
        <w:t>riveshje</w:t>
      </w:r>
      <w:proofErr w:type="spellEnd"/>
      <w:r w:rsidRPr="00030120">
        <w:rPr>
          <w:sz w:val="24"/>
          <w:szCs w:val="24"/>
        </w:rPr>
        <w:t xml:space="preserve"> e </w:t>
      </w:r>
      <w:proofErr w:type="spellStart"/>
      <w:r w:rsidRPr="00030120">
        <w:rPr>
          <w:sz w:val="24"/>
          <w:szCs w:val="24"/>
        </w:rPr>
        <w:t>riparime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njesiv</w:t>
      </w:r>
      <w:r w:rsidR="00772E29" w:rsidRPr="00030120">
        <w:rPr>
          <w:sz w:val="24"/>
          <w:szCs w:val="24"/>
        </w:rPr>
        <w:t>e</w:t>
      </w:r>
      <w:proofErr w:type="spellEnd"/>
    </w:p>
    <w:p w14:paraId="09661171" w14:textId="77777777" w:rsidR="00772E29" w:rsidRDefault="00772E29" w:rsidP="00CE65EC">
      <w:pPr>
        <w:tabs>
          <w:tab w:val="left" w:pos="6255"/>
        </w:tabs>
        <w:spacing w:line="276" w:lineRule="auto"/>
        <w:contextualSpacing/>
        <w:jc w:val="both"/>
        <w:rPr>
          <w:sz w:val="24"/>
          <w:szCs w:val="24"/>
        </w:rPr>
      </w:pPr>
    </w:p>
    <w:p w14:paraId="5D493AF0" w14:textId="77777777" w:rsidR="00E71839" w:rsidRPr="00030120" w:rsidRDefault="00E71839" w:rsidP="00CE65EC">
      <w:pPr>
        <w:tabs>
          <w:tab w:val="left" w:pos="6255"/>
        </w:tabs>
        <w:spacing w:line="276" w:lineRule="auto"/>
        <w:contextualSpacing/>
        <w:jc w:val="both"/>
        <w:rPr>
          <w:sz w:val="24"/>
          <w:szCs w:val="24"/>
        </w:rPr>
      </w:pPr>
    </w:p>
    <w:p w14:paraId="42212BDB" w14:textId="77777777" w:rsidR="007423C5" w:rsidRPr="00030120" w:rsidRDefault="007423C5" w:rsidP="00DE4028">
      <w:pPr>
        <w:tabs>
          <w:tab w:val="left" w:pos="6255"/>
        </w:tabs>
        <w:spacing w:line="240" w:lineRule="exact"/>
        <w:contextualSpacing/>
        <w:jc w:val="both"/>
        <w:rPr>
          <w:sz w:val="24"/>
          <w:szCs w:val="24"/>
        </w:rPr>
      </w:pPr>
    </w:p>
    <w:p w14:paraId="0C159047" w14:textId="23EF8DBC" w:rsidR="00E71839" w:rsidRPr="00032995" w:rsidRDefault="00E71839" w:rsidP="00E71839">
      <w:pPr>
        <w:pStyle w:val="ListParagraph"/>
        <w:numPr>
          <w:ilvl w:val="0"/>
          <w:numId w:val="51"/>
        </w:numPr>
        <w:rPr>
          <w:rFonts w:ascii="Times New Roman" w:hAnsi="Times New Roman"/>
          <w:b/>
          <w:color w:val="7F3F00"/>
          <w:sz w:val="24"/>
          <w:szCs w:val="24"/>
        </w:rPr>
      </w:pPr>
      <w:proofErr w:type="spellStart"/>
      <w:r w:rsidRPr="00032995">
        <w:rPr>
          <w:rFonts w:ascii="Times New Roman" w:hAnsi="Times New Roman"/>
          <w:b/>
          <w:color w:val="7F3F00"/>
          <w:sz w:val="24"/>
          <w:szCs w:val="24"/>
        </w:rPr>
        <w:lastRenderedPageBreak/>
        <w:t>Drejtoria</w:t>
      </w:r>
      <w:proofErr w:type="spellEnd"/>
      <w:r w:rsidRPr="00032995">
        <w:rPr>
          <w:rFonts w:ascii="Times New Roman" w:hAnsi="Times New Roman"/>
          <w:b/>
          <w:color w:val="7F3F00"/>
          <w:sz w:val="24"/>
          <w:szCs w:val="24"/>
        </w:rPr>
        <w:t xml:space="preserve"> e </w:t>
      </w:r>
      <w:proofErr w:type="spellStart"/>
      <w:r w:rsidRPr="00032995">
        <w:rPr>
          <w:rFonts w:ascii="Times New Roman" w:hAnsi="Times New Roman"/>
          <w:b/>
          <w:color w:val="7F3F00"/>
          <w:sz w:val="24"/>
          <w:szCs w:val="24"/>
        </w:rPr>
        <w:t>Planifikimit</w:t>
      </w:r>
      <w:proofErr w:type="spellEnd"/>
      <w:r w:rsidRPr="00032995">
        <w:rPr>
          <w:rFonts w:ascii="Times New Roman" w:hAnsi="Times New Roman"/>
          <w:b/>
          <w:color w:val="7F3F00"/>
          <w:sz w:val="24"/>
          <w:szCs w:val="24"/>
        </w:rPr>
        <w:t xml:space="preserve"> </w:t>
      </w:r>
      <w:proofErr w:type="spellStart"/>
      <w:r w:rsidRPr="00032995">
        <w:rPr>
          <w:rFonts w:ascii="Times New Roman" w:hAnsi="Times New Roman"/>
          <w:b/>
          <w:color w:val="7F3F00"/>
          <w:sz w:val="24"/>
          <w:szCs w:val="24"/>
        </w:rPr>
        <w:t>te</w:t>
      </w:r>
      <w:proofErr w:type="spellEnd"/>
      <w:r w:rsidRPr="00032995">
        <w:rPr>
          <w:rFonts w:ascii="Times New Roman" w:hAnsi="Times New Roman"/>
          <w:b/>
          <w:color w:val="7F3F00"/>
          <w:sz w:val="24"/>
          <w:szCs w:val="24"/>
        </w:rPr>
        <w:t xml:space="preserve"> </w:t>
      </w:r>
      <w:proofErr w:type="spellStart"/>
      <w:r w:rsidRPr="00032995">
        <w:rPr>
          <w:rFonts w:ascii="Times New Roman" w:hAnsi="Times New Roman"/>
          <w:b/>
          <w:color w:val="7F3F00"/>
          <w:sz w:val="24"/>
          <w:szCs w:val="24"/>
        </w:rPr>
        <w:t>Territorit</w:t>
      </w:r>
      <w:proofErr w:type="spellEnd"/>
      <w:r w:rsidRPr="00032995">
        <w:rPr>
          <w:rFonts w:ascii="Times New Roman" w:hAnsi="Times New Roman"/>
          <w:b/>
          <w:color w:val="7F3F00"/>
          <w:sz w:val="24"/>
          <w:szCs w:val="24"/>
        </w:rPr>
        <w:t>.</w:t>
      </w:r>
    </w:p>
    <w:p w14:paraId="324CAD6A" w14:textId="77777777" w:rsidR="00E71839" w:rsidRPr="00E71839" w:rsidRDefault="00E71839" w:rsidP="00E71839">
      <w:pPr>
        <w:rPr>
          <w:color w:val="000000"/>
          <w:sz w:val="24"/>
          <w:szCs w:val="24"/>
        </w:rPr>
      </w:pPr>
    </w:p>
    <w:p w14:paraId="42A58922" w14:textId="77777777" w:rsidR="00E71839" w:rsidRDefault="00E71839" w:rsidP="00E71839">
      <w:pPr>
        <w:rPr>
          <w:color w:val="000000"/>
          <w:sz w:val="24"/>
          <w:szCs w:val="24"/>
        </w:rPr>
      </w:pPr>
      <w:r w:rsidRPr="00E71839">
        <w:rPr>
          <w:color w:val="000000"/>
          <w:sz w:val="24"/>
          <w:szCs w:val="24"/>
        </w:rPr>
        <w:t xml:space="preserve">Per </w:t>
      </w:r>
      <w:proofErr w:type="spellStart"/>
      <w:r w:rsidRPr="00E71839">
        <w:rPr>
          <w:color w:val="000000"/>
          <w:sz w:val="24"/>
          <w:szCs w:val="24"/>
        </w:rPr>
        <w:t>vitin</w:t>
      </w:r>
      <w:proofErr w:type="spellEnd"/>
      <w:r w:rsidRPr="00E71839">
        <w:rPr>
          <w:color w:val="000000"/>
          <w:sz w:val="24"/>
          <w:szCs w:val="24"/>
        </w:rPr>
        <w:t xml:space="preserve"> 2025 ne </w:t>
      </w:r>
      <w:proofErr w:type="spellStart"/>
      <w:r w:rsidRPr="00E71839">
        <w:rPr>
          <w:color w:val="000000"/>
          <w:sz w:val="24"/>
          <w:szCs w:val="24"/>
        </w:rPr>
        <w:t>sistemin</w:t>
      </w:r>
      <w:proofErr w:type="spellEnd"/>
      <w:r w:rsidRPr="00E71839">
        <w:rPr>
          <w:color w:val="000000"/>
          <w:sz w:val="24"/>
          <w:szCs w:val="24"/>
        </w:rPr>
        <w:t xml:space="preserve"> </w:t>
      </w:r>
      <w:proofErr w:type="spellStart"/>
      <w:r w:rsidRPr="00E71839">
        <w:rPr>
          <w:color w:val="000000"/>
          <w:sz w:val="24"/>
          <w:szCs w:val="24"/>
        </w:rPr>
        <w:t>elektronik</w:t>
      </w:r>
      <w:proofErr w:type="spellEnd"/>
      <w:r w:rsidRPr="00E71839">
        <w:rPr>
          <w:color w:val="000000"/>
          <w:sz w:val="24"/>
          <w:szCs w:val="24"/>
        </w:rPr>
        <w:t xml:space="preserve"> on- line e </w:t>
      </w:r>
      <w:proofErr w:type="spellStart"/>
      <w:r w:rsidRPr="00E71839">
        <w:rPr>
          <w:color w:val="000000"/>
          <w:sz w:val="24"/>
          <w:szCs w:val="24"/>
        </w:rPr>
        <w:t>elejet</w:t>
      </w:r>
      <w:proofErr w:type="spellEnd"/>
      <w:r w:rsidRPr="00E71839">
        <w:rPr>
          <w:color w:val="000000"/>
          <w:sz w:val="24"/>
          <w:szCs w:val="24"/>
        </w:rPr>
        <w:t xml:space="preserve"> jane </w:t>
      </w:r>
      <w:proofErr w:type="spellStart"/>
      <w:r w:rsidRPr="00E71839">
        <w:rPr>
          <w:color w:val="000000"/>
          <w:sz w:val="24"/>
          <w:szCs w:val="24"/>
        </w:rPr>
        <w:t>regjistruar</w:t>
      </w:r>
      <w:proofErr w:type="spellEnd"/>
      <w:r w:rsidRPr="00E71839">
        <w:rPr>
          <w:color w:val="000000"/>
          <w:sz w:val="24"/>
          <w:szCs w:val="24"/>
        </w:rPr>
        <w:t xml:space="preserve"> </w:t>
      </w:r>
      <w:proofErr w:type="spellStart"/>
      <w:r w:rsidRPr="00E71839">
        <w:rPr>
          <w:color w:val="000000"/>
          <w:sz w:val="24"/>
          <w:szCs w:val="24"/>
        </w:rPr>
        <w:t>dhe</w:t>
      </w:r>
      <w:proofErr w:type="spellEnd"/>
      <w:r w:rsidRPr="00E71839">
        <w:rPr>
          <w:color w:val="000000"/>
          <w:sz w:val="24"/>
          <w:szCs w:val="24"/>
        </w:rPr>
        <w:t xml:space="preserve"> </w:t>
      </w:r>
      <w:proofErr w:type="spellStart"/>
      <w:r w:rsidRPr="00E71839">
        <w:rPr>
          <w:color w:val="000000"/>
          <w:sz w:val="24"/>
          <w:szCs w:val="24"/>
        </w:rPr>
        <w:t>protokolluar</w:t>
      </w:r>
      <w:proofErr w:type="spellEnd"/>
      <w:r w:rsidRPr="00E71839">
        <w:rPr>
          <w:color w:val="000000"/>
          <w:sz w:val="24"/>
          <w:szCs w:val="24"/>
        </w:rPr>
        <w:t xml:space="preserve"> 432 </w:t>
      </w:r>
      <w:proofErr w:type="spellStart"/>
      <w:r w:rsidRPr="00E71839">
        <w:rPr>
          <w:color w:val="000000"/>
          <w:sz w:val="24"/>
          <w:szCs w:val="24"/>
        </w:rPr>
        <w:t>kerkesa</w:t>
      </w:r>
      <w:proofErr w:type="spellEnd"/>
      <w:r w:rsidRPr="00E71839">
        <w:rPr>
          <w:color w:val="000000"/>
          <w:sz w:val="24"/>
          <w:szCs w:val="24"/>
        </w:rPr>
        <w:t xml:space="preserve"> per </w:t>
      </w:r>
      <w:proofErr w:type="spellStart"/>
      <w:r w:rsidRPr="00E71839">
        <w:rPr>
          <w:color w:val="000000"/>
          <w:sz w:val="24"/>
          <w:szCs w:val="24"/>
        </w:rPr>
        <w:t>lloje</w:t>
      </w:r>
      <w:proofErr w:type="spellEnd"/>
      <w:r w:rsidRPr="00E71839">
        <w:rPr>
          <w:color w:val="000000"/>
          <w:sz w:val="24"/>
          <w:szCs w:val="24"/>
        </w:rPr>
        <w:t xml:space="preserve"> </w:t>
      </w:r>
      <w:proofErr w:type="spellStart"/>
      <w:r w:rsidRPr="00E71839">
        <w:rPr>
          <w:color w:val="000000"/>
          <w:sz w:val="24"/>
          <w:szCs w:val="24"/>
        </w:rPr>
        <w:t>te</w:t>
      </w:r>
      <w:proofErr w:type="spellEnd"/>
      <w:r w:rsidRPr="00E71839">
        <w:rPr>
          <w:color w:val="000000"/>
          <w:sz w:val="24"/>
          <w:szCs w:val="24"/>
        </w:rPr>
        <w:t xml:space="preserve"> </w:t>
      </w:r>
      <w:proofErr w:type="spellStart"/>
      <w:r w:rsidRPr="00E71839">
        <w:rPr>
          <w:color w:val="000000"/>
          <w:sz w:val="24"/>
          <w:szCs w:val="24"/>
        </w:rPr>
        <w:t>ndryshme</w:t>
      </w:r>
      <w:proofErr w:type="spellEnd"/>
      <w:r w:rsidRPr="00E71839">
        <w:rPr>
          <w:color w:val="000000"/>
          <w:sz w:val="24"/>
          <w:szCs w:val="24"/>
        </w:rPr>
        <w:t xml:space="preserve"> </w:t>
      </w:r>
      <w:proofErr w:type="spellStart"/>
      <w:r w:rsidRPr="00E71839">
        <w:rPr>
          <w:color w:val="000000"/>
          <w:sz w:val="24"/>
          <w:szCs w:val="24"/>
        </w:rPr>
        <w:t>leje</w:t>
      </w:r>
      <w:proofErr w:type="spellEnd"/>
      <w:r w:rsidRPr="00E71839">
        <w:rPr>
          <w:color w:val="000000"/>
          <w:sz w:val="24"/>
          <w:szCs w:val="24"/>
        </w:rPr>
        <w:t>.</w:t>
      </w:r>
    </w:p>
    <w:p w14:paraId="0C326220" w14:textId="77777777" w:rsidR="00E71839" w:rsidRPr="00E71839" w:rsidRDefault="00E71839" w:rsidP="00E71839">
      <w:pPr>
        <w:rPr>
          <w:color w:val="000000"/>
          <w:sz w:val="24"/>
          <w:szCs w:val="24"/>
        </w:rPr>
      </w:pPr>
    </w:p>
    <w:p w14:paraId="638ABE15" w14:textId="77777777" w:rsidR="00E71839" w:rsidRPr="00E71839" w:rsidRDefault="00E71839" w:rsidP="00E71839">
      <w:pPr>
        <w:rPr>
          <w:color w:val="000000"/>
          <w:sz w:val="24"/>
          <w:szCs w:val="24"/>
        </w:rPr>
      </w:pPr>
      <w:r w:rsidRPr="00E71839">
        <w:rPr>
          <w:color w:val="000000"/>
          <w:sz w:val="24"/>
          <w:szCs w:val="24"/>
        </w:rPr>
        <w:t xml:space="preserve">Per </w:t>
      </w:r>
      <w:proofErr w:type="spellStart"/>
      <w:r w:rsidRPr="00E71839">
        <w:rPr>
          <w:color w:val="000000"/>
          <w:sz w:val="24"/>
          <w:szCs w:val="24"/>
        </w:rPr>
        <w:t>kete</w:t>
      </w:r>
      <w:proofErr w:type="spellEnd"/>
      <w:r w:rsidRPr="00E71839">
        <w:rPr>
          <w:color w:val="000000"/>
          <w:sz w:val="24"/>
          <w:szCs w:val="24"/>
        </w:rPr>
        <w:t xml:space="preserve"> vit </w:t>
      </w:r>
      <w:proofErr w:type="spellStart"/>
      <w:r w:rsidRPr="00E71839">
        <w:rPr>
          <w:color w:val="000000"/>
          <w:sz w:val="24"/>
          <w:szCs w:val="24"/>
        </w:rPr>
        <w:t>totali</w:t>
      </w:r>
      <w:proofErr w:type="spellEnd"/>
      <w:r w:rsidRPr="00E71839">
        <w:rPr>
          <w:color w:val="000000"/>
          <w:sz w:val="24"/>
          <w:szCs w:val="24"/>
        </w:rPr>
        <w:t xml:space="preserve"> </w:t>
      </w:r>
      <w:proofErr w:type="spellStart"/>
      <w:r w:rsidRPr="00E71839">
        <w:rPr>
          <w:color w:val="000000"/>
          <w:sz w:val="24"/>
          <w:szCs w:val="24"/>
        </w:rPr>
        <w:t>i</w:t>
      </w:r>
      <w:proofErr w:type="spellEnd"/>
      <w:r w:rsidRPr="00E71839">
        <w:rPr>
          <w:color w:val="000000"/>
          <w:sz w:val="24"/>
          <w:szCs w:val="24"/>
        </w:rPr>
        <w:t xml:space="preserve"> </w:t>
      </w:r>
      <w:proofErr w:type="spellStart"/>
      <w:r w:rsidRPr="00E71839">
        <w:rPr>
          <w:color w:val="000000"/>
          <w:sz w:val="24"/>
          <w:szCs w:val="24"/>
        </w:rPr>
        <w:t>kerkesave</w:t>
      </w:r>
      <w:proofErr w:type="spellEnd"/>
      <w:r w:rsidRPr="00E71839">
        <w:rPr>
          <w:color w:val="000000"/>
          <w:sz w:val="24"/>
          <w:szCs w:val="24"/>
        </w:rPr>
        <w:t xml:space="preserve"> per </w:t>
      </w:r>
      <w:proofErr w:type="spellStart"/>
      <w:r w:rsidRPr="00E71839">
        <w:rPr>
          <w:color w:val="000000"/>
          <w:sz w:val="24"/>
          <w:szCs w:val="24"/>
        </w:rPr>
        <w:t>leje</w:t>
      </w:r>
      <w:proofErr w:type="spellEnd"/>
      <w:r w:rsidRPr="00E71839">
        <w:rPr>
          <w:color w:val="000000"/>
          <w:sz w:val="24"/>
          <w:szCs w:val="24"/>
        </w:rPr>
        <w:t xml:space="preserve"> </w:t>
      </w:r>
      <w:proofErr w:type="spellStart"/>
      <w:r w:rsidRPr="00E71839">
        <w:rPr>
          <w:color w:val="000000"/>
          <w:sz w:val="24"/>
          <w:szCs w:val="24"/>
        </w:rPr>
        <w:t>te</w:t>
      </w:r>
      <w:proofErr w:type="spellEnd"/>
      <w:r w:rsidRPr="00E71839">
        <w:rPr>
          <w:color w:val="000000"/>
          <w:sz w:val="24"/>
          <w:szCs w:val="24"/>
        </w:rPr>
        <w:t xml:space="preserve"> </w:t>
      </w:r>
      <w:proofErr w:type="spellStart"/>
      <w:r w:rsidRPr="00E71839">
        <w:rPr>
          <w:color w:val="000000"/>
          <w:sz w:val="24"/>
          <w:szCs w:val="24"/>
        </w:rPr>
        <w:t>ndryshme</w:t>
      </w:r>
      <w:proofErr w:type="spellEnd"/>
      <w:r w:rsidRPr="00E71839">
        <w:rPr>
          <w:color w:val="000000"/>
          <w:sz w:val="24"/>
          <w:szCs w:val="24"/>
        </w:rPr>
        <w:t xml:space="preserve"> </w:t>
      </w:r>
      <w:proofErr w:type="spellStart"/>
      <w:proofErr w:type="gramStart"/>
      <w:r w:rsidRPr="00E71839">
        <w:rPr>
          <w:color w:val="000000"/>
          <w:sz w:val="24"/>
          <w:szCs w:val="24"/>
        </w:rPr>
        <w:t>te</w:t>
      </w:r>
      <w:proofErr w:type="spellEnd"/>
      <w:r w:rsidRPr="00E71839">
        <w:rPr>
          <w:color w:val="000000"/>
          <w:sz w:val="24"/>
          <w:szCs w:val="24"/>
        </w:rPr>
        <w:t xml:space="preserve">  </w:t>
      </w:r>
      <w:proofErr w:type="spellStart"/>
      <w:r w:rsidRPr="00E71839">
        <w:rPr>
          <w:color w:val="000000"/>
          <w:sz w:val="24"/>
          <w:szCs w:val="24"/>
        </w:rPr>
        <w:t>miratuara</w:t>
      </w:r>
      <w:proofErr w:type="spellEnd"/>
      <w:proofErr w:type="gramEnd"/>
      <w:r w:rsidRPr="00E71839">
        <w:rPr>
          <w:color w:val="000000"/>
          <w:sz w:val="24"/>
          <w:szCs w:val="24"/>
        </w:rPr>
        <w:t xml:space="preserve"> </w:t>
      </w:r>
      <w:proofErr w:type="spellStart"/>
      <w:r w:rsidRPr="00E71839">
        <w:rPr>
          <w:color w:val="000000"/>
          <w:sz w:val="24"/>
          <w:szCs w:val="24"/>
        </w:rPr>
        <w:t>eshte</w:t>
      </w:r>
      <w:proofErr w:type="spellEnd"/>
      <w:r w:rsidRPr="00E71839">
        <w:rPr>
          <w:color w:val="000000"/>
          <w:sz w:val="24"/>
          <w:szCs w:val="24"/>
        </w:rPr>
        <w:t xml:space="preserve"> 134 </w:t>
      </w:r>
      <w:proofErr w:type="spellStart"/>
      <w:proofErr w:type="gramStart"/>
      <w:r w:rsidRPr="00E71839">
        <w:rPr>
          <w:color w:val="000000"/>
          <w:sz w:val="24"/>
          <w:szCs w:val="24"/>
        </w:rPr>
        <w:t>ku</w:t>
      </w:r>
      <w:proofErr w:type="spellEnd"/>
      <w:r w:rsidRPr="00E71839">
        <w:rPr>
          <w:color w:val="000000"/>
          <w:sz w:val="24"/>
          <w:szCs w:val="24"/>
        </w:rPr>
        <w:t xml:space="preserve"> :</w:t>
      </w:r>
      <w:proofErr w:type="gramEnd"/>
    </w:p>
    <w:p w14:paraId="5CAB1893" w14:textId="77777777" w:rsidR="00E71839" w:rsidRPr="00E71839" w:rsidRDefault="00E71839" w:rsidP="00E71839">
      <w:pPr>
        <w:pStyle w:val="ListParagraph"/>
        <w:numPr>
          <w:ilvl w:val="0"/>
          <w:numId w:val="78"/>
        </w:numPr>
        <w:spacing w:after="0" w:line="240" w:lineRule="auto"/>
        <w:rPr>
          <w:rFonts w:ascii="Times New Roman" w:eastAsia="Times New Roman" w:hAnsi="Times New Roman"/>
          <w:color w:val="000000"/>
          <w:sz w:val="24"/>
          <w:szCs w:val="24"/>
        </w:rPr>
      </w:pPr>
      <w:proofErr w:type="spellStart"/>
      <w:r w:rsidRPr="00E71839">
        <w:rPr>
          <w:rFonts w:ascii="Times New Roman" w:eastAsia="Times New Roman" w:hAnsi="Times New Roman"/>
          <w:color w:val="000000"/>
          <w:sz w:val="24"/>
          <w:szCs w:val="24"/>
        </w:rPr>
        <w:t>Leje</w:t>
      </w:r>
      <w:proofErr w:type="spellEnd"/>
      <w:r w:rsidRPr="00E71839">
        <w:rPr>
          <w:rFonts w:ascii="Times New Roman" w:eastAsia="Times New Roman" w:hAnsi="Times New Roman"/>
          <w:color w:val="000000"/>
          <w:sz w:val="24"/>
          <w:szCs w:val="24"/>
        </w:rPr>
        <w:t xml:space="preserve"> </w:t>
      </w:r>
      <w:proofErr w:type="spellStart"/>
      <w:r w:rsidRPr="00E71839">
        <w:rPr>
          <w:rFonts w:ascii="Times New Roman" w:eastAsia="Times New Roman" w:hAnsi="Times New Roman"/>
          <w:color w:val="000000"/>
          <w:sz w:val="24"/>
          <w:szCs w:val="24"/>
        </w:rPr>
        <w:t>ndertimi</w:t>
      </w:r>
      <w:proofErr w:type="spellEnd"/>
      <w:r w:rsidRPr="00E71839">
        <w:rPr>
          <w:rFonts w:ascii="Times New Roman" w:eastAsia="Times New Roman" w:hAnsi="Times New Roman"/>
          <w:color w:val="000000"/>
          <w:sz w:val="24"/>
          <w:szCs w:val="24"/>
        </w:rPr>
        <w:t xml:space="preserve"> 38 </w:t>
      </w:r>
      <w:proofErr w:type="spellStart"/>
      <w:r w:rsidRPr="00E71839">
        <w:rPr>
          <w:rFonts w:ascii="Times New Roman" w:eastAsia="Times New Roman" w:hAnsi="Times New Roman"/>
          <w:color w:val="000000"/>
          <w:sz w:val="24"/>
          <w:szCs w:val="24"/>
        </w:rPr>
        <w:t>leje</w:t>
      </w:r>
      <w:proofErr w:type="spellEnd"/>
      <w:r w:rsidRPr="00E71839">
        <w:rPr>
          <w:rFonts w:ascii="Times New Roman" w:eastAsia="Times New Roman" w:hAnsi="Times New Roman"/>
          <w:color w:val="000000"/>
          <w:sz w:val="24"/>
          <w:szCs w:val="24"/>
        </w:rPr>
        <w:t>;</w:t>
      </w:r>
    </w:p>
    <w:p w14:paraId="2ADA9D4A" w14:textId="77777777" w:rsidR="00E71839" w:rsidRPr="00E71839" w:rsidRDefault="00E71839" w:rsidP="00E71839">
      <w:pPr>
        <w:pStyle w:val="ListParagraph"/>
        <w:numPr>
          <w:ilvl w:val="0"/>
          <w:numId w:val="78"/>
        </w:numPr>
        <w:spacing w:after="0" w:line="240" w:lineRule="auto"/>
        <w:rPr>
          <w:rFonts w:ascii="Times New Roman" w:eastAsia="Times New Roman" w:hAnsi="Times New Roman"/>
          <w:color w:val="000000"/>
          <w:sz w:val="24"/>
          <w:szCs w:val="24"/>
        </w:rPr>
      </w:pPr>
      <w:proofErr w:type="spellStart"/>
      <w:r w:rsidRPr="00E71839">
        <w:rPr>
          <w:rFonts w:ascii="Times New Roman" w:eastAsia="Times New Roman" w:hAnsi="Times New Roman"/>
          <w:color w:val="000000"/>
          <w:sz w:val="24"/>
          <w:szCs w:val="24"/>
        </w:rPr>
        <w:t>Leje</w:t>
      </w:r>
      <w:proofErr w:type="spellEnd"/>
      <w:r w:rsidRPr="00E71839">
        <w:rPr>
          <w:rFonts w:ascii="Times New Roman" w:eastAsia="Times New Roman" w:hAnsi="Times New Roman"/>
          <w:color w:val="000000"/>
          <w:sz w:val="24"/>
          <w:szCs w:val="24"/>
        </w:rPr>
        <w:t xml:space="preserve"> </w:t>
      </w:r>
      <w:proofErr w:type="spellStart"/>
      <w:r w:rsidRPr="00E71839">
        <w:rPr>
          <w:rFonts w:ascii="Times New Roman" w:eastAsia="Times New Roman" w:hAnsi="Times New Roman"/>
          <w:color w:val="000000"/>
          <w:sz w:val="24"/>
          <w:szCs w:val="24"/>
        </w:rPr>
        <w:t>infrastrukture</w:t>
      </w:r>
      <w:proofErr w:type="spellEnd"/>
      <w:r w:rsidRPr="00E71839">
        <w:rPr>
          <w:rFonts w:ascii="Times New Roman" w:eastAsia="Times New Roman" w:hAnsi="Times New Roman"/>
          <w:color w:val="000000"/>
          <w:sz w:val="24"/>
          <w:szCs w:val="24"/>
        </w:rPr>
        <w:t xml:space="preserve"> 2 </w:t>
      </w:r>
      <w:proofErr w:type="spellStart"/>
      <w:proofErr w:type="gramStart"/>
      <w:r w:rsidRPr="00E71839">
        <w:rPr>
          <w:rFonts w:ascii="Times New Roman" w:eastAsia="Times New Roman" w:hAnsi="Times New Roman"/>
          <w:color w:val="000000"/>
          <w:sz w:val="24"/>
          <w:szCs w:val="24"/>
        </w:rPr>
        <w:t>leje</w:t>
      </w:r>
      <w:proofErr w:type="spellEnd"/>
      <w:r w:rsidRPr="00E71839">
        <w:rPr>
          <w:rFonts w:ascii="Times New Roman" w:eastAsia="Times New Roman" w:hAnsi="Times New Roman"/>
          <w:color w:val="000000"/>
          <w:sz w:val="24"/>
          <w:szCs w:val="24"/>
        </w:rPr>
        <w:t xml:space="preserve"> ;</w:t>
      </w:r>
      <w:proofErr w:type="gramEnd"/>
    </w:p>
    <w:p w14:paraId="1FD0EA37" w14:textId="77777777" w:rsidR="00E71839" w:rsidRPr="00E71839" w:rsidRDefault="00E71839" w:rsidP="00E71839">
      <w:pPr>
        <w:pStyle w:val="ListParagraph"/>
        <w:numPr>
          <w:ilvl w:val="0"/>
          <w:numId w:val="78"/>
        </w:numPr>
        <w:spacing w:after="0" w:line="240" w:lineRule="auto"/>
        <w:rPr>
          <w:rFonts w:ascii="Times New Roman" w:eastAsia="Times New Roman" w:hAnsi="Times New Roman"/>
          <w:color w:val="000000"/>
          <w:sz w:val="24"/>
          <w:szCs w:val="24"/>
        </w:rPr>
      </w:pPr>
      <w:proofErr w:type="spellStart"/>
      <w:r w:rsidRPr="00E71839">
        <w:rPr>
          <w:rFonts w:ascii="Times New Roman" w:eastAsia="Times New Roman" w:hAnsi="Times New Roman"/>
          <w:color w:val="000000"/>
          <w:sz w:val="24"/>
          <w:szCs w:val="24"/>
        </w:rPr>
        <w:t>Deklarate</w:t>
      </w:r>
      <w:proofErr w:type="spellEnd"/>
      <w:r w:rsidRPr="00E71839">
        <w:rPr>
          <w:rFonts w:ascii="Times New Roman" w:eastAsia="Times New Roman" w:hAnsi="Times New Roman"/>
          <w:color w:val="000000"/>
          <w:sz w:val="24"/>
          <w:szCs w:val="24"/>
        </w:rPr>
        <w:t xml:space="preserve"> </w:t>
      </w:r>
      <w:proofErr w:type="spellStart"/>
      <w:r w:rsidRPr="00E71839">
        <w:rPr>
          <w:rFonts w:ascii="Times New Roman" w:eastAsia="Times New Roman" w:hAnsi="Times New Roman"/>
          <w:color w:val="000000"/>
          <w:sz w:val="24"/>
          <w:szCs w:val="24"/>
        </w:rPr>
        <w:t>paraprake</w:t>
      </w:r>
      <w:proofErr w:type="spellEnd"/>
      <w:r w:rsidRPr="00E71839">
        <w:rPr>
          <w:rFonts w:ascii="Times New Roman" w:eastAsia="Times New Roman" w:hAnsi="Times New Roman"/>
          <w:color w:val="000000"/>
          <w:sz w:val="24"/>
          <w:szCs w:val="24"/>
        </w:rPr>
        <w:t xml:space="preserve"> 61;</w:t>
      </w:r>
    </w:p>
    <w:p w14:paraId="2CB5FAA7" w14:textId="77777777" w:rsidR="00E71839" w:rsidRPr="00E71839" w:rsidRDefault="00E71839" w:rsidP="00E71839">
      <w:pPr>
        <w:pStyle w:val="ListParagraph"/>
        <w:numPr>
          <w:ilvl w:val="0"/>
          <w:numId w:val="78"/>
        </w:numPr>
        <w:spacing w:after="0" w:line="240" w:lineRule="auto"/>
        <w:rPr>
          <w:rFonts w:ascii="Times New Roman" w:eastAsia="Times New Roman" w:hAnsi="Times New Roman"/>
          <w:color w:val="000000"/>
          <w:sz w:val="24"/>
          <w:szCs w:val="24"/>
        </w:rPr>
      </w:pPr>
      <w:proofErr w:type="spellStart"/>
      <w:r w:rsidRPr="00E71839">
        <w:rPr>
          <w:rFonts w:ascii="Times New Roman" w:eastAsia="Times New Roman" w:hAnsi="Times New Roman"/>
          <w:color w:val="000000"/>
          <w:sz w:val="24"/>
          <w:szCs w:val="24"/>
        </w:rPr>
        <w:t>Leje</w:t>
      </w:r>
      <w:proofErr w:type="spellEnd"/>
      <w:r w:rsidRPr="00E71839">
        <w:rPr>
          <w:rFonts w:ascii="Times New Roman" w:eastAsia="Times New Roman" w:hAnsi="Times New Roman"/>
          <w:color w:val="000000"/>
          <w:sz w:val="24"/>
          <w:szCs w:val="24"/>
        </w:rPr>
        <w:t xml:space="preserve"> </w:t>
      </w:r>
      <w:proofErr w:type="spellStart"/>
      <w:r w:rsidRPr="00E71839">
        <w:rPr>
          <w:rFonts w:ascii="Times New Roman" w:eastAsia="Times New Roman" w:hAnsi="Times New Roman"/>
          <w:color w:val="000000"/>
          <w:sz w:val="24"/>
          <w:szCs w:val="24"/>
        </w:rPr>
        <w:t>zhvillimi</w:t>
      </w:r>
      <w:proofErr w:type="spellEnd"/>
      <w:r w:rsidRPr="00E71839">
        <w:rPr>
          <w:rFonts w:ascii="Times New Roman" w:eastAsia="Times New Roman" w:hAnsi="Times New Roman"/>
          <w:color w:val="000000"/>
          <w:sz w:val="24"/>
          <w:szCs w:val="24"/>
        </w:rPr>
        <w:t xml:space="preserve"> 20;</w:t>
      </w:r>
    </w:p>
    <w:p w14:paraId="5C5D94C2" w14:textId="77777777" w:rsidR="00E71839" w:rsidRPr="00E71839" w:rsidRDefault="00E71839" w:rsidP="00E71839">
      <w:pPr>
        <w:pStyle w:val="ListParagraph"/>
        <w:numPr>
          <w:ilvl w:val="0"/>
          <w:numId w:val="78"/>
        </w:numPr>
        <w:spacing w:after="0" w:line="240" w:lineRule="auto"/>
        <w:rPr>
          <w:rFonts w:ascii="Times New Roman" w:eastAsia="Times New Roman" w:hAnsi="Times New Roman"/>
          <w:color w:val="000000"/>
          <w:sz w:val="24"/>
          <w:szCs w:val="24"/>
        </w:rPr>
      </w:pPr>
      <w:proofErr w:type="spellStart"/>
      <w:r w:rsidRPr="00E71839">
        <w:rPr>
          <w:rFonts w:ascii="Times New Roman" w:eastAsia="Times New Roman" w:hAnsi="Times New Roman"/>
          <w:color w:val="000000"/>
          <w:sz w:val="24"/>
          <w:szCs w:val="24"/>
        </w:rPr>
        <w:t>Certifikate</w:t>
      </w:r>
      <w:proofErr w:type="spellEnd"/>
      <w:r w:rsidRPr="00E71839">
        <w:rPr>
          <w:rFonts w:ascii="Times New Roman" w:eastAsia="Times New Roman" w:hAnsi="Times New Roman"/>
          <w:color w:val="000000"/>
          <w:sz w:val="24"/>
          <w:szCs w:val="24"/>
        </w:rPr>
        <w:t xml:space="preserve"> </w:t>
      </w:r>
      <w:proofErr w:type="spellStart"/>
      <w:r w:rsidRPr="00E71839">
        <w:rPr>
          <w:rFonts w:ascii="Times New Roman" w:eastAsia="Times New Roman" w:hAnsi="Times New Roman"/>
          <w:color w:val="000000"/>
          <w:sz w:val="24"/>
          <w:szCs w:val="24"/>
        </w:rPr>
        <w:t>perdorimi</w:t>
      </w:r>
      <w:proofErr w:type="spellEnd"/>
      <w:r w:rsidRPr="00E71839">
        <w:rPr>
          <w:rFonts w:ascii="Times New Roman" w:eastAsia="Times New Roman" w:hAnsi="Times New Roman"/>
          <w:color w:val="000000"/>
          <w:sz w:val="24"/>
          <w:szCs w:val="24"/>
        </w:rPr>
        <w:t xml:space="preserve"> 7;</w:t>
      </w:r>
    </w:p>
    <w:p w14:paraId="0D20CA3F" w14:textId="77777777" w:rsidR="00E71839" w:rsidRPr="00E71839" w:rsidRDefault="00E71839" w:rsidP="00E71839">
      <w:pPr>
        <w:pStyle w:val="ListParagraph"/>
        <w:numPr>
          <w:ilvl w:val="0"/>
          <w:numId w:val="78"/>
        </w:numPr>
        <w:spacing w:after="0" w:line="240" w:lineRule="auto"/>
        <w:rPr>
          <w:rFonts w:ascii="Times New Roman" w:eastAsia="Times New Roman" w:hAnsi="Times New Roman"/>
          <w:color w:val="000000"/>
          <w:sz w:val="24"/>
          <w:szCs w:val="24"/>
        </w:rPr>
      </w:pPr>
      <w:proofErr w:type="spellStart"/>
      <w:r w:rsidRPr="00E71839">
        <w:rPr>
          <w:rFonts w:ascii="Times New Roman" w:eastAsia="Times New Roman" w:hAnsi="Times New Roman"/>
          <w:color w:val="000000"/>
          <w:sz w:val="24"/>
          <w:szCs w:val="24"/>
        </w:rPr>
        <w:t>Njoftim</w:t>
      </w:r>
      <w:proofErr w:type="spellEnd"/>
      <w:r w:rsidRPr="00E71839">
        <w:rPr>
          <w:rFonts w:ascii="Times New Roman" w:eastAsia="Times New Roman" w:hAnsi="Times New Roman"/>
          <w:color w:val="000000"/>
          <w:sz w:val="24"/>
          <w:szCs w:val="24"/>
        </w:rPr>
        <w:t xml:space="preserve"> </w:t>
      </w:r>
      <w:proofErr w:type="spellStart"/>
      <w:r w:rsidRPr="00E71839">
        <w:rPr>
          <w:rFonts w:ascii="Times New Roman" w:eastAsia="Times New Roman" w:hAnsi="Times New Roman"/>
          <w:color w:val="000000"/>
          <w:sz w:val="24"/>
          <w:szCs w:val="24"/>
        </w:rPr>
        <w:t>fillim</w:t>
      </w:r>
      <w:proofErr w:type="spellEnd"/>
      <w:r w:rsidRPr="00E71839">
        <w:rPr>
          <w:rFonts w:ascii="Times New Roman" w:eastAsia="Times New Roman" w:hAnsi="Times New Roman"/>
          <w:color w:val="000000"/>
          <w:sz w:val="24"/>
          <w:szCs w:val="24"/>
        </w:rPr>
        <w:t xml:space="preserve"> </w:t>
      </w:r>
      <w:proofErr w:type="spellStart"/>
      <w:r w:rsidRPr="00E71839">
        <w:rPr>
          <w:rFonts w:ascii="Times New Roman" w:eastAsia="Times New Roman" w:hAnsi="Times New Roman"/>
          <w:color w:val="000000"/>
          <w:sz w:val="24"/>
          <w:szCs w:val="24"/>
        </w:rPr>
        <w:t>punimesh</w:t>
      </w:r>
      <w:proofErr w:type="spellEnd"/>
      <w:r w:rsidRPr="00E71839">
        <w:rPr>
          <w:rFonts w:ascii="Times New Roman" w:eastAsia="Times New Roman" w:hAnsi="Times New Roman"/>
          <w:color w:val="000000"/>
          <w:sz w:val="24"/>
          <w:szCs w:val="24"/>
        </w:rPr>
        <w:t xml:space="preserve"> 5;</w:t>
      </w:r>
    </w:p>
    <w:p w14:paraId="3DFB785A" w14:textId="77777777" w:rsidR="00E71839" w:rsidRPr="00E71839" w:rsidRDefault="00E71839" w:rsidP="00E71839">
      <w:pPr>
        <w:pStyle w:val="ListParagraph"/>
        <w:numPr>
          <w:ilvl w:val="0"/>
          <w:numId w:val="78"/>
        </w:numPr>
        <w:spacing w:after="0" w:line="240" w:lineRule="auto"/>
        <w:rPr>
          <w:rFonts w:ascii="Times New Roman" w:eastAsia="Times New Roman" w:hAnsi="Times New Roman"/>
          <w:color w:val="000000"/>
          <w:sz w:val="24"/>
          <w:szCs w:val="24"/>
        </w:rPr>
      </w:pPr>
      <w:proofErr w:type="spellStart"/>
      <w:r w:rsidRPr="00E71839">
        <w:rPr>
          <w:rFonts w:ascii="Times New Roman" w:eastAsia="Times New Roman" w:hAnsi="Times New Roman"/>
          <w:color w:val="000000"/>
          <w:sz w:val="24"/>
          <w:szCs w:val="24"/>
        </w:rPr>
        <w:t>Njoftim</w:t>
      </w:r>
      <w:proofErr w:type="spellEnd"/>
      <w:r w:rsidRPr="00E71839">
        <w:rPr>
          <w:rFonts w:ascii="Times New Roman" w:eastAsia="Times New Roman" w:hAnsi="Times New Roman"/>
          <w:color w:val="000000"/>
          <w:sz w:val="24"/>
          <w:szCs w:val="24"/>
        </w:rPr>
        <w:t xml:space="preserve"> </w:t>
      </w:r>
      <w:proofErr w:type="spellStart"/>
      <w:r w:rsidRPr="00E71839">
        <w:rPr>
          <w:rFonts w:ascii="Times New Roman" w:eastAsia="Times New Roman" w:hAnsi="Times New Roman"/>
          <w:color w:val="000000"/>
          <w:sz w:val="24"/>
          <w:szCs w:val="24"/>
        </w:rPr>
        <w:t>ndryshim</w:t>
      </w:r>
      <w:proofErr w:type="spellEnd"/>
      <w:r w:rsidRPr="00E71839">
        <w:rPr>
          <w:rFonts w:ascii="Times New Roman" w:eastAsia="Times New Roman" w:hAnsi="Times New Roman"/>
          <w:color w:val="000000"/>
          <w:sz w:val="24"/>
          <w:szCs w:val="24"/>
        </w:rPr>
        <w:t xml:space="preserve"> </w:t>
      </w:r>
      <w:proofErr w:type="spellStart"/>
      <w:r w:rsidRPr="00E71839">
        <w:rPr>
          <w:rFonts w:ascii="Times New Roman" w:eastAsia="Times New Roman" w:hAnsi="Times New Roman"/>
          <w:color w:val="000000"/>
          <w:sz w:val="24"/>
          <w:szCs w:val="24"/>
        </w:rPr>
        <w:t>subjekti</w:t>
      </w:r>
      <w:proofErr w:type="spellEnd"/>
      <w:r w:rsidRPr="00E71839">
        <w:rPr>
          <w:rFonts w:ascii="Times New Roman" w:eastAsia="Times New Roman" w:hAnsi="Times New Roman"/>
          <w:color w:val="000000"/>
          <w:sz w:val="24"/>
          <w:szCs w:val="24"/>
        </w:rPr>
        <w:t xml:space="preserve"> </w:t>
      </w:r>
      <w:proofErr w:type="spellStart"/>
      <w:r w:rsidRPr="00E71839">
        <w:rPr>
          <w:rFonts w:ascii="Times New Roman" w:eastAsia="Times New Roman" w:hAnsi="Times New Roman"/>
          <w:color w:val="000000"/>
          <w:sz w:val="24"/>
          <w:szCs w:val="24"/>
        </w:rPr>
        <w:t>zbatues</w:t>
      </w:r>
      <w:proofErr w:type="spellEnd"/>
      <w:r w:rsidRPr="00E71839">
        <w:rPr>
          <w:rFonts w:ascii="Times New Roman" w:eastAsia="Times New Roman" w:hAnsi="Times New Roman"/>
          <w:color w:val="000000"/>
          <w:sz w:val="24"/>
          <w:szCs w:val="24"/>
        </w:rPr>
        <w:t xml:space="preserve"> 1.</w:t>
      </w:r>
    </w:p>
    <w:p w14:paraId="7344E7A3" w14:textId="77777777" w:rsidR="00E71839" w:rsidRPr="00E71839" w:rsidRDefault="00E71839" w:rsidP="00E71839">
      <w:pPr>
        <w:rPr>
          <w:color w:val="000000"/>
          <w:sz w:val="24"/>
          <w:szCs w:val="24"/>
        </w:rPr>
      </w:pPr>
    </w:p>
    <w:p w14:paraId="35775B57" w14:textId="77777777" w:rsidR="00E71839" w:rsidRPr="00E71839" w:rsidRDefault="00E71839" w:rsidP="00E71839">
      <w:pPr>
        <w:spacing w:line="276" w:lineRule="auto"/>
        <w:rPr>
          <w:color w:val="000000"/>
          <w:sz w:val="24"/>
          <w:szCs w:val="24"/>
        </w:rPr>
      </w:pPr>
      <w:r w:rsidRPr="00E71839">
        <w:rPr>
          <w:color w:val="000000"/>
          <w:sz w:val="24"/>
          <w:szCs w:val="24"/>
        </w:rPr>
        <w:t>Formular "</w:t>
      </w:r>
      <w:proofErr w:type="spellStart"/>
      <w:r w:rsidRPr="00E71839">
        <w:rPr>
          <w:color w:val="000000"/>
          <w:sz w:val="24"/>
          <w:szCs w:val="24"/>
        </w:rPr>
        <w:t>Vetedeklarimi</w:t>
      </w:r>
      <w:proofErr w:type="spellEnd"/>
      <w:r w:rsidRPr="00E71839">
        <w:rPr>
          <w:color w:val="000000"/>
          <w:sz w:val="24"/>
          <w:szCs w:val="24"/>
        </w:rPr>
        <w:t xml:space="preserve"> per </w:t>
      </w:r>
      <w:proofErr w:type="spellStart"/>
      <w:r w:rsidRPr="00E71839">
        <w:rPr>
          <w:color w:val="000000"/>
          <w:sz w:val="24"/>
          <w:szCs w:val="24"/>
        </w:rPr>
        <w:t>fillim</w:t>
      </w:r>
      <w:proofErr w:type="spellEnd"/>
      <w:r w:rsidRPr="00E71839">
        <w:rPr>
          <w:color w:val="000000"/>
          <w:sz w:val="24"/>
          <w:szCs w:val="24"/>
        </w:rPr>
        <w:t xml:space="preserve"> </w:t>
      </w:r>
      <w:proofErr w:type="spellStart"/>
      <w:r w:rsidRPr="00E71839">
        <w:rPr>
          <w:color w:val="000000"/>
          <w:sz w:val="24"/>
          <w:szCs w:val="24"/>
        </w:rPr>
        <w:t>punimesh</w:t>
      </w:r>
      <w:proofErr w:type="spellEnd"/>
      <w:r w:rsidRPr="00E71839">
        <w:rPr>
          <w:color w:val="000000"/>
          <w:sz w:val="24"/>
          <w:szCs w:val="24"/>
        </w:rPr>
        <w:t xml:space="preserve"> </w:t>
      </w:r>
      <w:proofErr w:type="spellStart"/>
      <w:r w:rsidRPr="00E71839">
        <w:rPr>
          <w:color w:val="000000"/>
          <w:sz w:val="24"/>
          <w:szCs w:val="24"/>
        </w:rPr>
        <w:t>te</w:t>
      </w:r>
      <w:proofErr w:type="spellEnd"/>
      <w:r w:rsidRPr="00E71839">
        <w:rPr>
          <w:color w:val="000000"/>
          <w:sz w:val="24"/>
          <w:szCs w:val="24"/>
        </w:rPr>
        <w:t xml:space="preserve"> </w:t>
      </w:r>
      <w:proofErr w:type="spellStart"/>
      <w:r w:rsidRPr="00E71839">
        <w:rPr>
          <w:color w:val="000000"/>
          <w:sz w:val="24"/>
          <w:szCs w:val="24"/>
        </w:rPr>
        <w:t>mirembajtjes</w:t>
      </w:r>
      <w:proofErr w:type="spellEnd"/>
      <w:r w:rsidRPr="00E71839">
        <w:rPr>
          <w:color w:val="000000"/>
          <w:sz w:val="24"/>
          <w:szCs w:val="24"/>
        </w:rPr>
        <w:t xml:space="preserve"> se </w:t>
      </w:r>
      <w:proofErr w:type="spellStart"/>
      <w:r w:rsidRPr="00E71839">
        <w:rPr>
          <w:color w:val="000000"/>
          <w:sz w:val="24"/>
          <w:szCs w:val="24"/>
        </w:rPr>
        <w:t>zakonshme</w:t>
      </w:r>
      <w:proofErr w:type="spellEnd"/>
      <w:r w:rsidRPr="00E71839">
        <w:rPr>
          <w:color w:val="000000"/>
          <w:sz w:val="24"/>
          <w:szCs w:val="24"/>
        </w:rPr>
        <w:t xml:space="preserve">" jane </w:t>
      </w:r>
      <w:proofErr w:type="spellStart"/>
      <w:r w:rsidRPr="00E71839">
        <w:rPr>
          <w:color w:val="000000"/>
          <w:sz w:val="24"/>
          <w:szCs w:val="24"/>
        </w:rPr>
        <w:t>pajisur</w:t>
      </w:r>
      <w:proofErr w:type="spellEnd"/>
      <w:r w:rsidRPr="00E71839">
        <w:rPr>
          <w:color w:val="000000"/>
          <w:sz w:val="24"/>
          <w:szCs w:val="24"/>
        </w:rPr>
        <w:t xml:space="preserve">: 267 </w:t>
      </w:r>
      <w:proofErr w:type="spellStart"/>
      <w:r w:rsidRPr="00E71839">
        <w:rPr>
          <w:color w:val="000000"/>
          <w:sz w:val="24"/>
          <w:szCs w:val="24"/>
        </w:rPr>
        <w:t>qytetare</w:t>
      </w:r>
      <w:proofErr w:type="spellEnd"/>
      <w:r w:rsidRPr="00E71839">
        <w:rPr>
          <w:color w:val="000000"/>
          <w:sz w:val="24"/>
          <w:szCs w:val="24"/>
        </w:rPr>
        <w:t>.</w:t>
      </w:r>
    </w:p>
    <w:p w14:paraId="3EF7EDA6" w14:textId="77777777" w:rsidR="00E71839" w:rsidRPr="00E71839" w:rsidRDefault="00E71839" w:rsidP="00E71839">
      <w:pPr>
        <w:spacing w:line="276" w:lineRule="auto"/>
        <w:rPr>
          <w:color w:val="000000"/>
          <w:sz w:val="24"/>
          <w:szCs w:val="24"/>
        </w:rPr>
      </w:pPr>
    </w:p>
    <w:p w14:paraId="4864D95D" w14:textId="77777777" w:rsidR="00E71839" w:rsidRPr="00E71839" w:rsidRDefault="00E71839" w:rsidP="00E71839">
      <w:pPr>
        <w:spacing w:line="276" w:lineRule="auto"/>
        <w:rPr>
          <w:color w:val="000000"/>
          <w:sz w:val="24"/>
          <w:szCs w:val="24"/>
        </w:rPr>
      </w:pPr>
      <w:proofErr w:type="spellStart"/>
      <w:r w:rsidRPr="00E71839">
        <w:rPr>
          <w:color w:val="000000"/>
          <w:sz w:val="24"/>
          <w:szCs w:val="24"/>
        </w:rPr>
        <w:t>Gjithashtu</w:t>
      </w:r>
      <w:proofErr w:type="spellEnd"/>
      <w:r w:rsidRPr="00E71839">
        <w:rPr>
          <w:color w:val="000000"/>
          <w:sz w:val="24"/>
          <w:szCs w:val="24"/>
        </w:rPr>
        <w:t xml:space="preserve"> </w:t>
      </w:r>
      <w:proofErr w:type="spellStart"/>
      <w:r w:rsidRPr="00E71839">
        <w:rPr>
          <w:color w:val="000000"/>
          <w:sz w:val="24"/>
          <w:szCs w:val="24"/>
        </w:rPr>
        <w:t>si</w:t>
      </w:r>
      <w:proofErr w:type="spellEnd"/>
      <w:r w:rsidRPr="00E71839">
        <w:rPr>
          <w:color w:val="000000"/>
          <w:sz w:val="24"/>
          <w:szCs w:val="24"/>
        </w:rPr>
        <w:t xml:space="preserve"> </w:t>
      </w:r>
      <w:proofErr w:type="spellStart"/>
      <w:r w:rsidRPr="00E71839">
        <w:rPr>
          <w:color w:val="000000"/>
          <w:sz w:val="24"/>
          <w:szCs w:val="24"/>
        </w:rPr>
        <w:t>pjese</w:t>
      </w:r>
      <w:proofErr w:type="spellEnd"/>
      <w:r w:rsidRPr="00E71839">
        <w:rPr>
          <w:color w:val="000000"/>
          <w:sz w:val="24"/>
          <w:szCs w:val="24"/>
        </w:rPr>
        <w:t xml:space="preserve"> e </w:t>
      </w:r>
      <w:proofErr w:type="spellStart"/>
      <w:r w:rsidRPr="00E71839">
        <w:rPr>
          <w:color w:val="000000"/>
          <w:sz w:val="24"/>
          <w:szCs w:val="24"/>
        </w:rPr>
        <w:t>procesit</w:t>
      </w:r>
      <w:proofErr w:type="spellEnd"/>
      <w:r w:rsidRPr="00E71839">
        <w:rPr>
          <w:color w:val="000000"/>
          <w:sz w:val="24"/>
          <w:szCs w:val="24"/>
        </w:rPr>
        <w:t xml:space="preserve"> </w:t>
      </w:r>
      <w:proofErr w:type="spellStart"/>
      <w:r w:rsidRPr="00E71839">
        <w:rPr>
          <w:color w:val="000000"/>
          <w:sz w:val="24"/>
          <w:szCs w:val="24"/>
        </w:rPr>
        <w:t>te</w:t>
      </w:r>
      <w:proofErr w:type="spellEnd"/>
      <w:r w:rsidRPr="00E71839">
        <w:rPr>
          <w:color w:val="000000"/>
          <w:sz w:val="24"/>
          <w:szCs w:val="24"/>
        </w:rPr>
        <w:t xml:space="preserve"> </w:t>
      </w:r>
      <w:proofErr w:type="spellStart"/>
      <w:r w:rsidRPr="00E71839">
        <w:rPr>
          <w:color w:val="000000"/>
          <w:sz w:val="24"/>
          <w:szCs w:val="24"/>
        </w:rPr>
        <w:t>punes</w:t>
      </w:r>
      <w:proofErr w:type="spellEnd"/>
      <w:r w:rsidRPr="00E71839">
        <w:rPr>
          <w:color w:val="000000"/>
          <w:sz w:val="24"/>
          <w:szCs w:val="24"/>
        </w:rPr>
        <w:t xml:space="preserve"> jane </w:t>
      </w:r>
      <w:proofErr w:type="spellStart"/>
      <w:r w:rsidRPr="00E71839">
        <w:rPr>
          <w:color w:val="000000"/>
          <w:sz w:val="24"/>
          <w:szCs w:val="24"/>
        </w:rPr>
        <w:t>edhe</w:t>
      </w:r>
      <w:proofErr w:type="spellEnd"/>
      <w:r w:rsidRPr="00E71839">
        <w:rPr>
          <w:color w:val="000000"/>
          <w:sz w:val="24"/>
          <w:szCs w:val="24"/>
        </w:rPr>
        <w:t xml:space="preserve"> </w:t>
      </w:r>
      <w:proofErr w:type="spellStart"/>
      <w:r w:rsidRPr="00E71839">
        <w:rPr>
          <w:color w:val="000000"/>
          <w:sz w:val="24"/>
          <w:szCs w:val="24"/>
        </w:rPr>
        <w:t>verifikimet</w:t>
      </w:r>
      <w:proofErr w:type="spellEnd"/>
      <w:r w:rsidRPr="00E71839">
        <w:rPr>
          <w:color w:val="000000"/>
          <w:sz w:val="24"/>
          <w:szCs w:val="24"/>
        </w:rPr>
        <w:t xml:space="preserve"> ne </w:t>
      </w:r>
      <w:proofErr w:type="spellStart"/>
      <w:r w:rsidRPr="00E71839">
        <w:rPr>
          <w:color w:val="000000"/>
          <w:sz w:val="24"/>
          <w:szCs w:val="24"/>
        </w:rPr>
        <w:t>terren</w:t>
      </w:r>
      <w:proofErr w:type="spellEnd"/>
      <w:r w:rsidRPr="00E71839">
        <w:rPr>
          <w:color w:val="000000"/>
          <w:sz w:val="24"/>
          <w:szCs w:val="24"/>
        </w:rPr>
        <w:t xml:space="preserve"> </w:t>
      </w:r>
      <w:proofErr w:type="spellStart"/>
      <w:r w:rsidRPr="00E71839">
        <w:rPr>
          <w:color w:val="000000"/>
          <w:sz w:val="24"/>
          <w:szCs w:val="24"/>
        </w:rPr>
        <w:t>te</w:t>
      </w:r>
      <w:proofErr w:type="spellEnd"/>
      <w:r w:rsidRPr="00E71839">
        <w:rPr>
          <w:color w:val="000000"/>
          <w:sz w:val="24"/>
          <w:szCs w:val="24"/>
        </w:rPr>
        <w:t xml:space="preserve"> </w:t>
      </w:r>
      <w:proofErr w:type="spellStart"/>
      <w:r w:rsidRPr="00E71839">
        <w:rPr>
          <w:color w:val="000000"/>
          <w:sz w:val="24"/>
          <w:szCs w:val="24"/>
        </w:rPr>
        <w:t>cilat</w:t>
      </w:r>
      <w:proofErr w:type="spellEnd"/>
      <w:r w:rsidRPr="00E71839">
        <w:rPr>
          <w:color w:val="000000"/>
          <w:sz w:val="24"/>
          <w:szCs w:val="24"/>
        </w:rPr>
        <w:t xml:space="preserve"> </w:t>
      </w:r>
      <w:proofErr w:type="spellStart"/>
      <w:r w:rsidRPr="00E71839">
        <w:rPr>
          <w:color w:val="000000"/>
          <w:sz w:val="24"/>
          <w:szCs w:val="24"/>
        </w:rPr>
        <w:t>shoqerohen</w:t>
      </w:r>
      <w:proofErr w:type="spellEnd"/>
      <w:r w:rsidRPr="00E71839">
        <w:rPr>
          <w:color w:val="000000"/>
          <w:sz w:val="24"/>
          <w:szCs w:val="24"/>
        </w:rPr>
        <w:t xml:space="preserve"> me </w:t>
      </w:r>
      <w:proofErr w:type="spellStart"/>
      <w:r w:rsidRPr="00E71839">
        <w:rPr>
          <w:color w:val="000000"/>
          <w:sz w:val="24"/>
          <w:szCs w:val="24"/>
        </w:rPr>
        <w:t>mbajtjen</w:t>
      </w:r>
      <w:proofErr w:type="spellEnd"/>
      <w:r w:rsidRPr="00E71839">
        <w:rPr>
          <w:color w:val="000000"/>
          <w:sz w:val="24"/>
          <w:szCs w:val="24"/>
        </w:rPr>
        <w:t xml:space="preserve"> e </w:t>
      </w:r>
      <w:proofErr w:type="spellStart"/>
      <w:r w:rsidRPr="00E71839">
        <w:rPr>
          <w:color w:val="000000"/>
          <w:sz w:val="24"/>
          <w:szCs w:val="24"/>
        </w:rPr>
        <w:t>akt</w:t>
      </w:r>
      <w:proofErr w:type="spellEnd"/>
      <w:r w:rsidRPr="00E71839">
        <w:rPr>
          <w:color w:val="000000"/>
          <w:sz w:val="24"/>
          <w:szCs w:val="24"/>
        </w:rPr>
        <w:t xml:space="preserve"> </w:t>
      </w:r>
      <w:proofErr w:type="spellStart"/>
      <w:r w:rsidRPr="00E71839">
        <w:rPr>
          <w:color w:val="000000"/>
          <w:sz w:val="24"/>
          <w:szCs w:val="24"/>
        </w:rPr>
        <w:t>kontrollove</w:t>
      </w:r>
      <w:proofErr w:type="spellEnd"/>
      <w:r w:rsidRPr="00E71839">
        <w:rPr>
          <w:color w:val="000000"/>
          <w:sz w:val="24"/>
          <w:szCs w:val="24"/>
        </w:rPr>
        <w:t xml:space="preserve"> </w:t>
      </w:r>
      <w:proofErr w:type="spellStart"/>
      <w:r w:rsidRPr="00E71839">
        <w:rPr>
          <w:color w:val="000000"/>
          <w:sz w:val="24"/>
          <w:szCs w:val="24"/>
        </w:rPr>
        <w:t>nga</w:t>
      </w:r>
      <w:proofErr w:type="spellEnd"/>
      <w:r w:rsidRPr="00E71839">
        <w:rPr>
          <w:color w:val="000000"/>
          <w:sz w:val="24"/>
          <w:szCs w:val="24"/>
        </w:rPr>
        <w:t xml:space="preserve"> </w:t>
      </w:r>
      <w:proofErr w:type="spellStart"/>
      <w:r w:rsidRPr="00E71839">
        <w:rPr>
          <w:color w:val="000000"/>
          <w:sz w:val="24"/>
          <w:szCs w:val="24"/>
        </w:rPr>
        <w:t>grupi</w:t>
      </w:r>
      <w:proofErr w:type="spellEnd"/>
      <w:r w:rsidRPr="00E71839">
        <w:rPr>
          <w:color w:val="000000"/>
          <w:sz w:val="24"/>
          <w:szCs w:val="24"/>
        </w:rPr>
        <w:t xml:space="preserve"> I </w:t>
      </w:r>
      <w:proofErr w:type="spellStart"/>
      <w:r w:rsidRPr="00E71839">
        <w:rPr>
          <w:color w:val="000000"/>
          <w:sz w:val="24"/>
          <w:szCs w:val="24"/>
        </w:rPr>
        <w:t>punes</w:t>
      </w:r>
      <w:proofErr w:type="spellEnd"/>
      <w:r w:rsidRPr="00E71839">
        <w:rPr>
          <w:color w:val="000000"/>
          <w:sz w:val="24"/>
          <w:szCs w:val="24"/>
        </w:rPr>
        <w:t xml:space="preserve"> per </w:t>
      </w:r>
      <w:proofErr w:type="spellStart"/>
      <w:r w:rsidRPr="00E71839">
        <w:rPr>
          <w:color w:val="000000"/>
          <w:sz w:val="24"/>
          <w:szCs w:val="24"/>
        </w:rPr>
        <w:t>llojet</w:t>
      </w:r>
      <w:proofErr w:type="spellEnd"/>
      <w:r w:rsidRPr="00E71839">
        <w:rPr>
          <w:color w:val="000000"/>
          <w:sz w:val="24"/>
          <w:szCs w:val="24"/>
        </w:rPr>
        <w:t xml:space="preserve"> e </w:t>
      </w:r>
      <w:proofErr w:type="spellStart"/>
      <w:r w:rsidRPr="00E71839">
        <w:rPr>
          <w:color w:val="000000"/>
          <w:sz w:val="24"/>
          <w:szCs w:val="24"/>
        </w:rPr>
        <w:t>kerkesave</w:t>
      </w:r>
      <w:proofErr w:type="spellEnd"/>
      <w:r w:rsidRPr="00E71839">
        <w:rPr>
          <w:color w:val="000000"/>
          <w:sz w:val="24"/>
          <w:szCs w:val="24"/>
        </w:rPr>
        <w:t xml:space="preserve"> </w:t>
      </w:r>
      <w:proofErr w:type="spellStart"/>
      <w:r w:rsidRPr="00E71839">
        <w:rPr>
          <w:color w:val="000000"/>
          <w:sz w:val="24"/>
          <w:szCs w:val="24"/>
        </w:rPr>
        <w:t>si</w:t>
      </w:r>
      <w:proofErr w:type="spellEnd"/>
      <w:r w:rsidRPr="00E71839">
        <w:rPr>
          <w:color w:val="000000"/>
          <w:sz w:val="24"/>
          <w:szCs w:val="24"/>
        </w:rPr>
        <w:t xml:space="preserve"> </w:t>
      </w:r>
      <w:proofErr w:type="spellStart"/>
      <w:r w:rsidRPr="00E71839">
        <w:rPr>
          <w:color w:val="000000"/>
          <w:sz w:val="24"/>
          <w:szCs w:val="24"/>
        </w:rPr>
        <w:t>Certifikate</w:t>
      </w:r>
      <w:proofErr w:type="spellEnd"/>
      <w:r w:rsidRPr="00E71839">
        <w:rPr>
          <w:color w:val="000000"/>
          <w:sz w:val="24"/>
          <w:szCs w:val="24"/>
        </w:rPr>
        <w:t xml:space="preserve"> </w:t>
      </w:r>
      <w:proofErr w:type="spellStart"/>
      <w:proofErr w:type="gramStart"/>
      <w:r w:rsidRPr="00E71839">
        <w:rPr>
          <w:color w:val="000000"/>
          <w:sz w:val="24"/>
          <w:szCs w:val="24"/>
        </w:rPr>
        <w:t>perdorimi;Leje</w:t>
      </w:r>
      <w:proofErr w:type="spellEnd"/>
      <w:proofErr w:type="gramEnd"/>
      <w:r w:rsidRPr="00E71839">
        <w:rPr>
          <w:color w:val="000000"/>
          <w:sz w:val="24"/>
          <w:szCs w:val="24"/>
        </w:rPr>
        <w:t xml:space="preserve"> per </w:t>
      </w:r>
      <w:proofErr w:type="spellStart"/>
      <w:r w:rsidRPr="00E71839">
        <w:rPr>
          <w:color w:val="000000"/>
          <w:sz w:val="24"/>
          <w:szCs w:val="24"/>
        </w:rPr>
        <w:t>shtyrjen</w:t>
      </w:r>
      <w:proofErr w:type="spellEnd"/>
      <w:r w:rsidRPr="00E71839">
        <w:rPr>
          <w:color w:val="000000"/>
          <w:sz w:val="24"/>
          <w:szCs w:val="24"/>
        </w:rPr>
        <w:t xml:space="preserve"> e </w:t>
      </w:r>
      <w:proofErr w:type="spellStart"/>
      <w:r w:rsidRPr="00E71839">
        <w:rPr>
          <w:color w:val="000000"/>
          <w:sz w:val="24"/>
          <w:szCs w:val="24"/>
        </w:rPr>
        <w:t>afatit</w:t>
      </w:r>
      <w:proofErr w:type="spellEnd"/>
      <w:r w:rsidRPr="00E71839">
        <w:rPr>
          <w:color w:val="000000"/>
          <w:sz w:val="24"/>
          <w:szCs w:val="24"/>
        </w:rPr>
        <w:t xml:space="preserve">, </w:t>
      </w:r>
      <w:proofErr w:type="spellStart"/>
      <w:r w:rsidRPr="00E71839">
        <w:rPr>
          <w:color w:val="000000"/>
          <w:sz w:val="24"/>
          <w:szCs w:val="24"/>
        </w:rPr>
        <w:t>Leje</w:t>
      </w:r>
      <w:proofErr w:type="spellEnd"/>
      <w:r w:rsidRPr="00E71839">
        <w:rPr>
          <w:color w:val="000000"/>
          <w:sz w:val="24"/>
          <w:szCs w:val="24"/>
        </w:rPr>
        <w:t xml:space="preserve"> per </w:t>
      </w:r>
      <w:proofErr w:type="spellStart"/>
      <w:r w:rsidRPr="00E71839">
        <w:rPr>
          <w:color w:val="000000"/>
          <w:sz w:val="24"/>
          <w:szCs w:val="24"/>
        </w:rPr>
        <w:t>ndryshimin</w:t>
      </w:r>
      <w:proofErr w:type="spellEnd"/>
      <w:r w:rsidRPr="00E71839">
        <w:rPr>
          <w:color w:val="000000"/>
          <w:sz w:val="24"/>
          <w:szCs w:val="24"/>
        </w:rPr>
        <w:t xml:space="preserve"> e </w:t>
      </w:r>
      <w:proofErr w:type="spellStart"/>
      <w:r w:rsidRPr="00E71839">
        <w:rPr>
          <w:color w:val="000000"/>
          <w:sz w:val="24"/>
          <w:szCs w:val="24"/>
        </w:rPr>
        <w:t>projektit</w:t>
      </w:r>
      <w:proofErr w:type="spellEnd"/>
      <w:r w:rsidRPr="00E71839">
        <w:rPr>
          <w:color w:val="000000"/>
          <w:sz w:val="24"/>
          <w:szCs w:val="24"/>
        </w:rPr>
        <w:t xml:space="preserve"> </w:t>
      </w:r>
      <w:proofErr w:type="spellStart"/>
      <w:r w:rsidRPr="00E71839">
        <w:rPr>
          <w:color w:val="000000"/>
          <w:sz w:val="24"/>
          <w:szCs w:val="24"/>
        </w:rPr>
        <w:t>gjate</w:t>
      </w:r>
      <w:proofErr w:type="spellEnd"/>
      <w:r w:rsidRPr="00E71839">
        <w:rPr>
          <w:color w:val="000000"/>
          <w:sz w:val="24"/>
          <w:szCs w:val="24"/>
        </w:rPr>
        <w:t xml:space="preserve"> </w:t>
      </w:r>
      <w:proofErr w:type="spellStart"/>
      <w:r w:rsidRPr="00E71839">
        <w:rPr>
          <w:color w:val="000000"/>
          <w:sz w:val="24"/>
          <w:szCs w:val="24"/>
        </w:rPr>
        <w:t>ndertimit</w:t>
      </w:r>
      <w:proofErr w:type="spellEnd"/>
      <w:r w:rsidRPr="00E71839">
        <w:rPr>
          <w:color w:val="000000"/>
          <w:sz w:val="24"/>
          <w:szCs w:val="24"/>
        </w:rPr>
        <w:t>.</w:t>
      </w:r>
    </w:p>
    <w:p w14:paraId="5FF39961" w14:textId="77777777" w:rsidR="00E71839" w:rsidRPr="00E71839" w:rsidRDefault="00E71839" w:rsidP="00E71839">
      <w:pPr>
        <w:spacing w:line="276" w:lineRule="auto"/>
        <w:rPr>
          <w:color w:val="000000"/>
          <w:sz w:val="24"/>
          <w:szCs w:val="24"/>
        </w:rPr>
      </w:pPr>
    </w:p>
    <w:p w14:paraId="1F4FFADA" w14:textId="77777777" w:rsidR="00E71839" w:rsidRPr="00E71839" w:rsidRDefault="00E71839" w:rsidP="00E71839">
      <w:pPr>
        <w:spacing w:line="276" w:lineRule="auto"/>
        <w:rPr>
          <w:color w:val="000000"/>
          <w:sz w:val="24"/>
          <w:szCs w:val="24"/>
        </w:rPr>
      </w:pPr>
      <w:proofErr w:type="spellStart"/>
      <w:r w:rsidRPr="00E71839">
        <w:rPr>
          <w:color w:val="000000"/>
          <w:sz w:val="24"/>
          <w:szCs w:val="24"/>
        </w:rPr>
        <w:t>Hartimi</w:t>
      </w:r>
      <w:proofErr w:type="spellEnd"/>
      <w:r w:rsidRPr="00E71839">
        <w:rPr>
          <w:color w:val="000000"/>
          <w:sz w:val="24"/>
          <w:szCs w:val="24"/>
        </w:rPr>
        <w:t xml:space="preserve"> </w:t>
      </w:r>
      <w:proofErr w:type="spellStart"/>
      <w:r w:rsidRPr="00E71839">
        <w:rPr>
          <w:color w:val="000000"/>
          <w:sz w:val="24"/>
          <w:szCs w:val="24"/>
        </w:rPr>
        <w:t>i</w:t>
      </w:r>
      <w:proofErr w:type="spellEnd"/>
      <w:r w:rsidRPr="00E71839">
        <w:rPr>
          <w:color w:val="000000"/>
          <w:sz w:val="24"/>
          <w:szCs w:val="24"/>
        </w:rPr>
        <w:t> </w:t>
      </w:r>
      <w:proofErr w:type="spellStart"/>
      <w:r w:rsidRPr="00E71839">
        <w:rPr>
          <w:color w:val="000000"/>
          <w:sz w:val="24"/>
          <w:szCs w:val="24"/>
        </w:rPr>
        <w:t>fragmenteve</w:t>
      </w:r>
      <w:proofErr w:type="spellEnd"/>
      <w:r w:rsidRPr="00E71839">
        <w:rPr>
          <w:color w:val="000000"/>
          <w:sz w:val="24"/>
          <w:szCs w:val="24"/>
        </w:rPr>
        <w:t xml:space="preserve"> </w:t>
      </w:r>
      <w:proofErr w:type="spellStart"/>
      <w:r w:rsidRPr="00E71839">
        <w:rPr>
          <w:color w:val="000000"/>
          <w:sz w:val="24"/>
          <w:szCs w:val="24"/>
        </w:rPr>
        <w:t>te</w:t>
      </w:r>
      <w:proofErr w:type="spellEnd"/>
      <w:r w:rsidRPr="00E71839">
        <w:rPr>
          <w:color w:val="000000"/>
          <w:sz w:val="24"/>
          <w:szCs w:val="24"/>
        </w:rPr>
        <w:t xml:space="preserve"> </w:t>
      </w:r>
      <w:proofErr w:type="spellStart"/>
      <w:r w:rsidRPr="00E71839">
        <w:rPr>
          <w:color w:val="000000"/>
          <w:sz w:val="24"/>
          <w:szCs w:val="24"/>
        </w:rPr>
        <w:t>hartes</w:t>
      </w:r>
      <w:proofErr w:type="spellEnd"/>
      <w:r w:rsidRPr="00E71839">
        <w:rPr>
          <w:color w:val="000000"/>
          <w:sz w:val="24"/>
          <w:szCs w:val="24"/>
        </w:rPr>
        <w:t xml:space="preserve"> per </w:t>
      </w:r>
      <w:proofErr w:type="spellStart"/>
      <w:r w:rsidRPr="00E71839">
        <w:rPr>
          <w:color w:val="000000"/>
          <w:sz w:val="24"/>
          <w:szCs w:val="24"/>
        </w:rPr>
        <w:t>Lejet</w:t>
      </w:r>
      <w:proofErr w:type="spellEnd"/>
      <w:r w:rsidRPr="00E71839">
        <w:rPr>
          <w:color w:val="000000"/>
          <w:sz w:val="24"/>
          <w:szCs w:val="24"/>
        </w:rPr>
        <w:t xml:space="preserve"> e </w:t>
      </w:r>
      <w:proofErr w:type="spellStart"/>
      <w:r w:rsidRPr="00E71839">
        <w:rPr>
          <w:color w:val="000000"/>
          <w:sz w:val="24"/>
          <w:szCs w:val="24"/>
        </w:rPr>
        <w:t>zhvillimit</w:t>
      </w:r>
      <w:proofErr w:type="spellEnd"/>
      <w:r w:rsidRPr="00E71839">
        <w:rPr>
          <w:color w:val="000000"/>
          <w:sz w:val="24"/>
          <w:szCs w:val="24"/>
        </w:rPr>
        <w:t xml:space="preserve"> (20 </w:t>
      </w:r>
      <w:proofErr w:type="spellStart"/>
      <w:proofErr w:type="gramStart"/>
      <w:r w:rsidRPr="00E71839">
        <w:rPr>
          <w:color w:val="000000"/>
          <w:sz w:val="24"/>
          <w:szCs w:val="24"/>
        </w:rPr>
        <w:t>fragmente</w:t>
      </w:r>
      <w:proofErr w:type="spellEnd"/>
      <w:r w:rsidRPr="00E71839">
        <w:rPr>
          <w:color w:val="000000"/>
          <w:sz w:val="24"/>
          <w:szCs w:val="24"/>
        </w:rPr>
        <w:t>)</w:t>
      </w:r>
      <w:proofErr w:type="spellStart"/>
      <w:r w:rsidRPr="00E71839">
        <w:rPr>
          <w:color w:val="000000"/>
          <w:sz w:val="24"/>
          <w:szCs w:val="24"/>
        </w:rPr>
        <w:t>si</w:t>
      </w:r>
      <w:proofErr w:type="spellEnd"/>
      <w:proofErr w:type="gramEnd"/>
      <w:r w:rsidRPr="00E71839">
        <w:rPr>
          <w:color w:val="000000"/>
          <w:sz w:val="24"/>
          <w:szCs w:val="24"/>
        </w:rPr>
        <w:t xml:space="preserve"> </w:t>
      </w:r>
      <w:proofErr w:type="spellStart"/>
      <w:r w:rsidRPr="00E71839">
        <w:rPr>
          <w:color w:val="000000"/>
          <w:sz w:val="24"/>
          <w:szCs w:val="24"/>
        </w:rPr>
        <w:t>dhe</w:t>
      </w:r>
      <w:proofErr w:type="spellEnd"/>
      <w:r w:rsidRPr="00E71839">
        <w:rPr>
          <w:color w:val="000000"/>
          <w:sz w:val="24"/>
          <w:szCs w:val="24"/>
        </w:rPr>
        <w:t xml:space="preserve"> </w:t>
      </w:r>
      <w:proofErr w:type="spellStart"/>
      <w:r w:rsidRPr="00E71839">
        <w:rPr>
          <w:color w:val="000000"/>
          <w:sz w:val="24"/>
          <w:szCs w:val="24"/>
        </w:rPr>
        <w:t>Planvendosjet</w:t>
      </w:r>
      <w:proofErr w:type="spellEnd"/>
      <w:r w:rsidRPr="00E71839">
        <w:rPr>
          <w:color w:val="000000"/>
          <w:sz w:val="24"/>
          <w:szCs w:val="24"/>
        </w:rPr>
        <w:t xml:space="preserve"> e </w:t>
      </w:r>
      <w:proofErr w:type="spellStart"/>
      <w:r w:rsidRPr="00E71839">
        <w:rPr>
          <w:color w:val="000000"/>
          <w:sz w:val="24"/>
          <w:szCs w:val="24"/>
        </w:rPr>
        <w:t>azhornuara</w:t>
      </w:r>
      <w:proofErr w:type="spellEnd"/>
      <w:r w:rsidRPr="00E71839">
        <w:rPr>
          <w:color w:val="000000"/>
          <w:sz w:val="24"/>
          <w:szCs w:val="24"/>
        </w:rPr>
        <w:t> </w:t>
      </w:r>
      <w:proofErr w:type="spellStart"/>
      <w:r w:rsidRPr="00E71839">
        <w:rPr>
          <w:color w:val="000000"/>
          <w:sz w:val="24"/>
          <w:szCs w:val="24"/>
        </w:rPr>
        <w:t>ose</w:t>
      </w:r>
      <w:proofErr w:type="spellEnd"/>
      <w:r w:rsidRPr="00E71839">
        <w:rPr>
          <w:color w:val="000000"/>
          <w:sz w:val="24"/>
          <w:szCs w:val="24"/>
        </w:rPr>
        <w:t xml:space="preserve"> </w:t>
      </w:r>
      <w:proofErr w:type="spellStart"/>
      <w:r w:rsidRPr="00E71839">
        <w:rPr>
          <w:color w:val="000000"/>
          <w:sz w:val="24"/>
          <w:szCs w:val="24"/>
        </w:rPr>
        <w:t>planimetrite</w:t>
      </w:r>
      <w:proofErr w:type="spellEnd"/>
      <w:r w:rsidRPr="00E71839">
        <w:rPr>
          <w:color w:val="000000"/>
          <w:sz w:val="24"/>
          <w:szCs w:val="24"/>
        </w:rPr>
        <w:t xml:space="preserve"> per </w:t>
      </w:r>
      <w:proofErr w:type="spellStart"/>
      <w:r w:rsidRPr="00E71839">
        <w:rPr>
          <w:color w:val="000000"/>
          <w:sz w:val="24"/>
          <w:szCs w:val="24"/>
        </w:rPr>
        <w:t>rastet</w:t>
      </w:r>
      <w:proofErr w:type="spellEnd"/>
      <w:r w:rsidRPr="00E71839">
        <w:rPr>
          <w:color w:val="000000"/>
          <w:sz w:val="24"/>
          <w:szCs w:val="24"/>
        </w:rPr>
        <w:t xml:space="preserve"> e </w:t>
      </w:r>
      <w:proofErr w:type="spellStart"/>
      <w:r w:rsidRPr="00E71839">
        <w:rPr>
          <w:color w:val="000000"/>
          <w:sz w:val="24"/>
          <w:szCs w:val="24"/>
        </w:rPr>
        <w:t>pajisjes</w:t>
      </w:r>
      <w:proofErr w:type="spellEnd"/>
      <w:r w:rsidRPr="00E71839">
        <w:rPr>
          <w:color w:val="000000"/>
          <w:sz w:val="24"/>
          <w:szCs w:val="24"/>
        </w:rPr>
        <w:t xml:space="preserve"> me </w:t>
      </w:r>
      <w:proofErr w:type="spellStart"/>
      <w:r w:rsidRPr="00E71839">
        <w:rPr>
          <w:color w:val="000000"/>
          <w:sz w:val="24"/>
          <w:szCs w:val="24"/>
        </w:rPr>
        <w:t>certifikate</w:t>
      </w:r>
      <w:proofErr w:type="spellEnd"/>
      <w:r w:rsidRPr="00E71839">
        <w:rPr>
          <w:color w:val="000000"/>
          <w:sz w:val="24"/>
          <w:szCs w:val="24"/>
        </w:rPr>
        <w:t xml:space="preserve"> </w:t>
      </w:r>
      <w:proofErr w:type="spellStart"/>
      <w:proofErr w:type="gramStart"/>
      <w:r w:rsidRPr="00E71839">
        <w:rPr>
          <w:color w:val="000000"/>
          <w:sz w:val="24"/>
          <w:szCs w:val="24"/>
        </w:rPr>
        <w:t>perdorimi</w:t>
      </w:r>
      <w:proofErr w:type="spellEnd"/>
      <w:r w:rsidRPr="00E71839">
        <w:rPr>
          <w:color w:val="000000"/>
          <w:sz w:val="24"/>
          <w:szCs w:val="24"/>
        </w:rPr>
        <w:t>(</w:t>
      </w:r>
      <w:proofErr w:type="gramEnd"/>
      <w:r w:rsidRPr="00E71839">
        <w:rPr>
          <w:color w:val="000000"/>
          <w:sz w:val="24"/>
          <w:szCs w:val="24"/>
        </w:rPr>
        <w:t xml:space="preserve">7 </w:t>
      </w:r>
      <w:proofErr w:type="spellStart"/>
      <w:r w:rsidRPr="00E71839">
        <w:rPr>
          <w:color w:val="000000"/>
          <w:sz w:val="24"/>
          <w:szCs w:val="24"/>
        </w:rPr>
        <w:t>planvendosje</w:t>
      </w:r>
      <w:proofErr w:type="spellEnd"/>
      <w:r w:rsidRPr="00E71839">
        <w:rPr>
          <w:color w:val="000000"/>
          <w:sz w:val="24"/>
          <w:szCs w:val="24"/>
        </w:rPr>
        <w:t>).</w:t>
      </w:r>
    </w:p>
    <w:p w14:paraId="5A574427" w14:textId="77777777" w:rsidR="00E71839" w:rsidRPr="00E71839" w:rsidRDefault="00E71839" w:rsidP="00E71839">
      <w:pPr>
        <w:spacing w:line="276" w:lineRule="auto"/>
        <w:rPr>
          <w:color w:val="000000"/>
          <w:sz w:val="24"/>
          <w:szCs w:val="24"/>
        </w:rPr>
      </w:pPr>
    </w:p>
    <w:p w14:paraId="60DE6688" w14:textId="77777777" w:rsidR="00E71839" w:rsidRPr="00E71839" w:rsidRDefault="00E71839" w:rsidP="00E71839">
      <w:pPr>
        <w:spacing w:line="276" w:lineRule="auto"/>
        <w:rPr>
          <w:color w:val="000000"/>
          <w:sz w:val="24"/>
          <w:szCs w:val="24"/>
        </w:rPr>
      </w:pPr>
      <w:proofErr w:type="spellStart"/>
      <w:r w:rsidRPr="00E71839">
        <w:rPr>
          <w:color w:val="000000"/>
          <w:sz w:val="24"/>
          <w:szCs w:val="24"/>
        </w:rPr>
        <w:t>Specialisti</w:t>
      </w:r>
      <w:proofErr w:type="spellEnd"/>
      <w:r w:rsidRPr="00E71839">
        <w:rPr>
          <w:color w:val="000000"/>
          <w:sz w:val="24"/>
          <w:szCs w:val="24"/>
        </w:rPr>
        <w:t xml:space="preserve"> I </w:t>
      </w:r>
      <w:proofErr w:type="spellStart"/>
      <w:r w:rsidRPr="00E71839">
        <w:rPr>
          <w:color w:val="000000"/>
          <w:sz w:val="24"/>
          <w:szCs w:val="24"/>
        </w:rPr>
        <w:t>Sistemit</w:t>
      </w:r>
      <w:proofErr w:type="spellEnd"/>
      <w:r w:rsidRPr="00E71839">
        <w:rPr>
          <w:color w:val="000000"/>
          <w:sz w:val="24"/>
          <w:szCs w:val="24"/>
        </w:rPr>
        <w:t xml:space="preserve"> </w:t>
      </w:r>
      <w:proofErr w:type="spellStart"/>
      <w:r w:rsidRPr="00E71839">
        <w:rPr>
          <w:color w:val="000000"/>
          <w:sz w:val="24"/>
          <w:szCs w:val="24"/>
        </w:rPr>
        <w:t>te</w:t>
      </w:r>
      <w:proofErr w:type="spellEnd"/>
      <w:r w:rsidRPr="00E71839">
        <w:rPr>
          <w:color w:val="000000"/>
          <w:sz w:val="24"/>
          <w:szCs w:val="24"/>
        </w:rPr>
        <w:t xml:space="preserve"> </w:t>
      </w:r>
      <w:proofErr w:type="spellStart"/>
      <w:proofErr w:type="gramStart"/>
      <w:r w:rsidRPr="00E71839">
        <w:rPr>
          <w:color w:val="000000"/>
          <w:sz w:val="24"/>
          <w:szCs w:val="24"/>
        </w:rPr>
        <w:t>Adresave:Dhenia</w:t>
      </w:r>
      <w:proofErr w:type="spellEnd"/>
      <w:proofErr w:type="gramEnd"/>
      <w:r w:rsidRPr="00E71839">
        <w:rPr>
          <w:color w:val="000000"/>
          <w:sz w:val="24"/>
          <w:szCs w:val="24"/>
        </w:rPr>
        <w:t xml:space="preserve"> e </w:t>
      </w:r>
      <w:proofErr w:type="spellStart"/>
      <w:r w:rsidRPr="00E71839">
        <w:rPr>
          <w:color w:val="000000"/>
          <w:sz w:val="24"/>
          <w:szCs w:val="24"/>
        </w:rPr>
        <w:t>sherbimit</w:t>
      </w:r>
      <w:proofErr w:type="spellEnd"/>
      <w:r w:rsidRPr="00E71839">
        <w:rPr>
          <w:color w:val="000000"/>
          <w:sz w:val="24"/>
          <w:szCs w:val="24"/>
        </w:rPr>
        <w:t xml:space="preserve"> </w:t>
      </w:r>
      <w:proofErr w:type="spellStart"/>
      <w:r w:rsidRPr="00E71839">
        <w:rPr>
          <w:color w:val="000000"/>
          <w:sz w:val="24"/>
          <w:szCs w:val="24"/>
        </w:rPr>
        <w:t>prane</w:t>
      </w:r>
      <w:proofErr w:type="spellEnd"/>
      <w:r w:rsidRPr="00E71839">
        <w:rPr>
          <w:color w:val="000000"/>
          <w:sz w:val="24"/>
          <w:szCs w:val="24"/>
        </w:rPr>
        <w:t xml:space="preserve"> </w:t>
      </w:r>
      <w:proofErr w:type="spellStart"/>
      <w:r w:rsidRPr="00E71839">
        <w:rPr>
          <w:color w:val="000000"/>
          <w:sz w:val="24"/>
          <w:szCs w:val="24"/>
        </w:rPr>
        <w:t>sportelit</w:t>
      </w:r>
      <w:proofErr w:type="spellEnd"/>
      <w:r w:rsidRPr="00E71839">
        <w:rPr>
          <w:color w:val="000000"/>
          <w:sz w:val="24"/>
          <w:szCs w:val="24"/>
        </w:rPr>
        <w:t xml:space="preserve"> me </w:t>
      </w:r>
      <w:proofErr w:type="spellStart"/>
      <w:r w:rsidRPr="00E71839">
        <w:rPr>
          <w:color w:val="000000"/>
          <w:sz w:val="24"/>
          <w:szCs w:val="24"/>
        </w:rPr>
        <w:t>ndalese</w:t>
      </w:r>
      <w:proofErr w:type="spellEnd"/>
      <w:r w:rsidRPr="00E71839">
        <w:rPr>
          <w:color w:val="000000"/>
          <w:sz w:val="24"/>
          <w:szCs w:val="24"/>
        </w:rPr>
        <w:t xml:space="preserve"> ne </w:t>
      </w:r>
      <w:proofErr w:type="spellStart"/>
      <w:r w:rsidRPr="00E71839">
        <w:rPr>
          <w:color w:val="000000"/>
          <w:sz w:val="24"/>
          <w:szCs w:val="24"/>
        </w:rPr>
        <w:t>lidhje</w:t>
      </w:r>
      <w:proofErr w:type="spellEnd"/>
      <w:r w:rsidRPr="00E71839">
        <w:rPr>
          <w:color w:val="000000"/>
          <w:sz w:val="24"/>
          <w:szCs w:val="24"/>
        </w:rPr>
        <w:t xml:space="preserve"> me </w:t>
      </w:r>
      <w:proofErr w:type="spellStart"/>
      <w:r w:rsidRPr="00E71839">
        <w:rPr>
          <w:color w:val="000000"/>
          <w:sz w:val="24"/>
          <w:szCs w:val="24"/>
        </w:rPr>
        <w:t>evidentimin</w:t>
      </w:r>
      <w:proofErr w:type="spellEnd"/>
      <w:r w:rsidRPr="00E71839">
        <w:rPr>
          <w:color w:val="000000"/>
          <w:sz w:val="24"/>
          <w:szCs w:val="24"/>
        </w:rPr>
        <w:t xml:space="preserve"> e </w:t>
      </w:r>
      <w:proofErr w:type="spellStart"/>
      <w:r w:rsidRPr="00E71839">
        <w:rPr>
          <w:color w:val="000000"/>
          <w:sz w:val="24"/>
          <w:szCs w:val="24"/>
        </w:rPr>
        <w:t>adresave</w:t>
      </w:r>
      <w:proofErr w:type="spellEnd"/>
      <w:r w:rsidRPr="00E71839">
        <w:rPr>
          <w:color w:val="000000"/>
          <w:sz w:val="24"/>
          <w:szCs w:val="24"/>
        </w:rPr>
        <w:t xml:space="preserve"> </w:t>
      </w:r>
      <w:proofErr w:type="spellStart"/>
      <w:r w:rsidRPr="00E71839">
        <w:rPr>
          <w:color w:val="000000"/>
          <w:sz w:val="24"/>
          <w:szCs w:val="24"/>
        </w:rPr>
        <w:t>te</w:t>
      </w:r>
      <w:proofErr w:type="spellEnd"/>
      <w:r w:rsidRPr="00E71839">
        <w:rPr>
          <w:color w:val="000000"/>
          <w:sz w:val="24"/>
          <w:szCs w:val="24"/>
        </w:rPr>
        <w:t xml:space="preserve"> </w:t>
      </w:r>
      <w:proofErr w:type="spellStart"/>
      <w:r w:rsidRPr="00E71839">
        <w:rPr>
          <w:color w:val="000000"/>
          <w:sz w:val="24"/>
          <w:szCs w:val="24"/>
        </w:rPr>
        <w:t>qytetareve</w:t>
      </w:r>
      <w:proofErr w:type="spellEnd"/>
      <w:r w:rsidRPr="00E71839">
        <w:rPr>
          <w:color w:val="000000"/>
          <w:sz w:val="24"/>
          <w:szCs w:val="24"/>
        </w:rPr>
        <w:t>.</w:t>
      </w:r>
    </w:p>
    <w:p w14:paraId="4F104B7E" w14:textId="77777777" w:rsidR="00E71839" w:rsidRPr="00E71839" w:rsidRDefault="00E71839" w:rsidP="00E71839">
      <w:pPr>
        <w:spacing w:line="276" w:lineRule="auto"/>
        <w:rPr>
          <w:color w:val="000000"/>
          <w:sz w:val="24"/>
          <w:szCs w:val="24"/>
        </w:rPr>
      </w:pPr>
    </w:p>
    <w:p w14:paraId="3F2D03AE" w14:textId="77777777" w:rsidR="00E71839" w:rsidRPr="00E71839" w:rsidRDefault="00E71839" w:rsidP="00E71839">
      <w:pPr>
        <w:spacing w:line="276" w:lineRule="auto"/>
        <w:rPr>
          <w:color w:val="000000"/>
          <w:sz w:val="24"/>
          <w:szCs w:val="24"/>
        </w:rPr>
      </w:pPr>
      <w:proofErr w:type="spellStart"/>
      <w:r w:rsidRPr="00E71839">
        <w:rPr>
          <w:color w:val="000000"/>
          <w:sz w:val="24"/>
          <w:szCs w:val="24"/>
        </w:rPr>
        <w:t>Specialisti</w:t>
      </w:r>
      <w:proofErr w:type="spellEnd"/>
      <w:r w:rsidRPr="00E71839">
        <w:rPr>
          <w:color w:val="000000"/>
          <w:sz w:val="24"/>
          <w:szCs w:val="24"/>
        </w:rPr>
        <w:t xml:space="preserve"> per </w:t>
      </w:r>
      <w:proofErr w:type="spellStart"/>
      <w:r w:rsidRPr="00E71839">
        <w:rPr>
          <w:color w:val="000000"/>
          <w:sz w:val="24"/>
          <w:szCs w:val="24"/>
        </w:rPr>
        <w:t>Arkiven</w:t>
      </w:r>
      <w:proofErr w:type="spellEnd"/>
      <w:r w:rsidRPr="00E71839">
        <w:rPr>
          <w:color w:val="000000"/>
          <w:sz w:val="24"/>
          <w:szCs w:val="24"/>
        </w:rPr>
        <w:t xml:space="preserve"> </w:t>
      </w:r>
      <w:proofErr w:type="spellStart"/>
      <w:proofErr w:type="gramStart"/>
      <w:r w:rsidRPr="00E71839">
        <w:rPr>
          <w:color w:val="000000"/>
          <w:sz w:val="24"/>
          <w:szCs w:val="24"/>
        </w:rPr>
        <w:t>elektronike:Pergjegjese</w:t>
      </w:r>
      <w:proofErr w:type="spellEnd"/>
      <w:proofErr w:type="gramEnd"/>
      <w:r w:rsidRPr="00E71839">
        <w:rPr>
          <w:color w:val="000000"/>
          <w:sz w:val="24"/>
          <w:szCs w:val="24"/>
        </w:rPr>
        <w:t xml:space="preserve"> per </w:t>
      </w:r>
      <w:proofErr w:type="spellStart"/>
      <w:r w:rsidRPr="00E71839">
        <w:rPr>
          <w:color w:val="000000"/>
          <w:sz w:val="24"/>
          <w:szCs w:val="24"/>
        </w:rPr>
        <w:t>administrimin</w:t>
      </w:r>
      <w:proofErr w:type="spellEnd"/>
      <w:r w:rsidRPr="00E71839">
        <w:rPr>
          <w:color w:val="000000"/>
          <w:sz w:val="24"/>
          <w:szCs w:val="24"/>
        </w:rPr>
        <w:t xml:space="preserve"> </w:t>
      </w:r>
      <w:proofErr w:type="spellStart"/>
      <w:r w:rsidRPr="00E71839">
        <w:rPr>
          <w:color w:val="000000"/>
          <w:sz w:val="24"/>
          <w:szCs w:val="24"/>
        </w:rPr>
        <w:t>arkives</w:t>
      </w:r>
      <w:proofErr w:type="spellEnd"/>
      <w:r w:rsidRPr="00E71839">
        <w:rPr>
          <w:color w:val="000000"/>
          <w:sz w:val="24"/>
          <w:szCs w:val="24"/>
        </w:rPr>
        <w:t xml:space="preserve"> </w:t>
      </w:r>
      <w:proofErr w:type="spellStart"/>
      <w:r w:rsidRPr="00E71839">
        <w:rPr>
          <w:color w:val="000000"/>
          <w:sz w:val="24"/>
          <w:szCs w:val="24"/>
        </w:rPr>
        <w:t>teknike</w:t>
      </w:r>
      <w:proofErr w:type="spellEnd"/>
      <w:r w:rsidRPr="00E71839">
        <w:rPr>
          <w:color w:val="000000"/>
          <w:sz w:val="24"/>
          <w:szCs w:val="24"/>
        </w:rPr>
        <w:t xml:space="preserve"> </w:t>
      </w:r>
      <w:proofErr w:type="spellStart"/>
      <w:r w:rsidRPr="00E71839">
        <w:rPr>
          <w:color w:val="000000"/>
          <w:sz w:val="24"/>
          <w:szCs w:val="24"/>
        </w:rPr>
        <w:t>prane</w:t>
      </w:r>
      <w:proofErr w:type="spellEnd"/>
      <w:r w:rsidRPr="00E71839">
        <w:rPr>
          <w:color w:val="000000"/>
          <w:sz w:val="24"/>
          <w:szCs w:val="24"/>
        </w:rPr>
        <w:t xml:space="preserve"> </w:t>
      </w:r>
      <w:proofErr w:type="spellStart"/>
      <w:r w:rsidRPr="00E71839">
        <w:rPr>
          <w:color w:val="000000"/>
          <w:sz w:val="24"/>
          <w:szCs w:val="24"/>
        </w:rPr>
        <w:t>kesaj</w:t>
      </w:r>
      <w:proofErr w:type="spellEnd"/>
      <w:r w:rsidRPr="00E71839">
        <w:rPr>
          <w:color w:val="000000"/>
          <w:sz w:val="24"/>
          <w:szCs w:val="24"/>
        </w:rPr>
        <w:t xml:space="preserve"> </w:t>
      </w:r>
      <w:proofErr w:type="spellStart"/>
      <w:r w:rsidRPr="00E71839">
        <w:rPr>
          <w:color w:val="000000"/>
          <w:sz w:val="24"/>
          <w:szCs w:val="24"/>
        </w:rPr>
        <w:t>drejtorie</w:t>
      </w:r>
      <w:proofErr w:type="spellEnd"/>
      <w:r w:rsidRPr="00E71839">
        <w:rPr>
          <w:color w:val="000000"/>
          <w:sz w:val="24"/>
          <w:szCs w:val="24"/>
        </w:rPr>
        <w:t xml:space="preserve"> </w:t>
      </w:r>
      <w:proofErr w:type="spellStart"/>
      <w:r w:rsidRPr="00E71839">
        <w:rPr>
          <w:color w:val="000000"/>
          <w:sz w:val="24"/>
          <w:szCs w:val="24"/>
        </w:rPr>
        <w:t>si</w:t>
      </w:r>
      <w:proofErr w:type="spellEnd"/>
      <w:r w:rsidRPr="00E71839">
        <w:rPr>
          <w:color w:val="000000"/>
          <w:sz w:val="24"/>
          <w:szCs w:val="24"/>
        </w:rPr>
        <w:t xml:space="preserve"> </w:t>
      </w:r>
      <w:proofErr w:type="spellStart"/>
      <w:r w:rsidRPr="00E71839">
        <w:rPr>
          <w:color w:val="000000"/>
          <w:sz w:val="24"/>
          <w:szCs w:val="24"/>
        </w:rPr>
        <w:t>dhe</w:t>
      </w:r>
      <w:proofErr w:type="spellEnd"/>
      <w:r w:rsidRPr="00E71839">
        <w:rPr>
          <w:color w:val="000000"/>
          <w:sz w:val="24"/>
          <w:szCs w:val="24"/>
        </w:rPr>
        <w:t xml:space="preserve"> </w:t>
      </w:r>
      <w:proofErr w:type="spellStart"/>
      <w:r w:rsidRPr="00E71839">
        <w:rPr>
          <w:color w:val="000000"/>
          <w:sz w:val="24"/>
          <w:szCs w:val="24"/>
        </w:rPr>
        <w:t>protokollimin</w:t>
      </w:r>
      <w:proofErr w:type="spellEnd"/>
      <w:r w:rsidRPr="00E71839">
        <w:rPr>
          <w:color w:val="000000"/>
          <w:sz w:val="24"/>
          <w:szCs w:val="24"/>
        </w:rPr>
        <w:t xml:space="preserve"> e </w:t>
      </w:r>
      <w:proofErr w:type="spellStart"/>
      <w:r w:rsidRPr="00E71839">
        <w:rPr>
          <w:color w:val="000000"/>
          <w:sz w:val="24"/>
          <w:szCs w:val="24"/>
        </w:rPr>
        <w:t>kerkesave</w:t>
      </w:r>
      <w:proofErr w:type="spellEnd"/>
      <w:r w:rsidRPr="00E71839">
        <w:rPr>
          <w:color w:val="000000"/>
          <w:sz w:val="24"/>
          <w:szCs w:val="24"/>
        </w:rPr>
        <w:t xml:space="preserve"> ne </w:t>
      </w:r>
      <w:proofErr w:type="spellStart"/>
      <w:r w:rsidRPr="00E71839">
        <w:rPr>
          <w:color w:val="000000"/>
          <w:sz w:val="24"/>
          <w:szCs w:val="24"/>
        </w:rPr>
        <w:t>sistemin</w:t>
      </w:r>
      <w:proofErr w:type="spellEnd"/>
      <w:r w:rsidRPr="00E71839">
        <w:rPr>
          <w:color w:val="000000"/>
          <w:sz w:val="24"/>
          <w:szCs w:val="24"/>
        </w:rPr>
        <w:t xml:space="preserve"> on line e </w:t>
      </w:r>
      <w:proofErr w:type="spellStart"/>
      <w:r w:rsidRPr="00E71839">
        <w:rPr>
          <w:color w:val="000000"/>
          <w:sz w:val="24"/>
          <w:szCs w:val="24"/>
        </w:rPr>
        <w:t>lejet</w:t>
      </w:r>
      <w:proofErr w:type="spellEnd"/>
      <w:r w:rsidRPr="00E71839">
        <w:rPr>
          <w:color w:val="000000"/>
          <w:sz w:val="24"/>
          <w:szCs w:val="24"/>
        </w:rPr>
        <w:t>.</w:t>
      </w:r>
    </w:p>
    <w:p w14:paraId="3CF2FB0F" w14:textId="77777777" w:rsidR="00E71839" w:rsidRPr="00E71839" w:rsidRDefault="00E71839" w:rsidP="00E71839">
      <w:pPr>
        <w:spacing w:line="276" w:lineRule="auto"/>
        <w:rPr>
          <w:color w:val="000000"/>
          <w:sz w:val="24"/>
          <w:szCs w:val="24"/>
        </w:rPr>
      </w:pPr>
      <w:proofErr w:type="spellStart"/>
      <w:r w:rsidRPr="00E71839">
        <w:rPr>
          <w:color w:val="000000"/>
          <w:sz w:val="24"/>
          <w:szCs w:val="24"/>
        </w:rPr>
        <w:t>Hapja</w:t>
      </w:r>
      <w:proofErr w:type="spellEnd"/>
      <w:r w:rsidRPr="00E71839">
        <w:rPr>
          <w:color w:val="000000"/>
          <w:sz w:val="24"/>
          <w:szCs w:val="24"/>
        </w:rPr>
        <w:t xml:space="preserve"> e </w:t>
      </w:r>
      <w:proofErr w:type="spellStart"/>
      <w:r w:rsidRPr="00E71839">
        <w:rPr>
          <w:color w:val="000000"/>
          <w:sz w:val="24"/>
          <w:szCs w:val="24"/>
        </w:rPr>
        <w:t>dosjeve</w:t>
      </w:r>
      <w:proofErr w:type="spellEnd"/>
      <w:r w:rsidRPr="00E71839">
        <w:rPr>
          <w:color w:val="000000"/>
          <w:sz w:val="24"/>
          <w:szCs w:val="24"/>
        </w:rPr>
        <w:t xml:space="preserve"> </w:t>
      </w:r>
      <w:proofErr w:type="spellStart"/>
      <w:r w:rsidRPr="00E71839">
        <w:rPr>
          <w:color w:val="000000"/>
          <w:sz w:val="24"/>
          <w:szCs w:val="24"/>
        </w:rPr>
        <w:t>dhe</w:t>
      </w:r>
      <w:proofErr w:type="spellEnd"/>
      <w:r w:rsidRPr="00E71839">
        <w:rPr>
          <w:color w:val="000000"/>
          <w:sz w:val="24"/>
          <w:szCs w:val="24"/>
        </w:rPr>
        <w:t xml:space="preserve"> </w:t>
      </w:r>
      <w:proofErr w:type="spellStart"/>
      <w:r w:rsidRPr="00E71839">
        <w:rPr>
          <w:color w:val="000000"/>
          <w:sz w:val="24"/>
          <w:szCs w:val="24"/>
        </w:rPr>
        <w:t>invetarizimi</w:t>
      </w:r>
      <w:proofErr w:type="spellEnd"/>
      <w:r w:rsidRPr="00E71839">
        <w:rPr>
          <w:color w:val="000000"/>
          <w:sz w:val="24"/>
          <w:szCs w:val="24"/>
        </w:rPr>
        <w:t xml:space="preserve"> </w:t>
      </w:r>
      <w:proofErr w:type="gramStart"/>
      <w:r w:rsidRPr="00E71839">
        <w:rPr>
          <w:color w:val="000000"/>
          <w:sz w:val="24"/>
          <w:szCs w:val="24"/>
        </w:rPr>
        <w:t>I  132</w:t>
      </w:r>
      <w:proofErr w:type="gramEnd"/>
      <w:r w:rsidRPr="00E71839">
        <w:rPr>
          <w:color w:val="000000"/>
          <w:sz w:val="24"/>
          <w:szCs w:val="24"/>
        </w:rPr>
        <w:t xml:space="preserve"> </w:t>
      </w:r>
      <w:proofErr w:type="spellStart"/>
      <w:r w:rsidRPr="00E71839">
        <w:rPr>
          <w:color w:val="000000"/>
          <w:sz w:val="24"/>
          <w:szCs w:val="24"/>
        </w:rPr>
        <w:t>dosje</w:t>
      </w:r>
      <w:proofErr w:type="spellEnd"/>
      <w:r w:rsidRPr="00E71839">
        <w:rPr>
          <w:color w:val="000000"/>
          <w:sz w:val="24"/>
          <w:szCs w:val="24"/>
        </w:rPr>
        <w:t xml:space="preserve"> per </w:t>
      </w:r>
      <w:proofErr w:type="spellStart"/>
      <w:r w:rsidRPr="00E71839">
        <w:rPr>
          <w:color w:val="000000"/>
          <w:sz w:val="24"/>
          <w:szCs w:val="24"/>
        </w:rPr>
        <w:t>vitin</w:t>
      </w:r>
      <w:proofErr w:type="spellEnd"/>
      <w:r w:rsidRPr="00E71839">
        <w:rPr>
          <w:color w:val="000000"/>
          <w:sz w:val="24"/>
          <w:szCs w:val="24"/>
        </w:rPr>
        <w:t xml:space="preserve"> </w:t>
      </w:r>
      <w:proofErr w:type="gramStart"/>
      <w:r w:rsidRPr="00E71839">
        <w:rPr>
          <w:color w:val="000000"/>
          <w:sz w:val="24"/>
          <w:szCs w:val="24"/>
        </w:rPr>
        <w:t>2025,  per</w:t>
      </w:r>
      <w:proofErr w:type="gramEnd"/>
      <w:r w:rsidRPr="00E71839">
        <w:rPr>
          <w:color w:val="000000"/>
          <w:sz w:val="24"/>
          <w:szCs w:val="24"/>
        </w:rPr>
        <w:t xml:space="preserve"> </w:t>
      </w:r>
      <w:proofErr w:type="spellStart"/>
      <w:r w:rsidRPr="00E71839">
        <w:rPr>
          <w:color w:val="000000"/>
          <w:sz w:val="24"/>
          <w:szCs w:val="24"/>
        </w:rPr>
        <w:t>kerkesat</w:t>
      </w:r>
      <w:proofErr w:type="spellEnd"/>
      <w:r w:rsidRPr="00E71839">
        <w:rPr>
          <w:color w:val="000000"/>
          <w:sz w:val="24"/>
          <w:szCs w:val="24"/>
        </w:rPr>
        <w:t xml:space="preserve"> per </w:t>
      </w:r>
      <w:proofErr w:type="spellStart"/>
      <w:r w:rsidRPr="00E71839">
        <w:rPr>
          <w:color w:val="000000"/>
          <w:sz w:val="24"/>
          <w:szCs w:val="24"/>
        </w:rPr>
        <w:t>lejet</w:t>
      </w:r>
      <w:proofErr w:type="spellEnd"/>
      <w:r w:rsidRPr="00E71839">
        <w:rPr>
          <w:color w:val="000000"/>
          <w:sz w:val="24"/>
          <w:szCs w:val="24"/>
        </w:rPr>
        <w:t xml:space="preserve"> e </w:t>
      </w:r>
      <w:proofErr w:type="spellStart"/>
      <w:r w:rsidRPr="00E71839">
        <w:rPr>
          <w:color w:val="000000"/>
          <w:sz w:val="24"/>
          <w:szCs w:val="24"/>
        </w:rPr>
        <w:t>miratuara</w:t>
      </w:r>
      <w:proofErr w:type="spellEnd"/>
      <w:r w:rsidRPr="00E71839">
        <w:rPr>
          <w:color w:val="000000"/>
          <w:sz w:val="24"/>
          <w:szCs w:val="24"/>
        </w:rPr>
        <w:t xml:space="preserve"> </w:t>
      </w:r>
      <w:proofErr w:type="spellStart"/>
      <w:r w:rsidRPr="00E71839">
        <w:rPr>
          <w:color w:val="000000"/>
          <w:sz w:val="24"/>
          <w:szCs w:val="24"/>
        </w:rPr>
        <w:t>nepermjet</w:t>
      </w:r>
      <w:proofErr w:type="spellEnd"/>
      <w:r w:rsidRPr="00E71839">
        <w:rPr>
          <w:color w:val="000000"/>
          <w:sz w:val="24"/>
          <w:szCs w:val="24"/>
        </w:rPr>
        <w:t xml:space="preserve"> </w:t>
      </w:r>
      <w:proofErr w:type="spellStart"/>
      <w:r w:rsidRPr="00E71839">
        <w:rPr>
          <w:color w:val="000000"/>
          <w:sz w:val="24"/>
          <w:szCs w:val="24"/>
        </w:rPr>
        <w:t>sistemit</w:t>
      </w:r>
      <w:proofErr w:type="spellEnd"/>
      <w:r w:rsidRPr="00E71839">
        <w:rPr>
          <w:color w:val="000000"/>
          <w:sz w:val="24"/>
          <w:szCs w:val="24"/>
        </w:rPr>
        <w:t xml:space="preserve"> </w:t>
      </w:r>
      <w:proofErr w:type="spellStart"/>
      <w:r w:rsidRPr="00E71839">
        <w:rPr>
          <w:color w:val="000000"/>
          <w:sz w:val="24"/>
          <w:szCs w:val="24"/>
        </w:rPr>
        <w:t>elektronik</w:t>
      </w:r>
      <w:proofErr w:type="spellEnd"/>
      <w:r w:rsidRPr="00E71839">
        <w:rPr>
          <w:color w:val="000000"/>
          <w:sz w:val="24"/>
          <w:szCs w:val="24"/>
        </w:rPr>
        <w:t xml:space="preserve"> e </w:t>
      </w:r>
      <w:proofErr w:type="spellStart"/>
      <w:r w:rsidRPr="00E71839">
        <w:rPr>
          <w:color w:val="000000"/>
          <w:sz w:val="24"/>
          <w:szCs w:val="24"/>
        </w:rPr>
        <w:t>lejet</w:t>
      </w:r>
      <w:proofErr w:type="spellEnd"/>
      <w:r w:rsidRPr="00E71839">
        <w:rPr>
          <w:color w:val="000000"/>
          <w:sz w:val="24"/>
          <w:szCs w:val="24"/>
        </w:rPr>
        <w:t xml:space="preserve"> </w:t>
      </w:r>
    </w:p>
    <w:p w14:paraId="509647EA" w14:textId="77777777" w:rsidR="00E71839" w:rsidRPr="00E71839" w:rsidRDefault="00E71839" w:rsidP="00E71839">
      <w:pPr>
        <w:spacing w:line="276" w:lineRule="auto"/>
        <w:rPr>
          <w:sz w:val="24"/>
          <w:szCs w:val="24"/>
        </w:rPr>
      </w:pPr>
      <w:proofErr w:type="spellStart"/>
      <w:r w:rsidRPr="00E71839">
        <w:rPr>
          <w:sz w:val="24"/>
          <w:szCs w:val="24"/>
        </w:rPr>
        <w:t>Pergatitja</w:t>
      </w:r>
      <w:proofErr w:type="spellEnd"/>
      <w:r w:rsidRPr="00E71839">
        <w:rPr>
          <w:sz w:val="24"/>
          <w:szCs w:val="24"/>
        </w:rPr>
        <w:t xml:space="preserve"> e </w:t>
      </w:r>
      <w:proofErr w:type="spellStart"/>
      <w:r w:rsidRPr="00E71839">
        <w:rPr>
          <w:sz w:val="24"/>
          <w:szCs w:val="24"/>
        </w:rPr>
        <w:t>statistikave</w:t>
      </w:r>
      <w:proofErr w:type="spellEnd"/>
      <w:r w:rsidRPr="00E71839">
        <w:rPr>
          <w:sz w:val="24"/>
          <w:szCs w:val="24"/>
        </w:rPr>
        <w:t xml:space="preserve"> </w:t>
      </w:r>
      <w:proofErr w:type="spellStart"/>
      <w:r w:rsidRPr="00E71839">
        <w:rPr>
          <w:sz w:val="24"/>
          <w:szCs w:val="24"/>
        </w:rPr>
        <w:t>tremujore</w:t>
      </w:r>
      <w:proofErr w:type="spellEnd"/>
      <w:r w:rsidRPr="00E71839">
        <w:rPr>
          <w:sz w:val="24"/>
          <w:szCs w:val="24"/>
        </w:rPr>
        <w:t xml:space="preserve"> per </w:t>
      </w:r>
      <w:proofErr w:type="spellStart"/>
      <w:r w:rsidRPr="00E71839">
        <w:rPr>
          <w:sz w:val="24"/>
          <w:szCs w:val="24"/>
        </w:rPr>
        <w:t>te</w:t>
      </w:r>
      <w:proofErr w:type="spellEnd"/>
      <w:r w:rsidRPr="00E71839">
        <w:rPr>
          <w:sz w:val="24"/>
          <w:szCs w:val="24"/>
        </w:rPr>
        <w:t xml:space="preserve"> </w:t>
      </w:r>
      <w:proofErr w:type="spellStart"/>
      <w:r w:rsidRPr="00E71839">
        <w:rPr>
          <w:sz w:val="24"/>
          <w:szCs w:val="24"/>
        </w:rPr>
        <w:t>dhenat</w:t>
      </w:r>
      <w:proofErr w:type="spellEnd"/>
      <w:r w:rsidRPr="00E71839">
        <w:rPr>
          <w:sz w:val="24"/>
          <w:szCs w:val="24"/>
        </w:rPr>
        <w:t xml:space="preserve"> per </w:t>
      </w:r>
      <w:proofErr w:type="spellStart"/>
      <w:proofErr w:type="gramStart"/>
      <w:r w:rsidRPr="00E71839">
        <w:rPr>
          <w:sz w:val="24"/>
          <w:szCs w:val="24"/>
        </w:rPr>
        <w:t>lejet</w:t>
      </w:r>
      <w:proofErr w:type="spellEnd"/>
      <w:r w:rsidRPr="00E71839">
        <w:rPr>
          <w:sz w:val="24"/>
          <w:szCs w:val="24"/>
        </w:rPr>
        <w:t xml:space="preserve">  e</w:t>
      </w:r>
      <w:proofErr w:type="gramEnd"/>
      <w:r w:rsidRPr="00E71839">
        <w:rPr>
          <w:sz w:val="24"/>
          <w:szCs w:val="24"/>
        </w:rPr>
        <w:t xml:space="preserve"> </w:t>
      </w:r>
      <w:proofErr w:type="spellStart"/>
      <w:r w:rsidRPr="00E71839">
        <w:rPr>
          <w:sz w:val="24"/>
          <w:szCs w:val="24"/>
        </w:rPr>
        <w:t>miratuara</w:t>
      </w:r>
      <w:proofErr w:type="spellEnd"/>
      <w:r w:rsidRPr="00E71839">
        <w:rPr>
          <w:sz w:val="24"/>
          <w:szCs w:val="24"/>
        </w:rPr>
        <w:t xml:space="preserve"> </w:t>
      </w:r>
      <w:proofErr w:type="spellStart"/>
      <w:r w:rsidRPr="00E71839">
        <w:rPr>
          <w:sz w:val="24"/>
          <w:szCs w:val="24"/>
        </w:rPr>
        <w:t>dhe</w:t>
      </w:r>
      <w:proofErr w:type="spellEnd"/>
      <w:r w:rsidRPr="00E71839">
        <w:rPr>
          <w:sz w:val="24"/>
          <w:szCs w:val="24"/>
        </w:rPr>
        <w:t xml:space="preserve"> </w:t>
      </w:r>
      <w:proofErr w:type="spellStart"/>
      <w:r w:rsidRPr="00E71839">
        <w:rPr>
          <w:sz w:val="24"/>
          <w:szCs w:val="24"/>
        </w:rPr>
        <w:t>te</w:t>
      </w:r>
      <w:proofErr w:type="spellEnd"/>
      <w:r w:rsidRPr="00E71839">
        <w:rPr>
          <w:sz w:val="24"/>
          <w:szCs w:val="24"/>
        </w:rPr>
        <w:t xml:space="preserve"> </w:t>
      </w:r>
      <w:proofErr w:type="spellStart"/>
      <w:r w:rsidRPr="00E71839">
        <w:rPr>
          <w:sz w:val="24"/>
          <w:szCs w:val="24"/>
        </w:rPr>
        <w:t>refuzuara</w:t>
      </w:r>
      <w:proofErr w:type="spellEnd"/>
      <w:r w:rsidRPr="00E71839">
        <w:rPr>
          <w:sz w:val="24"/>
          <w:szCs w:val="24"/>
        </w:rPr>
        <w:t xml:space="preserve"> </w:t>
      </w:r>
      <w:proofErr w:type="spellStart"/>
      <w:r w:rsidRPr="00E71839">
        <w:rPr>
          <w:sz w:val="24"/>
          <w:szCs w:val="24"/>
        </w:rPr>
        <w:t>sipas</w:t>
      </w:r>
      <w:proofErr w:type="spellEnd"/>
      <w:r w:rsidRPr="00E71839">
        <w:rPr>
          <w:sz w:val="24"/>
          <w:szCs w:val="24"/>
        </w:rPr>
        <w:t xml:space="preserve"> </w:t>
      </w:r>
      <w:proofErr w:type="spellStart"/>
      <w:r w:rsidRPr="00E71839">
        <w:rPr>
          <w:sz w:val="24"/>
          <w:szCs w:val="24"/>
        </w:rPr>
        <w:t>lloijit</w:t>
      </w:r>
      <w:proofErr w:type="spellEnd"/>
      <w:r w:rsidRPr="00E71839">
        <w:rPr>
          <w:sz w:val="24"/>
          <w:szCs w:val="24"/>
        </w:rPr>
        <w:t xml:space="preserve"> </w:t>
      </w:r>
      <w:proofErr w:type="spellStart"/>
      <w:r w:rsidRPr="00E71839">
        <w:rPr>
          <w:sz w:val="24"/>
          <w:szCs w:val="24"/>
        </w:rPr>
        <w:t>te</w:t>
      </w:r>
      <w:proofErr w:type="spellEnd"/>
      <w:r w:rsidRPr="00E71839">
        <w:rPr>
          <w:sz w:val="24"/>
          <w:szCs w:val="24"/>
        </w:rPr>
        <w:t xml:space="preserve"> </w:t>
      </w:r>
      <w:proofErr w:type="spellStart"/>
      <w:r w:rsidRPr="00E71839">
        <w:rPr>
          <w:sz w:val="24"/>
          <w:szCs w:val="24"/>
        </w:rPr>
        <w:t>kerkesave</w:t>
      </w:r>
      <w:proofErr w:type="spellEnd"/>
      <w:r w:rsidRPr="00E71839">
        <w:rPr>
          <w:sz w:val="24"/>
          <w:szCs w:val="24"/>
        </w:rPr>
        <w:t xml:space="preserve"> </w:t>
      </w:r>
      <w:proofErr w:type="spellStart"/>
      <w:r w:rsidRPr="00E71839">
        <w:rPr>
          <w:sz w:val="24"/>
          <w:szCs w:val="24"/>
        </w:rPr>
        <w:t>si</w:t>
      </w:r>
      <w:proofErr w:type="spellEnd"/>
      <w:r w:rsidRPr="00E71839">
        <w:rPr>
          <w:sz w:val="24"/>
          <w:szCs w:val="24"/>
        </w:rPr>
        <w:t xml:space="preserve"> </w:t>
      </w:r>
      <w:proofErr w:type="spellStart"/>
      <w:r w:rsidRPr="00E71839">
        <w:rPr>
          <w:sz w:val="24"/>
          <w:szCs w:val="24"/>
        </w:rPr>
        <w:t>edhe</w:t>
      </w:r>
      <w:proofErr w:type="spellEnd"/>
      <w:r w:rsidRPr="00E71839">
        <w:rPr>
          <w:sz w:val="24"/>
          <w:szCs w:val="24"/>
        </w:rPr>
        <w:t xml:space="preserve"> </w:t>
      </w:r>
      <w:proofErr w:type="spellStart"/>
      <w:r w:rsidRPr="00E71839">
        <w:rPr>
          <w:sz w:val="24"/>
          <w:szCs w:val="24"/>
        </w:rPr>
        <w:t>hedhja</w:t>
      </w:r>
      <w:proofErr w:type="spellEnd"/>
      <w:r w:rsidRPr="00E71839">
        <w:rPr>
          <w:sz w:val="24"/>
          <w:szCs w:val="24"/>
        </w:rPr>
        <w:t xml:space="preserve"> ne </w:t>
      </w:r>
      <w:proofErr w:type="spellStart"/>
      <w:r w:rsidRPr="00E71839">
        <w:rPr>
          <w:sz w:val="24"/>
          <w:szCs w:val="24"/>
        </w:rPr>
        <w:t>sistemin</w:t>
      </w:r>
      <w:proofErr w:type="spellEnd"/>
      <w:r w:rsidRPr="00E71839">
        <w:rPr>
          <w:sz w:val="24"/>
          <w:szCs w:val="24"/>
        </w:rPr>
        <w:t xml:space="preserve"> e INSTATIT.</w:t>
      </w:r>
    </w:p>
    <w:p w14:paraId="3051B134" w14:textId="77777777" w:rsidR="00E71839" w:rsidRPr="00E71839" w:rsidRDefault="00E71839" w:rsidP="00E71839">
      <w:pPr>
        <w:spacing w:line="276" w:lineRule="auto"/>
        <w:rPr>
          <w:sz w:val="24"/>
          <w:szCs w:val="24"/>
        </w:rPr>
      </w:pPr>
      <w:proofErr w:type="spellStart"/>
      <w:r w:rsidRPr="00E71839">
        <w:rPr>
          <w:sz w:val="24"/>
          <w:szCs w:val="24"/>
        </w:rPr>
        <w:t>Pergatitja</w:t>
      </w:r>
      <w:proofErr w:type="spellEnd"/>
      <w:r w:rsidRPr="00E71839">
        <w:rPr>
          <w:sz w:val="24"/>
          <w:szCs w:val="24"/>
        </w:rPr>
        <w:t xml:space="preserve"> e </w:t>
      </w:r>
      <w:proofErr w:type="spellStart"/>
      <w:r w:rsidRPr="00E71839">
        <w:rPr>
          <w:sz w:val="24"/>
          <w:szCs w:val="24"/>
        </w:rPr>
        <w:t>dosjeve</w:t>
      </w:r>
      <w:proofErr w:type="spellEnd"/>
      <w:r w:rsidRPr="00E71839">
        <w:rPr>
          <w:sz w:val="24"/>
          <w:szCs w:val="24"/>
        </w:rPr>
        <w:t xml:space="preserve"> per </w:t>
      </w:r>
      <w:proofErr w:type="spellStart"/>
      <w:r w:rsidRPr="00E71839">
        <w:rPr>
          <w:sz w:val="24"/>
          <w:szCs w:val="24"/>
        </w:rPr>
        <w:t>regjistrimin</w:t>
      </w:r>
      <w:proofErr w:type="spellEnd"/>
      <w:r w:rsidRPr="00E71839">
        <w:rPr>
          <w:sz w:val="24"/>
          <w:szCs w:val="24"/>
        </w:rPr>
        <w:t xml:space="preserve"> e </w:t>
      </w:r>
      <w:proofErr w:type="spellStart"/>
      <w:r w:rsidRPr="00E71839">
        <w:rPr>
          <w:sz w:val="24"/>
          <w:szCs w:val="24"/>
        </w:rPr>
        <w:t>lejes</w:t>
      </w:r>
      <w:proofErr w:type="spellEnd"/>
      <w:r w:rsidRPr="00E71839">
        <w:rPr>
          <w:sz w:val="24"/>
          <w:szCs w:val="24"/>
        </w:rPr>
        <w:t xml:space="preserve"> se </w:t>
      </w:r>
      <w:proofErr w:type="spellStart"/>
      <w:r w:rsidRPr="00E71839">
        <w:rPr>
          <w:sz w:val="24"/>
          <w:szCs w:val="24"/>
        </w:rPr>
        <w:t>ndertimit</w:t>
      </w:r>
      <w:proofErr w:type="spellEnd"/>
      <w:r w:rsidRPr="00E71839">
        <w:rPr>
          <w:sz w:val="24"/>
          <w:szCs w:val="24"/>
        </w:rPr>
        <w:t xml:space="preserve"> </w:t>
      </w:r>
      <w:proofErr w:type="spellStart"/>
      <w:r w:rsidRPr="00E71839">
        <w:rPr>
          <w:sz w:val="24"/>
          <w:szCs w:val="24"/>
        </w:rPr>
        <w:t>si</w:t>
      </w:r>
      <w:proofErr w:type="spellEnd"/>
      <w:r w:rsidRPr="00E71839">
        <w:rPr>
          <w:sz w:val="24"/>
          <w:szCs w:val="24"/>
        </w:rPr>
        <w:t xml:space="preserve"> </w:t>
      </w:r>
      <w:proofErr w:type="spellStart"/>
      <w:r w:rsidRPr="00E71839">
        <w:rPr>
          <w:sz w:val="24"/>
          <w:szCs w:val="24"/>
        </w:rPr>
        <w:t>dhe</w:t>
      </w:r>
      <w:proofErr w:type="spellEnd"/>
      <w:r w:rsidRPr="00E71839">
        <w:rPr>
          <w:sz w:val="24"/>
          <w:szCs w:val="24"/>
        </w:rPr>
        <w:t xml:space="preserve"> </w:t>
      </w:r>
      <w:proofErr w:type="spellStart"/>
      <w:r w:rsidRPr="00E71839">
        <w:rPr>
          <w:sz w:val="24"/>
          <w:szCs w:val="24"/>
        </w:rPr>
        <w:t>pergatitja</w:t>
      </w:r>
      <w:proofErr w:type="spellEnd"/>
      <w:r w:rsidRPr="00E71839">
        <w:rPr>
          <w:sz w:val="24"/>
          <w:szCs w:val="24"/>
        </w:rPr>
        <w:t xml:space="preserve"> e </w:t>
      </w:r>
      <w:proofErr w:type="spellStart"/>
      <w:r w:rsidRPr="00E71839">
        <w:rPr>
          <w:sz w:val="24"/>
          <w:szCs w:val="24"/>
        </w:rPr>
        <w:t>dosjes</w:t>
      </w:r>
      <w:proofErr w:type="spellEnd"/>
      <w:r w:rsidRPr="00E71839">
        <w:rPr>
          <w:sz w:val="24"/>
          <w:szCs w:val="24"/>
        </w:rPr>
        <w:t xml:space="preserve"> per </w:t>
      </w:r>
      <w:proofErr w:type="spellStart"/>
      <w:r w:rsidRPr="00E71839">
        <w:rPr>
          <w:sz w:val="24"/>
          <w:szCs w:val="24"/>
        </w:rPr>
        <w:t>regjistrimin</w:t>
      </w:r>
      <w:proofErr w:type="spellEnd"/>
      <w:r w:rsidRPr="00E71839">
        <w:rPr>
          <w:sz w:val="24"/>
          <w:szCs w:val="24"/>
        </w:rPr>
        <w:t xml:space="preserve"> </w:t>
      </w:r>
      <w:proofErr w:type="spellStart"/>
      <w:r w:rsidRPr="00E71839">
        <w:rPr>
          <w:sz w:val="24"/>
          <w:szCs w:val="24"/>
        </w:rPr>
        <w:t>perfundimtar</w:t>
      </w:r>
      <w:proofErr w:type="spellEnd"/>
      <w:r w:rsidRPr="00E71839">
        <w:rPr>
          <w:sz w:val="24"/>
          <w:szCs w:val="24"/>
        </w:rPr>
        <w:t xml:space="preserve"> </w:t>
      </w:r>
      <w:proofErr w:type="spellStart"/>
      <w:r w:rsidRPr="00E71839">
        <w:rPr>
          <w:sz w:val="24"/>
          <w:szCs w:val="24"/>
        </w:rPr>
        <w:t>te</w:t>
      </w:r>
      <w:proofErr w:type="spellEnd"/>
      <w:r w:rsidRPr="00E71839">
        <w:rPr>
          <w:sz w:val="24"/>
          <w:szCs w:val="24"/>
        </w:rPr>
        <w:t xml:space="preserve"> </w:t>
      </w:r>
      <w:proofErr w:type="spellStart"/>
      <w:r w:rsidRPr="00E71839">
        <w:rPr>
          <w:sz w:val="24"/>
          <w:szCs w:val="24"/>
        </w:rPr>
        <w:t>objektit</w:t>
      </w:r>
      <w:proofErr w:type="spellEnd"/>
      <w:r w:rsidRPr="00E71839">
        <w:rPr>
          <w:sz w:val="24"/>
          <w:szCs w:val="24"/>
        </w:rPr>
        <w:t xml:space="preserve"> </w:t>
      </w:r>
      <w:proofErr w:type="spellStart"/>
      <w:r w:rsidRPr="00E71839">
        <w:rPr>
          <w:sz w:val="24"/>
          <w:szCs w:val="24"/>
        </w:rPr>
        <w:t>prane</w:t>
      </w:r>
      <w:proofErr w:type="spellEnd"/>
      <w:r w:rsidRPr="00E71839">
        <w:rPr>
          <w:sz w:val="24"/>
          <w:szCs w:val="24"/>
        </w:rPr>
        <w:t xml:space="preserve"> ASHK-</w:t>
      </w:r>
      <w:proofErr w:type="gramStart"/>
      <w:r w:rsidRPr="00E71839">
        <w:rPr>
          <w:sz w:val="24"/>
          <w:szCs w:val="24"/>
        </w:rPr>
        <w:t>se.(</w:t>
      </w:r>
      <w:proofErr w:type="gramEnd"/>
      <w:r w:rsidRPr="00E71839">
        <w:rPr>
          <w:sz w:val="24"/>
          <w:szCs w:val="24"/>
        </w:rPr>
        <w:t xml:space="preserve">31 </w:t>
      </w:r>
      <w:proofErr w:type="spellStart"/>
      <w:r w:rsidRPr="00E71839">
        <w:rPr>
          <w:sz w:val="24"/>
          <w:szCs w:val="24"/>
        </w:rPr>
        <w:t>praktika</w:t>
      </w:r>
      <w:proofErr w:type="spellEnd"/>
      <w:r w:rsidRPr="00E71839">
        <w:rPr>
          <w:sz w:val="24"/>
          <w:szCs w:val="24"/>
        </w:rPr>
        <w:t xml:space="preserve"> 2025).</w:t>
      </w:r>
    </w:p>
    <w:p w14:paraId="4907DF86" w14:textId="77777777" w:rsidR="00E71839" w:rsidRPr="00E71839" w:rsidRDefault="00E71839" w:rsidP="00E71839">
      <w:pPr>
        <w:spacing w:line="276" w:lineRule="auto"/>
        <w:rPr>
          <w:sz w:val="24"/>
          <w:szCs w:val="24"/>
        </w:rPr>
      </w:pPr>
    </w:p>
    <w:p w14:paraId="4E16E408" w14:textId="77777777" w:rsidR="00E71839" w:rsidRDefault="00E71839" w:rsidP="00E71839">
      <w:pPr>
        <w:spacing w:line="276" w:lineRule="auto"/>
      </w:pPr>
    </w:p>
    <w:p w14:paraId="589AC06F" w14:textId="77777777" w:rsidR="00C10B2E" w:rsidRPr="00C10B2E" w:rsidRDefault="00C10B2E" w:rsidP="00C10B2E">
      <w:pPr>
        <w:jc w:val="both"/>
        <w:rPr>
          <w:rFonts w:eastAsia="Calibri"/>
          <w:b/>
          <w:i/>
          <w:lang w:val="sq-AL" w:eastAsia="sq-AL"/>
        </w:rPr>
      </w:pPr>
    </w:p>
    <w:p w14:paraId="45BAA03F" w14:textId="45DE471E" w:rsidR="00C10B2E" w:rsidRPr="00032995" w:rsidRDefault="00C10B2E" w:rsidP="00C10B2E">
      <w:pPr>
        <w:pStyle w:val="ListParagraph"/>
        <w:numPr>
          <w:ilvl w:val="0"/>
          <w:numId w:val="51"/>
        </w:numPr>
        <w:jc w:val="both"/>
        <w:rPr>
          <w:rFonts w:ascii="Times New Roman" w:hAnsi="Times New Roman"/>
          <w:b/>
          <w:iCs/>
          <w:color w:val="7F3F00"/>
          <w:sz w:val="24"/>
          <w:szCs w:val="24"/>
          <w:lang w:val="sq-AL" w:eastAsia="sq-AL"/>
        </w:rPr>
      </w:pPr>
      <w:r w:rsidRPr="00032995">
        <w:rPr>
          <w:rFonts w:ascii="Times New Roman" w:hAnsi="Times New Roman"/>
          <w:b/>
          <w:iCs/>
          <w:color w:val="7F3F00"/>
          <w:sz w:val="24"/>
          <w:szCs w:val="24"/>
          <w:lang w:val="sq-AL" w:eastAsia="sq-AL"/>
        </w:rPr>
        <w:t>Drejtoria e Prokurimit Publik</w:t>
      </w:r>
    </w:p>
    <w:p w14:paraId="1C9BD846" w14:textId="16439F56" w:rsidR="00C10B2E" w:rsidRPr="00030120" w:rsidRDefault="00C10B2E" w:rsidP="00C10B2E">
      <w:pPr>
        <w:jc w:val="both"/>
        <w:rPr>
          <w:rFonts w:eastAsia="Calibri"/>
          <w:bCs/>
          <w:iCs/>
          <w:sz w:val="24"/>
          <w:szCs w:val="24"/>
          <w:lang w:val="sq-AL" w:eastAsia="sq-AL"/>
        </w:rPr>
      </w:pPr>
      <w:r w:rsidRPr="00030120">
        <w:rPr>
          <w:rFonts w:eastAsia="Calibri"/>
          <w:bCs/>
          <w:iCs/>
          <w:sz w:val="24"/>
          <w:szCs w:val="24"/>
          <w:lang w:val="sq-AL" w:eastAsia="sq-AL"/>
        </w:rPr>
        <w:t>Gjate vitit 2025 ,kjo drejtori ka realizuar 12  procedura prokurimi publik.</w:t>
      </w:r>
    </w:p>
    <w:p w14:paraId="42F35D73" w14:textId="77777777" w:rsidR="00E71839" w:rsidRPr="00030120" w:rsidRDefault="00E71839" w:rsidP="00C10B2E">
      <w:pPr>
        <w:jc w:val="both"/>
        <w:rPr>
          <w:rFonts w:eastAsia="Calibri"/>
          <w:b/>
          <w:i/>
          <w:sz w:val="24"/>
          <w:szCs w:val="24"/>
          <w:lang w:val="sq-AL" w:eastAsia="sq-AL"/>
        </w:rPr>
      </w:pPr>
    </w:p>
    <w:p w14:paraId="43D549CD" w14:textId="23A27B36" w:rsidR="00C10B2E" w:rsidRDefault="00C10B2E" w:rsidP="00C10B2E">
      <w:pPr>
        <w:jc w:val="both"/>
        <w:rPr>
          <w:i/>
          <w:iCs/>
          <w:sz w:val="24"/>
          <w:szCs w:val="24"/>
          <w:lang w:val="sq-AL"/>
        </w:rPr>
      </w:pPr>
      <w:r w:rsidRPr="00C10B2E">
        <w:rPr>
          <w:rFonts w:eastAsia="Calibri"/>
          <w:b/>
          <w:i/>
          <w:sz w:val="24"/>
          <w:szCs w:val="24"/>
          <w:lang w:val="sq-AL" w:eastAsia="sq-AL"/>
        </w:rPr>
        <w:t>Aneksi nr.</w:t>
      </w:r>
      <w:r w:rsidRPr="00C10B2E">
        <w:rPr>
          <w:rFonts w:eastAsia="Calibri"/>
          <w:i/>
          <w:sz w:val="24"/>
          <w:szCs w:val="24"/>
          <w:lang w:val="sq-AL" w:eastAsia="sq-AL"/>
        </w:rPr>
        <w:t xml:space="preserve"> </w:t>
      </w:r>
      <w:r w:rsidRPr="00C10B2E">
        <w:rPr>
          <w:i/>
          <w:iCs/>
          <w:sz w:val="24"/>
          <w:szCs w:val="24"/>
          <w:lang w:val="sq-AL"/>
        </w:rPr>
        <w:t>“</w:t>
      </w:r>
      <w:r w:rsidRPr="00C10B2E">
        <w:rPr>
          <w:i/>
          <w:sz w:val="24"/>
          <w:szCs w:val="24"/>
          <w:lang w:val="sq-AL" w:eastAsia="en-GB"/>
        </w:rPr>
        <w:t>Mbi realizimin e procedurave të prokurimeve publike</w:t>
      </w:r>
      <w:r w:rsidRPr="00C10B2E">
        <w:rPr>
          <w:i/>
          <w:iCs/>
          <w:sz w:val="24"/>
          <w:szCs w:val="24"/>
          <w:lang w:val="sq-AL"/>
        </w:rPr>
        <w:t>”</w:t>
      </w:r>
    </w:p>
    <w:p w14:paraId="0DA7D128" w14:textId="77777777" w:rsidR="00E71839" w:rsidRDefault="00E71839" w:rsidP="00C10B2E">
      <w:pPr>
        <w:jc w:val="both"/>
        <w:rPr>
          <w:i/>
          <w:iCs/>
          <w:sz w:val="24"/>
          <w:szCs w:val="24"/>
          <w:lang w:val="sq-AL"/>
        </w:rPr>
      </w:pPr>
    </w:p>
    <w:p w14:paraId="46E343E9" w14:textId="77777777" w:rsidR="00E71839" w:rsidRPr="00C10B2E" w:rsidRDefault="00E71839" w:rsidP="00C10B2E">
      <w:pPr>
        <w:jc w:val="both"/>
        <w:rPr>
          <w:i/>
          <w:iCs/>
          <w:sz w:val="24"/>
          <w:szCs w:val="24"/>
          <w:lang w:val="sq-AL"/>
        </w:rPr>
      </w:pPr>
    </w:p>
    <w:p w14:paraId="687D1164" w14:textId="77777777" w:rsidR="00C10B2E" w:rsidRPr="00C10B2E" w:rsidRDefault="00C10B2E" w:rsidP="00C10B2E">
      <w:pPr>
        <w:jc w:val="both"/>
        <w:rPr>
          <w:rFonts w:eastAsia="Calibri"/>
          <w:i/>
          <w:iCs/>
          <w:sz w:val="24"/>
          <w:szCs w:val="24"/>
          <w:lang w:val="sq-AL"/>
        </w:rPr>
      </w:pPr>
    </w:p>
    <w:p w14:paraId="211113F4" w14:textId="77777777" w:rsidR="00C10B2E" w:rsidRPr="00C10B2E" w:rsidRDefault="00C10B2E" w:rsidP="00C10B2E">
      <w:pPr>
        <w:rPr>
          <w:rFonts w:eastAsia="Calibri"/>
          <w:sz w:val="24"/>
          <w:szCs w:val="24"/>
          <w:lang w:val="sq-AL"/>
        </w:rPr>
      </w:pPr>
      <w:r w:rsidRPr="00C10B2E">
        <w:rPr>
          <w:b/>
          <w:bCs/>
          <w:sz w:val="24"/>
          <w:szCs w:val="24"/>
          <w:u w:val="single"/>
          <w:lang w:val="sq-AL" w:eastAsia="sq-AL"/>
        </w:rPr>
        <w:lastRenderedPageBreak/>
        <w:t>Bashkia Fier - Procedurat e prokurimit të zhvilluara për periudhën Janar - Dhjetor 2025</w:t>
      </w:r>
    </w:p>
    <w:tbl>
      <w:tblPr>
        <w:tblW w:w="1025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6"/>
        <w:gridCol w:w="2139"/>
        <w:gridCol w:w="76"/>
        <w:gridCol w:w="1235"/>
        <w:gridCol w:w="1756"/>
        <w:gridCol w:w="1534"/>
        <w:gridCol w:w="1609"/>
        <w:gridCol w:w="1440"/>
      </w:tblGrid>
      <w:tr w:rsidR="00C10B2E" w:rsidRPr="00C10B2E" w14:paraId="493310DC" w14:textId="77777777" w:rsidTr="007F2708">
        <w:trPr>
          <w:gridAfter w:val="5"/>
          <w:wAfter w:w="7574" w:type="dxa"/>
          <w:trHeight w:val="387"/>
          <w:jc w:val="center"/>
        </w:trPr>
        <w:tc>
          <w:tcPr>
            <w:tcW w:w="466" w:type="dxa"/>
            <w:noWrap/>
            <w:hideMark/>
          </w:tcPr>
          <w:p w14:paraId="27373D53" w14:textId="77777777" w:rsidR="00C10B2E" w:rsidRPr="00C10B2E" w:rsidRDefault="00C10B2E" w:rsidP="00C10B2E">
            <w:pPr>
              <w:rPr>
                <w:b/>
                <w:bCs/>
                <w:i/>
                <w:iCs/>
                <w:sz w:val="24"/>
                <w:szCs w:val="24"/>
                <w:lang w:val="sq-AL" w:eastAsia="sq-AL"/>
              </w:rPr>
            </w:pPr>
          </w:p>
        </w:tc>
        <w:tc>
          <w:tcPr>
            <w:tcW w:w="2215" w:type="dxa"/>
            <w:gridSpan w:val="2"/>
          </w:tcPr>
          <w:p w14:paraId="0D387026" w14:textId="77777777" w:rsidR="00C10B2E" w:rsidRPr="00C10B2E" w:rsidRDefault="00C10B2E" w:rsidP="00C10B2E">
            <w:pPr>
              <w:rPr>
                <w:b/>
                <w:bCs/>
                <w:sz w:val="24"/>
                <w:szCs w:val="24"/>
                <w:u w:val="single"/>
                <w:lang w:val="sq-AL" w:eastAsia="sq-AL"/>
              </w:rPr>
            </w:pPr>
          </w:p>
        </w:tc>
      </w:tr>
      <w:tr w:rsidR="00C10B2E" w:rsidRPr="00C10B2E" w14:paraId="00055A87" w14:textId="77777777" w:rsidTr="007F2708">
        <w:trPr>
          <w:trHeight w:val="314"/>
          <w:jc w:val="center"/>
        </w:trPr>
        <w:tc>
          <w:tcPr>
            <w:tcW w:w="466" w:type="dxa"/>
            <w:noWrap/>
            <w:hideMark/>
          </w:tcPr>
          <w:p w14:paraId="471AA475" w14:textId="77777777" w:rsidR="00C10B2E" w:rsidRPr="00C10B2E" w:rsidRDefault="00C10B2E" w:rsidP="00C10B2E">
            <w:pPr>
              <w:rPr>
                <w:b/>
                <w:bCs/>
                <w:i/>
                <w:iCs/>
                <w:sz w:val="24"/>
                <w:szCs w:val="24"/>
                <w:lang w:val="sq-AL" w:eastAsia="sq-AL"/>
              </w:rPr>
            </w:pPr>
          </w:p>
        </w:tc>
        <w:tc>
          <w:tcPr>
            <w:tcW w:w="2139" w:type="dxa"/>
            <w:noWrap/>
            <w:hideMark/>
          </w:tcPr>
          <w:p w14:paraId="642402DB" w14:textId="77777777" w:rsidR="00C10B2E" w:rsidRPr="00C10B2E" w:rsidRDefault="00C10B2E" w:rsidP="00C10B2E">
            <w:pPr>
              <w:rPr>
                <w:sz w:val="24"/>
                <w:szCs w:val="24"/>
                <w:lang w:val="sq-AL" w:eastAsia="sq-AL"/>
              </w:rPr>
            </w:pPr>
          </w:p>
        </w:tc>
        <w:tc>
          <w:tcPr>
            <w:tcW w:w="1311" w:type="dxa"/>
            <w:gridSpan w:val="2"/>
            <w:noWrap/>
            <w:hideMark/>
          </w:tcPr>
          <w:p w14:paraId="548E6A0B" w14:textId="77777777" w:rsidR="00C10B2E" w:rsidRPr="00C10B2E" w:rsidRDefault="00C10B2E" w:rsidP="00C10B2E">
            <w:pPr>
              <w:rPr>
                <w:sz w:val="24"/>
                <w:szCs w:val="24"/>
                <w:lang w:val="sq-AL" w:eastAsia="sq-AL"/>
              </w:rPr>
            </w:pPr>
          </w:p>
        </w:tc>
        <w:tc>
          <w:tcPr>
            <w:tcW w:w="1756" w:type="dxa"/>
          </w:tcPr>
          <w:p w14:paraId="768703B5" w14:textId="77777777" w:rsidR="00C10B2E" w:rsidRPr="00C10B2E" w:rsidRDefault="00C10B2E" w:rsidP="00C10B2E">
            <w:pPr>
              <w:rPr>
                <w:sz w:val="24"/>
                <w:szCs w:val="24"/>
                <w:lang w:val="sq-AL" w:eastAsia="sq-AL"/>
              </w:rPr>
            </w:pPr>
          </w:p>
        </w:tc>
        <w:tc>
          <w:tcPr>
            <w:tcW w:w="1534" w:type="dxa"/>
            <w:noWrap/>
            <w:hideMark/>
          </w:tcPr>
          <w:p w14:paraId="34A61D2F" w14:textId="77777777" w:rsidR="00C10B2E" w:rsidRPr="00C10B2E" w:rsidRDefault="00C10B2E" w:rsidP="00C10B2E">
            <w:pPr>
              <w:rPr>
                <w:sz w:val="24"/>
                <w:szCs w:val="24"/>
                <w:lang w:val="sq-AL" w:eastAsia="sq-AL"/>
              </w:rPr>
            </w:pPr>
          </w:p>
        </w:tc>
        <w:tc>
          <w:tcPr>
            <w:tcW w:w="1609" w:type="dxa"/>
            <w:noWrap/>
            <w:hideMark/>
          </w:tcPr>
          <w:p w14:paraId="63BA533D" w14:textId="77777777" w:rsidR="00C10B2E" w:rsidRPr="00C10B2E" w:rsidRDefault="00C10B2E" w:rsidP="00C10B2E">
            <w:pPr>
              <w:rPr>
                <w:sz w:val="24"/>
                <w:szCs w:val="24"/>
                <w:lang w:val="sq-AL" w:eastAsia="sq-AL"/>
              </w:rPr>
            </w:pPr>
          </w:p>
        </w:tc>
        <w:tc>
          <w:tcPr>
            <w:tcW w:w="1440" w:type="dxa"/>
            <w:noWrap/>
            <w:hideMark/>
          </w:tcPr>
          <w:p w14:paraId="7E1829B7" w14:textId="77777777" w:rsidR="00C10B2E" w:rsidRPr="00C10B2E" w:rsidRDefault="00C10B2E" w:rsidP="00C10B2E">
            <w:pPr>
              <w:rPr>
                <w:sz w:val="24"/>
                <w:szCs w:val="24"/>
                <w:lang w:val="sq-AL" w:eastAsia="sq-AL"/>
              </w:rPr>
            </w:pPr>
          </w:p>
        </w:tc>
      </w:tr>
      <w:tr w:rsidR="00C10B2E" w:rsidRPr="00C10B2E" w14:paraId="603A0E71" w14:textId="77777777" w:rsidTr="007F2708">
        <w:trPr>
          <w:trHeight w:val="1282"/>
          <w:jc w:val="center"/>
        </w:trPr>
        <w:tc>
          <w:tcPr>
            <w:tcW w:w="466" w:type="dxa"/>
            <w:shd w:val="clear" w:color="000000" w:fill="CCC0DA"/>
            <w:noWrap/>
            <w:hideMark/>
          </w:tcPr>
          <w:p w14:paraId="686EA90F" w14:textId="77777777" w:rsidR="00C10B2E" w:rsidRPr="00C10B2E" w:rsidRDefault="00C10B2E" w:rsidP="00C10B2E">
            <w:pPr>
              <w:rPr>
                <w:b/>
                <w:bCs/>
                <w:i/>
                <w:iCs/>
                <w:sz w:val="24"/>
                <w:szCs w:val="24"/>
                <w:lang w:val="sq-AL" w:eastAsia="sq-AL"/>
              </w:rPr>
            </w:pPr>
            <w:r w:rsidRPr="00C10B2E">
              <w:rPr>
                <w:b/>
                <w:bCs/>
                <w:i/>
                <w:iCs/>
                <w:sz w:val="24"/>
                <w:szCs w:val="24"/>
                <w:lang w:val="sq-AL" w:eastAsia="sq-AL"/>
              </w:rPr>
              <w:t>Nr.</w:t>
            </w:r>
          </w:p>
        </w:tc>
        <w:tc>
          <w:tcPr>
            <w:tcW w:w="2139" w:type="dxa"/>
            <w:shd w:val="clear" w:color="000000" w:fill="CCC0DA"/>
            <w:hideMark/>
          </w:tcPr>
          <w:p w14:paraId="7858913E" w14:textId="77777777" w:rsidR="00C10B2E" w:rsidRPr="00C10B2E" w:rsidRDefault="00C10B2E" w:rsidP="00C10B2E">
            <w:pPr>
              <w:rPr>
                <w:b/>
                <w:bCs/>
                <w:sz w:val="24"/>
                <w:szCs w:val="24"/>
                <w:lang w:val="sq-AL" w:eastAsia="sq-AL"/>
              </w:rPr>
            </w:pPr>
            <w:r w:rsidRPr="00C10B2E">
              <w:rPr>
                <w:b/>
                <w:bCs/>
                <w:sz w:val="24"/>
                <w:szCs w:val="24"/>
                <w:lang w:val="sq-AL" w:eastAsia="sq-AL"/>
              </w:rPr>
              <w:t>Objekt prokurimi</w:t>
            </w:r>
          </w:p>
        </w:tc>
        <w:tc>
          <w:tcPr>
            <w:tcW w:w="1311" w:type="dxa"/>
            <w:gridSpan w:val="2"/>
            <w:shd w:val="clear" w:color="000000" w:fill="CCC0DA"/>
            <w:hideMark/>
          </w:tcPr>
          <w:p w14:paraId="78C8FBB2" w14:textId="77777777" w:rsidR="00C10B2E" w:rsidRPr="00C10B2E" w:rsidRDefault="00C10B2E" w:rsidP="00C10B2E">
            <w:pPr>
              <w:rPr>
                <w:b/>
                <w:bCs/>
                <w:sz w:val="24"/>
                <w:szCs w:val="24"/>
                <w:lang w:val="sq-AL" w:eastAsia="sq-AL"/>
              </w:rPr>
            </w:pPr>
            <w:r w:rsidRPr="00C10B2E">
              <w:rPr>
                <w:b/>
                <w:bCs/>
                <w:sz w:val="24"/>
                <w:szCs w:val="24"/>
                <w:lang w:val="sq-AL" w:eastAsia="sq-AL"/>
              </w:rPr>
              <w:t>Autoriteti Kontraktor</w:t>
            </w:r>
          </w:p>
        </w:tc>
        <w:tc>
          <w:tcPr>
            <w:tcW w:w="1756" w:type="dxa"/>
            <w:shd w:val="clear" w:color="000000" w:fill="CCC0DA"/>
          </w:tcPr>
          <w:p w14:paraId="516CC563" w14:textId="77777777" w:rsidR="00C10B2E" w:rsidRPr="00C10B2E" w:rsidRDefault="00C10B2E" w:rsidP="00C10B2E">
            <w:pPr>
              <w:rPr>
                <w:b/>
                <w:bCs/>
                <w:sz w:val="24"/>
                <w:szCs w:val="24"/>
                <w:lang w:val="sq-AL" w:eastAsia="sq-AL"/>
              </w:rPr>
            </w:pPr>
            <w:r w:rsidRPr="00C10B2E">
              <w:rPr>
                <w:b/>
                <w:bCs/>
                <w:sz w:val="24"/>
                <w:szCs w:val="24"/>
                <w:lang w:val="sq-AL" w:eastAsia="en-GB"/>
              </w:rPr>
              <w:t>Tipi i Kontratës (mall/punë/shërbim) Marrëveshje Kuadër</w:t>
            </w:r>
          </w:p>
        </w:tc>
        <w:tc>
          <w:tcPr>
            <w:tcW w:w="1534" w:type="dxa"/>
            <w:shd w:val="clear" w:color="000000" w:fill="CCC0DA"/>
            <w:hideMark/>
          </w:tcPr>
          <w:p w14:paraId="54DD4C31" w14:textId="77777777" w:rsidR="00C10B2E" w:rsidRPr="00C10B2E" w:rsidRDefault="00C10B2E" w:rsidP="00C10B2E">
            <w:pPr>
              <w:rPr>
                <w:b/>
                <w:bCs/>
                <w:sz w:val="24"/>
                <w:szCs w:val="24"/>
                <w:lang w:val="sq-AL" w:eastAsia="sq-AL"/>
              </w:rPr>
            </w:pPr>
            <w:r w:rsidRPr="00C10B2E">
              <w:rPr>
                <w:b/>
                <w:bCs/>
                <w:sz w:val="24"/>
                <w:szCs w:val="24"/>
                <w:lang w:val="sq-AL" w:eastAsia="sq-AL"/>
              </w:rPr>
              <w:t>Lloji i procedurës së prokurimit</w:t>
            </w:r>
          </w:p>
        </w:tc>
        <w:tc>
          <w:tcPr>
            <w:tcW w:w="1609" w:type="dxa"/>
            <w:tcBorders>
              <w:bottom w:val="single" w:sz="4" w:space="0" w:color="auto"/>
            </w:tcBorders>
            <w:shd w:val="clear" w:color="000000" w:fill="CCC0DA"/>
            <w:hideMark/>
          </w:tcPr>
          <w:p w14:paraId="48C0DCDA" w14:textId="77777777" w:rsidR="00C10B2E" w:rsidRPr="00C10B2E" w:rsidRDefault="00C10B2E" w:rsidP="00C10B2E">
            <w:pPr>
              <w:rPr>
                <w:b/>
                <w:bCs/>
                <w:sz w:val="24"/>
                <w:szCs w:val="24"/>
                <w:lang w:val="sq-AL" w:eastAsia="sq-AL"/>
              </w:rPr>
            </w:pPr>
            <w:r w:rsidRPr="00C10B2E">
              <w:rPr>
                <w:b/>
                <w:bCs/>
                <w:sz w:val="24"/>
                <w:szCs w:val="24"/>
                <w:lang w:val="sq-AL" w:eastAsia="sq-AL"/>
              </w:rPr>
              <w:t>Fondi limit pa TVSH</w:t>
            </w:r>
          </w:p>
        </w:tc>
        <w:tc>
          <w:tcPr>
            <w:tcW w:w="1440" w:type="dxa"/>
            <w:tcBorders>
              <w:bottom w:val="single" w:sz="4" w:space="0" w:color="auto"/>
            </w:tcBorders>
            <w:shd w:val="clear" w:color="000000" w:fill="CCC0DA"/>
            <w:hideMark/>
          </w:tcPr>
          <w:p w14:paraId="29E56400" w14:textId="77777777" w:rsidR="00C10B2E" w:rsidRPr="00C10B2E" w:rsidRDefault="00C10B2E" w:rsidP="00C10B2E">
            <w:pPr>
              <w:rPr>
                <w:b/>
                <w:bCs/>
                <w:sz w:val="24"/>
                <w:szCs w:val="24"/>
                <w:lang w:val="sq-AL" w:eastAsia="sq-AL"/>
              </w:rPr>
            </w:pPr>
            <w:r w:rsidRPr="00C10B2E">
              <w:rPr>
                <w:b/>
                <w:bCs/>
                <w:sz w:val="24"/>
                <w:szCs w:val="24"/>
                <w:lang w:val="sq-AL" w:eastAsia="sq-AL"/>
              </w:rPr>
              <w:t>Vlera e kontratës pa TVSH</w:t>
            </w:r>
          </w:p>
        </w:tc>
      </w:tr>
      <w:tr w:rsidR="00C10B2E" w:rsidRPr="00C10B2E" w14:paraId="2207A318" w14:textId="77777777" w:rsidTr="00C10B2E">
        <w:trPr>
          <w:trHeight w:val="1554"/>
          <w:jc w:val="center"/>
        </w:trPr>
        <w:tc>
          <w:tcPr>
            <w:tcW w:w="466" w:type="dxa"/>
            <w:noWrap/>
            <w:hideMark/>
          </w:tcPr>
          <w:p w14:paraId="2E48F8F7" w14:textId="77777777" w:rsidR="00C10B2E" w:rsidRPr="00C10B2E" w:rsidRDefault="00C10B2E" w:rsidP="00C10B2E">
            <w:pPr>
              <w:rPr>
                <w:b/>
                <w:bCs/>
                <w:i/>
                <w:iCs/>
                <w:sz w:val="24"/>
                <w:szCs w:val="24"/>
                <w:lang w:val="sq-AL" w:eastAsia="sq-AL"/>
              </w:rPr>
            </w:pPr>
            <w:r w:rsidRPr="00C10B2E">
              <w:rPr>
                <w:rFonts w:eastAsia="Calibri"/>
                <w:sz w:val="24"/>
                <w:szCs w:val="24"/>
                <w:lang w:val="sq-AL"/>
              </w:rPr>
              <w:t>1</w:t>
            </w:r>
          </w:p>
        </w:tc>
        <w:tc>
          <w:tcPr>
            <w:tcW w:w="2139" w:type="dxa"/>
            <w:hideMark/>
          </w:tcPr>
          <w:p w14:paraId="4083F57F" w14:textId="77777777" w:rsidR="00C10B2E" w:rsidRPr="00C10B2E" w:rsidRDefault="00C10B2E" w:rsidP="00C10B2E">
            <w:pPr>
              <w:rPr>
                <w:b/>
                <w:sz w:val="24"/>
                <w:szCs w:val="24"/>
                <w:lang w:val="sq-AL" w:eastAsia="sq-AL"/>
              </w:rPr>
            </w:pPr>
            <w:r w:rsidRPr="00C10B2E">
              <w:rPr>
                <w:rFonts w:eastAsia="Calibri"/>
                <w:sz w:val="24"/>
                <w:szCs w:val="24"/>
                <w:lang w:val="sq-AL"/>
              </w:rPr>
              <w:t>“Mbikëqyrje e punimeve të objektit “Vazhdimi i Fazës II të Unazës së Cakranit, Fier”</w:t>
            </w:r>
          </w:p>
        </w:tc>
        <w:tc>
          <w:tcPr>
            <w:tcW w:w="1311" w:type="dxa"/>
            <w:gridSpan w:val="2"/>
          </w:tcPr>
          <w:p w14:paraId="216DD3D8" w14:textId="77777777" w:rsidR="00C10B2E" w:rsidRPr="00C10B2E" w:rsidRDefault="00C10B2E" w:rsidP="00C10B2E">
            <w:pPr>
              <w:rPr>
                <w:sz w:val="24"/>
                <w:szCs w:val="24"/>
                <w:lang w:val="sq-AL" w:eastAsia="sq-AL"/>
              </w:rPr>
            </w:pPr>
            <w:r w:rsidRPr="00C10B2E">
              <w:rPr>
                <w:sz w:val="24"/>
                <w:szCs w:val="24"/>
                <w:lang w:val="sq-AL" w:eastAsia="sq-AL"/>
              </w:rPr>
              <w:t xml:space="preserve">Bashkia Fier </w:t>
            </w:r>
          </w:p>
        </w:tc>
        <w:tc>
          <w:tcPr>
            <w:tcW w:w="1756" w:type="dxa"/>
          </w:tcPr>
          <w:p w14:paraId="0D64BC9F" w14:textId="77777777" w:rsidR="00C10B2E" w:rsidRPr="00C10B2E" w:rsidRDefault="00C10B2E" w:rsidP="00C10B2E">
            <w:pPr>
              <w:rPr>
                <w:sz w:val="24"/>
                <w:szCs w:val="24"/>
                <w:lang w:val="sq-AL" w:eastAsia="sq-AL"/>
              </w:rPr>
            </w:pPr>
            <w:r w:rsidRPr="00C10B2E">
              <w:rPr>
                <w:sz w:val="24"/>
                <w:szCs w:val="24"/>
                <w:lang w:val="sq-AL" w:eastAsia="sq-AL"/>
              </w:rPr>
              <w:t>Sherbim</w:t>
            </w:r>
          </w:p>
        </w:tc>
        <w:tc>
          <w:tcPr>
            <w:tcW w:w="1534" w:type="dxa"/>
            <w:hideMark/>
          </w:tcPr>
          <w:p w14:paraId="6CA4C73F" w14:textId="77777777" w:rsidR="00C10B2E" w:rsidRPr="00C10B2E" w:rsidRDefault="00C10B2E" w:rsidP="00C10B2E">
            <w:pPr>
              <w:rPr>
                <w:rFonts w:eastAsia="Calibri"/>
                <w:sz w:val="24"/>
                <w:szCs w:val="24"/>
                <w:lang w:val="sq-AL"/>
              </w:rPr>
            </w:pPr>
            <w:r w:rsidRPr="00C10B2E">
              <w:rPr>
                <w:rFonts w:eastAsia="Calibri"/>
                <w:sz w:val="24"/>
                <w:szCs w:val="24"/>
                <w:lang w:val="sq-AL"/>
              </w:rPr>
              <w:t>Blerje me vlere te vogel</w:t>
            </w:r>
          </w:p>
        </w:tc>
        <w:tc>
          <w:tcPr>
            <w:tcW w:w="1609" w:type="dxa"/>
            <w:tcBorders>
              <w:top w:val="single" w:sz="4" w:space="0" w:color="auto"/>
              <w:left w:val="single" w:sz="4" w:space="0" w:color="auto"/>
              <w:bottom w:val="single" w:sz="4" w:space="0" w:color="auto"/>
              <w:right w:val="single" w:sz="4" w:space="0" w:color="auto"/>
            </w:tcBorders>
            <w:noWrap/>
            <w:hideMark/>
          </w:tcPr>
          <w:p w14:paraId="087CB187" w14:textId="77777777" w:rsidR="00C10B2E" w:rsidRPr="00C10B2E" w:rsidRDefault="00C10B2E" w:rsidP="00C10B2E">
            <w:pPr>
              <w:rPr>
                <w:rFonts w:eastAsia="Calibri"/>
                <w:sz w:val="24"/>
                <w:szCs w:val="24"/>
                <w:lang w:val="sq-AL"/>
              </w:rPr>
            </w:pPr>
            <w:r w:rsidRPr="00C10B2E">
              <w:rPr>
                <w:rFonts w:eastAsia="Calibri"/>
                <w:b/>
                <w:sz w:val="24"/>
                <w:szCs w:val="24"/>
                <w:lang w:val="sq-AL"/>
              </w:rPr>
              <w:t>227 488.73</w:t>
            </w:r>
          </w:p>
        </w:tc>
        <w:tc>
          <w:tcPr>
            <w:tcW w:w="1440" w:type="dxa"/>
            <w:tcBorders>
              <w:top w:val="single" w:sz="4" w:space="0" w:color="auto"/>
              <w:left w:val="single" w:sz="4" w:space="0" w:color="auto"/>
              <w:bottom w:val="single" w:sz="4" w:space="0" w:color="auto"/>
              <w:right w:val="single" w:sz="4" w:space="0" w:color="auto"/>
            </w:tcBorders>
            <w:noWrap/>
            <w:hideMark/>
          </w:tcPr>
          <w:p w14:paraId="32B3426A" w14:textId="77777777" w:rsidR="00C10B2E" w:rsidRPr="00C10B2E" w:rsidRDefault="00C10B2E" w:rsidP="00C10B2E">
            <w:pPr>
              <w:rPr>
                <w:rFonts w:eastAsia="Calibri"/>
                <w:sz w:val="24"/>
                <w:szCs w:val="24"/>
                <w:lang w:val="sq-AL"/>
              </w:rPr>
            </w:pPr>
            <w:r w:rsidRPr="00C10B2E">
              <w:rPr>
                <w:rFonts w:eastAsia="Calibri"/>
                <w:b/>
                <w:sz w:val="24"/>
                <w:szCs w:val="24"/>
                <w:lang w:val="sq-AL"/>
              </w:rPr>
              <w:t>227 881 . 39</w:t>
            </w:r>
          </w:p>
        </w:tc>
      </w:tr>
      <w:tr w:rsidR="00C10B2E" w:rsidRPr="00C10B2E" w14:paraId="0D6DD85C" w14:textId="77777777" w:rsidTr="007F2708">
        <w:trPr>
          <w:trHeight w:val="70"/>
          <w:jc w:val="center"/>
        </w:trPr>
        <w:tc>
          <w:tcPr>
            <w:tcW w:w="466" w:type="dxa"/>
            <w:noWrap/>
          </w:tcPr>
          <w:p w14:paraId="1A08873E" w14:textId="77777777" w:rsidR="00C10B2E" w:rsidRPr="00C10B2E" w:rsidRDefault="00C10B2E" w:rsidP="00C10B2E">
            <w:pPr>
              <w:rPr>
                <w:b/>
                <w:bCs/>
                <w:i/>
                <w:iCs/>
                <w:sz w:val="24"/>
                <w:szCs w:val="24"/>
                <w:lang w:val="sq-AL" w:eastAsia="sq-AL"/>
              </w:rPr>
            </w:pPr>
            <w:r w:rsidRPr="00C10B2E">
              <w:rPr>
                <w:rFonts w:eastAsia="Calibri"/>
                <w:sz w:val="24"/>
                <w:szCs w:val="24"/>
                <w:lang w:val="sq-AL"/>
              </w:rPr>
              <w:t>2</w:t>
            </w:r>
          </w:p>
        </w:tc>
        <w:tc>
          <w:tcPr>
            <w:tcW w:w="2139" w:type="dxa"/>
          </w:tcPr>
          <w:p w14:paraId="54391FDA" w14:textId="77777777" w:rsidR="00C10B2E" w:rsidRPr="00C10B2E" w:rsidRDefault="00C10B2E" w:rsidP="00C10B2E">
            <w:pPr>
              <w:rPr>
                <w:rFonts w:eastAsia="Calibri"/>
                <w:b/>
                <w:sz w:val="24"/>
                <w:szCs w:val="24"/>
                <w:lang w:val="it-IT"/>
              </w:rPr>
            </w:pPr>
            <w:r w:rsidRPr="00C10B2E">
              <w:rPr>
                <w:rFonts w:eastAsia="Calibri"/>
                <w:sz w:val="24"/>
                <w:szCs w:val="24"/>
                <w:lang w:val="sq-AL"/>
              </w:rPr>
              <w:t>Siguracion i detyrushem mjetesh dhe siguracion kasko</w:t>
            </w:r>
          </w:p>
        </w:tc>
        <w:tc>
          <w:tcPr>
            <w:tcW w:w="1311" w:type="dxa"/>
            <w:gridSpan w:val="2"/>
          </w:tcPr>
          <w:p w14:paraId="2E87CF3B" w14:textId="77777777" w:rsidR="00C10B2E" w:rsidRPr="00C10B2E" w:rsidRDefault="00C10B2E" w:rsidP="00C10B2E">
            <w:pPr>
              <w:rPr>
                <w:sz w:val="24"/>
                <w:szCs w:val="24"/>
                <w:lang w:val="sq-AL" w:eastAsia="sq-AL"/>
              </w:rPr>
            </w:pPr>
            <w:r w:rsidRPr="00C10B2E">
              <w:rPr>
                <w:sz w:val="24"/>
                <w:szCs w:val="24"/>
                <w:lang w:val="sq-AL" w:eastAsia="sq-AL"/>
              </w:rPr>
              <w:t>Bashkia Fier</w:t>
            </w:r>
          </w:p>
        </w:tc>
        <w:tc>
          <w:tcPr>
            <w:tcW w:w="1756" w:type="dxa"/>
          </w:tcPr>
          <w:p w14:paraId="2B25C687" w14:textId="77777777" w:rsidR="00C10B2E" w:rsidRPr="00C10B2E" w:rsidRDefault="00C10B2E" w:rsidP="00C10B2E">
            <w:pPr>
              <w:rPr>
                <w:sz w:val="24"/>
                <w:szCs w:val="24"/>
                <w:lang w:val="sq-AL" w:eastAsia="sq-AL"/>
              </w:rPr>
            </w:pPr>
            <w:r w:rsidRPr="00C10B2E">
              <w:rPr>
                <w:sz w:val="24"/>
                <w:szCs w:val="24"/>
                <w:lang w:val="sq-AL" w:eastAsia="sq-AL"/>
              </w:rPr>
              <w:t>Sherbim</w:t>
            </w:r>
          </w:p>
        </w:tc>
        <w:tc>
          <w:tcPr>
            <w:tcW w:w="1534" w:type="dxa"/>
          </w:tcPr>
          <w:p w14:paraId="633DF671" w14:textId="77777777" w:rsidR="00C10B2E" w:rsidRPr="00C10B2E" w:rsidRDefault="00C10B2E" w:rsidP="00C10B2E">
            <w:pPr>
              <w:rPr>
                <w:sz w:val="24"/>
                <w:szCs w:val="24"/>
                <w:lang w:val="sq-AL" w:eastAsia="sq-AL"/>
              </w:rPr>
            </w:pPr>
            <w:r w:rsidRPr="00C10B2E">
              <w:rPr>
                <w:rFonts w:eastAsia="Calibri"/>
                <w:sz w:val="24"/>
                <w:szCs w:val="24"/>
                <w:lang w:val="sq-AL"/>
              </w:rPr>
              <w:t xml:space="preserve">Blerje me vlere te vogel </w:t>
            </w:r>
          </w:p>
        </w:tc>
        <w:tc>
          <w:tcPr>
            <w:tcW w:w="1609" w:type="dxa"/>
            <w:tcBorders>
              <w:top w:val="single" w:sz="4" w:space="0" w:color="auto"/>
              <w:left w:val="single" w:sz="4" w:space="0" w:color="auto"/>
              <w:bottom w:val="single" w:sz="4" w:space="0" w:color="auto"/>
              <w:right w:val="single" w:sz="4" w:space="0" w:color="auto"/>
            </w:tcBorders>
            <w:noWrap/>
          </w:tcPr>
          <w:p w14:paraId="5B243F3D" w14:textId="77777777" w:rsidR="00C10B2E" w:rsidRPr="00C10B2E" w:rsidRDefault="00C10B2E" w:rsidP="00C10B2E">
            <w:pPr>
              <w:rPr>
                <w:rFonts w:eastAsia="Calibri"/>
                <w:b/>
                <w:sz w:val="24"/>
                <w:szCs w:val="24"/>
                <w:lang w:val="it-IT"/>
              </w:rPr>
            </w:pPr>
            <w:r w:rsidRPr="00C10B2E">
              <w:rPr>
                <w:rFonts w:eastAsia="Calibri"/>
                <w:b/>
                <w:sz w:val="24"/>
                <w:szCs w:val="24"/>
                <w:lang w:val="nl-NL"/>
              </w:rPr>
              <w:t>280 443</w:t>
            </w:r>
          </w:p>
        </w:tc>
        <w:tc>
          <w:tcPr>
            <w:tcW w:w="1440" w:type="dxa"/>
            <w:tcBorders>
              <w:top w:val="single" w:sz="4" w:space="0" w:color="auto"/>
              <w:left w:val="single" w:sz="4" w:space="0" w:color="auto"/>
              <w:bottom w:val="single" w:sz="4" w:space="0" w:color="auto"/>
              <w:right w:val="single" w:sz="4" w:space="0" w:color="auto"/>
            </w:tcBorders>
            <w:noWrap/>
          </w:tcPr>
          <w:p w14:paraId="189B0079" w14:textId="77777777" w:rsidR="00C10B2E" w:rsidRPr="00C10B2E" w:rsidRDefault="00C10B2E" w:rsidP="00C10B2E">
            <w:pPr>
              <w:rPr>
                <w:rFonts w:eastAsia="Calibri"/>
                <w:bCs/>
                <w:sz w:val="24"/>
                <w:szCs w:val="24"/>
                <w:lang w:val="sq-AL"/>
              </w:rPr>
            </w:pPr>
            <w:r w:rsidRPr="00C10B2E">
              <w:rPr>
                <w:rFonts w:eastAsia="Calibri"/>
                <w:sz w:val="24"/>
                <w:szCs w:val="24"/>
              </w:rPr>
              <w:t>278 798</w:t>
            </w:r>
          </w:p>
        </w:tc>
      </w:tr>
      <w:tr w:rsidR="00C10B2E" w:rsidRPr="00C10B2E" w14:paraId="66F1A959" w14:textId="77777777" w:rsidTr="007F2708">
        <w:trPr>
          <w:trHeight w:val="70"/>
          <w:jc w:val="center"/>
        </w:trPr>
        <w:tc>
          <w:tcPr>
            <w:tcW w:w="466" w:type="dxa"/>
            <w:noWrap/>
          </w:tcPr>
          <w:p w14:paraId="4A11EFF4" w14:textId="77777777" w:rsidR="00C10B2E" w:rsidRPr="00C10B2E" w:rsidRDefault="00C10B2E" w:rsidP="00C10B2E">
            <w:pPr>
              <w:rPr>
                <w:b/>
                <w:bCs/>
                <w:i/>
                <w:iCs/>
                <w:sz w:val="24"/>
                <w:szCs w:val="24"/>
                <w:lang w:val="sq-AL" w:eastAsia="sq-AL"/>
              </w:rPr>
            </w:pPr>
            <w:r w:rsidRPr="00C10B2E">
              <w:rPr>
                <w:rFonts w:eastAsia="Calibri"/>
                <w:sz w:val="24"/>
                <w:szCs w:val="24"/>
                <w:lang w:val="sq-AL"/>
              </w:rPr>
              <w:t>3</w:t>
            </w:r>
          </w:p>
        </w:tc>
        <w:tc>
          <w:tcPr>
            <w:tcW w:w="2139" w:type="dxa"/>
          </w:tcPr>
          <w:p w14:paraId="2D2F35C3" w14:textId="77777777" w:rsidR="00C10B2E" w:rsidRPr="00C10B2E" w:rsidRDefault="00C10B2E" w:rsidP="00C10B2E">
            <w:pPr>
              <w:rPr>
                <w:rFonts w:eastAsia="Calibri"/>
                <w:b/>
                <w:sz w:val="24"/>
                <w:szCs w:val="24"/>
                <w:lang w:val="it-IT"/>
              </w:rPr>
            </w:pPr>
            <w:r w:rsidRPr="00C10B2E">
              <w:rPr>
                <w:rFonts w:eastAsia="Calibri"/>
                <w:sz w:val="24"/>
                <w:szCs w:val="24"/>
                <w:lang w:val="sq-AL"/>
              </w:rPr>
              <w:t>Blerje mobilje per Qendren Multifunksionale per te Rinjte</w:t>
            </w:r>
          </w:p>
        </w:tc>
        <w:tc>
          <w:tcPr>
            <w:tcW w:w="1311" w:type="dxa"/>
            <w:gridSpan w:val="2"/>
          </w:tcPr>
          <w:p w14:paraId="072E56AE" w14:textId="77777777" w:rsidR="00C10B2E" w:rsidRPr="00C10B2E" w:rsidRDefault="00C10B2E" w:rsidP="00C10B2E">
            <w:pPr>
              <w:rPr>
                <w:sz w:val="24"/>
                <w:szCs w:val="24"/>
                <w:lang w:val="sq-AL" w:eastAsia="sq-AL"/>
              </w:rPr>
            </w:pPr>
            <w:r w:rsidRPr="00C10B2E">
              <w:rPr>
                <w:sz w:val="24"/>
                <w:szCs w:val="24"/>
                <w:lang w:val="sq-AL" w:eastAsia="sq-AL"/>
              </w:rPr>
              <w:t>Bashkia Fier</w:t>
            </w:r>
          </w:p>
        </w:tc>
        <w:tc>
          <w:tcPr>
            <w:tcW w:w="1756" w:type="dxa"/>
          </w:tcPr>
          <w:p w14:paraId="17C006B6" w14:textId="77777777" w:rsidR="00C10B2E" w:rsidRPr="00C10B2E" w:rsidRDefault="00C10B2E" w:rsidP="00C10B2E">
            <w:pPr>
              <w:rPr>
                <w:sz w:val="24"/>
                <w:szCs w:val="24"/>
                <w:lang w:val="sq-AL" w:eastAsia="sq-AL"/>
              </w:rPr>
            </w:pPr>
            <w:r w:rsidRPr="00C10B2E">
              <w:rPr>
                <w:sz w:val="24"/>
                <w:szCs w:val="24"/>
                <w:lang w:val="sq-AL" w:eastAsia="sq-AL"/>
              </w:rPr>
              <w:t>Mall</w:t>
            </w:r>
          </w:p>
        </w:tc>
        <w:tc>
          <w:tcPr>
            <w:tcW w:w="1534" w:type="dxa"/>
          </w:tcPr>
          <w:p w14:paraId="3CCE421E" w14:textId="77777777" w:rsidR="00C10B2E" w:rsidRPr="00C10B2E" w:rsidRDefault="00C10B2E" w:rsidP="00C10B2E">
            <w:pPr>
              <w:rPr>
                <w:sz w:val="24"/>
                <w:szCs w:val="24"/>
                <w:lang w:val="sq-AL" w:eastAsia="sq-AL"/>
              </w:rPr>
            </w:pPr>
            <w:r w:rsidRPr="00C10B2E">
              <w:rPr>
                <w:rFonts w:eastAsia="Calibri"/>
                <w:sz w:val="24"/>
                <w:szCs w:val="24"/>
                <w:lang w:val="sq-AL"/>
              </w:rPr>
              <w:t>Blerje me vlere te vogel</w:t>
            </w:r>
          </w:p>
        </w:tc>
        <w:tc>
          <w:tcPr>
            <w:tcW w:w="1609" w:type="dxa"/>
            <w:tcBorders>
              <w:top w:val="single" w:sz="4" w:space="0" w:color="auto"/>
              <w:left w:val="single" w:sz="4" w:space="0" w:color="auto"/>
              <w:bottom w:val="single" w:sz="4" w:space="0" w:color="auto"/>
              <w:right w:val="single" w:sz="4" w:space="0" w:color="auto"/>
            </w:tcBorders>
            <w:noWrap/>
          </w:tcPr>
          <w:p w14:paraId="4FCB561C" w14:textId="77777777" w:rsidR="00C10B2E" w:rsidRPr="00C10B2E" w:rsidRDefault="00C10B2E" w:rsidP="00C10B2E">
            <w:pPr>
              <w:rPr>
                <w:rFonts w:eastAsia="Calibri"/>
                <w:sz w:val="24"/>
                <w:szCs w:val="24"/>
                <w:lang w:val="it-IT"/>
              </w:rPr>
            </w:pPr>
            <w:r w:rsidRPr="00C10B2E">
              <w:rPr>
                <w:rFonts w:eastAsia="Calibri"/>
                <w:b/>
                <w:bCs/>
                <w:color w:val="000000"/>
                <w:sz w:val="24"/>
                <w:szCs w:val="24"/>
                <w:lang w:val="nl-NL"/>
              </w:rPr>
              <w:t>584 166.49</w:t>
            </w:r>
          </w:p>
        </w:tc>
        <w:tc>
          <w:tcPr>
            <w:tcW w:w="1440" w:type="dxa"/>
            <w:tcBorders>
              <w:top w:val="single" w:sz="4" w:space="0" w:color="auto"/>
              <w:left w:val="single" w:sz="4" w:space="0" w:color="auto"/>
              <w:bottom w:val="single" w:sz="4" w:space="0" w:color="auto"/>
              <w:right w:val="single" w:sz="4" w:space="0" w:color="auto"/>
            </w:tcBorders>
            <w:noWrap/>
          </w:tcPr>
          <w:p w14:paraId="46B34883" w14:textId="77777777" w:rsidR="00C10B2E" w:rsidRPr="00C10B2E" w:rsidRDefault="00C10B2E" w:rsidP="00C10B2E">
            <w:pPr>
              <w:rPr>
                <w:rFonts w:eastAsia="Calibri"/>
                <w:bCs/>
                <w:sz w:val="24"/>
                <w:szCs w:val="24"/>
                <w:lang w:val="sq-AL"/>
              </w:rPr>
            </w:pPr>
            <w:r w:rsidRPr="00C10B2E">
              <w:rPr>
                <w:rFonts w:eastAsia="Calibri"/>
                <w:b/>
                <w:sz w:val="24"/>
                <w:szCs w:val="24"/>
                <w:lang w:val="da-DK"/>
              </w:rPr>
              <w:t>483 324</w:t>
            </w:r>
          </w:p>
        </w:tc>
      </w:tr>
      <w:tr w:rsidR="00C10B2E" w:rsidRPr="00C10B2E" w14:paraId="1DE86FC7" w14:textId="77777777" w:rsidTr="007F2708">
        <w:trPr>
          <w:trHeight w:val="70"/>
          <w:jc w:val="center"/>
        </w:trPr>
        <w:tc>
          <w:tcPr>
            <w:tcW w:w="466" w:type="dxa"/>
            <w:noWrap/>
          </w:tcPr>
          <w:p w14:paraId="5FFA9A6A" w14:textId="77777777" w:rsidR="00C10B2E" w:rsidRPr="00C10B2E" w:rsidRDefault="00C10B2E" w:rsidP="00C10B2E">
            <w:pPr>
              <w:rPr>
                <w:b/>
                <w:bCs/>
                <w:i/>
                <w:iCs/>
                <w:sz w:val="24"/>
                <w:szCs w:val="24"/>
                <w:lang w:val="sq-AL" w:eastAsia="sq-AL"/>
              </w:rPr>
            </w:pPr>
            <w:r w:rsidRPr="00C10B2E">
              <w:rPr>
                <w:rFonts w:eastAsia="Calibri"/>
                <w:sz w:val="24"/>
                <w:szCs w:val="24"/>
                <w:lang w:val="sq-AL"/>
              </w:rPr>
              <w:t>4</w:t>
            </w:r>
          </w:p>
        </w:tc>
        <w:tc>
          <w:tcPr>
            <w:tcW w:w="2139" w:type="dxa"/>
          </w:tcPr>
          <w:p w14:paraId="2C02C19B" w14:textId="77777777" w:rsidR="00C10B2E" w:rsidRPr="00C10B2E" w:rsidRDefault="00C10B2E" w:rsidP="00C10B2E">
            <w:pPr>
              <w:rPr>
                <w:rFonts w:eastAsia="Calibri"/>
                <w:b/>
                <w:sz w:val="24"/>
                <w:szCs w:val="24"/>
                <w:lang w:val="it-IT"/>
              </w:rPr>
            </w:pPr>
            <w:r w:rsidRPr="00C10B2E">
              <w:rPr>
                <w:rFonts w:eastAsia="Calibri"/>
                <w:sz w:val="24"/>
                <w:szCs w:val="24"/>
                <w:lang w:val="sq-AL"/>
              </w:rPr>
              <w:t>Blerje e librave artistike që do t’u dhurohen nxënësve të shkollave të arsimit fillor, 9 vjecar dhe te mesme</w:t>
            </w:r>
          </w:p>
        </w:tc>
        <w:tc>
          <w:tcPr>
            <w:tcW w:w="1311" w:type="dxa"/>
            <w:gridSpan w:val="2"/>
          </w:tcPr>
          <w:p w14:paraId="00CA1CC5" w14:textId="77777777" w:rsidR="00C10B2E" w:rsidRPr="00C10B2E" w:rsidRDefault="00C10B2E" w:rsidP="00C10B2E">
            <w:pPr>
              <w:rPr>
                <w:sz w:val="24"/>
                <w:szCs w:val="24"/>
                <w:lang w:val="sq-AL" w:eastAsia="sq-AL"/>
              </w:rPr>
            </w:pPr>
            <w:r w:rsidRPr="00C10B2E">
              <w:rPr>
                <w:sz w:val="24"/>
                <w:szCs w:val="24"/>
                <w:lang w:val="sq-AL" w:eastAsia="sq-AL"/>
              </w:rPr>
              <w:t>Bashkia Fier</w:t>
            </w:r>
          </w:p>
        </w:tc>
        <w:tc>
          <w:tcPr>
            <w:tcW w:w="1756" w:type="dxa"/>
          </w:tcPr>
          <w:p w14:paraId="64BE73A7" w14:textId="77777777" w:rsidR="00C10B2E" w:rsidRPr="00C10B2E" w:rsidRDefault="00C10B2E" w:rsidP="00C10B2E">
            <w:pPr>
              <w:rPr>
                <w:sz w:val="24"/>
                <w:szCs w:val="24"/>
                <w:lang w:val="sq-AL" w:eastAsia="sq-AL"/>
              </w:rPr>
            </w:pPr>
            <w:r w:rsidRPr="00C10B2E">
              <w:rPr>
                <w:sz w:val="24"/>
                <w:szCs w:val="24"/>
                <w:lang w:val="sq-AL" w:eastAsia="sq-AL"/>
              </w:rPr>
              <w:t>Mall</w:t>
            </w:r>
          </w:p>
        </w:tc>
        <w:tc>
          <w:tcPr>
            <w:tcW w:w="1534" w:type="dxa"/>
          </w:tcPr>
          <w:p w14:paraId="7967AF73" w14:textId="77777777" w:rsidR="00C10B2E" w:rsidRPr="00C10B2E" w:rsidRDefault="00C10B2E" w:rsidP="00C10B2E">
            <w:pPr>
              <w:rPr>
                <w:sz w:val="24"/>
                <w:szCs w:val="24"/>
                <w:lang w:val="sq-AL" w:eastAsia="sq-AL"/>
              </w:rPr>
            </w:pPr>
            <w:r w:rsidRPr="00C10B2E">
              <w:rPr>
                <w:rFonts w:eastAsia="Calibri"/>
                <w:sz w:val="24"/>
                <w:szCs w:val="24"/>
                <w:lang w:val="sq-AL"/>
              </w:rPr>
              <w:t>Blerje me vlere te vogel</w:t>
            </w:r>
          </w:p>
        </w:tc>
        <w:tc>
          <w:tcPr>
            <w:tcW w:w="1609" w:type="dxa"/>
            <w:tcBorders>
              <w:top w:val="single" w:sz="4" w:space="0" w:color="auto"/>
              <w:left w:val="single" w:sz="4" w:space="0" w:color="auto"/>
              <w:bottom w:val="single" w:sz="4" w:space="0" w:color="auto"/>
              <w:right w:val="single" w:sz="4" w:space="0" w:color="auto"/>
            </w:tcBorders>
            <w:noWrap/>
          </w:tcPr>
          <w:p w14:paraId="19C2B5A8" w14:textId="77777777" w:rsidR="00C10B2E" w:rsidRPr="00C10B2E" w:rsidRDefault="00C10B2E" w:rsidP="00C10B2E">
            <w:pPr>
              <w:rPr>
                <w:rFonts w:eastAsia="Calibri"/>
                <w:b/>
                <w:sz w:val="24"/>
                <w:szCs w:val="24"/>
                <w:lang w:val="it-IT"/>
              </w:rPr>
            </w:pPr>
            <w:r w:rsidRPr="00C10B2E">
              <w:rPr>
                <w:rFonts w:eastAsia="Calibri"/>
                <w:sz w:val="24"/>
                <w:szCs w:val="24"/>
                <w:lang w:val="sq-AL"/>
              </w:rPr>
              <w:t>1 000 000</w:t>
            </w:r>
          </w:p>
        </w:tc>
        <w:tc>
          <w:tcPr>
            <w:tcW w:w="1440" w:type="dxa"/>
            <w:tcBorders>
              <w:top w:val="single" w:sz="4" w:space="0" w:color="auto"/>
              <w:left w:val="single" w:sz="4" w:space="0" w:color="auto"/>
              <w:bottom w:val="single" w:sz="4" w:space="0" w:color="auto"/>
              <w:right w:val="single" w:sz="4" w:space="0" w:color="auto"/>
            </w:tcBorders>
            <w:noWrap/>
          </w:tcPr>
          <w:p w14:paraId="5DBFB0A4" w14:textId="77777777" w:rsidR="00C10B2E" w:rsidRPr="00C10B2E" w:rsidRDefault="00C10B2E" w:rsidP="00C10B2E">
            <w:pPr>
              <w:rPr>
                <w:rFonts w:eastAsia="Calibri"/>
                <w:bCs/>
                <w:sz w:val="24"/>
                <w:szCs w:val="24"/>
                <w:lang w:val="sq-AL"/>
              </w:rPr>
            </w:pPr>
            <w:r w:rsidRPr="00C10B2E">
              <w:rPr>
                <w:rFonts w:eastAsia="Calibri"/>
                <w:b/>
                <w:bCs/>
                <w:noProof/>
                <w:sz w:val="24"/>
                <w:szCs w:val="24"/>
                <w:lang w:val="it-IT"/>
              </w:rPr>
              <w:t>900 000</w:t>
            </w:r>
          </w:p>
        </w:tc>
      </w:tr>
      <w:tr w:rsidR="00C10B2E" w:rsidRPr="00C10B2E" w14:paraId="1CE755FF" w14:textId="77777777" w:rsidTr="007F2708">
        <w:trPr>
          <w:trHeight w:val="70"/>
          <w:jc w:val="center"/>
        </w:trPr>
        <w:tc>
          <w:tcPr>
            <w:tcW w:w="466" w:type="dxa"/>
            <w:noWrap/>
          </w:tcPr>
          <w:p w14:paraId="7914E3DB" w14:textId="77777777" w:rsidR="00C10B2E" w:rsidRPr="00C10B2E" w:rsidRDefault="00C10B2E" w:rsidP="00C10B2E">
            <w:pPr>
              <w:rPr>
                <w:b/>
                <w:bCs/>
                <w:i/>
                <w:iCs/>
                <w:sz w:val="24"/>
                <w:szCs w:val="24"/>
                <w:lang w:val="sq-AL" w:eastAsia="sq-AL"/>
              </w:rPr>
            </w:pPr>
            <w:r w:rsidRPr="00C10B2E">
              <w:rPr>
                <w:rFonts w:eastAsia="Calibri"/>
                <w:sz w:val="24"/>
                <w:szCs w:val="24"/>
                <w:lang w:val="sq-AL"/>
              </w:rPr>
              <w:t>5</w:t>
            </w:r>
          </w:p>
        </w:tc>
        <w:tc>
          <w:tcPr>
            <w:tcW w:w="2139" w:type="dxa"/>
          </w:tcPr>
          <w:p w14:paraId="31763C19" w14:textId="77777777" w:rsidR="00C10B2E" w:rsidRPr="00C10B2E" w:rsidRDefault="00C10B2E" w:rsidP="00C10B2E">
            <w:pPr>
              <w:rPr>
                <w:rFonts w:eastAsia="Calibri"/>
                <w:b/>
                <w:sz w:val="24"/>
                <w:szCs w:val="24"/>
                <w:lang w:val="it-IT"/>
              </w:rPr>
            </w:pPr>
            <w:r w:rsidRPr="00C10B2E">
              <w:rPr>
                <w:rFonts w:eastAsia="Calibri"/>
                <w:sz w:val="24"/>
                <w:szCs w:val="24"/>
                <w:lang w:val="sq-AL"/>
              </w:rPr>
              <w:t>“Furnizim,vendosje kondicioneresh per objektet:Bashkia Fier;shkolla «Janaq Kilica»’’;shkolla “Liri Gero”;shkolla “Naim Frasheri””</w:t>
            </w:r>
          </w:p>
        </w:tc>
        <w:tc>
          <w:tcPr>
            <w:tcW w:w="1311" w:type="dxa"/>
            <w:gridSpan w:val="2"/>
          </w:tcPr>
          <w:p w14:paraId="1FEC6885" w14:textId="77777777" w:rsidR="00C10B2E" w:rsidRPr="00C10B2E" w:rsidRDefault="00C10B2E" w:rsidP="00C10B2E">
            <w:pPr>
              <w:rPr>
                <w:sz w:val="24"/>
                <w:szCs w:val="24"/>
                <w:lang w:val="sq-AL" w:eastAsia="sq-AL"/>
              </w:rPr>
            </w:pPr>
            <w:r w:rsidRPr="00C10B2E">
              <w:rPr>
                <w:rFonts w:eastAsia="Calibri"/>
                <w:sz w:val="24"/>
                <w:szCs w:val="24"/>
                <w:lang w:val="sq-AL"/>
              </w:rPr>
              <w:t xml:space="preserve"> </w:t>
            </w:r>
            <w:r w:rsidRPr="00C10B2E">
              <w:rPr>
                <w:sz w:val="24"/>
                <w:szCs w:val="24"/>
                <w:lang w:val="sq-AL" w:eastAsia="sq-AL"/>
              </w:rPr>
              <w:t>Bashkia Fier</w:t>
            </w:r>
          </w:p>
        </w:tc>
        <w:tc>
          <w:tcPr>
            <w:tcW w:w="1756" w:type="dxa"/>
          </w:tcPr>
          <w:p w14:paraId="4B727D33" w14:textId="77777777" w:rsidR="00C10B2E" w:rsidRPr="00C10B2E" w:rsidRDefault="00C10B2E" w:rsidP="00C10B2E">
            <w:pPr>
              <w:rPr>
                <w:sz w:val="24"/>
                <w:szCs w:val="24"/>
                <w:lang w:val="sq-AL" w:eastAsia="sq-AL"/>
              </w:rPr>
            </w:pPr>
          </w:p>
        </w:tc>
        <w:tc>
          <w:tcPr>
            <w:tcW w:w="1534" w:type="dxa"/>
          </w:tcPr>
          <w:p w14:paraId="0239E0ED" w14:textId="77777777" w:rsidR="00C10B2E" w:rsidRPr="00C10B2E" w:rsidRDefault="00C10B2E" w:rsidP="00C10B2E">
            <w:pPr>
              <w:rPr>
                <w:sz w:val="24"/>
                <w:szCs w:val="24"/>
                <w:lang w:val="sq-AL" w:eastAsia="sq-AL"/>
              </w:rPr>
            </w:pPr>
            <w:r w:rsidRPr="00C10B2E">
              <w:rPr>
                <w:rFonts w:eastAsia="Calibri"/>
                <w:sz w:val="24"/>
                <w:szCs w:val="24"/>
                <w:lang w:val="sq-AL"/>
              </w:rPr>
              <w:t xml:space="preserve">Procedurë e hapur </w:t>
            </w:r>
          </w:p>
        </w:tc>
        <w:tc>
          <w:tcPr>
            <w:tcW w:w="1609" w:type="dxa"/>
            <w:tcBorders>
              <w:top w:val="single" w:sz="4" w:space="0" w:color="auto"/>
              <w:left w:val="single" w:sz="4" w:space="0" w:color="auto"/>
              <w:bottom w:val="single" w:sz="4" w:space="0" w:color="auto"/>
              <w:right w:val="single" w:sz="4" w:space="0" w:color="auto"/>
            </w:tcBorders>
            <w:noWrap/>
          </w:tcPr>
          <w:p w14:paraId="01769DF2" w14:textId="77777777" w:rsidR="00C10B2E" w:rsidRPr="00C10B2E" w:rsidRDefault="00C10B2E" w:rsidP="00C10B2E">
            <w:pPr>
              <w:rPr>
                <w:rFonts w:eastAsia="Calibri"/>
                <w:b/>
                <w:sz w:val="24"/>
                <w:szCs w:val="24"/>
                <w:lang w:val="it-IT"/>
              </w:rPr>
            </w:pPr>
            <w:r w:rsidRPr="00C10B2E">
              <w:rPr>
                <w:rFonts w:eastAsia="Calibri"/>
                <w:b/>
                <w:sz w:val="24"/>
                <w:szCs w:val="24"/>
                <w:lang w:val="it-IT"/>
              </w:rPr>
              <w:t>11 062 088</w:t>
            </w:r>
          </w:p>
        </w:tc>
        <w:tc>
          <w:tcPr>
            <w:tcW w:w="1440" w:type="dxa"/>
            <w:tcBorders>
              <w:top w:val="single" w:sz="4" w:space="0" w:color="auto"/>
              <w:left w:val="single" w:sz="4" w:space="0" w:color="auto"/>
              <w:bottom w:val="single" w:sz="4" w:space="0" w:color="auto"/>
              <w:right w:val="single" w:sz="4" w:space="0" w:color="auto"/>
            </w:tcBorders>
            <w:noWrap/>
          </w:tcPr>
          <w:p w14:paraId="3E960916" w14:textId="77777777" w:rsidR="00C10B2E" w:rsidRPr="00C10B2E" w:rsidRDefault="00C10B2E" w:rsidP="00C10B2E">
            <w:pPr>
              <w:rPr>
                <w:rFonts w:eastAsia="Calibri"/>
                <w:b/>
                <w:iCs/>
                <w:sz w:val="24"/>
                <w:szCs w:val="24"/>
                <w:lang w:val="sq-AL"/>
              </w:rPr>
            </w:pPr>
            <w:r w:rsidRPr="00C10B2E">
              <w:rPr>
                <w:rFonts w:eastAsia="Calibri"/>
                <w:b/>
                <w:iCs/>
                <w:sz w:val="24"/>
                <w:szCs w:val="24"/>
                <w:lang w:val="sq-AL"/>
              </w:rPr>
              <w:t xml:space="preserve">7 145 600 </w:t>
            </w:r>
          </w:p>
        </w:tc>
      </w:tr>
      <w:tr w:rsidR="00C10B2E" w:rsidRPr="00C10B2E" w14:paraId="571AB3B7" w14:textId="77777777" w:rsidTr="007F2708">
        <w:trPr>
          <w:trHeight w:val="70"/>
          <w:jc w:val="center"/>
        </w:trPr>
        <w:tc>
          <w:tcPr>
            <w:tcW w:w="466" w:type="dxa"/>
            <w:noWrap/>
          </w:tcPr>
          <w:p w14:paraId="71DAE988" w14:textId="77777777" w:rsidR="00C10B2E" w:rsidRPr="00C10B2E" w:rsidRDefault="00C10B2E" w:rsidP="00C10B2E">
            <w:pPr>
              <w:rPr>
                <w:b/>
                <w:bCs/>
                <w:i/>
                <w:iCs/>
                <w:sz w:val="24"/>
                <w:szCs w:val="24"/>
                <w:lang w:val="sq-AL" w:eastAsia="sq-AL"/>
              </w:rPr>
            </w:pPr>
            <w:r w:rsidRPr="00C10B2E">
              <w:rPr>
                <w:b/>
                <w:bCs/>
                <w:i/>
                <w:iCs/>
                <w:sz w:val="24"/>
                <w:szCs w:val="24"/>
                <w:lang w:val="sq-AL" w:eastAsia="sq-AL"/>
              </w:rPr>
              <w:t>6</w:t>
            </w:r>
          </w:p>
        </w:tc>
        <w:tc>
          <w:tcPr>
            <w:tcW w:w="2139" w:type="dxa"/>
          </w:tcPr>
          <w:p w14:paraId="763DF4B3" w14:textId="77777777" w:rsidR="00C10B2E" w:rsidRPr="00C10B2E" w:rsidRDefault="00C10B2E" w:rsidP="00C10B2E">
            <w:pPr>
              <w:rPr>
                <w:rFonts w:eastAsia="Calibri"/>
                <w:b/>
                <w:sz w:val="24"/>
                <w:szCs w:val="24"/>
                <w:lang w:val="it-IT"/>
              </w:rPr>
            </w:pPr>
            <w:r w:rsidRPr="00C10B2E">
              <w:rPr>
                <w:rFonts w:eastAsia="Calibri"/>
                <w:sz w:val="24"/>
                <w:szCs w:val="24"/>
                <w:lang w:val="sq-AL"/>
              </w:rPr>
              <w:t>Riparimi i sistemit operativ te parkimi nëntokësor Bashkisë Fier</w:t>
            </w:r>
          </w:p>
        </w:tc>
        <w:tc>
          <w:tcPr>
            <w:tcW w:w="1311" w:type="dxa"/>
            <w:gridSpan w:val="2"/>
          </w:tcPr>
          <w:p w14:paraId="41E15F41" w14:textId="77777777" w:rsidR="00C10B2E" w:rsidRPr="00C10B2E" w:rsidRDefault="00C10B2E" w:rsidP="00C10B2E">
            <w:pPr>
              <w:rPr>
                <w:sz w:val="24"/>
                <w:szCs w:val="24"/>
                <w:lang w:val="sq-AL" w:eastAsia="sq-AL"/>
              </w:rPr>
            </w:pPr>
            <w:r w:rsidRPr="00C10B2E">
              <w:rPr>
                <w:sz w:val="24"/>
                <w:szCs w:val="24"/>
                <w:lang w:val="sq-AL" w:eastAsia="sq-AL"/>
              </w:rPr>
              <w:t>Bashkia Fier</w:t>
            </w:r>
          </w:p>
        </w:tc>
        <w:tc>
          <w:tcPr>
            <w:tcW w:w="1756" w:type="dxa"/>
          </w:tcPr>
          <w:p w14:paraId="7E100D90" w14:textId="77777777" w:rsidR="00C10B2E" w:rsidRPr="00C10B2E" w:rsidRDefault="00C10B2E" w:rsidP="00C10B2E">
            <w:pPr>
              <w:rPr>
                <w:sz w:val="24"/>
                <w:szCs w:val="24"/>
                <w:lang w:val="sq-AL" w:eastAsia="sq-AL"/>
              </w:rPr>
            </w:pPr>
            <w:r w:rsidRPr="00C10B2E">
              <w:rPr>
                <w:sz w:val="24"/>
                <w:szCs w:val="24"/>
                <w:lang w:val="sq-AL" w:eastAsia="sq-AL"/>
              </w:rPr>
              <w:t>Sherbim</w:t>
            </w:r>
          </w:p>
        </w:tc>
        <w:tc>
          <w:tcPr>
            <w:tcW w:w="1534" w:type="dxa"/>
          </w:tcPr>
          <w:p w14:paraId="48E53C0E" w14:textId="77777777" w:rsidR="00C10B2E" w:rsidRPr="00C10B2E" w:rsidRDefault="00C10B2E" w:rsidP="00C10B2E">
            <w:pPr>
              <w:rPr>
                <w:sz w:val="24"/>
                <w:szCs w:val="24"/>
                <w:lang w:val="sq-AL" w:eastAsia="sq-AL"/>
              </w:rPr>
            </w:pPr>
            <w:r w:rsidRPr="00C10B2E">
              <w:rPr>
                <w:rFonts w:eastAsia="Calibri"/>
                <w:sz w:val="24"/>
                <w:szCs w:val="24"/>
                <w:lang w:val="sq-AL"/>
              </w:rPr>
              <w:t>Blerje me vlere te vogel</w:t>
            </w:r>
          </w:p>
        </w:tc>
        <w:tc>
          <w:tcPr>
            <w:tcW w:w="1609" w:type="dxa"/>
            <w:tcBorders>
              <w:top w:val="single" w:sz="4" w:space="0" w:color="auto"/>
              <w:left w:val="single" w:sz="4" w:space="0" w:color="auto"/>
              <w:bottom w:val="single" w:sz="4" w:space="0" w:color="auto"/>
              <w:right w:val="single" w:sz="4" w:space="0" w:color="auto"/>
            </w:tcBorders>
            <w:noWrap/>
          </w:tcPr>
          <w:p w14:paraId="1D3DD0E9" w14:textId="77777777" w:rsidR="00C10B2E" w:rsidRPr="00C10B2E" w:rsidRDefault="00C10B2E" w:rsidP="00C10B2E">
            <w:pPr>
              <w:rPr>
                <w:rFonts w:eastAsia="Calibri"/>
                <w:b/>
                <w:sz w:val="24"/>
                <w:szCs w:val="24"/>
                <w:lang w:val="it-IT"/>
              </w:rPr>
            </w:pPr>
            <w:r w:rsidRPr="00C10B2E">
              <w:rPr>
                <w:rFonts w:eastAsia="Calibri"/>
                <w:b/>
                <w:bCs/>
                <w:color w:val="000000"/>
                <w:sz w:val="24"/>
                <w:szCs w:val="24"/>
                <w:lang w:val="nl-NL"/>
              </w:rPr>
              <w:t>998 900</w:t>
            </w:r>
          </w:p>
        </w:tc>
        <w:tc>
          <w:tcPr>
            <w:tcW w:w="1440" w:type="dxa"/>
            <w:tcBorders>
              <w:top w:val="single" w:sz="4" w:space="0" w:color="auto"/>
              <w:left w:val="single" w:sz="4" w:space="0" w:color="auto"/>
              <w:bottom w:val="single" w:sz="4" w:space="0" w:color="auto"/>
              <w:right w:val="single" w:sz="4" w:space="0" w:color="auto"/>
            </w:tcBorders>
            <w:noWrap/>
          </w:tcPr>
          <w:p w14:paraId="67843CBB" w14:textId="77777777" w:rsidR="00C10B2E" w:rsidRPr="00C10B2E" w:rsidRDefault="00C10B2E" w:rsidP="00C10B2E">
            <w:pPr>
              <w:rPr>
                <w:rFonts w:eastAsia="Calibri"/>
                <w:bCs/>
                <w:sz w:val="24"/>
                <w:szCs w:val="24"/>
                <w:lang w:val="sq-AL"/>
              </w:rPr>
            </w:pPr>
            <w:r w:rsidRPr="00C10B2E">
              <w:rPr>
                <w:rFonts w:eastAsia="Calibri"/>
                <w:b/>
                <w:sz w:val="24"/>
                <w:szCs w:val="24"/>
                <w:lang w:val="da-DK"/>
              </w:rPr>
              <w:t>905 000</w:t>
            </w:r>
          </w:p>
        </w:tc>
      </w:tr>
      <w:tr w:rsidR="00C10B2E" w:rsidRPr="00C10B2E" w14:paraId="7F0D0284" w14:textId="77777777" w:rsidTr="007F2708">
        <w:trPr>
          <w:trHeight w:val="70"/>
          <w:jc w:val="center"/>
        </w:trPr>
        <w:tc>
          <w:tcPr>
            <w:tcW w:w="466" w:type="dxa"/>
            <w:noWrap/>
          </w:tcPr>
          <w:p w14:paraId="366D4EE5" w14:textId="77777777" w:rsidR="00C10B2E" w:rsidRPr="00C10B2E" w:rsidRDefault="00C10B2E" w:rsidP="00C10B2E">
            <w:pPr>
              <w:rPr>
                <w:b/>
                <w:bCs/>
                <w:i/>
                <w:iCs/>
                <w:sz w:val="24"/>
                <w:szCs w:val="24"/>
                <w:lang w:val="sq-AL" w:eastAsia="sq-AL"/>
              </w:rPr>
            </w:pPr>
            <w:r w:rsidRPr="00C10B2E">
              <w:rPr>
                <w:rFonts w:eastAsia="Calibri"/>
                <w:sz w:val="24"/>
                <w:szCs w:val="24"/>
                <w:lang w:val="sq-AL"/>
              </w:rPr>
              <w:t>7</w:t>
            </w:r>
          </w:p>
        </w:tc>
        <w:tc>
          <w:tcPr>
            <w:tcW w:w="2139" w:type="dxa"/>
          </w:tcPr>
          <w:p w14:paraId="1A7871BF" w14:textId="77777777" w:rsidR="00C10B2E" w:rsidRPr="00C10B2E" w:rsidRDefault="00C10B2E" w:rsidP="00C10B2E">
            <w:pPr>
              <w:rPr>
                <w:rFonts w:eastAsia="Calibri"/>
                <w:sz w:val="24"/>
                <w:szCs w:val="24"/>
                <w:lang w:val="sq-AL"/>
              </w:rPr>
            </w:pPr>
            <w:r w:rsidRPr="00C10B2E">
              <w:rPr>
                <w:rFonts w:eastAsia="Calibri"/>
                <w:sz w:val="24"/>
                <w:szCs w:val="24"/>
                <w:lang w:val="sq-AL"/>
              </w:rPr>
              <w:t>Blerje kasaforta te blinduara dhe rafte metalike</w:t>
            </w:r>
          </w:p>
        </w:tc>
        <w:tc>
          <w:tcPr>
            <w:tcW w:w="1311" w:type="dxa"/>
            <w:gridSpan w:val="2"/>
          </w:tcPr>
          <w:p w14:paraId="19B07BF7" w14:textId="77777777" w:rsidR="00C10B2E" w:rsidRPr="00C10B2E" w:rsidRDefault="00C10B2E" w:rsidP="00C10B2E">
            <w:pPr>
              <w:rPr>
                <w:sz w:val="24"/>
                <w:szCs w:val="24"/>
                <w:lang w:val="sq-AL" w:eastAsia="sq-AL"/>
              </w:rPr>
            </w:pPr>
            <w:r w:rsidRPr="00C10B2E">
              <w:rPr>
                <w:sz w:val="24"/>
                <w:szCs w:val="24"/>
                <w:lang w:val="sq-AL" w:eastAsia="sq-AL"/>
              </w:rPr>
              <w:t>Bashkia Fier</w:t>
            </w:r>
          </w:p>
        </w:tc>
        <w:tc>
          <w:tcPr>
            <w:tcW w:w="1756" w:type="dxa"/>
          </w:tcPr>
          <w:p w14:paraId="22906276" w14:textId="77777777" w:rsidR="00C10B2E" w:rsidRPr="00C10B2E" w:rsidRDefault="00C10B2E" w:rsidP="00C10B2E">
            <w:pPr>
              <w:rPr>
                <w:sz w:val="24"/>
                <w:szCs w:val="24"/>
                <w:lang w:val="sq-AL" w:eastAsia="sq-AL"/>
              </w:rPr>
            </w:pPr>
            <w:r w:rsidRPr="00C10B2E">
              <w:rPr>
                <w:sz w:val="24"/>
                <w:szCs w:val="24"/>
                <w:lang w:val="sq-AL" w:eastAsia="sq-AL"/>
              </w:rPr>
              <w:t>Mall</w:t>
            </w:r>
          </w:p>
        </w:tc>
        <w:tc>
          <w:tcPr>
            <w:tcW w:w="1534" w:type="dxa"/>
          </w:tcPr>
          <w:p w14:paraId="181E1765" w14:textId="77777777" w:rsidR="00C10B2E" w:rsidRPr="00C10B2E" w:rsidRDefault="00C10B2E" w:rsidP="00C10B2E">
            <w:pPr>
              <w:rPr>
                <w:rFonts w:eastAsia="Calibri"/>
                <w:sz w:val="24"/>
                <w:szCs w:val="24"/>
                <w:lang w:val="sq-AL"/>
              </w:rPr>
            </w:pPr>
            <w:r w:rsidRPr="00C10B2E">
              <w:rPr>
                <w:rFonts w:eastAsia="Calibri"/>
                <w:sz w:val="24"/>
                <w:szCs w:val="24"/>
                <w:lang w:val="sq-AL"/>
              </w:rPr>
              <w:t>Blerje me vlere te vogel</w:t>
            </w:r>
          </w:p>
        </w:tc>
        <w:tc>
          <w:tcPr>
            <w:tcW w:w="1609" w:type="dxa"/>
            <w:tcBorders>
              <w:top w:val="single" w:sz="4" w:space="0" w:color="auto"/>
              <w:left w:val="single" w:sz="4" w:space="0" w:color="auto"/>
              <w:bottom w:val="single" w:sz="4" w:space="0" w:color="auto"/>
              <w:right w:val="single" w:sz="4" w:space="0" w:color="auto"/>
            </w:tcBorders>
            <w:noWrap/>
          </w:tcPr>
          <w:p w14:paraId="55743EF4" w14:textId="77777777" w:rsidR="00C10B2E" w:rsidRPr="00C10B2E" w:rsidRDefault="00C10B2E" w:rsidP="00C10B2E">
            <w:pPr>
              <w:rPr>
                <w:rFonts w:eastAsia="Calibri"/>
                <w:sz w:val="24"/>
                <w:szCs w:val="24"/>
                <w:lang w:val="sq-AL"/>
              </w:rPr>
            </w:pPr>
            <w:r w:rsidRPr="00C10B2E">
              <w:rPr>
                <w:rFonts w:eastAsia="Calibri"/>
                <w:b/>
                <w:sz w:val="24"/>
                <w:szCs w:val="24"/>
                <w:lang w:val="sq-AL"/>
              </w:rPr>
              <w:t>786 666.5</w:t>
            </w:r>
          </w:p>
        </w:tc>
        <w:tc>
          <w:tcPr>
            <w:tcW w:w="1440" w:type="dxa"/>
            <w:tcBorders>
              <w:top w:val="single" w:sz="4" w:space="0" w:color="auto"/>
              <w:left w:val="single" w:sz="4" w:space="0" w:color="auto"/>
              <w:bottom w:val="single" w:sz="4" w:space="0" w:color="auto"/>
              <w:right w:val="single" w:sz="4" w:space="0" w:color="auto"/>
            </w:tcBorders>
            <w:noWrap/>
          </w:tcPr>
          <w:p w14:paraId="679FF87F" w14:textId="77777777" w:rsidR="00C10B2E" w:rsidRPr="00C10B2E" w:rsidRDefault="00C10B2E" w:rsidP="00C10B2E">
            <w:pPr>
              <w:rPr>
                <w:rFonts w:eastAsia="Calibri"/>
                <w:sz w:val="24"/>
                <w:szCs w:val="24"/>
                <w:lang w:val="sq-AL"/>
              </w:rPr>
            </w:pPr>
            <w:r w:rsidRPr="00C10B2E">
              <w:rPr>
                <w:rFonts w:eastAsia="Calibri"/>
                <w:b/>
                <w:sz w:val="24"/>
                <w:szCs w:val="24"/>
                <w:lang w:val="da-DK"/>
              </w:rPr>
              <w:t>442,200</w:t>
            </w:r>
          </w:p>
        </w:tc>
      </w:tr>
      <w:tr w:rsidR="00C10B2E" w:rsidRPr="00C10B2E" w14:paraId="4F673F9A" w14:textId="77777777" w:rsidTr="007F2708">
        <w:trPr>
          <w:trHeight w:val="70"/>
          <w:jc w:val="center"/>
        </w:trPr>
        <w:tc>
          <w:tcPr>
            <w:tcW w:w="466" w:type="dxa"/>
            <w:noWrap/>
          </w:tcPr>
          <w:p w14:paraId="31266EC0" w14:textId="77777777" w:rsidR="00C10B2E" w:rsidRPr="00C10B2E" w:rsidRDefault="00C10B2E" w:rsidP="00C10B2E">
            <w:pPr>
              <w:rPr>
                <w:b/>
                <w:bCs/>
                <w:i/>
                <w:iCs/>
                <w:sz w:val="24"/>
                <w:szCs w:val="24"/>
                <w:lang w:val="sq-AL" w:eastAsia="sq-AL"/>
              </w:rPr>
            </w:pPr>
            <w:r w:rsidRPr="00C10B2E">
              <w:rPr>
                <w:rFonts w:eastAsia="Calibri"/>
                <w:sz w:val="24"/>
                <w:szCs w:val="24"/>
                <w:lang w:val="sq-AL"/>
              </w:rPr>
              <w:t>8</w:t>
            </w:r>
          </w:p>
        </w:tc>
        <w:tc>
          <w:tcPr>
            <w:tcW w:w="2139" w:type="dxa"/>
          </w:tcPr>
          <w:p w14:paraId="2A738BB3" w14:textId="77777777" w:rsidR="00C10B2E" w:rsidRPr="00C10B2E" w:rsidRDefault="00C10B2E" w:rsidP="00C10B2E">
            <w:pPr>
              <w:rPr>
                <w:rFonts w:eastAsia="Calibri"/>
                <w:sz w:val="24"/>
                <w:szCs w:val="24"/>
                <w:lang w:val="sq-AL"/>
              </w:rPr>
            </w:pPr>
            <w:r w:rsidRPr="00C10B2E">
              <w:rPr>
                <w:rFonts w:eastAsia="Calibri"/>
                <w:sz w:val="24"/>
                <w:szCs w:val="24"/>
                <w:lang w:val="sq-AL"/>
              </w:rPr>
              <w:t xml:space="preserve">Minikontrate “Shërbim për mirëmbajtje dhe riparim të </w:t>
            </w:r>
            <w:r w:rsidRPr="00C10B2E">
              <w:rPr>
                <w:rFonts w:eastAsia="Calibri"/>
                <w:sz w:val="24"/>
                <w:szCs w:val="24"/>
                <w:lang w:val="sq-AL"/>
              </w:rPr>
              <w:lastRenderedPageBreak/>
              <w:t>autoveturave të Bashkisë Fier” nr. 2</w:t>
            </w:r>
          </w:p>
        </w:tc>
        <w:tc>
          <w:tcPr>
            <w:tcW w:w="1311" w:type="dxa"/>
            <w:gridSpan w:val="2"/>
          </w:tcPr>
          <w:p w14:paraId="2DC3249A" w14:textId="77777777" w:rsidR="00C10B2E" w:rsidRPr="00C10B2E" w:rsidRDefault="00C10B2E" w:rsidP="00C10B2E">
            <w:pPr>
              <w:rPr>
                <w:sz w:val="24"/>
                <w:szCs w:val="24"/>
                <w:lang w:val="sq-AL" w:eastAsia="sq-AL"/>
              </w:rPr>
            </w:pPr>
            <w:r w:rsidRPr="00C10B2E">
              <w:rPr>
                <w:sz w:val="24"/>
                <w:szCs w:val="24"/>
                <w:lang w:val="sq-AL" w:eastAsia="sq-AL"/>
              </w:rPr>
              <w:lastRenderedPageBreak/>
              <w:t>Bashkia Fier</w:t>
            </w:r>
          </w:p>
        </w:tc>
        <w:tc>
          <w:tcPr>
            <w:tcW w:w="1756" w:type="dxa"/>
          </w:tcPr>
          <w:p w14:paraId="325FE1DE" w14:textId="77777777" w:rsidR="00C10B2E" w:rsidRPr="00C10B2E" w:rsidRDefault="00C10B2E" w:rsidP="00C10B2E">
            <w:pPr>
              <w:rPr>
                <w:sz w:val="24"/>
                <w:szCs w:val="24"/>
                <w:lang w:val="sq-AL" w:eastAsia="sq-AL"/>
              </w:rPr>
            </w:pPr>
            <w:r w:rsidRPr="00C10B2E">
              <w:rPr>
                <w:sz w:val="24"/>
                <w:szCs w:val="24"/>
                <w:lang w:val="sq-AL" w:eastAsia="sq-AL"/>
              </w:rPr>
              <w:t>Mall</w:t>
            </w:r>
          </w:p>
        </w:tc>
        <w:tc>
          <w:tcPr>
            <w:tcW w:w="1534" w:type="dxa"/>
          </w:tcPr>
          <w:p w14:paraId="2368C4C9" w14:textId="77777777" w:rsidR="00C10B2E" w:rsidRPr="00C10B2E" w:rsidRDefault="00C10B2E" w:rsidP="00C10B2E">
            <w:pPr>
              <w:rPr>
                <w:rFonts w:eastAsia="Calibri"/>
                <w:sz w:val="24"/>
                <w:szCs w:val="24"/>
                <w:lang w:val="sq-AL"/>
              </w:rPr>
            </w:pPr>
            <w:r w:rsidRPr="00C10B2E">
              <w:rPr>
                <w:rFonts w:eastAsia="Calibri"/>
                <w:sz w:val="24"/>
                <w:szCs w:val="24"/>
                <w:lang w:val="sq-AL"/>
              </w:rPr>
              <w:t>E hapur e thjeshtuar</w:t>
            </w:r>
          </w:p>
        </w:tc>
        <w:tc>
          <w:tcPr>
            <w:tcW w:w="1609" w:type="dxa"/>
            <w:tcBorders>
              <w:top w:val="single" w:sz="4" w:space="0" w:color="auto"/>
              <w:left w:val="single" w:sz="4" w:space="0" w:color="auto"/>
              <w:bottom w:val="single" w:sz="4" w:space="0" w:color="auto"/>
              <w:right w:val="single" w:sz="4" w:space="0" w:color="auto"/>
            </w:tcBorders>
            <w:noWrap/>
          </w:tcPr>
          <w:p w14:paraId="05522346" w14:textId="77777777" w:rsidR="00C10B2E" w:rsidRPr="00C10B2E" w:rsidRDefault="00C10B2E" w:rsidP="00C10B2E">
            <w:pPr>
              <w:rPr>
                <w:rFonts w:eastAsia="Calibri"/>
                <w:sz w:val="24"/>
                <w:szCs w:val="24"/>
                <w:lang w:val="sq-AL"/>
              </w:rPr>
            </w:pPr>
            <w:r w:rsidRPr="00C10B2E">
              <w:rPr>
                <w:rFonts w:eastAsia="Calibri"/>
                <w:b/>
                <w:bCs/>
                <w:color w:val="000000"/>
                <w:sz w:val="24"/>
                <w:szCs w:val="24"/>
                <w:lang w:val="sq-AL"/>
              </w:rPr>
              <w:t>525 000</w:t>
            </w:r>
          </w:p>
        </w:tc>
        <w:tc>
          <w:tcPr>
            <w:tcW w:w="1440" w:type="dxa"/>
            <w:tcBorders>
              <w:top w:val="single" w:sz="4" w:space="0" w:color="auto"/>
              <w:left w:val="single" w:sz="4" w:space="0" w:color="auto"/>
              <w:bottom w:val="single" w:sz="4" w:space="0" w:color="auto"/>
              <w:right w:val="single" w:sz="4" w:space="0" w:color="auto"/>
            </w:tcBorders>
            <w:noWrap/>
          </w:tcPr>
          <w:p w14:paraId="3B1FD626" w14:textId="77777777" w:rsidR="00C10B2E" w:rsidRPr="00C10B2E" w:rsidRDefault="00C10B2E" w:rsidP="00C10B2E">
            <w:pPr>
              <w:rPr>
                <w:rFonts w:eastAsia="Calibri"/>
                <w:sz w:val="24"/>
                <w:szCs w:val="24"/>
                <w:lang w:val="sq-AL"/>
              </w:rPr>
            </w:pPr>
            <w:r w:rsidRPr="00C10B2E">
              <w:rPr>
                <w:rFonts w:eastAsia="Calibri"/>
                <w:b/>
                <w:bCs/>
                <w:color w:val="000000"/>
                <w:sz w:val="24"/>
                <w:szCs w:val="24"/>
                <w:lang w:val="sq-AL"/>
              </w:rPr>
              <w:t>525 000</w:t>
            </w:r>
          </w:p>
        </w:tc>
      </w:tr>
      <w:tr w:rsidR="00C10B2E" w:rsidRPr="00C10B2E" w14:paraId="58E00449" w14:textId="77777777" w:rsidTr="007F2708">
        <w:trPr>
          <w:trHeight w:val="70"/>
          <w:jc w:val="center"/>
        </w:trPr>
        <w:tc>
          <w:tcPr>
            <w:tcW w:w="466" w:type="dxa"/>
            <w:noWrap/>
          </w:tcPr>
          <w:p w14:paraId="46FFE1F1" w14:textId="77777777" w:rsidR="00C10B2E" w:rsidRPr="00C10B2E" w:rsidRDefault="00C10B2E" w:rsidP="00C10B2E">
            <w:pPr>
              <w:rPr>
                <w:b/>
                <w:bCs/>
                <w:i/>
                <w:iCs/>
                <w:sz w:val="24"/>
                <w:szCs w:val="24"/>
                <w:lang w:val="sq-AL" w:eastAsia="sq-AL"/>
              </w:rPr>
            </w:pPr>
            <w:r w:rsidRPr="00C10B2E">
              <w:rPr>
                <w:rFonts w:eastAsia="Calibri"/>
                <w:sz w:val="24"/>
                <w:szCs w:val="24"/>
                <w:lang w:val="sq-AL"/>
              </w:rPr>
              <w:t>9</w:t>
            </w:r>
          </w:p>
        </w:tc>
        <w:tc>
          <w:tcPr>
            <w:tcW w:w="2139" w:type="dxa"/>
          </w:tcPr>
          <w:p w14:paraId="618BC313" w14:textId="77777777" w:rsidR="00C10B2E" w:rsidRPr="00C10B2E" w:rsidRDefault="00C10B2E" w:rsidP="00C10B2E">
            <w:pPr>
              <w:rPr>
                <w:rFonts w:eastAsia="Calibri"/>
                <w:b/>
                <w:sz w:val="24"/>
                <w:szCs w:val="24"/>
                <w:lang w:val="it-IT"/>
              </w:rPr>
            </w:pPr>
            <w:r w:rsidRPr="00C10B2E">
              <w:rPr>
                <w:rFonts w:eastAsia="Calibri"/>
                <w:sz w:val="24"/>
                <w:szCs w:val="24"/>
                <w:lang w:val="sq-AL"/>
              </w:rPr>
              <w:t>Blerje ujë të pijshëm për administratën</w:t>
            </w:r>
          </w:p>
        </w:tc>
        <w:tc>
          <w:tcPr>
            <w:tcW w:w="1311" w:type="dxa"/>
            <w:gridSpan w:val="2"/>
          </w:tcPr>
          <w:p w14:paraId="49C798A7" w14:textId="77777777" w:rsidR="00C10B2E" w:rsidRPr="00C10B2E" w:rsidRDefault="00C10B2E" w:rsidP="00C10B2E">
            <w:pPr>
              <w:rPr>
                <w:sz w:val="24"/>
                <w:szCs w:val="24"/>
                <w:lang w:val="sq-AL" w:eastAsia="sq-AL"/>
              </w:rPr>
            </w:pPr>
            <w:r w:rsidRPr="00C10B2E">
              <w:rPr>
                <w:sz w:val="24"/>
                <w:szCs w:val="24"/>
                <w:lang w:val="sq-AL" w:eastAsia="sq-AL"/>
              </w:rPr>
              <w:t>Bashkia Fier</w:t>
            </w:r>
          </w:p>
        </w:tc>
        <w:tc>
          <w:tcPr>
            <w:tcW w:w="1756" w:type="dxa"/>
          </w:tcPr>
          <w:p w14:paraId="093815F7" w14:textId="77777777" w:rsidR="00C10B2E" w:rsidRPr="00C10B2E" w:rsidRDefault="00C10B2E" w:rsidP="00C10B2E">
            <w:pPr>
              <w:rPr>
                <w:sz w:val="24"/>
                <w:szCs w:val="24"/>
                <w:lang w:val="sq-AL" w:eastAsia="sq-AL"/>
              </w:rPr>
            </w:pPr>
            <w:r w:rsidRPr="00C10B2E">
              <w:rPr>
                <w:sz w:val="24"/>
                <w:szCs w:val="24"/>
                <w:lang w:val="sq-AL" w:eastAsia="sq-AL"/>
              </w:rPr>
              <w:t>Pune</w:t>
            </w:r>
          </w:p>
        </w:tc>
        <w:tc>
          <w:tcPr>
            <w:tcW w:w="1534" w:type="dxa"/>
          </w:tcPr>
          <w:p w14:paraId="47AF494C" w14:textId="77777777" w:rsidR="00C10B2E" w:rsidRPr="00C10B2E" w:rsidRDefault="00C10B2E" w:rsidP="00C10B2E">
            <w:pPr>
              <w:rPr>
                <w:sz w:val="24"/>
                <w:szCs w:val="24"/>
                <w:lang w:val="sq-AL" w:eastAsia="sq-AL"/>
              </w:rPr>
            </w:pPr>
            <w:r w:rsidRPr="00C10B2E">
              <w:rPr>
                <w:rFonts w:eastAsia="Calibri"/>
                <w:sz w:val="24"/>
                <w:szCs w:val="24"/>
                <w:lang w:val="sq-AL"/>
              </w:rPr>
              <w:t>Blerje me vlere te vogel</w:t>
            </w:r>
          </w:p>
        </w:tc>
        <w:tc>
          <w:tcPr>
            <w:tcW w:w="1609" w:type="dxa"/>
            <w:tcBorders>
              <w:top w:val="single" w:sz="4" w:space="0" w:color="auto"/>
              <w:left w:val="single" w:sz="4" w:space="0" w:color="auto"/>
              <w:bottom w:val="single" w:sz="4" w:space="0" w:color="auto"/>
              <w:right w:val="single" w:sz="4" w:space="0" w:color="auto"/>
            </w:tcBorders>
            <w:noWrap/>
          </w:tcPr>
          <w:p w14:paraId="2A9BB4AA" w14:textId="77777777" w:rsidR="00C10B2E" w:rsidRPr="00C10B2E" w:rsidRDefault="00C10B2E" w:rsidP="00C10B2E">
            <w:pPr>
              <w:rPr>
                <w:rFonts w:eastAsia="Calibri"/>
                <w:b/>
                <w:sz w:val="24"/>
                <w:szCs w:val="24"/>
                <w:lang w:val="it-IT"/>
              </w:rPr>
            </w:pPr>
            <w:r w:rsidRPr="00C10B2E">
              <w:rPr>
                <w:rFonts w:eastAsia="Calibri"/>
                <w:b/>
                <w:sz w:val="24"/>
                <w:szCs w:val="24"/>
                <w:lang w:val="sq-AL"/>
              </w:rPr>
              <w:t>188 334</w:t>
            </w:r>
          </w:p>
        </w:tc>
        <w:tc>
          <w:tcPr>
            <w:tcW w:w="1440" w:type="dxa"/>
            <w:tcBorders>
              <w:top w:val="single" w:sz="4" w:space="0" w:color="auto"/>
              <w:left w:val="single" w:sz="4" w:space="0" w:color="auto"/>
              <w:bottom w:val="single" w:sz="4" w:space="0" w:color="auto"/>
              <w:right w:val="single" w:sz="4" w:space="0" w:color="auto"/>
            </w:tcBorders>
            <w:noWrap/>
          </w:tcPr>
          <w:p w14:paraId="326E9F3F" w14:textId="77777777" w:rsidR="00C10B2E" w:rsidRPr="00C10B2E" w:rsidRDefault="00C10B2E" w:rsidP="00C10B2E">
            <w:pPr>
              <w:rPr>
                <w:rFonts w:eastAsia="Calibri"/>
                <w:bCs/>
                <w:sz w:val="24"/>
                <w:szCs w:val="24"/>
                <w:lang w:val="sq-AL"/>
              </w:rPr>
            </w:pPr>
            <w:r w:rsidRPr="00C10B2E">
              <w:rPr>
                <w:rFonts w:eastAsia="Calibri"/>
                <w:sz w:val="24"/>
                <w:szCs w:val="24"/>
                <w:lang w:val="sq-AL"/>
              </w:rPr>
              <w:t>184 000</w:t>
            </w:r>
          </w:p>
        </w:tc>
      </w:tr>
      <w:tr w:rsidR="00C10B2E" w:rsidRPr="00C10B2E" w14:paraId="2C793BE0" w14:textId="77777777" w:rsidTr="007F2708">
        <w:trPr>
          <w:trHeight w:val="70"/>
          <w:jc w:val="center"/>
        </w:trPr>
        <w:tc>
          <w:tcPr>
            <w:tcW w:w="466" w:type="dxa"/>
            <w:noWrap/>
            <w:hideMark/>
          </w:tcPr>
          <w:p w14:paraId="25113A8A" w14:textId="77777777" w:rsidR="00C10B2E" w:rsidRPr="00C10B2E" w:rsidRDefault="00C10B2E" w:rsidP="00C10B2E">
            <w:pPr>
              <w:rPr>
                <w:sz w:val="24"/>
                <w:szCs w:val="24"/>
                <w:lang w:val="sq-AL" w:eastAsia="sq-AL"/>
              </w:rPr>
            </w:pPr>
            <w:r w:rsidRPr="00C10B2E">
              <w:rPr>
                <w:sz w:val="24"/>
                <w:szCs w:val="24"/>
                <w:lang w:val="sq-AL" w:eastAsia="sq-AL"/>
              </w:rPr>
              <w:t>10</w:t>
            </w:r>
          </w:p>
        </w:tc>
        <w:tc>
          <w:tcPr>
            <w:tcW w:w="2139" w:type="dxa"/>
            <w:hideMark/>
          </w:tcPr>
          <w:p w14:paraId="20FF87B1" w14:textId="77777777" w:rsidR="00C10B2E" w:rsidRPr="00C10B2E" w:rsidRDefault="00C10B2E" w:rsidP="00C10B2E">
            <w:pPr>
              <w:rPr>
                <w:b/>
                <w:sz w:val="24"/>
                <w:szCs w:val="24"/>
                <w:lang w:val="sq-AL" w:eastAsia="sq-AL"/>
              </w:rPr>
            </w:pPr>
            <w:r w:rsidRPr="00C10B2E">
              <w:rPr>
                <w:rFonts w:eastAsia="Calibri"/>
                <w:sz w:val="24"/>
                <w:szCs w:val="24"/>
                <w:lang w:val="sq-AL"/>
              </w:rPr>
              <w:t>Minikontrate “Blerje bojra per printera dhe fotokopje”  nr. 2</w:t>
            </w:r>
          </w:p>
        </w:tc>
        <w:tc>
          <w:tcPr>
            <w:tcW w:w="1311" w:type="dxa"/>
            <w:gridSpan w:val="2"/>
          </w:tcPr>
          <w:p w14:paraId="060556B0" w14:textId="77777777" w:rsidR="00C10B2E" w:rsidRPr="00C10B2E" w:rsidRDefault="00C10B2E" w:rsidP="00C10B2E">
            <w:pPr>
              <w:rPr>
                <w:sz w:val="24"/>
                <w:szCs w:val="24"/>
                <w:lang w:val="sq-AL" w:eastAsia="sq-AL"/>
              </w:rPr>
            </w:pPr>
            <w:r w:rsidRPr="00C10B2E">
              <w:rPr>
                <w:sz w:val="24"/>
                <w:szCs w:val="24"/>
                <w:lang w:val="sq-AL" w:eastAsia="sq-AL"/>
              </w:rPr>
              <w:t>Bashkia Fier</w:t>
            </w:r>
          </w:p>
        </w:tc>
        <w:tc>
          <w:tcPr>
            <w:tcW w:w="1756" w:type="dxa"/>
          </w:tcPr>
          <w:p w14:paraId="15DB590F" w14:textId="77777777" w:rsidR="00C10B2E" w:rsidRPr="00C10B2E" w:rsidRDefault="00C10B2E" w:rsidP="00C10B2E">
            <w:pPr>
              <w:rPr>
                <w:sz w:val="24"/>
                <w:szCs w:val="24"/>
                <w:lang w:val="sq-AL" w:eastAsia="sq-AL"/>
              </w:rPr>
            </w:pPr>
            <w:r w:rsidRPr="00C10B2E">
              <w:rPr>
                <w:sz w:val="24"/>
                <w:szCs w:val="24"/>
                <w:lang w:val="sq-AL" w:eastAsia="sq-AL"/>
              </w:rPr>
              <w:t>Mall</w:t>
            </w:r>
          </w:p>
        </w:tc>
        <w:tc>
          <w:tcPr>
            <w:tcW w:w="1534" w:type="dxa"/>
            <w:hideMark/>
          </w:tcPr>
          <w:p w14:paraId="1AF453FE" w14:textId="77777777" w:rsidR="00C10B2E" w:rsidRPr="00C10B2E" w:rsidRDefault="00C10B2E" w:rsidP="00C10B2E">
            <w:pPr>
              <w:rPr>
                <w:rFonts w:eastAsia="Calibri"/>
                <w:sz w:val="24"/>
                <w:szCs w:val="24"/>
                <w:lang w:val="sq-AL"/>
              </w:rPr>
            </w:pPr>
            <w:r w:rsidRPr="00C10B2E">
              <w:rPr>
                <w:sz w:val="24"/>
                <w:szCs w:val="24"/>
                <w:lang w:val="sq-AL" w:eastAsia="sq-AL"/>
              </w:rPr>
              <w:t xml:space="preserve">E hapur </w:t>
            </w:r>
          </w:p>
        </w:tc>
        <w:tc>
          <w:tcPr>
            <w:tcW w:w="1609" w:type="dxa"/>
            <w:tcBorders>
              <w:top w:val="single" w:sz="4" w:space="0" w:color="auto"/>
              <w:left w:val="single" w:sz="4" w:space="0" w:color="auto"/>
              <w:bottom w:val="single" w:sz="4" w:space="0" w:color="auto"/>
              <w:right w:val="single" w:sz="4" w:space="0" w:color="auto"/>
            </w:tcBorders>
            <w:noWrap/>
            <w:hideMark/>
          </w:tcPr>
          <w:p w14:paraId="2A46EBF3" w14:textId="77777777" w:rsidR="00C10B2E" w:rsidRPr="00C10B2E" w:rsidRDefault="00C10B2E" w:rsidP="00C10B2E">
            <w:pPr>
              <w:rPr>
                <w:rFonts w:eastAsia="Calibri"/>
                <w:sz w:val="24"/>
                <w:szCs w:val="24"/>
                <w:lang w:val="sq-AL"/>
              </w:rPr>
            </w:pPr>
            <w:r w:rsidRPr="00C10B2E">
              <w:rPr>
                <w:rFonts w:eastAsia="Calibri"/>
                <w:b/>
                <w:bCs/>
                <w:sz w:val="24"/>
                <w:szCs w:val="24"/>
                <w:lang w:val="it-IT"/>
              </w:rPr>
              <w:t>4 648 798.85</w:t>
            </w:r>
          </w:p>
        </w:tc>
        <w:tc>
          <w:tcPr>
            <w:tcW w:w="1440" w:type="dxa"/>
            <w:tcBorders>
              <w:top w:val="single" w:sz="4" w:space="0" w:color="auto"/>
              <w:left w:val="single" w:sz="4" w:space="0" w:color="auto"/>
              <w:bottom w:val="single" w:sz="4" w:space="0" w:color="auto"/>
              <w:right w:val="single" w:sz="4" w:space="0" w:color="auto"/>
            </w:tcBorders>
            <w:noWrap/>
            <w:hideMark/>
          </w:tcPr>
          <w:p w14:paraId="7DD69759" w14:textId="77777777" w:rsidR="00C10B2E" w:rsidRPr="00C10B2E" w:rsidRDefault="00C10B2E" w:rsidP="00C10B2E">
            <w:pPr>
              <w:rPr>
                <w:rFonts w:eastAsia="Calibri"/>
                <w:sz w:val="24"/>
                <w:szCs w:val="24"/>
                <w:lang w:val="sq-AL"/>
              </w:rPr>
            </w:pPr>
            <w:r w:rsidRPr="00C10B2E">
              <w:rPr>
                <w:rFonts w:eastAsia="Calibri"/>
                <w:b/>
                <w:bCs/>
                <w:sz w:val="24"/>
                <w:szCs w:val="24"/>
                <w:lang w:val="it-IT"/>
              </w:rPr>
              <w:t>4 648 798.85</w:t>
            </w:r>
          </w:p>
        </w:tc>
      </w:tr>
      <w:tr w:rsidR="00C10B2E" w:rsidRPr="00C10B2E" w14:paraId="64D3109B" w14:textId="77777777" w:rsidTr="007F2708">
        <w:trPr>
          <w:trHeight w:val="70"/>
          <w:jc w:val="center"/>
        </w:trPr>
        <w:tc>
          <w:tcPr>
            <w:tcW w:w="466" w:type="dxa"/>
            <w:noWrap/>
          </w:tcPr>
          <w:p w14:paraId="41FAD4AB" w14:textId="77777777" w:rsidR="00C10B2E" w:rsidRPr="00C10B2E" w:rsidRDefault="00C10B2E" w:rsidP="00C10B2E">
            <w:pPr>
              <w:rPr>
                <w:sz w:val="24"/>
                <w:szCs w:val="24"/>
                <w:lang w:val="sq-AL" w:eastAsia="sq-AL"/>
              </w:rPr>
            </w:pPr>
            <w:r w:rsidRPr="00C10B2E">
              <w:rPr>
                <w:sz w:val="24"/>
                <w:szCs w:val="24"/>
                <w:lang w:val="sq-AL" w:eastAsia="sq-AL"/>
              </w:rPr>
              <w:t>11</w:t>
            </w:r>
          </w:p>
        </w:tc>
        <w:tc>
          <w:tcPr>
            <w:tcW w:w="2139" w:type="dxa"/>
          </w:tcPr>
          <w:p w14:paraId="4EBD8B39" w14:textId="77777777" w:rsidR="00C10B2E" w:rsidRPr="00C10B2E" w:rsidRDefault="00C10B2E" w:rsidP="00C10B2E">
            <w:pPr>
              <w:tabs>
                <w:tab w:val="left" w:pos="1315"/>
              </w:tabs>
              <w:spacing w:after="160" w:line="259" w:lineRule="auto"/>
              <w:rPr>
                <w:rFonts w:eastAsia="Calibri"/>
                <w:b/>
                <w:sz w:val="24"/>
                <w:szCs w:val="24"/>
                <w:u w:val="single"/>
                <w:lang w:val="sq-AL"/>
              </w:rPr>
            </w:pPr>
            <w:r w:rsidRPr="00C10B2E">
              <w:rPr>
                <w:rFonts w:eastAsia="Calibri"/>
                <w:sz w:val="24"/>
                <w:szCs w:val="24"/>
                <w:lang w:val="sq-AL"/>
              </w:rPr>
              <w:t>Blerje materiale pastrimi dhe detergjentë për QEA dhe Bashkinë Fier</w:t>
            </w:r>
          </w:p>
        </w:tc>
        <w:tc>
          <w:tcPr>
            <w:tcW w:w="1311" w:type="dxa"/>
            <w:gridSpan w:val="2"/>
          </w:tcPr>
          <w:p w14:paraId="5892E126" w14:textId="77777777" w:rsidR="00C10B2E" w:rsidRPr="00C10B2E" w:rsidRDefault="00C10B2E" w:rsidP="00C10B2E">
            <w:pPr>
              <w:rPr>
                <w:sz w:val="24"/>
                <w:szCs w:val="24"/>
                <w:lang w:val="sq-AL" w:eastAsia="sq-AL"/>
              </w:rPr>
            </w:pPr>
            <w:r w:rsidRPr="00C10B2E">
              <w:rPr>
                <w:sz w:val="24"/>
                <w:szCs w:val="24"/>
                <w:lang w:val="sq-AL" w:eastAsia="sq-AL"/>
              </w:rPr>
              <w:t>Bashkia Fier</w:t>
            </w:r>
          </w:p>
        </w:tc>
        <w:tc>
          <w:tcPr>
            <w:tcW w:w="1756" w:type="dxa"/>
          </w:tcPr>
          <w:p w14:paraId="15D447AC" w14:textId="77777777" w:rsidR="00C10B2E" w:rsidRPr="00C10B2E" w:rsidRDefault="00C10B2E" w:rsidP="00C10B2E">
            <w:pPr>
              <w:rPr>
                <w:sz w:val="24"/>
                <w:szCs w:val="24"/>
                <w:lang w:val="sq-AL" w:eastAsia="sq-AL"/>
              </w:rPr>
            </w:pPr>
            <w:r w:rsidRPr="00C10B2E">
              <w:rPr>
                <w:sz w:val="24"/>
                <w:szCs w:val="24"/>
                <w:lang w:val="sq-AL" w:eastAsia="sq-AL"/>
              </w:rPr>
              <w:t>Mall</w:t>
            </w:r>
          </w:p>
        </w:tc>
        <w:tc>
          <w:tcPr>
            <w:tcW w:w="1534" w:type="dxa"/>
          </w:tcPr>
          <w:p w14:paraId="0BCE554C" w14:textId="77777777" w:rsidR="00C10B2E" w:rsidRPr="00C10B2E" w:rsidRDefault="00C10B2E" w:rsidP="00C10B2E">
            <w:pPr>
              <w:rPr>
                <w:sz w:val="24"/>
                <w:szCs w:val="24"/>
                <w:lang w:val="sq-AL" w:eastAsia="sq-AL"/>
              </w:rPr>
            </w:pPr>
            <w:r w:rsidRPr="00C10B2E">
              <w:rPr>
                <w:sz w:val="24"/>
                <w:szCs w:val="24"/>
                <w:lang w:val="sq-AL" w:eastAsia="sq-AL"/>
              </w:rPr>
              <w:t>E hapur e thjeshtuar</w:t>
            </w:r>
          </w:p>
        </w:tc>
        <w:tc>
          <w:tcPr>
            <w:tcW w:w="1609" w:type="dxa"/>
            <w:tcBorders>
              <w:top w:val="single" w:sz="4" w:space="0" w:color="auto"/>
              <w:left w:val="single" w:sz="4" w:space="0" w:color="auto"/>
              <w:bottom w:val="single" w:sz="4" w:space="0" w:color="auto"/>
              <w:right w:val="single" w:sz="4" w:space="0" w:color="auto"/>
            </w:tcBorders>
            <w:noWrap/>
          </w:tcPr>
          <w:p w14:paraId="05AB06DA" w14:textId="77777777" w:rsidR="00C10B2E" w:rsidRPr="00C10B2E" w:rsidRDefault="00C10B2E" w:rsidP="00C10B2E">
            <w:pPr>
              <w:rPr>
                <w:rFonts w:eastAsia="Calibri"/>
                <w:b/>
                <w:bCs/>
                <w:sz w:val="24"/>
                <w:szCs w:val="24"/>
                <w:lang w:val="sq-AL"/>
              </w:rPr>
            </w:pPr>
            <w:r w:rsidRPr="00C10B2E">
              <w:rPr>
                <w:rFonts w:eastAsia="Calibri"/>
                <w:b/>
                <w:sz w:val="24"/>
                <w:szCs w:val="24"/>
                <w:lang w:val="it-IT"/>
              </w:rPr>
              <w:t>7 682 506</w:t>
            </w:r>
          </w:p>
        </w:tc>
        <w:tc>
          <w:tcPr>
            <w:tcW w:w="1440" w:type="dxa"/>
            <w:tcBorders>
              <w:top w:val="single" w:sz="4" w:space="0" w:color="auto"/>
              <w:left w:val="single" w:sz="4" w:space="0" w:color="auto"/>
              <w:bottom w:val="single" w:sz="4" w:space="0" w:color="auto"/>
              <w:right w:val="single" w:sz="4" w:space="0" w:color="auto"/>
            </w:tcBorders>
            <w:noWrap/>
          </w:tcPr>
          <w:p w14:paraId="0D327C31" w14:textId="77777777" w:rsidR="00C10B2E" w:rsidRPr="00C10B2E" w:rsidRDefault="00C10B2E" w:rsidP="00C10B2E">
            <w:pPr>
              <w:rPr>
                <w:rFonts w:eastAsia="Calibri"/>
                <w:sz w:val="24"/>
                <w:szCs w:val="24"/>
                <w:lang w:val="sq-AL"/>
              </w:rPr>
            </w:pPr>
            <w:r w:rsidRPr="00C10B2E">
              <w:rPr>
                <w:rFonts w:eastAsia="Calibri"/>
                <w:b/>
                <w:sz w:val="24"/>
                <w:szCs w:val="24"/>
                <w:lang w:val="sq-AL"/>
              </w:rPr>
              <w:t xml:space="preserve">373 968 per Bashkine Fier dhe </w:t>
            </w:r>
            <w:r w:rsidRPr="00C10B2E">
              <w:rPr>
                <w:rFonts w:eastAsia="Calibri"/>
                <w:b/>
                <w:bCs/>
                <w:iCs/>
                <w:sz w:val="24"/>
                <w:szCs w:val="24"/>
                <w:lang w:val="it-IT"/>
              </w:rPr>
              <w:t>5 098 220.4 per QEA</w:t>
            </w:r>
          </w:p>
        </w:tc>
      </w:tr>
      <w:tr w:rsidR="00C10B2E" w:rsidRPr="00C10B2E" w14:paraId="2AD36C12" w14:textId="77777777" w:rsidTr="007F2708">
        <w:trPr>
          <w:trHeight w:val="70"/>
          <w:jc w:val="center"/>
        </w:trPr>
        <w:tc>
          <w:tcPr>
            <w:tcW w:w="466" w:type="dxa"/>
            <w:noWrap/>
          </w:tcPr>
          <w:p w14:paraId="1030FBFA" w14:textId="77777777" w:rsidR="00C10B2E" w:rsidRPr="00C10B2E" w:rsidRDefault="00C10B2E" w:rsidP="00C10B2E">
            <w:pPr>
              <w:rPr>
                <w:sz w:val="24"/>
                <w:szCs w:val="24"/>
                <w:lang w:val="sq-AL" w:eastAsia="sq-AL"/>
              </w:rPr>
            </w:pPr>
            <w:r w:rsidRPr="00C10B2E">
              <w:rPr>
                <w:sz w:val="24"/>
                <w:szCs w:val="24"/>
                <w:lang w:val="sq-AL" w:eastAsia="sq-AL"/>
              </w:rPr>
              <w:t>12</w:t>
            </w:r>
          </w:p>
        </w:tc>
        <w:tc>
          <w:tcPr>
            <w:tcW w:w="2139" w:type="dxa"/>
          </w:tcPr>
          <w:p w14:paraId="423F6E5A" w14:textId="77777777" w:rsidR="00C10B2E" w:rsidRPr="00C10B2E" w:rsidRDefault="00C10B2E" w:rsidP="00C10B2E">
            <w:pPr>
              <w:tabs>
                <w:tab w:val="left" w:pos="1315"/>
              </w:tabs>
              <w:spacing w:after="160" w:line="259" w:lineRule="auto"/>
              <w:rPr>
                <w:rFonts w:eastAsia="Calibri"/>
                <w:sz w:val="24"/>
                <w:szCs w:val="24"/>
                <w:lang w:val="sq-AL"/>
              </w:rPr>
            </w:pPr>
            <w:r w:rsidRPr="00C10B2E">
              <w:rPr>
                <w:rFonts w:eastAsia="Calibri"/>
                <w:sz w:val="24"/>
                <w:szCs w:val="24"/>
                <w:lang w:val="sq-AL"/>
              </w:rPr>
              <w:t>Blerje kompjuterash dhe pajisje elektronike</w:t>
            </w:r>
          </w:p>
        </w:tc>
        <w:tc>
          <w:tcPr>
            <w:tcW w:w="1311" w:type="dxa"/>
            <w:gridSpan w:val="2"/>
          </w:tcPr>
          <w:p w14:paraId="167945F2" w14:textId="77777777" w:rsidR="00C10B2E" w:rsidRPr="00C10B2E" w:rsidRDefault="00C10B2E" w:rsidP="00C10B2E">
            <w:pPr>
              <w:rPr>
                <w:sz w:val="24"/>
                <w:szCs w:val="24"/>
                <w:lang w:val="sq-AL" w:eastAsia="sq-AL"/>
              </w:rPr>
            </w:pPr>
          </w:p>
        </w:tc>
        <w:tc>
          <w:tcPr>
            <w:tcW w:w="1756" w:type="dxa"/>
          </w:tcPr>
          <w:p w14:paraId="457D00D2" w14:textId="77777777" w:rsidR="00C10B2E" w:rsidRPr="00C10B2E" w:rsidRDefault="00C10B2E" w:rsidP="00C10B2E">
            <w:pPr>
              <w:rPr>
                <w:sz w:val="24"/>
                <w:szCs w:val="24"/>
                <w:lang w:val="sq-AL" w:eastAsia="sq-AL"/>
              </w:rPr>
            </w:pPr>
          </w:p>
        </w:tc>
        <w:tc>
          <w:tcPr>
            <w:tcW w:w="1534" w:type="dxa"/>
          </w:tcPr>
          <w:p w14:paraId="6795630F" w14:textId="77777777" w:rsidR="00C10B2E" w:rsidRPr="00C10B2E" w:rsidRDefault="00C10B2E" w:rsidP="00C10B2E">
            <w:pPr>
              <w:rPr>
                <w:sz w:val="24"/>
                <w:szCs w:val="24"/>
                <w:lang w:val="sq-AL" w:eastAsia="sq-AL"/>
              </w:rPr>
            </w:pPr>
            <w:r w:rsidRPr="00C10B2E">
              <w:rPr>
                <w:sz w:val="24"/>
                <w:szCs w:val="24"/>
                <w:lang w:val="sq-AL" w:eastAsia="sq-AL"/>
              </w:rPr>
              <w:t>E hapur</w:t>
            </w:r>
          </w:p>
        </w:tc>
        <w:tc>
          <w:tcPr>
            <w:tcW w:w="1609" w:type="dxa"/>
            <w:tcBorders>
              <w:top w:val="single" w:sz="4" w:space="0" w:color="auto"/>
              <w:left w:val="single" w:sz="4" w:space="0" w:color="auto"/>
              <w:bottom w:val="single" w:sz="4" w:space="0" w:color="auto"/>
              <w:right w:val="single" w:sz="4" w:space="0" w:color="auto"/>
            </w:tcBorders>
            <w:noWrap/>
          </w:tcPr>
          <w:p w14:paraId="6906306E" w14:textId="77777777" w:rsidR="00C10B2E" w:rsidRPr="00C10B2E" w:rsidRDefault="00C10B2E" w:rsidP="00C10B2E">
            <w:pPr>
              <w:rPr>
                <w:rFonts w:eastAsia="Calibri"/>
                <w:bCs/>
                <w:sz w:val="24"/>
                <w:szCs w:val="24"/>
                <w:shd w:val="clear" w:color="auto" w:fill="FFFFFF"/>
                <w:lang w:val="sq-AL"/>
              </w:rPr>
            </w:pPr>
            <w:r w:rsidRPr="00C10B2E">
              <w:rPr>
                <w:rFonts w:eastAsia="Calibri"/>
                <w:b/>
                <w:sz w:val="24"/>
                <w:szCs w:val="24"/>
                <w:lang w:val="it-IT"/>
              </w:rPr>
              <w:t>10 756 652. 7</w:t>
            </w:r>
          </w:p>
        </w:tc>
        <w:tc>
          <w:tcPr>
            <w:tcW w:w="1440" w:type="dxa"/>
            <w:tcBorders>
              <w:top w:val="single" w:sz="4" w:space="0" w:color="auto"/>
              <w:left w:val="single" w:sz="4" w:space="0" w:color="auto"/>
              <w:bottom w:val="single" w:sz="4" w:space="0" w:color="auto"/>
              <w:right w:val="single" w:sz="4" w:space="0" w:color="auto"/>
            </w:tcBorders>
            <w:noWrap/>
          </w:tcPr>
          <w:p w14:paraId="2D7CE113" w14:textId="77777777" w:rsidR="00C10B2E" w:rsidRPr="00C10B2E" w:rsidRDefault="00C10B2E" w:rsidP="00C10B2E">
            <w:pPr>
              <w:rPr>
                <w:rFonts w:eastAsia="Calibri"/>
                <w:b/>
                <w:bCs/>
                <w:sz w:val="24"/>
                <w:szCs w:val="24"/>
                <w:lang w:val="sq-AL"/>
              </w:rPr>
            </w:pPr>
            <w:r w:rsidRPr="00C10B2E">
              <w:rPr>
                <w:rFonts w:eastAsia="Calibri"/>
                <w:sz w:val="24"/>
                <w:szCs w:val="24"/>
                <w:lang w:val="sq-AL"/>
              </w:rPr>
              <w:t>4 150 500</w:t>
            </w:r>
          </w:p>
        </w:tc>
      </w:tr>
    </w:tbl>
    <w:p w14:paraId="48E5CC7A" w14:textId="77777777" w:rsidR="007423C5" w:rsidRDefault="007423C5" w:rsidP="007423C5">
      <w:pPr>
        <w:pStyle w:val="ListParagraph"/>
        <w:tabs>
          <w:tab w:val="left" w:pos="6255"/>
        </w:tabs>
        <w:spacing w:line="240" w:lineRule="exact"/>
        <w:jc w:val="both"/>
        <w:rPr>
          <w:rFonts w:ascii="Times New Roman" w:hAnsi="Times New Roman"/>
          <w:b/>
          <w:bCs/>
          <w:sz w:val="24"/>
          <w:szCs w:val="24"/>
        </w:rPr>
      </w:pPr>
    </w:p>
    <w:p w14:paraId="305CC320" w14:textId="77777777" w:rsidR="00760D64" w:rsidRPr="00030120" w:rsidRDefault="00760D64" w:rsidP="007423C5">
      <w:pPr>
        <w:pStyle w:val="ListParagraph"/>
        <w:tabs>
          <w:tab w:val="left" w:pos="6255"/>
        </w:tabs>
        <w:spacing w:line="240" w:lineRule="exact"/>
        <w:jc w:val="both"/>
        <w:rPr>
          <w:rFonts w:ascii="Times New Roman" w:hAnsi="Times New Roman"/>
          <w:b/>
          <w:bCs/>
          <w:sz w:val="24"/>
          <w:szCs w:val="24"/>
        </w:rPr>
      </w:pPr>
    </w:p>
    <w:p w14:paraId="4DD4DEFF" w14:textId="77777777" w:rsidR="007423C5" w:rsidRPr="00030120" w:rsidRDefault="007423C5" w:rsidP="007423C5">
      <w:pPr>
        <w:pStyle w:val="ListParagraph"/>
        <w:tabs>
          <w:tab w:val="left" w:pos="6255"/>
        </w:tabs>
        <w:spacing w:line="240" w:lineRule="exact"/>
        <w:jc w:val="both"/>
        <w:rPr>
          <w:rFonts w:ascii="Times New Roman" w:hAnsi="Times New Roman"/>
          <w:b/>
          <w:bCs/>
          <w:sz w:val="24"/>
          <w:szCs w:val="24"/>
        </w:rPr>
      </w:pPr>
    </w:p>
    <w:p w14:paraId="3ECB0924" w14:textId="418C92BA" w:rsidR="007423C5" w:rsidRPr="00032995" w:rsidRDefault="007423C5" w:rsidP="007423C5">
      <w:pPr>
        <w:pStyle w:val="ListParagraph"/>
        <w:numPr>
          <w:ilvl w:val="0"/>
          <w:numId w:val="51"/>
        </w:numPr>
        <w:tabs>
          <w:tab w:val="left" w:pos="6255"/>
        </w:tabs>
        <w:spacing w:line="240" w:lineRule="exact"/>
        <w:jc w:val="both"/>
        <w:rPr>
          <w:rFonts w:ascii="Times New Roman" w:hAnsi="Times New Roman"/>
          <w:b/>
          <w:bCs/>
          <w:color w:val="7F3F00"/>
          <w:sz w:val="24"/>
          <w:szCs w:val="24"/>
        </w:rPr>
      </w:pPr>
      <w:proofErr w:type="spellStart"/>
      <w:r w:rsidRPr="00032995">
        <w:rPr>
          <w:rFonts w:ascii="Times New Roman" w:hAnsi="Times New Roman"/>
          <w:b/>
          <w:bCs/>
          <w:color w:val="7F3F00"/>
          <w:sz w:val="24"/>
          <w:szCs w:val="24"/>
        </w:rPr>
        <w:t>Drejtoria</w:t>
      </w:r>
      <w:proofErr w:type="spellEnd"/>
      <w:r w:rsidRPr="00032995">
        <w:rPr>
          <w:rFonts w:ascii="Times New Roman" w:hAnsi="Times New Roman"/>
          <w:b/>
          <w:bCs/>
          <w:color w:val="7F3F00"/>
          <w:sz w:val="24"/>
          <w:szCs w:val="24"/>
        </w:rPr>
        <w:t xml:space="preserve"> e </w:t>
      </w:r>
      <w:proofErr w:type="spellStart"/>
      <w:r w:rsidRPr="00032995">
        <w:rPr>
          <w:rFonts w:ascii="Times New Roman" w:hAnsi="Times New Roman"/>
          <w:b/>
          <w:bCs/>
          <w:color w:val="7F3F00"/>
          <w:sz w:val="24"/>
          <w:szCs w:val="24"/>
        </w:rPr>
        <w:t>Taksave</w:t>
      </w:r>
      <w:proofErr w:type="spellEnd"/>
      <w:r w:rsidRPr="00032995">
        <w:rPr>
          <w:rFonts w:ascii="Times New Roman" w:hAnsi="Times New Roman"/>
          <w:b/>
          <w:bCs/>
          <w:color w:val="7F3F00"/>
          <w:sz w:val="24"/>
          <w:szCs w:val="24"/>
        </w:rPr>
        <w:t xml:space="preserve"> </w:t>
      </w:r>
      <w:proofErr w:type="spellStart"/>
      <w:r w:rsidRPr="00032995">
        <w:rPr>
          <w:rFonts w:ascii="Times New Roman" w:hAnsi="Times New Roman"/>
          <w:b/>
          <w:bCs/>
          <w:color w:val="7F3F00"/>
          <w:sz w:val="24"/>
          <w:szCs w:val="24"/>
        </w:rPr>
        <w:t>dhe</w:t>
      </w:r>
      <w:proofErr w:type="spellEnd"/>
      <w:r w:rsidRPr="00032995">
        <w:rPr>
          <w:rFonts w:ascii="Times New Roman" w:hAnsi="Times New Roman"/>
          <w:b/>
          <w:bCs/>
          <w:color w:val="7F3F00"/>
          <w:sz w:val="24"/>
          <w:szCs w:val="24"/>
        </w:rPr>
        <w:t xml:space="preserve"> </w:t>
      </w:r>
      <w:proofErr w:type="spellStart"/>
      <w:r w:rsidRPr="00032995">
        <w:rPr>
          <w:rFonts w:ascii="Times New Roman" w:hAnsi="Times New Roman"/>
          <w:b/>
          <w:bCs/>
          <w:color w:val="7F3F00"/>
          <w:sz w:val="24"/>
          <w:szCs w:val="24"/>
        </w:rPr>
        <w:t>Tarifave</w:t>
      </w:r>
      <w:proofErr w:type="spellEnd"/>
      <w:r w:rsidRPr="00032995">
        <w:rPr>
          <w:rFonts w:ascii="Times New Roman" w:hAnsi="Times New Roman"/>
          <w:b/>
          <w:bCs/>
          <w:color w:val="7F3F00"/>
          <w:sz w:val="24"/>
          <w:szCs w:val="24"/>
        </w:rPr>
        <w:t xml:space="preserve"> </w:t>
      </w:r>
      <w:proofErr w:type="spellStart"/>
      <w:r w:rsidRPr="00032995">
        <w:rPr>
          <w:rFonts w:ascii="Times New Roman" w:hAnsi="Times New Roman"/>
          <w:b/>
          <w:bCs/>
          <w:color w:val="7F3F00"/>
          <w:sz w:val="24"/>
          <w:szCs w:val="24"/>
        </w:rPr>
        <w:t>Vendore</w:t>
      </w:r>
      <w:proofErr w:type="spellEnd"/>
    </w:p>
    <w:p w14:paraId="675D9586" w14:textId="08AF5FDA" w:rsidR="007423C5" w:rsidRPr="00030120" w:rsidRDefault="007423C5" w:rsidP="007423C5">
      <w:pPr>
        <w:tabs>
          <w:tab w:val="num" w:pos="540"/>
          <w:tab w:val="num" w:pos="1080"/>
        </w:tabs>
        <w:autoSpaceDE w:val="0"/>
        <w:autoSpaceDN w:val="0"/>
        <w:adjustRightInd w:val="0"/>
        <w:spacing w:line="276" w:lineRule="auto"/>
        <w:jc w:val="both"/>
        <w:rPr>
          <w:b/>
          <w:i/>
          <w:sz w:val="24"/>
          <w:szCs w:val="24"/>
        </w:rPr>
      </w:pPr>
      <w:r w:rsidRPr="00030120">
        <w:rPr>
          <w:b/>
          <w:i/>
          <w:sz w:val="24"/>
          <w:szCs w:val="24"/>
        </w:rPr>
        <w:t xml:space="preserve">          </w:t>
      </w:r>
      <w:proofErr w:type="spellStart"/>
      <w:r w:rsidRPr="00030120">
        <w:rPr>
          <w:b/>
          <w:i/>
          <w:sz w:val="24"/>
          <w:szCs w:val="24"/>
        </w:rPr>
        <w:t>Detyrat</w:t>
      </w:r>
      <w:proofErr w:type="spellEnd"/>
      <w:r w:rsidRPr="00030120">
        <w:rPr>
          <w:b/>
          <w:i/>
          <w:sz w:val="24"/>
          <w:szCs w:val="24"/>
        </w:rPr>
        <w:t xml:space="preserve"> e </w:t>
      </w:r>
      <w:proofErr w:type="spellStart"/>
      <w:r w:rsidRPr="00030120">
        <w:rPr>
          <w:b/>
          <w:i/>
          <w:sz w:val="24"/>
          <w:szCs w:val="24"/>
        </w:rPr>
        <w:t>realizuara</w:t>
      </w:r>
      <w:proofErr w:type="spellEnd"/>
      <w:r w:rsidRPr="00030120">
        <w:rPr>
          <w:b/>
          <w:i/>
          <w:sz w:val="24"/>
          <w:szCs w:val="24"/>
        </w:rPr>
        <w:t xml:space="preserve"> </w:t>
      </w:r>
    </w:p>
    <w:p w14:paraId="45C35D85" w14:textId="77777777" w:rsidR="007423C5" w:rsidRPr="00030120" w:rsidRDefault="007423C5" w:rsidP="00621FDC">
      <w:pPr>
        <w:pStyle w:val="ListParagraph"/>
        <w:numPr>
          <w:ilvl w:val="0"/>
          <w:numId w:val="63"/>
        </w:numPr>
        <w:spacing w:after="0" w:line="240" w:lineRule="auto"/>
        <w:rPr>
          <w:rFonts w:ascii="Times New Roman" w:hAnsi="Times New Roman"/>
          <w:sz w:val="24"/>
          <w:szCs w:val="24"/>
          <w:lang w:val="it-IT"/>
        </w:rPr>
      </w:pPr>
      <w:r w:rsidRPr="00030120">
        <w:rPr>
          <w:rFonts w:ascii="Times New Roman" w:hAnsi="Times New Roman"/>
          <w:sz w:val="24"/>
          <w:szCs w:val="24"/>
          <w:lang w:val="it-IT"/>
        </w:rPr>
        <w:t>Regjistrimi dhe riaktivizimi i subjekteve .</w:t>
      </w:r>
    </w:p>
    <w:p w14:paraId="72E79726" w14:textId="77777777" w:rsidR="007423C5" w:rsidRPr="00030120" w:rsidRDefault="007423C5" w:rsidP="00621FDC">
      <w:pPr>
        <w:pStyle w:val="ListParagraph"/>
        <w:numPr>
          <w:ilvl w:val="0"/>
          <w:numId w:val="63"/>
        </w:numPr>
        <w:spacing w:after="0" w:line="240" w:lineRule="auto"/>
        <w:rPr>
          <w:rFonts w:ascii="Times New Roman" w:hAnsi="Times New Roman"/>
          <w:sz w:val="24"/>
          <w:szCs w:val="24"/>
          <w:lang w:val="it-IT"/>
        </w:rPr>
      </w:pPr>
      <w:r w:rsidRPr="00030120">
        <w:rPr>
          <w:rFonts w:ascii="Times New Roman" w:hAnsi="Times New Roman"/>
          <w:sz w:val="24"/>
          <w:szCs w:val="24"/>
          <w:lang w:val="it-IT"/>
        </w:rPr>
        <w:t>Llogaritja e detyrimeve tatimore vendore dhe përgatitja  e akt-detyrimeve dhe njoftim vlerësimeve përkatëse për tatimpaguesit.</w:t>
      </w:r>
    </w:p>
    <w:p w14:paraId="399E72DC" w14:textId="77777777" w:rsidR="007423C5" w:rsidRPr="00030120" w:rsidRDefault="007423C5" w:rsidP="00621FDC">
      <w:pPr>
        <w:pStyle w:val="ListParagraph"/>
        <w:numPr>
          <w:ilvl w:val="0"/>
          <w:numId w:val="63"/>
        </w:numPr>
        <w:spacing w:after="0" w:line="240" w:lineRule="auto"/>
        <w:rPr>
          <w:rFonts w:ascii="Times New Roman" w:hAnsi="Times New Roman"/>
          <w:sz w:val="24"/>
          <w:szCs w:val="24"/>
          <w:lang w:val="it-IT"/>
        </w:rPr>
      </w:pPr>
      <w:r w:rsidRPr="00030120">
        <w:rPr>
          <w:rFonts w:ascii="Times New Roman" w:hAnsi="Times New Roman"/>
          <w:sz w:val="24"/>
          <w:szCs w:val="24"/>
          <w:lang w:val="it-IT"/>
        </w:rPr>
        <w:t>Kthim përgjigje e shkresave drejtuar Drejtorisë së Tatim Taksave kundrejt subjekteve apo edhe institucioneve.</w:t>
      </w:r>
    </w:p>
    <w:p w14:paraId="0EA924B0" w14:textId="77777777" w:rsidR="007423C5" w:rsidRPr="00030120" w:rsidRDefault="007423C5" w:rsidP="00621FDC">
      <w:pPr>
        <w:pStyle w:val="ListParagraph"/>
        <w:numPr>
          <w:ilvl w:val="0"/>
          <w:numId w:val="63"/>
        </w:numPr>
        <w:spacing w:after="0" w:line="240" w:lineRule="auto"/>
        <w:rPr>
          <w:rFonts w:ascii="Times New Roman" w:hAnsi="Times New Roman"/>
          <w:sz w:val="24"/>
          <w:szCs w:val="24"/>
          <w:lang w:val="it-IT"/>
        </w:rPr>
      </w:pPr>
      <w:r w:rsidRPr="00030120">
        <w:rPr>
          <w:rFonts w:ascii="Times New Roman" w:hAnsi="Times New Roman"/>
          <w:sz w:val="24"/>
          <w:szCs w:val="24"/>
          <w:lang w:val="it-IT"/>
        </w:rPr>
        <w:t>Përllogaritja e taksës së ndikimit në infrastrukturë sipas Urdhërit të Kryetarit të Bashkisë me nr.1118 prot, datë 27.01.2025 “Për përcaktimin e detyrës të Drejtorisë së Urbanistikës dhe Zhvillimit të Territorit, Bashkia Fier.</w:t>
      </w:r>
    </w:p>
    <w:p w14:paraId="09F12159" w14:textId="77777777" w:rsidR="007423C5" w:rsidRPr="00030120" w:rsidRDefault="007423C5" w:rsidP="00621FDC">
      <w:pPr>
        <w:pStyle w:val="ListParagraph"/>
        <w:numPr>
          <w:ilvl w:val="0"/>
          <w:numId w:val="63"/>
        </w:numPr>
        <w:spacing w:after="0" w:line="240" w:lineRule="auto"/>
        <w:rPr>
          <w:rFonts w:ascii="Times New Roman" w:hAnsi="Times New Roman"/>
          <w:sz w:val="24"/>
          <w:szCs w:val="24"/>
          <w:lang w:val="it-IT"/>
        </w:rPr>
      </w:pPr>
      <w:r w:rsidRPr="00030120">
        <w:rPr>
          <w:rFonts w:ascii="Times New Roman" w:hAnsi="Times New Roman"/>
          <w:sz w:val="24"/>
          <w:szCs w:val="24"/>
          <w:lang w:val="it-IT"/>
        </w:rPr>
        <w:t>Përmbushja e detyrave  në lidhje me urdhrin si drejtor i komanduar dt 24.09.2025.</w:t>
      </w:r>
    </w:p>
    <w:p w14:paraId="029909A9" w14:textId="77777777" w:rsidR="007423C5" w:rsidRPr="00030120" w:rsidRDefault="007423C5" w:rsidP="00621FDC">
      <w:pPr>
        <w:pStyle w:val="ListParagraph"/>
        <w:numPr>
          <w:ilvl w:val="0"/>
          <w:numId w:val="63"/>
        </w:numPr>
        <w:spacing w:after="0" w:line="240" w:lineRule="auto"/>
        <w:rPr>
          <w:rFonts w:ascii="Times New Roman" w:hAnsi="Times New Roman"/>
          <w:sz w:val="24"/>
          <w:szCs w:val="24"/>
          <w:lang w:val="it-IT"/>
        </w:rPr>
      </w:pPr>
      <w:r w:rsidRPr="00030120">
        <w:rPr>
          <w:rFonts w:ascii="Times New Roman" w:hAnsi="Times New Roman"/>
          <w:sz w:val="24"/>
          <w:szCs w:val="24"/>
          <w:lang w:val="it-IT"/>
        </w:rPr>
        <w:t>Përgatitja e raporteve të kërkuara, kthim përgjigje si dhe dhënie informacioni përmes shkresave të sigluara nga titullari.</w:t>
      </w:r>
    </w:p>
    <w:p w14:paraId="44143FF5" w14:textId="77777777" w:rsidR="007423C5" w:rsidRPr="00030120" w:rsidRDefault="007423C5" w:rsidP="00621FDC">
      <w:pPr>
        <w:pStyle w:val="ListParagraph"/>
        <w:numPr>
          <w:ilvl w:val="0"/>
          <w:numId w:val="63"/>
        </w:numPr>
        <w:spacing w:after="0" w:line="240" w:lineRule="auto"/>
        <w:rPr>
          <w:rFonts w:ascii="Times New Roman" w:hAnsi="Times New Roman"/>
          <w:sz w:val="24"/>
          <w:szCs w:val="24"/>
          <w:lang w:val="it-IT"/>
        </w:rPr>
      </w:pPr>
      <w:r w:rsidRPr="00030120">
        <w:rPr>
          <w:rFonts w:ascii="Times New Roman" w:hAnsi="Times New Roman"/>
          <w:sz w:val="24"/>
          <w:szCs w:val="24"/>
          <w:lang w:val="it-IT"/>
        </w:rPr>
        <w:t>Sqarimi dhe zgjidhja e problematikave të ndryshme në lidhje me ankesat nga subjektet.</w:t>
      </w:r>
    </w:p>
    <w:p w14:paraId="3E6D145A" w14:textId="77777777" w:rsidR="007423C5" w:rsidRPr="00030120" w:rsidRDefault="007423C5" w:rsidP="007423C5">
      <w:pPr>
        <w:rPr>
          <w:sz w:val="24"/>
          <w:szCs w:val="24"/>
          <w:lang w:val="it-IT"/>
        </w:rPr>
      </w:pPr>
      <w:r w:rsidRPr="00030120">
        <w:rPr>
          <w:sz w:val="24"/>
          <w:szCs w:val="24"/>
          <w:lang w:val="it-IT"/>
        </w:rPr>
        <w:t xml:space="preserve"> </w:t>
      </w:r>
    </w:p>
    <w:p w14:paraId="79B29702" w14:textId="77777777" w:rsidR="007423C5" w:rsidRPr="00030120" w:rsidRDefault="007423C5" w:rsidP="007423C5">
      <w:pPr>
        <w:rPr>
          <w:sz w:val="24"/>
          <w:szCs w:val="24"/>
          <w:lang w:val="it-IT"/>
        </w:rPr>
      </w:pPr>
    </w:p>
    <w:p w14:paraId="797096A7" w14:textId="6F907087" w:rsidR="007423C5" w:rsidRPr="00030120" w:rsidRDefault="007423C5" w:rsidP="007423C5">
      <w:pPr>
        <w:rPr>
          <w:b/>
          <w:bCs/>
          <w:i/>
          <w:iCs/>
          <w:sz w:val="24"/>
          <w:szCs w:val="24"/>
          <w:lang w:val="it-IT"/>
        </w:rPr>
      </w:pPr>
      <w:r w:rsidRPr="00030120">
        <w:rPr>
          <w:b/>
          <w:bCs/>
          <w:i/>
          <w:iCs/>
          <w:sz w:val="24"/>
          <w:szCs w:val="24"/>
          <w:lang w:val="it-IT"/>
        </w:rPr>
        <w:t xml:space="preserve">               Detyrat e realizuara nga Sektori i Vleresimit</w:t>
      </w:r>
    </w:p>
    <w:p w14:paraId="72A485DD" w14:textId="77777777" w:rsidR="007423C5" w:rsidRPr="00030120" w:rsidRDefault="007423C5" w:rsidP="007423C5">
      <w:pPr>
        <w:rPr>
          <w:b/>
          <w:bCs/>
          <w:i/>
          <w:iCs/>
          <w:sz w:val="24"/>
          <w:szCs w:val="24"/>
          <w:lang w:val="it-IT"/>
        </w:rPr>
      </w:pPr>
    </w:p>
    <w:p w14:paraId="6F506E9D" w14:textId="77777777" w:rsidR="007423C5" w:rsidRPr="00030120" w:rsidRDefault="007423C5" w:rsidP="00621FDC">
      <w:pPr>
        <w:pStyle w:val="ListParagraph"/>
        <w:numPr>
          <w:ilvl w:val="0"/>
          <w:numId w:val="64"/>
        </w:numPr>
        <w:spacing w:after="0" w:line="240" w:lineRule="auto"/>
        <w:rPr>
          <w:rFonts w:ascii="Times New Roman" w:hAnsi="Times New Roman"/>
          <w:sz w:val="24"/>
          <w:szCs w:val="24"/>
          <w:lang w:val="it-IT"/>
        </w:rPr>
      </w:pPr>
      <w:r w:rsidRPr="00030120">
        <w:rPr>
          <w:rFonts w:ascii="Times New Roman" w:hAnsi="Times New Roman"/>
          <w:sz w:val="24"/>
          <w:szCs w:val="24"/>
          <w:lang w:val="it-IT"/>
        </w:rPr>
        <w:t>Vlerësimi i subjekteve të bizneseve të vogla dhe të mëdha të përcaktuar</w:t>
      </w:r>
    </w:p>
    <w:p w14:paraId="7BB0773D" w14:textId="77777777" w:rsidR="007423C5" w:rsidRPr="00030120" w:rsidRDefault="007423C5" w:rsidP="007423C5">
      <w:pPr>
        <w:ind w:left="1080"/>
        <w:rPr>
          <w:sz w:val="24"/>
          <w:szCs w:val="24"/>
          <w:lang w:val="it-IT"/>
        </w:rPr>
      </w:pPr>
      <w:r w:rsidRPr="00030120">
        <w:rPr>
          <w:sz w:val="24"/>
          <w:szCs w:val="24"/>
          <w:lang w:val="it-IT"/>
        </w:rPr>
        <w:t>nga Drejtori.</w:t>
      </w:r>
    </w:p>
    <w:p w14:paraId="3BDB6941" w14:textId="77777777" w:rsidR="007423C5" w:rsidRPr="00030120" w:rsidRDefault="007423C5" w:rsidP="00621FDC">
      <w:pPr>
        <w:pStyle w:val="ListParagraph"/>
        <w:numPr>
          <w:ilvl w:val="0"/>
          <w:numId w:val="64"/>
        </w:numPr>
        <w:spacing w:after="0" w:line="240" w:lineRule="auto"/>
        <w:rPr>
          <w:rFonts w:ascii="Times New Roman" w:hAnsi="Times New Roman"/>
          <w:sz w:val="24"/>
          <w:szCs w:val="24"/>
          <w:lang w:val="it-IT"/>
        </w:rPr>
      </w:pPr>
      <w:r w:rsidRPr="00030120">
        <w:rPr>
          <w:rFonts w:ascii="Times New Roman" w:hAnsi="Times New Roman"/>
          <w:sz w:val="24"/>
          <w:szCs w:val="24"/>
          <w:lang w:val="it-IT"/>
        </w:rPr>
        <w:t>Hapja e një kartele për cdo biznes të ri, dhe vlerësimi i tyre</w:t>
      </w:r>
    </w:p>
    <w:p w14:paraId="6B61B375" w14:textId="77777777" w:rsidR="007423C5" w:rsidRPr="00030120" w:rsidRDefault="007423C5" w:rsidP="00621FDC">
      <w:pPr>
        <w:pStyle w:val="ListParagraph"/>
        <w:numPr>
          <w:ilvl w:val="0"/>
          <w:numId w:val="64"/>
        </w:numPr>
        <w:spacing w:after="0" w:line="240" w:lineRule="auto"/>
        <w:rPr>
          <w:rFonts w:ascii="Times New Roman" w:hAnsi="Times New Roman"/>
          <w:sz w:val="24"/>
          <w:szCs w:val="24"/>
          <w:lang w:val="it-IT"/>
        </w:rPr>
      </w:pPr>
      <w:r w:rsidRPr="00030120">
        <w:rPr>
          <w:rFonts w:ascii="Times New Roman" w:hAnsi="Times New Roman"/>
          <w:sz w:val="24"/>
          <w:szCs w:val="24"/>
          <w:lang w:val="it-IT"/>
        </w:rPr>
        <w:t>Vlerësime të subjekteve sipas siglimeve përkatëse nga drejtuesi dhe</w:t>
      </w:r>
    </w:p>
    <w:p w14:paraId="2EC39FC6" w14:textId="4356A127" w:rsidR="007423C5" w:rsidRPr="00030120" w:rsidRDefault="007423C5" w:rsidP="00621FDC">
      <w:pPr>
        <w:pStyle w:val="ListParagraph"/>
        <w:numPr>
          <w:ilvl w:val="0"/>
          <w:numId w:val="64"/>
        </w:numPr>
        <w:spacing w:after="0" w:line="240" w:lineRule="auto"/>
        <w:rPr>
          <w:rFonts w:ascii="Times New Roman" w:hAnsi="Times New Roman"/>
          <w:sz w:val="24"/>
          <w:szCs w:val="24"/>
          <w:lang w:val="it-IT"/>
        </w:rPr>
      </w:pPr>
      <w:r w:rsidRPr="00030120">
        <w:rPr>
          <w:rFonts w:ascii="Times New Roman" w:hAnsi="Times New Roman"/>
          <w:sz w:val="24"/>
          <w:szCs w:val="24"/>
          <w:lang w:val="it-IT"/>
        </w:rPr>
        <w:t>sistemimet e tyre.</w:t>
      </w:r>
    </w:p>
    <w:p w14:paraId="21D5368E" w14:textId="77777777" w:rsidR="007423C5" w:rsidRPr="00030120" w:rsidRDefault="007423C5" w:rsidP="00621FDC">
      <w:pPr>
        <w:pStyle w:val="ListParagraph"/>
        <w:numPr>
          <w:ilvl w:val="0"/>
          <w:numId w:val="65"/>
        </w:numPr>
        <w:spacing w:after="0" w:line="240" w:lineRule="auto"/>
        <w:rPr>
          <w:rFonts w:ascii="Times New Roman" w:hAnsi="Times New Roman"/>
          <w:sz w:val="24"/>
          <w:szCs w:val="24"/>
          <w:lang w:val="it-IT"/>
        </w:rPr>
      </w:pPr>
      <w:r w:rsidRPr="00030120">
        <w:rPr>
          <w:rFonts w:ascii="Times New Roman" w:hAnsi="Times New Roman"/>
          <w:sz w:val="24"/>
          <w:szCs w:val="24"/>
          <w:lang w:val="it-IT"/>
        </w:rPr>
        <w:t>Vlerësimi dhe faturimi i subjekteve sipas listës së dhënë nga drejtuesit.</w:t>
      </w:r>
    </w:p>
    <w:p w14:paraId="0B9AA2B2" w14:textId="77777777" w:rsidR="007423C5" w:rsidRPr="00030120" w:rsidRDefault="007423C5" w:rsidP="00621FDC">
      <w:pPr>
        <w:pStyle w:val="ListParagraph"/>
        <w:numPr>
          <w:ilvl w:val="0"/>
          <w:numId w:val="65"/>
        </w:numPr>
        <w:spacing w:after="0" w:line="240" w:lineRule="auto"/>
        <w:rPr>
          <w:rFonts w:ascii="Times New Roman" w:hAnsi="Times New Roman"/>
          <w:sz w:val="24"/>
          <w:szCs w:val="24"/>
          <w:lang w:val="it-IT"/>
        </w:rPr>
      </w:pPr>
      <w:r w:rsidRPr="00030120">
        <w:rPr>
          <w:rFonts w:ascii="Times New Roman" w:hAnsi="Times New Roman"/>
          <w:sz w:val="24"/>
          <w:szCs w:val="24"/>
          <w:lang w:val="it-IT"/>
        </w:rPr>
        <w:lastRenderedPageBreak/>
        <w:t>Rivlerësim i detyrimeve të subjekteve sipas ankesave të tyre drejtuar tek zyra e pritjes si dhe të protokolluara .(Pas diskutimeve me drejtuesit)</w:t>
      </w:r>
    </w:p>
    <w:p w14:paraId="46602BDE" w14:textId="77777777" w:rsidR="007423C5" w:rsidRPr="00030120" w:rsidRDefault="007423C5" w:rsidP="00621FDC">
      <w:pPr>
        <w:pStyle w:val="ListParagraph"/>
        <w:numPr>
          <w:ilvl w:val="0"/>
          <w:numId w:val="65"/>
        </w:numPr>
        <w:spacing w:after="0" w:line="240" w:lineRule="auto"/>
        <w:rPr>
          <w:rFonts w:ascii="Times New Roman" w:hAnsi="Times New Roman"/>
          <w:sz w:val="24"/>
          <w:szCs w:val="24"/>
          <w:lang w:val="it-IT"/>
        </w:rPr>
      </w:pPr>
      <w:r w:rsidRPr="00030120">
        <w:rPr>
          <w:rFonts w:ascii="Times New Roman" w:hAnsi="Times New Roman"/>
          <w:sz w:val="24"/>
          <w:szCs w:val="24"/>
          <w:lang w:val="it-IT"/>
        </w:rPr>
        <w:t>Kthim përgjigje me shkrim ankesave të subjekteve dhe qytetarëve.</w:t>
      </w:r>
    </w:p>
    <w:p w14:paraId="727FB162" w14:textId="77777777" w:rsidR="007423C5" w:rsidRPr="00030120" w:rsidRDefault="007423C5" w:rsidP="00621FDC">
      <w:pPr>
        <w:pStyle w:val="ListParagraph"/>
        <w:numPr>
          <w:ilvl w:val="0"/>
          <w:numId w:val="65"/>
        </w:numPr>
        <w:spacing w:after="0" w:line="240" w:lineRule="auto"/>
        <w:rPr>
          <w:rFonts w:ascii="Times New Roman" w:hAnsi="Times New Roman"/>
          <w:sz w:val="24"/>
          <w:szCs w:val="24"/>
          <w:lang w:val="it-IT"/>
        </w:rPr>
      </w:pPr>
      <w:r w:rsidRPr="00030120">
        <w:rPr>
          <w:rFonts w:ascii="Times New Roman" w:hAnsi="Times New Roman"/>
          <w:sz w:val="24"/>
          <w:szCs w:val="24"/>
          <w:lang w:val="it-IT"/>
        </w:rPr>
        <w:t xml:space="preserve"> Kthim përgjigje verbale subjekteve që janë paraqitur në sportelet e taksave.</w:t>
      </w:r>
    </w:p>
    <w:p w14:paraId="27C4FAEF" w14:textId="77777777" w:rsidR="007423C5" w:rsidRPr="00030120" w:rsidRDefault="007423C5" w:rsidP="00621FDC">
      <w:pPr>
        <w:pStyle w:val="ListParagraph"/>
        <w:numPr>
          <w:ilvl w:val="0"/>
          <w:numId w:val="65"/>
        </w:numPr>
        <w:spacing w:after="0" w:line="240" w:lineRule="auto"/>
        <w:rPr>
          <w:rFonts w:ascii="Times New Roman" w:hAnsi="Times New Roman"/>
          <w:sz w:val="24"/>
          <w:szCs w:val="24"/>
          <w:lang w:val="it-IT"/>
        </w:rPr>
      </w:pPr>
      <w:r w:rsidRPr="00030120">
        <w:rPr>
          <w:rFonts w:ascii="Times New Roman" w:hAnsi="Times New Roman"/>
          <w:sz w:val="24"/>
          <w:szCs w:val="24"/>
          <w:lang w:val="it-IT"/>
        </w:rPr>
        <w:t>Kthim përgjigje për QKB. (në rastet kur na janë ngarkuar nga drejtuesit).</w:t>
      </w:r>
    </w:p>
    <w:p w14:paraId="4ADB5FE4" w14:textId="6D71354C" w:rsidR="007423C5" w:rsidRPr="00030120" w:rsidRDefault="007423C5" w:rsidP="00621FDC">
      <w:pPr>
        <w:pStyle w:val="ListParagraph"/>
        <w:numPr>
          <w:ilvl w:val="0"/>
          <w:numId w:val="65"/>
        </w:numPr>
        <w:spacing w:after="0" w:line="240" w:lineRule="auto"/>
        <w:rPr>
          <w:rFonts w:ascii="Times New Roman" w:hAnsi="Times New Roman"/>
          <w:sz w:val="24"/>
          <w:szCs w:val="24"/>
          <w:lang w:val="it-IT"/>
        </w:rPr>
      </w:pPr>
      <w:r w:rsidRPr="00030120">
        <w:rPr>
          <w:rFonts w:ascii="Times New Roman" w:hAnsi="Times New Roman"/>
          <w:sz w:val="24"/>
          <w:szCs w:val="24"/>
          <w:lang w:val="it-IT"/>
        </w:rPr>
        <w:t>Përgatitja e vërtetimeve për subjektet që kanë paguar në rregull detyrimet e tyre (në rastet kur na është ngarkuar nga drejtuesit).</w:t>
      </w:r>
    </w:p>
    <w:p w14:paraId="5CFA8917" w14:textId="77777777" w:rsidR="007423C5" w:rsidRPr="00030120" w:rsidRDefault="007423C5" w:rsidP="007423C5">
      <w:pPr>
        <w:rPr>
          <w:sz w:val="24"/>
          <w:szCs w:val="24"/>
          <w:lang w:val="it-IT"/>
        </w:rPr>
      </w:pPr>
    </w:p>
    <w:p w14:paraId="126A1A57" w14:textId="77777777" w:rsidR="007423C5" w:rsidRPr="00030120" w:rsidRDefault="007423C5" w:rsidP="007423C5">
      <w:pPr>
        <w:rPr>
          <w:sz w:val="24"/>
          <w:szCs w:val="24"/>
          <w:lang w:val="it-IT"/>
        </w:rPr>
      </w:pPr>
    </w:p>
    <w:p w14:paraId="1EFFAE69" w14:textId="67C2A26B" w:rsidR="007423C5" w:rsidRPr="00030120" w:rsidRDefault="007423C5" w:rsidP="007423C5">
      <w:pPr>
        <w:rPr>
          <w:b/>
          <w:bCs/>
          <w:i/>
          <w:iCs/>
          <w:sz w:val="24"/>
          <w:szCs w:val="24"/>
          <w:lang w:val="it-IT"/>
        </w:rPr>
      </w:pPr>
      <w:r w:rsidRPr="00030120">
        <w:rPr>
          <w:b/>
          <w:bCs/>
          <w:i/>
          <w:iCs/>
          <w:sz w:val="24"/>
          <w:szCs w:val="24"/>
          <w:lang w:val="it-IT"/>
        </w:rPr>
        <w:t xml:space="preserve">               Detyrat e realizuara nga Sektori i Verifikimit</w:t>
      </w:r>
    </w:p>
    <w:p w14:paraId="7191BCE7" w14:textId="77777777" w:rsidR="007423C5" w:rsidRPr="00030120" w:rsidRDefault="007423C5" w:rsidP="007423C5">
      <w:pPr>
        <w:rPr>
          <w:b/>
          <w:bCs/>
          <w:sz w:val="24"/>
          <w:szCs w:val="24"/>
          <w:lang w:val="it-IT"/>
        </w:rPr>
      </w:pPr>
    </w:p>
    <w:p w14:paraId="7F08CD45" w14:textId="77777777" w:rsidR="007423C5" w:rsidRPr="00030120" w:rsidRDefault="007423C5" w:rsidP="00621FDC">
      <w:pPr>
        <w:pStyle w:val="ListParagraph"/>
        <w:numPr>
          <w:ilvl w:val="0"/>
          <w:numId w:val="62"/>
        </w:numPr>
        <w:spacing w:after="0" w:line="240" w:lineRule="auto"/>
        <w:rPr>
          <w:rFonts w:ascii="Times New Roman" w:hAnsi="Times New Roman"/>
          <w:sz w:val="24"/>
          <w:szCs w:val="24"/>
          <w:lang w:val="it-IT"/>
        </w:rPr>
      </w:pPr>
      <w:r w:rsidRPr="00030120">
        <w:rPr>
          <w:rFonts w:ascii="Times New Roman" w:hAnsi="Times New Roman"/>
          <w:sz w:val="24"/>
          <w:szCs w:val="24"/>
          <w:lang w:val="it-IT"/>
        </w:rPr>
        <w:t xml:space="preserve">Kontrolli dhe verifikimi në terren i bizneseve sipas urdhrave të punës ngritur </w:t>
      </w:r>
    </w:p>
    <w:p w14:paraId="0FB7CAE1" w14:textId="77777777" w:rsidR="007423C5" w:rsidRPr="00030120" w:rsidRDefault="007423C5" w:rsidP="007423C5">
      <w:pPr>
        <w:pStyle w:val="ListParagraph"/>
        <w:ind w:left="1080"/>
        <w:rPr>
          <w:rFonts w:ascii="Times New Roman" w:hAnsi="Times New Roman"/>
          <w:sz w:val="24"/>
          <w:szCs w:val="24"/>
          <w:lang w:val="it-IT"/>
        </w:rPr>
      </w:pPr>
      <w:r w:rsidRPr="00030120">
        <w:rPr>
          <w:rFonts w:ascii="Times New Roman" w:hAnsi="Times New Roman"/>
          <w:sz w:val="24"/>
          <w:szCs w:val="24"/>
          <w:lang w:val="it-IT"/>
        </w:rPr>
        <w:t>nga eprori.</w:t>
      </w:r>
    </w:p>
    <w:p w14:paraId="18EEC221" w14:textId="77777777" w:rsidR="007423C5" w:rsidRPr="00030120" w:rsidRDefault="007423C5" w:rsidP="00621FDC">
      <w:pPr>
        <w:pStyle w:val="ListParagraph"/>
        <w:numPr>
          <w:ilvl w:val="0"/>
          <w:numId w:val="62"/>
        </w:numPr>
        <w:spacing w:after="0" w:line="240" w:lineRule="auto"/>
        <w:rPr>
          <w:rFonts w:ascii="Times New Roman" w:hAnsi="Times New Roman"/>
          <w:sz w:val="24"/>
          <w:szCs w:val="24"/>
          <w:lang w:val="it-IT"/>
        </w:rPr>
      </w:pPr>
      <w:r w:rsidRPr="00030120">
        <w:rPr>
          <w:rFonts w:ascii="Times New Roman" w:hAnsi="Times New Roman"/>
          <w:sz w:val="24"/>
          <w:szCs w:val="24"/>
          <w:lang w:val="it-IT"/>
        </w:rPr>
        <w:t>Kryerja e verifikimeve në terren të subjekteve ekonomike që ushtrojnë aktivitet në territorin e Bashkisë.</w:t>
      </w:r>
    </w:p>
    <w:p w14:paraId="1A9A1BCC" w14:textId="77777777" w:rsidR="007423C5" w:rsidRPr="00030120" w:rsidRDefault="007423C5" w:rsidP="00621FDC">
      <w:pPr>
        <w:pStyle w:val="ListParagraph"/>
        <w:numPr>
          <w:ilvl w:val="0"/>
          <w:numId w:val="62"/>
        </w:numPr>
        <w:spacing w:after="0" w:line="240" w:lineRule="auto"/>
        <w:rPr>
          <w:rFonts w:ascii="Times New Roman" w:hAnsi="Times New Roman"/>
          <w:sz w:val="24"/>
          <w:szCs w:val="24"/>
          <w:lang w:val="it-IT"/>
        </w:rPr>
      </w:pPr>
      <w:r w:rsidRPr="00030120">
        <w:rPr>
          <w:rFonts w:ascii="Times New Roman" w:hAnsi="Times New Roman"/>
          <w:sz w:val="24"/>
          <w:szCs w:val="24"/>
          <w:lang w:val="it-IT"/>
        </w:rPr>
        <w:t>Hartimi i procesverbaleve dhe raporteve të kontrollit për çdo subjekt të verifikuar dhe dorëzimi i një kopje të saj bashkëngjitur urdhrit të punës te eprori.</w:t>
      </w:r>
    </w:p>
    <w:p w14:paraId="2529103E" w14:textId="77777777" w:rsidR="007423C5" w:rsidRPr="00030120" w:rsidRDefault="007423C5" w:rsidP="007423C5">
      <w:pPr>
        <w:rPr>
          <w:sz w:val="24"/>
          <w:szCs w:val="24"/>
          <w:lang w:val="it-IT"/>
        </w:rPr>
      </w:pPr>
    </w:p>
    <w:p w14:paraId="2E0C4448" w14:textId="77777777" w:rsidR="007423C5" w:rsidRPr="00030120" w:rsidRDefault="007423C5" w:rsidP="007423C5">
      <w:pPr>
        <w:rPr>
          <w:sz w:val="24"/>
          <w:szCs w:val="24"/>
          <w:lang w:val="it-IT"/>
        </w:rPr>
      </w:pPr>
    </w:p>
    <w:p w14:paraId="27A43B99" w14:textId="28965650" w:rsidR="007423C5" w:rsidRPr="00030120" w:rsidRDefault="007423C5" w:rsidP="007423C5">
      <w:pPr>
        <w:rPr>
          <w:b/>
          <w:bCs/>
          <w:i/>
          <w:iCs/>
          <w:sz w:val="24"/>
          <w:szCs w:val="24"/>
          <w:lang w:val="it-IT"/>
        </w:rPr>
      </w:pPr>
      <w:r w:rsidRPr="00030120">
        <w:rPr>
          <w:b/>
          <w:bCs/>
          <w:i/>
          <w:iCs/>
          <w:sz w:val="24"/>
          <w:szCs w:val="24"/>
          <w:lang w:val="it-IT"/>
        </w:rPr>
        <w:t xml:space="preserve">               Detyrat e realizuara nga Sektori i Asistences</w:t>
      </w:r>
    </w:p>
    <w:p w14:paraId="508C1E58" w14:textId="77777777" w:rsidR="007423C5" w:rsidRPr="00030120" w:rsidRDefault="007423C5" w:rsidP="007423C5">
      <w:pPr>
        <w:rPr>
          <w:sz w:val="24"/>
          <w:szCs w:val="24"/>
          <w:lang w:val="it-IT"/>
        </w:rPr>
      </w:pPr>
    </w:p>
    <w:p w14:paraId="1A1E2E00" w14:textId="77777777" w:rsidR="007423C5" w:rsidRPr="00030120" w:rsidRDefault="007423C5" w:rsidP="00621FDC">
      <w:pPr>
        <w:pStyle w:val="ListParagraph"/>
        <w:numPr>
          <w:ilvl w:val="0"/>
          <w:numId w:val="66"/>
        </w:numPr>
        <w:spacing w:after="0" w:line="240" w:lineRule="auto"/>
        <w:rPr>
          <w:rFonts w:ascii="Times New Roman" w:hAnsi="Times New Roman"/>
          <w:sz w:val="24"/>
          <w:szCs w:val="24"/>
          <w:lang w:val="it-IT"/>
        </w:rPr>
      </w:pPr>
      <w:r w:rsidRPr="00030120">
        <w:rPr>
          <w:rFonts w:ascii="Times New Roman" w:hAnsi="Times New Roman"/>
          <w:sz w:val="24"/>
          <w:szCs w:val="24"/>
          <w:lang w:val="it-IT"/>
        </w:rPr>
        <w:t>Suporti ndaj qytetarëve te zyra  me një ndalesë për ankesa, sqarime dhe kërkesë informacioni.</w:t>
      </w:r>
    </w:p>
    <w:p w14:paraId="12D77C5C" w14:textId="77777777" w:rsidR="007423C5" w:rsidRPr="00030120" w:rsidRDefault="007423C5" w:rsidP="00621FDC">
      <w:pPr>
        <w:pStyle w:val="ListParagraph"/>
        <w:numPr>
          <w:ilvl w:val="0"/>
          <w:numId w:val="66"/>
        </w:numPr>
        <w:spacing w:after="0" w:line="240" w:lineRule="auto"/>
        <w:rPr>
          <w:rFonts w:ascii="Times New Roman" w:hAnsi="Times New Roman"/>
          <w:sz w:val="24"/>
          <w:szCs w:val="24"/>
          <w:lang w:val="it-IT"/>
        </w:rPr>
      </w:pPr>
      <w:r w:rsidRPr="00030120">
        <w:rPr>
          <w:rFonts w:ascii="Times New Roman" w:hAnsi="Times New Roman"/>
          <w:sz w:val="24"/>
          <w:szCs w:val="24"/>
          <w:lang w:val="it-IT"/>
        </w:rPr>
        <w:t>Sqarimi ndaj subjekteve në lidhje me ankimimin e tyre kundrejt tarifave vendore.</w:t>
      </w:r>
    </w:p>
    <w:p w14:paraId="6FCA9E66" w14:textId="77777777" w:rsidR="007423C5" w:rsidRPr="00030120" w:rsidRDefault="007423C5" w:rsidP="00621FDC">
      <w:pPr>
        <w:pStyle w:val="ListParagraph"/>
        <w:numPr>
          <w:ilvl w:val="0"/>
          <w:numId w:val="66"/>
        </w:numPr>
        <w:spacing w:after="0" w:line="240" w:lineRule="auto"/>
        <w:rPr>
          <w:rFonts w:ascii="Times New Roman" w:hAnsi="Times New Roman"/>
          <w:sz w:val="24"/>
          <w:szCs w:val="24"/>
          <w:lang w:val="it-IT"/>
        </w:rPr>
      </w:pPr>
      <w:r w:rsidRPr="00030120">
        <w:rPr>
          <w:rFonts w:ascii="Times New Roman" w:hAnsi="Times New Roman"/>
          <w:sz w:val="24"/>
          <w:szCs w:val="24"/>
          <w:lang w:val="it-IT"/>
        </w:rPr>
        <w:t>Marrja e dokumentacioneve plotësuese për ankimimin e tyre.</w:t>
      </w:r>
    </w:p>
    <w:p w14:paraId="4B2BAC1C" w14:textId="77777777" w:rsidR="007423C5" w:rsidRPr="00030120" w:rsidRDefault="007423C5" w:rsidP="00621FDC">
      <w:pPr>
        <w:pStyle w:val="ListParagraph"/>
        <w:numPr>
          <w:ilvl w:val="0"/>
          <w:numId w:val="66"/>
        </w:numPr>
        <w:spacing w:after="0" w:line="240" w:lineRule="auto"/>
        <w:rPr>
          <w:rFonts w:ascii="Times New Roman" w:hAnsi="Times New Roman"/>
          <w:sz w:val="24"/>
          <w:szCs w:val="24"/>
          <w:lang w:val="it-IT"/>
        </w:rPr>
      </w:pPr>
      <w:r w:rsidRPr="00030120">
        <w:rPr>
          <w:rFonts w:ascii="Times New Roman" w:hAnsi="Times New Roman"/>
          <w:sz w:val="24"/>
          <w:szCs w:val="24"/>
          <w:lang w:val="it-IT"/>
        </w:rPr>
        <w:t>Njoftim  i qytetarëve për marrjen e detyrimeve.</w:t>
      </w:r>
    </w:p>
    <w:p w14:paraId="65768E27" w14:textId="77777777" w:rsidR="007423C5" w:rsidRPr="00030120" w:rsidRDefault="007423C5" w:rsidP="00621FDC">
      <w:pPr>
        <w:pStyle w:val="ListParagraph"/>
        <w:numPr>
          <w:ilvl w:val="0"/>
          <w:numId w:val="66"/>
        </w:numPr>
        <w:spacing w:after="0" w:line="240" w:lineRule="auto"/>
        <w:rPr>
          <w:rFonts w:ascii="Times New Roman" w:hAnsi="Times New Roman"/>
          <w:sz w:val="24"/>
          <w:szCs w:val="24"/>
          <w:lang w:val="it-IT"/>
        </w:rPr>
      </w:pPr>
      <w:r w:rsidRPr="00030120">
        <w:rPr>
          <w:rFonts w:ascii="Times New Roman" w:hAnsi="Times New Roman"/>
          <w:sz w:val="24"/>
          <w:szCs w:val="24"/>
          <w:lang w:val="it-IT"/>
        </w:rPr>
        <w:t>U jap sqarime për procedurat, afatet dhe dokumentacionin e nevojshëm.</w:t>
      </w:r>
    </w:p>
    <w:p w14:paraId="10386229" w14:textId="77777777" w:rsidR="007423C5" w:rsidRPr="00030120" w:rsidRDefault="007423C5" w:rsidP="007423C5">
      <w:pPr>
        <w:rPr>
          <w:sz w:val="24"/>
          <w:szCs w:val="24"/>
          <w:lang w:val="it-IT"/>
        </w:rPr>
      </w:pPr>
    </w:p>
    <w:p w14:paraId="7F7B032C" w14:textId="77777777" w:rsidR="007423C5" w:rsidRPr="00030120" w:rsidRDefault="007423C5" w:rsidP="007423C5">
      <w:pPr>
        <w:rPr>
          <w:b/>
          <w:bCs/>
          <w:sz w:val="24"/>
          <w:szCs w:val="24"/>
        </w:rPr>
      </w:pPr>
      <w:r w:rsidRPr="00030120">
        <w:rPr>
          <w:b/>
          <w:bCs/>
          <w:sz w:val="24"/>
          <w:szCs w:val="24"/>
        </w:rPr>
        <w:t xml:space="preserve">  </w:t>
      </w:r>
    </w:p>
    <w:p w14:paraId="07EAF834" w14:textId="56AAA1C6" w:rsidR="007423C5" w:rsidRPr="00030120" w:rsidRDefault="00B74D58" w:rsidP="00621FDC">
      <w:pPr>
        <w:rPr>
          <w:b/>
          <w:bCs/>
          <w:i/>
          <w:iCs/>
          <w:sz w:val="24"/>
          <w:szCs w:val="24"/>
        </w:rPr>
      </w:pPr>
      <w:r w:rsidRPr="00030120">
        <w:rPr>
          <w:b/>
          <w:bCs/>
          <w:i/>
          <w:iCs/>
          <w:sz w:val="24"/>
          <w:szCs w:val="24"/>
        </w:rPr>
        <w:t xml:space="preserve">              </w:t>
      </w:r>
      <w:proofErr w:type="spellStart"/>
      <w:r w:rsidR="00621FDC" w:rsidRPr="00030120">
        <w:rPr>
          <w:b/>
          <w:bCs/>
          <w:i/>
          <w:iCs/>
          <w:sz w:val="24"/>
          <w:szCs w:val="24"/>
        </w:rPr>
        <w:t>Sektori</w:t>
      </w:r>
      <w:proofErr w:type="spellEnd"/>
      <w:r w:rsidR="00621FDC" w:rsidRPr="00030120">
        <w:rPr>
          <w:b/>
          <w:bCs/>
          <w:i/>
          <w:iCs/>
          <w:sz w:val="24"/>
          <w:szCs w:val="24"/>
        </w:rPr>
        <w:t xml:space="preserve"> I </w:t>
      </w:r>
      <w:proofErr w:type="spellStart"/>
      <w:r w:rsidR="00621FDC" w:rsidRPr="00030120">
        <w:rPr>
          <w:b/>
          <w:bCs/>
          <w:i/>
          <w:iCs/>
          <w:sz w:val="24"/>
          <w:szCs w:val="24"/>
        </w:rPr>
        <w:t>kontabilizimit</w:t>
      </w:r>
      <w:proofErr w:type="spellEnd"/>
      <w:r w:rsidR="00621FDC" w:rsidRPr="00030120">
        <w:rPr>
          <w:b/>
          <w:bCs/>
          <w:i/>
          <w:iCs/>
          <w:sz w:val="24"/>
          <w:szCs w:val="24"/>
        </w:rPr>
        <w:t xml:space="preserve"> </w:t>
      </w:r>
      <w:proofErr w:type="spellStart"/>
      <w:r w:rsidR="00621FDC" w:rsidRPr="00030120">
        <w:rPr>
          <w:b/>
          <w:bCs/>
          <w:i/>
          <w:iCs/>
          <w:sz w:val="24"/>
          <w:szCs w:val="24"/>
        </w:rPr>
        <w:t>te</w:t>
      </w:r>
      <w:proofErr w:type="spellEnd"/>
      <w:r w:rsidR="00621FDC" w:rsidRPr="00030120">
        <w:rPr>
          <w:b/>
          <w:bCs/>
          <w:i/>
          <w:iCs/>
          <w:sz w:val="24"/>
          <w:szCs w:val="24"/>
        </w:rPr>
        <w:t xml:space="preserve"> </w:t>
      </w:r>
      <w:proofErr w:type="spellStart"/>
      <w:r w:rsidR="00621FDC" w:rsidRPr="00030120">
        <w:rPr>
          <w:b/>
          <w:bCs/>
          <w:i/>
          <w:iCs/>
          <w:sz w:val="24"/>
          <w:szCs w:val="24"/>
        </w:rPr>
        <w:t>ardhurave</w:t>
      </w:r>
      <w:proofErr w:type="spellEnd"/>
    </w:p>
    <w:p w14:paraId="5C40A833" w14:textId="77777777" w:rsidR="007423C5" w:rsidRPr="00030120" w:rsidRDefault="007423C5" w:rsidP="007423C5">
      <w:pPr>
        <w:pStyle w:val="ListParagraph"/>
        <w:ind w:left="1080"/>
        <w:rPr>
          <w:rFonts w:ascii="Times New Roman" w:hAnsi="Times New Roman"/>
          <w:sz w:val="24"/>
          <w:szCs w:val="24"/>
        </w:rPr>
      </w:pPr>
    </w:p>
    <w:p w14:paraId="3781870B" w14:textId="77777777" w:rsidR="007423C5" w:rsidRPr="00030120" w:rsidRDefault="007423C5" w:rsidP="00621FDC">
      <w:pPr>
        <w:pStyle w:val="ListParagraph"/>
        <w:numPr>
          <w:ilvl w:val="0"/>
          <w:numId w:val="68"/>
        </w:numPr>
        <w:spacing w:after="0" w:line="240" w:lineRule="auto"/>
        <w:rPr>
          <w:rFonts w:ascii="Times New Roman" w:hAnsi="Times New Roman"/>
          <w:sz w:val="24"/>
          <w:szCs w:val="24"/>
        </w:rPr>
      </w:pPr>
      <w:proofErr w:type="spellStart"/>
      <w:r w:rsidRPr="00030120">
        <w:rPr>
          <w:rFonts w:ascii="Times New Roman" w:hAnsi="Times New Roman"/>
          <w:sz w:val="24"/>
          <w:szCs w:val="24"/>
        </w:rPr>
        <w:t>Veprimet</w:t>
      </w:r>
      <w:proofErr w:type="spellEnd"/>
      <w:r w:rsidRPr="00030120">
        <w:rPr>
          <w:rFonts w:ascii="Times New Roman" w:hAnsi="Times New Roman"/>
          <w:sz w:val="24"/>
          <w:szCs w:val="24"/>
        </w:rPr>
        <w:t xml:space="preserve"> me </w:t>
      </w:r>
      <w:proofErr w:type="spellStart"/>
      <w:r w:rsidRPr="00030120">
        <w:rPr>
          <w:rFonts w:ascii="Times New Roman" w:hAnsi="Times New Roman"/>
          <w:sz w:val="24"/>
          <w:szCs w:val="24"/>
        </w:rPr>
        <w:t>Thesarin</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ngarkimi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pagesave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sistemin</w:t>
      </w:r>
      <w:proofErr w:type="spellEnd"/>
      <w:r w:rsidRPr="00030120">
        <w:rPr>
          <w:rFonts w:ascii="Times New Roman" w:hAnsi="Times New Roman"/>
          <w:sz w:val="24"/>
          <w:szCs w:val="24"/>
        </w:rPr>
        <w:t xml:space="preserve"> TAIS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gjitha</w:t>
      </w:r>
      <w:proofErr w:type="spellEnd"/>
    </w:p>
    <w:p w14:paraId="7F2674A7" w14:textId="77777777" w:rsidR="007423C5" w:rsidRPr="00030120" w:rsidRDefault="007423C5" w:rsidP="007423C5">
      <w:pPr>
        <w:pStyle w:val="ListParagraph"/>
        <w:ind w:left="1080"/>
        <w:rPr>
          <w:rFonts w:ascii="Times New Roman" w:hAnsi="Times New Roman"/>
          <w:sz w:val="24"/>
          <w:szCs w:val="24"/>
        </w:rPr>
      </w:pPr>
      <w:proofErr w:type="spellStart"/>
      <w:r w:rsidRPr="00030120">
        <w:rPr>
          <w:rFonts w:ascii="Times New Roman" w:hAnsi="Times New Roman"/>
          <w:sz w:val="24"/>
          <w:szCs w:val="24"/>
        </w:rPr>
        <w:t>subjekteve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Bashkinë</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Fierit</w:t>
      </w:r>
      <w:proofErr w:type="spellEnd"/>
      <w:r w:rsidRPr="00030120">
        <w:rPr>
          <w:rFonts w:ascii="Times New Roman" w:hAnsi="Times New Roman"/>
          <w:sz w:val="24"/>
          <w:szCs w:val="24"/>
        </w:rPr>
        <w:t>.</w:t>
      </w:r>
    </w:p>
    <w:p w14:paraId="01562BB3" w14:textId="77777777" w:rsidR="007423C5" w:rsidRPr="00030120" w:rsidRDefault="007423C5" w:rsidP="00621FDC">
      <w:pPr>
        <w:pStyle w:val="ListParagraph"/>
        <w:numPr>
          <w:ilvl w:val="0"/>
          <w:numId w:val="68"/>
        </w:numPr>
        <w:spacing w:after="0" w:line="240" w:lineRule="auto"/>
        <w:rPr>
          <w:rFonts w:ascii="Times New Roman" w:hAnsi="Times New Roman"/>
          <w:sz w:val="24"/>
          <w:szCs w:val="24"/>
        </w:rPr>
      </w:pPr>
      <w:proofErr w:type="spellStart"/>
      <w:r w:rsidRPr="00030120">
        <w:rPr>
          <w:rFonts w:ascii="Times New Roman" w:hAnsi="Times New Roman"/>
          <w:sz w:val="24"/>
          <w:szCs w:val="24"/>
        </w:rPr>
        <w:t>Lëshimi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faturave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urdhër-xhirimet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nga</w:t>
      </w:r>
      <w:proofErr w:type="spellEnd"/>
      <w:r w:rsidRPr="00030120">
        <w:rPr>
          <w:rFonts w:ascii="Times New Roman" w:hAnsi="Times New Roman"/>
          <w:sz w:val="24"/>
          <w:szCs w:val="24"/>
        </w:rPr>
        <w:t xml:space="preserve"> Posta.</w:t>
      </w:r>
    </w:p>
    <w:p w14:paraId="61D71D69" w14:textId="77777777" w:rsidR="007423C5" w:rsidRPr="00030120" w:rsidRDefault="007423C5" w:rsidP="00621FDC">
      <w:pPr>
        <w:pStyle w:val="ListParagraph"/>
        <w:numPr>
          <w:ilvl w:val="0"/>
          <w:numId w:val="68"/>
        </w:numPr>
        <w:spacing w:after="0" w:line="240" w:lineRule="auto"/>
        <w:rPr>
          <w:rFonts w:ascii="Times New Roman" w:hAnsi="Times New Roman"/>
          <w:sz w:val="24"/>
          <w:szCs w:val="24"/>
        </w:rPr>
      </w:pPr>
      <w:r w:rsidRPr="00030120">
        <w:rPr>
          <w:rFonts w:ascii="Times New Roman" w:hAnsi="Times New Roman"/>
          <w:sz w:val="24"/>
          <w:szCs w:val="24"/>
        </w:rPr>
        <w:t xml:space="preserve"> </w:t>
      </w:r>
      <w:proofErr w:type="spellStart"/>
      <w:r w:rsidRPr="00030120">
        <w:rPr>
          <w:rFonts w:ascii="Times New Roman" w:hAnsi="Times New Roman"/>
          <w:sz w:val="24"/>
          <w:szCs w:val="24"/>
        </w:rPr>
        <w:t>Përgatitja</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urdhër-bllokimit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subjektet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debitore</w:t>
      </w:r>
      <w:proofErr w:type="spellEnd"/>
      <w:r w:rsidRPr="00030120">
        <w:rPr>
          <w:rFonts w:ascii="Times New Roman" w:hAnsi="Times New Roman"/>
          <w:sz w:val="24"/>
          <w:szCs w:val="24"/>
        </w:rPr>
        <w:t>.</w:t>
      </w:r>
    </w:p>
    <w:p w14:paraId="14902582" w14:textId="77777777" w:rsidR="007423C5" w:rsidRPr="00030120" w:rsidRDefault="007423C5" w:rsidP="00621FDC">
      <w:pPr>
        <w:pStyle w:val="ListParagraph"/>
        <w:numPr>
          <w:ilvl w:val="0"/>
          <w:numId w:val="68"/>
        </w:numPr>
        <w:spacing w:after="0" w:line="240" w:lineRule="auto"/>
        <w:rPr>
          <w:rFonts w:ascii="Times New Roman" w:hAnsi="Times New Roman"/>
          <w:sz w:val="24"/>
          <w:szCs w:val="24"/>
        </w:rPr>
      </w:pPr>
      <w:r w:rsidRPr="00030120">
        <w:rPr>
          <w:rFonts w:ascii="Times New Roman" w:hAnsi="Times New Roman"/>
          <w:sz w:val="24"/>
          <w:szCs w:val="24"/>
        </w:rPr>
        <w:t xml:space="preserve"> </w:t>
      </w:r>
      <w:proofErr w:type="spellStart"/>
      <w:r w:rsidRPr="00030120">
        <w:rPr>
          <w:rFonts w:ascii="Times New Roman" w:hAnsi="Times New Roman"/>
          <w:sz w:val="24"/>
          <w:szCs w:val="24"/>
        </w:rPr>
        <w:t>Përgatitja</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urdhër-zhbllokimit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subjektet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që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shlyejnë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detyrimet</w:t>
      </w:r>
      <w:proofErr w:type="spellEnd"/>
      <w:r w:rsidRPr="00030120">
        <w:rPr>
          <w:rFonts w:ascii="Times New Roman" w:hAnsi="Times New Roman"/>
          <w:sz w:val="24"/>
          <w:szCs w:val="24"/>
        </w:rPr>
        <w:t>.</w:t>
      </w:r>
    </w:p>
    <w:p w14:paraId="78FB9B6E" w14:textId="77777777" w:rsidR="007423C5" w:rsidRPr="00030120" w:rsidRDefault="007423C5" w:rsidP="00621FDC">
      <w:pPr>
        <w:pStyle w:val="ListParagraph"/>
        <w:numPr>
          <w:ilvl w:val="0"/>
          <w:numId w:val="68"/>
        </w:numPr>
        <w:spacing w:after="0" w:line="240" w:lineRule="auto"/>
        <w:rPr>
          <w:rFonts w:ascii="Times New Roman" w:hAnsi="Times New Roman"/>
          <w:sz w:val="24"/>
          <w:szCs w:val="24"/>
        </w:rPr>
      </w:pPr>
      <w:r w:rsidRPr="00030120">
        <w:rPr>
          <w:rFonts w:ascii="Times New Roman" w:hAnsi="Times New Roman"/>
          <w:sz w:val="24"/>
          <w:szCs w:val="24"/>
        </w:rPr>
        <w:t xml:space="preserve"> </w:t>
      </w:r>
      <w:proofErr w:type="spellStart"/>
      <w:r w:rsidRPr="00030120">
        <w:rPr>
          <w:rFonts w:ascii="Times New Roman" w:hAnsi="Times New Roman"/>
          <w:sz w:val="24"/>
          <w:szCs w:val="24"/>
        </w:rPr>
        <w:t>Përgatitja</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vërtetimeve</w:t>
      </w:r>
      <w:proofErr w:type="spellEnd"/>
      <w:r w:rsidRPr="00030120">
        <w:rPr>
          <w:rFonts w:ascii="Times New Roman" w:hAnsi="Times New Roman"/>
          <w:sz w:val="24"/>
          <w:szCs w:val="24"/>
        </w:rPr>
        <w:t>.</w:t>
      </w:r>
    </w:p>
    <w:p w14:paraId="6786B56F" w14:textId="77777777" w:rsidR="007423C5" w:rsidRPr="00030120" w:rsidRDefault="007423C5" w:rsidP="00621FDC">
      <w:pPr>
        <w:pStyle w:val="ListParagraph"/>
        <w:numPr>
          <w:ilvl w:val="0"/>
          <w:numId w:val="68"/>
        </w:numPr>
        <w:spacing w:after="0" w:line="240" w:lineRule="auto"/>
        <w:rPr>
          <w:rFonts w:ascii="Times New Roman" w:hAnsi="Times New Roman"/>
          <w:sz w:val="24"/>
          <w:szCs w:val="24"/>
        </w:rPr>
      </w:pPr>
      <w:r w:rsidRPr="00030120">
        <w:rPr>
          <w:rFonts w:ascii="Times New Roman" w:hAnsi="Times New Roman"/>
          <w:sz w:val="24"/>
          <w:szCs w:val="24"/>
        </w:rPr>
        <w:t xml:space="preserve"> </w:t>
      </w:r>
      <w:proofErr w:type="spellStart"/>
      <w:r w:rsidRPr="00030120">
        <w:rPr>
          <w:rFonts w:ascii="Times New Roman" w:hAnsi="Times New Roman"/>
          <w:sz w:val="24"/>
          <w:szCs w:val="24"/>
        </w:rPr>
        <w:t>Kthim</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përgjigje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Qendrës</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Kombëtare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Biznesit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subjektet</w:t>
      </w:r>
      <w:proofErr w:type="spellEnd"/>
      <w:r w:rsidRPr="00030120">
        <w:rPr>
          <w:rFonts w:ascii="Times New Roman" w:hAnsi="Times New Roman"/>
          <w:sz w:val="24"/>
          <w:szCs w:val="24"/>
        </w:rPr>
        <w:t>.</w:t>
      </w:r>
    </w:p>
    <w:p w14:paraId="35EB4183" w14:textId="77777777" w:rsidR="007423C5" w:rsidRPr="00030120" w:rsidRDefault="007423C5" w:rsidP="00621FDC">
      <w:pPr>
        <w:pStyle w:val="ListParagraph"/>
        <w:numPr>
          <w:ilvl w:val="0"/>
          <w:numId w:val="68"/>
        </w:numPr>
        <w:spacing w:after="0" w:line="240" w:lineRule="auto"/>
        <w:rPr>
          <w:rFonts w:ascii="Times New Roman" w:hAnsi="Times New Roman"/>
          <w:sz w:val="24"/>
          <w:szCs w:val="24"/>
        </w:rPr>
      </w:pPr>
      <w:r w:rsidRPr="00030120">
        <w:rPr>
          <w:rFonts w:ascii="Times New Roman" w:hAnsi="Times New Roman"/>
          <w:sz w:val="24"/>
          <w:szCs w:val="24"/>
        </w:rPr>
        <w:t xml:space="preserve"> </w:t>
      </w:r>
      <w:proofErr w:type="spellStart"/>
      <w:r w:rsidRPr="00030120">
        <w:rPr>
          <w:rFonts w:ascii="Times New Roman" w:hAnsi="Times New Roman"/>
          <w:sz w:val="24"/>
          <w:szCs w:val="24"/>
        </w:rPr>
        <w:t>Lëshimi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blloqeve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tregut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tregjet</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lëvizshme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atë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shumicës</w:t>
      </w:r>
      <w:proofErr w:type="spellEnd"/>
      <w:r w:rsidRPr="00030120">
        <w:rPr>
          <w:rFonts w:ascii="Times New Roman" w:hAnsi="Times New Roman"/>
          <w:sz w:val="24"/>
          <w:szCs w:val="24"/>
        </w:rPr>
        <w:t>.</w:t>
      </w:r>
    </w:p>
    <w:p w14:paraId="1D3CFE6E" w14:textId="77777777" w:rsidR="007423C5" w:rsidRPr="00030120" w:rsidRDefault="007423C5" w:rsidP="00621FDC">
      <w:pPr>
        <w:pStyle w:val="ListParagraph"/>
        <w:numPr>
          <w:ilvl w:val="0"/>
          <w:numId w:val="68"/>
        </w:numPr>
        <w:spacing w:after="0" w:line="240" w:lineRule="auto"/>
        <w:rPr>
          <w:rFonts w:ascii="Times New Roman" w:hAnsi="Times New Roman"/>
          <w:sz w:val="24"/>
          <w:szCs w:val="24"/>
        </w:rPr>
      </w:pPr>
      <w:r w:rsidRPr="00030120">
        <w:rPr>
          <w:rFonts w:ascii="Times New Roman" w:hAnsi="Times New Roman"/>
          <w:sz w:val="24"/>
          <w:szCs w:val="24"/>
        </w:rPr>
        <w:t xml:space="preserve"> Akt-</w:t>
      </w:r>
      <w:proofErr w:type="spellStart"/>
      <w:r w:rsidRPr="00030120">
        <w:rPr>
          <w:rFonts w:ascii="Times New Roman" w:hAnsi="Times New Roman"/>
          <w:sz w:val="24"/>
          <w:szCs w:val="24"/>
        </w:rPr>
        <w:t>rakordim</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mujor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çdo</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biletë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tregu</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shitur</w:t>
      </w:r>
      <w:proofErr w:type="spellEnd"/>
      <w:r w:rsidRPr="00030120">
        <w:rPr>
          <w:rFonts w:ascii="Times New Roman" w:hAnsi="Times New Roman"/>
          <w:sz w:val="24"/>
          <w:szCs w:val="24"/>
        </w:rPr>
        <w:t>.</w:t>
      </w:r>
    </w:p>
    <w:p w14:paraId="47F99282" w14:textId="77777777" w:rsidR="007423C5" w:rsidRPr="00030120" w:rsidRDefault="007423C5" w:rsidP="00621FDC">
      <w:pPr>
        <w:pStyle w:val="ListParagraph"/>
        <w:numPr>
          <w:ilvl w:val="0"/>
          <w:numId w:val="68"/>
        </w:numPr>
        <w:spacing w:after="0" w:line="240" w:lineRule="auto"/>
        <w:rPr>
          <w:rFonts w:ascii="Times New Roman" w:hAnsi="Times New Roman"/>
          <w:sz w:val="24"/>
          <w:szCs w:val="24"/>
        </w:rPr>
      </w:pPr>
      <w:r w:rsidRPr="00030120">
        <w:rPr>
          <w:rFonts w:ascii="Times New Roman" w:hAnsi="Times New Roman"/>
          <w:sz w:val="24"/>
          <w:szCs w:val="24"/>
        </w:rPr>
        <w:t xml:space="preserve"> </w:t>
      </w:r>
      <w:proofErr w:type="spellStart"/>
      <w:r w:rsidRPr="00030120">
        <w:rPr>
          <w:rFonts w:ascii="Times New Roman" w:hAnsi="Times New Roman"/>
          <w:sz w:val="24"/>
          <w:szCs w:val="24"/>
        </w:rPr>
        <w:t>Hedhja</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dhënave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nga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listat</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legalizimeve</w:t>
      </w:r>
      <w:proofErr w:type="spellEnd"/>
      <w:r w:rsidRPr="00030120">
        <w:rPr>
          <w:rFonts w:ascii="Times New Roman" w:hAnsi="Times New Roman"/>
          <w:sz w:val="24"/>
          <w:szCs w:val="24"/>
        </w:rPr>
        <w:t>.</w:t>
      </w:r>
    </w:p>
    <w:p w14:paraId="4C76692E" w14:textId="77777777" w:rsidR="007423C5" w:rsidRPr="00030120" w:rsidRDefault="007423C5" w:rsidP="00621FDC">
      <w:pPr>
        <w:pStyle w:val="ListParagraph"/>
        <w:numPr>
          <w:ilvl w:val="0"/>
          <w:numId w:val="68"/>
        </w:numPr>
        <w:spacing w:after="0" w:line="240" w:lineRule="auto"/>
        <w:rPr>
          <w:rFonts w:ascii="Times New Roman" w:hAnsi="Times New Roman"/>
          <w:sz w:val="24"/>
          <w:szCs w:val="24"/>
        </w:rPr>
      </w:pPr>
      <w:r w:rsidRPr="00030120">
        <w:rPr>
          <w:rFonts w:ascii="Times New Roman" w:hAnsi="Times New Roman"/>
          <w:sz w:val="24"/>
          <w:szCs w:val="24"/>
        </w:rPr>
        <w:t xml:space="preserve"> </w:t>
      </w:r>
      <w:proofErr w:type="spellStart"/>
      <w:r w:rsidRPr="00030120">
        <w:rPr>
          <w:rFonts w:ascii="Times New Roman" w:hAnsi="Times New Roman"/>
          <w:sz w:val="24"/>
          <w:szCs w:val="24"/>
        </w:rPr>
        <w:t>Hedhja</w:t>
      </w:r>
      <w:proofErr w:type="spellEnd"/>
      <w:r w:rsidRPr="00030120">
        <w:rPr>
          <w:rFonts w:ascii="Times New Roman" w:hAnsi="Times New Roman"/>
          <w:sz w:val="24"/>
          <w:szCs w:val="24"/>
        </w:rPr>
        <w:t xml:space="preserve"> ne </w:t>
      </w:r>
      <w:proofErr w:type="spellStart"/>
      <w:r w:rsidRPr="00030120">
        <w:rPr>
          <w:rFonts w:ascii="Times New Roman" w:hAnsi="Times New Roman"/>
          <w:sz w:val="24"/>
          <w:szCs w:val="24"/>
        </w:rPr>
        <w:t>tabelë</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evidencave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dërguar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nga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Njësitë</w:t>
      </w:r>
      <w:proofErr w:type="spellEnd"/>
      <w:r w:rsidRPr="00030120">
        <w:rPr>
          <w:rFonts w:ascii="Times New Roman" w:hAnsi="Times New Roman"/>
          <w:sz w:val="24"/>
          <w:szCs w:val="24"/>
        </w:rPr>
        <w:t xml:space="preserve"> Administrative.</w:t>
      </w:r>
    </w:p>
    <w:p w14:paraId="75ADEF63" w14:textId="77777777" w:rsidR="007423C5" w:rsidRPr="00030120" w:rsidRDefault="007423C5" w:rsidP="00621FDC">
      <w:pPr>
        <w:pStyle w:val="ListParagraph"/>
        <w:numPr>
          <w:ilvl w:val="0"/>
          <w:numId w:val="68"/>
        </w:numPr>
        <w:spacing w:after="0" w:line="240" w:lineRule="auto"/>
        <w:rPr>
          <w:rFonts w:ascii="Times New Roman" w:hAnsi="Times New Roman"/>
          <w:sz w:val="24"/>
          <w:szCs w:val="24"/>
        </w:rPr>
      </w:pPr>
      <w:r w:rsidRPr="00030120">
        <w:rPr>
          <w:rFonts w:ascii="Times New Roman" w:hAnsi="Times New Roman"/>
          <w:sz w:val="24"/>
          <w:szCs w:val="24"/>
        </w:rPr>
        <w:t xml:space="preserve"> </w:t>
      </w:r>
      <w:proofErr w:type="spellStart"/>
      <w:r w:rsidRPr="00030120">
        <w:rPr>
          <w:rFonts w:ascii="Times New Roman" w:hAnsi="Times New Roman"/>
          <w:sz w:val="24"/>
          <w:szCs w:val="24"/>
        </w:rPr>
        <w:t>Ofrimi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asistencës</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sportel</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raste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që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kërkojnë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sqarime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detajuara</w:t>
      </w:r>
      <w:proofErr w:type="spellEnd"/>
      <w:r w:rsidRPr="00030120">
        <w:rPr>
          <w:rFonts w:ascii="Times New Roman" w:hAnsi="Times New Roman"/>
          <w:sz w:val="24"/>
          <w:szCs w:val="24"/>
        </w:rPr>
        <w:t>.</w:t>
      </w:r>
    </w:p>
    <w:p w14:paraId="2CC59576" w14:textId="77777777" w:rsidR="007423C5" w:rsidRPr="00030120" w:rsidRDefault="007423C5" w:rsidP="00621FDC">
      <w:pPr>
        <w:pStyle w:val="ListParagraph"/>
        <w:numPr>
          <w:ilvl w:val="0"/>
          <w:numId w:val="68"/>
        </w:numPr>
        <w:spacing w:after="0" w:line="240" w:lineRule="auto"/>
        <w:rPr>
          <w:rFonts w:ascii="Times New Roman" w:hAnsi="Times New Roman"/>
          <w:sz w:val="24"/>
          <w:szCs w:val="24"/>
        </w:rPr>
      </w:pPr>
      <w:r w:rsidRPr="00030120">
        <w:rPr>
          <w:rFonts w:ascii="Times New Roman" w:hAnsi="Times New Roman"/>
          <w:sz w:val="24"/>
          <w:szCs w:val="24"/>
        </w:rPr>
        <w:t xml:space="preserve"> </w:t>
      </w:r>
      <w:proofErr w:type="spellStart"/>
      <w:r w:rsidRPr="00030120">
        <w:rPr>
          <w:rFonts w:ascii="Times New Roman" w:hAnsi="Times New Roman"/>
          <w:sz w:val="24"/>
          <w:szCs w:val="24"/>
        </w:rPr>
        <w:t>Shpërndarja</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bazës</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materiale</w:t>
      </w:r>
      <w:proofErr w:type="spellEnd"/>
      <w:r w:rsidRPr="00030120">
        <w:rPr>
          <w:rFonts w:ascii="Times New Roman" w:hAnsi="Times New Roman"/>
          <w:sz w:val="24"/>
          <w:szCs w:val="24"/>
        </w:rPr>
        <w:t>.</w:t>
      </w:r>
    </w:p>
    <w:p w14:paraId="3303AA4F" w14:textId="77777777" w:rsidR="007423C5" w:rsidRPr="00030120" w:rsidRDefault="007423C5" w:rsidP="007423C5">
      <w:pPr>
        <w:rPr>
          <w:b/>
          <w:bCs/>
          <w:sz w:val="24"/>
          <w:szCs w:val="24"/>
        </w:rPr>
      </w:pPr>
    </w:p>
    <w:p w14:paraId="460DD190" w14:textId="77777777" w:rsidR="00621FDC" w:rsidRPr="00030120" w:rsidRDefault="007423C5" w:rsidP="007423C5">
      <w:pPr>
        <w:rPr>
          <w:b/>
          <w:bCs/>
          <w:sz w:val="24"/>
          <w:szCs w:val="24"/>
        </w:rPr>
      </w:pPr>
      <w:r w:rsidRPr="00030120">
        <w:rPr>
          <w:b/>
          <w:bCs/>
          <w:sz w:val="24"/>
          <w:szCs w:val="24"/>
        </w:rPr>
        <w:t xml:space="preserve">            </w:t>
      </w:r>
    </w:p>
    <w:p w14:paraId="2EA95564" w14:textId="77F352B1" w:rsidR="007423C5" w:rsidRPr="00030120" w:rsidRDefault="00B74D58" w:rsidP="00621FDC">
      <w:pPr>
        <w:rPr>
          <w:b/>
          <w:bCs/>
          <w:i/>
          <w:iCs/>
          <w:sz w:val="24"/>
          <w:szCs w:val="24"/>
        </w:rPr>
      </w:pPr>
      <w:r w:rsidRPr="00030120">
        <w:rPr>
          <w:b/>
          <w:bCs/>
          <w:i/>
          <w:iCs/>
          <w:sz w:val="24"/>
          <w:szCs w:val="24"/>
        </w:rPr>
        <w:lastRenderedPageBreak/>
        <w:t xml:space="preserve">          </w:t>
      </w:r>
      <w:proofErr w:type="spellStart"/>
      <w:r w:rsidR="00621FDC" w:rsidRPr="00030120">
        <w:rPr>
          <w:b/>
          <w:bCs/>
          <w:i/>
          <w:iCs/>
          <w:sz w:val="24"/>
          <w:szCs w:val="24"/>
        </w:rPr>
        <w:t>Detyrat</w:t>
      </w:r>
      <w:proofErr w:type="spellEnd"/>
      <w:r w:rsidR="00621FDC" w:rsidRPr="00030120">
        <w:rPr>
          <w:b/>
          <w:bCs/>
          <w:i/>
          <w:iCs/>
          <w:sz w:val="24"/>
          <w:szCs w:val="24"/>
        </w:rPr>
        <w:t xml:space="preserve"> e </w:t>
      </w:r>
      <w:proofErr w:type="spellStart"/>
      <w:r w:rsidR="00621FDC" w:rsidRPr="00030120">
        <w:rPr>
          <w:b/>
          <w:bCs/>
          <w:i/>
          <w:iCs/>
          <w:sz w:val="24"/>
          <w:szCs w:val="24"/>
        </w:rPr>
        <w:t>realizuara</w:t>
      </w:r>
      <w:proofErr w:type="spellEnd"/>
      <w:r w:rsidR="00621FDC" w:rsidRPr="00030120">
        <w:rPr>
          <w:b/>
          <w:bCs/>
          <w:i/>
          <w:iCs/>
          <w:sz w:val="24"/>
          <w:szCs w:val="24"/>
        </w:rPr>
        <w:t xml:space="preserve"> </w:t>
      </w:r>
      <w:proofErr w:type="spellStart"/>
      <w:r w:rsidR="00621FDC" w:rsidRPr="00030120">
        <w:rPr>
          <w:b/>
          <w:bCs/>
          <w:i/>
          <w:iCs/>
          <w:sz w:val="24"/>
          <w:szCs w:val="24"/>
        </w:rPr>
        <w:t>nga</w:t>
      </w:r>
      <w:proofErr w:type="spellEnd"/>
      <w:r w:rsidR="00621FDC" w:rsidRPr="00030120">
        <w:rPr>
          <w:b/>
          <w:bCs/>
          <w:i/>
          <w:iCs/>
          <w:sz w:val="24"/>
          <w:szCs w:val="24"/>
        </w:rPr>
        <w:t xml:space="preserve"> </w:t>
      </w:r>
      <w:proofErr w:type="spellStart"/>
      <w:r w:rsidR="00621FDC" w:rsidRPr="00030120">
        <w:rPr>
          <w:b/>
          <w:bCs/>
          <w:i/>
          <w:iCs/>
          <w:sz w:val="24"/>
          <w:szCs w:val="24"/>
        </w:rPr>
        <w:t>punonjesit</w:t>
      </w:r>
      <w:proofErr w:type="spellEnd"/>
      <w:r w:rsidR="00621FDC" w:rsidRPr="00030120">
        <w:rPr>
          <w:b/>
          <w:bCs/>
          <w:i/>
          <w:iCs/>
          <w:sz w:val="24"/>
          <w:szCs w:val="24"/>
        </w:rPr>
        <w:t xml:space="preserve"> administrative per </w:t>
      </w:r>
      <w:proofErr w:type="spellStart"/>
      <w:r w:rsidR="00621FDC" w:rsidRPr="00030120">
        <w:rPr>
          <w:b/>
          <w:bCs/>
          <w:i/>
          <w:iCs/>
          <w:sz w:val="24"/>
          <w:szCs w:val="24"/>
        </w:rPr>
        <w:t>vjeljen</w:t>
      </w:r>
      <w:proofErr w:type="spellEnd"/>
      <w:r w:rsidR="00621FDC" w:rsidRPr="00030120">
        <w:rPr>
          <w:b/>
          <w:bCs/>
          <w:i/>
          <w:iCs/>
          <w:sz w:val="24"/>
          <w:szCs w:val="24"/>
        </w:rPr>
        <w:t xml:space="preserve"> e </w:t>
      </w:r>
      <w:proofErr w:type="spellStart"/>
      <w:r w:rsidR="00621FDC" w:rsidRPr="00030120">
        <w:rPr>
          <w:b/>
          <w:bCs/>
          <w:i/>
          <w:iCs/>
          <w:sz w:val="24"/>
          <w:szCs w:val="24"/>
        </w:rPr>
        <w:t>te</w:t>
      </w:r>
      <w:proofErr w:type="spellEnd"/>
      <w:r w:rsidR="00621FDC" w:rsidRPr="00030120">
        <w:rPr>
          <w:b/>
          <w:bCs/>
          <w:i/>
          <w:iCs/>
          <w:sz w:val="24"/>
          <w:szCs w:val="24"/>
        </w:rPr>
        <w:t xml:space="preserve"> </w:t>
      </w:r>
      <w:proofErr w:type="spellStart"/>
      <w:r w:rsidR="00621FDC" w:rsidRPr="00030120">
        <w:rPr>
          <w:b/>
          <w:bCs/>
          <w:i/>
          <w:iCs/>
          <w:sz w:val="24"/>
          <w:szCs w:val="24"/>
        </w:rPr>
        <w:t>ardhurave</w:t>
      </w:r>
      <w:proofErr w:type="spellEnd"/>
      <w:r w:rsidR="00621FDC" w:rsidRPr="00030120">
        <w:rPr>
          <w:b/>
          <w:bCs/>
          <w:i/>
          <w:iCs/>
          <w:sz w:val="24"/>
          <w:szCs w:val="24"/>
        </w:rPr>
        <w:t xml:space="preserve"> </w:t>
      </w:r>
      <w:proofErr w:type="spellStart"/>
      <w:r w:rsidR="00621FDC" w:rsidRPr="00030120">
        <w:rPr>
          <w:b/>
          <w:bCs/>
          <w:i/>
          <w:iCs/>
          <w:sz w:val="24"/>
          <w:szCs w:val="24"/>
        </w:rPr>
        <w:t>dhe</w:t>
      </w:r>
      <w:proofErr w:type="spellEnd"/>
      <w:r w:rsidR="00621FDC" w:rsidRPr="00030120">
        <w:rPr>
          <w:b/>
          <w:bCs/>
          <w:i/>
          <w:iCs/>
          <w:sz w:val="24"/>
          <w:szCs w:val="24"/>
        </w:rPr>
        <w:t xml:space="preserve"> </w:t>
      </w:r>
      <w:proofErr w:type="spellStart"/>
      <w:r w:rsidR="00621FDC" w:rsidRPr="00030120">
        <w:rPr>
          <w:b/>
          <w:bCs/>
          <w:i/>
          <w:iCs/>
          <w:sz w:val="24"/>
          <w:szCs w:val="24"/>
        </w:rPr>
        <w:t>detyrimeve</w:t>
      </w:r>
      <w:proofErr w:type="spellEnd"/>
      <w:r w:rsidR="00621FDC" w:rsidRPr="00030120">
        <w:rPr>
          <w:b/>
          <w:bCs/>
          <w:i/>
          <w:iCs/>
          <w:sz w:val="24"/>
          <w:szCs w:val="24"/>
        </w:rPr>
        <w:t xml:space="preserve"> </w:t>
      </w:r>
      <w:proofErr w:type="gramStart"/>
      <w:r w:rsidR="00621FDC" w:rsidRPr="00030120">
        <w:rPr>
          <w:b/>
          <w:bCs/>
          <w:i/>
          <w:iCs/>
          <w:sz w:val="24"/>
          <w:szCs w:val="24"/>
        </w:rPr>
        <w:t xml:space="preserve">per  </w:t>
      </w:r>
      <w:proofErr w:type="spellStart"/>
      <w:r w:rsidR="00621FDC" w:rsidRPr="00030120">
        <w:rPr>
          <w:b/>
          <w:bCs/>
          <w:i/>
          <w:iCs/>
          <w:sz w:val="24"/>
          <w:szCs w:val="24"/>
        </w:rPr>
        <w:t>tregun</w:t>
      </w:r>
      <w:proofErr w:type="spellEnd"/>
      <w:proofErr w:type="gramEnd"/>
    </w:p>
    <w:p w14:paraId="313DBC1D" w14:textId="77777777" w:rsidR="007423C5" w:rsidRPr="00030120" w:rsidRDefault="007423C5" w:rsidP="007423C5">
      <w:pPr>
        <w:rPr>
          <w:sz w:val="24"/>
          <w:szCs w:val="24"/>
        </w:rPr>
      </w:pPr>
    </w:p>
    <w:p w14:paraId="286675C2" w14:textId="77777777" w:rsidR="007423C5" w:rsidRPr="00030120" w:rsidRDefault="007423C5" w:rsidP="00621FDC">
      <w:pPr>
        <w:pStyle w:val="ListParagraph"/>
        <w:numPr>
          <w:ilvl w:val="0"/>
          <w:numId w:val="69"/>
        </w:numPr>
        <w:spacing w:after="0" w:line="240" w:lineRule="auto"/>
        <w:rPr>
          <w:rFonts w:ascii="Times New Roman" w:hAnsi="Times New Roman"/>
          <w:sz w:val="24"/>
          <w:szCs w:val="24"/>
        </w:rPr>
      </w:pPr>
      <w:proofErr w:type="spellStart"/>
      <w:r w:rsidRPr="00030120">
        <w:rPr>
          <w:rFonts w:ascii="Times New Roman" w:hAnsi="Times New Roman"/>
          <w:sz w:val="24"/>
          <w:szCs w:val="24"/>
        </w:rPr>
        <w:t>Mbledhjen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tarifave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përcaktuara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paketën</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fiskale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Bashkisë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Fier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tregjet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ditore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kundrejt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ambulantëve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që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ushtrojnë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aktivitetin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tyre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këto</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tregje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përmes</w:t>
      </w:r>
      <w:proofErr w:type="spellEnd"/>
      <w:r w:rsidRPr="00030120">
        <w:rPr>
          <w:rFonts w:ascii="Times New Roman" w:hAnsi="Times New Roman"/>
          <w:sz w:val="24"/>
          <w:szCs w:val="24"/>
        </w:rPr>
        <w:t xml:space="preserve"> </w:t>
      </w:r>
      <w:proofErr w:type="spellStart"/>
      <w:proofErr w:type="gramStart"/>
      <w:r w:rsidRPr="00030120">
        <w:rPr>
          <w:rFonts w:ascii="Times New Roman" w:hAnsi="Times New Roman"/>
          <w:sz w:val="24"/>
          <w:szCs w:val="24"/>
        </w:rPr>
        <w:t>biletave</w:t>
      </w:r>
      <w:proofErr w:type="spellEnd"/>
      <w:r w:rsidRPr="00030120">
        <w:rPr>
          <w:rFonts w:ascii="Times New Roman" w:hAnsi="Times New Roman"/>
          <w:sz w:val="24"/>
          <w:szCs w:val="24"/>
        </w:rPr>
        <w:t xml:space="preserve"> .</w:t>
      </w:r>
      <w:proofErr w:type="gramEnd"/>
    </w:p>
    <w:p w14:paraId="7DC0696A" w14:textId="77777777" w:rsidR="007423C5" w:rsidRPr="00030120" w:rsidRDefault="007423C5" w:rsidP="00621FDC">
      <w:pPr>
        <w:pStyle w:val="ListParagraph"/>
        <w:numPr>
          <w:ilvl w:val="0"/>
          <w:numId w:val="69"/>
        </w:numPr>
        <w:spacing w:after="0" w:line="240" w:lineRule="auto"/>
        <w:rPr>
          <w:rFonts w:ascii="Times New Roman" w:hAnsi="Times New Roman"/>
          <w:sz w:val="24"/>
          <w:szCs w:val="24"/>
        </w:rPr>
      </w:pPr>
      <w:r w:rsidRPr="00030120">
        <w:rPr>
          <w:rFonts w:ascii="Times New Roman" w:hAnsi="Times New Roman"/>
          <w:sz w:val="24"/>
          <w:szCs w:val="24"/>
        </w:rPr>
        <w:t xml:space="preserve"> </w:t>
      </w:r>
      <w:proofErr w:type="spellStart"/>
      <w:r w:rsidRPr="00030120">
        <w:rPr>
          <w:rFonts w:ascii="Times New Roman" w:hAnsi="Times New Roman"/>
          <w:sz w:val="24"/>
          <w:szCs w:val="24"/>
        </w:rPr>
        <w:t>Ruajtjen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rregullave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funksionimit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tregut</w:t>
      </w:r>
      <w:proofErr w:type="spellEnd"/>
      <w:r w:rsidRPr="00030120">
        <w:rPr>
          <w:rFonts w:ascii="Times New Roman" w:hAnsi="Times New Roman"/>
          <w:sz w:val="24"/>
          <w:szCs w:val="24"/>
        </w:rPr>
        <w:t xml:space="preserve">, duke </w:t>
      </w:r>
      <w:proofErr w:type="spellStart"/>
      <w:r w:rsidRPr="00030120">
        <w:rPr>
          <w:rFonts w:ascii="Times New Roman" w:hAnsi="Times New Roman"/>
          <w:sz w:val="24"/>
          <w:szCs w:val="24"/>
        </w:rPr>
        <w:t>siguruar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respektimin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vendeve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përcaktuara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tregtarët</w:t>
      </w:r>
      <w:proofErr w:type="spellEnd"/>
      <w:r w:rsidRPr="00030120">
        <w:rPr>
          <w:rFonts w:ascii="Times New Roman" w:hAnsi="Times New Roman"/>
          <w:sz w:val="24"/>
          <w:szCs w:val="24"/>
        </w:rPr>
        <w:t>.</w:t>
      </w:r>
    </w:p>
    <w:p w14:paraId="599914D2" w14:textId="77777777" w:rsidR="007423C5" w:rsidRPr="00030120" w:rsidRDefault="007423C5" w:rsidP="00621FDC">
      <w:pPr>
        <w:pStyle w:val="ListParagraph"/>
        <w:numPr>
          <w:ilvl w:val="0"/>
          <w:numId w:val="69"/>
        </w:numPr>
        <w:spacing w:after="0" w:line="240" w:lineRule="auto"/>
        <w:rPr>
          <w:rFonts w:ascii="Times New Roman" w:hAnsi="Times New Roman"/>
          <w:sz w:val="24"/>
          <w:szCs w:val="24"/>
        </w:rPr>
      </w:pPr>
      <w:proofErr w:type="spellStart"/>
      <w:r w:rsidRPr="00030120">
        <w:rPr>
          <w:rFonts w:ascii="Times New Roman" w:hAnsi="Times New Roman"/>
          <w:sz w:val="24"/>
          <w:szCs w:val="24"/>
        </w:rPr>
        <w:t>Mbylljen</w:t>
      </w:r>
      <w:proofErr w:type="spellEnd"/>
      <w:r w:rsidRPr="00030120">
        <w:rPr>
          <w:rFonts w:ascii="Times New Roman" w:hAnsi="Times New Roman"/>
          <w:sz w:val="24"/>
          <w:szCs w:val="24"/>
        </w:rPr>
        <w:t xml:space="preserve"> a </w:t>
      </w:r>
      <w:proofErr w:type="spellStart"/>
      <w:r w:rsidRPr="00030120">
        <w:rPr>
          <w:rFonts w:ascii="Times New Roman" w:hAnsi="Times New Roman"/>
          <w:sz w:val="24"/>
          <w:szCs w:val="24"/>
        </w:rPr>
        <w:t>arkëtimeve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pranë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arkës</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Bashkisë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Fier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rakordimin</w:t>
      </w:r>
      <w:proofErr w:type="spellEnd"/>
      <w:r w:rsidRPr="00030120">
        <w:rPr>
          <w:rFonts w:ascii="Times New Roman" w:hAnsi="Times New Roman"/>
          <w:sz w:val="24"/>
          <w:szCs w:val="24"/>
        </w:rPr>
        <w:t xml:space="preserve"> me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w:t>
      </w:r>
    </w:p>
    <w:p w14:paraId="6541946F" w14:textId="77777777" w:rsidR="007423C5" w:rsidRPr="00030120" w:rsidRDefault="007423C5" w:rsidP="007423C5">
      <w:pPr>
        <w:pStyle w:val="ListParagraph"/>
        <w:spacing w:after="0" w:line="240" w:lineRule="auto"/>
        <w:ind w:left="1080"/>
        <w:rPr>
          <w:rFonts w:ascii="Times New Roman" w:hAnsi="Times New Roman"/>
          <w:sz w:val="24"/>
          <w:szCs w:val="24"/>
        </w:rPr>
      </w:pPr>
    </w:p>
    <w:p w14:paraId="6206F974" w14:textId="77777777" w:rsidR="007423C5" w:rsidRPr="00030120" w:rsidRDefault="007423C5" w:rsidP="007423C5">
      <w:pPr>
        <w:pStyle w:val="ListParagraph"/>
        <w:spacing w:after="0" w:line="240" w:lineRule="auto"/>
        <w:ind w:left="1080"/>
        <w:rPr>
          <w:rFonts w:ascii="Times New Roman" w:hAnsi="Times New Roman"/>
          <w:sz w:val="24"/>
          <w:szCs w:val="24"/>
        </w:rPr>
      </w:pPr>
    </w:p>
    <w:p w14:paraId="21BA9B35" w14:textId="77777777" w:rsidR="007423C5" w:rsidRPr="00030120" w:rsidRDefault="007423C5" w:rsidP="007423C5">
      <w:pPr>
        <w:rPr>
          <w:sz w:val="24"/>
          <w:szCs w:val="24"/>
        </w:rPr>
      </w:pPr>
    </w:p>
    <w:p w14:paraId="56020192" w14:textId="501DE9B6" w:rsidR="007423C5" w:rsidRPr="00030120" w:rsidRDefault="00B74D58" w:rsidP="00621FDC">
      <w:pPr>
        <w:rPr>
          <w:b/>
          <w:bCs/>
          <w:i/>
          <w:iCs/>
          <w:sz w:val="24"/>
          <w:szCs w:val="24"/>
        </w:rPr>
      </w:pPr>
      <w:r w:rsidRPr="00030120">
        <w:rPr>
          <w:b/>
          <w:bCs/>
          <w:i/>
          <w:iCs/>
          <w:sz w:val="24"/>
          <w:szCs w:val="24"/>
        </w:rPr>
        <w:t xml:space="preserve">          </w:t>
      </w:r>
      <w:proofErr w:type="spellStart"/>
      <w:r w:rsidR="007423C5" w:rsidRPr="00030120">
        <w:rPr>
          <w:b/>
          <w:bCs/>
          <w:i/>
          <w:iCs/>
          <w:sz w:val="24"/>
          <w:szCs w:val="24"/>
        </w:rPr>
        <w:t>Detyrat</w:t>
      </w:r>
      <w:proofErr w:type="spellEnd"/>
      <w:r w:rsidR="007423C5" w:rsidRPr="00030120">
        <w:rPr>
          <w:b/>
          <w:bCs/>
          <w:i/>
          <w:iCs/>
          <w:sz w:val="24"/>
          <w:szCs w:val="24"/>
        </w:rPr>
        <w:t xml:space="preserve"> e </w:t>
      </w:r>
      <w:proofErr w:type="spellStart"/>
      <w:r w:rsidR="007423C5" w:rsidRPr="00030120">
        <w:rPr>
          <w:b/>
          <w:bCs/>
          <w:i/>
          <w:iCs/>
          <w:sz w:val="24"/>
          <w:szCs w:val="24"/>
        </w:rPr>
        <w:t>realizuara</w:t>
      </w:r>
      <w:proofErr w:type="spellEnd"/>
      <w:r w:rsidR="007423C5" w:rsidRPr="00030120">
        <w:rPr>
          <w:b/>
          <w:bCs/>
          <w:i/>
          <w:iCs/>
          <w:sz w:val="24"/>
          <w:szCs w:val="24"/>
        </w:rPr>
        <w:t xml:space="preserve"> </w:t>
      </w:r>
      <w:proofErr w:type="spellStart"/>
      <w:r w:rsidR="007423C5" w:rsidRPr="00030120">
        <w:rPr>
          <w:b/>
          <w:bCs/>
          <w:i/>
          <w:iCs/>
          <w:sz w:val="24"/>
          <w:szCs w:val="24"/>
        </w:rPr>
        <w:t>nga</w:t>
      </w:r>
      <w:proofErr w:type="spellEnd"/>
      <w:r w:rsidR="007423C5" w:rsidRPr="00030120">
        <w:rPr>
          <w:b/>
          <w:bCs/>
          <w:i/>
          <w:iCs/>
          <w:sz w:val="24"/>
          <w:szCs w:val="24"/>
        </w:rPr>
        <w:t xml:space="preserve"> </w:t>
      </w:r>
      <w:proofErr w:type="spellStart"/>
      <w:r w:rsidR="007423C5" w:rsidRPr="00030120">
        <w:rPr>
          <w:b/>
          <w:bCs/>
          <w:i/>
          <w:iCs/>
          <w:sz w:val="24"/>
          <w:szCs w:val="24"/>
        </w:rPr>
        <w:t>sektori</w:t>
      </w:r>
      <w:proofErr w:type="spellEnd"/>
      <w:r w:rsidR="007423C5" w:rsidRPr="00030120">
        <w:rPr>
          <w:b/>
          <w:bCs/>
          <w:i/>
          <w:iCs/>
          <w:sz w:val="24"/>
          <w:szCs w:val="24"/>
        </w:rPr>
        <w:t xml:space="preserve"> I </w:t>
      </w:r>
      <w:proofErr w:type="spellStart"/>
      <w:r w:rsidR="007423C5" w:rsidRPr="00030120">
        <w:rPr>
          <w:b/>
          <w:bCs/>
          <w:i/>
          <w:iCs/>
          <w:sz w:val="24"/>
          <w:szCs w:val="24"/>
        </w:rPr>
        <w:t>vjeljes</w:t>
      </w:r>
      <w:proofErr w:type="spellEnd"/>
      <w:r w:rsidR="007423C5" w:rsidRPr="00030120">
        <w:rPr>
          <w:b/>
          <w:bCs/>
          <w:i/>
          <w:iCs/>
          <w:sz w:val="24"/>
          <w:szCs w:val="24"/>
        </w:rPr>
        <w:t xml:space="preserve"> se </w:t>
      </w:r>
      <w:proofErr w:type="spellStart"/>
      <w:r w:rsidR="007423C5" w:rsidRPr="00030120">
        <w:rPr>
          <w:b/>
          <w:bCs/>
          <w:i/>
          <w:iCs/>
          <w:sz w:val="24"/>
          <w:szCs w:val="24"/>
        </w:rPr>
        <w:t>detyrimeve</w:t>
      </w:r>
      <w:proofErr w:type="spellEnd"/>
    </w:p>
    <w:p w14:paraId="202926A0" w14:textId="77777777" w:rsidR="007423C5" w:rsidRPr="00030120" w:rsidRDefault="007423C5" w:rsidP="007423C5">
      <w:pPr>
        <w:rPr>
          <w:b/>
          <w:bCs/>
          <w:sz w:val="24"/>
          <w:szCs w:val="24"/>
        </w:rPr>
      </w:pPr>
    </w:p>
    <w:p w14:paraId="65BB8D5B" w14:textId="77777777" w:rsidR="007423C5" w:rsidRPr="00030120" w:rsidRDefault="007423C5" w:rsidP="00621FDC">
      <w:pPr>
        <w:pStyle w:val="ListParagraph"/>
        <w:numPr>
          <w:ilvl w:val="0"/>
          <w:numId w:val="70"/>
        </w:numPr>
        <w:spacing w:after="0" w:line="240" w:lineRule="auto"/>
        <w:rPr>
          <w:rFonts w:ascii="Times New Roman" w:hAnsi="Times New Roman"/>
          <w:sz w:val="24"/>
          <w:szCs w:val="24"/>
        </w:rPr>
      </w:pPr>
      <w:bookmarkStart w:id="18" w:name="_Hlk222140458"/>
      <w:proofErr w:type="spellStart"/>
      <w:r w:rsidRPr="00030120">
        <w:rPr>
          <w:rFonts w:ascii="Times New Roman" w:hAnsi="Times New Roman"/>
          <w:sz w:val="24"/>
          <w:szCs w:val="24"/>
        </w:rPr>
        <w:t>Evidentimi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përditësimi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regjistrit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tatimpaguesve</w:t>
      </w:r>
      <w:proofErr w:type="spellEnd"/>
      <w:r w:rsidRPr="00030120">
        <w:rPr>
          <w:rFonts w:ascii="Times New Roman" w:hAnsi="Times New Roman"/>
          <w:sz w:val="24"/>
          <w:szCs w:val="24"/>
        </w:rPr>
        <w:t>.</w:t>
      </w:r>
    </w:p>
    <w:p w14:paraId="672AD5F7" w14:textId="77777777" w:rsidR="007423C5" w:rsidRPr="00030120" w:rsidRDefault="007423C5" w:rsidP="00621FDC">
      <w:pPr>
        <w:pStyle w:val="ListParagraph"/>
        <w:numPr>
          <w:ilvl w:val="0"/>
          <w:numId w:val="70"/>
        </w:numPr>
        <w:spacing w:after="0" w:line="240" w:lineRule="auto"/>
        <w:rPr>
          <w:rFonts w:ascii="Times New Roman" w:hAnsi="Times New Roman"/>
          <w:sz w:val="24"/>
          <w:szCs w:val="24"/>
        </w:rPr>
      </w:pPr>
      <w:proofErr w:type="spellStart"/>
      <w:r w:rsidRPr="00030120">
        <w:rPr>
          <w:rFonts w:ascii="Times New Roman" w:hAnsi="Times New Roman"/>
          <w:sz w:val="24"/>
          <w:szCs w:val="24"/>
        </w:rPr>
        <w:t>Llogaritja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përllogaritja</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detyrimeve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taksat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p>
    <w:p w14:paraId="715F52DF" w14:textId="77777777" w:rsidR="007423C5" w:rsidRPr="00030120" w:rsidRDefault="007423C5" w:rsidP="00621FDC">
      <w:pPr>
        <w:pStyle w:val="ListParagraph"/>
        <w:numPr>
          <w:ilvl w:val="0"/>
          <w:numId w:val="70"/>
        </w:numPr>
        <w:spacing w:after="0" w:line="240" w:lineRule="auto"/>
        <w:rPr>
          <w:rFonts w:ascii="Times New Roman" w:hAnsi="Times New Roman"/>
          <w:sz w:val="24"/>
          <w:szCs w:val="24"/>
        </w:rPr>
      </w:pPr>
      <w:proofErr w:type="spellStart"/>
      <w:r w:rsidRPr="00030120">
        <w:rPr>
          <w:rFonts w:ascii="Times New Roman" w:hAnsi="Times New Roman"/>
          <w:sz w:val="24"/>
          <w:szCs w:val="24"/>
        </w:rPr>
        <w:t>tarifat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vendore</w:t>
      </w:r>
      <w:proofErr w:type="spellEnd"/>
      <w:r w:rsidRPr="00030120">
        <w:rPr>
          <w:rFonts w:ascii="Times New Roman" w:hAnsi="Times New Roman"/>
          <w:sz w:val="24"/>
          <w:szCs w:val="24"/>
        </w:rPr>
        <w:t>;</w:t>
      </w:r>
    </w:p>
    <w:p w14:paraId="70FB35A9" w14:textId="77777777" w:rsidR="007423C5" w:rsidRPr="00030120" w:rsidRDefault="007423C5" w:rsidP="00621FDC">
      <w:pPr>
        <w:pStyle w:val="ListParagraph"/>
        <w:numPr>
          <w:ilvl w:val="0"/>
          <w:numId w:val="70"/>
        </w:numPr>
        <w:spacing w:after="0" w:line="240" w:lineRule="auto"/>
        <w:rPr>
          <w:rFonts w:ascii="Times New Roman" w:hAnsi="Times New Roman"/>
          <w:sz w:val="24"/>
          <w:szCs w:val="24"/>
        </w:rPr>
      </w:pPr>
      <w:r w:rsidRPr="00030120">
        <w:rPr>
          <w:rFonts w:ascii="Times New Roman" w:hAnsi="Times New Roman"/>
          <w:sz w:val="24"/>
          <w:szCs w:val="24"/>
        </w:rPr>
        <w:t xml:space="preserve"> </w:t>
      </w:r>
      <w:proofErr w:type="spellStart"/>
      <w:r w:rsidRPr="00030120">
        <w:rPr>
          <w:rFonts w:ascii="Times New Roman" w:hAnsi="Times New Roman"/>
          <w:sz w:val="24"/>
          <w:szCs w:val="24"/>
        </w:rPr>
        <w:t>Përpunimi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kërkesave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vërtetime</w:t>
      </w:r>
      <w:proofErr w:type="spellEnd"/>
      <w:proofErr w:type="gramStart"/>
      <w:r w:rsidRPr="00030120">
        <w:rPr>
          <w:rFonts w:ascii="Times New Roman" w:hAnsi="Times New Roman"/>
          <w:sz w:val="24"/>
          <w:szCs w:val="24"/>
        </w:rPr>
        <w:t>, ;</w:t>
      </w:r>
      <w:proofErr w:type="gramEnd"/>
    </w:p>
    <w:p w14:paraId="70468FF3" w14:textId="77777777" w:rsidR="007423C5" w:rsidRPr="00030120" w:rsidRDefault="007423C5" w:rsidP="00621FDC">
      <w:pPr>
        <w:pStyle w:val="ListParagraph"/>
        <w:numPr>
          <w:ilvl w:val="0"/>
          <w:numId w:val="70"/>
        </w:numPr>
        <w:spacing w:after="0" w:line="240" w:lineRule="auto"/>
        <w:rPr>
          <w:rFonts w:ascii="Times New Roman" w:hAnsi="Times New Roman"/>
          <w:sz w:val="24"/>
          <w:szCs w:val="24"/>
        </w:rPr>
      </w:pPr>
      <w:proofErr w:type="spellStart"/>
      <w:r w:rsidRPr="00030120">
        <w:rPr>
          <w:rFonts w:ascii="Times New Roman" w:hAnsi="Times New Roman"/>
          <w:sz w:val="24"/>
          <w:szCs w:val="24"/>
        </w:rPr>
        <w:t>Ndjekja</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debitorëve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njoftimi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tyre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likuidimin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detyrimeve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prapambetura</w:t>
      </w:r>
      <w:proofErr w:type="spellEnd"/>
      <w:r w:rsidRPr="00030120">
        <w:rPr>
          <w:rFonts w:ascii="Times New Roman" w:hAnsi="Times New Roman"/>
          <w:sz w:val="24"/>
          <w:szCs w:val="24"/>
        </w:rPr>
        <w:t>;</w:t>
      </w:r>
    </w:p>
    <w:p w14:paraId="5E0D4B58" w14:textId="77777777" w:rsidR="007423C5" w:rsidRPr="00030120" w:rsidRDefault="007423C5" w:rsidP="00621FDC">
      <w:pPr>
        <w:pStyle w:val="ListParagraph"/>
        <w:numPr>
          <w:ilvl w:val="0"/>
          <w:numId w:val="70"/>
        </w:numPr>
        <w:spacing w:after="0" w:line="240" w:lineRule="auto"/>
        <w:rPr>
          <w:rFonts w:ascii="Times New Roman" w:hAnsi="Times New Roman"/>
          <w:sz w:val="24"/>
          <w:szCs w:val="24"/>
        </w:rPr>
      </w:pPr>
      <w:proofErr w:type="spellStart"/>
      <w:r w:rsidRPr="00030120">
        <w:rPr>
          <w:rFonts w:ascii="Times New Roman" w:hAnsi="Times New Roman"/>
          <w:sz w:val="24"/>
          <w:szCs w:val="24"/>
        </w:rPr>
        <w:t>Përgatitja</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dokumentacionit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administrativ</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sipas</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procedurave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ligjore</w:t>
      </w:r>
      <w:proofErr w:type="spellEnd"/>
      <w:r w:rsidRPr="00030120">
        <w:rPr>
          <w:rFonts w:ascii="Times New Roman" w:hAnsi="Times New Roman"/>
          <w:sz w:val="24"/>
          <w:szCs w:val="24"/>
        </w:rPr>
        <w:t>;</w:t>
      </w:r>
    </w:p>
    <w:p w14:paraId="3F1068BA" w14:textId="77777777" w:rsidR="007423C5" w:rsidRPr="00030120" w:rsidRDefault="007423C5" w:rsidP="00621FDC">
      <w:pPr>
        <w:pStyle w:val="ListParagraph"/>
        <w:numPr>
          <w:ilvl w:val="0"/>
          <w:numId w:val="70"/>
        </w:numPr>
        <w:spacing w:after="0" w:line="240" w:lineRule="auto"/>
        <w:rPr>
          <w:rFonts w:ascii="Times New Roman" w:hAnsi="Times New Roman"/>
          <w:sz w:val="24"/>
          <w:szCs w:val="24"/>
        </w:rPr>
      </w:pPr>
      <w:proofErr w:type="spellStart"/>
      <w:r w:rsidRPr="00030120">
        <w:rPr>
          <w:rFonts w:ascii="Times New Roman" w:hAnsi="Times New Roman"/>
          <w:sz w:val="24"/>
          <w:szCs w:val="24"/>
        </w:rPr>
        <w:t>Bashkëpunimi</w:t>
      </w:r>
      <w:proofErr w:type="spellEnd"/>
      <w:r w:rsidRPr="00030120">
        <w:rPr>
          <w:rFonts w:ascii="Times New Roman" w:hAnsi="Times New Roman"/>
          <w:sz w:val="24"/>
          <w:szCs w:val="24"/>
        </w:rPr>
        <w:t xml:space="preserve"> me </w:t>
      </w:r>
      <w:proofErr w:type="spellStart"/>
      <w:r w:rsidRPr="00030120">
        <w:rPr>
          <w:rFonts w:ascii="Times New Roman" w:hAnsi="Times New Roman"/>
          <w:sz w:val="24"/>
          <w:szCs w:val="24"/>
        </w:rPr>
        <w:t>drejtorinë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përkatëse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sektorët</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tjerë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koordinimin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veprimeve</w:t>
      </w:r>
      <w:proofErr w:type="spellEnd"/>
      <w:r w:rsidRPr="00030120">
        <w:rPr>
          <w:rFonts w:ascii="Times New Roman" w:hAnsi="Times New Roman"/>
          <w:sz w:val="24"/>
          <w:szCs w:val="24"/>
        </w:rPr>
        <w:t xml:space="preserve">; </w:t>
      </w:r>
    </w:p>
    <w:p w14:paraId="738E87C7" w14:textId="77777777" w:rsidR="007423C5" w:rsidRPr="00030120" w:rsidRDefault="007423C5" w:rsidP="00621FDC">
      <w:pPr>
        <w:pStyle w:val="ListParagraph"/>
        <w:numPr>
          <w:ilvl w:val="0"/>
          <w:numId w:val="70"/>
        </w:numPr>
        <w:spacing w:after="0" w:line="240" w:lineRule="auto"/>
        <w:rPr>
          <w:rFonts w:ascii="Times New Roman" w:hAnsi="Times New Roman"/>
          <w:sz w:val="24"/>
          <w:szCs w:val="24"/>
        </w:rPr>
      </w:pPr>
      <w:proofErr w:type="spellStart"/>
      <w:r w:rsidRPr="00030120">
        <w:rPr>
          <w:rFonts w:ascii="Times New Roman" w:hAnsi="Times New Roman"/>
          <w:sz w:val="24"/>
          <w:szCs w:val="24"/>
        </w:rPr>
        <w:t>Informimi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vazhdueshëm</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qytetarëve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mbi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detyrimet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afatet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ligjore</w:t>
      </w:r>
      <w:proofErr w:type="spellEnd"/>
      <w:r w:rsidRPr="00030120">
        <w:rPr>
          <w:rFonts w:ascii="Times New Roman" w:hAnsi="Times New Roman"/>
          <w:sz w:val="24"/>
          <w:szCs w:val="24"/>
        </w:rPr>
        <w:t>.</w:t>
      </w:r>
    </w:p>
    <w:p w14:paraId="3DFBBFD3" w14:textId="77777777" w:rsidR="007423C5" w:rsidRPr="00030120" w:rsidRDefault="007423C5" w:rsidP="007423C5">
      <w:pPr>
        <w:rPr>
          <w:sz w:val="24"/>
          <w:szCs w:val="24"/>
        </w:rPr>
      </w:pPr>
    </w:p>
    <w:bookmarkEnd w:id="18"/>
    <w:p w14:paraId="7DFAD618" w14:textId="77777777" w:rsidR="007423C5" w:rsidRPr="00030120" w:rsidRDefault="007423C5" w:rsidP="007423C5">
      <w:pPr>
        <w:rPr>
          <w:sz w:val="24"/>
          <w:szCs w:val="24"/>
        </w:rPr>
      </w:pPr>
    </w:p>
    <w:p w14:paraId="56F90265" w14:textId="43766076" w:rsidR="00621FDC" w:rsidRPr="00030120" w:rsidRDefault="00B74D58" w:rsidP="00621FDC">
      <w:pPr>
        <w:spacing w:line="276" w:lineRule="auto"/>
        <w:contextualSpacing/>
        <w:rPr>
          <w:b/>
          <w:bCs/>
          <w:i/>
          <w:iCs/>
          <w:sz w:val="24"/>
          <w:szCs w:val="24"/>
        </w:rPr>
      </w:pPr>
      <w:r w:rsidRPr="00030120">
        <w:rPr>
          <w:b/>
          <w:bCs/>
          <w:i/>
          <w:iCs/>
          <w:sz w:val="24"/>
          <w:szCs w:val="24"/>
        </w:rPr>
        <w:t xml:space="preserve">         </w:t>
      </w:r>
      <w:r w:rsidR="00621FDC" w:rsidRPr="00030120">
        <w:rPr>
          <w:b/>
          <w:bCs/>
          <w:i/>
          <w:iCs/>
          <w:sz w:val="24"/>
          <w:szCs w:val="24"/>
        </w:rPr>
        <w:t xml:space="preserve">  </w:t>
      </w:r>
      <w:proofErr w:type="spellStart"/>
      <w:r w:rsidR="00621FDC" w:rsidRPr="00030120">
        <w:rPr>
          <w:b/>
          <w:bCs/>
          <w:i/>
          <w:iCs/>
          <w:sz w:val="24"/>
          <w:szCs w:val="24"/>
        </w:rPr>
        <w:t>Detyrat</w:t>
      </w:r>
      <w:proofErr w:type="spellEnd"/>
      <w:r w:rsidR="00621FDC" w:rsidRPr="00030120">
        <w:rPr>
          <w:b/>
          <w:bCs/>
          <w:i/>
          <w:iCs/>
          <w:sz w:val="24"/>
          <w:szCs w:val="24"/>
        </w:rPr>
        <w:t xml:space="preserve"> e </w:t>
      </w:r>
      <w:proofErr w:type="spellStart"/>
      <w:r w:rsidR="00621FDC" w:rsidRPr="00030120">
        <w:rPr>
          <w:b/>
          <w:bCs/>
          <w:i/>
          <w:iCs/>
          <w:sz w:val="24"/>
          <w:szCs w:val="24"/>
        </w:rPr>
        <w:t>relaizuara</w:t>
      </w:r>
      <w:proofErr w:type="spellEnd"/>
      <w:r w:rsidR="00621FDC" w:rsidRPr="00030120">
        <w:rPr>
          <w:b/>
          <w:bCs/>
          <w:i/>
          <w:iCs/>
          <w:sz w:val="24"/>
          <w:szCs w:val="24"/>
        </w:rPr>
        <w:t xml:space="preserve"> </w:t>
      </w:r>
      <w:proofErr w:type="spellStart"/>
      <w:r w:rsidR="00621FDC" w:rsidRPr="00030120">
        <w:rPr>
          <w:b/>
          <w:bCs/>
          <w:i/>
          <w:iCs/>
          <w:sz w:val="24"/>
          <w:szCs w:val="24"/>
        </w:rPr>
        <w:t>nga</w:t>
      </w:r>
      <w:proofErr w:type="spellEnd"/>
      <w:r w:rsidR="00621FDC" w:rsidRPr="00030120">
        <w:rPr>
          <w:b/>
          <w:bCs/>
          <w:i/>
          <w:iCs/>
          <w:sz w:val="24"/>
          <w:szCs w:val="24"/>
        </w:rPr>
        <w:t xml:space="preserve"> </w:t>
      </w:r>
      <w:proofErr w:type="spellStart"/>
      <w:r w:rsidR="00621FDC" w:rsidRPr="00030120">
        <w:rPr>
          <w:b/>
          <w:bCs/>
          <w:i/>
          <w:iCs/>
          <w:sz w:val="24"/>
          <w:szCs w:val="24"/>
        </w:rPr>
        <w:t>sektori</w:t>
      </w:r>
      <w:proofErr w:type="spellEnd"/>
      <w:r w:rsidR="00621FDC" w:rsidRPr="00030120">
        <w:rPr>
          <w:b/>
          <w:bCs/>
          <w:i/>
          <w:iCs/>
          <w:sz w:val="24"/>
          <w:szCs w:val="24"/>
        </w:rPr>
        <w:t xml:space="preserve"> </w:t>
      </w:r>
      <w:proofErr w:type="spellStart"/>
      <w:r w:rsidR="00CE65EC" w:rsidRPr="00030120">
        <w:rPr>
          <w:b/>
          <w:bCs/>
          <w:i/>
          <w:iCs/>
          <w:sz w:val="24"/>
          <w:szCs w:val="24"/>
        </w:rPr>
        <w:t>i</w:t>
      </w:r>
      <w:proofErr w:type="spellEnd"/>
      <w:r w:rsidR="00621FDC" w:rsidRPr="00030120">
        <w:rPr>
          <w:b/>
          <w:bCs/>
          <w:i/>
          <w:iCs/>
          <w:sz w:val="24"/>
          <w:szCs w:val="24"/>
        </w:rPr>
        <w:t xml:space="preserve"> </w:t>
      </w:r>
      <w:proofErr w:type="spellStart"/>
      <w:r w:rsidR="00621FDC" w:rsidRPr="00030120">
        <w:rPr>
          <w:b/>
          <w:bCs/>
          <w:i/>
          <w:iCs/>
          <w:sz w:val="24"/>
          <w:szCs w:val="24"/>
        </w:rPr>
        <w:t>arketimeve</w:t>
      </w:r>
      <w:proofErr w:type="spellEnd"/>
    </w:p>
    <w:p w14:paraId="01076E45" w14:textId="77777777" w:rsidR="00CE65EC" w:rsidRPr="00030120" w:rsidRDefault="00CE65EC" w:rsidP="00621FDC">
      <w:pPr>
        <w:spacing w:line="276" w:lineRule="auto"/>
        <w:contextualSpacing/>
        <w:rPr>
          <w:b/>
          <w:bCs/>
          <w:i/>
          <w:iCs/>
          <w:sz w:val="24"/>
          <w:szCs w:val="24"/>
          <w:lang w:val="it-IT"/>
        </w:rPr>
      </w:pPr>
    </w:p>
    <w:p w14:paraId="29DDB841" w14:textId="266D7E60" w:rsidR="00621FDC" w:rsidRPr="00030120" w:rsidRDefault="00621FDC" w:rsidP="00621FDC">
      <w:pPr>
        <w:spacing w:line="276" w:lineRule="auto"/>
        <w:contextualSpacing/>
        <w:rPr>
          <w:b/>
          <w:bCs/>
          <w:sz w:val="24"/>
          <w:szCs w:val="24"/>
          <w:lang w:val="it-IT"/>
        </w:rPr>
      </w:pPr>
      <w:r w:rsidRPr="00030120">
        <w:rPr>
          <w:b/>
          <w:bCs/>
          <w:sz w:val="24"/>
          <w:szCs w:val="24"/>
          <w:lang w:val="it-IT"/>
        </w:rPr>
        <w:t xml:space="preserve">                   </w:t>
      </w:r>
      <w:r w:rsidR="00CE65EC" w:rsidRPr="00030120">
        <w:rPr>
          <w:b/>
          <w:bCs/>
          <w:sz w:val="24"/>
          <w:szCs w:val="24"/>
          <w:lang w:val="it-IT"/>
        </w:rPr>
        <w:t xml:space="preserve"> </w:t>
      </w:r>
      <w:r w:rsidRPr="00030120">
        <w:rPr>
          <w:b/>
          <w:bCs/>
          <w:sz w:val="24"/>
          <w:szCs w:val="24"/>
          <w:lang w:val="it-IT"/>
        </w:rPr>
        <w:t>Qytet</w:t>
      </w:r>
    </w:p>
    <w:p w14:paraId="39F26E1B" w14:textId="77777777" w:rsidR="00621FDC" w:rsidRPr="00030120" w:rsidRDefault="00621FDC" w:rsidP="00621FDC">
      <w:pPr>
        <w:pStyle w:val="ListParagraph"/>
        <w:numPr>
          <w:ilvl w:val="0"/>
          <w:numId w:val="67"/>
        </w:numPr>
        <w:spacing w:after="0" w:line="240" w:lineRule="auto"/>
        <w:rPr>
          <w:rFonts w:ascii="Times New Roman" w:hAnsi="Times New Roman"/>
          <w:sz w:val="24"/>
          <w:szCs w:val="24"/>
          <w:lang w:val="it-IT"/>
        </w:rPr>
      </w:pPr>
      <w:r w:rsidRPr="00030120">
        <w:rPr>
          <w:rFonts w:ascii="Times New Roman" w:hAnsi="Times New Roman"/>
          <w:sz w:val="24"/>
          <w:szCs w:val="24"/>
          <w:lang w:val="it-IT"/>
        </w:rPr>
        <w:t>Vlerësim për taksat familjare.</w:t>
      </w:r>
    </w:p>
    <w:p w14:paraId="2476C924" w14:textId="77777777" w:rsidR="00621FDC" w:rsidRPr="00030120" w:rsidRDefault="00621FDC" w:rsidP="00621FDC">
      <w:pPr>
        <w:pStyle w:val="ListParagraph"/>
        <w:numPr>
          <w:ilvl w:val="0"/>
          <w:numId w:val="67"/>
        </w:numPr>
        <w:spacing w:after="0" w:line="240" w:lineRule="auto"/>
        <w:rPr>
          <w:rFonts w:ascii="Times New Roman" w:hAnsi="Times New Roman"/>
          <w:sz w:val="24"/>
          <w:szCs w:val="24"/>
          <w:lang w:val="it-IT"/>
        </w:rPr>
      </w:pPr>
      <w:r w:rsidRPr="00030120">
        <w:rPr>
          <w:rFonts w:ascii="Times New Roman" w:hAnsi="Times New Roman"/>
          <w:sz w:val="24"/>
          <w:szCs w:val="24"/>
          <w:lang w:val="it-IT"/>
        </w:rPr>
        <w:t>Arkëtim fature për taksa familjare .</w:t>
      </w:r>
    </w:p>
    <w:p w14:paraId="7C0F40EB" w14:textId="77777777" w:rsidR="00621FDC" w:rsidRPr="00030120" w:rsidRDefault="00621FDC" w:rsidP="00621FDC">
      <w:pPr>
        <w:pStyle w:val="ListParagraph"/>
        <w:numPr>
          <w:ilvl w:val="0"/>
          <w:numId w:val="67"/>
        </w:numPr>
        <w:spacing w:after="0" w:line="240" w:lineRule="auto"/>
        <w:rPr>
          <w:rFonts w:ascii="Times New Roman" w:hAnsi="Times New Roman"/>
          <w:sz w:val="24"/>
          <w:szCs w:val="24"/>
          <w:lang w:val="it-IT"/>
        </w:rPr>
      </w:pPr>
      <w:r w:rsidRPr="00030120">
        <w:rPr>
          <w:rFonts w:ascii="Times New Roman" w:hAnsi="Times New Roman"/>
          <w:sz w:val="24"/>
          <w:szCs w:val="24"/>
          <w:lang w:val="it-IT"/>
        </w:rPr>
        <w:t>Arkëtim fatura për parkim qendër dhe stacioni i trenit.</w:t>
      </w:r>
    </w:p>
    <w:p w14:paraId="703A6537" w14:textId="77777777" w:rsidR="00621FDC" w:rsidRPr="00030120" w:rsidRDefault="00621FDC" w:rsidP="00621FDC">
      <w:pPr>
        <w:pStyle w:val="ListParagraph"/>
        <w:numPr>
          <w:ilvl w:val="0"/>
          <w:numId w:val="67"/>
        </w:numPr>
        <w:spacing w:after="0" w:line="240" w:lineRule="auto"/>
        <w:rPr>
          <w:rFonts w:ascii="Times New Roman" w:hAnsi="Times New Roman"/>
          <w:sz w:val="24"/>
          <w:szCs w:val="24"/>
          <w:lang w:val="it-IT"/>
        </w:rPr>
      </w:pPr>
      <w:r w:rsidRPr="00030120">
        <w:rPr>
          <w:rFonts w:ascii="Times New Roman" w:hAnsi="Times New Roman"/>
          <w:sz w:val="24"/>
          <w:szCs w:val="24"/>
          <w:lang w:val="it-IT"/>
        </w:rPr>
        <w:t>Arkëtim fatura për tregun.</w:t>
      </w:r>
    </w:p>
    <w:p w14:paraId="0B49D3EA" w14:textId="77777777" w:rsidR="00621FDC" w:rsidRPr="00030120" w:rsidRDefault="00621FDC" w:rsidP="00621FDC">
      <w:pPr>
        <w:pStyle w:val="ListParagraph"/>
        <w:numPr>
          <w:ilvl w:val="0"/>
          <w:numId w:val="67"/>
        </w:numPr>
        <w:spacing w:after="0" w:line="240" w:lineRule="auto"/>
        <w:rPr>
          <w:rFonts w:ascii="Times New Roman" w:hAnsi="Times New Roman"/>
          <w:sz w:val="24"/>
          <w:szCs w:val="24"/>
          <w:lang w:val="it-IT"/>
        </w:rPr>
      </w:pPr>
      <w:r w:rsidRPr="00030120">
        <w:rPr>
          <w:rFonts w:ascii="Times New Roman" w:hAnsi="Times New Roman"/>
          <w:sz w:val="24"/>
          <w:szCs w:val="24"/>
          <w:lang w:val="it-IT"/>
        </w:rPr>
        <w:t>Arkëtim fatura për varrezat.</w:t>
      </w:r>
    </w:p>
    <w:p w14:paraId="2A535EE6" w14:textId="77777777" w:rsidR="00621FDC" w:rsidRPr="00030120" w:rsidRDefault="00621FDC" w:rsidP="00621FDC">
      <w:pPr>
        <w:pStyle w:val="ListParagraph"/>
        <w:numPr>
          <w:ilvl w:val="0"/>
          <w:numId w:val="67"/>
        </w:numPr>
        <w:spacing w:after="0" w:line="240" w:lineRule="auto"/>
        <w:rPr>
          <w:rFonts w:ascii="Times New Roman" w:hAnsi="Times New Roman"/>
          <w:sz w:val="24"/>
          <w:szCs w:val="24"/>
          <w:lang w:val="it-IT"/>
        </w:rPr>
      </w:pPr>
      <w:r w:rsidRPr="00030120">
        <w:rPr>
          <w:rFonts w:ascii="Times New Roman" w:hAnsi="Times New Roman"/>
          <w:sz w:val="24"/>
          <w:szCs w:val="24"/>
          <w:lang w:val="it-IT"/>
        </w:rPr>
        <w:t>Dhënie informacioni për taksat familjare për çdo qytetar që paraqitet pranë zyrës në One    stop shop.</w:t>
      </w:r>
    </w:p>
    <w:p w14:paraId="5B6C5B72" w14:textId="77777777" w:rsidR="00621FDC" w:rsidRPr="00030120" w:rsidRDefault="00621FDC" w:rsidP="00621FDC">
      <w:pPr>
        <w:pStyle w:val="ListParagraph"/>
        <w:numPr>
          <w:ilvl w:val="0"/>
          <w:numId w:val="67"/>
        </w:numPr>
        <w:spacing w:after="0" w:line="240" w:lineRule="auto"/>
        <w:rPr>
          <w:rFonts w:ascii="Times New Roman" w:hAnsi="Times New Roman"/>
          <w:sz w:val="24"/>
          <w:szCs w:val="24"/>
          <w:lang w:val="it-IT"/>
        </w:rPr>
      </w:pPr>
      <w:r w:rsidRPr="00030120">
        <w:rPr>
          <w:rFonts w:ascii="Times New Roman" w:hAnsi="Times New Roman"/>
          <w:sz w:val="24"/>
          <w:szCs w:val="24"/>
          <w:lang w:val="it-IT"/>
        </w:rPr>
        <w:t>Ndryshimi i sipërfaqes së ndërtesës te UKF sipas dokumentacionit që paraqitet nga vet qytetari.</w:t>
      </w:r>
    </w:p>
    <w:p w14:paraId="66FCFF9A" w14:textId="77777777" w:rsidR="00621FDC" w:rsidRPr="00030120" w:rsidRDefault="00621FDC" w:rsidP="00621FDC">
      <w:pPr>
        <w:pStyle w:val="ListParagraph"/>
        <w:numPr>
          <w:ilvl w:val="0"/>
          <w:numId w:val="67"/>
        </w:numPr>
        <w:spacing w:after="0" w:line="240" w:lineRule="auto"/>
        <w:rPr>
          <w:rFonts w:ascii="Times New Roman" w:hAnsi="Times New Roman"/>
          <w:sz w:val="24"/>
          <w:szCs w:val="24"/>
          <w:lang w:val="it-IT"/>
        </w:rPr>
      </w:pPr>
      <w:r w:rsidRPr="00030120">
        <w:rPr>
          <w:rFonts w:ascii="Times New Roman" w:hAnsi="Times New Roman"/>
          <w:sz w:val="24"/>
          <w:szCs w:val="24"/>
          <w:lang w:val="it-IT"/>
        </w:rPr>
        <w:t>Plotësoj ditarin e bankës sipas arkëtimeve .</w:t>
      </w:r>
    </w:p>
    <w:p w14:paraId="12E692F6" w14:textId="77777777" w:rsidR="00621FDC" w:rsidRPr="00030120" w:rsidRDefault="00621FDC" w:rsidP="00621FDC">
      <w:pPr>
        <w:pStyle w:val="ListParagraph"/>
        <w:numPr>
          <w:ilvl w:val="0"/>
          <w:numId w:val="67"/>
        </w:numPr>
        <w:spacing w:after="0" w:line="240" w:lineRule="auto"/>
        <w:rPr>
          <w:rFonts w:ascii="Times New Roman" w:hAnsi="Times New Roman"/>
          <w:sz w:val="24"/>
          <w:szCs w:val="24"/>
          <w:lang w:val="it-IT"/>
        </w:rPr>
      </w:pPr>
      <w:r w:rsidRPr="00030120">
        <w:rPr>
          <w:rFonts w:ascii="Times New Roman" w:hAnsi="Times New Roman"/>
          <w:sz w:val="24"/>
          <w:szCs w:val="24"/>
          <w:lang w:val="it-IT"/>
        </w:rPr>
        <w:t>Hedhje të të dhënave të arketimeve në  kompjuter .</w:t>
      </w:r>
    </w:p>
    <w:p w14:paraId="32A09CF1" w14:textId="77777777" w:rsidR="00621FDC" w:rsidRPr="00030120" w:rsidRDefault="00621FDC" w:rsidP="00621FDC">
      <w:pPr>
        <w:pStyle w:val="ListParagraph"/>
        <w:numPr>
          <w:ilvl w:val="0"/>
          <w:numId w:val="67"/>
        </w:numPr>
        <w:spacing w:after="0" w:line="240" w:lineRule="auto"/>
        <w:rPr>
          <w:rFonts w:ascii="Times New Roman" w:hAnsi="Times New Roman"/>
          <w:sz w:val="24"/>
          <w:szCs w:val="24"/>
          <w:lang w:val="it-IT"/>
        </w:rPr>
      </w:pPr>
      <w:r w:rsidRPr="00030120">
        <w:rPr>
          <w:rFonts w:ascii="Times New Roman" w:hAnsi="Times New Roman"/>
          <w:sz w:val="24"/>
          <w:szCs w:val="24"/>
          <w:lang w:val="it-IT"/>
        </w:rPr>
        <w:t>Derdhje në Bankë .</w:t>
      </w:r>
    </w:p>
    <w:p w14:paraId="56B19E85" w14:textId="77777777" w:rsidR="00621FDC" w:rsidRPr="00030120" w:rsidRDefault="00621FDC" w:rsidP="00621FDC">
      <w:pPr>
        <w:pStyle w:val="ListParagraph"/>
        <w:numPr>
          <w:ilvl w:val="0"/>
          <w:numId w:val="67"/>
        </w:numPr>
        <w:spacing w:after="0" w:line="240" w:lineRule="auto"/>
        <w:rPr>
          <w:rFonts w:ascii="Times New Roman" w:hAnsi="Times New Roman"/>
          <w:sz w:val="24"/>
          <w:szCs w:val="24"/>
          <w:lang w:val="it-IT"/>
        </w:rPr>
      </w:pPr>
      <w:r w:rsidRPr="00030120">
        <w:rPr>
          <w:rFonts w:ascii="Times New Roman" w:hAnsi="Times New Roman"/>
          <w:sz w:val="24"/>
          <w:szCs w:val="24"/>
          <w:lang w:val="it-IT"/>
        </w:rPr>
        <w:t>Plotësimi i evidencave mujore.</w:t>
      </w:r>
    </w:p>
    <w:p w14:paraId="2AF72634" w14:textId="2EB66324" w:rsidR="007423C5" w:rsidRPr="00030120" w:rsidRDefault="00621FDC" w:rsidP="007423C5">
      <w:pPr>
        <w:rPr>
          <w:b/>
          <w:bCs/>
          <w:sz w:val="24"/>
          <w:szCs w:val="24"/>
        </w:rPr>
      </w:pPr>
      <w:r w:rsidRPr="00030120">
        <w:rPr>
          <w:b/>
          <w:bCs/>
          <w:sz w:val="24"/>
          <w:szCs w:val="24"/>
        </w:rPr>
        <w:t xml:space="preserve">                   </w:t>
      </w:r>
      <w:proofErr w:type="spellStart"/>
      <w:r w:rsidRPr="00030120">
        <w:rPr>
          <w:b/>
          <w:bCs/>
          <w:sz w:val="24"/>
          <w:szCs w:val="24"/>
        </w:rPr>
        <w:t>Njesi</w:t>
      </w:r>
      <w:proofErr w:type="spellEnd"/>
    </w:p>
    <w:p w14:paraId="668173C7" w14:textId="77777777" w:rsidR="007423C5" w:rsidRPr="00030120" w:rsidRDefault="007423C5" w:rsidP="00621FDC">
      <w:pPr>
        <w:pStyle w:val="ListParagraph"/>
        <w:numPr>
          <w:ilvl w:val="0"/>
          <w:numId w:val="71"/>
        </w:numPr>
        <w:spacing w:after="0" w:line="240" w:lineRule="auto"/>
        <w:rPr>
          <w:rFonts w:ascii="Times New Roman" w:hAnsi="Times New Roman"/>
          <w:sz w:val="24"/>
          <w:szCs w:val="24"/>
        </w:rPr>
      </w:pPr>
      <w:proofErr w:type="spellStart"/>
      <w:r w:rsidRPr="00030120">
        <w:rPr>
          <w:rFonts w:ascii="Times New Roman" w:hAnsi="Times New Roman"/>
          <w:sz w:val="24"/>
          <w:szCs w:val="24"/>
        </w:rPr>
        <w:t>Mbledh</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ardhurat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nga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qytetarët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taksën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tokës</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proofErr w:type="gramStart"/>
      <w:r w:rsidRPr="00030120">
        <w:rPr>
          <w:rFonts w:ascii="Times New Roman" w:hAnsi="Times New Roman"/>
          <w:sz w:val="24"/>
          <w:szCs w:val="24"/>
        </w:rPr>
        <w:t>tarifat</w:t>
      </w:r>
      <w:proofErr w:type="spellEnd"/>
      <w:r w:rsidRPr="00030120">
        <w:rPr>
          <w:rFonts w:ascii="Times New Roman" w:hAnsi="Times New Roman"/>
          <w:sz w:val="24"/>
          <w:szCs w:val="24"/>
        </w:rPr>
        <w:t xml:space="preserve"> .</w:t>
      </w:r>
      <w:proofErr w:type="gramEnd"/>
    </w:p>
    <w:p w14:paraId="0F437FCC" w14:textId="77A246E5" w:rsidR="007423C5" w:rsidRPr="00030120" w:rsidRDefault="007423C5" w:rsidP="00621FDC">
      <w:pPr>
        <w:pStyle w:val="ListParagraph"/>
        <w:numPr>
          <w:ilvl w:val="0"/>
          <w:numId w:val="71"/>
        </w:numPr>
        <w:spacing w:after="0" w:line="240" w:lineRule="auto"/>
        <w:rPr>
          <w:rFonts w:ascii="Times New Roman" w:hAnsi="Times New Roman"/>
          <w:sz w:val="24"/>
          <w:szCs w:val="24"/>
        </w:rPr>
      </w:pPr>
      <w:r w:rsidRPr="00030120">
        <w:rPr>
          <w:rFonts w:ascii="Times New Roman" w:hAnsi="Times New Roman"/>
          <w:sz w:val="24"/>
          <w:szCs w:val="24"/>
        </w:rPr>
        <w:t xml:space="preserve"> </w:t>
      </w:r>
      <w:proofErr w:type="spellStart"/>
      <w:r w:rsidRPr="00030120">
        <w:rPr>
          <w:rFonts w:ascii="Times New Roman" w:hAnsi="Times New Roman"/>
          <w:sz w:val="24"/>
          <w:szCs w:val="24"/>
        </w:rPr>
        <w:t>Pasqyro</w:t>
      </w:r>
      <w:r w:rsidR="00621FDC" w:rsidRPr="00030120">
        <w:rPr>
          <w:rFonts w:ascii="Times New Roman" w:hAnsi="Times New Roman"/>
          <w:sz w:val="24"/>
          <w:szCs w:val="24"/>
        </w:rPr>
        <w:t>n</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pagesat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librezë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çdo</w:t>
      </w:r>
      <w:proofErr w:type="spellEnd"/>
      <w:r w:rsidRPr="00030120">
        <w:rPr>
          <w:rFonts w:ascii="Times New Roman" w:hAnsi="Times New Roman"/>
          <w:sz w:val="24"/>
          <w:szCs w:val="24"/>
        </w:rPr>
        <w:t xml:space="preserve"> vit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çdo</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detyrim</w:t>
      </w:r>
      <w:proofErr w:type="spellEnd"/>
      <w:r w:rsidRPr="00030120">
        <w:rPr>
          <w:rFonts w:ascii="Times New Roman" w:hAnsi="Times New Roman"/>
          <w:sz w:val="24"/>
          <w:szCs w:val="24"/>
        </w:rPr>
        <w:t xml:space="preserve"> </w:t>
      </w:r>
      <w:proofErr w:type="spellStart"/>
      <w:proofErr w:type="gramStart"/>
      <w:r w:rsidRPr="00030120">
        <w:rPr>
          <w:rFonts w:ascii="Times New Roman" w:hAnsi="Times New Roman"/>
          <w:sz w:val="24"/>
          <w:szCs w:val="24"/>
        </w:rPr>
        <w:t>përkatës</w:t>
      </w:r>
      <w:proofErr w:type="spellEnd"/>
      <w:r w:rsidRPr="00030120">
        <w:rPr>
          <w:rFonts w:ascii="Times New Roman" w:hAnsi="Times New Roman"/>
          <w:sz w:val="24"/>
          <w:szCs w:val="24"/>
        </w:rPr>
        <w:t xml:space="preserve"> .</w:t>
      </w:r>
      <w:proofErr w:type="gramEnd"/>
    </w:p>
    <w:p w14:paraId="2B8A7B2B" w14:textId="78C9778E" w:rsidR="007423C5" w:rsidRPr="00030120" w:rsidRDefault="007423C5" w:rsidP="00621FDC">
      <w:pPr>
        <w:pStyle w:val="ListParagraph"/>
        <w:numPr>
          <w:ilvl w:val="0"/>
          <w:numId w:val="71"/>
        </w:numPr>
        <w:spacing w:after="0" w:line="240" w:lineRule="auto"/>
        <w:rPr>
          <w:rFonts w:ascii="Times New Roman" w:hAnsi="Times New Roman"/>
          <w:sz w:val="24"/>
          <w:szCs w:val="24"/>
        </w:rPr>
      </w:pPr>
      <w:proofErr w:type="spellStart"/>
      <w:r w:rsidRPr="00030120">
        <w:rPr>
          <w:rFonts w:ascii="Times New Roman" w:hAnsi="Times New Roman"/>
          <w:sz w:val="24"/>
          <w:szCs w:val="24"/>
        </w:rPr>
        <w:t>Rregjistro</w:t>
      </w:r>
      <w:r w:rsidR="00621FDC" w:rsidRPr="00030120">
        <w:rPr>
          <w:rFonts w:ascii="Times New Roman" w:hAnsi="Times New Roman"/>
          <w:sz w:val="24"/>
          <w:szCs w:val="24"/>
        </w:rPr>
        <w:t>n</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gjitha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veprimet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librin</w:t>
      </w:r>
      <w:proofErr w:type="spellEnd"/>
      <w:r w:rsidRPr="00030120">
        <w:rPr>
          <w:rFonts w:ascii="Times New Roman" w:hAnsi="Times New Roman"/>
          <w:sz w:val="24"/>
          <w:szCs w:val="24"/>
        </w:rPr>
        <w:t xml:space="preserve"> e </w:t>
      </w:r>
      <w:proofErr w:type="spellStart"/>
      <w:proofErr w:type="gramStart"/>
      <w:r w:rsidRPr="00030120">
        <w:rPr>
          <w:rFonts w:ascii="Times New Roman" w:hAnsi="Times New Roman"/>
          <w:sz w:val="24"/>
          <w:szCs w:val="24"/>
        </w:rPr>
        <w:t>arkës</w:t>
      </w:r>
      <w:proofErr w:type="spellEnd"/>
      <w:r w:rsidRPr="00030120">
        <w:rPr>
          <w:rFonts w:ascii="Times New Roman" w:hAnsi="Times New Roman"/>
          <w:sz w:val="24"/>
          <w:szCs w:val="24"/>
        </w:rPr>
        <w:t xml:space="preserve"> ,</w:t>
      </w:r>
      <w:proofErr w:type="gramEnd"/>
      <w:r w:rsidRPr="00030120">
        <w:rPr>
          <w:rFonts w:ascii="Times New Roman" w:hAnsi="Times New Roman"/>
          <w:sz w:val="24"/>
          <w:szCs w:val="24"/>
        </w:rPr>
        <w:t xml:space="preserve"> duke </w:t>
      </w:r>
      <w:proofErr w:type="spellStart"/>
      <w:r w:rsidRPr="00030120">
        <w:rPr>
          <w:rFonts w:ascii="Times New Roman" w:hAnsi="Times New Roman"/>
          <w:sz w:val="24"/>
          <w:szCs w:val="24"/>
        </w:rPr>
        <w:t>evidentuar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hyrjet</w:t>
      </w:r>
      <w:proofErr w:type="spellEnd"/>
    </w:p>
    <w:p w14:paraId="7AA3F417" w14:textId="77777777" w:rsidR="007423C5" w:rsidRPr="00030120" w:rsidRDefault="007423C5" w:rsidP="007423C5">
      <w:pPr>
        <w:pStyle w:val="ListParagraph"/>
        <w:ind w:left="1080"/>
        <w:rPr>
          <w:rFonts w:ascii="Times New Roman" w:hAnsi="Times New Roman"/>
          <w:sz w:val="24"/>
          <w:szCs w:val="24"/>
        </w:rPr>
      </w:pP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proofErr w:type="gramStart"/>
      <w:r w:rsidRPr="00030120">
        <w:rPr>
          <w:rFonts w:ascii="Times New Roman" w:hAnsi="Times New Roman"/>
          <w:sz w:val="24"/>
          <w:szCs w:val="24"/>
        </w:rPr>
        <w:t>daljet</w:t>
      </w:r>
      <w:proofErr w:type="spellEnd"/>
      <w:r w:rsidRPr="00030120">
        <w:rPr>
          <w:rFonts w:ascii="Times New Roman" w:hAnsi="Times New Roman"/>
          <w:sz w:val="24"/>
          <w:szCs w:val="24"/>
        </w:rPr>
        <w:t xml:space="preserve"> .</w:t>
      </w:r>
      <w:proofErr w:type="gramEnd"/>
    </w:p>
    <w:p w14:paraId="7ED7FD87" w14:textId="68BC7681" w:rsidR="007423C5" w:rsidRPr="00030120" w:rsidRDefault="007423C5" w:rsidP="00621FDC">
      <w:pPr>
        <w:pStyle w:val="ListParagraph"/>
        <w:numPr>
          <w:ilvl w:val="0"/>
          <w:numId w:val="71"/>
        </w:numPr>
        <w:spacing w:after="0" w:line="240" w:lineRule="auto"/>
        <w:rPr>
          <w:rFonts w:ascii="Times New Roman" w:hAnsi="Times New Roman"/>
          <w:sz w:val="24"/>
          <w:szCs w:val="24"/>
        </w:rPr>
      </w:pPr>
      <w:proofErr w:type="spellStart"/>
      <w:r w:rsidRPr="00030120">
        <w:rPr>
          <w:rFonts w:ascii="Times New Roman" w:hAnsi="Times New Roman"/>
          <w:sz w:val="24"/>
          <w:szCs w:val="24"/>
        </w:rPr>
        <w:t>Krye</w:t>
      </w:r>
      <w:r w:rsidR="00621FDC" w:rsidRPr="00030120">
        <w:rPr>
          <w:rFonts w:ascii="Times New Roman" w:hAnsi="Times New Roman"/>
          <w:sz w:val="24"/>
          <w:szCs w:val="24"/>
        </w:rPr>
        <w:t>n</w:t>
      </w:r>
      <w:proofErr w:type="spellEnd"/>
      <w:r w:rsidRPr="00030120">
        <w:rPr>
          <w:rFonts w:ascii="Times New Roman" w:hAnsi="Times New Roman"/>
          <w:sz w:val="24"/>
          <w:szCs w:val="24"/>
        </w:rPr>
        <w:t xml:space="preserve"> </w:t>
      </w:r>
      <w:proofErr w:type="spellStart"/>
      <w:proofErr w:type="gramStart"/>
      <w:r w:rsidRPr="00030120">
        <w:rPr>
          <w:rFonts w:ascii="Times New Roman" w:hAnsi="Times New Roman"/>
          <w:sz w:val="24"/>
          <w:szCs w:val="24"/>
        </w:rPr>
        <w:t>derdhjen</w:t>
      </w:r>
      <w:proofErr w:type="spellEnd"/>
      <w:r w:rsidRPr="00030120">
        <w:rPr>
          <w:rFonts w:ascii="Times New Roman" w:hAnsi="Times New Roman"/>
          <w:sz w:val="24"/>
          <w:szCs w:val="24"/>
        </w:rPr>
        <w:t xml:space="preserve">  e</w:t>
      </w:r>
      <w:proofErr w:type="gram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ardhurave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bankë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sipas</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shumave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proofErr w:type="gramStart"/>
      <w:r w:rsidRPr="00030120">
        <w:rPr>
          <w:rFonts w:ascii="Times New Roman" w:hAnsi="Times New Roman"/>
          <w:sz w:val="24"/>
          <w:szCs w:val="24"/>
        </w:rPr>
        <w:t>mbledhura</w:t>
      </w:r>
      <w:proofErr w:type="spellEnd"/>
      <w:r w:rsidRPr="00030120">
        <w:rPr>
          <w:rFonts w:ascii="Times New Roman" w:hAnsi="Times New Roman"/>
          <w:sz w:val="24"/>
          <w:szCs w:val="24"/>
        </w:rPr>
        <w:t xml:space="preserve"> .</w:t>
      </w:r>
      <w:proofErr w:type="gramEnd"/>
    </w:p>
    <w:p w14:paraId="3F2628E4" w14:textId="29ACEC50" w:rsidR="007423C5" w:rsidRPr="00030120" w:rsidRDefault="007423C5" w:rsidP="00621FDC">
      <w:pPr>
        <w:pStyle w:val="ListParagraph"/>
        <w:numPr>
          <w:ilvl w:val="0"/>
          <w:numId w:val="71"/>
        </w:numPr>
        <w:spacing w:after="0" w:line="240" w:lineRule="auto"/>
        <w:rPr>
          <w:rFonts w:ascii="Times New Roman" w:hAnsi="Times New Roman"/>
          <w:sz w:val="24"/>
          <w:szCs w:val="24"/>
        </w:rPr>
      </w:pPr>
      <w:proofErr w:type="spellStart"/>
      <w:r w:rsidRPr="00030120">
        <w:rPr>
          <w:rFonts w:ascii="Times New Roman" w:hAnsi="Times New Roman"/>
          <w:sz w:val="24"/>
          <w:szCs w:val="24"/>
        </w:rPr>
        <w:t>Administro</w:t>
      </w:r>
      <w:r w:rsidR="00621FDC" w:rsidRPr="00030120">
        <w:rPr>
          <w:rFonts w:ascii="Times New Roman" w:hAnsi="Times New Roman"/>
          <w:sz w:val="24"/>
          <w:szCs w:val="24"/>
        </w:rPr>
        <w:t>n</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dokumentacionin</w:t>
      </w:r>
      <w:proofErr w:type="spellEnd"/>
      <w:r w:rsidRPr="00030120">
        <w:rPr>
          <w:rFonts w:ascii="Times New Roman" w:hAnsi="Times New Roman"/>
          <w:sz w:val="24"/>
          <w:szCs w:val="24"/>
        </w:rPr>
        <w:t xml:space="preserve"> </w:t>
      </w:r>
      <w:proofErr w:type="spellStart"/>
      <w:proofErr w:type="gramStart"/>
      <w:r w:rsidRPr="00030120">
        <w:rPr>
          <w:rFonts w:ascii="Times New Roman" w:hAnsi="Times New Roman"/>
          <w:sz w:val="24"/>
          <w:szCs w:val="24"/>
        </w:rPr>
        <w:t>shoqërues</w:t>
      </w:r>
      <w:proofErr w:type="spellEnd"/>
      <w:r w:rsidRPr="00030120">
        <w:rPr>
          <w:rFonts w:ascii="Times New Roman" w:hAnsi="Times New Roman"/>
          <w:sz w:val="24"/>
          <w:szCs w:val="24"/>
        </w:rPr>
        <w:t xml:space="preserve"> ,</w:t>
      </w:r>
      <w:proofErr w:type="gramEnd"/>
      <w:r w:rsidRPr="00030120">
        <w:rPr>
          <w:rFonts w:ascii="Times New Roman" w:hAnsi="Times New Roman"/>
          <w:sz w:val="24"/>
          <w:szCs w:val="24"/>
        </w:rPr>
        <w:t>(</w:t>
      </w:r>
      <w:proofErr w:type="spellStart"/>
      <w:r w:rsidRPr="00030120">
        <w:rPr>
          <w:rFonts w:ascii="Times New Roman" w:hAnsi="Times New Roman"/>
          <w:sz w:val="24"/>
          <w:szCs w:val="24"/>
        </w:rPr>
        <w:t>faturat</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bankës</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mandat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arkëtimet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faturat</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akt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detyrimeve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ku</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sistemo</w:t>
      </w:r>
      <w:r w:rsidR="00621FDC" w:rsidRPr="00030120">
        <w:rPr>
          <w:rFonts w:ascii="Times New Roman" w:hAnsi="Times New Roman"/>
          <w:sz w:val="24"/>
          <w:szCs w:val="24"/>
        </w:rPr>
        <w:t>n</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dokumentat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origjinalë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formo</w:t>
      </w:r>
      <w:r w:rsidR="00621FDC" w:rsidRPr="00030120">
        <w:rPr>
          <w:rFonts w:ascii="Times New Roman" w:hAnsi="Times New Roman"/>
          <w:sz w:val="24"/>
          <w:szCs w:val="24"/>
        </w:rPr>
        <w:t>n</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librin</w:t>
      </w:r>
      <w:proofErr w:type="spellEnd"/>
      <w:r w:rsidRPr="00030120">
        <w:rPr>
          <w:rFonts w:ascii="Times New Roman" w:hAnsi="Times New Roman"/>
          <w:sz w:val="24"/>
          <w:szCs w:val="24"/>
        </w:rPr>
        <w:t xml:space="preserve"> e </w:t>
      </w:r>
      <w:proofErr w:type="spellStart"/>
      <w:proofErr w:type="gramStart"/>
      <w:r w:rsidRPr="00030120">
        <w:rPr>
          <w:rFonts w:ascii="Times New Roman" w:hAnsi="Times New Roman"/>
          <w:sz w:val="24"/>
          <w:szCs w:val="24"/>
        </w:rPr>
        <w:t>arkës</w:t>
      </w:r>
      <w:proofErr w:type="spellEnd"/>
      <w:r w:rsidRPr="00030120">
        <w:rPr>
          <w:rFonts w:ascii="Times New Roman" w:hAnsi="Times New Roman"/>
          <w:sz w:val="24"/>
          <w:szCs w:val="24"/>
        </w:rPr>
        <w:t xml:space="preserve"> .</w:t>
      </w:r>
      <w:proofErr w:type="gramEnd"/>
    </w:p>
    <w:p w14:paraId="19F144A5" w14:textId="348A9231" w:rsidR="00772E29" w:rsidRPr="00030120" w:rsidRDefault="007423C5" w:rsidP="00030120">
      <w:pPr>
        <w:pStyle w:val="ListParagraph"/>
        <w:numPr>
          <w:ilvl w:val="0"/>
          <w:numId w:val="71"/>
        </w:numPr>
        <w:spacing w:after="0" w:line="240" w:lineRule="auto"/>
        <w:rPr>
          <w:rFonts w:ascii="Times New Roman" w:hAnsi="Times New Roman"/>
          <w:sz w:val="24"/>
          <w:szCs w:val="24"/>
        </w:rPr>
      </w:pPr>
      <w:proofErr w:type="spellStart"/>
      <w:r w:rsidRPr="00030120">
        <w:rPr>
          <w:rFonts w:ascii="Times New Roman" w:hAnsi="Times New Roman"/>
          <w:sz w:val="24"/>
          <w:szCs w:val="24"/>
        </w:rPr>
        <w:t>Bë</w:t>
      </w:r>
      <w:r w:rsidR="00621FDC" w:rsidRPr="00030120">
        <w:rPr>
          <w:rFonts w:ascii="Times New Roman" w:hAnsi="Times New Roman"/>
          <w:sz w:val="24"/>
          <w:szCs w:val="24"/>
        </w:rPr>
        <w:t>n</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pasqyrimin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plotë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regjistrin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arkës</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çdo</w:t>
      </w:r>
      <w:proofErr w:type="spellEnd"/>
      <w:r w:rsidRPr="00030120">
        <w:rPr>
          <w:rFonts w:ascii="Times New Roman" w:hAnsi="Times New Roman"/>
          <w:sz w:val="24"/>
          <w:szCs w:val="24"/>
        </w:rPr>
        <w:t xml:space="preserve"> </w:t>
      </w:r>
      <w:proofErr w:type="spellStart"/>
      <w:proofErr w:type="gramStart"/>
      <w:r w:rsidRPr="00030120">
        <w:rPr>
          <w:rFonts w:ascii="Times New Roman" w:hAnsi="Times New Roman"/>
          <w:sz w:val="24"/>
          <w:szCs w:val="24"/>
        </w:rPr>
        <w:t>muaj</w:t>
      </w:r>
      <w:proofErr w:type="spellEnd"/>
      <w:r w:rsidRPr="00030120">
        <w:rPr>
          <w:rFonts w:ascii="Times New Roman" w:hAnsi="Times New Roman"/>
          <w:sz w:val="24"/>
          <w:szCs w:val="24"/>
        </w:rPr>
        <w:t xml:space="preserve"> .</w:t>
      </w:r>
      <w:proofErr w:type="gramEnd"/>
    </w:p>
    <w:p w14:paraId="0358149E" w14:textId="77777777" w:rsidR="00E71839" w:rsidRPr="00760D64" w:rsidRDefault="00E71839" w:rsidP="00760D64">
      <w:pPr>
        <w:tabs>
          <w:tab w:val="left" w:pos="2730"/>
        </w:tabs>
        <w:spacing w:after="160" w:line="259" w:lineRule="auto"/>
        <w:rPr>
          <w:rFonts w:eastAsiaTheme="minorEastAsia"/>
          <w:b/>
          <w:noProof/>
          <w:sz w:val="24"/>
          <w:szCs w:val="24"/>
          <w:lang w:val="sq-AL" w:eastAsia="en-GB"/>
        </w:rPr>
      </w:pPr>
    </w:p>
    <w:p w14:paraId="3B5421DC" w14:textId="465547D4" w:rsidR="008E4279" w:rsidRPr="00032995" w:rsidRDefault="008E4279" w:rsidP="008E4279">
      <w:pPr>
        <w:pStyle w:val="ListParagraph"/>
        <w:numPr>
          <w:ilvl w:val="0"/>
          <w:numId w:val="51"/>
        </w:numPr>
        <w:tabs>
          <w:tab w:val="left" w:pos="2730"/>
        </w:tabs>
        <w:spacing w:after="160" w:line="259" w:lineRule="auto"/>
        <w:rPr>
          <w:rFonts w:ascii="Times New Roman" w:eastAsiaTheme="minorEastAsia" w:hAnsi="Times New Roman"/>
          <w:b/>
          <w:noProof/>
          <w:color w:val="7F3F00"/>
          <w:sz w:val="24"/>
          <w:szCs w:val="24"/>
          <w:lang w:val="sq-AL" w:eastAsia="en-GB"/>
        </w:rPr>
      </w:pPr>
      <w:r w:rsidRPr="00032995">
        <w:rPr>
          <w:rFonts w:ascii="Times New Roman" w:eastAsiaTheme="minorEastAsia" w:hAnsi="Times New Roman"/>
          <w:b/>
          <w:noProof/>
          <w:color w:val="7F3F00"/>
          <w:sz w:val="24"/>
          <w:szCs w:val="24"/>
          <w:lang w:val="sq-AL" w:eastAsia="en-GB"/>
        </w:rPr>
        <w:t>Drejtoria e Legalizimeve</w:t>
      </w:r>
    </w:p>
    <w:p w14:paraId="17542B1F" w14:textId="77777777" w:rsidR="008E4279" w:rsidRPr="00030120" w:rsidRDefault="008E4279" w:rsidP="008E4279">
      <w:pPr>
        <w:rPr>
          <w:bCs/>
          <w:sz w:val="24"/>
          <w:szCs w:val="24"/>
          <w:u w:val="single"/>
          <w:lang w:val="it-IT"/>
        </w:rPr>
      </w:pPr>
    </w:p>
    <w:p w14:paraId="1306EFF3" w14:textId="77777777" w:rsidR="008E4279" w:rsidRPr="00030120" w:rsidRDefault="008E4279" w:rsidP="008E4279">
      <w:pPr>
        <w:rPr>
          <w:b/>
          <w:sz w:val="24"/>
          <w:szCs w:val="24"/>
          <w:u w:val="single"/>
          <w:lang w:val="it-IT"/>
        </w:rPr>
      </w:pPr>
      <w:r w:rsidRPr="00030120">
        <w:rPr>
          <w:b/>
          <w:sz w:val="24"/>
          <w:szCs w:val="24"/>
          <w:u w:val="single"/>
          <w:lang w:val="it-IT"/>
        </w:rPr>
        <w:t>Objekti :</w:t>
      </w:r>
    </w:p>
    <w:p w14:paraId="48047081" w14:textId="77777777" w:rsidR="008E4279" w:rsidRPr="00030120" w:rsidRDefault="008E4279" w:rsidP="008E4279">
      <w:pPr>
        <w:rPr>
          <w:b/>
          <w:sz w:val="24"/>
          <w:szCs w:val="24"/>
          <w:u w:val="single"/>
          <w:lang w:val="it-IT"/>
        </w:rPr>
      </w:pPr>
    </w:p>
    <w:p w14:paraId="0C2FECC9" w14:textId="77777777" w:rsidR="008E4279" w:rsidRPr="00030120" w:rsidRDefault="008E4279" w:rsidP="008E4279">
      <w:pPr>
        <w:ind w:firstLine="720"/>
        <w:jc w:val="both"/>
        <w:rPr>
          <w:sz w:val="24"/>
          <w:szCs w:val="24"/>
          <w:lang w:val="de-DE"/>
        </w:rPr>
      </w:pPr>
      <w:r w:rsidRPr="00030120">
        <w:rPr>
          <w:sz w:val="24"/>
          <w:szCs w:val="24"/>
          <w:lang w:val="de-DE"/>
        </w:rPr>
        <w:t xml:space="preserve">Bashkëpunon dhe koordinon me Ashk, Drejtoria Vendore Fier,në kuadër të proçeseve të papërfunduara për legalizimin e ndërtimeve pa leje, brenda territorit të Bashkisë , në zonat me prioritet zhvillimi urban dhe zonat informale të banimit.. </w:t>
      </w:r>
    </w:p>
    <w:p w14:paraId="1FE0F4AC" w14:textId="77777777" w:rsidR="00DE4028" w:rsidRPr="00030120" w:rsidRDefault="00DE4028" w:rsidP="008E4279">
      <w:pPr>
        <w:jc w:val="center"/>
        <w:rPr>
          <w:b/>
          <w:sz w:val="24"/>
          <w:szCs w:val="24"/>
          <w:u w:val="single"/>
          <w:lang w:val="it-IT"/>
        </w:rPr>
      </w:pPr>
    </w:p>
    <w:p w14:paraId="261E53AE" w14:textId="77777777" w:rsidR="00DE4028" w:rsidRPr="00030120" w:rsidRDefault="00DE4028" w:rsidP="008E4279">
      <w:pPr>
        <w:jc w:val="center"/>
        <w:rPr>
          <w:b/>
          <w:sz w:val="24"/>
          <w:szCs w:val="24"/>
          <w:u w:val="single"/>
          <w:lang w:val="it-IT"/>
        </w:rPr>
      </w:pPr>
    </w:p>
    <w:p w14:paraId="7160B0A0" w14:textId="77777777" w:rsidR="00DE4028" w:rsidRPr="00030120" w:rsidRDefault="00DE4028" w:rsidP="008E4279">
      <w:pPr>
        <w:jc w:val="center"/>
        <w:rPr>
          <w:b/>
          <w:sz w:val="24"/>
          <w:szCs w:val="24"/>
          <w:u w:val="single"/>
          <w:lang w:val="it-IT"/>
        </w:rPr>
      </w:pPr>
    </w:p>
    <w:p w14:paraId="5CA22534" w14:textId="27FEB489" w:rsidR="008E4279" w:rsidRPr="00030120" w:rsidRDefault="008E4279" w:rsidP="00DE4028">
      <w:pPr>
        <w:rPr>
          <w:b/>
          <w:i/>
          <w:iCs/>
          <w:sz w:val="24"/>
          <w:szCs w:val="24"/>
          <w:lang w:val="it-IT"/>
        </w:rPr>
      </w:pPr>
      <w:r w:rsidRPr="00030120">
        <w:rPr>
          <w:b/>
          <w:i/>
          <w:iCs/>
          <w:sz w:val="24"/>
          <w:szCs w:val="24"/>
          <w:lang w:val="it-IT"/>
        </w:rPr>
        <w:t>Detyrat e realizuara</w:t>
      </w:r>
      <w:r w:rsidR="00DE4028" w:rsidRPr="00030120">
        <w:rPr>
          <w:b/>
          <w:i/>
          <w:iCs/>
          <w:sz w:val="24"/>
          <w:szCs w:val="24"/>
          <w:lang w:val="it-IT"/>
        </w:rPr>
        <w:t xml:space="preserve"> nga Drejtori</w:t>
      </w:r>
    </w:p>
    <w:p w14:paraId="4DC5EB6C" w14:textId="77777777" w:rsidR="008E4279" w:rsidRPr="00030120" w:rsidRDefault="008E4279" w:rsidP="008E4279">
      <w:pPr>
        <w:jc w:val="center"/>
        <w:rPr>
          <w:b/>
          <w:sz w:val="24"/>
          <w:szCs w:val="24"/>
          <w:u w:val="single"/>
          <w:lang w:val="it-IT"/>
        </w:rPr>
      </w:pPr>
    </w:p>
    <w:p w14:paraId="537A1C9F" w14:textId="77777777" w:rsidR="008E4279" w:rsidRPr="00030120" w:rsidRDefault="008E4279" w:rsidP="00DE4028">
      <w:pPr>
        <w:pStyle w:val="ListParagraph"/>
        <w:numPr>
          <w:ilvl w:val="0"/>
          <w:numId w:val="59"/>
        </w:numPr>
        <w:spacing w:line="240" w:lineRule="auto"/>
        <w:rPr>
          <w:rFonts w:ascii="Times New Roman" w:hAnsi="Times New Roman"/>
          <w:sz w:val="24"/>
          <w:szCs w:val="24"/>
          <w:lang w:val="it-IT"/>
        </w:rPr>
      </w:pPr>
      <w:r w:rsidRPr="00030120">
        <w:rPr>
          <w:rFonts w:ascii="Times New Roman" w:hAnsi="Times New Roman"/>
          <w:sz w:val="24"/>
          <w:szCs w:val="24"/>
          <w:lang w:val="it-IT"/>
        </w:rPr>
        <w:t>-Koordinon dhe bashkrendon punen ne drejtori.</w:t>
      </w:r>
    </w:p>
    <w:p w14:paraId="0EA8ECB6" w14:textId="77777777" w:rsidR="008E4279" w:rsidRPr="00030120" w:rsidRDefault="008E4279" w:rsidP="00DE4028">
      <w:pPr>
        <w:pStyle w:val="ListParagraph"/>
        <w:numPr>
          <w:ilvl w:val="0"/>
          <w:numId w:val="59"/>
        </w:numPr>
        <w:spacing w:line="240" w:lineRule="auto"/>
        <w:rPr>
          <w:rFonts w:ascii="Times New Roman" w:hAnsi="Times New Roman"/>
          <w:sz w:val="24"/>
          <w:szCs w:val="24"/>
          <w:lang w:val="de-DE"/>
        </w:rPr>
      </w:pPr>
      <w:r w:rsidRPr="00030120">
        <w:rPr>
          <w:rFonts w:ascii="Times New Roman" w:hAnsi="Times New Roman"/>
          <w:sz w:val="24"/>
          <w:szCs w:val="24"/>
          <w:lang w:val="it-IT"/>
        </w:rPr>
        <w:t>-Pergjigjet per percjelljen  në Ashk të informacionit të grumbulluar dhe konsoliduar mbi evidentimin e subjekteve dhe ndërtimeve pa leje , në zonën/bllokun prioritar.</w:t>
      </w:r>
    </w:p>
    <w:p w14:paraId="018DB9A5" w14:textId="77777777" w:rsidR="008E4279" w:rsidRPr="00030120" w:rsidRDefault="008E4279" w:rsidP="00DE4028">
      <w:pPr>
        <w:pStyle w:val="ListParagraph"/>
        <w:numPr>
          <w:ilvl w:val="0"/>
          <w:numId w:val="59"/>
        </w:numPr>
        <w:spacing w:line="240" w:lineRule="auto"/>
        <w:rPr>
          <w:rFonts w:ascii="Times New Roman" w:hAnsi="Times New Roman"/>
          <w:sz w:val="24"/>
          <w:szCs w:val="24"/>
          <w:lang w:val="de-DE"/>
        </w:rPr>
      </w:pPr>
      <w:r w:rsidRPr="00030120">
        <w:rPr>
          <w:rFonts w:ascii="Times New Roman" w:hAnsi="Times New Roman"/>
          <w:sz w:val="24"/>
          <w:szCs w:val="24"/>
          <w:lang w:val="de-DE"/>
        </w:rPr>
        <w:t>-</w:t>
      </w:r>
      <w:r w:rsidRPr="00030120">
        <w:rPr>
          <w:rFonts w:ascii="Times New Roman" w:hAnsi="Times New Roman"/>
          <w:sz w:val="24"/>
          <w:szCs w:val="24"/>
          <w:lang w:val="it-IT"/>
        </w:rPr>
        <w:t>Përgatit dokumentacionin për përcaktimin e zonave/bllokut prioritar .</w:t>
      </w:r>
    </w:p>
    <w:p w14:paraId="351792E8" w14:textId="77777777" w:rsidR="008E4279" w:rsidRPr="00030120" w:rsidRDefault="008E4279" w:rsidP="00DE4028">
      <w:pPr>
        <w:rPr>
          <w:sz w:val="24"/>
          <w:szCs w:val="24"/>
          <w:lang w:val="de-DE"/>
        </w:rPr>
      </w:pPr>
      <w:r w:rsidRPr="00030120">
        <w:rPr>
          <w:rFonts w:eastAsia="Calibri"/>
          <w:sz w:val="24"/>
          <w:szCs w:val="24"/>
          <w:lang w:val="nb-NO"/>
        </w:rPr>
        <w:t>4 -</w:t>
      </w:r>
      <w:r w:rsidRPr="00030120">
        <w:rPr>
          <w:sz w:val="24"/>
          <w:szCs w:val="24"/>
          <w:lang w:val="de-DE"/>
        </w:rPr>
        <w:t>Percjell në Ashk kerkesat e qytetareve të paraqitura pranë zyrës me një ndalesë,nga qytetarët problematika e të cilëvë është objekt i marëveshjes së bashkëpuminit midis palëve.</w:t>
      </w:r>
    </w:p>
    <w:p w14:paraId="646BAF50" w14:textId="77777777" w:rsidR="008E4279" w:rsidRPr="00030120" w:rsidRDefault="008E4279" w:rsidP="00DE4028">
      <w:pPr>
        <w:rPr>
          <w:sz w:val="24"/>
          <w:szCs w:val="24"/>
          <w:lang w:val="it-IT"/>
        </w:rPr>
      </w:pPr>
      <w:r w:rsidRPr="00030120">
        <w:rPr>
          <w:sz w:val="24"/>
          <w:szCs w:val="24"/>
          <w:lang w:val="de-DE"/>
        </w:rPr>
        <w:t>5-</w:t>
      </w:r>
      <w:r w:rsidRPr="00030120">
        <w:rPr>
          <w:sz w:val="24"/>
          <w:szCs w:val="24"/>
          <w:lang w:val="it-IT"/>
        </w:rPr>
        <w:t xml:space="preserve"> Pergatit relacione periodike , ditor, javor dhe mujor lidhur me ecurine e procesit ne drejtori.</w:t>
      </w:r>
    </w:p>
    <w:p w14:paraId="12317E06" w14:textId="77777777" w:rsidR="008E4279" w:rsidRPr="00030120" w:rsidRDefault="008E4279" w:rsidP="00DE4028">
      <w:pPr>
        <w:rPr>
          <w:color w:val="000000" w:themeColor="text1"/>
          <w:sz w:val="24"/>
          <w:szCs w:val="24"/>
          <w:lang w:val="it-IT"/>
        </w:rPr>
      </w:pPr>
      <w:r w:rsidRPr="00030120">
        <w:rPr>
          <w:sz w:val="24"/>
          <w:szCs w:val="24"/>
          <w:lang w:val="it-IT"/>
        </w:rPr>
        <w:t>6-</w:t>
      </w:r>
      <w:r w:rsidRPr="00030120">
        <w:rPr>
          <w:color w:val="000000" w:themeColor="text1"/>
          <w:sz w:val="24"/>
          <w:szCs w:val="24"/>
          <w:lang w:val="it-IT"/>
        </w:rPr>
        <w:t xml:space="preserve"> Ben shperndarjen e korrespondences qe i adresohet drejtorise, ndjek realizimin e kerkesave dhe shkresave drejtuar drejtorise ne baze te afateve kohore te percaktuara në ligj.</w:t>
      </w:r>
    </w:p>
    <w:p w14:paraId="0FBC61D5" w14:textId="77777777" w:rsidR="008E4279" w:rsidRPr="00030120" w:rsidRDefault="008E4279" w:rsidP="00DE4028">
      <w:pPr>
        <w:rPr>
          <w:color w:val="000000" w:themeColor="text1"/>
          <w:sz w:val="24"/>
          <w:szCs w:val="24"/>
          <w:lang w:val="it-IT"/>
        </w:rPr>
      </w:pPr>
      <w:r w:rsidRPr="00030120">
        <w:rPr>
          <w:color w:val="000000" w:themeColor="text1"/>
          <w:sz w:val="24"/>
          <w:szCs w:val="24"/>
          <w:lang w:val="it-IT"/>
        </w:rPr>
        <w:t>7-Përgatit listëprezencën për punonjesit në varësi.</w:t>
      </w:r>
    </w:p>
    <w:p w14:paraId="4901DDF4" w14:textId="77777777" w:rsidR="008E4279" w:rsidRPr="00030120" w:rsidRDefault="008E4279" w:rsidP="00DE4028">
      <w:pPr>
        <w:rPr>
          <w:color w:val="000000" w:themeColor="text1"/>
          <w:sz w:val="24"/>
          <w:szCs w:val="24"/>
          <w:lang w:val="it-IT"/>
        </w:rPr>
      </w:pPr>
      <w:r w:rsidRPr="00030120">
        <w:rPr>
          <w:color w:val="000000" w:themeColor="text1"/>
          <w:sz w:val="24"/>
          <w:szCs w:val="24"/>
          <w:lang w:val="it-IT"/>
        </w:rPr>
        <w:t>8-Asiston informimin e qytetareve te paraqitur ne zyren me nje ndalese .</w:t>
      </w:r>
    </w:p>
    <w:p w14:paraId="67ACAE9B" w14:textId="77777777" w:rsidR="008E4279" w:rsidRPr="00030120" w:rsidRDefault="008E4279" w:rsidP="00DE4028">
      <w:pPr>
        <w:rPr>
          <w:color w:val="000000" w:themeColor="text1"/>
          <w:sz w:val="24"/>
          <w:szCs w:val="24"/>
          <w:lang w:val="it-IT"/>
        </w:rPr>
      </w:pPr>
      <w:r w:rsidRPr="00030120">
        <w:rPr>
          <w:color w:val="000000" w:themeColor="text1"/>
          <w:sz w:val="24"/>
          <w:szCs w:val="24"/>
          <w:lang w:val="it-IT"/>
        </w:rPr>
        <w:t>9-  Çdo detyrë tjetër të ngarkuar nga eproret për mbarevajtjen e punës në Drejtori.</w:t>
      </w:r>
    </w:p>
    <w:p w14:paraId="66B36FC2" w14:textId="77777777" w:rsidR="008E4279" w:rsidRPr="00030120" w:rsidRDefault="008E4279" w:rsidP="00DE4028">
      <w:pPr>
        <w:rPr>
          <w:color w:val="000000" w:themeColor="text1"/>
          <w:sz w:val="24"/>
          <w:szCs w:val="24"/>
          <w:lang w:val="it-IT"/>
        </w:rPr>
      </w:pPr>
      <w:r w:rsidRPr="00030120">
        <w:rPr>
          <w:color w:val="000000" w:themeColor="text1"/>
          <w:sz w:val="24"/>
          <w:szCs w:val="24"/>
          <w:lang w:val="it-IT"/>
        </w:rPr>
        <w:t>10-Realizon detyrat e ngarkuara sipas urdhrave ne grupe te ndryshme pune .</w:t>
      </w:r>
    </w:p>
    <w:p w14:paraId="0CD3648F" w14:textId="77777777" w:rsidR="008E4279" w:rsidRPr="00030120" w:rsidRDefault="008E4279" w:rsidP="00DE4028">
      <w:pPr>
        <w:rPr>
          <w:sz w:val="24"/>
          <w:szCs w:val="24"/>
          <w:lang w:val="it-IT"/>
        </w:rPr>
      </w:pPr>
    </w:p>
    <w:p w14:paraId="77644873" w14:textId="14172CCD" w:rsidR="00DE4028" w:rsidRPr="00030120" w:rsidRDefault="008E4279" w:rsidP="00DE4028">
      <w:pPr>
        <w:rPr>
          <w:b/>
          <w:i/>
          <w:iCs/>
          <w:sz w:val="24"/>
          <w:szCs w:val="24"/>
          <w:lang w:val="it-IT"/>
        </w:rPr>
      </w:pPr>
      <w:r w:rsidRPr="00030120">
        <w:rPr>
          <w:b/>
          <w:i/>
          <w:iCs/>
          <w:sz w:val="24"/>
          <w:szCs w:val="24"/>
          <w:lang w:val="it-IT"/>
        </w:rPr>
        <w:t xml:space="preserve">Detyrat e realizuara </w:t>
      </w:r>
      <w:r w:rsidR="00DE4028" w:rsidRPr="00030120">
        <w:rPr>
          <w:b/>
          <w:i/>
          <w:iCs/>
          <w:sz w:val="24"/>
          <w:szCs w:val="24"/>
          <w:lang w:val="nb-NO"/>
        </w:rPr>
        <w:t>Punonjësit administrativ</w:t>
      </w:r>
      <w:r w:rsidR="00DE4028" w:rsidRPr="00030120">
        <w:rPr>
          <w:b/>
          <w:i/>
          <w:iCs/>
          <w:sz w:val="24"/>
          <w:szCs w:val="24"/>
          <w:lang w:val="it-IT"/>
        </w:rPr>
        <w:t xml:space="preserve"> </w:t>
      </w:r>
    </w:p>
    <w:p w14:paraId="74442AEC" w14:textId="5D3C5BF6" w:rsidR="008E4279" w:rsidRPr="00030120" w:rsidRDefault="008E4279" w:rsidP="008E4279">
      <w:pPr>
        <w:rPr>
          <w:b/>
          <w:sz w:val="24"/>
          <w:szCs w:val="24"/>
          <w:u w:val="single"/>
          <w:lang w:val="it-IT"/>
        </w:rPr>
      </w:pPr>
    </w:p>
    <w:p w14:paraId="19460C53" w14:textId="77777777" w:rsidR="008E4279" w:rsidRPr="00030120" w:rsidRDefault="008E4279" w:rsidP="008E4279">
      <w:pPr>
        <w:numPr>
          <w:ilvl w:val="0"/>
          <w:numId w:val="60"/>
        </w:numPr>
        <w:rPr>
          <w:sz w:val="24"/>
          <w:szCs w:val="24"/>
          <w:lang w:val="it-IT"/>
        </w:rPr>
      </w:pPr>
      <w:r w:rsidRPr="00030120">
        <w:rPr>
          <w:sz w:val="24"/>
          <w:szCs w:val="24"/>
          <w:lang w:val="it-IT"/>
        </w:rPr>
        <w:t>Marin pjesë në grupet e terrenit për evidentimin në terren të objekteve në proces legalizimi, ne grupe te perbashketa me topografet e njesive administrative , zona prioritare.Ne vitin 2025 janë matur 245 objekte per te cilet eshte pergatitur dhe depozituar prane Ashk dokumentacioni perkates ligjor, si dhe janë evidentuar 120 objekte te tjera.</w:t>
      </w:r>
    </w:p>
    <w:p w14:paraId="2F537DD5" w14:textId="77777777" w:rsidR="008E4279" w:rsidRPr="00030120" w:rsidRDefault="008E4279" w:rsidP="008E4279">
      <w:pPr>
        <w:numPr>
          <w:ilvl w:val="0"/>
          <w:numId w:val="60"/>
        </w:numPr>
        <w:rPr>
          <w:sz w:val="24"/>
          <w:szCs w:val="24"/>
          <w:lang w:val="it-IT"/>
        </w:rPr>
      </w:pPr>
      <w:r w:rsidRPr="00030120">
        <w:rPr>
          <w:sz w:val="24"/>
          <w:szCs w:val="24"/>
          <w:lang w:val="it-IT"/>
        </w:rPr>
        <w:t>Asistojne ne informimin e qytetarëve në zyrën me një ndalesë.</w:t>
      </w:r>
    </w:p>
    <w:p w14:paraId="310F1844" w14:textId="77777777" w:rsidR="008E4279" w:rsidRPr="00030120" w:rsidRDefault="008E4279" w:rsidP="008E4279">
      <w:pPr>
        <w:pStyle w:val="ListParagraph"/>
        <w:numPr>
          <w:ilvl w:val="0"/>
          <w:numId w:val="60"/>
        </w:numPr>
        <w:jc w:val="both"/>
        <w:rPr>
          <w:rFonts w:ascii="Times New Roman" w:hAnsi="Times New Roman"/>
          <w:sz w:val="24"/>
          <w:szCs w:val="24"/>
          <w:lang w:val="it-IT"/>
        </w:rPr>
      </w:pPr>
      <w:r w:rsidRPr="00030120">
        <w:rPr>
          <w:rFonts w:ascii="Times New Roman" w:hAnsi="Times New Roman"/>
          <w:sz w:val="24"/>
          <w:szCs w:val="24"/>
          <w:lang w:val="it-IT"/>
        </w:rPr>
        <w:t>Kryejnë  dhe zbatojnë detyrat qe cakton drejtoria brenda Rregullores dhe akteve ligjore ne fuqi.</w:t>
      </w:r>
    </w:p>
    <w:p w14:paraId="2B22B1E9" w14:textId="77777777" w:rsidR="008E4279" w:rsidRPr="00030120" w:rsidRDefault="008E4279" w:rsidP="008E4279">
      <w:pPr>
        <w:pStyle w:val="ListParagraph"/>
        <w:numPr>
          <w:ilvl w:val="0"/>
          <w:numId w:val="60"/>
        </w:numPr>
        <w:jc w:val="both"/>
        <w:rPr>
          <w:rFonts w:ascii="Times New Roman" w:hAnsi="Times New Roman"/>
          <w:sz w:val="24"/>
          <w:szCs w:val="24"/>
          <w:lang w:val="it-IT"/>
        </w:rPr>
      </w:pPr>
      <w:r w:rsidRPr="00030120">
        <w:rPr>
          <w:rFonts w:ascii="Times New Roman" w:hAnsi="Times New Roman"/>
          <w:sz w:val="24"/>
          <w:szCs w:val="24"/>
          <w:lang w:val="it-IT"/>
        </w:rPr>
        <w:t>Hartojne brenda afateve ligjore shkresa , ne varesi te koorespondences se mare nga eprori.</w:t>
      </w:r>
    </w:p>
    <w:p w14:paraId="6D0FFCE0" w14:textId="77777777" w:rsidR="008E4279" w:rsidRPr="00030120" w:rsidRDefault="008E4279" w:rsidP="008E4279">
      <w:pPr>
        <w:pStyle w:val="ListParagraph"/>
        <w:numPr>
          <w:ilvl w:val="0"/>
          <w:numId w:val="60"/>
        </w:numPr>
        <w:jc w:val="both"/>
        <w:rPr>
          <w:rFonts w:ascii="Times New Roman" w:hAnsi="Times New Roman"/>
          <w:sz w:val="24"/>
          <w:szCs w:val="24"/>
          <w:lang w:val="it-IT"/>
        </w:rPr>
      </w:pPr>
      <w:r w:rsidRPr="00030120">
        <w:rPr>
          <w:rFonts w:ascii="Times New Roman" w:hAnsi="Times New Roman"/>
          <w:sz w:val="24"/>
          <w:szCs w:val="24"/>
          <w:lang w:val="it-IT"/>
        </w:rPr>
        <w:t>Çdo detyre tjeter te ngarkuar nga eproret me urdhra te ndryshem pune .</w:t>
      </w:r>
    </w:p>
    <w:p w14:paraId="19651749" w14:textId="77777777" w:rsidR="008E4279" w:rsidRPr="00030120" w:rsidRDefault="008E4279" w:rsidP="008E4279">
      <w:pPr>
        <w:pStyle w:val="ListParagraph"/>
        <w:numPr>
          <w:ilvl w:val="0"/>
          <w:numId w:val="60"/>
        </w:numPr>
        <w:jc w:val="both"/>
        <w:rPr>
          <w:rFonts w:ascii="Times New Roman" w:hAnsi="Times New Roman"/>
          <w:sz w:val="24"/>
          <w:szCs w:val="24"/>
          <w:lang w:val="it-IT"/>
        </w:rPr>
      </w:pPr>
      <w:r w:rsidRPr="00030120">
        <w:rPr>
          <w:rFonts w:ascii="Times New Roman" w:hAnsi="Times New Roman"/>
          <w:sz w:val="24"/>
          <w:szCs w:val="24"/>
          <w:lang w:val="it-IT"/>
        </w:rPr>
        <w:t>Prej periudhes korrik-dhjetor kan asistuar prane zyres me nje ndalese qytetaret per aksesin dhe aplikimet  ne portalin e-albania.</w:t>
      </w:r>
    </w:p>
    <w:p w14:paraId="563B1360" w14:textId="77777777" w:rsidR="008E4279" w:rsidRDefault="008E4279" w:rsidP="008E4279">
      <w:pPr>
        <w:pStyle w:val="ListParagraph"/>
        <w:ind w:left="175"/>
        <w:jc w:val="both"/>
        <w:rPr>
          <w:rFonts w:ascii="Times New Roman" w:hAnsi="Times New Roman"/>
          <w:sz w:val="24"/>
          <w:szCs w:val="24"/>
          <w:lang w:val="it-IT"/>
        </w:rPr>
      </w:pPr>
      <w:r w:rsidRPr="00030120">
        <w:rPr>
          <w:rFonts w:ascii="Times New Roman" w:hAnsi="Times New Roman"/>
          <w:sz w:val="24"/>
          <w:szCs w:val="24"/>
          <w:lang w:val="it-IT"/>
        </w:rPr>
        <w:t>Punonjesi administrativ Justin Dema pervec sa me siper cituar menaxhon te dhenat e dosjeve te matura dhe evidentuara per gjith drejtorine.</w:t>
      </w:r>
    </w:p>
    <w:p w14:paraId="21437A49" w14:textId="77777777" w:rsidR="00030120" w:rsidRDefault="00030120" w:rsidP="008E4279">
      <w:pPr>
        <w:pStyle w:val="ListParagraph"/>
        <w:ind w:left="175"/>
        <w:jc w:val="both"/>
        <w:rPr>
          <w:rFonts w:ascii="Times New Roman" w:hAnsi="Times New Roman"/>
          <w:sz w:val="24"/>
          <w:szCs w:val="24"/>
          <w:lang w:val="it-IT"/>
        </w:rPr>
      </w:pPr>
    </w:p>
    <w:p w14:paraId="69C02C8A" w14:textId="77777777" w:rsidR="00030120" w:rsidRDefault="00030120" w:rsidP="008E4279">
      <w:pPr>
        <w:pStyle w:val="ListParagraph"/>
        <w:ind w:left="175"/>
        <w:jc w:val="both"/>
        <w:rPr>
          <w:rFonts w:ascii="Times New Roman" w:hAnsi="Times New Roman"/>
          <w:sz w:val="24"/>
          <w:szCs w:val="24"/>
          <w:lang w:val="it-IT"/>
        </w:rPr>
      </w:pPr>
    </w:p>
    <w:p w14:paraId="30A86C83" w14:textId="77777777" w:rsidR="00030120" w:rsidRDefault="00030120" w:rsidP="008E4279">
      <w:pPr>
        <w:pStyle w:val="ListParagraph"/>
        <w:ind w:left="175"/>
        <w:jc w:val="both"/>
        <w:rPr>
          <w:rFonts w:ascii="Times New Roman" w:hAnsi="Times New Roman"/>
          <w:sz w:val="24"/>
          <w:szCs w:val="24"/>
          <w:lang w:val="it-IT"/>
        </w:rPr>
      </w:pPr>
    </w:p>
    <w:p w14:paraId="6D9FD8EE" w14:textId="77777777" w:rsidR="00E71839" w:rsidRDefault="00E71839" w:rsidP="008E4279">
      <w:pPr>
        <w:pStyle w:val="ListParagraph"/>
        <w:ind w:left="175"/>
        <w:jc w:val="both"/>
        <w:rPr>
          <w:rFonts w:ascii="Times New Roman" w:hAnsi="Times New Roman"/>
          <w:sz w:val="24"/>
          <w:szCs w:val="24"/>
          <w:lang w:val="it-IT"/>
        </w:rPr>
      </w:pPr>
    </w:p>
    <w:p w14:paraId="67BA6D6A" w14:textId="77777777" w:rsidR="00030120" w:rsidRPr="00030120" w:rsidRDefault="00030120" w:rsidP="008E4279">
      <w:pPr>
        <w:pStyle w:val="ListParagraph"/>
        <w:ind w:left="175"/>
        <w:jc w:val="both"/>
        <w:rPr>
          <w:rFonts w:ascii="Times New Roman" w:hAnsi="Times New Roman"/>
          <w:sz w:val="24"/>
          <w:szCs w:val="24"/>
          <w:lang w:val="it-IT"/>
        </w:rPr>
      </w:pPr>
    </w:p>
    <w:p w14:paraId="10CD13A9" w14:textId="77777777" w:rsidR="003D286A" w:rsidRPr="00030120" w:rsidRDefault="003D286A" w:rsidP="008E4279">
      <w:pPr>
        <w:pStyle w:val="ListParagraph"/>
        <w:ind w:left="175"/>
        <w:jc w:val="both"/>
        <w:rPr>
          <w:rFonts w:ascii="Times New Roman" w:hAnsi="Times New Roman"/>
          <w:sz w:val="24"/>
          <w:szCs w:val="24"/>
          <w:lang w:val="it-IT"/>
        </w:rPr>
      </w:pPr>
    </w:p>
    <w:p w14:paraId="23738C60" w14:textId="198DC61F" w:rsidR="003D286A" w:rsidRPr="00032995" w:rsidRDefault="003D286A" w:rsidP="003D286A">
      <w:pPr>
        <w:pStyle w:val="ListParagraph"/>
        <w:numPr>
          <w:ilvl w:val="0"/>
          <w:numId w:val="51"/>
        </w:numPr>
        <w:rPr>
          <w:rFonts w:ascii="Times New Roman" w:hAnsi="Times New Roman"/>
          <w:b/>
          <w:color w:val="7F3F00"/>
          <w:sz w:val="24"/>
          <w:szCs w:val="32"/>
          <w:lang w:val="it-IT"/>
        </w:rPr>
      </w:pPr>
      <w:r w:rsidRPr="00032995">
        <w:rPr>
          <w:rFonts w:ascii="Times New Roman" w:hAnsi="Times New Roman"/>
          <w:b/>
          <w:color w:val="7F3F00"/>
          <w:sz w:val="24"/>
          <w:szCs w:val="32"/>
          <w:lang w:val="it-IT"/>
        </w:rPr>
        <w:t>Drejtoria e Transportit dhe sinjalistikes rrugore</w:t>
      </w:r>
    </w:p>
    <w:p w14:paraId="22DD0888" w14:textId="77777777" w:rsidR="003D286A" w:rsidRPr="00030120" w:rsidRDefault="003D286A" w:rsidP="003D286A">
      <w:pPr>
        <w:ind w:right="540"/>
        <w:jc w:val="both"/>
        <w:rPr>
          <w:bCs/>
          <w:sz w:val="24"/>
          <w:szCs w:val="36"/>
          <w:lang w:val="it-IT"/>
        </w:rPr>
      </w:pPr>
      <w:r w:rsidRPr="00030120">
        <w:rPr>
          <w:bCs/>
          <w:sz w:val="24"/>
          <w:szCs w:val="36"/>
          <w:lang w:val="it-IT"/>
        </w:rPr>
        <w:t>- Në bashkëpunim me Drejtorinë Rajonale të Shërbimit të Transportit Rrugor është paraqitur lista e subjekteve në shërbimin e transportit të udhëtarëve me taksi për kompletimin e dokumentacionit të nevojshëm.</w:t>
      </w:r>
    </w:p>
    <w:p w14:paraId="149D1217" w14:textId="77777777" w:rsidR="003D286A" w:rsidRPr="00030120" w:rsidRDefault="003D286A" w:rsidP="003D286A">
      <w:pPr>
        <w:ind w:right="540"/>
        <w:jc w:val="both"/>
        <w:rPr>
          <w:bCs/>
          <w:sz w:val="24"/>
          <w:szCs w:val="36"/>
          <w:lang w:val="it-IT"/>
        </w:rPr>
      </w:pPr>
    </w:p>
    <w:p w14:paraId="68CBB72C" w14:textId="77777777" w:rsidR="003D286A" w:rsidRPr="00030120" w:rsidRDefault="003D286A" w:rsidP="003D286A">
      <w:pPr>
        <w:ind w:right="540"/>
        <w:jc w:val="both"/>
        <w:rPr>
          <w:sz w:val="24"/>
          <w:szCs w:val="24"/>
          <w:lang w:val="fi-FI"/>
        </w:rPr>
      </w:pPr>
      <w:r w:rsidRPr="00030120">
        <w:rPr>
          <w:bCs/>
          <w:sz w:val="24"/>
          <w:szCs w:val="36"/>
          <w:lang w:val="it-IT"/>
        </w:rPr>
        <w:t xml:space="preserve">-  </w:t>
      </w:r>
      <w:r w:rsidRPr="00030120">
        <w:rPr>
          <w:sz w:val="24"/>
          <w:szCs w:val="24"/>
          <w:lang w:val="fi-FI"/>
        </w:rPr>
        <w:t>Përsa i përket sinjalistikës rrugore (vertikale dhe horizontale) është punuar në vazhdimësi, gjatë gjithë vitit me Ndërmarrjen e Shërbimeve Publike, duke e përmirësuar më  tej .</w:t>
      </w:r>
    </w:p>
    <w:p w14:paraId="6A3F0360" w14:textId="77777777" w:rsidR="003D286A" w:rsidRPr="00030120" w:rsidRDefault="003D286A" w:rsidP="003D286A">
      <w:pPr>
        <w:ind w:right="540"/>
        <w:jc w:val="both"/>
        <w:rPr>
          <w:sz w:val="24"/>
          <w:szCs w:val="24"/>
          <w:lang w:val="fi-FI"/>
        </w:rPr>
      </w:pPr>
      <w:r w:rsidRPr="00030120">
        <w:rPr>
          <w:sz w:val="24"/>
          <w:szCs w:val="24"/>
          <w:lang w:val="fi-FI"/>
        </w:rPr>
        <w:t>Gjatë vitit të kaluar ka pasur disa problematika në këtë drejtim pasi shumë rrugë të qytetit janë në rikonstruksion dhe ka pasur devijim lëvizje të trafikut, si dhe në sinjalistikën përkatëse.</w:t>
      </w:r>
    </w:p>
    <w:p w14:paraId="0E716567" w14:textId="77777777" w:rsidR="003D286A" w:rsidRPr="00030120" w:rsidRDefault="003D286A" w:rsidP="003D286A">
      <w:pPr>
        <w:ind w:right="540"/>
        <w:jc w:val="both"/>
        <w:rPr>
          <w:bCs/>
          <w:sz w:val="24"/>
          <w:szCs w:val="36"/>
          <w:lang w:val="it-IT"/>
        </w:rPr>
      </w:pPr>
    </w:p>
    <w:p w14:paraId="2F4BC6A2" w14:textId="77777777" w:rsidR="003D286A" w:rsidRPr="00030120" w:rsidRDefault="003D286A" w:rsidP="003D286A">
      <w:pPr>
        <w:ind w:right="540"/>
        <w:jc w:val="both"/>
        <w:rPr>
          <w:sz w:val="24"/>
          <w:szCs w:val="24"/>
          <w:lang w:val="fi-FI"/>
        </w:rPr>
      </w:pPr>
      <w:r w:rsidRPr="00030120">
        <w:rPr>
          <w:bCs/>
          <w:sz w:val="24"/>
          <w:szCs w:val="36"/>
          <w:lang w:val="it-IT"/>
        </w:rPr>
        <w:t xml:space="preserve">- Kemi pasur bashkepunim </w:t>
      </w:r>
      <w:r w:rsidRPr="00030120">
        <w:rPr>
          <w:sz w:val="24"/>
          <w:szCs w:val="24"/>
          <w:lang w:val="fi-FI"/>
        </w:rPr>
        <w:t>me Policinë e Qarkullimit Fier</w:t>
      </w:r>
      <w:r w:rsidRPr="00030120">
        <w:rPr>
          <w:bCs/>
          <w:sz w:val="24"/>
          <w:szCs w:val="36"/>
          <w:lang w:val="it-IT"/>
        </w:rPr>
        <w:t xml:space="preserve"> per problematikat ne fushen e transportit</w:t>
      </w:r>
      <w:r w:rsidRPr="00030120">
        <w:rPr>
          <w:sz w:val="24"/>
          <w:szCs w:val="24"/>
          <w:lang w:val="fi-FI"/>
        </w:rPr>
        <w:t xml:space="preserve">. </w:t>
      </w:r>
      <w:r w:rsidRPr="00030120">
        <w:rPr>
          <w:bCs/>
          <w:sz w:val="24"/>
          <w:szCs w:val="36"/>
          <w:lang w:val="it-IT"/>
        </w:rPr>
        <w:t>Problemi kryesor ne fushen e transportit mbetet akoma informaliteti i automjeteve qe punojne si taksi me targa te bardha. Shpresojme ne bashkepunimin me intensiv nga ana e policise vendore per ta luftuar kete informalitet.</w:t>
      </w:r>
    </w:p>
    <w:p w14:paraId="091000C2" w14:textId="77777777" w:rsidR="003D286A" w:rsidRPr="00030120" w:rsidRDefault="003D286A" w:rsidP="003D286A">
      <w:pPr>
        <w:ind w:right="540"/>
        <w:jc w:val="both"/>
        <w:rPr>
          <w:bCs/>
          <w:sz w:val="24"/>
          <w:szCs w:val="36"/>
          <w:lang w:val="it-IT"/>
        </w:rPr>
      </w:pPr>
    </w:p>
    <w:p w14:paraId="45F9C607" w14:textId="77777777" w:rsidR="003D286A" w:rsidRPr="00030120" w:rsidRDefault="003D286A" w:rsidP="003D286A">
      <w:pPr>
        <w:ind w:right="540"/>
        <w:jc w:val="both"/>
        <w:rPr>
          <w:bCs/>
          <w:sz w:val="24"/>
          <w:szCs w:val="36"/>
          <w:lang w:val="it-IT"/>
        </w:rPr>
      </w:pPr>
    </w:p>
    <w:p w14:paraId="1A2ED330" w14:textId="77777777" w:rsidR="003D286A" w:rsidRPr="00030120" w:rsidRDefault="003D286A" w:rsidP="003D286A">
      <w:pPr>
        <w:ind w:right="540"/>
        <w:jc w:val="both"/>
        <w:rPr>
          <w:bCs/>
          <w:sz w:val="24"/>
          <w:szCs w:val="36"/>
          <w:lang w:val="it-IT"/>
        </w:rPr>
      </w:pPr>
      <w:r w:rsidRPr="00030120">
        <w:rPr>
          <w:bCs/>
          <w:sz w:val="24"/>
          <w:szCs w:val="36"/>
          <w:lang w:val="it-IT"/>
        </w:rPr>
        <w:t>- Jemi ne bashkepunim te vazhdueshem me sindikaten e taksisteve per zgjidhjen e problematikave te tyre.</w:t>
      </w:r>
    </w:p>
    <w:p w14:paraId="11688759" w14:textId="77777777" w:rsidR="003D286A" w:rsidRPr="00030120" w:rsidRDefault="003D286A" w:rsidP="003D286A">
      <w:pPr>
        <w:jc w:val="both"/>
        <w:rPr>
          <w:b/>
          <w:i/>
          <w:sz w:val="40"/>
          <w:szCs w:val="40"/>
          <w:u w:val="single"/>
          <w:lang w:val="it-IT"/>
        </w:rPr>
      </w:pPr>
    </w:p>
    <w:p w14:paraId="721D0991" w14:textId="77777777" w:rsidR="003D286A" w:rsidRPr="00030120" w:rsidRDefault="003D286A" w:rsidP="003D286A">
      <w:pPr>
        <w:jc w:val="both"/>
        <w:rPr>
          <w:bCs/>
          <w:sz w:val="24"/>
          <w:szCs w:val="36"/>
          <w:lang w:val="it-IT"/>
        </w:rPr>
      </w:pPr>
      <w:r w:rsidRPr="00030120">
        <w:rPr>
          <w:b/>
          <w:bCs/>
          <w:sz w:val="24"/>
          <w:szCs w:val="36"/>
          <w:lang w:val="it-IT"/>
        </w:rPr>
        <w:t>-</w:t>
      </w:r>
      <w:r w:rsidRPr="00030120">
        <w:rPr>
          <w:bCs/>
          <w:sz w:val="24"/>
          <w:szCs w:val="36"/>
          <w:lang w:val="it-IT"/>
        </w:rPr>
        <w:t xml:space="preserve">Me  licensimin e automjeteve të transportit të udhetarëve </w:t>
      </w:r>
      <w:r w:rsidRPr="00030120">
        <w:rPr>
          <w:b/>
          <w:bCs/>
          <w:sz w:val="24"/>
          <w:szCs w:val="36"/>
          <w:lang w:val="it-IT"/>
        </w:rPr>
        <w:t xml:space="preserve">për taksi </w:t>
      </w:r>
      <w:r w:rsidRPr="00030120">
        <w:rPr>
          <w:b/>
          <w:sz w:val="24"/>
          <w:szCs w:val="36"/>
          <w:lang w:val="it-IT"/>
        </w:rPr>
        <w:t>(4+1</w:t>
      </w:r>
      <w:r w:rsidRPr="00030120">
        <w:rPr>
          <w:sz w:val="24"/>
          <w:szCs w:val="36"/>
          <w:lang w:val="it-IT"/>
        </w:rPr>
        <w:t>)</w:t>
      </w:r>
      <w:r w:rsidRPr="00030120">
        <w:rPr>
          <w:bCs/>
          <w:sz w:val="24"/>
          <w:szCs w:val="36"/>
          <w:lang w:val="it-IT"/>
        </w:rPr>
        <w:t xml:space="preserve"> sipas  udhëzimeve </w:t>
      </w:r>
    </w:p>
    <w:p w14:paraId="5F04EE45" w14:textId="77777777" w:rsidR="003D286A" w:rsidRPr="00030120" w:rsidRDefault="003D286A" w:rsidP="003D286A">
      <w:pPr>
        <w:jc w:val="both"/>
        <w:rPr>
          <w:bCs/>
          <w:sz w:val="24"/>
          <w:szCs w:val="36"/>
          <w:lang w:val="pt-BR"/>
        </w:rPr>
      </w:pPr>
      <w:r w:rsidRPr="00030120">
        <w:rPr>
          <w:bCs/>
          <w:sz w:val="24"/>
          <w:szCs w:val="36"/>
          <w:lang w:val="pt-BR"/>
        </w:rPr>
        <w:t>te M.T I., licensat jane me afat 5-vjecar .</w:t>
      </w:r>
    </w:p>
    <w:p w14:paraId="5B35AACD" w14:textId="77777777" w:rsidR="003D286A" w:rsidRPr="00030120" w:rsidRDefault="003D286A" w:rsidP="003D286A">
      <w:pPr>
        <w:jc w:val="both"/>
        <w:rPr>
          <w:bCs/>
          <w:sz w:val="24"/>
          <w:szCs w:val="36"/>
          <w:lang w:val="pt-BR"/>
        </w:rPr>
      </w:pPr>
      <w:r w:rsidRPr="00030120">
        <w:rPr>
          <w:bCs/>
          <w:sz w:val="24"/>
          <w:szCs w:val="36"/>
          <w:lang w:val="pt-BR"/>
        </w:rPr>
        <w:t xml:space="preserve">Licencimi i tyre është bërë në vazhdimësi pasi numri i tyre është i pakufizuar sipas udhëzimeve. </w:t>
      </w:r>
    </w:p>
    <w:p w14:paraId="34E65D3B" w14:textId="77777777" w:rsidR="003D286A" w:rsidRPr="00030120" w:rsidRDefault="003D286A" w:rsidP="003D286A">
      <w:pPr>
        <w:jc w:val="both"/>
        <w:rPr>
          <w:bCs/>
          <w:sz w:val="24"/>
          <w:szCs w:val="36"/>
          <w:lang w:val="pt-BR"/>
        </w:rPr>
      </w:pPr>
    </w:p>
    <w:p w14:paraId="04936359" w14:textId="77777777" w:rsidR="003D286A" w:rsidRPr="00030120" w:rsidRDefault="003D286A" w:rsidP="003D286A">
      <w:pPr>
        <w:jc w:val="both"/>
        <w:rPr>
          <w:bCs/>
          <w:sz w:val="24"/>
          <w:szCs w:val="36"/>
          <w:lang w:val="pt-BR"/>
        </w:rPr>
      </w:pPr>
      <w:r w:rsidRPr="00030120">
        <w:rPr>
          <w:bCs/>
          <w:sz w:val="24"/>
          <w:szCs w:val="36"/>
          <w:lang w:val="pt-BR"/>
        </w:rPr>
        <w:t>Deri në fund të vitit 2025 janë licencuar</w:t>
      </w:r>
      <w:r w:rsidRPr="00030120">
        <w:rPr>
          <w:b/>
          <w:sz w:val="24"/>
          <w:szCs w:val="36"/>
          <w:lang w:val="pt-BR"/>
        </w:rPr>
        <w:t xml:space="preserve"> 15</w:t>
      </w:r>
      <w:r w:rsidRPr="00030120">
        <w:rPr>
          <w:bCs/>
          <w:sz w:val="24"/>
          <w:szCs w:val="36"/>
          <w:lang w:val="pt-BR"/>
        </w:rPr>
        <w:t xml:space="preserve"> subjekte taksi 4+1 te reja dhe</w:t>
      </w:r>
      <w:r w:rsidRPr="00030120">
        <w:rPr>
          <w:b/>
          <w:sz w:val="24"/>
          <w:szCs w:val="36"/>
          <w:lang w:val="pt-BR"/>
        </w:rPr>
        <w:t xml:space="preserve"> 2</w:t>
      </w:r>
      <w:r w:rsidRPr="00030120">
        <w:rPr>
          <w:bCs/>
          <w:sz w:val="24"/>
          <w:szCs w:val="36"/>
          <w:lang w:val="pt-BR"/>
        </w:rPr>
        <w:t xml:space="preserve"> dublikate  ,ndërsa gjithsej 195 subjekte që nga fillimi i licencimeve te tyre  ne vitin 2014 si dhe eshte licencuar </w:t>
      </w:r>
      <w:r w:rsidRPr="00030120">
        <w:rPr>
          <w:b/>
          <w:sz w:val="24"/>
          <w:szCs w:val="36"/>
          <w:lang w:val="pt-BR"/>
        </w:rPr>
        <w:t>2</w:t>
      </w:r>
      <w:r w:rsidRPr="00030120">
        <w:rPr>
          <w:bCs/>
          <w:sz w:val="24"/>
          <w:szCs w:val="36"/>
          <w:lang w:val="pt-BR"/>
        </w:rPr>
        <w:t xml:space="preserve"> subjekte te  reja  per Taksi 8+1 , </w:t>
      </w:r>
      <w:r w:rsidRPr="00030120">
        <w:rPr>
          <w:b/>
          <w:sz w:val="24"/>
          <w:szCs w:val="36"/>
          <w:lang w:val="pt-BR"/>
        </w:rPr>
        <w:t>0</w:t>
      </w:r>
      <w:r w:rsidRPr="00030120">
        <w:rPr>
          <w:bCs/>
          <w:sz w:val="24"/>
          <w:szCs w:val="36"/>
          <w:lang w:val="pt-BR"/>
        </w:rPr>
        <w:t xml:space="preserve"> rinovime dhe 1 dublikate.</w:t>
      </w:r>
    </w:p>
    <w:p w14:paraId="255708AD" w14:textId="77777777" w:rsidR="003D286A" w:rsidRPr="00030120" w:rsidRDefault="003D286A" w:rsidP="003D286A">
      <w:pPr>
        <w:jc w:val="both"/>
        <w:rPr>
          <w:bCs/>
          <w:sz w:val="24"/>
          <w:szCs w:val="36"/>
          <w:lang w:val="pt-BR"/>
        </w:rPr>
      </w:pPr>
      <w:r w:rsidRPr="00030120">
        <w:rPr>
          <w:bCs/>
          <w:sz w:val="24"/>
          <w:szCs w:val="36"/>
          <w:lang w:val="it-IT"/>
        </w:rPr>
        <w:t xml:space="preserve"> </w:t>
      </w:r>
      <w:r w:rsidRPr="00030120">
        <w:rPr>
          <w:sz w:val="24"/>
          <w:szCs w:val="32"/>
          <w:lang w:val="it-IT"/>
        </w:rPr>
        <w:t xml:space="preserve"> </w:t>
      </w:r>
      <w:r w:rsidRPr="00030120">
        <w:rPr>
          <w:b/>
          <w:sz w:val="24"/>
          <w:szCs w:val="32"/>
          <w:lang w:val="it-IT"/>
        </w:rPr>
        <w:t xml:space="preserve">  </w:t>
      </w:r>
    </w:p>
    <w:p w14:paraId="16F4A94B" w14:textId="77777777" w:rsidR="003D286A" w:rsidRPr="00030120" w:rsidRDefault="003D286A" w:rsidP="003D286A">
      <w:pPr>
        <w:jc w:val="both"/>
        <w:rPr>
          <w:sz w:val="24"/>
          <w:szCs w:val="32"/>
          <w:lang w:val="it-IT"/>
        </w:rPr>
      </w:pPr>
    </w:p>
    <w:p w14:paraId="430F70EC" w14:textId="77777777" w:rsidR="003D286A" w:rsidRPr="00030120" w:rsidRDefault="003D286A" w:rsidP="003D286A">
      <w:pPr>
        <w:jc w:val="both"/>
        <w:rPr>
          <w:bCs/>
          <w:sz w:val="24"/>
          <w:szCs w:val="36"/>
          <w:lang w:val="it-IT"/>
        </w:rPr>
      </w:pPr>
      <w:r w:rsidRPr="00030120">
        <w:rPr>
          <w:bCs/>
          <w:sz w:val="24"/>
          <w:szCs w:val="36"/>
          <w:lang w:val="it-IT"/>
        </w:rPr>
        <w:t>Më tej gjatë vitit janë dhënë Certifikata per transport mallrash per vete model 210.</w:t>
      </w:r>
    </w:p>
    <w:p w14:paraId="426BDCEF" w14:textId="77777777" w:rsidR="003D286A" w:rsidRPr="00030120" w:rsidRDefault="003D286A" w:rsidP="003D286A">
      <w:pPr>
        <w:jc w:val="both"/>
        <w:rPr>
          <w:bCs/>
          <w:sz w:val="24"/>
          <w:szCs w:val="36"/>
          <w:lang w:val="it-IT"/>
        </w:rPr>
      </w:pPr>
      <w:r w:rsidRPr="00030120">
        <w:rPr>
          <w:bCs/>
          <w:sz w:val="24"/>
          <w:szCs w:val="36"/>
          <w:lang w:val="it-IT"/>
        </w:rPr>
        <w:t xml:space="preserve">Gjithsej janë lëshuar  </w:t>
      </w:r>
      <w:r w:rsidRPr="00030120">
        <w:rPr>
          <w:b/>
          <w:bCs/>
          <w:sz w:val="24"/>
          <w:szCs w:val="36"/>
          <w:lang w:val="it-IT"/>
        </w:rPr>
        <w:t>41 cope</w:t>
      </w:r>
      <w:r w:rsidRPr="00030120">
        <w:rPr>
          <w:bCs/>
          <w:sz w:val="24"/>
          <w:szCs w:val="36"/>
          <w:lang w:val="it-IT"/>
        </w:rPr>
        <w:t xml:space="preserve"> :</w:t>
      </w:r>
    </w:p>
    <w:p w14:paraId="3F079670" w14:textId="77777777" w:rsidR="003D286A" w:rsidRPr="00030120" w:rsidRDefault="003D286A" w:rsidP="003D286A">
      <w:pPr>
        <w:jc w:val="both"/>
        <w:rPr>
          <w:sz w:val="24"/>
          <w:szCs w:val="36"/>
          <w:lang w:val="fi-FI"/>
        </w:rPr>
      </w:pPr>
    </w:p>
    <w:p w14:paraId="5D081CAD" w14:textId="77777777" w:rsidR="003D286A" w:rsidRPr="00030120" w:rsidRDefault="003D286A" w:rsidP="003D286A">
      <w:pPr>
        <w:jc w:val="both"/>
        <w:rPr>
          <w:sz w:val="24"/>
          <w:szCs w:val="36"/>
          <w:lang w:val="fi-FI"/>
        </w:rPr>
      </w:pPr>
      <w:r w:rsidRPr="00030120">
        <w:rPr>
          <w:sz w:val="24"/>
          <w:szCs w:val="36"/>
          <w:lang w:val="fi-FI"/>
        </w:rPr>
        <w:t>Licencat rrethqytetese te udhetareve:</w:t>
      </w:r>
    </w:p>
    <w:p w14:paraId="1B410C51" w14:textId="77777777" w:rsidR="003D286A" w:rsidRPr="00030120" w:rsidRDefault="003D286A" w:rsidP="003D286A">
      <w:pPr>
        <w:jc w:val="both"/>
        <w:rPr>
          <w:b/>
          <w:bCs/>
          <w:sz w:val="36"/>
          <w:szCs w:val="36"/>
        </w:rPr>
      </w:pPr>
      <w:r w:rsidRPr="00030120">
        <w:rPr>
          <w:sz w:val="24"/>
          <w:szCs w:val="36"/>
          <w:lang w:val="fi-FI"/>
        </w:rPr>
        <w:t xml:space="preserve">Gjithsej </w:t>
      </w:r>
      <w:r w:rsidRPr="00030120">
        <w:rPr>
          <w:b/>
          <w:sz w:val="24"/>
          <w:szCs w:val="36"/>
          <w:lang w:val="fi-FI"/>
        </w:rPr>
        <w:t>0</w:t>
      </w:r>
      <w:r w:rsidRPr="00030120">
        <w:rPr>
          <w:sz w:val="24"/>
          <w:szCs w:val="36"/>
          <w:lang w:val="fi-FI"/>
        </w:rPr>
        <w:t xml:space="preserve"> Licenc </w:t>
      </w:r>
    </w:p>
    <w:p w14:paraId="29822F62" w14:textId="77777777" w:rsidR="003D286A" w:rsidRPr="00030120" w:rsidRDefault="003D286A" w:rsidP="003D286A">
      <w:pPr>
        <w:jc w:val="both"/>
        <w:rPr>
          <w:sz w:val="24"/>
          <w:szCs w:val="24"/>
          <w:u w:val="single"/>
        </w:rPr>
      </w:pPr>
      <w:r w:rsidRPr="00030120">
        <w:rPr>
          <w:sz w:val="24"/>
          <w:szCs w:val="36"/>
          <w:lang w:val="fi-FI"/>
        </w:rPr>
        <w:t xml:space="preserve">Gjithsejt </w:t>
      </w:r>
      <w:r w:rsidRPr="00030120">
        <w:rPr>
          <w:b/>
          <w:sz w:val="24"/>
          <w:szCs w:val="36"/>
          <w:lang w:val="fi-FI"/>
        </w:rPr>
        <w:t>11</w:t>
      </w:r>
      <w:r w:rsidRPr="00030120">
        <w:rPr>
          <w:sz w:val="24"/>
          <w:szCs w:val="36"/>
          <w:lang w:val="fi-FI"/>
        </w:rPr>
        <w:t xml:space="preserve"> Certifikata rrethqytetese te udhetareve:</w:t>
      </w:r>
    </w:p>
    <w:p w14:paraId="02607FAC" w14:textId="77777777" w:rsidR="003D286A" w:rsidRPr="00030120" w:rsidRDefault="003D286A" w:rsidP="003D286A">
      <w:pPr>
        <w:ind w:right="540"/>
        <w:jc w:val="both"/>
        <w:rPr>
          <w:sz w:val="24"/>
          <w:szCs w:val="36"/>
          <w:lang w:val="fi-FI"/>
        </w:rPr>
      </w:pPr>
      <w:r w:rsidRPr="00030120">
        <w:rPr>
          <w:sz w:val="24"/>
          <w:szCs w:val="36"/>
          <w:lang w:val="fi-FI"/>
        </w:rPr>
        <w:t xml:space="preserve">                          </w:t>
      </w:r>
    </w:p>
    <w:p w14:paraId="4B0E9E62" w14:textId="77777777" w:rsidR="003D286A" w:rsidRPr="00030120" w:rsidRDefault="003D286A" w:rsidP="003D286A">
      <w:pPr>
        <w:jc w:val="both"/>
        <w:rPr>
          <w:sz w:val="24"/>
          <w:szCs w:val="36"/>
          <w:lang w:val="fi-FI"/>
        </w:rPr>
      </w:pPr>
      <w:r w:rsidRPr="00030120">
        <w:rPr>
          <w:sz w:val="24"/>
          <w:szCs w:val="36"/>
          <w:lang w:val="fi-FI"/>
        </w:rPr>
        <w:t xml:space="preserve">Licenca per </w:t>
      </w:r>
      <w:bookmarkStart w:id="19" w:name="_Hlk222474755"/>
      <w:r w:rsidRPr="00030120">
        <w:rPr>
          <w:sz w:val="24"/>
          <w:szCs w:val="36"/>
          <w:lang w:val="fi-FI"/>
        </w:rPr>
        <w:t xml:space="preserve">sherbime te specializuara </w:t>
      </w:r>
      <w:bookmarkEnd w:id="19"/>
      <w:r w:rsidRPr="00030120">
        <w:rPr>
          <w:sz w:val="24"/>
          <w:szCs w:val="36"/>
          <w:lang w:val="fi-FI"/>
        </w:rPr>
        <w:t>te udhetareve:</w:t>
      </w:r>
    </w:p>
    <w:p w14:paraId="0ADEF896" w14:textId="77777777" w:rsidR="003D286A" w:rsidRPr="00030120" w:rsidRDefault="003D286A" w:rsidP="003D286A">
      <w:pPr>
        <w:jc w:val="both"/>
        <w:rPr>
          <w:b/>
          <w:bCs/>
          <w:sz w:val="36"/>
          <w:szCs w:val="36"/>
        </w:rPr>
      </w:pPr>
      <w:r w:rsidRPr="00030120">
        <w:rPr>
          <w:sz w:val="24"/>
          <w:szCs w:val="36"/>
          <w:lang w:val="fi-FI"/>
        </w:rPr>
        <w:t xml:space="preserve">Gjithsej </w:t>
      </w:r>
      <w:r w:rsidRPr="00030120">
        <w:rPr>
          <w:b/>
          <w:sz w:val="24"/>
          <w:szCs w:val="36"/>
          <w:lang w:val="fi-FI"/>
        </w:rPr>
        <w:t>0</w:t>
      </w:r>
      <w:r w:rsidRPr="00030120">
        <w:rPr>
          <w:sz w:val="24"/>
          <w:szCs w:val="36"/>
          <w:lang w:val="fi-FI"/>
        </w:rPr>
        <w:t xml:space="preserve"> Licenc </w:t>
      </w:r>
    </w:p>
    <w:p w14:paraId="26F35AF3" w14:textId="77777777" w:rsidR="003D286A" w:rsidRPr="00030120" w:rsidRDefault="003D286A" w:rsidP="003D286A">
      <w:pPr>
        <w:jc w:val="both"/>
        <w:rPr>
          <w:sz w:val="24"/>
          <w:szCs w:val="36"/>
          <w:lang w:val="fi-FI"/>
        </w:rPr>
      </w:pPr>
      <w:r w:rsidRPr="00030120">
        <w:rPr>
          <w:sz w:val="24"/>
          <w:szCs w:val="36"/>
          <w:lang w:val="fi-FI"/>
        </w:rPr>
        <w:t xml:space="preserve">Gjithsejt </w:t>
      </w:r>
      <w:r w:rsidRPr="00030120">
        <w:rPr>
          <w:b/>
          <w:sz w:val="24"/>
          <w:szCs w:val="36"/>
          <w:lang w:val="fi-FI"/>
        </w:rPr>
        <w:t>36</w:t>
      </w:r>
      <w:r w:rsidRPr="00030120">
        <w:rPr>
          <w:sz w:val="24"/>
          <w:szCs w:val="36"/>
          <w:lang w:val="fi-FI"/>
        </w:rPr>
        <w:t xml:space="preserve"> Certifikata per sherbime te specializuara te udhetareve:</w:t>
      </w:r>
    </w:p>
    <w:p w14:paraId="60F4E88D" w14:textId="77777777" w:rsidR="003D286A" w:rsidRPr="00030120" w:rsidRDefault="003D286A" w:rsidP="003D286A">
      <w:pPr>
        <w:jc w:val="both"/>
        <w:rPr>
          <w:sz w:val="24"/>
          <w:szCs w:val="24"/>
          <w:u w:val="single"/>
        </w:rPr>
      </w:pPr>
    </w:p>
    <w:p w14:paraId="2E8A65FB" w14:textId="77777777" w:rsidR="003D286A" w:rsidRPr="00030120" w:rsidRDefault="003D286A" w:rsidP="003D286A">
      <w:pPr>
        <w:ind w:right="540"/>
        <w:jc w:val="both"/>
        <w:rPr>
          <w:b/>
          <w:bCs/>
          <w:sz w:val="24"/>
          <w:szCs w:val="36"/>
          <w:lang w:val="fi-FI"/>
        </w:rPr>
      </w:pPr>
      <w:r w:rsidRPr="00030120">
        <w:rPr>
          <w:sz w:val="24"/>
          <w:szCs w:val="36"/>
          <w:lang w:val="fi-FI"/>
        </w:rPr>
        <w:t xml:space="preserve">Librat e udhetimit </w:t>
      </w:r>
      <w:r w:rsidRPr="00030120">
        <w:rPr>
          <w:b/>
          <w:bCs/>
          <w:sz w:val="24"/>
          <w:szCs w:val="36"/>
          <w:lang w:val="fi-FI"/>
        </w:rPr>
        <w:t>1 cope:</w:t>
      </w:r>
    </w:p>
    <w:p w14:paraId="0E771239" w14:textId="77777777" w:rsidR="003D286A" w:rsidRPr="00030120" w:rsidRDefault="003D286A" w:rsidP="003D286A">
      <w:pPr>
        <w:ind w:right="540"/>
        <w:jc w:val="both"/>
        <w:rPr>
          <w:b/>
          <w:bCs/>
          <w:sz w:val="24"/>
          <w:szCs w:val="36"/>
          <w:lang w:val="fi-FI"/>
        </w:rPr>
      </w:pPr>
      <w:r w:rsidRPr="00030120">
        <w:rPr>
          <w:b/>
          <w:bCs/>
          <w:sz w:val="24"/>
          <w:szCs w:val="36"/>
          <w:lang w:val="fi-FI"/>
        </w:rPr>
        <w:t xml:space="preserve"> </w:t>
      </w:r>
    </w:p>
    <w:p w14:paraId="0902C57D" w14:textId="77777777" w:rsidR="003D286A" w:rsidRPr="00030120" w:rsidRDefault="003D286A" w:rsidP="003D286A">
      <w:pPr>
        <w:ind w:right="540"/>
        <w:jc w:val="both"/>
        <w:rPr>
          <w:b/>
          <w:bCs/>
          <w:sz w:val="24"/>
          <w:szCs w:val="36"/>
          <w:lang w:val="fi-FI"/>
        </w:rPr>
      </w:pPr>
      <w:r w:rsidRPr="00030120">
        <w:rPr>
          <w:sz w:val="24"/>
          <w:szCs w:val="36"/>
          <w:lang w:val="fi-FI"/>
        </w:rPr>
        <w:t xml:space="preserve">Licenc per Agjensi transporti nderkombetar udhetaresh  </w:t>
      </w:r>
      <w:r w:rsidRPr="00030120">
        <w:rPr>
          <w:b/>
          <w:bCs/>
          <w:sz w:val="24"/>
          <w:szCs w:val="36"/>
          <w:lang w:val="fi-FI"/>
        </w:rPr>
        <w:t>0 cope</w:t>
      </w:r>
    </w:p>
    <w:p w14:paraId="4A5F0967" w14:textId="77777777" w:rsidR="003D286A" w:rsidRPr="00030120" w:rsidRDefault="003D286A" w:rsidP="003D286A">
      <w:pPr>
        <w:ind w:right="540"/>
        <w:jc w:val="both"/>
        <w:rPr>
          <w:sz w:val="24"/>
          <w:szCs w:val="36"/>
          <w:lang w:val="fi-FI"/>
        </w:rPr>
      </w:pPr>
    </w:p>
    <w:p w14:paraId="3AF888B7" w14:textId="77777777" w:rsidR="003D286A" w:rsidRPr="00030120" w:rsidRDefault="003D286A" w:rsidP="003D286A">
      <w:pPr>
        <w:ind w:right="540"/>
        <w:jc w:val="both"/>
        <w:rPr>
          <w:sz w:val="24"/>
          <w:szCs w:val="36"/>
          <w:lang w:val="fi-FI"/>
        </w:rPr>
      </w:pPr>
      <w:r w:rsidRPr="00030120">
        <w:rPr>
          <w:sz w:val="24"/>
          <w:szCs w:val="36"/>
          <w:lang w:val="fi-FI"/>
        </w:rPr>
        <w:t xml:space="preserve">Licenc per Agjensi transporti udhetaresh dhe taksi brenda vendit </w:t>
      </w:r>
      <w:r w:rsidRPr="00030120">
        <w:rPr>
          <w:b/>
          <w:bCs/>
          <w:sz w:val="24"/>
          <w:szCs w:val="36"/>
          <w:lang w:val="fi-FI"/>
        </w:rPr>
        <w:t>1 cope</w:t>
      </w:r>
    </w:p>
    <w:p w14:paraId="6BA19537" w14:textId="77777777" w:rsidR="003D286A" w:rsidRPr="00030120" w:rsidRDefault="003D286A" w:rsidP="003D286A">
      <w:pPr>
        <w:ind w:right="540"/>
        <w:jc w:val="both"/>
        <w:rPr>
          <w:sz w:val="24"/>
          <w:szCs w:val="36"/>
          <w:lang w:val="fi-FI"/>
        </w:rPr>
      </w:pPr>
    </w:p>
    <w:p w14:paraId="30E65CC9" w14:textId="77777777" w:rsidR="003D286A" w:rsidRPr="00030120" w:rsidRDefault="003D286A" w:rsidP="003D286A">
      <w:pPr>
        <w:ind w:right="540"/>
        <w:jc w:val="both"/>
        <w:rPr>
          <w:sz w:val="24"/>
          <w:szCs w:val="36"/>
          <w:lang w:val="fi-FI"/>
        </w:rPr>
      </w:pPr>
      <w:r w:rsidRPr="00030120">
        <w:rPr>
          <w:sz w:val="24"/>
          <w:szCs w:val="36"/>
          <w:lang w:val="fi-FI"/>
        </w:rPr>
        <w:t xml:space="preserve">Gjithashtu janë lëshuar licenca dhe certifikata për transport malli për të tretë dhe me qira model 109 dhe 209, gjithesej </w:t>
      </w:r>
      <w:r w:rsidRPr="00030120">
        <w:rPr>
          <w:b/>
          <w:sz w:val="24"/>
          <w:szCs w:val="36"/>
          <w:lang w:val="fi-FI"/>
        </w:rPr>
        <w:t>19 licenca</w:t>
      </w:r>
      <w:r w:rsidRPr="00030120">
        <w:rPr>
          <w:sz w:val="24"/>
          <w:szCs w:val="36"/>
          <w:lang w:val="fi-FI"/>
        </w:rPr>
        <w:t xml:space="preserve"> dhe </w:t>
      </w:r>
      <w:r w:rsidRPr="00030120">
        <w:rPr>
          <w:b/>
          <w:sz w:val="24"/>
          <w:szCs w:val="36"/>
          <w:lang w:val="fi-FI"/>
        </w:rPr>
        <w:t>81 certifikata</w:t>
      </w:r>
      <w:r w:rsidRPr="00030120">
        <w:rPr>
          <w:sz w:val="24"/>
          <w:szCs w:val="36"/>
          <w:lang w:val="fi-FI"/>
        </w:rPr>
        <w:t>.</w:t>
      </w:r>
    </w:p>
    <w:p w14:paraId="108263F6" w14:textId="77777777" w:rsidR="003D286A" w:rsidRPr="00030120" w:rsidRDefault="003D286A" w:rsidP="003D286A">
      <w:pPr>
        <w:ind w:right="540"/>
        <w:jc w:val="both"/>
        <w:rPr>
          <w:b/>
          <w:sz w:val="24"/>
          <w:szCs w:val="36"/>
          <w:lang w:val="pt-BR"/>
        </w:rPr>
      </w:pPr>
    </w:p>
    <w:p w14:paraId="718332EB" w14:textId="77777777" w:rsidR="003D286A" w:rsidRPr="00030120" w:rsidRDefault="003D286A" w:rsidP="003D286A">
      <w:pPr>
        <w:jc w:val="both"/>
        <w:rPr>
          <w:sz w:val="24"/>
          <w:szCs w:val="24"/>
          <w:lang w:val="fi-FI"/>
        </w:rPr>
      </w:pPr>
      <w:r w:rsidRPr="00030120">
        <w:rPr>
          <w:sz w:val="24"/>
          <w:szCs w:val="24"/>
          <w:lang w:val="fi-FI"/>
        </w:rPr>
        <w:t xml:space="preserve">Certifikata per transport udhetaresh për llogari të  vet janë lëshuar gjithsej </w:t>
      </w:r>
      <w:r w:rsidRPr="00030120">
        <w:rPr>
          <w:b/>
          <w:sz w:val="24"/>
          <w:szCs w:val="24"/>
          <w:lang w:val="fi-FI"/>
        </w:rPr>
        <w:t>11 cope</w:t>
      </w:r>
    </w:p>
    <w:p w14:paraId="5145518A" w14:textId="77777777" w:rsidR="003D286A" w:rsidRPr="00030120" w:rsidRDefault="003D286A" w:rsidP="003D286A">
      <w:pPr>
        <w:jc w:val="both"/>
        <w:rPr>
          <w:sz w:val="24"/>
          <w:szCs w:val="24"/>
          <w:lang w:val="fi-FI"/>
        </w:rPr>
      </w:pPr>
    </w:p>
    <w:p w14:paraId="6B55F1D3" w14:textId="77777777" w:rsidR="003D286A" w:rsidRPr="00030120" w:rsidRDefault="003D286A" w:rsidP="003D286A">
      <w:pPr>
        <w:jc w:val="both"/>
        <w:rPr>
          <w:b/>
          <w:sz w:val="24"/>
          <w:szCs w:val="24"/>
          <w:lang w:val="fi-FI"/>
        </w:rPr>
      </w:pPr>
      <w:r w:rsidRPr="00030120">
        <w:rPr>
          <w:sz w:val="24"/>
          <w:szCs w:val="24"/>
          <w:lang w:val="fi-FI"/>
        </w:rPr>
        <w:t xml:space="preserve">Vend parkime te rezervuar abone  janë lëshuar gjithsej </w:t>
      </w:r>
      <w:r w:rsidRPr="00030120">
        <w:rPr>
          <w:b/>
          <w:bCs/>
          <w:sz w:val="24"/>
          <w:szCs w:val="24"/>
          <w:lang w:val="fi-FI"/>
        </w:rPr>
        <w:t>27 cope</w:t>
      </w:r>
      <w:r w:rsidRPr="00030120">
        <w:rPr>
          <w:sz w:val="24"/>
          <w:szCs w:val="24"/>
          <w:lang w:val="fi-FI"/>
        </w:rPr>
        <w:t xml:space="preserve"> subjekteve </w:t>
      </w:r>
    </w:p>
    <w:p w14:paraId="5B2B0B8F" w14:textId="77777777" w:rsidR="003D286A" w:rsidRPr="00030120" w:rsidRDefault="003D286A" w:rsidP="003D286A">
      <w:pPr>
        <w:ind w:right="540"/>
        <w:jc w:val="both"/>
        <w:rPr>
          <w:b/>
          <w:bCs/>
          <w:sz w:val="24"/>
          <w:szCs w:val="36"/>
          <w:lang w:val="fi-FI"/>
        </w:rPr>
      </w:pPr>
    </w:p>
    <w:p w14:paraId="1D6759F9" w14:textId="77777777" w:rsidR="003D286A" w:rsidRPr="00030120" w:rsidRDefault="003D286A" w:rsidP="003D286A">
      <w:pPr>
        <w:ind w:right="540"/>
        <w:jc w:val="both"/>
        <w:rPr>
          <w:b/>
          <w:bCs/>
          <w:sz w:val="24"/>
          <w:szCs w:val="36"/>
          <w:lang w:val="fi-FI"/>
        </w:rPr>
      </w:pPr>
      <w:r w:rsidRPr="00030120">
        <w:rPr>
          <w:b/>
          <w:bCs/>
          <w:sz w:val="24"/>
          <w:szCs w:val="36"/>
          <w:lang w:val="fi-FI"/>
        </w:rPr>
        <w:t>Për tregtimin me pakicë të karburanteve dhe njësitë e lëndëve djegëse ka dalë VKM nr.970 datë 02.12.2015.</w:t>
      </w:r>
    </w:p>
    <w:p w14:paraId="20F363F3" w14:textId="77777777" w:rsidR="003D286A" w:rsidRPr="00030120" w:rsidRDefault="003D286A" w:rsidP="003D286A">
      <w:pPr>
        <w:ind w:right="540"/>
        <w:jc w:val="both"/>
        <w:rPr>
          <w:bCs/>
          <w:sz w:val="24"/>
          <w:szCs w:val="36"/>
          <w:lang w:val="fi-FI"/>
        </w:rPr>
      </w:pPr>
      <w:r w:rsidRPr="00030120">
        <w:rPr>
          <w:bCs/>
          <w:sz w:val="24"/>
          <w:szCs w:val="36"/>
          <w:lang w:val="fi-FI"/>
        </w:rPr>
        <w:t xml:space="preserve">Në këtë VKM me ndryshime ,përcaktohen rregullat dhe kushtet e reja për pajisjen me licencë për këto subjekte karburantesh me pakice. </w:t>
      </w:r>
    </w:p>
    <w:p w14:paraId="344E277C" w14:textId="77777777" w:rsidR="003D286A" w:rsidRDefault="003D286A" w:rsidP="003D286A">
      <w:pPr>
        <w:ind w:right="540"/>
        <w:jc w:val="both"/>
        <w:rPr>
          <w:bCs/>
          <w:sz w:val="24"/>
          <w:szCs w:val="36"/>
          <w:lang w:val="fi-FI"/>
        </w:rPr>
      </w:pPr>
      <w:r w:rsidRPr="00030120">
        <w:rPr>
          <w:bCs/>
          <w:sz w:val="24"/>
          <w:szCs w:val="36"/>
          <w:lang w:val="fi-FI"/>
        </w:rPr>
        <w:t>Per lenden djegese, per vitin 2025 nuk kemi asnje Licencim apo Rilicencim.</w:t>
      </w:r>
    </w:p>
    <w:p w14:paraId="6D0C5EEC" w14:textId="77777777" w:rsidR="00E71839" w:rsidRDefault="00E71839" w:rsidP="003D286A">
      <w:pPr>
        <w:ind w:right="540"/>
        <w:jc w:val="both"/>
        <w:rPr>
          <w:bCs/>
          <w:sz w:val="24"/>
          <w:szCs w:val="36"/>
          <w:lang w:val="fi-FI"/>
        </w:rPr>
      </w:pPr>
    </w:p>
    <w:p w14:paraId="19C08561" w14:textId="77777777" w:rsidR="00FB4804" w:rsidRDefault="00FB4804" w:rsidP="003D286A">
      <w:pPr>
        <w:ind w:right="540"/>
        <w:jc w:val="both"/>
        <w:rPr>
          <w:bCs/>
          <w:sz w:val="24"/>
          <w:szCs w:val="36"/>
          <w:lang w:val="fi-FI"/>
        </w:rPr>
      </w:pPr>
    </w:p>
    <w:p w14:paraId="150F0E7E" w14:textId="47242D3E" w:rsidR="00FB4804" w:rsidRPr="00032995" w:rsidRDefault="00D238DF" w:rsidP="00FB4804">
      <w:pPr>
        <w:pStyle w:val="ListParagraph"/>
        <w:numPr>
          <w:ilvl w:val="0"/>
          <w:numId w:val="51"/>
        </w:numPr>
        <w:ind w:right="540"/>
        <w:jc w:val="both"/>
        <w:rPr>
          <w:rFonts w:ascii="Times New Roman" w:hAnsi="Times New Roman"/>
          <w:b/>
          <w:bCs/>
          <w:color w:val="7F3F00"/>
          <w:sz w:val="24"/>
          <w:szCs w:val="24"/>
          <w:lang w:val="fi-FI"/>
        </w:rPr>
      </w:pPr>
      <w:r w:rsidRPr="00032995">
        <w:rPr>
          <w:rFonts w:ascii="Times New Roman" w:hAnsi="Times New Roman"/>
          <w:b/>
          <w:bCs/>
          <w:color w:val="7F3F00"/>
          <w:sz w:val="24"/>
          <w:szCs w:val="24"/>
          <w:lang w:val="fi-FI"/>
        </w:rPr>
        <w:t xml:space="preserve">Drejtoria e Merredhenieve me Publikun dhe Ankesave </w:t>
      </w:r>
    </w:p>
    <w:p w14:paraId="21A4438B" w14:textId="77777777" w:rsidR="00FB4804" w:rsidRPr="00D238DF" w:rsidRDefault="003D286A" w:rsidP="003D286A">
      <w:pPr>
        <w:jc w:val="both"/>
        <w:rPr>
          <w:b/>
          <w:sz w:val="24"/>
          <w:szCs w:val="24"/>
          <w:lang w:val="fi-FI"/>
        </w:rPr>
      </w:pPr>
      <w:r w:rsidRPr="00D238DF">
        <w:rPr>
          <w:b/>
          <w:sz w:val="24"/>
          <w:szCs w:val="24"/>
          <w:lang w:val="fi-FI"/>
        </w:rPr>
        <w:t xml:space="preserve">      </w:t>
      </w:r>
    </w:p>
    <w:p w14:paraId="17B90774" w14:textId="77777777" w:rsidR="00FB4804" w:rsidRPr="00D238DF" w:rsidRDefault="003D286A" w:rsidP="00FB4804">
      <w:pPr>
        <w:spacing w:after="80"/>
        <w:jc w:val="both"/>
        <w:rPr>
          <w:sz w:val="24"/>
          <w:szCs w:val="24"/>
          <w:lang w:val="sq-AL"/>
        </w:rPr>
      </w:pPr>
      <w:r w:rsidRPr="00D238DF">
        <w:rPr>
          <w:b/>
          <w:sz w:val="24"/>
          <w:szCs w:val="24"/>
          <w:lang w:val="fi-FI"/>
        </w:rPr>
        <w:t xml:space="preserve">       </w:t>
      </w:r>
      <w:r w:rsidR="00FB4804" w:rsidRPr="00D238DF">
        <w:rPr>
          <w:sz w:val="24"/>
          <w:szCs w:val="24"/>
          <w:lang w:val="sq-AL"/>
        </w:rPr>
        <w:t xml:space="preserve">Veprimtaria e Drejtorisë për vitin 2025 mund të ndahet në dy peridha kohore për shkak të ndryshimeve strukturore. Deri në 9-mujorin e vitit 2025 organizimi shtrihej në dy sektorë; në Zyrën me Një Ndalesë dhe Arkiv Protokollin, ndërsa gjatë 3-mujorit të fundi të viti në zbatim të Urdhërit të Kryetarit të Bashkisë nr.449/2025, </w:t>
      </w:r>
      <w:r w:rsidR="00FB4804" w:rsidRPr="00D238DF">
        <w:rPr>
          <w:i/>
          <w:iCs/>
          <w:sz w:val="24"/>
          <w:szCs w:val="24"/>
          <w:lang w:val="sq-AL"/>
        </w:rPr>
        <w:t>”Për riorganizim të strukturës së insititucionit, Bashkia Fier”</w:t>
      </w:r>
      <w:r w:rsidR="00FB4804" w:rsidRPr="00D238DF">
        <w:rPr>
          <w:sz w:val="24"/>
          <w:szCs w:val="24"/>
          <w:lang w:val="sq-AL"/>
        </w:rPr>
        <w:t xml:space="preserve"> shkresa nr.11244 prot., datë 06.10.2025, u përfshi në një proces ristruktirimi duke u ndarë nga Sektori i Arkiv Protokollit dhe u krijuan dy sektorë të rinj, Sektori i Asistencës dhe Sektori i Trajtimit të Kërkesave dhe Ankesave, veprimtaria e të cilëve do të jetë e përqëndruar vetëm në Zyrën me Një Ndalesë.</w:t>
      </w:r>
    </w:p>
    <w:p w14:paraId="305FB8F8" w14:textId="77777777" w:rsidR="00FB4804" w:rsidRPr="00D238DF" w:rsidRDefault="00FB4804" w:rsidP="00FB4804">
      <w:pPr>
        <w:spacing w:after="80"/>
        <w:ind w:firstLine="720"/>
        <w:jc w:val="both"/>
        <w:rPr>
          <w:sz w:val="24"/>
          <w:szCs w:val="24"/>
          <w:lang w:val="sq-AL"/>
        </w:rPr>
      </w:pPr>
      <w:r w:rsidRPr="00D238DF">
        <w:rPr>
          <w:sz w:val="24"/>
          <w:szCs w:val="24"/>
          <w:lang w:val="sq-AL"/>
        </w:rPr>
        <w:t>Zyra me Një Ndalesë është e fokusuar në ofrimin e shërbimeve administrative publike bazuar në funksionet e Bashkisë dhe mbështetur në kërkesat/ankesat e qytetarëve. Ky shërbim produktin e vet e konkretizon në nëpërmjet dhënies/dorëzimit në forëm informacioni të formatuar, në vërtetim, në autorizim, në licencesë, në leje, në çertifikatë, në autorizim, përgjigje me shkrim etj. Zyra me Një Ndalesë e realizon këtë veprimtari nëpërmjet sporteleve të ndarë cilët janë përgjegjës për informimin e qytetarëve, marrjen dhe depozitimin e kërkesave, trajtimin e ankesave ndaj shërbimit, dhënie/lëshimin e akteve administrative si dhe dorëzimin e përgjigjeve të çështjeve të shqyrtuara.</w:t>
      </w:r>
    </w:p>
    <w:p w14:paraId="6347D50A" w14:textId="77777777" w:rsidR="00FB4804" w:rsidRPr="00D238DF" w:rsidRDefault="00FB4804" w:rsidP="00FB4804">
      <w:pPr>
        <w:spacing w:after="80"/>
        <w:jc w:val="both"/>
        <w:rPr>
          <w:sz w:val="24"/>
          <w:szCs w:val="24"/>
          <w:lang w:val="sq-AL"/>
        </w:rPr>
      </w:pPr>
      <w:r w:rsidRPr="00D238DF">
        <w:rPr>
          <w:sz w:val="24"/>
          <w:szCs w:val="24"/>
          <w:lang w:val="sq-AL"/>
        </w:rPr>
        <w:tab/>
        <w:t xml:space="preserve">Gjatë 2025, në këtë zyrë, janë depozituar dhe administruar mbi </w:t>
      </w:r>
      <w:r w:rsidRPr="00D238DF">
        <w:rPr>
          <w:b/>
          <w:sz w:val="24"/>
          <w:szCs w:val="24"/>
          <w:lang w:val="sq-AL"/>
        </w:rPr>
        <w:t>4462</w:t>
      </w:r>
      <w:r w:rsidRPr="00D238DF">
        <w:rPr>
          <w:sz w:val="24"/>
          <w:szCs w:val="24"/>
          <w:lang w:val="sq-AL"/>
        </w:rPr>
        <w:t xml:space="preserve"> kërkesa/ankesa të subjekteve e qytetarëve, shtuar </w:t>
      </w:r>
      <w:r w:rsidRPr="00D238DF">
        <w:rPr>
          <w:b/>
          <w:bCs/>
          <w:sz w:val="24"/>
          <w:szCs w:val="24"/>
          <w:lang w:val="sq-AL"/>
        </w:rPr>
        <w:t>906</w:t>
      </w:r>
      <w:r w:rsidRPr="00D238DF">
        <w:rPr>
          <w:sz w:val="24"/>
          <w:szCs w:val="24"/>
          <w:lang w:val="sq-AL"/>
        </w:rPr>
        <w:t xml:space="preserve"> për regjistrimet në çerdhe/kopshte, shtojmë edhe pagesa faturash mbi</w:t>
      </w:r>
      <w:r w:rsidRPr="00D238DF">
        <w:rPr>
          <w:b/>
          <w:bCs/>
          <w:sz w:val="24"/>
          <w:szCs w:val="24"/>
          <w:lang w:val="sq-AL"/>
        </w:rPr>
        <w:t xml:space="preserve"> 2666 </w:t>
      </w:r>
      <w:r w:rsidRPr="00D238DF">
        <w:rPr>
          <w:sz w:val="24"/>
          <w:szCs w:val="24"/>
          <w:lang w:val="sq-AL"/>
        </w:rPr>
        <w:t>subjekteve</w:t>
      </w:r>
      <w:r w:rsidRPr="00D238DF">
        <w:rPr>
          <w:b/>
          <w:bCs/>
          <w:sz w:val="24"/>
          <w:szCs w:val="24"/>
          <w:lang w:val="sq-AL"/>
        </w:rPr>
        <w:t xml:space="preserve"> </w:t>
      </w:r>
      <w:r w:rsidRPr="00D238DF">
        <w:rPr>
          <w:sz w:val="24"/>
          <w:szCs w:val="24"/>
          <w:lang w:val="sq-AL"/>
        </w:rPr>
        <w:t xml:space="preserve">apo </w:t>
      </w:r>
      <w:r w:rsidRPr="00D238DF">
        <w:rPr>
          <w:b/>
          <w:bCs/>
          <w:sz w:val="24"/>
          <w:szCs w:val="24"/>
          <w:lang w:val="sq-AL"/>
        </w:rPr>
        <w:t>660</w:t>
      </w:r>
      <w:r w:rsidRPr="00D238DF">
        <w:rPr>
          <w:sz w:val="24"/>
          <w:szCs w:val="24"/>
          <w:lang w:val="sq-AL"/>
        </w:rPr>
        <w:t xml:space="preserve"> akte adresari nga sistemi GIS por ky numër është më i madh duke patur parasysh informimin verbal etj. Duke i analizuar sportelet në veçanti, sporteli drejtues është Sporteli i Kordinatorit shëbimi të cilit kryhej nga Drejtori dhe ka patur jo vetëm karakter orientues e informues por dhe mbikqyrës e përgjegjës i mbarëvajtjes së gjithë punës të kësaj zyre. Ky sportel ka trajtuar të gjitha kërkesat për informacion publik dhe kopje nga dokumentat zyrtare </w:t>
      </w:r>
      <w:r w:rsidRPr="00D238DF">
        <w:rPr>
          <w:b/>
          <w:sz w:val="24"/>
          <w:szCs w:val="24"/>
          <w:lang w:val="sq-AL"/>
        </w:rPr>
        <w:t>43</w:t>
      </w:r>
      <w:r w:rsidRPr="00D238DF">
        <w:rPr>
          <w:sz w:val="24"/>
          <w:szCs w:val="24"/>
          <w:lang w:val="sq-AL"/>
        </w:rPr>
        <w:t xml:space="preserve">, për të cilat është mbajtur regjistri përkatës kërkesë sipas ligjit nr.119/2014 </w:t>
      </w:r>
      <w:r w:rsidRPr="00D238DF">
        <w:rPr>
          <w:i/>
          <w:iCs/>
          <w:sz w:val="24"/>
          <w:szCs w:val="24"/>
          <w:lang w:val="sq-AL"/>
        </w:rPr>
        <w:t>“Për të drejtën e informimi”</w:t>
      </w:r>
      <w:r w:rsidRPr="00D238DF">
        <w:rPr>
          <w:sz w:val="24"/>
          <w:szCs w:val="24"/>
          <w:lang w:val="sq-AL"/>
        </w:rPr>
        <w:t xml:space="preserve"> i ndryshuar. Ka siguruar përdorimin e formularëve standard nga sportelet në përputhje me fushën e funksioneve të tyre dhe në përshtatje me kërkesë/ankesat. Ky sportel është kujdesur për afishimet publike (mbi </w:t>
      </w:r>
      <w:r w:rsidRPr="00D238DF">
        <w:rPr>
          <w:b/>
          <w:bCs/>
          <w:sz w:val="24"/>
          <w:szCs w:val="24"/>
          <w:lang w:val="sq-AL"/>
        </w:rPr>
        <w:t>5000</w:t>
      </w:r>
      <w:r w:rsidRPr="00D238DF">
        <w:rPr>
          <w:sz w:val="24"/>
          <w:szCs w:val="24"/>
          <w:lang w:val="sq-AL"/>
        </w:rPr>
        <w:t xml:space="preserve">) në këndet e njoftimeve të akteve të gjykatave, sektorëve të bashkisë dhe institucioneve të tjera. </w:t>
      </w:r>
    </w:p>
    <w:p w14:paraId="55C4BD65" w14:textId="77777777" w:rsidR="00FB4804" w:rsidRPr="00D238DF" w:rsidRDefault="00FB4804" w:rsidP="00FB4804">
      <w:pPr>
        <w:pStyle w:val="BodyTextIndent"/>
        <w:spacing w:after="80" w:line="276" w:lineRule="auto"/>
        <w:jc w:val="both"/>
        <w:rPr>
          <w:szCs w:val="24"/>
          <w:lang w:val="sq-AL"/>
        </w:rPr>
      </w:pPr>
      <w:r w:rsidRPr="00D238DF">
        <w:rPr>
          <w:szCs w:val="24"/>
          <w:lang w:val="sq-AL"/>
        </w:rPr>
        <w:t xml:space="preserve">Sporteli i Urbanistikës ka funksionuar si i veçantë me specialistë urban nga drejtoria përkatëse. Ata kanë ofruar informacion për të dhënat nga Plani i Përgjithshëm Vendor Urbanistik, ndihmëse për aplikimet </w:t>
      </w:r>
      <w:r w:rsidRPr="00D238DF">
        <w:rPr>
          <w:i/>
          <w:iCs/>
          <w:szCs w:val="24"/>
          <w:lang w:val="sq-AL"/>
        </w:rPr>
        <w:t>online</w:t>
      </w:r>
      <w:r w:rsidRPr="00D238DF">
        <w:rPr>
          <w:szCs w:val="24"/>
          <w:lang w:val="sq-AL"/>
        </w:rPr>
        <w:t xml:space="preserve"> në sistemin </w:t>
      </w:r>
      <w:r w:rsidRPr="00D238DF">
        <w:rPr>
          <w:i/>
          <w:iCs/>
          <w:szCs w:val="24"/>
          <w:lang w:val="sq-AL"/>
        </w:rPr>
        <w:t>e-leje</w:t>
      </w:r>
      <w:r w:rsidRPr="00D238DF">
        <w:rPr>
          <w:szCs w:val="24"/>
          <w:lang w:val="sq-AL"/>
        </w:rPr>
        <w:t xml:space="preserve"> dhe kanë administruar mbi </w:t>
      </w:r>
      <w:r w:rsidRPr="00D238DF">
        <w:rPr>
          <w:b/>
          <w:szCs w:val="24"/>
          <w:lang w:val="sq-AL"/>
        </w:rPr>
        <w:t xml:space="preserve">983 </w:t>
      </w:r>
      <w:r w:rsidRPr="00D238DF">
        <w:rPr>
          <w:szCs w:val="24"/>
          <w:lang w:val="sq-AL"/>
        </w:rPr>
        <w:t xml:space="preserve">kërkesat/ankesa të depozituara, duke filluar nga njoftime fillimi/përfundimi punimesh (29), vetëdeklarime për riparime të ndryshme mirëmbajtje së zakonshme (267). Puna dhe shërbimit i këtij sporteli kanë qënë edhe verifikimi i lejeve të përdorimit të hapsirës publike (8), plotësimi i kërkesave për akte teknike të llojit planvendosje, planshete, kolaudime (15), si dhe marrje dokumentacioni urbanistik (16) apo të etj. Aspekt i shtuar i kësaj fushe është shërbim i adrestarit të banimit </w:t>
      </w:r>
      <w:r w:rsidRPr="00D238DF">
        <w:rPr>
          <w:szCs w:val="24"/>
          <w:lang w:val="sq-AL"/>
        </w:rPr>
        <w:lastRenderedPageBreak/>
        <w:t xml:space="preserve">nga sistemit elektronik GIS, i realizuar me specialistë të dedikuar i cili ka trajtuar mbi </w:t>
      </w:r>
      <w:r w:rsidRPr="00D238DF">
        <w:rPr>
          <w:b/>
          <w:bCs/>
          <w:szCs w:val="24"/>
          <w:lang w:val="sq-AL"/>
        </w:rPr>
        <w:t>660</w:t>
      </w:r>
      <w:r w:rsidRPr="00D238DF">
        <w:rPr>
          <w:szCs w:val="24"/>
          <w:lang w:val="sq-AL"/>
        </w:rPr>
        <w:t xml:space="preserve"> raste duke i pajisur me vërtetime dixhitale.</w:t>
      </w:r>
    </w:p>
    <w:p w14:paraId="77A2A095" w14:textId="77777777" w:rsidR="00FB4804" w:rsidRPr="00D238DF" w:rsidRDefault="00FB4804" w:rsidP="00FB4804">
      <w:pPr>
        <w:spacing w:after="80"/>
        <w:jc w:val="both"/>
        <w:rPr>
          <w:sz w:val="24"/>
          <w:szCs w:val="24"/>
          <w:lang w:val="sq-AL"/>
        </w:rPr>
      </w:pPr>
      <w:r w:rsidRPr="00D238DF">
        <w:rPr>
          <w:sz w:val="24"/>
          <w:szCs w:val="24"/>
          <w:lang w:val="sq-AL"/>
        </w:rPr>
        <w:tab/>
        <w:t xml:space="preserve">Sporteli i Shërbimeve Publike ka problematikat më të shumëllojshme dhe më të ndjeshme për Bashkinë, por shërbimi këtu është ofruar nga specialist të Drejtorisë së Marrëdhënive me Publikun mbi </w:t>
      </w:r>
      <w:r w:rsidRPr="00D238DF">
        <w:rPr>
          <w:b/>
          <w:sz w:val="24"/>
          <w:szCs w:val="24"/>
          <w:lang w:val="sq-AL"/>
        </w:rPr>
        <w:t>189</w:t>
      </w:r>
      <w:r w:rsidRPr="00D238DF">
        <w:rPr>
          <w:sz w:val="24"/>
          <w:szCs w:val="24"/>
          <w:lang w:val="sq-AL"/>
        </w:rPr>
        <w:t xml:space="preserve"> kërkesa. Kërkesat prekin infrastrukturën rrugore/mjedisin, nga të cilat, </w:t>
      </w:r>
      <w:r w:rsidRPr="00D238DF">
        <w:rPr>
          <w:b/>
          <w:bCs/>
          <w:sz w:val="24"/>
          <w:szCs w:val="24"/>
          <w:lang w:val="sq-AL"/>
        </w:rPr>
        <w:t xml:space="preserve">39 </w:t>
      </w:r>
      <w:r w:rsidRPr="00D238DF">
        <w:rPr>
          <w:sz w:val="24"/>
          <w:szCs w:val="24"/>
          <w:lang w:val="sq-AL"/>
        </w:rPr>
        <w:t>akt</w:t>
      </w:r>
      <w:r w:rsidRPr="00D238DF">
        <w:rPr>
          <w:b/>
          <w:bCs/>
          <w:sz w:val="24"/>
          <w:szCs w:val="24"/>
          <w:lang w:val="sq-AL"/>
        </w:rPr>
        <w:t xml:space="preserve"> </w:t>
      </w:r>
      <w:r w:rsidRPr="00D238DF">
        <w:rPr>
          <w:sz w:val="24"/>
          <w:szCs w:val="24"/>
          <w:lang w:val="sq-AL"/>
        </w:rPr>
        <w:t>apo rakordime punësh publike,</w:t>
      </w:r>
      <w:r w:rsidRPr="00D238DF">
        <w:rPr>
          <w:b/>
          <w:bCs/>
          <w:sz w:val="24"/>
          <w:szCs w:val="24"/>
          <w:lang w:val="sq-AL"/>
        </w:rPr>
        <w:t xml:space="preserve"> 17</w:t>
      </w:r>
      <w:r w:rsidRPr="00D238DF">
        <w:rPr>
          <w:sz w:val="24"/>
          <w:szCs w:val="24"/>
          <w:lang w:val="sq-AL"/>
        </w:rPr>
        <w:t xml:space="preserve"> janë leje për përdorimin/ndërhyrjen në infrasturkturën rrugore, </w:t>
      </w:r>
      <w:r w:rsidRPr="00D238DF">
        <w:rPr>
          <w:b/>
          <w:bCs/>
          <w:sz w:val="24"/>
          <w:szCs w:val="24"/>
          <w:lang w:val="sq-AL"/>
        </w:rPr>
        <w:t xml:space="preserve">29 </w:t>
      </w:r>
      <w:r w:rsidRPr="00D238DF">
        <w:rPr>
          <w:sz w:val="24"/>
          <w:szCs w:val="24"/>
          <w:lang w:val="sq-AL"/>
        </w:rPr>
        <w:t xml:space="preserve">për shtrim e riparim rrugësh, </w:t>
      </w:r>
      <w:r w:rsidRPr="00D238DF">
        <w:rPr>
          <w:b/>
          <w:bCs/>
          <w:sz w:val="24"/>
          <w:szCs w:val="24"/>
          <w:lang w:val="sq-AL"/>
        </w:rPr>
        <w:t xml:space="preserve">5 </w:t>
      </w:r>
      <w:r w:rsidRPr="00D238DF">
        <w:rPr>
          <w:sz w:val="24"/>
          <w:szCs w:val="24"/>
          <w:lang w:val="sq-AL"/>
        </w:rPr>
        <w:t xml:space="preserve">për trotuaret publike, </w:t>
      </w:r>
      <w:r w:rsidRPr="00D238DF">
        <w:rPr>
          <w:b/>
          <w:bCs/>
          <w:sz w:val="24"/>
          <w:szCs w:val="24"/>
          <w:lang w:val="sq-AL"/>
        </w:rPr>
        <w:t>16</w:t>
      </w:r>
      <w:r w:rsidRPr="00D238DF">
        <w:rPr>
          <w:sz w:val="24"/>
          <w:szCs w:val="24"/>
          <w:lang w:val="sq-AL"/>
        </w:rPr>
        <w:t xml:space="preserve"> për sinjalistikën, </w:t>
      </w:r>
      <w:r w:rsidRPr="00D238DF">
        <w:rPr>
          <w:b/>
          <w:bCs/>
          <w:sz w:val="24"/>
          <w:szCs w:val="24"/>
          <w:lang w:val="sq-AL"/>
        </w:rPr>
        <w:t>28</w:t>
      </w:r>
      <w:r w:rsidRPr="00D238DF">
        <w:rPr>
          <w:sz w:val="24"/>
          <w:szCs w:val="24"/>
          <w:lang w:val="sq-AL"/>
        </w:rPr>
        <w:t xml:space="preserve"> për gjelbërimin publik dhe varrezat, </w:t>
      </w:r>
      <w:r w:rsidRPr="00D238DF">
        <w:rPr>
          <w:b/>
          <w:bCs/>
          <w:sz w:val="24"/>
          <w:szCs w:val="24"/>
          <w:lang w:val="sq-AL"/>
        </w:rPr>
        <w:t>20</w:t>
      </w:r>
      <w:r w:rsidRPr="00D238DF">
        <w:rPr>
          <w:sz w:val="24"/>
          <w:szCs w:val="24"/>
          <w:lang w:val="sq-AL"/>
        </w:rPr>
        <w:t xml:space="preserve"> kanalizimet, </w:t>
      </w:r>
      <w:r w:rsidRPr="00D238DF">
        <w:rPr>
          <w:b/>
          <w:bCs/>
          <w:sz w:val="24"/>
          <w:szCs w:val="24"/>
          <w:lang w:val="sq-AL"/>
        </w:rPr>
        <w:t>29</w:t>
      </w:r>
      <w:r w:rsidRPr="00D238DF">
        <w:rPr>
          <w:sz w:val="24"/>
          <w:szCs w:val="24"/>
          <w:lang w:val="sq-AL"/>
        </w:rPr>
        <w:t xml:space="preserve"> pastrimin publik, </w:t>
      </w:r>
      <w:r w:rsidRPr="00D238DF">
        <w:rPr>
          <w:b/>
          <w:bCs/>
          <w:sz w:val="24"/>
          <w:szCs w:val="24"/>
          <w:lang w:val="sq-AL"/>
        </w:rPr>
        <w:t>14</w:t>
      </w:r>
      <w:r w:rsidRPr="00D238DF">
        <w:rPr>
          <w:sz w:val="24"/>
          <w:szCs w:val="24"/>
          <w:lang w:val="sq-AL"/>
        </w:rPr>
        <w:t xml:space="preserve"> për fasadat dhe mjedisin 4 etj. Gjatë shqyrtimit dhe realizimit të kërkesë/ankesave janë vlerësuar përparëstë, kushtet e zgjidhjes, përfitimet e komunitetit etj duke hartuar më pas projektet dhe preventivat përkatëse, udhërat e punës, realizimi/zbatimi i të cilave është bërë e mundur nga ndërmarrjet e tona.</w:t>
      </w:r>
    </w:p>
    <w:p w14:paraId="34F76C9D" w14:textId="77777777" w:rsidR="00FB4804" w:rsidRPr="00D238DF" w:rsidRDefault="00FB4804" w:rsidP="00FB4804">
      <w:pPr>
        <w:spacing w:after="80"/>
        <w:jc w:val="both"/>
        <w:rPr>
          <w:sz w:val="24"/>
          <w:szCs w:val="24"/>
          <w:lang w:val="sq-AL"/>
        </w:rPr>
      </w:pPr>
      <w:r w:rsidRPr="00D238DF">
        <w:rPr>
          <w:sz w:val="24"/>
          <w:szCs w:val="24"/>
          <w:lang w:val="sq-AL"/>
        </w:rPr>
        <w:t xml:space="preserve">Çështjet e transporti publik kanë qënë pjesë e gërshetuar e punës së sportelit të Shërbimeve me sportelin Urbanistik. Mbizotruese në këtë sektor janë kërkesat e subjekteve për licensime dhe certifikata për transport udhëtarësh dhe mallrash </w:t>
      </w:r>
      <w:r w:rsidRPr="00D238DF">
        <w:rPr>
          <w:b/>
          <w:bCs/>
          <w:sz w:val="24"/>
          <w:szCs w:val="24"/>
          <w:lang w:val="sq-AL"/>
        </w:rPr>
        <w:t>179</w:t>
      </w:r>
      <w:r w:rsidRPr="00D238DF">
        <w:rPr>
          <w:sz w:val="24"/>
          <w:szCs w:val="24"/>
          <w:lang w:val="sq-AL"/>
        </w:rPr>
        <w:t xml:space="preserve">, prej të cilave </w:t>
      </w:r>
      <w:r w:rsidRPr="00D238DF">
        <w:rPr>
          <w:b/>
          <w:bCs/>
          <w:sz w:val="24"/>
          <w:szCs w:val="24"/>
          <w:lang w:val="sq-AL"/>
        </w:rPr>
        <w:t>69</w:t>
      </w:r>
      <w:r w:rsidRPr="00D238DF">
        <w:rPr>
          <w:sz w:val="24"/>
          <w:szCs w:val="24"/>
          <w:lang w:val="sq-AL"/>
        </w:rPr>
        <w:t xml:space="preserve"> raste vetëm taksi dhe </w:t>
      </w:r>
      <w:r w:rsidRPr="00D238DF">
        <w:rPr>
          <w:b/>
          <w:bCs/>
          <w:sz w:val="24"/>
          <w:szCs w:val="24"/>
          <w:lang w:val="sq-AL"/>
        </w:rPr>
        <w:t>7</w:t>
      </w:r>
      <w:r w:rsidRPr="00D238DF">
        <w:rPr>
          <w:sz w:val="24"/>
          <w:szCs w:val="24"/>
          <w:lang w:val="sq-AL"/>
        </w:rPr>
        <w:t xml:space="preserve"> raste stacione lëdësh djegëse dhe vajrash lubrifikantë. </w:t>
      </w:r>
      <w:r w:rsidRPr="00D238DF">
        <w:rPr>
          <w:b/>
          <w:bCs/>
          <w:sz w:val="24"/>
          <w:szCs w:val="24"/>
          <w:lang w:val="sq-AL"/>
        </w:rPr>
        <w:t xml:space="preserve">48 </w:t>
      </w:r>
      <w:r w:rsidRPr="00D238DF">
        <w:rPr>
          <w:sz w:val="24"/>
          <w:szCs w:val="24"/>
          <w:lang w:val="sq-AL"/>
        </w:rPr>
        <w:t>janë</w:t>
      </w:r>
      <w:r w:rsidRPr="00D238DF">
        <w:rPr>
          <w:b/>
          <w:bCs/>
          <w:sz w:val="24"/>
          <w:szCs w:val="24"/>
          <w:lang w:val="sq-AL"/>
        </w:rPr>
        <w:t xml:space="preserve"> </w:t>
      </w:r>
      <w:r w:rsidRPr="00D238DF">
        <w:rPr>
          <w:sz w:val="24"/>
          <w:szCs w:val="24"/>
          <w:lang w:val="sq-AL"/>
        </w:rPr>
        <w:t xml:space="preserve">leje vendparkimesh dhe 12 auutorizime qarkullimi në qytet, </w:t>
      </w:r>
      <w:r w:rsidRPr="00D238DF">
        <w:rPr>
          <w:b/>
          <w:bCs/>
          <w:sz w:val="24"/>
          <w:szCs w:val="24"/>
          <w:lang w:val="sq-AL"/>
        </w:rPr>
        <w:t>6</w:t>
      </w:r>
      <w:r w:rsidRPr="00D238DF">
        <w:rPr>
          <w:sz w:val="24"/>
          <w:szCs w:val="24"/>
          <w:lang w:val="sq-AL"/>
        </w:rPr>
        <w:t xml:space="preserve"> vërtetime për gjatësinë e linjës, si dhe </w:t>
      </w:r>
      <w:r w:rsidRPr="00D238DF">
        <w:rPr>
          <w:b/>
          <w:bCs/>
          <w:sz w:val="24"/>
          <w:szCs w:val="24"/>
          <w:lang w:val="sq-AL"/>
        </w:rPr>
        <w:t>16</w:t>
      </w:r>
      <w:r w:rsidRPr="00D238DF">
        <w:rPr>
          <w:sz w:val="24"/>
          <w:szCs w:val="24"/>
          <w:lang w:val="sq-AL"/>
        </w:rPr>
        <w:t xml:space="preserve"> kërkesë për sinjalistikë rrugore horizontale dhe  vertikale etj.</w:t>
      </w:r>
    </w:p>
    <w:p w14:paraId="130E9FE0" w14:textId="77777777" w:rsidR="00FB4804" w:rsidRPr="00D238DF" w:rsidRDefault="00FB4804" w:rsidP="00FB4804">
      <w:pPr>
        <w:spacing w:after="80"/>
        <w:jc w:val="both"/>
        <w:rPr>
          <w:sz w:val="24"/>
          <w:szCs w:val="24"/>
          <w:lang w:val="sq-AL"/>
        </w:rPr>
      </w:pPr>
      <w:r w:rsidRPr="00D238DF">
        <w:rPr>
          <w:sz w:val="24"/>
          <w:szCs w:val="24"/>
          <w:lang w:val="sq-AL"/>
        </w:rPr>
        <w:tab/>
        <w:t xml:space="preserve">Sporteli i Taksat dhe Biznesit shërbimin e i cili e ndan shërbimin edhe me zyrat e brendshme të sektorit të ka dy specialiste të përhershme. Ato ofrojnë jo vetëm informim por  dorëzime të detyrimeve të biznesit (mbi 12000 subjekte), llogaritjen e taksave familjare për qytetarë, saktësimin e detyrimit të taksës së pasurisë, tarifat bashkiake, pagesat në arkë etj. Ky sportel, gjatë muajve prilll-gusht ka fluksin më të madh të subjekteve dhe qytetarëve, periudhë kjo që përkon me kohën e pagesës së detyrimeve nga bizneset. Gjatë vitit 2025 janë trajtuar dhe zgjidhur </w:t>
      </w:r>
      <w:r w:rsidRPr="00D238DF">
        <w:rPr>
          <w:b/>
          <w:sz w:val="24"/>
          <w:szCs w:val="24"/>
          <w:lang w:val="sq-AL"/>
        </w:rPr>
        <w:t>202</w:t>
      </w:r>
      <w:r w:rsidRPr="00D238DF">
        <w:rPr>
          <w:sz w:val="24"/>
          <w:szCs w:val="24"/>
          <w:lang w:val="sq-AL"/>
        </w:rPr>
        <w:t xml:space="preserve"> kërkesa dhe </w:t>
      </w:r>
      <w:r w:rsidRPr="00D238DF">
        <w:rPr>
          <w:b/>
          <w:bCs/>
          <w:sz w:val="24"/>
          <w:szCs w:val="24"/>
          <w:lang w:val="sq-AL"/>
        </w:rPr>
        <w:t>26</w:t>
      </w:r>
      <w:r w:rsidRPr="00D238DF">
        <w:rPr>
          <w:sz w:val="24"/>
          <w:szCs w:val="24"/>
          <w:lang w:val="sq-AL"/>
        </w:rPr>
        <w:t xml:space="preserve"> ankesa për detyrimet tatimore, janë shpërndarë </w:t>
      </w:r>
      <w:r w:rsidRPr="00D238DF">
        <w:rPr>
          <w:b/>
          <w:sz w:val="24"/>
          <w:szCs w:val="24"/>
          <w:lang w:val="sq-AL"/>
        </w:rPr>
        <w:t xml:space="preserve">518 </w:t>
      </w:r>
      <w:r w:rsidRPr="00D238DF">
        <w:rPr>
          <w:sz w:val="24"/>
          <w:szCs w:val="24"/>
          <w:lang w:val="sq-AL"/>
        </w:rPr>
        <w:t xml:space="preserve">vërtetime shlyrje detyrmesh dhe </w:t>
      </w:r>
      <w:r w:rsidRPr="00D238DF">
        <w:rPr>
          <w:b/>
          <w:bCs/>
          <w:sz w:val="24"/>
          <w:szCs w:val="24"/>
          <w:lang w:val="sq-AL"/>
        </w:rPr>
        <w:t>5</w:t>
      </w:r>
      <w:r w:rsidRPr="00D238DF">
        <w:rPr>
          <w:sz w:val="24"/>
          <w:szCs w:val="24"/>
          <w:lang w:val="sq-AL"/>
        </w:rPr>
        <w:t xml:space="preserve"> licesnime etj. Sporteli i Arkës si pjesë e këtij sektori ka qënë një faktor lehtësues jo pak i rëndësishëm për vlerësimin dhe arkëtimin e taksave dhe tarifave vendore familjare si pagesave të taksave të ndryshme, duke llogaritur dhe lëshuar mbi </w:t>
      </w:r>
      <w:r w:rsidRPr="00D238DF">
        <w:rPr>
          <w:b/>
          <w:bCs/>
          <w:sz w:val="24"/>
          <w:szCs w:val="24"/>
          <w:lang w:val="sq-AL"/>
        </w:rPr>
        <w:t>2666</w:t>
      </w:r>
      <w:r w:rsidRPr="00D238DF">
        <w:rPr>
          <w:sz w:val="24"/>
          <w:szCs w:val="24"/>
          <w:lang w:val="sq-AL"/>
        </w:rPr>
        <w:t xml:space="preserve"> fatura qytetarëve dhe subjekteve.</w:t>
      </w:r>
    </w:p>
    <w:p w14:paraId="331809E0" w14:textId="77777777" w:rsidR="00FB4804" w:rsidRPr="00D238DF" w:rsidRDefault="00FB4804" w:rsidP="00FB4804">
      <w:pPr>
        <w:spacing w:after="80"/>
        <w:ind w:firstLine="720"/>
        <w:jc w:val="both"/>
        <w:rPr>
          <w:sz w:val="24"/>
          <w:szCs w:val="24"/>
          <w:lang w:val="sq-AL"/>
        </w:rPr>
      </w:pPr>
      <w:r w:rsidRPr="00D238DF">
        <w:rPr>
          <w:sz w:val="24"/>
          <w:szCs w:val="24"/>
          <w:lang w:val="sq-AL"/>
        </w:rPr>
        <w:t xml:space="preserve">Sporteli i Legalizimit i rikrijuar si rezultat i marrëveshje së bashkëpunimit me DVASHK për përshpejtimin e proceseve të legalizmit të banesave të ndërtuara para viteve 90. Shërbimi  informimit ofrohet nga specilist i përhershëm i këtij sektori i cili ka patur jo pak ngarkesë në ndërgjegjësimin e veprimtarisë së vet në këtë proces, gjithashtu ka trajtuar </w:t>
      </w:r>
      <w:r w:rsidRPr="00D238DF">
        <w:rPr>
          <w:b/>
          <w:bCs/>
          <w:sz w:val="24"/>
          <w:szCs w:val="24"/>
          <w:lang w:val="sq-AL"/>
        </w:rPr>
        <w:t>40</w:t>
      </w:r>
      <w:r w:rsidRPr="00D238DF">
        <w:rPr>
          <w:sz w:val="24"/>
          <w:szCs w:val="24"/>
          <w:lang w:val="sq-AL"/>
        </w:rPr>
        <w:t xml:space="preserve"> raste kërkesash, të depozituara, mbi ecurinë e procedurës legalizimit të objekteve të qytetarëve.</w:t>
      </w:r>
    </w:p>
    <w:p w14:paraId="3C3FA460" w14:textId="77777777" w:rsidR="00FB4804" w:rsidRPr="00D238DF" w:rsidRDefault="00FB4804" w:rsidP="00FB4804">
      <w:pPr>
        <w:pStyle w:val="BodyTextIndent"/>
        <w:spacing w:after="80" w:line="276" w:lineRule="auto"/>
        <w:jc w:val="both"/>
        <w:rPr>
          <w:szCs w:val="24"/>
          <w:lang w:val="sq-AL"/>
        </w:rPr>
      </w:pPr>
      <w:r w:rsidRPr="00D238DF">
        <w:rPr>
          <w:szCs w:val="24"/>
          <w:lang w:val="sq-AL"/>
        </w:rPr>
        <w:t xml:space="preserve">Sporteli i Çështjeve Juridike është mbuluar shërbimi nga juristë të Drejtorisë Juridike të ardhur në sportel sipas çështjeve të paraqitura. Ka administruar mbi </w:t>
      </w:r>
      <w:r w:rsidRPr="00D238DF">
        <w:rPr>
          <w:b/>
          <w:szCs w:val="24"/>
          <w:lang w:val="sq-AL"/>
        </w:rPr>
        <w:t>58</w:t>
      </w:r>
      <w:r w:rsidRPr="00D238DF">
        <w:rPr>
          <w:szCs w:val="24"/>
          <w:lang w:val="sq-AL"/>
        </w:rPr>
        <w:t xml:space="preserve"> raste kërkesash por që duhen shtuar këtu edhe </w:t>
      </w:r>
      <w:r w:rsidRPr="00D238DF">
        <w:rPr>
          <w:b/>
          <w:bCs/>
          <w:szCs w:val="24"/>
          <w:lang w:val="sq-AL"/>
        </w:rPr>
        <w:t>81</w:t>
      </w:r>
      <w:r w:rsidRPr="00D238DF">
        <w:rPr>
          <w:szCs w:val="24"/>
          <w:lang w:val="sq-AL"/>
        </w:rPr>
        <w:t xml:space="preserve"> kërkesat për përfitimin nga programet sociale të strehimit. Fokusi mbizotrues i punës kanë qënë kërkesat delikate të shqyrtuar me përgjejgjësi për shpronësimet publike (</w:t>
      </w:r>
      <w:r w:rsidRPr="00D238DF">
        <w:rPr>
          <w:b/>
          <w:bCs/>
          <w:szCs w:val="24"/>
          <w:lang w:val="sq-AL"/>
        </w:rPr>
        <w:t>34</w:t>
      </w:r>
      <w:r w:rsidRPr="00D238DF">
        <w:rPr>
          <w:szCs w:val="24"/>
          <w:lang w:val="sq-AL"/>
        </w:rPr>
        <w:t xml:space="preserve">) prej të cilave njoftimi i llogaritjes së vlerësimit të shpronësimit, njoftimi dhe dokumentacioni i tërheqjes së vlerave të shpronësimit. u është përgjigjur dhe rasteve të </w:t>
      </w:r>
      <w:r w:rsidRPr="00D238DF">
        <w:rPr>
          <w:b/>
          <w:bCs/>
          <w:szCs w:val="24"/>
          <w:lang w:val="sq-AL"/>
        </w:rPr>
        <w:t>4</w:t>
      </w:r>
      <w:r w:rsidRPr="00D238DF">
        <w:rPr>
          <w:szCs w:val="24"/>
          <w:lang w:val="sq-AL"/>
        </w:rPr>
        <w:t xml:space="preserve"> ankesave për zbatimin e tyre. Kanë rifilluar procedurat për dosjet e prapambetura apo kërkeat e reja të qytetarëve për privatizimin e objekteve të kthyera në banesa dhe apartamenteve. Po punohet për mbylljen e të gjitha rasteve të mbartura për të cilat ka patur ankesa (</w:t>
      </w:r>
      <w:r w:rsidRPr="00D238DF">
        <w:rPr>
          <w:b/>
          <w:bCs/>
          <w:szCs w:val="24"/>
          <w:lang w:val="sq-AL"/>
        </w:rPr>
        <w:t>2</w:t>
      </w:r>
      <w:r w:rsidRPr="00D238DF">
        <w:rPr>
          <w:szCs w:val="24"/>
          <w:lang w:val="sq-AL"/>
        </w:rPr>
        <w:t>). Gjatë 10-mujorit të vitit 2025 sporteli ka trajtuar edhe kërkesat për strehim social (</w:t>
      </w:r>
      <w:r w:rsidRPr="00D238DF">
        <w:rPr>
          <w:b/>
          <w:bCs/>
          <w:szCs w:val="24"/>
          <w:lang w:val="sq-AL"/>
        </w:rPr>
        <w:t>61</w:t>
      </w:r>
      <w:r w:rsidRPr="00D238DF">
        <w:rPr>
          <w:szCs w:val="24"/>
          <w:lang w:val="sq-AL"/>
        </w:rPr>
        <w:t>) prej të cilëve i ka relatuar për miratimin në Këshilli Bashkiak rastet përkatëse mbështetur në fondet e akorduara duke bërë të mundur familje në nevojë të përfitojnë nga programi rimbursimit të bonusit të qirasë dhe i subvencionit të kredisë.</w:t>
      </w:r>
    </w:p>
    <w:p w14:paraId="7091D415" w14:textId="77777777" w:rsidR="00FB4804" w:rsidRPr="00D238DF" w:rsidRDefault="00FB4804" w:rsidP="00FB4804">
      <w:pPr>
        <w:spacing w:after="80"/>
        <w:jc w:val="both"/>
        <w:rPr>
          <w:sz w:val="24"/>
          <w:szCs w:val="24"/>
          <w:lang w:val="sq-AL"/>
        </w:rPr>
      </w:pPr>
      <w:r w:rsidRPr="00D238DF">
        <w:rPr>
          <w:sz w:val="24"/>
          <w:szCs w:val="24"/>
          <w:lang w:val="sq-AL"/>
        </w:rPr>
        <w:tab/>
        <w:t xml:space="preserve">Sporteli i Shërbimeve Sociale me specialistë nga drejtoria përkatëse ka kryer kryesish shërbimin e informimit për dokumentacionin e nevojshëm në aplikimmin online të përfitimit të ndihmës ekonomike, të PAK-ut, dhe të pagesave sociale. Ka orientuar për akomodimin dhe dhënien e kujdesit shoqëror, për moshën e tretë, në Shtëpinë e të Moshuarve Fier. Specialistet kanë treguar vëmendje të shtuar në trajtimin e rasteve dhunës në familje dhe urdhërave mbrojtës, si dhe kërkesave për ndihma të menjëhershme/tëveçanta sociale. Ka administruar mbi </w:t>
      </w:r>
      <w:r w:rsidRPr="00D238DF">
        <w:rPr>
          <w:b/>
          <w:bCs/>
          <w:sz w:val="24"/>
          <w:szCs w:val="24"/>
          <w:lang w:val="sq-AL"/>
        </w:rPr>
        <w:t xml:space="preserve">76 </w:t>
      </w:r>
      <w:r w:rsidRPr="00D238DF">
        <w:rPr>
          <w:sz w:val="24"/>
          <w:szCs w:val="24"/>
          <w:lang w:val="sq-AL"/>
        </w:rPr>
        <w:lastRenderedPageBreak/>
        <w:t xml:space="preserve">kërkesë/ankesa prej të cilave </w:t>
      </w:r>
      <w:r w:rsidRPr="00D238DF">
        <w:rPr>
          <w:b/>
          <w:bCs/>
          <w:sz w:val="24"/>
          <w:szCs w:val="24"/>
          <w:lang w:val="sq-AL"/>
        </w:rPr>
        <w:t>45</w:t>
      </w:r>
      <w:r w:rsidRPr="00D238DF">
        <w:rPr>
          <w:sz w:val="24"/>
          <w:szCs w:val="24"/>
          <w:lang w:val="sq-AL"/>
        </w:rPr>
        <w:t xml:space="preserve"> janë kërkesa të fromës së ndihma të menjëhershme sociale të familjeve gjendje të vështirë ekonomike apo përballim sëmundjes nevojë  ku tek këto bien në sy edhe </w:t>
      </w:r>
      <w:r w:rsidRPr="00D238DF">
        <w:rPr>
          <w:b/>
          <w:bCs/>
          <w:sz w:val="24"/>
          <w:szCs w:val="24"/>
          <w:lang w:val="sq-AL"/>
        </w:rPr>
        <w:t xml:space="preserve">10 </w:t>
      </w:r>
      <w:r w:rsidRPr="00D238DF">
        <w:rPr>
          <w:sz w:val="24"/>
          <w:szCs w:val="24"/>
          <w:lang w:val="sq-AL"/>
        </w:rPr>
        <w:t xml:space="preserve">raste të nevojës së . Duhet ti shtojmë atij numri edhe rastet e mbi </w:t>
      </w:r>
      <w:r w:rsidRPr="00D238DF">
        <w:rPr>
          <w:b/>
          <w:bCs/>
          <w:sz w:val="24"/>
          <w:szCs w:val="24"/>
          <w:lang w:val="sq-AL"/>
        </w:rPr>
        <w:t>344</w:t>
      </w:r>
      <w:r w:rsidRPr="00D238DF">
        <w:rPr>
          <w:sz w:val="24"/>
          <w:szCs w:val="24"/>
          <w:lang w:val="sq-AL"/>
        </w:rPr>
        <w:t xml:space="preserve"> vërtetimeve të lëshuar qytetarëve të ndryshëm për nevoja dokumentacioni. Gjatë 3 tre mujorin e fundit vitit 2025, me ndryshimet strukturore të organizimit të administratës së Bashksë këtij sporteli/sektor i u shtua edhe trajtimi i kërkesat për përfitimin nga programet strehimit social </w:t>
      </w:r>
      <w:r w:rsidRPr="00D238DF">
        <w:rPr>
          <w:b/>
          <w:bCs/>
          <w:sz w:val="24"/>
          <w:szCs w:val="24"/>
          <w:lang w:val="sq-AL"/>
        </w:rPr>
        <w:t>(21)</w:t>
      </w:r>
      <w:r w:rsidRPr="00D238DF">
        <w:rPr>
          <w:sz w:val="24"/>
          <w:szCs w:val="24"/>
          <w:lang w:val="sq-AL"/>
        </w:rPr>
        <w:t>. Këto kërkesa dhe dokumentacioni shoqërues janë shqyrtuar brenda muajit dhjetor ku pritet dhe miratimi në këshillin bashkiak i listës së familjeve përfituese nga programi i rimbursimit të bonusit të qirasë.</w:t>
      </w:r>
    </w:p>
    <w:p w14:paraId="25822856" w14:textId="77777777" w:rsidR="00FB4804" w:rsidRPr="00D238DF" w:rsidRDefault="00FB4804" w:rsidP="00FB4804">
      <w:pPr>
        <w:pStyle w:val="BodyTextIndent"/>
        <w:spacing w:after="80" w:line="276" w:lineRule="auto"/>
        <w:jc w:val="both"/>
        <w:rPr>
          <w:szCs w:val="24"/>
          <w:lang w:val="sq-AL"/>
        </w:rPr>
      </w:pPr>
      <w:r w:rsidRPr="00D238DF">
        <w:rPr>
          <w:szCs w:val="24"/>
          <w:lang w:val="sq-AL"/>
        </w:rPr>
        <w:t xml:space="preserve">Sportelit i Administratë-Financës ka mbuluar sektorët burimeve njerëzore, të ekonomi-financës, të menaxhimit të pronave publike kulturës dhe arsimit etj. Shërbimi i informimit dhe orinetimi i të kërkesë/ankesave është ofruar nga specialisti i Drejtorisë së Marrëdhënive me Publikun dhe nga specilistë të sketorëve përkatës . ka trajtuar </w:t>
      </w:r>
      <w:r w:rsidRPr="00D238DF">
        <w:rPr>
          <w:b/>
          <w:szCs w:val="24"/>
          <w:lang w:val="sq-AL"/>
        </w:rPr>
        <w:t>185</w:t>
      </w:r>
      <w:r w:rsidRPr="00D238DF">
        <w:rPr>
          <w:szCs w:val="24"/>
          <w:lang w:val="sq-AL"/>
        </w:rPr>
        <w:t xml:space="preserve"> raste kërkesash. Duhet përmendur kërkesat për punësimin janë </w:t>
      </w:r>
      <w:r w:rsidRPr="00D238DF">
        <w:rPr>
          <w:b/>
          <w:bCs/>
          <w:szCs w:val="24"/>
          <w:lang w:val="sq-AL"/>
        </w:rPr>
        <w:t>214</w:t>
      </w:r>
      <w:r w:rsidRPr="00D238DF">
        <w:rPr>
          <w:szCs w:val="24"/>
          <w:lang w:val="sq-AL"/>
        </w:rPr>
        <w:t xml:space="preserve"> që përfaqësojnë edhe vertetimet e ndryshme apo bashkëpunimet për krijimin e mundësive të studentëve të rinj të zhvillojnë praktika proefesionale. Aspekti tjetër i punës kanë qënë edhe kërkesat e subjekteve për marrje me qira të pronave publike (13), apo konfirmime të pasurive nga lista e iventarit të pronave të  (</w:t>
      </w:r>
      <w:r w:rsidRPr="00D238DF">
        <w:rPr>
          <w:b/>
          <w:bCs/>
          <w:szCs w:val="24"/>
          <w:lang w:val="sq-AL"/>
        </w:rPr>
        <w:t>8</w:t>
      </w:r>
      <w:r w:rsidRPr="00D238DF">
        <w:rPr>
          <w:szCs w:val="24"/>
          <w:lang w:val="sq-AL"/>
        </w:rPr>
        <w:t xml:space="preserve">), shtojmë këtu edhe </w:t>
      </w:r>
      <w:r w:rsidRPr="00D238DF">
        <w:rPr>
          <w:b/>
          <w:bCs/>
          <w:szCs w:val="24"/>
          <w:lang w:val="sq-AL"/>
        </w:rPr>
        <w:t>87</w:t>
      </w:r>
      <w:r w:rsidRPr="00D238DF">
        <w:rPr>
          <w:szCs w:val="24"/>
          <w:lang w:val="sq-AL"/>
        </w:rPr>
        <w:t xml:space="preserve"> keëkesat për fonde, oferta ekonomike (68) bursat dhe shperblimet të ekselencës </w:t>
      </w:r>
      <w:r w:rsidRPr="00D238DF">
        <w:rPr>
          <w:b/>
          <w:bCs/>
          <w:szCs w:val="24"/>
          <w:lang w:val="sq-AL"/>
        </w:rPr>
        <w:t>134</w:t>
      </w:r>
      <w:r w:rsidRPr="00D238DF">
        <w:rPr>
          <w:szCs w:val="24"/>
          <w:lang w:val="sq-AL"/>
        </w:rPr>
        <w:t xml:space="preserve">. Në fushën e kulturës janë regjistruar 23 kërkesa për bashkëpunim dhe mbështetje projektesh kulturoro-artistike. Janë administruar me kujdes edhe kërkesat </w:t>
      </w:r>
      <w:r w:rsidRPr="00D238DF">
        <w:rPr>
          <w:b/>
          <w:bCs/>
          <w:szCs w:val="24"/>
          <w:lang w:val="sq-AL"/>
        </w:rPr>
        <w:t>906</w:t>
      </w:r>
      <w:r w:rsidRPr="00D238DF">
        <w:rPr>
          <w:szCs w:val="24"/>
          <w:lang w:val="sq-AL"/>
        </w:rPr>
        <w:t xml:space="preserve"> familjeve për  regjistrimit të fëmijëve në çerdhe dhe kopshte duke ruajtur përputhshmërinë midis vendbanimit insiiucionit të shërbimit për fëmijë.</w:t>
      </w:r>
    </w:p>
    <w:p w14:paraId="0D5224B7" w14:textId="77777777" w:rsidR="00FB4804" w:rsidRPr="00D238DF" w:rsidRDefault="00FB4804" w:rsidP="00FB4804">
      <w:pPr>
        <w:pStyle w:val="BodyTextIndent"/>
        <w:spacing w:after="80" w:line="276" w:lineRule="auto"/>
        <w:jc w:val="both"/>
        <w:rPr>
          <w:szCs w:val="24"/>
          <w:lang w:val="sq-AL"/>
        </w:rPr>
      </w:pPr>
      <w:r w:rsidRPr="00D238DF">
        <w:rPr>
          <w:szCs w:val="24"/>
          <w:lang w:val="sq-AL"/>
        </w:rPr>
        <w:tab/>
        <w:t xml:space="preserve">Sporteli i Shërbimeve të Përgjithshme ka një fushë të gjërë çështjesh që mbulon si ato të bujqësisë, pyjeve, mjedisi (2), sigurisë publike dhe mbarëvajtjes në komunitet etj. Mbizotrojnë kërkesat/ankesat për sigurinë publike </w:t>
      </w:r>
      <w:r w:rsidRPr="00D238DF">
        <w:rPr>
          <w:b/>
          <w:szCs w:val="24"/>
          <w:lang w:val="sq-AL"/>
        </w:rPr>
        <w:t>314</w:t>
      </w:r>
      <w:r w:rsidRPr="00D238DF">
        <w:rPr>
          <w:szCs w:val="24"/>
          <w:lang w:val="sq-AL"/>
        </w:rPr>
        <w:t xml:space="preserve"> ku përfshihen bashkëjetesa në komunitet (253) dhe bashkëpronësia (61). Në vazhdimësi në këtë fushë janë shqyrtuar edhe leje për përdorimin e hapsirës publike për nevoja biznesi (8) promovime (15). Jo pak peshë janë edhe rastet e mbrojtjes civile nga zjarri dhe përmbytjet apo konstatime të banueshmërisë </w:t>
      </w:r>
      <w:r w:rsidRPr="00D238DF">
        <w:rPr>
          <w:b/>
          <w:bCs/>
          <w:szCs w:val="24"/>
          <w:lang w:val="sq-AL"/>
        </w:rPr>
        <w:t>3</w:t>
      </w:r>
      <w:r w:rsidRPr="00D238DF">
        <w:rPr>
          <w:szCs w:val="24"/>
          <w:lang w:val="sq-AL"/>
        </w:rPr>
        <w:t xml:space="preserve">, kërkesa për përfitimin e ndihmës nga dëmtimet e zjarrit (6) për të cilat është afruar ndihmesa e duhur brenda kuadrit ligjor Pjesë e gëtrshetuar e kësja fushe janë ehd  akte teknike </w:t>
      </w:r>
      <w:r w:rsidRPr="00D238DF">
        <w:rPr>
          <w:b/>
          <w:bCs/>
          <w:szCs w:val="24"/>
          <w:lang w:val="sq-AL"/>
        </w:rPr>
        <w:t>53</w:t>
      </w:r>
      <w:r w:rsidRPr="00D238DF">
        <w:rPr>
          <w:szCs w:val="24"/>
          <w:lang w:val="sq-AL"/>
        </w:rPr>
        <w:t xml:space="preserve"> dhe vërtetime </w:t>
      </w:r>
      <w:r w:rsidRPr="00D238DF">
        <w:rPr>
          <w:b/>
          <w:bCs/>
          <w:szCs w:val="24"/>
          <w:lang w:val="sq-AL"/>
        </w:rPr>
        <w:t xml:space="preserve">22 </w:t>
      </w:r>
      <w:r w:rsidRPr="00D238DF">
        <w:rPr>
          <w:szCs w:val="24"/>
          <w:lang w:val="sq-AL"/>
        </w:rPr>
        <w:t>të MZSH-së.</w:t>
      </w:r>
    </w:p>
    <w:p w14:paraId="2357402C" w14:textId="77777777" w:rsidR="00FB4804" w:rsidRPr="00D238DF" w:rsidRDefault="00FB4804" w:rsidP="00FB4804">
      <w:pPr>
        <w:pStyle w:val="BodyTextIndent"/>
        <w:spacing w:after="80" w:line="276" w:lineRule="auto"/>
        <w:jc w:val="both"/>
        <w:rPr>
          <w:szCs w:val="24"/>
          <w:lang w:val="sq-AL"/>
        </w:rPr>
      </w:pPr>
      <w:r w:rsidRPr="00D238DF">
        <w:rPr>
          <w:szCs w:val="24"/>
          <w:lang w:val="sq-AL"/>
        </w:rPr>
        <w:t>Në fushën e bujqësië pyjeve dhe mjedisin veprimtaria ka patur karakter këshillues për përfitmin e subvencioneve për fermerët kërkesat (</w:t>
      </w:r>
      <w:r w:rsidRPr="00D238DF">
        <w:rPr>
          <w:b/>
          <w:bCs/>
          <w:szCs w:val="24"/>
          <w:lang w:val="sq-AL"/>
        </w:rPr>
        <w:t>6</w:t>
      </w:r>
      <w:r w:rsidRPr="00D238DF">
        <w:rPr>
          <w:szCs w:val="24"/>
          <w:lang w:val="sq-AL"/>
        </w:rPr>
        <w:t>) për përmirësimin e infrastrukturës kulluese, pastrimin e tyre, vendosje tobinosh, leje për përdorimin e burimeve vaditëse po këtu edhe leje/akte (</w:t>
      </w:r>
      <w:r w:rsidRPr="00D238DF">
        <w:rPr>
          <w:b/>
          <w:bCs/>
          <w:szCs w:val="24"/>
          <w:lang w:val="sq-AL"/>
        </w:rPr>
        <w:t>2</w:t>
      </w:r>
      <w:r w:rsidRPr="00D238DF">
        <w:rPr>
          <w:szCs w:val="24"/>
          <w:lang w:val="sq-AL"/>
        </w:rPr>
        <w:t>) për shfrytëzim të materialeve e treta nga fondi pyjor apo pyllëzimin depozitime mbetjesh (</w:t>
      </w:r>
      <w:r w:rsidRPr="00D238DF">
        <w:rPr>
          <w:b/>
          <w:bCs/>
          <w:szCs w:val="24"/>
          <w:lang w:val="sq-AL"/>
        </w:rPr>
        <w:t>2</w:t>
      </w:r>
      <w:r w:rsidRPr="00D238DF">
        <w:rPr>
          <w:szCs w:val="24"/>
          <w:lang w:val="sq-AL"/>
        </w:rPr>
        <w:t xml:space="preserve">) etj. Këreksat në fyushën e kulturës </w:t>
      </w:r>
      <w:r w:rsidRPr="00D238DF">
        <w:rPr>
          <w:b/>
          <w:bCs/>
          <w:szCs w:val="24"/>
          <w:lang w:val="sq-AL"/>
        </w:rPr>
        <w:t>23</w:t>
      </w:r>
      <w:r w:rsidRPr="00D238DF">
        <w:rPr>
          <w:szCs w:val="24"/>
          <w:lang w:val="sq-AL"/>
        </w:rPr>
        <w:t xml:space="preserve"> kanë patur karakter baskëpunues për zhvillim aktivitetesh, për mbështetjë projektesh kulturore dhe vendosje emërtesash.</w:t>
      </w:r>
    </w:p>
    <w:p w14:paraId="65459A98" w14:textId="77777777" w:rsidR="00FB4804" w:rsidRPr="00D238DF" w:rsidRDefault="00FB4804" w:rsidP="00FB4804">
      <w:pPr>
        <w:pStyle w:val="BodyTextIndent"/>
        <w:spacing w:after="80" w:line="276" w:lineRule="auto"/>
        <w:jc w:val="both"/>
        <w:rPr>
          <w:szCs w:val="24"/>
          <w:lang w:val="sq-AL"/>
        </w:rPr>
      </w:pPr>
      <w:r w:rsidRPr="00D238DF">
        <w:rPr>
          <w:szCs w:val="24"/>
          <w:lang w:val="sq-AL"/>
        </w:rPr>
        <w:t>Një aspekt i veçantë i veprimtarisë në këto sportele qënë trajtimi i ankesave administrative (</w:t>
      </w:r>
      <w:r w:rsidRPr="00D238DF">
        <w:rPr>
          <w:b/>
          <w:bCs/>
          <w:szCs w:val="24"/>
          <w:lang w:val="sq-AL"/>
        </w:rPr>
        <w:t>107</w:t>
      </w:r>
      <w:r w:rsidRPr="00D238DF">
        <w:rPr>
          <w:szCs w:val="24"/>
          <w:lang w:val="sq-AL"/>
        </w:rPr>
        <w:t xml:space="preserve">), që të ndara janë rastet e zvarritjet në procedura apo vonesa në dhënien e përgjigjeve </w:t>
      </w:r>
      <w:r w:rsidRPr="00D238DF">
        <w:rPr>
          <w:b/>
          <w:bCs/>
          <w:szCs w:val="24"/>
          <w:lang w:val="sq-AL"/>
        </w:rPr>
        <w:t>31</w:t>
      </w:r>
      <w:r w:rsidRPr="00D238DF">
        <w:rPr>
          <w:szCs w:val="24"/>
          <w:lang w:val="sq-AL"/>
        </w:rPr>
        <w:t xml:space="preserve"> anikimiet mbi aktet administrative të lëshuar 29, ankimime të detyrimve të biznesit 26 etj Është kujdesur për shqyrtimin e tyre brenda afateve afateve nga sektorët përkatës sidomos ato për kufijtë e pronave/parcelave për shpronesimin (2). Vështirësia e zgji9dhjeve qëndron këtyre ankesave të konfliktet për kufijtë e pronave dhe parcelave për shkak të mungesës së dokumetave të çertifikimit, mbivendosjeve dhe pasojave të zbatimit të ligjit nr.7501 të ndarjes së tokave apo legalizimeve. Ndaj të gjitha ankesave është reagur për ti trajtuar brenda afateve ligjore.</w:t>
      </w:r>
    </w:p>
    <w:p w14:paraId="3A48A56A" w14:textId="77777777" w:rsidR="00FB4804" w:rsidRPr="00D238DF" w:rsidRDefault="00FB4804" w:rsidP="00FB4804">
      <w:pPr>
        <w:pStyle w:val="BodyTextIndent"/>
        <w:spacing w:line="276" w:lineRule="auto"/>
        <w:jc w:val="both"/>
        <w:rPr>
          <w:szCs w:val="24"/>
          <w:lang w:val="sq-AL"/>
        </w:rPr>
      </w:pPr>
      <w:r w:rsidRPr="00D238DF">
        <w:rPr>
          <w:szCs w:val="24"/>
          <w:lang w:val="sq-AL"/>
        </w:rPr>
        <w:t xml:space="preserve">Sektori Arkiv Protokollit e ka të bazuar punën në zbatim të ligjit nr. 9154 date 06.11.2003 </w:t>
      </w:r>
      <w:r w:rsidRPr="00D238DF">
        <w:rPr>
          <w:i/>
          <w:iCs/>
          <w:szCs w:val="24"/>
          <w:lang w:val="sq-AL"/>
        </w:rPr>
        <w:t>"Për arkivat"</w:t>
      </w:r>
      <w:r w:rsidRPr="00D238DF">
        <w:rPr>
          <w:szCs w:val="24"/>
          <w:lang w:val="sq-AL"/>
        </w:rPr>
        <w:t xml:space="preserve">, dhe nenet 8, 9 të </w:t>
      </w:r>
      <w:r w:rsidRPr="00D238DF">
        <w:rPr>
          <w:i/>
          <w:iCs/>
          <w:szCs w:val="24"/>
          <w:lang w:val="sq-AL"/>
        </w:rPr>
        <w:t>"Normave tekniko prof esionale dhe metodologjike të shërbimit arkivor në Republikën e Shqiperisë"</w:t>
      </w:r>
      <w:r w:rsidRPr="00D238DF">
        <w:rPr>
          <w:szCs w:val="24"/>
          <w:lang w:val="sq-AL"/>
        </w:rPr>
        <w:t>, të miratuara nga Drejtoria e Përgjithshme e Arkivave</w:t>
      </w:r>
    </w:p>
    <w:p w14:paraId="0FFEB871" w14:textId="77777777" w:rsidR="00FB4804" w:rsidRPr="00D238DF" w:rsidRDefault="00FB4804" w:rsidP="00FB4804">
      <w:pPr>
        <w:pStyle w:val="BodyTextIndent"/>
        <w:spacing w:line="276" w:lineRule="auto"/>
        <w:rPr>
          <w:szCs w:val="24"/>
          <w:lang w:val="sq-AL"/>
        </w:rPr>
      </w:pPr>
      <w:r w:rsidRPr="00D238DF">
        <w:rPr>
          <w:szCs w:val="24"/>
          <w:lang w:val="sq-AL"/>
        </w:rPr>
        <w:lastRenderedPageBreak/>
        <w:t xml:space="preserve">Çdo fillim viti ka miratuar Komisionin i Ekspertizës dhe ka hartuar listën konkrete me afatet e ruajtjes së dokumentave, pasqyrën emërtuese të çeljes së dosjeve dhe listën e veçimit për dokumentat me afat ruajtje te përkohshem; Për vitin 2025 janë plotësuar nga dosjet e celura mbi mbi 10 metër/linear dokumentash. </w:t>
      </w:r>
    </w:p>
    <w:p w14:paraId="39F66DDD" w14:textId="77777777" w:rsidR="00FB4804" w:rsidRPr="00D238DF" w:rsidRDefault="00FB4804" w:rsidP="00FB4804">
      <w:pPr>
        <w:pStyle w:val="BodyTextIndent"/>
        <w:spacing w:line="276" w:lineRule="auto"/>
        <w:rPr>
          <w:szCs w:val="24"/>
          <w:lang w:val="sq-AL"/>
        </w:rPr>
      </w:pPr>
      <w:r w:rsidRPr="00D238DF">
        <w:rPr>
          <w:szCs w:val="24"/>
          <w:lang w:val="sq-AL"/>
        </w:rPr>
        <w:t xml:space="preserve">Ka përfunduar dhe janë dorëzuar në Arkivin Shetëtor Vendor fondi i vitit </w:t>
      </w:r>
      <w:r w:rsidRPr="00D238DF">
        <w:rPr>
          <w:b/>
          <w:bCs/>
          <w:szCs w:val="24"/>
          <w:lang w:val="sq-AL"/>
        </w:rPr>
        <w:t>2005</w:t>
      </w:r>
      <w:r w:rsidRPr="00D238DF">
        <w:rPr>
          <w:szCs w:val="24"/>
          <w:lang w:val="sq-AL"/>
        </w:rPr>
        <w:t xml:space="preserve"> mbi </w:t>
      </w:r>
      <w:r w:rsidRPr="00D238DF">
        <w:rPr>
          <w:b/>
          <w:bCs/>
          <w:szCs w:val="24"/>
          <w:lang w:val="sq-AL"/>
        </w:rPr>
        <w:t>1,8 m/linear</w:t>
      </w:r>
      <w:r w:rsidRPr="00D238DF">
        <w:rPr>
          <w:szCs w:val="24"/>
          <w:lang w:val="sq-AL"/>
        </w:rPr>
        <w:t>, është në proçes përpunimit i dokumentave me ruajtje historiko kombëtare (RHK) për vitet 2006 -2007 dhe atyre me afat ruatjes të përkohshme.Është kryer asgjësuar dokumentat me afat ruajtje të përkohshme për vitet 2007 me një volum prej 3 metër/linear.</w:t>
      </w:r>
    </w:p>
    <w:p w14:paraId="3DE19492" w14:textId="77777777" w:rsidR="00FB4804" w:rsidRPr="00D238DF" w:rsidRDefault="00FB4804" w:rsidP="00FB4804">
      <w:pPr>
        <w:pStyle w:val="BodyTextIndent"/>
        <w:spacing w:line="276" w:lineRule="auto"/>
        <w:rPr>
          <w:szCs w:val="24"/>
          <w:lang w:val="sq-AL"/>
        </w:rPr>
      </w:pPr>
      <w:r w:rsidRPr="00D238DF">
        <w:rPr>
          <w:szCs w:val="24"/>
          <w:lang w:val="sq-AL"/>
        </w:rPr>
        <w:t xml:space="preserve">Nga sekretari protokolli është bërë me evidentimin e korrespondencës së akteve zyrtare, që nisen pranë sektorëve tanë apo jashtë institucionit. Në vazhdim janë regjistruar mbi </w:t>
      </w:r>
      <w:r w:rsidRPr="00D238DF">
        <w:rPr>
          <w:b/>
          <w:bCs/>
          <w:szCs w:val="24"/>
          <w:lang w:val="sq-AL"/>
        </w:rPr>
        <w:t>14817</w:t>
      </w:r>
      <w:r w:rsidRPr="00D238DF">
        <w:rPr>
          <w:szCs w:val="24"/>
          <w:lang w:val="sq-AL"/>
        </w:rPr>
        <w:t xml:space="preserve"> numra të rinj, në 13 regjistra, duke llogaritur fraksionet numrat kjo shifër është shumë e lartë gati 12% më shumë se viti 2023. Në një kohë sa më të shpejtë është bërë shpërndarja e mbi 6 m/linear dokumenta për trajtim nga sektorët përgjegjës.</w:t>
      </w:r>
    </w:p>
    <w:p w14:paraId="120D845A" w14:textId="77777777" w:rsidR="00FB4804" w:rsidRPr="00D238DF" w:rsidRDefault="00FB4804" w:rsidP="00FB4804">
      <w:pPr>
        <w:pStyle w:val="BodyTextIndent"/>
        <w:spacing w:line="276" w:lineRule="auto"/>
        <w:rPr>
          <w:szCs w:val="24"/>
          <w:lang w:val="sq-AL"/>
        </w:rPr>
      </w:pPr>
      <w:r w:rsidRPr="00D238DF">
        <w:rPr>
          <w:szCs w:val="24"/>
          <w:lang w:val="sq-AL"/>
        </w:rPr>
        <w:t xml:space="preserve">Janë administruar dokumetat e </w:t>
      </w:r>
      <w:r w:rsidRPr="00D238DF">
        <w:rPr>
          <w:b/>
          <w:bCs/>
          <w:szCs w:val="24"/>
          <w:lang w:val="sq-AL"/>
        </w:rPr>
        <w:t>159</w:t>
      </w:r>
      <w:r w:rsidRPr="00D238DF">
        <w:rPr>
          <w:szCs w:val="24"/>
          <w:lang w:val="sq-AL"/>
        </w:rPr>
        <w:t xml:space="preserve"> vendimeve dhe projektvendimeve të Këshillit Bashkiak me një gajtësi shkresash 0,3 m/linear</w:t>
      </w:r>
    </w:p>
    <w:p w14:paraId="2B9B25F9" w14:textId="77777777" w:rsidR="00FB4804" w:rsidRPr="00D238DF" w:rsidRDefault="00FB4804" w:rsidP="00FB4804">
      <w:pPr>
        <w:pStyle w:val="BodyTextIndent"/>
        <w:spacing w:line="276" w:lineRule="auto"/>
        <w:rPr>
          <w:szCs w:val="24"/>
          <w:lang w:val="sq-AL"/>
        </w:rPr>
      </w:pPr>
      <w:r w:rsidRPr="00D238DF">
        <w:rPr>
          <w:szCs w:val="24"/>
          <w:lang w:val="sq-AL"/>
        </w:rPr>
        <w:t xml:space="preserve">Është sistemuar i gjithë fondi akrivor që përfshin vitet 2006-2025 në dosje dhe kuti sipas standardeve të vendosura nga Drejtoria e Përgjithshme e Arkivave duke krijuar lehtësi përdorimi, por ecuria e ritmeve të rrijes së fondit arkivor e administrimi, ruajtja, mirëmbajtja sipas normave tekniko-profesionale e metodologjike të shërbimit arkivor dhe legjislacionit në fuqi e </w:t>
      </w:r>
      <w:r w:rsidRPr="00D238DF">
        <w:rPr>
          <w:b/>
          <w:bCs/>
          <w:szCs w:val="24"/>
          <w:lang w:val="sq-AL"/>
        </w:rPr>
        <w:t>kërkon</w:t>
      </w:r>
      <w:r w:rsidRPr="00D238DF">
        <w:rPr>
          <w:szCs w:val="24"/>
          <w:lang w:val="sq-AL"/>
        </w:rPr>
        <w:t xml:space="preserve"> nevojë të domosdoshme zgjerimin e ambjenteve.</w:t>
      </w:r>
    </w:p>
    <w:p w14:paraId="7A0C7A8D" w14:textId="77777777" w:rsidR="00FB4804" w:rsidRPr="00D238DF" w:rsidRDefault="00FB4804" w:rsidP="00FB4804">
      <w:pPr>
        <w:jc w:val="both"/>
        <w:rPr>
          <w:b/>
          <w:bCs/>
          <w:i/>
          <w:iCs/>
          <w:sz w:val="24"/>
          <w:szCs w:val="24"/>
          <w:lang w:val="sq-AL"/>
        </w:rPr>
      </w:pPr>
      <w:r w:rsidRPr="00D238DF">
        <w:rPr>
          <w:b/>
          <w:bCs/>
          <w:i/>
          <w:iCs/>
          <w:sz w:val="24"/>
          <w:szCs w:val="24"/>
          <w:lang w:val="sq-AL"/>
        </w:rPr>
        <w:t>Përgjegjësja e Sektorit të Arkiv Protokollit</w:t>
      </w:r>
    </w:p>
    <w:p w14:paraId="3A9B1127" w14:textId="77777777" w:rsidR="00D238DF" w:rsidRPr="00D238DF" w:rsidRDefault="00D238DF" w:rsidP="00FB4804">
      <w:pPr>
        <w:jc w:val="both"/>
        <w:rPr>
          <w:b/>
          <w:bCs/>
          <w:sz w:val="24"/>
          <w:szCs w:val="24"/>
          <w:lang w:val="sq-AL"/>
        </w:rPr>
      </w:pPr>
    </w:p>
    <w:p w14:paraId="4BC65CCC" w14:textId="77777777" w:rsidR="00FB4804" w:rsidRPr="00D238DF" w:rsidRDefault="00FB4804" w:rsidP="00FB4804">
      <w:pPr>
        <w:pStyle w:val="BodyTextIndent"/>
        <w:spacing w:line="276" w:lineRule="auto"/>
        <w:rPr>
          <w:szCs w:val="24"/>
          <w:lang w:val="sq-AL"/>
        </w:rPr>
      </w:pPr>
      <w:r w:rsidRPr="00D238DF">
        <w:rPr>
          <w:szCs w:val="24"/>
          <w:lang w:val="sq-AL"/>
        </w:rPr>
        <w:t xml:space="preserve">Ka kryer mbikqyrjen dhe kordinimin e veprimtarisë administrative të sektorit të arkiv protokollit, duke i analizuar dhe zgjidhur problemet brenda kuadrit dhe procedurave të legjislacionit në fuqi. Ka regjistruar korrespondencën e institucionit në të mbi </w:t>
      </w:r>
      <w:r w:rsidRPr="00D238DF">
        <w:rPr>
          <w:b/>
          <w:bCs/>
          <w:szCs w:val="24"/>
          <w:lang w:val="sq-AL"/>
        </w:rPr>
        <w:t>14817</w:t>
      </w:r>
      <w:r w:rsidRPr="00D238DF">
        <w:rPr>
          <w:szCs w:val="24"/>
          <w:lang w:val="sq-AL"/>
        </w:rPr>
        <w:t xml:space="preserve"> numra të rinj në </w:t>
      </w:r>
      <w:r w:rsidRPr="00D238DF">
        <w:rPr>
          <w:b/>
          <w:bCs/>
          <w:szCs w:val="24"/>
          <w:lang w:val="sq-AL"/>
        </w:rPr>
        <w:t>13</w:t>
      </w:r>
      <w:r w:rsidRPr="00D238DF">
        <w:rPr>
          <w:szCs w:val="24"/>
          <w:lang w:val="sq-AL"/>
        </w:rPr>
        <w:t xml:space="preserve"> regjistra sipas normave tekniko-profesionale e metodologjike të shërbimit arkivor. Ka afruar drejtimin teknik të koordinuar për objektivat punës së vartësve duke kryer vlerësimin e periodik 6- mujor të nëpunësve civil. Ka dhënë kontributin në fushën e vlerësimit dhe ekspertizë së dokumenteve arkivore duke udhëhequr funksionimin e Komisionit të Ekspertizës. Ka përcjellë relacione ose analiza të detajuara mbi vendimarrjen nëpërmjet sygjerimit/rekomandimeve të lëna nga kontrolli për fondin arkivor të cilin e kanë sistemuar në kuti dhe dosjet sipas kushtëzimeve të Drejtorisë së Përgjithshme të Arkivave dhe lehtësi punimi. Ka rapotuar dhe është përgjigjur tek Kryetari apo përfaqësuesit i fushës arkivit shtetëror për trajtimin e çështjeve proceduriale të veprimtarisë së këtij sektori. Ka monitoruar përdorimin e vulës së institucionit në shkresat zyrtare në përputhje me rregulloren e njësuar të punës me dokumentat në autoritet publike, me normat tekniko-profesionale e metodologjike të shërbimit arkivor dhe legjislacionin në fuqi.</w:t>
      </w:r>
    </w:p>
    <w:p w14:paraId="13E2D567" w14:textId="77777777" w:rsidR="00FB4804" w:rsidRDefault="00FB4804" w:rsidP="00FB4804">
      <w:pPr>
        <w:jc w:val="both"/>
        <w:rPr>
          <w:b/>
          <w:bCs/>
          <w:i/>
          <w:iCs/>
          <w:sz w:val="24"/>
          <w:szCs w:val="24"/>
          <w:lang w:val="sq-AL"/>
        </w:rPr>
      </w:pPr>
      <w:r w:rsidRPr="00D238DF">
        <w:rPr>
          <w:b/>
          <w:bCs/>
          <w:i/>
          <w:iCs/>
          <w:sz w:val="24"/>
          <w:szCs w:val="24"/>
          <w:lang w:val="sq-AL"/>
        </w:rPr>
        <w:t>Specialist Niveli i Lartë për Arkivën</w:t>
      </w:r>
    </w:p>
    <w:p w14:paraId="667FB6AA" w14:textId="77777777" w:rsidR="00D238DF" w:rsidRPr="00D238DF" w:rsidRDefault="00D238DF" w:rsidP="00FB4804">
      <w:pPr>
        <w:jc w:val="both"/>
        <w:rPr>
          <w:b/>
          <w:bCs/>
          <w:i/>
          <w:iCs/>
          <w:sz w:val="24"/>
          <w:szCs w:val="24"/>
          <w:lang w:val="sq-AL"/>
        </w:rPr>
      </w:pPr>
    </w:p>
    <w:p w14:paraId="00219B5A" w14:textId="77777777" w:rsidR="00FB4804" w:rsidRPr="00D238DF" w:rsidRDefault="00FB4804" w:rsidP="00FB4804">
      <w:pPr>
        <w:jc w:val="both"/>
        <w:rPr>
          <w:sz w:val="24"/>
          <w:szCs w:val="24"/>
          <w:lang w:val="sq-AL"/>
        </w:rPr>
      </w:pPr>
      <w:r w:rsidRPr="00D238DF">
        <w:rPr>
          <w:sz w:val="24"/>
          <w:szCs w:val="24"/>
          <w:lang w:val="sq-AL"/>
        </w:rPr>
        <w:t xml:space="preserve">Ka përpiluar pasqyrën emërtuese të çeljes së dosjeve për vitin pasardhës sipas normat tekniko-profesionale e metodologjike të shërbimit arkivor në Republikën e Shqipërisë, të cilat për vitin 2025 kanë qënë mbi 6 metër/linear. Harton pasqyra veçanta për dokumentet me afat ruajtje të përhershme dhe për dokumentet me afat ruajtje të përkohshme sipas normave tekniko-profesionale e metodologjike të shërbimit arkivor. Ka kryen përpunimin tekniko shkencor nëpërmjet përcaktimit të përkatësisë së fondit dhe klasifikimit të dokumentave të prapambetura sipas normave tekniko-profesionale e metodologjike të shërbimit arkivor. Ka afruar bashkëpunimin në ekspertizën e vlerës së kohës së ruajtjes të dokumenteve duke u bazuar në listën konkrete të dokumenteve me </w:t>
      </w:r>
      <w:r w:rsidRPr="00D238DF">
        <w:rPr>
          <w:sz w:val="24"/>
          <w:szCs w:val="24"/>
          <w:lang w:val="sq-AL"/>
        </w:rPr>
        <w:lastRenderedPageBreak/>
        <w:t>afatet e ruajtjes sipas normave tekniko-profesionale e metodologjike të shërbimit arkivor. Ka hartuar listën e veçimit për dokumentet që kanë plotësuar afatin e ruajtes mbas miratimit nga ekspetiza të viti sipas normave tekniko-profesionale e metodologjike të shërbimit arkivor. Ka bërë dorëzimin në Arkivin Shtetëron të dokumentave të vitit 2005 me një vlerë 1/8 metër/linear të cilës i është bërë përpunimin tekniko shkencor nëpërmjet klasifikimi dhe që u ka kaluar afati kohor i ruajtjes.</w:t>
      </w:r>
    </w:p>
    <w:p w14:paraId="24517163" w14:textId="77777777" w:rsidR="00FB4804" w:rsidRPr="00D238DF" w:rsidRDefault="00FB4804" w:rsidP="00FB4804">
      <w:pPr>
        <w:jc w:val="both"/>
        <w:rPr>
          <w:sz w:val="24"/>
          <w:szCs w:val="24"/>
          <w:lang w:val="sq-AL"/>
        </w:rPr>
      </w:pPr>
      <w:r w:rsidRPr="00D238DF">
        <w:rPr>
          <w:sz w:val="24"/>
          <w:szCs w:val="24"/>
          <w:lang w:val="sq-AL"/>
        </w:rPr>
        <w:t xml:space="preserve">Ka Hartuar proçesverbalin e asgjësimit të dokumentave mbas ekspertizës sipas normave tekniko-profesionale e metodologjike të shërbimit arkivor të cilët nga komisioni duhet të dilnin jashtë fondit të vitin 2007 është prej 3 metër/linear </w:t>
      </w:r>
    </w:p>
    <w:p w14:paraId="6377A474" w14:textId="77777777" w:rsidR="00FB4804" w:rsidRPr="00D238DF" w:rsidRDefault="00FB4804" w:rsidP="00FB4804">
      <w:pPr>
        <w:jc w:val="both"/>
        <w:rPr>
          <w:sz w:val="24"/>
          <w:szCs w:val="24"/>
          <w:lang w:val="sq-AL"/>
        </w:rPr>
      </w:pPr>
      <w:r w:rsidRPr="00D238DF">
        <w:rPr>
          <w:sz w:val="24"/>
          <w:szCs w:val="24"/>
          <w:lang w:val="sq-AL"/>
        </w:rPr>
        <w:t>Administron dhe plotëson regjistrin e iventarit dhe të shfrytëzimit të dosjeve sipas normave tekniko-profesionale e metodologjike të shërbimit arkivor, sistemit i të cilit i ka sjellë lehtësi përdorimi .</w:t>
      </w:r>
    </w:p>
    <w:p w14:paraId="7FECD4EC" w14:textId="77777777" w:rsidR="00FB4804" w:rsidRDefault="00FB4804" w:rsidP="00FB4804">
      <w:pPr>
        <w:jc w:val="both"/>
        <w:rPr>
          <w:sz w:val="24"/>
          <w:szCs w:val="24"/>
          <w:lang w:val="sq-AL"/>
        </w:rPr>
      </w:pPr>
      <w:r w:rsidRPr="00D238DF">
        <w:rPr>
          <w:sz w:val="24"/>
          <w:szCs w:val="24"/>
          <w:lang w:val="sq-AL"/>
        </w:rPr>
        <w:t>Ndihmon në librin e dorëzimit dokumentat e korrespondencës nga sekretaria në sektorë/drejtori dhe anasjelltas, sipas normave tekniko-profesionale e metodologjike të shërbimit arkivor. Kujdeset dhe përgjigjet për shpërndarjen pa vonesë të korrespondencës në sektorë/drejtori në bazë të siglimit të bërë nga titullari i Bashkisë. Në mungesë të drejtuesit të zyrës ka mbajtur  regjistrin e korrespondecës hyrëse në Bashki sekretarinë.</w:t>
      </w:r>
    </w:p>
    <w:p w14:paraId="36702778" w14:textId="77777777" w:rsidR="00D238DF" w:rsidRPr="00D238DF" w:rsidRDefault="00D238DF" w:rsidP="00FB4804">
      <w:pPr>
        <w:jc w:val="both"/>
        <w:rPr>
          <w:sz w:val="24"/>
          <w:szCs w:val="24"/>
          <w:lang w:val="sq-AL"/>
        </w:rPr>
      </w:pPr>
    </w:p>
    <w:p w14:paraId="3BB15952" w14:textId="77777777" w:rsidR="00FB4804" w:rsidRPr="00D238DF" w:rsidRDefault="00FB4804" w:rsidP="00FB4804">
      <w:pPr>
        <w:jc w:val="both"/>
        <w:rPr>
          <w:b/>
          <w:bCs/>
          <w:i/>
          <w:iCs/>
          <w:sz w:val="24"/>
          <w:szCs w:val="24"/>
          <w:lang w:val="sq-AL"/>
        </w:rPr>
      </w:pPr>
      <w:r w:rsidRPr="00D238DF">
        <w:rPr>
          <w:b/>
          <w:bCs/>
          <w:i/>
          <w:iCs/>
          <w:sz w:val="24"/>
          <w:szCs w:val="24"/>
          <w:lang w:val="sq-AL"/>
        </w:rPr>
        <w:t>Specialist Niveli i Lartë për Sekretari Protokollin</w:t>
      </w:r>
    </w:p>
    <w:p w14:paraId="2CDC9318" w14:textId="77777777" w:rsidR="00D238DF" w:rsidRPr="00D238DF" w:rsidRDefault="00D238DF" w:rsidP="00FB4804">
      <w:pPr>
        <w:jc w:val="both"/>
        <w:rPr>
          <w:b/>
          <w:bCs/>
          <w:sz w:val="24"/>
          <w:szCs w:val="24"/>
          <w:lang w:val="sq-AL"/>
        </w:rPr>
      </w:pPr>
    </w:p>
    <w:p w14:paraId="1DBC74BC" w14:textId="77777777" w:rsidR="00FB4804" w:rsidRPr="00D238DF" w:rsidRDefault="00FB4804" w:rsidP="00FB4804">
      <w:pPr>
        <w:jc w:val="both"/>
        <w:rPr>
          <w:sz w:val="24"/>
          <w:szCs w:val="24"/>
          <w:lang w:val="sq-AL"/>
        </w:rPr>
      </w:pPr>
      <w:r w:rsidRPr="00D238DF">
        <w:rPr>
          <w:sz w:val="24"/>
          <w:szCs w:val="24"/>
          <w:lang w:val="sq-AL"/>
        </w:rPr>
        <w:t>Mban dhe regjistron në librin e dorëzimit dokumentat e korrespondencës nga sekretaria në sektorë/drejtori dhe anasjllltas, sipas normave tekniko-profesionale e metodologjike të shërbimit arkivor. Kujdeset dhe përgjigjet për shpërndarjen pa vonesë të korrespondencës në sektorë/drejtori në bazë të siglimit të bërë nga titullari i Bashkisë duke shpërndarë një fond prej mbi 6 metër/linear mni 2 fishin e nurmave të regjistruar. Në mungesë të drejtuesit të zyrës ka mbajtur regjistrin e korrespondecës hyrëse në Bashki sipas normave tekniko-profesionale e metodologjike të shërbimit arkivor. Ka bashkëpunuar me stafin, me urdhër të eprorit, për kryrjen e veprimtarisë së klasifikimit të shkresave të korrespondencës, për dosjet e çelura të vitit të punës.</w:t>
      </w:r>
    </w:p>
    <w:p w14:paraId="61D710E2" w14:textId="77777777" w:rsidR="00FB4804" w:rsidRPr="00D238DF" w:rsidRDefault="00FB4804" w:rsidP="00FB4804">
      <w:pPr>
        <w:jc w:val="both"/>
        <w:rPr>
          <w:sz w:val="24"/>
          <w:szCs w:val="24"/>
          <w:lang w:val="sq-AL"/>
        </w:rPr>
      </w:pPr>
      <w:r w:rsidRPr="00D238DF">
        <w:rPr>
          <w:sz w:val="24"/>
          <w:szCs w:val="24"/>
          <w:lang w:val="sq-AL"/>
        </w:rPr>
        <w:t xml:space="preserve">Ka zbardh proçesverbalin e mbledhjeve të Këshillit Bashkiak të </w:t>
      </w:r>
      <w:r w:rsidRPr="00D238DF">
        <w:rPr>
          <w:b/>
          <w:bCs/>
          <w:sz w:val="24"/>
          <w:szCs w:val="24"/>
          <w:lang w:val="sq-AL"/>
        </w:rPr>
        <w:t>159</w:t>
      </w:r>
      <w:r w:rsidRPr="00D238DF">
        <w:rPr>
          <w:sz w:val="24"/>
          <w:szCs w:val="24"/>
          <w:lang w:val="sq-AL"/>
        </w:rPr>
        <w:t xml:space="preserve"> vendimeve dhe projektvendimi dhe gjithë dokumentacioin e tyre me një volum prej </w:t>
      </w:r>
      <w:r w:rsidRPr="00D238DF">
        <w:rPr>
          <w:b/>
          <w:bCs/>
          <w:sz w:val="24"/>
          <w:szCs w:val="24"/>
          <w:lang w:val="sq-AL"/>
        </w:rPr>
        <w:t>10</w:t>
      </w:r>
      <w:r w:rsidRPr="00D238DF">
        <w:rPr>
          <w:sz w:val="24"/>
          <w:szCs w:val="24"/>
          <w:lang w:val="sq-AL"/>
        </w:rPr>
        <w:t xml:space="preserve"> kuti ose </w:t>
      </w:r>
      <w:r w:rsidRPr="00D238DF">
        <w:rPr>
          <w:b/>
          <w:bCs/>
          <w:sz w:val="24"/>
          <w:szCs w:val="24"/>
          <w:lang w:val="sq-AL"/>
        </w:rPr>
        <w:t>2,4</w:t>
      </w:r>
      <w:r w:rsidRPr="00D238DF">
        <w:rPr>
          <w:sz w:val="24"/>
          <w:szCs w:val="24"/>
          <w:lang w:val="sq-AL"/>
        </w:rPr>
        <w:t xml:space="preserve"> metër/linear. Është kujdesur në dërgimin pranë sektorëve të urdhërave, autorizimeve, licensave, lejeve, vërtetimeve, përgjigjeve etj, të prodhuara nga institucioni duke u interesuar për plotësimin me gjithë dokumentacionin e nevojshëm. Ka shumëfishuar dhe fotokopjon dokumenta të ndryshme duke u kujdesur për vulosjen e tyre mbasi të jetë vendosur shënimi përkatës që tregon origjinën arkivore dhe të përcielljes së tyre me shkresë shoqëruese. Bashkëpunon në përpilimin e pasqyrave emërtuese të çeljes së dosjeve për vitin pasardhës, në ekspertizën e vlerës apo hartimin e listës së veçimit për dokumentet dhe në përcaktimin e objektivave të punës.</w:t>
      </w:r>
    </w:p>
    <w:p w14:paraId="12AF9DF9" w14:textId="77777777" w:rsidR="00FB4804" w:rsidRPr="00D238DF" w:rsidRDefault="00FB4804" w:rsidP="00FB4804">
      <w:pPr>
        <w:pStyle w:val="BodyTextIndent"/>
        <w:spacing w:line="276" w:lineRule="auto"/>
        <w:rPr>
          <w:szCs w:val="24"/>
          <w:lang w:val="sq-AL"/>
        </w:rPr>
      </w:pPr>
    </w:p>
    <w:p w14:paraId="764C1433" w14:textId="77777777" w:rsidR="00FB4804" w:rsidRPr="00D238DF" w:rsidRDefault="00FB4804" w:rsidP="00FB4804">
      <w:pPr>
        <w:spacing w:after="80"/>
        <w:ind w:firstLine="720"/>
        <w:jc w:val="both"/>
        <w:rPr>
          <w:sz w:val="24"/>
          <w:szCs w:val="24"/>
          <w:lang w:val="sq-AL"/>
        </w:rPr>
      </w:pPr>
      <w:r w:rsidRPr="00D238DF">
        <w:rPr>
          <w:sz w:val="24"/>
          <w:szCs w:val="24"/>
          <w:lang w:val="sq-AL"/>
        </w:rPr>
        <w:t xml:space="preserve">Nqs gjatë vitit 2025 veprimtaria e Drejtorisë shtrihej në dy sektorë; në Zyrën me Një Ndalesë dhe Arkiv Protokollin, me ndryshimet strukturore, në zbatim të Urdhërit të Kryetarit të Bashkisë nr.449/2025, </w:t>
      </w:r>
      <w:r w:rsidRPr="00D238DF">
        <w:rPr>
          <w:i/>
          <w:iCs/>
          <w:sz w:val="24"/>
          <w:szCs w:val="24"/>
          <w:lang w:val="sq-AL"/>
        </w:rPr>
        <w:t>”Për riorganizim të strukturës së insititucionit, Bashkia Fier”</w:t>
      </w:r>
      <w:r w:rsidRPr="00D238DF">
        <w:rPr>
          <w:sz w:val="24"/>
          <w:szCs w:val="24"/>
          <w:lang w:val="sq-AL"/>
        </w:rPr>
        <w:t xml:space="preserve"> shkresa nr.11244 prot., datë 06.10.2025, mbas ndarjes nga Sektori i Arkiv Protokollit dhe krijimit të dy sektorë të rinj, Sektori i Asistencës dhe Sektori i Trajtimit të Kërkesave dhe Ankesave, veprimtaria e të cilëve do të jetë e përqëndruar vetëm në Zyrën me Një Ndalesë duke iu shtuar edhe ofrimi i një shërbimi ndaj qytetarëve të platformës e-albania.</w:t>
      </w:r>
    </w:p>
    <w:p w14:paraId="1B5A2731" w14:textId="77777777" w:rsidR="00D238DF" w:rsidRDefault="00FB4804" w:rsidP="00FB4804">
      <w:pPr>
        <w:spacing w:after="80"/>
        <w:ind w:firstLine="720"/>
        <w:jc w:val="both"/>
        <w:rPr>
          <w:b/>
          <w:bCs/>
          <w:sz w:val="24"/>
          <w:szCs w:val="24"/>
          <w:lang w:val="sq-AL"/>
        </w:rPr>
      </w:pPr>
      <w:r w:rsidRPr="00D238DF">
        <w:rPr>
          <w:b/>
          <w:bCs/>
          <w:sz w:val="24"/>
          <w:szCs w:val="24"/>
          <w:lang w:val="sq-AL"/>
        </w:rPr>
        <w:t>Ky ndryshim strukturor solli edhe ndryshim të nivelit të punonjësve duke u kthyer në një drejtori administrative me punonjës administrativë dhe jo specialistë me status nëpunësi civil.</w:t>
      </w:r>
    </w:p>
    <w:p w14:paraId="5FAFD1F3" w14:textId="2503BC43" w:rsidR="00FB4804" w:rsidRPr="00D238DF" w:rsidRDefault="00FB4804" w:rsidP="00FB4804">
      <w:pPr>
        <w:spacing w:after="80"/>
        <w:ind w:firstLine="720"/>
        <w:jc w:val="both"/>
        <w:rPr>
          <w:b/>
          <w:bCs/>
          <w:sz w:val="24"/>
          <w:szCs w:val="24"/>
          <w:lang w:val="sq-AL"/>
        </w:rPr>
      </w:pPr>
      <w:r w:rsidRPr="00D238DF">
        <w:rPr>
          <w:b/>
          <w:bCs/>
          <w:sz w:val="24"/>
          <w:szCs w:val="24"/>
          <w:lang w:val="sq-AL"/>
        </w:rPr>
        <w:t xml:space="preserve"> </w:t>
      </w:r>
    </w:p>
    <w:p w14:paraId="771646FE" w14:textId="77777777" w:rsidR="00FB4804" w:rsidRDefault="00FB4804" w:rsidP="00FB4804">
      <w:pPr>
        <w:jc w:val="both"/>
        <w:rPr>
          <w:b/>
          <w:bCs/>
          <w:i/>
          <w:iCs/>
          <w:sz w:val="24"/>
          <w:szCs w:val="24"/>
          <w:lang w:val="sq-AL"/>
        </w:rPr>
      </w:pPr>
      <w:r w:rsidRPr="00D238DF">
        <w:rPr>
          <w:b/>
          <w:bCs/>
          <w:i/>
          <w:iCs/>
          <w:sz w:val="24"/>
          <w:szCs w:val="24"/>
          <w:lang w:val="sq-AL"/>
        </w:rPr>
        <w:t>Drejtori i Drejtorisë së Marrëdhënieve me Publikun dhe Arkiv Protokollin</w:t>
      </w:r>
    </w:p>
    <w:p w14:paraId="0C86B41D" w14:textId="77777777" w:rsidR="00D238DF" w:rsidRPr="00D238DF" w:rsidRDefault="00D238DF" w:rsidP="00FB4804">
      <w:pPr>
        <w:jc w:val="both"/>
        <w:rPr>
          <w:b/>
          <w:bCs/>
          <w:i/>
          <w:iCs/>
          <w:sz w:val="24"/>
          <w:szCs w:val="24"/>
          <w:lang w:val="sq-AL"/>
        </w:rPr>
      </w:pPr>
    </w:p>
    <w:p w14:paraId="2CAE77CF" w14:textId="77777777" w:rsidR="00FB4804" w:rsidRPr="00D238DF" w:rsidRDefault="00FB4804" w:rsidP="00FB4804">
      <w:pPr>
        <w:jc w:val="both"/>
        <w:rPr>
          <w:sz w:val="24"/>
          <w:szCs w:val="24"/>
          <w:lang w:val="sq-AL"/>
        </w:rPr>
      </w:pPr>
      <w:r w:rsidRPr="00D238DF">
        <w:rPr>
          <w:sz w:val="24"/>
          <w:szCs w:val="24"/>
          <w:lang w:val="sq-AL"/>
        </w:rPr>
        <w:t>Drejton ka përfaqësuar gjithë veprimtarinë e drejtorisë si dhe mbarëvajtjen e shërbimit në Zyrën me Një Ndalesë, duke hartuar dhe ndjekur realizimin politikave në fushën e marrëdhënieve me publikun në institucion.</w:t>
      </w:r>
    </w:p>
    <w:p w14:paraId="3C370BA7" w14:textId="77777777" w:rsidR="00FB4804" w:rsidRPr="00D238DF" w:rsidRDefault="00FB4804" w:rsidP="00FB4804">
      <w:pPr>
        <w:jc w:val="both"/>
        <w:rPr>
          <w:sz w:val="24"/>
          <w:szCs w:val="24"/>
          <w:lang w:val="sq-AL"/>
        </w:rPr>
      </w:pPr>
      <w:r w:rsidRPr="00D238DF">
        <w:rPr>
          <w:sz w:val="24"/>
          <w:szCs w:val="24"/>
          <w:lang w:val="sq-AL"/>
        </w:rPr>
        <w:t xml:space="preserve">Drejtori ka mbajtur detyrën e kordinatorit për të drejtën e informimit dhe regjistrin elektronik të kërkesave dhe përgjigjeve të institucionit në funksion të ligjit nr.119.2014 </w:t>
      </w:r>
      <w:r w:rsidRPr="00D238DF">
        <w:rPr>
          <w:i/>
          <w:iCs/>
          <w:sz w:val="24"/>
          <w:szCs w:val="24"/>
          <w:lang w:val="sq-AL"/>
        </w:rPr>
        <w:t>“Për të drejtën e informimit”</w:t>
      </w:r>
      <w:r w:rsidRPr="00D238DF">
        <w:rPr>
          <w:sz w:val="24"/>
          <w:szCs w:val="24"/>
          <w:lang w:val="sq-AL"/>
        </w:rPr>
        <w:t xml:space="preserve"> i ndryshuar. Janë të </w:t>
      </w:r>
      <w:r w:rsidRPr="00D238DF">
        <w:rPr>
          <w:sz w:val="24"/>
          <w:szCs w:val="24"/>
          <w:lang w:val="sq-AL"/>
        </w:rPr>
        <w:lastRenderedPageBreak/>
        <w:t xml:space="preserve">regjistraura 43 kërkesë/ankesa për informacioni publike dhe kopje të dokumentave zyrtare. Në bazë të rekomandimeve të Komisionerit dhe ndërmjetësimine tij janë </w:t>
      </w:r>
      <w:r w:rsidRPr="00D238DF">
        <w:rPr>
          <w:b/>
          <w:bCs/>
          <w:sz w:val="24"/>
          <w:szCs w:val="24"/>
          <w:lang w:val="sq-AL"/>
        </w:rPr>
        <w:t>6</w:t>
      </w:r>
      <w:r w:rsidRPr="00D238DF">
        <w:rPr>
          <w:sz w:val="24"/>
          <w:szCs w:val="24"/>
          <w:lang w:val="sq-AL"/>
        </w:rPr>
        <w:t xml:space="preserve"> ankesa të trajtuara për refuzim informacioni, 12 kanë qënë kërkesat për kopje nga dokumentat zyrtare kryesisht individëve dhe 8 për gjendje juridikie të pronave në raport me listën e iventarit të insitucionit. Në këtë kuadër ka bashkëhartuar dhe ndjekur zbatimin e programit të transparencës të insitucionit, politikave në fushën e marrëdhënieve me publikun, në interes të realizimit të strategjisë së zhvillimit të qytetit, të miratuar së fundmi në vendimin 41/2024 të Këshilli Bashkiak.</w:t>
      </w:r>
    </w:p>
    <w:p w14:paraId="26C6DC23" w14:textId="77777777" w:rsidR="00FB4804" w:rsidRPr="00D238DF" w:rsidRDefault="00FB4804" w:rsidP="00FB4804">
      <w:pPr>
        <w:jc w:val="both"/>
        <w:rPr>
          <w:sz w:val="24"/>
          <w:szCs w:val="24"/>
          <w:lang w:val="sq-AL"/>
        </w:rPr>
      </w:pPr>
      <w:r w:rsidRPr="00D238DF">
        <w:rPr>
          <w:sz w:val="24"/>
          <w:szCs w:val="24"/>
          <w:lang w:val="sq-AL"/>
        </w:rPr>
        <w:t>Në këtë kuadër i komanduar ka mbajtur edhe detyrën e koordinatorit të konsultimit publik duke nënshkruar aktet për 5 projektvendimeve për të cilët janë realizuar takimet/konsultimet publike.</w:t>
      </w:r>
    </w:p>
    <w:p w14:paraId="35F7F5B8" w14:textId="77777777" w:rsidR="00FB4804" w:rsidRPr="00D238DF" w:rsidRDefault="00FB4804" w:rsidP="00FB4804">
      <w:pPr>
        <w:jc w:val="both"/>
        <w:rPr>
          <w:sz w:val="24"/>
          <w:szCs w:val="24"/>
          <w:lang w:val="sq-AL"/>
        </w:rPr>
      </w:pPr>
      <w:r w:rsidRPr="00D238DF">
        <w:rPr>
          <w:sz w:val="24"/>
          <w:szCs w:val="24"/>
          <w:lang w:val="sq-AL"/>
        </w:rPr>
        <w:t xml:space="preserve">Bazuar në ligjin 107/2021 </w:t>
      </w:r>
      <w:r w:rsidRPr="00D238DF">
        <w:rPr>
          <w:i/>
          <w:iCs/>
          <w:sz w:val="24"/>
          <w:szCs w:val="24"/>
          <w:lang w:val="sq-AL"/>
        </w:rPr>
        <w:t>“Për bashkëqeverisjen”</w:t>
      </w:r>
      <w:r w:rsidRPr="00D238DF">
        <w:rPr>
          <w:sz w:val="24"/>
          <w:szCs w:val="24"/>
          <w:lang w:val="sq-AL"/>
        </w:rPr>
        <w:t xml:space="preserve">, në VKM nr.526, datë 29.07.2022, me shkresën nr.4894 prot., datë 07.06.2023 të Kryetarit të Bashkisë </w:t>
      </w:r>
      <w:r w:rsidRPr="00D238DF">
        <w:rPr>
          <w:i/>
          <w:iCs/>
          <w:sz w:val="24"/>
          <w:szCs w:val="24"/>
          <w:lang w:val="sq-AL"/>
        </w:rPr>
        <w:t>“Urdhër i Brendshëm”</w:t>
      </w:r>
      <w:r w:rsidRPr="00D238DF">
        <w:rPr>
          <w:sz w:val="24"/>
          <w:szCs w:val="24"/>
          <w:lang w:val="sq-AL"/>
        </w:rPr>
        <w:t xml:space="preserve"> caktohet koordinatori i për Agjencinë për Dialog dhe Bashkëqeverisjen për të trajtuar, ndjekur dhe monitorua ankesat në platformën </w:t>
      </w:r>
      <w:r w:rsidRPr="00D238DF">
        <w:rPr>
          <w:i/>
          <w:iCs/>
          <w:sz w:val="24"/>
          <w:szCs w:val="24"/>
          <w:lang w:val="sq-AL"/>
        </w:rPr>
        <w:t>“Me Ty, për Shqipërinë që Duam”</w:t>
      </w:r>
      <w:r w:rsidRPr="00D238DF">
        <w:rPr>
          <w:sz w:val="24"/>
          <w:szCs w:val="24"/>
          <w:lang w:val="sq-AL"/>
        </w:rPr>
        <w:t xml:space="preserve">. Në këtë drejtim gjatë viti 2025 janë shqyrtuar mbi </w:t>
      </w:r>
      <w:r w:rsidRPr="00D238DF">
        <w:rPr>
          <w:b/>
          <w:bCs/>
          <w:sz w:val="24"/>
          <w:szCs w:val="24"/>
          <w:lang w:val="sq-AL"/>
        </w:rPr>
        <w:t>89</w:t>
      </w:r>
      <w:r w:rsidRPr="00D238DF">
        <w:rPr>
          <w:sz w:val="24"/>
          <w:szCs w:val="24"/>
          <w:lang w:val="sq-AL"/>
        </w:rPr>
        <w:t xml:space="preserve"> ankesa. Po kështu drejtori ka lozur rolin edhe kontaktit/ndërmjetës për Avokatin e Popullit duke plotësuar të dhënat për rekomandimet e këtij insitucioni në matircën e perfomacës së së njësive të vetëqeverisjes vendore.</w:t>
      </w:r>
    </w:p>
    <w:p w14:paraId="049A66DE" w14:textId="26B8843E" w:rsidR="00FB4804" w:rsidRDefault="00FB4804" w:rsidP="00FB4804">
      <w:pPr>
        <w:jc w:val="both"/>
        <w:rPr>
          <w:sz w:val="24"/>
          <w:szCs w:val="24"/>
          <w:lang w:val="sq-AL"/>
        </w:rPr>
      </w:pPr>
      <w:r w:rsidRPr="00D238DF">
        <w:rPr>
          <w:sz w:val="24"/>
          <w:szCs w:val="24"/>
          <w:lang w:val="sq-AL"/>
        </w:rPr>
        <w:t xml:space="preserve">Ka bashkërenduar punën në drejtori për zbatimin e objektivave, kryerjen e detyrave, hartimin e dokumentacionit dhe përdorimin e teknikës. Ka përcakton detyrat funksionale të punonjësve, motivimin e punës së tyre dhe vlerësimin periodik të nëpunësve për 6-mujorin e parë për rritjen e efikasitetit. Ka koordinuar dhe bashkëvepruar me administratën për krijimin e një shërbimi korrekt dhe efikas ndaj publikut në Zyrën me Një Ndalesë dhe kthimin e përgjigjeve brenda afateve kohore. Gjithashut është marrë në dorëzim korrespondencën e përditëshme nga shërbimi postar dhe me përgjegjësi është kryer nisj/dërgimin i shkresave, me postë, jashtë Bashkisë në drejtim të instiucioneve apo subjekteve të ndryshme. Ka kryer kontrollin  në Sektorin e Arkiv Protokollit në hartimin e skedarëve dhe vjetarëve dhe përpunimin tekniko profesional të dokumentave të fondit arkivor në përputhje me legjislacionin në fuqi. Ka ndihmuar/ndërmjetësuar nëpërmjet drejtimit ose këshillimit për trajtimin e çështjeve dhe problematikave që ngrenë si shqetësim subjektet/qytetarët kërkues/ankues. Ka analizuar të dhëna statistikore të grumbulluara në regjistrin e punës për shërbimet administrative të ofruara nga Zyra me Një Ndalesë, pritja e popullit etj, duke evidentuar çështjet dhe shqetësimet dhe bërjen e përgjithësime të nevojshme informuese për titullarët. Mbas dhënies së dorëhqjes dhe largimit nga detyra </w:t>
      </w:r>
      <w:r w:rsidRPr="00D238DF">
        <w:rPr>
          <w:i/>
          <w:iCs/>
          <w:sz w:val="24"/>
          <w:szCs w:val="24"/>
          <w:lang w:val="sq-AL"/>
        </w:rPr>
        <w:t>(me Urdhrin nr.493, datë 30.10.2025 të Kryetarit të Bashkisë, shkresa nr. 8299/1, datë 30.10.2025 Përgjegjës i Sektorit të Asistencës)</w:t>
      </w:r>
      <w:r w:rsidRPr="00D238DF">
        <w:rPr>
          <w:sz w:val="24"/>
          <w:szCs w:val="24"/>
          <w:lang w:val="sq-AL"/>
        </w:rPr>
        <w:t xml:space="preserve"> ka dalë e domosdoshme formatimi i detyrave të drejtorisë, të ngarkesës në përputhje me ndryshimet e përcaktuara për këtë drejtori</w:t>
      </w:r>
      <w:r w:rsidR="00D238DF">
        <w:rPr>
          <w:sz w:val="24"/>
          <w:szCs w:val="24"/>
          <w:lang w:val="sq-AL"/>
        </w:rPr>
        <w:t>.</w:t>
      </w:r>
    </w:p>
    <w:p w14:paraId="56D764B5" w14:textId="77777777" w:rsidR="00D238DF" w:rsidRPr="00D238DF" w:rsidRDefault="00D238DF" w:rsidP="00FB4804">
      <w:pPr>
        <w:jc w:val="both"/>
        <w:rPr>
          <w:sz w:val="24"/>
          <w:szCs w:val="24"/>
          <w:lang w:val="sq-AL"/>
        </w:rPr>
      </w:pPr>
    </w:p>
    <w:p w14:paraId="32691004" w14:textId="77777777" w:rsidR="00FB4804" w:rsidRPr="00D238DF" w:rsidRDefault="00FB4804" w:rsidP="00FB4804">
      <w:pPr>
        <w:jc w:val="both"/>
        <w:rPr>
          <w:b/>
          <w:bCs/>
          <w:i/>
          <w:iCs/>
          <w:sz w:val="24"/>
          <w:szCs w:val="24"/>
          <w:lang w:val="sq-AL"/>
        </w:rPr>
      </w:pPr>
      <w:r w:rsidRPr="00D238DF">
        <w:rPr>
          <w:b/>
          <w:bCs/>
          <w:i/>
          <w:iCs/>
          <w:sz w:val="24"/>
          <w:szCs w:val="24"/>
          <w:lang w:val="sq-AL"/>
        </w:rPr>
        <w:t>Specialist i Marrëdhënieve me Publikun dhe Informacionin</w:t>
      </w:r>
    </w:p>
    <w:p w14:paraId="397C1BC7" w14:textId="77777777" w:rsidR="00D238DF" w:rsidRPr="00D238DF" w:rsidRDefault="00D238DF" w:rsidP="00FB4804">
      <w:pPr>
        <w:jc w:val="both"/>
        <w:rPr>
          <w:b/>
          <w:bCs/>
          <w:sz w:val="24"/>
          <w:szCs w:val="24"/>
          <w:lang w:val="sq-AL"/>
        </w:rPr>
      </w:pPr>
    </w:p>
    <w:p w14:paraId="03983A3B" w14:textId="77777777" w:rsidR="00FB4804" w:rsidRPr="00D238DF" w:rsidRDefault="00FB4804" w:rsidP="00FB4804">
      <w:pPr>
        <w:jc w:val="both"/>
        <w:rPr>
          <w:sz w:val="24"/>
          <w:szCs w:val="24"/>
          <w:lang w:val="sq-AL"/>
        </w:rPr>
      </w:pPr>
      <w:r w:rsidRPr="00D238DF">
        <w:rPr>
          <w:sz w:val="24"/>
          <w:szCs w:val="24"/>
          <w:lang w:val="sq-AL"/>
        </w:rPr>
        <w:t>Ka ofruar shërbimin e informimit të qytetarëve në sportelet, ka ndihmuar qytetarët në plotësimin e formularëve të kërkesave/ankesave në përputhje me dokumentacionin e nevojshëm shoqërues të mbi 4462 duke përdorur me përparësi formatet standarde të hartimit të kërkesave të krijuara në përputhje me funksionet ligjore të fushave të veprimtarisë së institucionit.</w:t>
      </w:r>
    </w:p>
    <w:p w14:paraId="0AE608F0" w14:textId="77777777" w:rsidR="00E71839" w:rsidRDefault="00FB4804" w:rsidP="003D286A">
      <w:pPr>
        <w:jc w:val="both"/>
        <w:rPr>
          <w:b/>
          <w:sz w:val="24"/>
          <w:szCs w:val="36"/>
          <w:lang w:val="fi-FI"/>
        </w:rPr>
      </w:pPr>
      <w:r w:rsidRPr="00D238DF">
        <w:rPr>
          <w:sz w:val="24"/>
          <w:szCs w:val="24"/>
          <w:lang w:val="sq-AL"/>
        </w:rPr>
        <w:t xml:space="preserve">Ka bashkërenduar punën me drejtoritë e sektorëve përkatës për regjistrimin, shqyrtimin dhe trajtimin e kërkesave/ankesave të plotësuar në sportel. Ka evidentuar çdo ditë në regjistrin elektronik të zyrës, procesin e ecurisë së gjithë kërkesave/ankesave të fushës së shërbimeve publike, financës, administratës mbrosjtes civile, mbarëvajtjes në komunitet transportit etj. Ka përgatitur raporte mujore ose vjetore sipas formatit të kërkuar për punën e kryer dhe Zbatimin e procedurat të përcaktuara për organizimin e takimeve të qytetarëve me titullarët e bashkisë. Në mungesë të drejtuesit kryen hartimin e përgjigjeve insitucionale të zyrës me një ndalesë dhe dërgimin e korrespondencës mbi jashtë institucionit të mbi 6225 letrave. Me përgjegjësi ka qënë i disponueshm në informacionin, saktësinë e tij, krijimin e hapsirave efikase të informimi në përputhje me ligjshmërinë, etikën dhe disiplinën profesionale. Mbas ndryshimi strukturore të drejtorisë me </w:t>
      </w:r>
      <w:r w:rsidRPr="00D238DF">
        <w:rPr>
          <w:i/>
          <w:iCs/>
          <w:sz w:val="24"/>
          <w:szCs w:val="24"/>
          <w:lang w:val="sq-AL"/>
        </w:rPr>
        <w:t>me Urdhrin e Kryetarit të Bashkisë, shkresa nr. 13916, datë 05.12.</w:t>
      </w:r>
      <w:r w:rsidRPr="00D238DF">
        <w:rPr>
          <w:sz w:val="24"/>
          <w:szCs w:val="24"/>
          <w:lang w:val="sq-AL"/>
        </w:rPr>
        <w:t xml:space="preserve">2025 është emëruar Përgjgjegjës në Sektorin e Ankseave dhe Kërkesave. Gjithashtu kësaj drejtorie </w:t>
      </w:r>
      <w:r w:rsidRPr="00D238DF">
        <w:rPr>
          <w:i/>
          <w:iCs/>
          <w:sz w:val="24"/>
          <w:szCs w:val="24"/>
          <w:lang w:val="sq-AL"/>
        </w:rPr>
        <w:t>me Urdhrin e Kryetarit të Bashkisë, shkresa nr. 139120, datë 05.12.</w:t>
      </w:r>
      <w:r w:rsidRPr="00D238DF">
        <w:rPr>
          <w:sz w:val="24"/>
          <w:szCs w:val="24"/>
          <w:lang w:val="sq-AL"/>
        </w:rPr>
        <w:t>2025 është shtuar një punonjës administrativ në Sektorin e Asistencë për ofrimin e shërbimeve në platformën e-albania por që vështirë të monitorohet saktësisht numri i qytetarëe të ardhur në ndihmë</w:t>
      </w:r>
      <w:r w:rsidR="00D238DF">
        <w:rPr>
          <w:sz w:val="24"/>
          <w:szCs w:val="24"/>
          <w:lang w:val="sq-AL"/>
        </w:rPr>
        <w:t>.</w:t>
      </w:r>
      <w:r w:rsidR="003D286A" w:rsidRPr="00030120">
        <w:rPr>
          <w:b/>
          <w:sz w:val="24"/>
          <w:szCs w:val="36"/>
          <w:lang w:val="fi-FI"/>
        </w:rPr>
        <w:t xml:space="preserve">              </w:t>
      </w:r>
    </w:p>
    <w:p w14:paraId="0E388515" w14:textId="77777777" w:rsidR="00E71839" w:rsidRDefault="00E71839" w:rsidP="003D286A">
      <w:pPr>
        <w:jc w:val="both"/>
        <w:rPr>
          <w:b/>
          <w:sz w:val="24"/>
          <w:szCs w:val="36"/>
          <w:lang w:val="fi-FI"/>
        </w:rPr>
      </w:pPr>
    </w:p>
    <w:p w14:paraId="354DA174" w14:textId="35F18999" w:rsidR="003D286A" w:rsidRPr="00D238DF" w:rsidRDefault="003D286A" w:rsidP="003D286A">
      <w:pPr>
        <w:jc w:val="both"/>
        <w:rPr>
          <w:sz w:val="24"/>
          <w:szCs w:val="24"/>
          <w:lang w:val="sq-AL"/>
        </w:rPr>
      </w:pPr>
      <w:r w:rsidRPr="00030120">
        <w:rPr>
          <w:b/>
          <w:sz w:val="24"/>
          <w:szCs w:val="36"/>
          <w:lang w:val="fi-FI"/>
        </w:rPr>
        <w:t xml:space="preserve">  </w:t>
      </w:r>
    </w:p>
    <w:p w14:paraId="79AE9FE8" w14:textId="77777777" w:rsidR="00DE4028" w:rsidRPr="00030120" w:rsidRDefault="00DE4028" w:rsidP="00DE4028">
      <w:pPr>
        <w:pStyle w:val="ListParagraph"/>
        <w:jc w:val="both"/>
        <w:rPr>
          <w:rFonts w:ascii="Times New Roman" w:eastAsiaTheme="minorEastAsia" w:hAnsi="Times New Roman"/>
          <w:b/>
          <w:bCs/>
          <w:sz w:val="24"/>
          <w:szCs w:val="24"/>
        </w:rPr>
      </w:pPr>
    </w:p>
    <w:p w14:paraId="6E0946E3" w14:textId="7D672976" w:rsidR="00820BAD" w:rsidRPr="00032995" w:rsidRDefault="00820BAD" w:rsidP="00BB33B3">
      <w:pPr>
        <w:pStyle w:val="ListParagraph"/>
        <w:numPr>
          <w:ilvl w:val="0"/>
          <w:numId w:val="51"/>
        </w:numPr>
        <w:jc w:val="both"/>
        <w:rPr>
          <w:rFonts w:ascii="Times New Roman" w:eastAsiaTheme="minorEastAsia" w:hAnsi="Times New Roman"/>
          <w:b/>
          <w:bCs/>
          <w:color w:val="7F3F00"/>
          <w:sz w:val="24"/>
          <w:szCs w:val="24"/>
        </w:rPr>
      </w:pPr>
      <w:proofErr w:type="spellStart"/>
      <w:r w:rsidRPr="00032995">
        <w:rPr>
          <w:rFonts w:ascii="Times New Roman" w:eastAsiaTheme="minorEastAsia" w:hAnsi="Times New Roman"/>
          <w:b/>
          <w:bCs/>
          <w:color w:val="7F3F00"/>
          <w:sz w:val="24"/>
          <w:szCs w:val="24"/>
        </w:rPr>
        <w:t>Drejtoria</w:t>
      </w:r>
      <w:proofErr w:type="spellEnd"/>
      <w:r w:rsidRPr="00032995">
        <w:rPr>
          <w:rFonts w:ascii="Times New Roman" w:eastAsiaTheme="minorEastAsia" w:hAnsi="Times New Roman"/>
          <w:b/>
          <w:bCs/>
          <w:color w:val="7F3F00"/>
          <w:sz w:val="24"/>
          <w:szCs w:val="24"/>
        </w:rPr>
        <w:t xml:space="preserve"> e </w:t>
      </w:r>
      <w:proofErr w:type="spellStart"/>
      <w:r w:rsidRPr="00032995">
        <w:rPr>
          <w:rFonts w:ascii="Times New Roman" w:eastAsiaTheme="minorEastAsia" w:hAnsi="Times New Roman"/>
          <w:b/>
          <w:bCs/>
          <w:color w:val="7F3F00"/>
          <w:sz w:val="24"/>
          <w:szCs w:val="24"/>
        </w:rPr>
        <w:t>Emergjencave</w:t>
      </w:r>
      <w:proofErr w:type="spellEnd"/>
      <w:r w:rsidRPr="00032995">
        <w:rPr>
          <w:rFonts w:ascii="Times New Roman" w:eastAsiaTheme="minorEastAsia" w:hAnsi="Times New Roman"/>
          <w:b/>
          <w:bCs/>
          <w:color w:val="7F3F00"/>
          <w:sz w:val="24"/>
          <w:szCs w:val="24"/>
        </w:rPr>
        <w:t xml:space="preserve"> Civile</w:t>
      </w:r>
    </w:p>
    <w:p w14:paraId="63655933" w14:textId="77777777" w:rsidR="00820BAD" w:rsidRPr="00820BAD" w:rsidRDefault="00820BAD" w:rsidP="00820BAD">
      <w:pPr>
        <w:rPr>
          <w:rFonts w:eastAsiaTheme="minorHAnsi"/>
          <w:bCs/>
          <w:sz w:val="24"/>
          <w:szCs w:val="24"/>
        </w:rPr>
      </w:pPr>
      <w:proofErr w:type="spellStart"/>
      <w:r w:rsidRPr="00820BAD">
        <w:rPr>
          <w:rFonts w:eastAsiaTheme="minorHAnsi"/>
          <w:bCs/>
          <w:sz w:val="24"/>
          <w:szCs w:val="24"/>
        </w:rPr>
        <w:t>Drejtoria</w:t>
      </w:r>
      <w:proofErr w:type="spellEnd"/>
      <w:r w:rsidRPr="00820BAD">
        <w:rPr>
          <w:rFonts w:eastAsiaTheme="minorHAnsi"/>
          <w:bCs/>
          <w:sz w:val="24"/>
          <w:szCs w:val="24"/>
        </w:rPr>
        <w:t xml:space="preserve"> e </w:t>
      </w:r>
      <w:proofErr w:type="spellStart"/>
      <w:r w:rsidRPr="00820BAD">
        <w:rPr>
          <w:rFonts w:eastAsiaTheme="minorHAnsi"/>
          <w:bCs/>
          <w:sz w:val="24"/>
          <w:szCs w:val="24"/>
        </w:rPr>
        <w:t>Mbrojtjes</w:t>
      </w:r>
      <w:proofErr w:type="spellEnd"/>
      <w:r w:rsidRPr="00820BAD">
        <w:rPr>
          <w:rFonts w:eastAsiaTheme="minorHAnsi"/>
          <w:bCs/>
          <w:sz w:val="24"/>
          <w:szCs w:val="24"/>
        </w:rPr>
        <w:t xml:space="preserve"> Civile </w:t>
      </w:r>
      <w:proofErr w:type="spellStart"/>
      <w:r w:rsidRPr="00820BAD">
        <w:rPr>
          <w:rFonts w:eastAsiaTheme="minorHAnsi"/>
          <w:bCs/>
          <w:sz w:val="24"/>
          <w:szCs w:val="24"/>
        </w:rPr>
        <w:t>për</w:t>
      </w:r>
      <w:proofErr w:type="spellEnd"/>
      <w:r w:rsidRPr="00820BAD">
        <w:rPr>
          <w:rFonts w:eastAsiaTheme="minorHAnsi"/>
          <w:bCs/>
          <w:sz w:val="24"/>
          <w:szCs w:val="24"/>
        </w:rPr>
        <w:t xml:space="preserve"> </w:t>
      </w:r>
      <w:proofErr w:type="spellStart"/>
      <w:r w:rsidRPr="00820BAD">
        <w:rPr>
          <w:rFonts w:eastAsiaTheme="minorHAnsi"/>
          <w:bCs/>
          <w:sz w:val="24"/>
          <w:szCs w:val="24"/>
        </w:rPr>
        <w:t>vitin</w:t>
      </w:r>
      <w:proofErr w:type="spellEnd"/>
      <w:r w:rsidRPr="00820BAD">
        <w:rPr>
          <w:rFonts w:eastAsiaTheme="minorHAnsi"/>
          <w:bCs/>
          <w:sz w:val="24"/>
          <w:szCs w:val="24"/>
        </w:rPr>
        <w:t xml:space="preserve"> 2025 </w:t>
      </w:r>
      <w:proofErr w:type="spellStart"/>
      <w:r w:rsidRPr="00820BAD">
        <w:rPr>
          <w:rFonts w:eastAsiaTheme="minorHAnsi"/>
          <w:bCs/>
          <w:sz w:val="24"/>
          <w:szCs w:val="24"/>
        </w:rPr>
        <w:t>në</w:t>
      </w:r>
      <w:proofErr w:type="spellEnd"/>
      <w:r w:rsidRPr="00820BAD">
        <w:rPr>
          <w:rFonts w:eastAsiaTheme="minorHAnsi"/>
          <w:bCs/>
          <w:sz w:val="24"/>
          <w:szCs w:val="24"/>
        </w:rPr>
        <w:t xml:space="preserve"> </w:t>
      </w:r>
      <w:proofErr w:type="spellStart"/>
      <w:r w:rsidRPr="00820BAD">
        <w:rPr>
          <w:rFonts w:eastAsiaTheme="minorHAnsi"/>
          <w:bCs/>
          <w:sz w:val="24"/>
          <w:szCs w:val="24"/>
        </w:rPr>
        <w:t>realizimin</w:t>
      </w:r>
      <w:proofErr w:type="spellEnd"/>
      <w:r w:rsidRPr="00820BAD">
        <w:rPr>
          <w:rFonts w:eastAsiaTheme="minorHAnsi"/>
          <w:bCs/>
          <w:sz w:val="24"/>
          <w:szCs w:val="24"/>
        </w:rPr>
        <w:t xml:space="preserve"> e </w:t>
      </w:r>
      <w:proofErr w:type="spellStart"/>
      <w:r w:rsidRPr="00820BAD">
        <w:rPr>
          <w:rFonts w:eastAsiaTheme="minorHAnsi"/>
          <w:bCs/>
          <w:sz w:val="24"/>
          <w:szCs w:val="24"/>
        </w:rPr>
        <w:t>detyrave</w:t>
      </w:r>
      <w:proofErr w:type="spellEnd"/>
      <w:r w:rsidRPr="00820BAD">
        <w:rPr>
          <w:rFonts w:eastAsiaTheme="minorHAnsi"/>
          <w:bCs/>
          <w:sz w:val="24"/>
          <w:szCs w:val="24"/>
        </w:rPr>
        <w:t xml:space="preserve"> </w:t>
      </w:r>
      <w:proofErr w:type="spellStart"/>
      <w:r w:rsidRPr="00820BAD">
        <w:rPr>
          <w:rFonts w:eastAsiaTheme="minorHAnsi"/>
          <w:bCs/>
          <w:sz w:val="24"/>
          <w:szCs w:val="24"/>
        </w:rPr>
        <w:t>është</w:t>
      </w:r>
      <w:proofErr w:type="spellEnd"/>
      <w:r w:rsidRPr="00820BAD">
        <w:rPr>
          <w:rFonts w:eastAsiaTheme="minorHAnsi"/>
          <w:bCs/>
          <w:sz w:val="24"/>
          <w:szCs w:val="24"/>
        </w:rPr>
        <w:t xml:space="preserve"> </w:t>
      </w:r>
      <w:proofErr w:type="spellStart"/>
      <w:r w:rsidRPr="00820BAD">
        <w:rPr>
          <w:rFonts w:eastAsiaTheme="minorHAnsi"/>
          <w:bCs/>
          <w:sz w:val="24"/>
          <w:szCs w:val="24"/>
        </w:rPr>
        <w:t>bazuar</w:t>
      </w:r>
      <w:proofErr w:type="spellEnd"/>
      <w:r w:rsidRPr="00820BAD">
        <w:rPr>
          <w:rFonts w:eastAsiaTheme="minorHAnsi"/>
          <w:bCs/>
          <w:sz w:val="24"/>
          <w:szCs w:val="24"/>
        </w:rPr>
        <w:t xml:space="preserve"> </w:t>
      </w:r>
      <w:proofErr w:type="spellStart"/>
      <w:r w:rsidRPr="00820BAD">
        <w:rPr>
          <w:rFonts w:eastAsiaTheme="minorHAnsi"/>
          <w:bCs/>
          <w:sz w:val="24"/>
          <w:szCs w:val="24"/>
        </w:rPr>
        <w:t>në</w:t>
      </w:r>
      <w:proofErr w:type="spellEnd"/>
      <w:r w:rsidRPr="00820BAD">
        <w:rPr>
          <w:rFonts w:eastAsiaTheme="minorHAnsi"/>
          <w:bCs/>
          <w:sz w:val="24"/>
          <w:szCs w:val="24"/>
        </w:rPr>
        <w:t xml:space="preserve"> </w:t>
      </w:r>
      <w:proofErr w:type="spellStart"/>
      <w:r w:rsidRPr="00820BAD">
        <w:rPr>
          <w:rFonts w:eastAsiaTheme="minorHAnsi"/>
          <w:bCs/>
          <w:sz w:val="24"/>
          <w:szCs w:val="24"/>
        </w:rPr>
        <w:t>Planin</w:t>
      </w:r>
      <w:proofErr w:type="spellEnd"/>
      <w:r w:rsidRPr="00820BAD">
        <w:rPr>
          <w:rFonts w:eastAsiaTheme="minorHAnsi"/>
          <w:bCs/>
          <w:sz w:val="24"/>
          <w:szCs w:val="24"/>
        </w:rPr>
        <w:t xml:space="preserve"> </w:t>
      </w:r>
      <w:proofErr w:type="spellStart"/>
      <w:r w:rsidRPr="00820BAD">
        <w:rPr>
          <w:rFonts w:eastAsiaTheme="minorHAnsi"/>
          <w:bCs/>
          <w:sz w:val="24"/>
          <w:szCs w:val="24"/>
        </w:rPr>
        <w:t>Vjetor</w:t>
      </w:r>
      <w:proofErr w:type="spellEnd"/>
      <w:r w:rsidRPr="00820BAD">
        <w:rPr>
          <w:rFonts w:eastAsiaTheme="minorHAnsi"/>
          <w:bCs/>
          <w:sz w:val="24"/>
          <w:szCs w:val="24"/>
        </w:rPr>
        <w:t xml:space="preserve"> </w:t>
      </w:r>
      <w:proofErr w:type="spellStart"/>
      <w:r w:rsidRPr="00820BAD">
        <w:rPr>
          <w:rFonts w:eastAsiaTheme="minorHAnsi"/>
          <w:bCs/>
          <w:sz w:val="24"/>
          <w:szCs w:val="24"/>
        </w:rPr>
        <w:t>të</w:t>
      </w:r>
      <w:proofErr w:type="spellEnd"/>
      <w:r w:rsidRPr="00820BAD">
        <w:rPr>
          <w:rFonts w:eastAsiaTheme="minorHAnsi"/>
          <w:bCs/>
          <w:sz w:val="24"/>
          <w:szCs w:val="24"/>
        </w:rPr>
        <w:t xml:space="preserve"> </w:t>
      </w:r>
      <w:proofErr w:type="spellStart"/>
      <w:r w:rsidRPr="00820BAD">
        <w:rPr>
          <w:rFonts w:eastAsiaTheme="minorHAnsi"/>
          <w:bCs/>
          <w:sz w:val="24"/>
          <w:szCs w:val="24"/>
        </w:rPr>
        <w:t>Punës</w:t>
      </w:r>
      <w:proofErr w:type="spellEnd"/>
      <w:r w:rsidRPr="00820BAD">
        <w:rPr>
          <w:rFonts w:eastAsiaTheme="minorHAnsi"/>
          <w:bCs/>
          <w:sz w:val="24"/>
          <w:szCs w:val="24"/>
        </w:rPr>
        <w:t xml:space="preserve"> </w:t>
      </w:r>
      <w:proofErr w:type="spellStart"/>
      <w:r w:rsidRPr="00820BAD">
        <w:rPr>
          <w:rFonts w:eastAsiaTheme="minorHAnsi"/>
          <w:bCs/>
          <w:sz w:val="24"/>
          <w:szCs w:val="24"/>
        </w:rPr>
        <w:t>të</w:t>
      </w:r>
      <w:proofErr w:type="spellEnd"/>
      <w:r w:rsidRPr="00820BAD">
        <w:rPr>
          <w:rFonts w:eastAsiaTheme="minorHAnsi"/>
          <w:bCs/>
          <w:sz w:val="24"/>
          <w:szCs w:val="24"/>
        </w:rPr>
        <w:t xml:space="preserve"> </w:t>
      </w:r>
      <w:proofErr w:type="spellStart"/>
      <w:r w:rsidRPr="00820BAD">
        <w:rPr>
          <w:rFonts w:eastAsiaTheme="minorHAnsi"/>
          <w:bCs/>
          <w:sz w:val="24"/>
          <w:szCs w:val="24"/>
        </w:rPr>
        <w:t>miratuar</w:t>
      </w:r>
      <w:proofErr w:type="spellEnd"/>
      <w:r w:rsidRPr="00820BAD">
        <w:rPr>
          <w:rFonts w:eastAsiaTheme="minorHAnsi"/>
          <w:bCs/>
          <w:sz w:val="24"/>
          <w:szCs w:val="24"/>
        </w:rPr>
        <w:t xml:space="preserve"> </w:t>
      </w:r>
      <w:proofErr w:type="spellStart"/>
      <w:r w:rsidRPr="00820BAD">
        <w:rPr>
          <w:rFonts w:eastAsiaTheme="minorHAnsi"/>
          <w:bCs/>
          <w:sz w:val="24"/>
          <w:szCs w:val="24"/>
        </w:rPr>
        <w:t>nga</w:t>
      </w:r>
      <w:proofErr w:type="spellEnd"/>
      <w:r w:rsidRPr="00820BAD">
        <w:rPr>
          <w:rFonts w:eastAsiaTheme="minorHAnsi"/>
          <w:bCs/>
          <w:sz w:val="24"/>
          <w:szCs w:val="24"/>
        </w:rPr>
        <w:t xml:space="preserve"> </w:t>
      </w:r>
      <w:proofErr w:type="spellStart"/>
      <w:r w:rsidRPr="00820BAD">
        <w:rPr>
          <w:rFonts w:eastAsiaTheme="minorHAnsi"/>
          <w:bCs/>
          <w:sz w:val="24"/>
          <w:szCs w:val="24"/>
        </w:rPr>
        <w:t>Kryetari</w:t>
      </w:r>
      <w:proofErr w:type="spellEnd"/>
      <w:r w:rsidRPr="00820BAD">
        <w:rPr>
          <w:rFonts w:eastAsiaTheme="minorHAnsi"/>
          <w:bCs/>
          <w:sz w:val="24"/>
          <w:szCs w:val="24"/>
        </w:rPr>
        <w:t xml:space="preserve"> (</w:t>
      </w:r>
      <w:proofErr w:type="spellStart"/>
      <w:proofErr w:type="gramStart"/>
      <w:r w:rsidRPr="00820BAD">
        <w:rPr>
          <w:rFonts w:eastAsiaTheme="minorHAnsi"/>
          <w:bCs/>
          <w:sz w:val="24"/>
          <w:szCs w:val="24"/>
        </w:rPr>
        <w:t>N.Kryetari</w:t>
      </w:r>
      <w:proofErr w:type="spellEnd"/>
      <w:proofErr w:type="gramEnd"/>
      <w:r w:rsidRPr="00820BAD">
        <w:rPr>
          <w:rFonts w:eastAsiaTheme="minorHAnsi"/>
          <w:bCs/>
          <w:sz w:val="24"/>
          <w:szCs w:val="24"/>
        </w:rPr>
        <w:t xml:space="preserve">) </w:t>
      </w:r>
      <w:proofErr w:type="spellStart"/>
      <w:r w:rsidRPr="00820BAD">
        <w:rPr>
          <w:rFonts w:eastAsiaTheme="minorHAnsi"/>
          <w:bCs/>
          <w:sz w:val="24"/>
          <w:szCs w:val="24"/>
        </w:rPr>
        <w:t>i</w:t>
      </w:r>
      <w:proofErr w:type="spellEnd"/>
      <w:r w:rsidRPr="00820BAD">
        <w:rPr>
          <w:rFonts w:eastAsiaTheme="minorHAnsi"/>
          <w:bCs/>
          <w:sz w:val="24"/>
          <w:szCs w:val="24"/>
        </w:rPr>
        <w:t xml:space="preserve"> </w:t>
      </w:r>
      <w:proofErr w:type="spellStart"/>
      <w:r w:rsidRPr="00820BAD">
        <w:rPr>
          <w:rFonts w:eastAsiaTheme="minorHAnsi"/>
          <w:bCs/>
          <w:sz w:val="24"/>
          <w:szCs w:val="24"/>
        </w:rPr>
        <w:t>bashkisë</w:t>
      </w:r>
      <w:proofErr w:type="spellEnd"/>
      <w:r w:rsidRPr="00820BAD">
        <w:rPr>
          <w:rFonts w:eastAsiaTheme="minorHAnsi"/>
          <w:bCs/>
          <w:sz w:val="24"/>
          <w:szCs w:val="24"/>
        </w:rPr>
        <w:t>.</w:t>
      </w:r>
    </w:p>
    <w:p w14:paraId="421BF383" w14:textId="77777777" w:rsidR="00820BAD" w:rsidRPr="00820BAD" w:rsidRDefault="00820BAD" w:rsidP="00820BAD">
      <w:pPr>
        <w:rPr>
          <w:rFonts w:eastAsiaTheme="minorHAnsi"/>
          <w:bCs/>
          <w:sz w:val="24"/>
          <w:szCs w:val="24"/>
        </w:rPr>
      </w:pPr>
      <w:proofErr w:type="spellStart"/>
      <w:r w:rsidRPr="00820BAD">
        <w:rPr>
          <w:rFonts w:eastAsiaTheme="minorHAnsi"/>
          <w:bCs/>
          <w:sz w:val="24"/>
          <w:szCs w:val="24"/>
        </w:rPr>
        <w:t>Cdo</w:t>
      </w:r>
      <w:proofErr w:type="spellEnd"/>
      <w:r w:rsidRPr="00820BAD">
        <w:rPr>
          <w:rFonts w:eastAsiaTheme="minorHAnsi"/>
          <w:bCs/>
          <w:sz w:val="24"/>
          <w:szCs w:val="24"/>
        </w:rPr>
        <w:t xml:space="preserve"> </w:t>
      </w:r>
      <w:proofErr w:type="spellStart"/>
      <w:r w:rsidRPr="00820BAD">
        <w:rPr>
          <w:rFonts w:eastAsiaTheme="minorHAnsi"/>
          <w:bCs/>
          <w:sz w:val="24"/>
          <w:szCs w:val="24"/>
        </w:rPr>
        <w:t>muaj</w:t>
      </w:r>
      <w:proofErr w:type="spellEnd"/>
      <w:r w:rsidRPr="00820BAD">
        <w:rPr>
          <w:rFonts w:eastAsiaTheme="minorHAnsi"/>
          <w:bCs/>
          <w:sz w:val="24"/>
          <w:szCs w:val="24"/>
        </w:rPr>
        <w:t xml:space="preserve"> </w:t>
      </w:r>
      <w:proofErr w:type="spellStart"/>
      <w:r w:rsidRPr="00820BAD">
        <w:rPr>
          <w:rFonts w:eastAsiaTheme="minorHAnsi"/>
          <w:bCs/>
          <w:sz w:val="24"/>
          <w:szCs w:val="24"/>
        </w:rPr>
        <w:t>kemi</w:t>
      </w:r>
      <w:proofErr w:type="spellEnd"/>
      <w:r w:rsidRPr="00820BAD">
        <w:rPr>
          <w:rFonts w:eastAsiaTheme="minorHAnsi"/>
          <w:bCs/>
          <w:sz w:val="24"/>
          <w:szCs w:val="24"/>
        </w:rPr>
        <w:t xml:space="preserve"> </w:t>
      </w:r>
      <w:proofErr w:type="spellStart"/>
      <w:r w:rsidRPr="00820BAD">
        <w:rPr>
          <w:rFonts w:eastAsiaTheme="minorHAnsi"/>
          <w:bCs/>
          <w:sz w:val="24"/>
          <w:szCs w:val="24"/>
        </w:rPr>
        <w:t>punuar</w:t>
      </w:r>
      <w:proofErr w:type="spellEnd"/>
      <w:r w:rsidRPr="00820BAD">
        <w:rPr>
          <w:rFonts w:eastAsiaTheme="minorHAnsi"/>
          <w:bCs/>
          <w:sz w:val="24"/>
          <w:szCs w:val="24"/>
        </w:rPr>
        <w:t xml:space="preserve"> </w:t>
      </w:r>
      <w:proofErr w:type="spellStart"/>
      <w:r w:rsidRPr="00820BAD">
        <w:rPr>
          <w:rFonts w:eastAsiaTheme="minorHAnsi"/>
          <w:bCs/>
          <w:sz w:val="24"/>
          <w:szCs w:val="24"/>
        </w:rPr>
        <w:t>në</w:t>
      </w:r>
      <w:proofErr w:type="spellEnd"/>
      <w:r w:rsidRPr="00820BAD">
        <w:rPr>
          <w:rFonts w:eastAsiaTheme="minorHAnsi"/>
          <w:bCs/>
          <w:sz w:val="24"/>
          <w:szCs w:val="24"/>
        </w:rPr>
        <w:t xml:space="preserve"> </w:t>
      </w:r>
      <w:proofErr w:type="spellStart"/>
      <w:r w:rsidRPr="00820BAD">
        <w:rPr>
          <w:rFonts w:eastAsiaTheme="minorHAnsi"/>
          <w:bCs/>
          <w:sz w:val="24"/>
          <w:szCs w:val="24"/>
        </w:rPr>
        <w:t>bazë</w:t>
      </w:r>
      <w:proofErr w:type="spellEnd"/>
      <w:r w:rsidRPr="00820BAD">
        <w:rPr>
          <w:rFonts w:eastAsiaTheme="minorHAnsi"/>
          <w:bCs/>
          <w:sz w:val="24"/>
          <w:szCs w:val="24"/>
        </w:rPr>
        <w:t xml:space="preserve"> </w:t>
      </w:r>
      <w:proofErr w:type="spellStart"/>
      <w:r w:rsidRPr="00820BAD">
        <w:rPr>
          <w:rFonts w:eastAsiaTheme="minorHAnsi"/>
          <w:bCs/>
          <w:sz w:val="24"/>
          <w:szCs w:val="24"/>
        </w:rPr>
        <w:t>të</w:t>
      </w:r>
      <w:proofErr w:type="spellEnd"/>
      <w:r w:rsidRPr="00820BAD">
        <w:rPr>
          <w:rFonts w:eastAsiaTheme="minorHAnsi"/>
          <w:bCs/>
          <w:sz w:val="24"/>
          <w:szCs w:val="24"/>
        </w:rPr>
        <w:t xml:space="preserve"> </w:t>
      </w:r>
      <w:proofErr w:type="spellStart"/>
      <w:r w:rsidRPr="00820BAD">
        <w:rPr>
          <w:rFonts w:eastAsiaTheme="minorHAnsi"/>
          <w:bCs/>
          <w:sz w:val="24"/>
          <w:szCs w:val="24"/>
        </w:rPr>
        <w:t>Planeve</w:t>
      </w:r>
      <w:proofErr w:type="spellEnd"/>
      <w:r w:rsidRPr="00820BAD">
        <w:rPr>
          <w:rFonts w:eastAsiaTheme="minorHAnsi"/>
          <w:bCs/>
          <w:sz w:val="24"/>
          <w:szCs w:val="24"/>
        </w:rPr>
        <w:t xml:space="preserve"> </w:t>
      </w:r>
      <w:proofErr w:type="spellStart"/>
      <w:r w:rsidRPr="00820BAD">
        <w:rPr>
          <w:rFonts w:eastAsiaTheme="minorHAnsi"/>
          <w:bCs/>
          <w:sz w:val="24"/>
          <w:szCs w:val="24"/>
        </w:rPr>
        <w:t>mujore</w:t>
      </w:r>
      <w:proofErr w:type="spellEnd"/>
      <w:r w:rsidRPr="00820BAD">
        <w:rPr>
          <w:rFonts w:eastAsiaTheme="minorHAnsi"/>
          <w:bCs/>
          <w:sz w:val="24"/>
          <w:szCs w:val="24"/>
        </w:rPr>
        <w:t xml:space="preserve"> </w:t>
      </w:r>
      <w:proofErr w:type="spellStart"/>
      <w:r w:rsidRPr="00820BAD">
        <w:rPr>
          <w:rFonts w:eastAsiaTheme="minorHAnsi"/>
          <w:bCs/>
          <w:sz w:val="24"/>
          <w:szCs w:val="24"/>
        </w:rPr>
        <w:t>të</w:t>
      </w:r>
      <w:proofErr w:type="spellEnd"/>
      <w:r w:rsidRPr="00820BAD">
        <w:rPr>
          <w:rFonts w:eastAsiaTheme="minorHAnsi"/>
          <w:bCs/>
          <w:sz w:val="24"/>
          <w:szCs w:val="24"/>
        </w:rPr>
        <w:t xml:space="preserve"> </w:t>
      </w:r>
      <w:proofErr w:type="spellStart"/>
      <w:r w:rsidRPr="00820BAD">
        <w:rPr>
          <w:rFonts w:eastAsiaTheme="minorHAnsi"/>
          <w:bCs/>
          <w:sz w:val="24"/>
          <w:szCs w:val="24"/>
        </w:rPr>
        <w:t>miratuara</w:t>
      </w:r>
      <w:proofErr w:type="spellEnd"/>
      <w:r w:rsidRPr="00820BAD">
        <w:rPr>
          <w:rFonts w:eastAsiaTheme="minorHAnsi"/>
          <w:bCs/>
          <w:sz w:val="24"/>
          <w:szCs w:val="24"/>
        </w:rPr>
        <w:t xml:space="preserve"> </w:t>
      </w:r>
      <w:proofErr w:type="spellStart"/>
      <w:r w:rsidRPr="00820BAD">
        <w:rPr>
          <w:rFonts w:eastAsiaTheme="minorHAnsi"/>
          <w:bCs/>
          <w:sz w:val="24"/>
          <w:szCs w:val="24"/>
        </w:rPr>
        <w:t>nga</w:t>
      </w:r>
      <w:proofErr w:type="spellEnd"/>
      <w:r w:rsidRPr="00820BAD">
        <w:rPr>
          <w:rFonts w:eastAsiaTheme="minorHAnsi"/>
          <w:bCs/>
          <w:sz w:val="24"/>
          <w:szCs w:val="24"/>
        </w:rPr>
        <w:t xml:space="preserve"> </w:t>
      </w:r>
      <w:proofErr w:type="spellStart"/>
      <w:proofErr w:type="gramStart"/>
      <w:r w:rsidRPr="00820BAD">
        <w:rPr>
          <w:rFonts w:eastAsiaTheme="minorHAnsi"/>
          <w:bCs/>
          <w:sz w:val="24"/>
          <w:szCs w:val="24"/>
        </w:rPr>
        <w:t>N.Kryetari</w:t>
      </w:r>
      <w:proofErr w:type="spellEnd"/>
      <w:proofErr w:type="gramEnd"/>
      <w:r w:rsidRPr="00820BAD">
        <w:rPr>
          <w:rFonts w:eastAsiaTheme="minorHAnsi"/>
          <w:bCs/>
          <w:sz w:val="24"/>
          <w:szCs w:val="24"/>
        </w:rPr>
        <w:t xml:space="preserve"> </w:t>
      </w:r>
      <w:proofErr w:type="spellStart"/>
      <w:r w:rsidRPr="00820BAD">
        <w:rPr>
          <w:rFonts w:eastAsiaTheme="minorHAnsi"/>
          <w:bCs/>
          <w:sz w:val="24"/>
          <w:szCs w:val="24"/>
        </w:rPr>
        <w:t>i</w:t>
      </w:r>
      <w:proofErr w:type="spellEnd"/>
      <w:r w:rsidRPr="00820BAD">
        <w:rPr>
          <w:rFonts w:eastAsiaTheme="minorHAnsi"/>
          <w:bCs/>
          <w:sz w:val="24"/>
          <w:szCs w:val="24"/>
        </w:rPr>
        <w:t xml:space="preserve"> </w:t>
      </w:r>
      <w:proofErr w:type="spellStart"/>
      <w:r w:rsidRPr="00820BAD">
        <w:rPr>
          <w:rFonts w:eastAsiaTheme="minorHAnsi"/>
          <w:bCs/>
          <w:sz w:val="24"/>
          <w:szCs w:val="24"/>
        </w:rPr>
        <w:t>Bashkisë</w:t>
      </w:r>
      <w:proofErr w:type="spellEnd"/>
      <w:r w:rsidRPr="00820BAD">
        <w:rPr>
          <w:rFonts w:eastAsiaTheme="minorHAnsi"/>
          <w:bCs/>
          <w:sz w:val="24"/>
          <w:szCs w:val="24"/>
        </w:rPr>
        <w:t>.</w:t>
      </w:r>
    </w:p>
    <w:p w14:paraId="4559B757" w14:textId="77777777" w:rsidR="00820BAD" w:rsidRPr="00820BAD" w:rsidRDefault="00820BAD" w:rsidP="00820BAD">
      <w:pPr>
        <w:rPr>
          <w:rFonts w:eastAsiaTheme="minorHAnsi"/>
          <w:bCs/>
          <w:iCs/>
          <w:sz w:val="24"/>
          <w:szCs w:val="24"/>
        </w:rPr>
      </w:pPr>
      <w:proofErr w:type="spellStart"/>
      <w:r w:rsidRPr="00820BAD">
        <w:rPr>
          <w:rFonts w:eastAsiaTheme="minorHAnsi"/>
          <w:bCs/>
          <w:sz w:val="24"/>
          <w:szCs w:val="24"/>
        </w:rPr>
        <w:t>Ligjet</w:t>
      </w:r>
      <w:proofErr w:type="spellEnd"/>
      <w:r w:rsidRPr="00820BAD">
        <w:rPr>
          <w:rFonts w:eastAsiaTheme="minorHAnsi"/>
          <w:bCs/>
          <w:sz w:val="24"/>
          <w:szCs w:val="24"/>
        </w:rPr>
        <w:t xml:space="preserve"> </w:t>
      </w:r>
      <w:proofErr w:type="spellStart"/>
      <w:r w:rsidRPr="00820BAD">
        <w:rPr>
          <w:rFonts w:eastAsiaTheme="minorHAnsi"/>
          <w:bCs/>
          <w:sz w:val="24"/>
          <w:szCs w:val="24"/>
        </w:rPr>
        <w:t>bazë</w:t>
      </w:r>
      <w:proofErr w:type="spellEnd"/>
      <w:r w:rsidRPr="00820BAD">
        <w:rPr>
          <w:rFonts w:eastAsiaTheme="minorHAnsi"/>
          <w:bCs/>
          <w:sz w:val="24"/>
          <w:szCs w:val="24"/>
        </w:rPr>
        <w:t xml:space="preserve"> </w:t>
      </w:r>
      <w:proofErr w:type="spellStart"/>
      <w:r w:rsidRPr="00820BAD">
        <w:rPr>
          <w:rFonts w:eastAsiaTheme="minorHAnsi"/>
          <w:bCs/>
          <w:sz w:val="24"/>
          <w:szCs w:val="24"/>
        </w:rPr>
        <w:t>ku</w:t>
      </w:r>
      <w:proofErr w:type="spellEnd"/>
      <w:r w:rsidRPr="00820BAD">
        <w:rPr>
          <w:rFonts w:eastAsiaTheme="minorHAnsi"/>
          <w:bCs/>
          <w:sz w:val="24"/>
          <w:szCs w:val="24"/>
        </w:rPr>
        <w:t xml:space="preserve"> </w:t>
      </w:r>
      <w:proofErr w:type="spellStart"/>
      <w:r w:rsidRPr="00820BAD">
        <w:rPr>
          <w:rFonts w:eastAsiaTheme="minorHAnsi"/>
          <w:bCs/>
          <w:sz w:val="24"/>
          <w:szCs w:val="24"/>
        </w:rPr>
        <w:t>mbështetet</w:t>
      </w:r>
      <w:proofErr w:type="spellEnd"/>
      <w:r w:rsidRPr="00820BAD">
        <w:rPr>
          <w:rFonts w:eastAsiaTheme="minorHAnsi"/>
          <w:bCs/>
          <w:sz w:val="24"/>
          <w:szCs w:val="24"/>
        </w:rPr>
        <w:t xml:space="preserve"> </w:t>
      </w:r>
      <w:proofErr w:type="spellStart"/>
      <w:r w:rsidRPr="00820BAD">
        <w:rPr>
          <w:rFonts w:eastAsiaTheme="minorHAnsi"/>
          <w:bCs/>
          <w:sz w:val="24"/>
          <w:szCs w:val="24"/>
        </w:rPr>
        <w:t>veprimtaria</w:t>
      </w:r>
      <w:proofErr w:type="spellEnd"/>
      <w:r w:rsidRPr="00820BAD">
        <w:rPr>
          <w:rFonts w:eastAsiaTheme="minorHAnsi"/>
          <w:bCs/>
          <w:sz w:val="24"/>
          <w:szCs w:val="24"/>
        </w:rPr>
        <w:t xml:space="preserve"> e </w:t>
      </w:r>
      <w:proofErr w:type="spellStart"/>
      <w:r w:rsidRPr="00820BAD">
        <w:rPr>
          <w:rFonts w:eastAsiaTheme="minorHAnsi"/>
          <w:bCs/>
          <w:sz w:val="24"/>
          <w:szCs w:val="24"/>
        </w:rPr>
        <w:t>kësaj</w:t>
      </w:r>
      <w:proofErr w:type="spellEnd"/>
      <w:r w:rsidRPr="00820BAD">
        <w:rPr>
          <w:rFonts w:eastAsiaTheme="minorHAnsi"/>
          <w:bCs/>
          <w:sz w:val="24"/>
          <w:szCs w:val="24"/>
        </w:rPr>
        <w:t xml:space="preserve"> </w:t>
      </w:r>
      <w:proofErr w:type="spellStart"/>
      <w:r w:rsidRPr="00820BAD">
        <w:rPr>
          <w:rFonts w:eastAsiaTheme="minorHAnsi"/>
          <w:bCs/>
          <w:sz w:val="24"/>
          <w:szCs w:val="24"/>
        </w:rPr>
        <w:t>Drejtorie</w:t>
      </w:r>
      <w:proofErr w:type="spellEnd"/>
      <w:r w:rsidRPr="00820BAD">
        <w:rPr>
          <w:rFonts w:eastAsiaTheme="minorHAnsi"/>
          <w:bCs/>
          <w:sz w:val="24"/>
          <w:szCs w:val="24"/>
        </w:rPr>
        <w:t xml:space="preserve"> </w:t>
      </w:r>
      <w:proofErr w:type="spellStart"/>
      <w:proofErr w:type="gramStart"/>
      <w:r w:rsidRPr="00820BAD">
        <w:rPr>
          <w:rFonts w:eastAsiaTheme="minorHAnsi"/>
          <w:bCs/>
          <w:sz w:val="24"/>
          <w:szCs w:val="24"/>
        </w:rPr>
        <w:t>janë</w:t>
      </w:r>
      <w:proofErr w:type="spellEnd"/>
      <w:r w:rsidRPr="00820BAD">
        <w:rPr>
          <w:rFonts w:eastAsiaTheme="minorHAnsi"/>
          <w:bCs/>
          <w:sz w:val="24"/>
          <w:szCs w:val="24"/>
        </w:rPr>
        <w:t xml:space="preserve">  </w:t>
      </w:r>
      <w:proofErr w:type="spellStart"/>
      <w:r w:rsidRPr="00820BAD">
        <w:rPr>
          <w:rFonts w:eastAsiaTheme="minorHAnsi"/>
          <w:bCs/>
          <w:sz w:val="24"/>
          <w:szCs w:val="24"/>
        </w:rPr>
        <w:t>ligji</w:t>
      </w:r>
      <w:proofErr w:type="spellEnd"/>
      <w:proofErr w:type="gramEnd"/>
      <w:r w:rsidRPr="00820BAD">
        <w:rPr>
          <w:rFonts w:eastAsiaTheme="minorHAnsi"/>
          <w:bCs/>
          <w:sz w:val="24"/>
          <w:szCs w:val="24"/>
        </w:rPr>
        <w:t xml:space="preserve"> nr. 139/2015, </w:t>
      </w:r>
      <w:proofErr w:type="spellStart"/>
      <w:r w:rsidRPr="00820BAD">
        <w:rPr>
          <w:rFonts w:eastAsiaTheme="minorHAnsi"/>
          <w:sz w:val="24"/>
          <w:szCs w:val="24"/>
        </w:rPr>
        <w:t>datë</w:t>
      </w:r>
      <w:proofErr w:type="spellEnd"/>
      <w:r w:rsidRPr="00820BAD">
        <w:rPr>
          <w:rFonts w:eastAsiaTheme="minorHAnsi"/>
          <w:sz w:val="24"/>
          <w:szCs w:val="24"/>
        </w:rPr>
        <w:t xml:space="preserve"> 17.12.2015 </w:t>
      </w:r>
      <w:r w:rsidRPr="00820BAD">
        <w:rPr>
          <w:rFonts w:eastAsiaTheme="minorHAnsi"/>
          <w:b/>
          <w:sz w:val="24"/>
          <w:szCs w:val="24"/>
        </w:rPr>
        <w:t>“</w:t>
      </w:r>
      <w:proofErr w:type="spellStart"/>
      <w:r w:rsidRPr="00820BAD">
        <w:rPr>
          <w:rFonts w:eastAsiaTheme="minorHAnsi"/>
          <w:b/>
          <w:bCs/>
          <w:i/>
          <w:sz w:val="24"/>
          <w:szCs w:val="24"/>
        </w:rPr>
        <w:t>Për</w:t>
      </w:r>
      <w:proofErr w:type="spellEnd"/>
      <w:r w:rsidRPr="00820BAD">
        <w:rPr>
          <w:rFonts w:eastAsiaTheme="minorHAnsi"/>
          <w:b/>
          <w:bCs/>
          <w:i/>
          <w:sz w:val="24"/>
          <w:szCs w:val="24"/>
        </w:rPr>
        <w:t xml:space="preserve"> </w:t>
      </w:r>
      <w:proofErr w:type="spellStart"/>
      <w:r w:rsidRPr="00820BAD">
        <w:rPr>
          <w:rFonts w:eastAsiaTheme="minorHAnsi"/>
          <w:b/>
          <w:bCs/>
          <w:i/>
          <w:sz w:val="24"/>
          <w:szCs w:val="24"/>
        </w:rPr>
        <w:t>Vetëqeverisjen</w:t>
      </w:r>
      <w:proofErr w:type="spellEnd"/>
      <w:r w:rsidRPr="00820BAD">
        <w:rPr>
          <w:rFonts w:eastAsiaTheme="minorHAnsi"/>
          <w:b/>
          <w:bCs/>
          <w:i/>
          <w:sz w:val="24"/>
          <w:szCs w:val="24"/>
        </w:rPr>
        <w:t xml:space="preserve"> </w:t>
      </w:r>
      <w:proofErr w:type="spellStart"/>
      <w:r w:rsidRPr="00820BAD">
        <w:rPr>
          <w:rFonts w:eastAsiaTheme="minorHAnsi"/>
          <w:b/>
          <w:bCs/>
          <w:i/>
          <w:sz w:val="24"/>
          <w:szCs w:val="24"/>
        </w:rPr>
        <w:t>Vendore</w:t>
      </w:r>
      <w:proofErr w:type="spellEnd"/>
      <w:r w:rsidRPr="00820BAD">
        <w:rPr>
          <w:rFonts w:eastAsiaTheme="minorHAnsi"/>
          <w:b/>
          <w:bCs/>
          <w:i/>
          <w:sz w:val="24"/>
          <w:szCs w:val="24"/>
        </w:rPr>
        <w:t xml:space="preserve">”, </w:t>
      </w:r>
      <w:proofErr w:type="spellStart"/>
      <w:r w:rsidRPr="00820BAD">
        <w:rPr>
          <w:rFonts w:eastAsiaTheme="minorHAnsi"/>
          <w:bCs/>
          <w:sz w:val="24"/>
          <w:szCs w:val="24"/>
        </w:rPr>
        <w:t>ligjit</w:t>
      </w:r>
      <w:proofErr w:type="spellEnd"/>
      <w:r w:rsidRPr="00820BAD">
        <w:rPr>
          <w:rFonts w:eastAsiaTheme="minorHAnsi"/>
          <w:bCs/>
          <w:sz w:val="24"/>
          <w:szCs w:val="24"/>
        </w:rPr>
        <w:t xml:space="preserve"> n</w:t>
      </w:r>
      <w:r w:rsidRPr="00820BAD">
        <w:rPr>
          <w:rFonts w:eastAsiaTheme="minorHAnsi"/>
          <w:sz w:val="24"/>
          <w:szCs w:val="24"/>
          <w:lang w:val="pt-BR"/>
        </w:rPr>
        <w:t xml:space="preserve">r. 45/2019, datë 18.07.2019 </w:t>
      </w:r>
      <w:r w:rsidRPr="00820BAD">
        <w:rPr>
          <w:rFonts w:eastAsiaTheme="minorHAnsi"/>
          <w:b/>
          <w:i/>
          <w:sz w:val="24"/>
          <w:szCs w:val="24"/>
          <w:lang w:val="pt-BR"/>
        </w:rPr>
        <w:t>“Për Mbrojtjen Civile”</w:t>
      </w:r>
      <w:r w:rsidRPr="00820BAD">
        <w:rPr>
          <w:rFonts w:eastAsiaTheme="minorHAnsi"/>
          <w:b/>
          <w:i/>
          <w:sz w:val="24"/>
          <w:szCs w:val="24"/>
        </w:rPr>
        <w:t xml:space="preserve">, </w:t>
      </w:r>
      <w:proofErr w:type="spellStart"/>
      <w:r w:rsidRPr="00820BAD">
        <w:rPr>
          <w:rFonts w:eastAsiaTheme="minorHAnsi"/>
          <w:bCs/>
          <w:iCs/>
          <w:sz w:val="24"/>
          <w:szCs w:val="24"/>
        </w:rPr>
        <w:t>si</w:t>
      </w:r>
      <w:proofErr w:type="spellEnd"/>
      <w:r w:rsidRPr="00820BAD">
        <w:rPr>
          <w:rFonts w:eastAsiaTheme="minorHAnsi"/>
          <w:bCs/>
          <w:iCs/>
          <w:sz w:val="24"/>
          <w:szCs w:val="24"/>
        </w:rPr>
        <w:t xml:space="preserve"> </w:t>
      </w:r>
      <w:proofErr w:type="spellStart"/>
      <w:r w:rsidRPr="00820BAD">
        <w:rPr>
          <w:rFonts w:eastAsiaTheme="minorHAnsi"/>
          <w:bCs/>
          <w:iCs/>
          <w:sz w:val="24"/>
          <w:szCs w:val="24"/>
        </w:rPr>
        <w:t>dhe</w:t>
      </w:r>
      <w:proofErr w:type="spellEnd"/>
      <w:r w:rsidRPr="00820BAD">
        <w:rPr>
          <w:rFonts w:eastAsiaTheme="minorHAnsi"/>
          <w:bCs/>
          <w:iCs/>
          <w:sz w:val="24"/>
          <w:szCs w:val="24"/>
        </w:rPr>
        <w:t xml:space="preserve"> </w:t>
      </w:r>
      <w:proofErr w:type="spellStart"/>
      <w:r w:rsidRPr="00820BAD">
        <w:rPr>
          <w:rFonts w:eastAsiaTheme="minorHAnsi"/>
          <w:bCs/>
          <w:iCs/>
          <w:sz w:val="24"/>
          <w:szCs w:val="24"/>
        </w:rPr>
        <w:t>ligje</w:t>
      </w:r>
      <w:proofErr w:type="spellEnd"/>
      <w:r w:rsidRPr="00820BAD">
        <w:rPr>
          <w:rFonts w:eastAsiaTheme="minorHAnsi"/>
          <w:bCs/>
          <w:iCs/>
          <w:sz w:val="24"/>
          <w:szCs w:val="24"/>
        </w:rPr>
        <w:t xml:space="preserve"> e </w:t>
      </w:r>
      <w:proofErr w:type="spellStart"/>
      <w:r w:rsidRPr="00820BAD">
        <w:rPr>
          <w:rFonts w:eastAsiaTheme="minorHAnsi"/>
          <w:bCs/>
          <w:iCs/>
          <w:sz w:val="24"/>
          <w:szCs w:val="24"/>
        </w:rPr>
        <w:t>akte</w:t>
      </w:r>
      <w:proofErr w:type="spellEnd"/>
      <w:r w:rsidRPr="00820BAD">
        <w:rPr>
          <w:rFonts w:eastAsiaTheme="minorHAnsi"/>
          <w:bCs/>
          <w:iCs/>
          <w:sz w:val="24"/>
          <w:szCs w:val="24"/>
        </w:rPr>
        <w:t xml:space="preserve"> </w:t>
      </w:r>
      <w:proofErr w:type="spellStart"/>
      <w:r w:rsidRPr="00820BAD">
        <w:rPr>
          <w:rFonts w:eastAsiaTheme="minorHAnsi"/>
          <w:bCs/>
          <w:iCs/>
          <w:sz w:val="24"/>
          <w:szCs w:val="24"/>
        </w:rPr>
        <w:t>nënligjore</w:t>
      </w:r>
      <w:proofErr w:type="spellEnd"/>
      <w:r w:rsidRPr="00820BAD">
        <w:rPr>
          <w:rFonts w:eastAsiaTheme="minorHAnsi"/>
          <w:bCs/>
          <w:iCs/>
          <w:sz w:val="24"/>
          <w:szCs w:val="24"/>
        </w:rPr>
        <w:t xml:space="preserve"> </w:t>
      </w:r>
      <w:proofErr w:type="spellStart"/>
      <w:r w:rsidRPr="00820BAD">
        <w:rPr>
          <w:rFonts w:eastAsiaTheme="minorHAnsi"/>
          <w:bCs/>
          <w:iCs/>
          <w:sz w:val="24"/>
          <w:szCs w:val="24"/>
        </w:rPr>
        <w:t>që</w:t>
      </w:r>
      <w:proofErr w:type="spellEnd"/>
      <w:r w:rsidRPr="00820BAD">
        <w:rPr>
          <w:rFonts w:eastAsiaTheme="minorHAnsi"/>
          <w:bCs/>
          <w:iCs/>
          <w:sz w:val="24"/>
          <w:szCs w:val="24"/>
        </w:rPr>
        <w:t xml:space="preserve"> </w:t>
      </w:r>
      <w:proofErr w:type="spellStart"/>
      <w:r w:rsidRPr="00820BAD">
        <w:rPr>
          <w:rFonts w:eastAsiaTheme="minorHAnsi"/>
          <w:bCs/>
          <w:iCs/>
          <w:sz w:val="24"/>
          <w:szCs w:val="24"/>
        </w:rPr>
        <w:t>lidhen</w:t>
      </w:r>
      <w:proofErr w:type="spellEnd"/>
      <w:r w:rsidRPr="00820BAD">
        <w:rPr>
          <w:rFonts w:eastAsiaTheme="minorHAnsi"/>
          <w:bCs/>
          <w:iCs/>
          <w:sz w:val="24"/>
          <w:szCs w:val="24"/>
        </w:rPr>
        <w:t xml:space="preserve"> me </w:t>
      </w:r>
      <w:proofErr w:type="spellStart"/>
      <w:r w:rsidRPr="00820BAD">
        <w:rPr>
          <w:rFonts w:eastAsiaTheme="minorHAnsi"/>
          <w:bCs/>
          <w:iCs/>
          <w:sz w:val="24"/>
          <w:szCs w:val="24"/>
        </w:rPr>
        <w:t>veprimtarinë</w:t>
      </w:r>
      <w:proofErr w:type="spellEnd"/>
      <w:r w:rsidRPr="00820BAD">
        <w:rPr>
          <w:rFonts w:eastAsiaTheme="minorHAnsi"/>
          <w:bCs/>
          <w:iCs/>
          <w:sz w:val="24"/>
          <w:szCs w:val="24"/>
        </w:rPr>
        <w:t xml:space="preserve"> </w:t>
      </w:r>
      <w:proofErr w:type="spellStart"/>
      <w:r w:rsidRPr="00820BAD">
        <w:rPr>
          <w:rFonts w:eastAsiaTheme="minorHAnsi"/>
          <w:bCs/>
          <w:iCs/>
          <w:sz w:val="24"/>
          <w:szCs w:val="24"/>
        </w:rPr>
        <w:t>për</w:t>
      </w:r>
      <w:proofErr w:type="spellEnd"/>
      <w:r w:rsidRPr="00820BAD">
        <w:rPr>
          <w:rFonts w:eastAsiaTheme="minorHAnsi"/>
          <w:bCs/>
          <w:iCs/>
          <w:sz w:val="24"/>
          <w:szCs w:val="24"/>
        </w:rPr>
        <w:t xml:space="preserve"> </w:t>
      </w:r>
      <w:proofErr w:type="spellStart"/>
      <w:r w:rsidRPr="00820BAD">
        <w:rPr>
          <w:rFonts w:eastAsiaTheme="minorHAnsi"/>
          <w:bCs/>
          <w:iCs/>
          <w:sz w:val="24"/>
          <w:szCs w:val="24"/>
        </w:rPr>
        <w:t>parandalimin</w:t>
      </w:r>
      <w:proofErr w:type="spellEnd"/>
      <w:r w:rsidRPr="00820BAD">
        <w:rPr>
          <w:rFonts w:eastAsiaTheme="minorHAnsi"/>
          <w:bCs/>
          <w:iCs/>
          <w:sz w:val="24"/>
          <w:szCs w:val="24"/>
        </w:rPr>
        <w:t xml:space="preserve"> e </w:t>
      </w:r>
      <w:proofErr w:type="spellStart"/>
      <w:r w:rsidRPr="00820BAD">
        <w:rPr>
          <w:rFonts w:eastAsiaTheme="minorHAnsi"/>
          <w:bCs/>
          <w:iCs/>
          <w:sz w:val="24"/>
          <w:szCs w:val="24"/>
        </w:rPr>
        <w:t>përmbytjeve</w:t>
      </w:r>
      <w:proofErr w:type="spellEnd"/>
      <w:r w:rsidRPr="00820BAD">
        <w:rPr>
          <w:rFonts w:eastAsiaTheme="minorHAnsi"/>
          <w:bCs/>
          <w:iCs/>
          <w:sz w:val="24"/>
          <w:szCs w:val="24"/>
        </w:rPr>
        <w:t xml:space="preserve"> e </w:t>
      </w:r>
      <w:proofErr w:type="spellStart"/>
      <w:r w:rsidRPr="00820BAD">
        <w:rPr>
          <w:rFonts w:eastAsiaTheme="minorHAnsi"/>
          <w:bCs/>
          <w:iCs/>
          <w:sz w:val="24"/>
          <w:szCs w:val="24"/>
        </w:rPr>
        <w:t>zjarreve</w:t>
      </w:r>
      <w:proofErr w:type="spellEnd"/>
      <w:r w:rsidRPr="00820BAD">
        <w:rPr>
          <w:rFonts w:eastAsiaTheme="minorHAnsi"/>
          <w:bCs/>
          <w:iCs/>
          <w:sz w:val="24"/>
          <w:szCs w:val="24"/>
        </w:rPr>
        <w:t>.</w:t>
      </w:r>
    </w:p>
    <w:p w14:paraId="1DDB5AC7" w14:textId="77777777" w:rsidR="00820BAD" w:rsidRPr="00820BAD" w:rsidRDefault="00820BAD" w:rsidP="00820BAD">
      <w:pPr>
        <w:rPr>
          <w:rFonts w:eastAsiaTheme="minorHAnsi"/>
          <w:bCs/>
          <w:sz w:val="24"/>
          <w:szCs w:val="24"/>
        </w:rPr>
      </w:pPr>
    </w:p>
    <w:p w14:paraId="0336336D" w14:textId="77777777" w:rsidR="00820BAD" w:rsidRPr="00820BAD" w:rsidRDefault="00820BAD" w:rsidP="00BB33B3">
      <w:pPr>
        <w:numPr>
          <w:ilvl w:val="0"/>
          <w:numId w:val="58"/>
        </w:numPr>
        <w:spacing w:after="200" w:line="276" w:lineRule="auto"/>
        <w:rPr>
          <w:rFonts w:eastAsiaTheme="minorHAnsi"/>
          <w:b/>
          <w:sz w:val="24"/>
          <w:szCs w:val="24"/>
        </w:rPr>
      </w:pPr>
      <w:proofErr w:type="spellStart"/>
      <w:r w:rsidRPr="00820BAD">
        <w:rPr>
          <w:rFonts w:eastAsiaTheme="minorHAnsi"/>
          <w:bCs/>
          <w:sz w:val="24"/>
          <w:szCs w:val="24"/>
        </w:rPr>
        <w:t>Në</w:t>
      </w:r>
      <w:proofErr w:type="spellEnd"/>
      <w:r w:rsidRPr="00820BAD">
        <w:rPr>
          <w:rFonts w:eastAsiaTheme="minorHAnsi"/>
          <w:bCs/>
          <w:sz w:val="24"/>
          <w:szCs w:val="24"/>
        </w:rPr>
        <w:t xml:space="preserve"> </w:t>
      </w:r>
      <w:proofErr w:type="spellStart"/>
      <w:r w:rsidRPr="00820BAD">
        <w:rPr>
          <w:rFonts w:eastAsiaTheme="minorHAnsi"/>
          <w:bCs/>
          <w:sz w:val="24"/>
          <w:szCs w:val="24"/>
        </w:rPr>
        <w:t>zbatim</w:t>
      </w:r>
      <w:proofErr w:type="spellEnd"/>
      <w:r w:rsidRPr="00820BAD">
        <w:rPr>
          <w:rFonts w:eastAsiaTheme="minorHAnsi"/>
          <w:bCs/>
          <w:sz w:val="24"/>
          <w:szCs w:val="24"/>
        </w:rPr>
        <w:t xml:space="preserve"> </w:t>
      </w:r>
      <w:proofErr w:type="spellStart"/>
      <w:r w:rsidRPr="00820BAD">
        <w:rPr>
          <w:rFonts w:eastAsiaTheme="minorHAnsi"/>
          <w:bCs/>
          <w:sz w:val="24"/>
          <w:szCs w:val="24"/>
        </w:rPr>
        <w:t>të</w:t>
      </w:r>
      <w:proofErr w:type="spellEnd"/>
      <w:r w:rsidRPr="00820BAD">
        <w:rPr>
          <w:rFonts w:eastAsiaTheme="minorHAnsi"/>
          <w:bCs/>
          <w:sz w:val="24"/>
          <w:szCs w:val="24"/>
        </w:rPr>
        <w:t xml:space="preserve"> </w:t>
      </w:r>
      <w:proofErr w:type="spellStart"/>
      <w:r w:rsidRPr="00820BAD">
        <w:rPr>
          <w:rFonts w:eastAsiaTheme="minorHAnsi"/>
          <w:bCs/>
          <w:sz w:val="24"/>
          <w:szCs w:val="24"/>
        </w:rPr>
        <w:t>kërkesave</w:t>
      </w:r>
      <w:proofErr w:type="spellEnd"/>
      <w:r w:rsidRPr="00820BAD">
        <w:rPr>
          <w:rFonts w:eastAsiaTheme="minorHAnsi"/>
          <w:bCs/>
          <w:sz w:val="24"/>
          <w:szCs w:val="24"/>
        </w:rPr>
        <w:t xml:space="preserve"> </w:t>
      </w:r>
      <w:proofErr w:type="spellStart"/>
      <w:r w:rsidRPr="00820BAD">
        <w:rPr>
          <w:rFonts w:eastAsiaTheme="minorHAnsi"/>
          <w:bCs/>
          <w:sz w:val="24"/>
          <w:szCs w:val="24"/>
        </w:rPr>
        <w:t>të</w:t>
      </w:r>
      <w:proofErr w:type="spellEnd"/>
      <w:r w:rsidRPr="00820BAD">
        <w:rPr>
          <w:rFonts w:eastAsiaTheme="minorHAnsi"/>
          <w:bCs/>
          <w:sz w:val="24"/>
          <w:szCs w:val="24"/>
        </w:rPr>
        <w:t xml:space="preserve"> </w:t>
      </w:r>
      <w:proofErr w:type="spellStart"/>
      <w:r w:rsidRPr="00820BAD">
        <w:rPr>
          <w:rFonts w:eastAsiaTheme="minorHAnsi"/>
          <w:bCs/>
          <w:sz w:val="24"/>
          <w:szCs w:val="24"/>
        </w:rPr>
        <w:t>nenit</w:t>
      </w:r>
      <w:proofErr w:type="spellEnd"/>
      <w:r w:rsidRPr="00820BAD">
        <w:rPr>
          <w:rFonts w:eastAsiaTheme="minorHAnsi"/>
          <w:bCs/>
          <w:sz w:val="24"/>
          <w:szCs w:val="24"/>
        </w:rPr>
        <w:t xml:space="preserve"> 30 </w:t>
      </w:r>
      <w:r w:rsidRPr="00820BAD">
        <w:rPr>
          <w:rFonts w:eastAsiaTheme="minorHAnsi"/>
          <w:b/>
          <w:sz w:val="24"/>
          <w:szCs w:val="24"/>
        </w:rPr>
        <w:t>“</w:t>
      </w:r>
      <w:proofErr w:type="spellStart"/>
      <w:r w:rsidRPr="00820BAD">
        <w:rPr>
          <w:rFonts w:eastAsiaTheme="minorHAnsi"/>
          <w:b/>
          <w:sz w:val="24"/>
          <w:szCs w:val="24"/>
        </w:rPr>
        <w:t>Bashkitë</w:t>
      </w:r>
      <w:proofErr w:type="spellEnd"/>
      <w:r w:rsidRPr="00820BAD">
        <w:rPr>
          <w:rFonts w:eastAsiaTheme="minorHAnsi"/>
          <w:b/>
          <w:sz w:val="24"/>
          <w:szCs w:val="24"/>
        </w:rPr>
        <w:t>”</w:t>
      </w:r>
      <w:r w:rsidRPr="00820BAD">
        <w:rPr>
          <w:rFonts w:eastAsiaTheme="minorHAnsi"/>
          <w:bCs/>
          <w:sz w:val="24"/>
          <w:szCs w:val="24"/>
        </w:rPr>
        <w:t xml:space="preserve"> </w:t>
      </w:r>
      <w:proofErr w:type="spellStart"/>
      <w:r w:rsidRPr="00820BAD">
        <w:rPr>
          <w:rFonts w:eastAsiaTheme="minorHAnsi"/>
          <w:bCs/>
          <w:sz w:val="24"/>
          <w:szCs w:val="24"/>
        </w:rPr>
        <w:t>të</w:t>
      </w:r>
      <w:proofErr w:type="spellEnd"/>
      <w:r w:rsidRPr="00820BAD">
        <w:rPr>
          <w:rFonts w:eastAsiaTheme="minorHAnsi"/>
          <w:bCs/>
          <w:sz w:val="24"/>
          <w:szCs w:val="24"/>
        </w:rPr>
        <w:t xml:space="preserve"> </w:t>
      </w:r>
      <w:proofErr w:type="spellStart"/>
      <w:proofErr w:type="gramStart"/>
      <w:r w:rsidRPr="00820BAD">
        <w:rPr>
          <w:rFonts w:eastAsiaTheme="minorHAnsi"/>
          <w:bCs/>
          <w:sz w:val="24"/>
          <w:szCs w:val="24"/>
        </w:rPr>
        <w:t>ligjit</w:t>
      </w:r>
      <w:proofErr w:type="spellEnd"/>
      <w:r w:rsidRPr="00820BAD">
        <w:rPr>
          <w:rFonts w:eastAsiaTheme="minorHAnsi"/>
          <w:b/>
          <w:sz w:val="24"/>
          <w:szCs w:val="24"/>
        </w:rPr>
        <w:t xml:space="preserve">  </w:t>
      </w:r>
      <w:r w:rsidRPr="00820BAD">
        <w:rPr>
          <w:rFonts w:eastAsiaTheme="minorHAnsi"/>
          <w:bCs/>
          <w:sz w:val="24"/>
          <w:szCs w:val="24"/>
        </w:rPr>
        <w:t>n</w:t>
      </w:r>
      <w:r w:rsidRPr="00820BAD">
        <w:rPr>
          <w:rFonts w:eastAsiaTheme="minorHAnsi"/>
          <w:sz w:val="24"/>
          <w:szCs w:val="24"/>
          <w:lang w:val="pt-BR"/>
        </w:rPr>
        <w:t>r</w:t>
      </w:r>
      <w:proofErr w:type="gramEnd"/>
      <w:r w:rsidRPr="00820BAD">
        <w:rPr>
          <w:rFonts w:eastAsiaTheme="minorHAnsi"/>
          <w:sz w:val="24"/>
          <w:szCs w:val="24"/>
          <w:lang w:val="pt-BR"/>
        </w:rPr>
        <w:t xml:space="preserve">. 45/2019, datë 18.07.2019 </w:t>
      </w:r>
      <w:r w:rsidRPr="00820BAD">
        <w:rPr>
          <w:rFonts w:eastAsiaTheme="minorHAnsi"/>
          <w:b/>
          <w:i/>
          <w:sz w:val="24"/>
          <w:szCs w:val="24"/>
          <w:lang w:val="pt-BR"/>
        </w:rPr>
        <w:t>“Për Mbrojtjen Civile</w:t>
      </w:r>
      <w:r w:rsidRPr="00820BAD">
        <w:rPr>
          <w:rFonts w:eastAsiaTheme="minorHAnsi"/>
          <w:b/>
          <w:i/>
          <w:sz w:val="24"/>
          <w:szCs w:val="24"/>
        </w:rPr>
        <w:t xml:space="preserve">, </w:t>
      </w:r>
      <w:proofErr w:type="spellStart"/>
      <w:r w:rsidRPr="00820BAD">
        <w:rPr>
          <w:rFonts w:eastAsiaTheme="minorHAnsi"/>
          <w:bCs/>
          <w:sz w:val="24"/>
          <w:szCs w:val="24"/>
        </w:rPr>
        <w:t>Drejtoria</w:t>
      </w:r>
      <w:proofErr w:type="spellEnd"/>
      <w:r w:rsidRPr="00820BAD">
        <w:rPr>
          <w:rFonts w:eastAsiaTheme="minorHAnsi"/>
          <w:bCs/>
          <w:sz w:val="24"/>
          <w:szCs w:val="24"/>
        </w:rPr>
        <w:t xml:space="preserve"> e </w:t>
      </w:r>
      <w:proofErr w:type="spellStart"/>
      <w:r w:rsidRPr="00820BAD">
        <w:rPr>
          <w:rFonts w:eastAsiaTheme="minorHAnsi"/>
          <w:bCs/>
          <w:sz w:val="24"/>
          <w:szCs w:val="24"/>
        </w:rPr>
        <w:t>Mbrojtjes</w:t>
      </w:r>
      <w:proofErr w:type="spellEnd"/>
      <w:r w:rsidRPr="00820BAD">
        <w:rPr>
          <w:rFonts w:eastAsiaTheme="minorHAnsi"/>
          <w:bCs/>
          <w:sz w:val="24"/>
          <w:szCs w:val="24"/>
        </w:rPr>
        <w:t xml:space="preserve"> Civile </w:t>
      </w:r>
      <w:proofErr w:type="spellStart"/>
      <w:r w:rsidRPr="00820BAD">
        <w:rPr>
          <w:rFonts w:eastAsiaTheme="minorHAnsi"/>
          <w:bCs/>
          <w:sz w:val="24"/>
          <w:szCs w:val="24"/>
        </w:rPr>
        <w:t>udhëhoqi</w:t>
      </w:r>
      <w:proofErr w:type="spellEnd"/>
      <w:r w:rsidRPr="00820BAD">
        <w:rPr>
          <w:rFonts w:eastAsiaTheme="minorHAnsi"/>
          <w:bCs/>
          <w:sz w:val="24"/>
          <w:szCs w:val="24"/>
        </w:rPr>
        <w:t xml:space="preserve"> </w:t>
      </w:r>
      <w:proofErr w:type="spellStart"/>
      <w:r w:rsidRPr="00820BAD">
        <w:rPr>
          <w:rFonts w:eastAsiaTheme="minorHAnsi"/>
          <w:bCs/>
          <w:sz w:val="24"/>
          <w:szCs w:val="24"/>
        </w:rPr>
        <w:t>punën</w:t>
      </w:r>
      <w:proofErr w:type="spellEnd"/>
      <w:r w:rsidRPr="00820BAD">
        <w:rPr>
          <w:rFonts w:eastAsiaTheme="minorHAnsi"/>
          <w:bCs/>
          <w:sz w:val="24"/>
          <w:szCs w:val="24"/>
        </w:rPr>
        <w:t xml:space="preserve"> </w:t>
      </w:r>
      <w:proofErr w:type="spellStart"/>
      <w:r w:rsidRPr="00820BAD">
        <w:rPr>
          <w:rFonts w:eastAsiaTheme="minorHAnsi"/>
          <w:bCs/>
          <w:sz w:val="24"/>
          <w:szCs w:val="24"/>
        </w:rPr>
        <w:t>për</w:t>
      </w:r>
      <w:proofErr w:type="spellEnd"/>
      <w:r w:rsidRPr="00820BAD">
        <w:rPr>
          <w:rFonts w:eastAsiaTheme="minorHAnsi"/>
          <w:bCs/>
          <w:sz w:val="24"/>
          <w:szCs w:val="24"/>
        </w:rPr>
        <w:t xml:space="preserve"> </w:t>
      </w:r>
      <w:proofErr w:type="spellStart"/>
      <w:r w:rsidRPr="00820BAD">
        <w:rPr>
          <w:rFonts w:eastAsiaTheme="minorHAnsi"/>
          <w:bCs/>
          <w:sz w:val="24"/>
          <w:szCs w:val="24"/>
        </w:rPr>
        <w:t>hartimin</w:t>
      </w:r>
      <w:proofErr w:type="spellEnd"/>
      <w:r w:rsidRPr="00820BAD">
        <w:rPr>
          <w:rFonts w:eastAsiaTheme="minorHAnsi"/>
          <w:bCs/>
          <w:sz w:val="24"/>
          <w:szCs w:val="24"/>
        </w:rPr>
        <w:t xml:space="preserve"> </w:t>
      </w:r>
      <w:proofErr w:type="spellStart"/>
      <w:r w:rsidRPr="00820BAD">
        <w:rPr>
          <w:rFonts w:eastAsiaTheme="minorHAnsi"/>
          <w:bCs/>
          <w:sz w:val="24"/>
          <w:szCs w:val="24"/>
        </w:rPr>
        <w:t>dhe</w:t>
      </w:r>
      <w:proofErr w:type="spellEnd"/>
      <w:r w:rsidRPr="00820BAD">
        <w:rPr>
          <w:rFonts w:eastAsiaTheme="minorHAnsi"/>
          <w:bCs/>
          <w:sz w:val="24"/>
          <w:szCs w:val="24"/>
        </w:rPr>
        <w:t xml:space="preserve"> </w:t>
      </w:r>
      <w:proofErr w:type="spellStart"/>
      <w:r w:rsidRPr="00820BAD">
        <w:rPr>
          <w:rFonts w:eastAsiaTheme="minorHAnsi"/>
          <w:bCs/>
          <w:sz w:val="24"/>
          <w:szCs w:val="24"/>
        </w:rPr>
        <w:t>miratimin</w:t>
      </w:r>
      <w:proofErr w:type="spellEnd"/>
      <w:r w:rsidRPr="00820BAD">
        <w:rPr>
          <w:rFonts w:eastAsiaTheme="minorHAnsi"/>
          <w:bCs/>
          <w:sz w:val="24"/>
          <w:szCs w:val="24"/>
        </w:rPr>
        <w:t xml:space="preserve"> e </w:t>
      </w:r>
      <w:proofErr w:type="spellStart"/>
      <w:r w:rsidRPr="00820BAD">
        <w:rPr>
          <w:rFonts w:eastAsiaTheme="minorHAnsi"/>
          <w:bCs/>
          <w:sz w:val="24"/>
          <w:szCs w:val="24"/>
        </w:rPr>
        <w:t>dokumentit</w:t>
      </w:r>
      <w:proofErr w:type="spellEnd"/>
      <w:r w:rsidRPr="00820BAD">
        <w:rPr>
          <w:rFonts w:eastAsiaTheme="minorHAnsi"/>
          <w:bCs/>
          <w:sz w:val="24"/>
          <w:szCs w:val="24"/>
        </w:rPr>
        <w:t xml:space="preserve"> </w:t>
      </w:r>
      <w:proofErr w:type="spellStart"/>
      <w:r w:rsidRPr="00820BAD">
        <w:rPr>
          <w:rFonts w:eastAsiaTheme="minorHAnsi"/>
          <w:bCs/>
          <w:sz w:val="24"/>
          <w:szCs w:val="24"/>
        </w:rPr>
        <w:t>Plani</w:t>
      </w:r>
      <w:proofErr w:type="spellEnd"/>
      <w:r w:rsidRPr="00820BAD">
        <w:rPr>
          <w:rFonts w:eastAsiaTheme="minorHAnsi"/>
          <w:bCs/>
          <w:sz w:val="24"/>
          <w:szCs w:val="24"/>
        </w:rPr>
        <w:t xml:space="preserve"> Vendor </w:t>
      </w:r>
      <w:proofErr w:type="spellStart"/>
      <w:r w:rsidRPr="00820BAD">
        <w:rPr>
          <w:rFonts w:eastAsiaTheme="minorHAnsi"/>
          <w:bCs/>
          <w:sz w:val="24"/>
          <w:szCs w:val="24"/>
        </w:rPr>
        <w:t>i</w:t>
      </w:r>
      <w:proofErr w:type="spellEnd"/>
      <w:r w:rsidRPr="00820BAD">
        <w:rPr>
          <w:rFonts w:eastAsiaTheme="minorHAnsi"/>
          <w:bCs/>
          <w:sz w:val="24"/>
          <w:szCs w:val="24"/>
        </w:rPr>
        <w:t xml:space="preserve"> </w:t>
      </w:r>
      <w:proofErr w:type="spellStart"/>
      <w:r w:rsidRPr="00820BAD">
        <w:rPr>
          <w:rFonts w:eastAsiaTheme="minorHAnsi"/>
          <w:bCs/>
          <w:sz w:val="24"/>
          <w:szCs w:val="24"/>
        </w:rPr>
        <w:t>Emergjencave</w:t>
      </w:r>
      <w:proofErr w:type="spellEnd"/>
      <w:r w:rsidRPr="00820BAD">
        <w:rPr>
          <w:rFonts w:eastAsiaTheme="minorHAnsi"/>
          <w:bCs/>
          <w:sz w:val="24"/>
          <w:szCs w:val="24"/>
        </w:rPr>
        <w:t xml:space="preserve"> Civile.</w:t>
      </w:r>
    </w:p>
    <w:p w14:paraId="515F99BD" w14:textId="77777777" w:rsidR="00820BAD" w:rsidRPr="00820BAD" w:rsidRDefault="00820BAD" w:rsidP="00820BAD">
      <w:pPr>
        <w:spacing w:after="200" w:line="276" w:lineRule="auto"/>
        <w:ind w:leftChars="218" w:left="436" w:firstLineChars="50" w:firstLine="120"/>
        <w:contextualSpacing/>
        <w:jc w:val="both"/>
        <w:rPr>
          <w:color w:val="000000"/>
          <w:sz w:val="24"/>
          <w:szCs w:val="24"/>
        </w:rPr>
      </w:pPr>
      <w:proofErr w:type="spellStart"/>
      <w:r w:rsidRPr="00820BAD">
        <w:rPr>
          <w:color w:val="000000"/>
          <w:sz w:val="24"/>
          <w:szCs w:val="24"/>
        </w:rPr>
        <w:t>Plani</w:t>
      </w:r>
      <w:proofErr w:type="spellEnd"/>
      <w:r w:rsidRPr="00820BAD">
        <w:rPr>
          <w:color w:val="000000"/>
          <w:sz w:val="24"/>
          <w:szCs w:val="24"/>
        </w:rPr>
        <w:t xml:space="preserve"> Vendor </w:t>
      </w:r>
      <w:proofErr w:type="spellStart"/>
      <w:r w:rsidRPr="00820BAD">
        <w:rPr>
          <w:color w:val="000000"/>
          <w:sz w:val="24"/>
          <w:szCs w:val="24"/>
        </w:rPr>
        <w:t>i</w:t>
      </w:r>
      <w:proofErr w:type="spellEnd"/>
      <w:r w:rsidRPr="00820BAD">
        <w:rPr>
          <w:color w:val="000000"/>
          <w:sz w:val="24"/>
          <w:szCs w:val="24"/>
        </w:rPr>
        <w:t xml:space="preserve"> </w:t>
      </w:r>
      <w:proofErr w:type="spellStart"/>
      <w:r w:rsidRPr="00820BAD">
        <w:rPr>
          <w:color w:val="000000"/>
          <w:sz w:val="24"/>
          <w:szCs w:val="24"/>
        </w:rPr>
        <w:t>Emergjencave</w:t>
      </w:r>
      <w:proofErr w:type="spellEnd"/>
      <w:r w:rsidRPr="00820BAD">
        <w:rPr>
          <w:color w:val="000000"/>
          <w:sz w:val="24"/>
          <w:szCs w:val="24"/>
        </w:rPr>
        <w:t xml:space="preserve"> Civile </w:t>
      </w:r>
      <w:proofErr w:type="spellStart"/>
      <w:r w:rsidRPr="00820BAD">
        <w:rPr>
          <w:color w:val="000000"/>
          <w:sz w:val="24"/>
          <w:szCs w:val="24"/>
        </w:rPr>
        <w:t>synon</w:t>
      </w:r>
      <w:proofErr w:type="spellEnd"/>
      <w:r w:rsidRPr="00820BAD">
        <w:rPr>
          <w:color w:val="000000"/>
          <w:sz w:val="24"/>
          <w:szCs w:val="24"/>
        </w:rPr>
        <w:t xml:space="preserve"> </w:t>
      </w:r>
      <w:proofErr w:type="spellStart"/>
      <w:r w:rsidRPr="00820BAD">
        <w:rPr>
          <w:color w:val="000000"/>
          <w:sz w:val="24"/>
          <w:szCs w:val="24"/>
        </w:rPr>
        <w:t>pikësëpari</w:t>
      </w:r>
      <w:proofErr w:type="spellEnd"/>
      <w:r w:rsidRPr="00820BAD">
        <w:rPr>
          <w:color w:val="000000"/>
          <w:sz w:val="24"/>
          <w:szCs w:val="24"/>
        </w:rPr>
        <w:t xml:space="preserve"> </w:t>
      </w:r>
      <w:proofErr w:type="spellStart"/>
      <w:r w:rsidRPr="00820BAD">
        <w:rPr>
          <w:color w:val="000000"/>
          <w:sz w:val="24"/>
          <w:szCs w:val="24"/>
        </w:rPr>
        <w:t>të</w:t>
      </w:r>
      <w:proofErr w:type="spellEnd"/>
      <w:r w:rsidRPr="00820BAD">
        <w:rPr>
          <w:color w:val="000000"/>
          <w:sz w:val="24"/>
          <w:szCs w:val="24"/>
        </w:rPr>
        <w:t xml:space="preserve"> </w:t>
      </w:r>
      <w:proofErr w:type="spellStart"/>
      <w:r w:rsidRPr="00820BAD">
        <w:rPr>
          <w:color w:val="000000"/>
          <w:sz w:val="24"/>
          <w:szCs w:val="24"/>
        </w:rPr>
        <w:t>mbrojë</w:t>
      </w:r>
      <w:proofErr w:type="spellEnd"/>
      <w:r w:rsidRPr="00820BAD">
        <w:rPr>
          <w:color w:val="000000"/>
          <w:sz w:val="24"/>
          <w:szCs w:val="24"/>
        </w:rPr>
        <w:t xml:space="preserve"> </w:t>
      </w:r>
      <w:proofErr w:type="spellStart"/>
      <w:r w:rsidRPr="00820BAD">
        <w:rPr>
          <w:color w:val="000000"/>
          <w:sz w:val="24"/>
          <w:szCs w:val="24"/>
        </w:rPr>
        <w:t>jetët</w:t>
      </w:r>
      <w:proofErr w:type="spellEnd"/>
      <w:r w:rsidRPr="00820BAD">
        <w:rPr>
          <w:color w:val="000000"/>
          <w:sz w:val="24"/>
          <w:szCs w:val="24"/>
        </w:rPr>
        <w:t xml:space="preserve"> </w:t>
      </w:r>
      <w:proofErr w:type="spellStart"/>
      <w:r w:rsidRPr="00820BAD">
        <w:rPr>
          <w:color w:val="000000"/>
          <w:sz w:val="24"/>
          <w:szCs w:val="24"/>
        </w:rPr>
        <w:t>njerëzore</w:t>
      </w:r>
      <w:proofErr w:type="spellEnd"/>
      <w:r w:rsidRPr="00820BAD">
        <w:rPr>
          <w:color w:val="000000"/>
          <w:sz w:val="24"/>
          <w:szCs w:val="24"/>
        </w:rPr>
        <w:t xml:space="preserve"> </w:t>
      </w:r>
      <w:proofErr w:type="spellStart"/>
      <w:r w:rsidRPr="00820BAD">
        <w:rPr>
          <w:color w:val="000000"/>
          <w:sz w:val="24"/>
          <w:szCs w:val="24"/>
        </w:rPr>
        <w:t>dhe</w:t>
      </w:r>
      <w:proofErr w:type="spellEnd"/>
      <w:r w:rsidRPr="00820BAD">
        <w:rPr>
          <w:color w:val="000000"/>
          <w:sz w:val="24"/>
          <w:szCs w:val="24"/>
        </w:rPr>
        <w:t xml:space="preserve"> </w:t>
      </w:r>
      <w:proofErr w:type="spellStart"/>
      <w:r w:rsidRPr="00820BAD">
        <w:rPr>
          <w:color w:val="000000"/>
          <w:sz w:val="24"/>
          <w:szCs w:val="24"/>
        </w:rPr>
        <w:t>të</w:t>
      </w:r>
      <w:proofErr w:type="spellEnd"/>
      <w:r w:rsidRPr="00820BAD">
        <w:rPr>
          <w:color w:val="000000"/>
          <w:sz w:val="24"/>
          <w:szCs w:val="24"/>
        </w:rPr>
        <w:t xml:space="preserve"> </w:t>
      </w:r>
      <w:proofErr w:type="spellStart"/>
      <w:r w:rsidRPr="00820BAD">
        <w:rPr>
          <w:color w:val="000000"/>
          <w:sz w:val="24"/>
          <w:szCs w:val="24"/>
        </w:rPr>
        <w:t>garantojë</w:t>
      </w:r>
      <w:proofErr w:type="spellEnd"/>
      <w:r w:rsidRPr="00820BAD">
        <w:rPr>
          <w:color w:val="000000"/>
          <w:sz w:val="24"/>
          <w:szCs w:val="24"/>
        </w:rPr>
        <w:t xml:space="preserve"> </w:t>
      </w:r>
      <w:proofErr w:type="spellStart"/>
      <w:r w:rsidRPr="00820BAD">
        <w:rPr>
          <w:color w:val="000000"/>
          <w:sz w:val="24"/>
          <w:szCs w:val="24"/>
        </w:rPr>
        <w:t>sigurinë</w:t>
      </w:r>
      <w:proofErr w:type="spellEnd"/>
      <w:r w:rsidRPr="00820BAD">
        <w:rPr>
          <w:color w:val="000000"/>
          <w:sz w:val="24"/>
          <w:szCs w:val="24"/>
        </w:rPr>
        <w:t xml:space="preserve"> </w:t>
      </w:r>
      <w:proofErr w:type="spellStart"/>
      <w:r w:rsidRPr="00820BAD">
        <w:rPr>
          <w:color w:val="000000"/>
          <w:sz w:val="24"/>
          <w:szCs w:val="24"/>
        </w:rPr>
        <w:t>dhe</w:t>
      </w:r>
      <w:proofErr w:type="spellEnd"/>
      <w:r w:rsidRPr="00820BAD">
        <w:rPr>
          <w:color w:val="000000"/>
          <w:sz w:val="24"/>
          <w:szCs w:val="24"/>
        </w:rPr>
        <w:t xml:space="preserve"> </w:t>
      </w:r>
      <w:proofErr w:type="spellStart"/>
      <w:r w:rsidRPr="00820BAD">
        <w:rPr>
          <w:color w:val="000000"/>
          <w:sz w:val="24"/>
          <w:szCs w:val="24"/>
        </w:rPr>
        <w:t>mirëqenien</w:t>
      </w:r>
      <w:proofErr w:type="spellEnd"/>
      <w:r w:rsidRPr="00820BAD">
        <w:rPr>
          <w:color w:val="000000"/>
          <w:sz w:val="24"/>
          <w:szCs w:val="24"/>
        </w:rPr>
        <w:t xml:space="preserve"> e </w:t>
      </w:r>
      <w:proofErr w:type="spellStart"/>
      <w:r w:rsidRPr="00820BAD">
        <w:rPr>
          <w:color w:val="000000"/>
          <w:sz w:val="24"/>
          <w:szCs w:val="24"/>
        </w:rPr>
        <w:t>banorëve</w:t>
      </w:r>
      <w:proofErr w:type="spellEnd"/>
      <w:r w:rsidRPr="00820BAD">
        <w:rPr>
          <w:color w:val="000000"/>
          <w:sz w:val="24"/>
          <w:szCs w:val="24"/>
        </w:rPr>
        <w:t xml:space="preserve"> </w:t>
      </w:r>
      <w:proofErr w:type="spellStart"/>
      <w:r w:rsidRPr="00820BAD">
        <w:rPr>
          <w:color w:val="000000"/>
          <w:sz w:val="24"/>
          <w:szCs w:val="24"/>
        </w:rPr>
        <w:t>gjatë</w:t>
      </w:r>
      <w:proofErr w:type="spellEnd"/>
      <w:r w:rsidRPr="00820BAD">
        <w:rPr>
          <w:color w:val="000000"/>
          <w:sz w:val="24"/>
          <w:szCs w:val="24"/>
        </w:rPr>
        <w:t xml:space="preserve"> </w:t>
      </w:r>
      <w:proofErr w:type="spellStart"/>
      <w:r w:rsidRPr="00820BAD">
        <w:rPr>
          <w:color w:val="000000"/>
          <w:sz w:val="24"/>
          <w:szCs w:val="24"/>
        </w:rPr>
        <w:t>emergjencave</w:t>
      </w:r>
      <w:proofErr w:type="spellEnd"/>
      <w:r w:rsidRPr="00820BAD">
        <w:rPr>
          <w:color w:val="000000"/>
          <w:sz w:val="24"/>
          <w:szCs w:val="24"/>
        </w:rPr>
        <w:t xml:space="preserve"> civile e </w:t>
      </w:r>
      <w:proofErr w:type="spellStart"/>
      <w:r w:rsidRPr="00820BAD">
        <w:rPr>
          <w:color w:val="000000"/>
          <w:sz w:val="24"/>
          <w:szCs w:val="24"/>
        </w:rPr>
        <w:t>fatkeqësive</w:t>
      </w:r>
      <w:proofErr w:type="spellEnd"/>
      <w:r w:rsidRPr="00820BAD">
        <w:rPr>
          <w:color w:val="000000"/>
          <w:sz w:val="24"/>
          <w:szCs w:val="24"/>
        </w:rPr>
        <w:t xml:space="preserve">, duke </w:t>
      </w:r>
      <w:proofErr w:type="spellStart"/>
      <w:r w:rsidRPr="00820BAD">
        <w:rPr>
          <w:color w:val="000000"/>
          <w:sz w:val="24"/>
          <w:szCs w:val="24"/>
        </w:rPr>
        <w:t>minimizuar</w:t>
      </w:r>
      <w:proofErr w:type="spellEnd"/>
      <w:r w:rsidRPr="00820BAD">
        <w:rPr>
          <w:color w:val="000000"/>
          <w:sz w:val="24"/>
          <w:szCs w:val="24"/>
        </w:rPr>
        <w:t xml:space="preserve"> </w:t>
      </w:r>
      <w:proofErr w:type="spellStart"/>
      <w:r w:rsidRPr="00820BAD">
        <w:rPr>
          <w:color w:val="000000"/>
          <w:sz w:val="24"/>
          <w:szCs w:val="24"/>
        </w:rPr>
        <w:t>dëmtimin</w:t>
      </w:r>
      <w:proofErr w:type="spellEnd"/>
      <w:r w:rsidRPr="00820BAD">
        <w:rPr>
          <w:color w:val="000000"/>
          <w:sz w:val="24"/>
          <w:szCs w:val="24"/>
        </w:rPr>
        <w:t xml:space="preserve"> e </w:t>
      </w:r>
      <w:proofErr w:type="spellStart"/>
      <w:r w:rsidRPr="00820BAD">
        <w:rPr>
          <w:color w:val="000000"/>
          <w:sz w:val="24"/>
          <w:szCs w:val="24"/>
        </w:rPr>
        <w:t>pronës</w:t>
      </w:r>
      <w:proofErr w:type="spellEnd"/>
      <w:r w:rsidRPr="00820BAD">
        <w:rPr>
          <w:color w:val="000000"/>
          <w:sz w:val="24"/>
          <w:szCs w:val="24"/>
        </w:rPr>
        <w:t xml:space="preserve"> </w:t>
      </w:r>
      <w:proofErr w:type="spellStart"/>
      <w:r w:rsidRPr="00820BAD">
        <w:rPr>
          <w:color w:val="000000"/>
          <w:sz w:val="24"/>
          <w:szCs w:val="24"/>
        </w:rPr>
        <w:t>dhe</w:t>
      </w:r>
      <w:proofErr w:type="spellEnd"/>
      <w:r w:rsidRPr="00820BAD">
        <w:rPr>
          <w:color w:val="000000"/>
          <w:sz w:val="24"/>
          <w:szCs w:val="24"/>
        </w:rPr>
        <w:t xml:space="preserve"> </w:t>
      </w:r>
      <w:proofErr w:type="spellStart"/>
      <w:r w:rsidRPr="00820BAD">
        <w:rPr>
          <w:color w:val="000000"/>
          <w:sz w:val="24"/>
          <w:szCs w:val="24"/>
        </w:rPr>
        <w:t>infrastrukturës</w:t>
      </w:r>
      <w:proofErr w:type="spellEnd"/>
      <w:r w:rsidRPr="00820BAD">
        <w:rPr>
          <w:color w:val="000000"/>
          <w:sz w:val="24"/>
          <w:szCs w:val="24"/>
        </w:rPr>
        <w:t xml:space="preserve">, </w:t>
      </w:r>
      <w:proofErr w:type="spellStart"/>
      <w:r w:rsidRPr="00820BAD">
        <w:rPr>
          <w:color w:val="000000"/>
          <w:sz w:val="24"/>
          <w:szCs w:val="24"/>
        </w:rPr>
        <w:t>trashëgimisë</w:t>
      </w:r>
      <w:proofErr w:type="spellEnd"/>
      <w:r w:rsidRPr="00820BAD">
        <w:rPr>
          <w:color w:val="000000"/>
          <w:sz w:val="24"/>
          <w:szCs w:val="24"/>
        </w:rPr>
        <w:t xml:space="preserve"> </w:t>
      </w:r>
      <w:proofErr w:type="spellStart"/>
      <w:r w:rsidRPr="00820BAD">
        <w:rPr>
          <w:color w:val="000000"/>
          <w:sz w:val="24"/>
          <w:szCs w:val="24"/>
        </w:rPr>
        <w:t>kulturore</w:t>
      </w:r>
      <w:proofErr w:type="spellEnd"/>
      <w:r w:rsidRPr="00820BAD">
        <w:rPr>
          <w:color w:val="000000"/>
          <w:sz w:val="24"/>
          <w:szCs w:val="24"/>
        </w:rPr>
        <w:t xml:space="preserve">, </w:t>
      </w:r>
      <w:proofErr w:type="spellStart"/>
      <w:r w:rsidRPr="00820BAD">
        <w:rPr>
          <w:color w:val="000000"/>
          <w:sz w:val="24"/>
          <w:szCs w:val="24"/>
        </w:rPr>
        <w:t>gjësë</w:t>
      </w:r>
      <w:proofErr w:type="spellEnd"/>
      <w:r w:rsidRPr="00820BAD">
        <w:rPr>
          <w:color w:val="000000"/>
          <w:sz w:val="24"/>
          <w:szCs w:val="24"/>
        </w:rPr>
        <w:t xml:space="preserve"> </w:t>
      </w:r>
      <w:proofErr w:type="spellStart"/>
      <w:r w:rsidRPr="00820BAD">
        <w:rPr>
          <w:color w:val="000000"/>
          <w:sz w:val="24"/>
          <w:szCs w:val="24"/>
        </w:rPr>
        <w:t>së</w:t>
      </w:r>
      <w:proofErr w:type="spellEnd"/>
      <w:r w:rsidRPr="00820BAD">
        <w:rPr>
          <w:color w:val="000000"/>
          <w:sz w:val="24"/>
          <w:szCs w:val="24"/>
        </w:rPr>
        <w:t xml:space="preserve"> </w:t>
      </w:r>
      <w:proofErr w:type="spellStart"/>
      <w:r w:rsidRPr="00820BAD">
        <w:rPr>
          <w:color w:val="000000"/>
          <w:sz w:val="24"/>
          <w:szCs w:val="24"/>
        </w:rPr>
        <w:t>gjallë</w:t>
      </w:r>
      <w:proofErr w:type="spellEnd"/>
      <w:r w:rsidRPr="00820BAD">
        <w:rPr>
          <w:color w:val="000000"/>
          <w:sz w:val="24"/>
          <w:szCs w:val="24"/>
        </w:rPr>
        <w:t xml:space="preserve">, </w:t>
      </w:r>
      <w:proofErr w:type="spellStart"/>
      <w:r w:rsidRPr="00820BAD">
        <w:rPr>
          <w:color w:val="000000"/>
          <w:sz w:val="24"/>
          <w:szCs w:val="24"/>
        </w:rPr>
        <w:t>komuniteteve</w:t>
      </w:r>
      <w:proofErr w:type="spellEnd"/>
      <w:r w:rsidRPr="00820BAD">
        <w:rPr>
          <w:color w:val="000000"/>
          <w:sz w:val="24"/>
          <w:szCs w:val="24"/>
        </w:rPr>
        <w:t xml:space="preserve"> </w:t>
      </w:r>
      <w:proofErr w:type="spellStart"/>
      <w:r w:rsidRPr="00820BAD">
        <w:rPr>
          <w:color w:val="000000"/>
          <w:sz w:val="24"/>
          <w:szCs w:val="24"/>
        </w:rPr>
        <w:t>dhe</w:t>
      </w:r>
      <w:proofErr w:type="spellEnd"/>
      <w:r w:rsidRPr="00820BAD">
        <w:rPr>
          <w:color w:val="000000"/>
          <w:sz w:val="24"/>
          <w:szCs w:val="24"/>
        </w:rPr>
        <w:t xml:space="preserve"> </w:t>
      </w:r>
      <w:proofErr w:type="spellStart"/>
      <w:r w:rsidRPr="00820BAD">
        <w:rPr>
          <w:color w:val="000000"/>
          <w:sz w:val="24"/>
          <w:szCs w:val="24"/>
        </w:rPr>
        <w:t>mjedisit</w:t>
      </w:r>
      <w:proofErr w:type="spellEnd"/>
      <w:r w:rsidRPr="00820BAD">
        <w:rPr>
          <w:color w:val="000000"/>
          <w:sz w:val="24"/>
          <w:szCs w:val="24"/>
        </w:rPr>
        <w:t>.</w:t>
      </w:r>
      <w:bookmarkStart w:id="20" w:name="_Hlk222166288"/>
    </w:p>
    <w:p w14:paraId="5B99C9E4" w14:textId="77777777" w:rsidR="00820BAD" w:rsidRPr="00820BAD" w:rsidRDefault="00820BAD" w:rsidP="00820BAD">
      <w:pPr>
        <w:spacing w:after="200" w:line="276" w:lineRule="auto"/>
        <w:ind w:leftChars="218" w:left="436" w:firstLineChars="50" w:firstLine="50"/>
        <w:contextualSpacing/>
        <w:jc w:val="both"/>
        <w:rPr>
          <w:color w:val="000000"/>
          <w:sz w:val="10"/>
          <w:szCs w:val="10"/>
        </w:rPr>
      </w:pPr>
    </w:p>
    <w:p w14:paraId="35E325B1" w14:textId="77777777" w:rsidR="00820BAD" w:rsidRPr="00820BAD" w:rsidRDefault="00820BAD" w:rsidP="00BB33B3">
      <w:pPr>
        <w:numPr>
          <w:ilvl w:val="0"/>
          <w:numId w:val="58"/>
        </w:numPr>
        <w:spacing w:after="200" w:line="276" w:lineRule="auto"/>
        <w:contextualSpacing/>
        <w:jc w:val="both"/>
        <w:rPr>
          <w:rFonts w:eastAsiaTheme="minorHAnsi"/>
          <w:sz w:val="24"/>
          <w:szCs w:val="24"/>
        </w:rPr>
      </w:pPr>
      <w:proofErr w:type="spellStart"/>
      <w:r w:rsidRPr="00820BAD">
        <w:rPr>
          <w:rFonts w:eastAsiaTheme="minorHAnsi"/>
          <w:sz w:val="24"/>
          <w:szCs w:val="24"/>
        </w:rPr>
        <w:t>Në</w:t>
      </w:r>
      <w:proofErr w:type="spellEnd"/>
      <w:r w:rsidRPr="00820BAD">
        <w:rPr>
          <w:rFonts w:eastAsiaTheme="minorHAnsi"/>
          <w:sz w:val="24"/>
          <w:szCs w:val="24"/>
        </w:rPr>
        <w:t xml:space="preserve"> </w:t>
      </w:r>
      <w:proofErr w:type="spellStart"/>
      <w:r w:rsidRPr="00820BAD">
        <w:rPr>
          <w:rFonts w:eastAsiaTheme="minorHAnsi"/>
          <w:sz w:val="24"/>
          <w:szCs w:val="24"/>
        </w:rPr>
        <w:t>zbatim</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detyrave</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nenit</w:t>
      </w:r>
      <w:proofErr w:type="spellEnd"/>
      <w:r w:rsidRPr="00820BAD">
        <w:rPr>
          <w:rFonts w:eastAsiaTheme="minorHAnsi"/>
          <w:sz w:val="24"/>
          <w:szCs w:val="24"/>
        </w:rPr>
        <w:t xml:space="preserve"> 30 “</w:t>
      </w:r>
      <w:proofErr w:type="spellStart"/>
      <w:r w:rsidRPr="00820BAD">
        <w:rPr>
          <w:rFonts w:eastAsiaTheme="minorHAnsi"/>
          <w:sz w:val="24"/>
          <w:szCs w:val="24"/>
        </w:rPr>
        <w:t>Bashkitë</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ligjit</w:t>
      </w:r>
      <w:proofErr w:type="spellEnd"/>
      <w:r w:rsidRPr="00820BAD">
        <w:rPr>
          <w:rFonts w:eastAsiaTheme="minorHAnsi"/>
          <w:sz w:val="24"/>
          <w:szCs w:val="24"/>
        </w:rPr>
        <w:t xml:space="preserve"> 45/2019, </w:t>
      </w:r>
      <w:proofErr w:type="spellStart"/>
      <w:r w:rsidRPr="00820BAD">
        <w:rPr>
          <w:rFonts w:eastAsiaTheme="minorHAnsi"/>
          <w:sz w:val="24"/>
          <w:szCs w:val="24"/>
        </w:rPr>
        <w:t>datë</w:t>
      </w:r>
      <w:proofErr w:type="spellEnd"/>
      <w:r w:rsidRPr="00820BAD">
        <w:rPr>
          <w:rFonts w:eastAsiaTheme="minorHAnsi"/>
          <w:sz w:val="24"/>
          <w:szCs w:val="24"/>
        </w:rPr>
        <w:t xml:space="preserve"> 18.07.2019 “</w:t>
      </w:r>
      <w:proofErr w:type="spellStart"/>
      <w:r w:rsidRPr="00820BAD">
        <w:rPr>
          <w:rFonts w:eastAsiaTheme="minorHAnsi"/>
          <w:sz w:val="24"/>
          <w:szCs w:val="24"/>
        </w:rPr>
        <w:t>Për</w:t>
      </w:r>
      <w:proofErr w:type="spellEnd"/>
      <w:r w:rsidRPr="00820BAD">
        <w:rPr>
          <w:rFonts w:eastAsiaTheme="minorHAnsi"/>
          <w:sz w:val="24"/>
          <w:szCs w:val="24"/>
        </w:rPr>
        <w:t xml:space="preserve"> </w:t>
      </w:r>
      <w:proofErr w:type="spellStart"/>
      <w:r w:rsidRPr="00820BAD">
        <w:rPr>
          <w:rFonts w:eastAsiaTheme="minorHAnsi"/>
          <w:sz w:val="24"/>
          <w:szCs w:val="24"/>
        </w:rPr>
        <w:t>Mbrojtjen</w:t>
      </w:r>
      <w:proofErr w:type="spellEnd"/>
      <w:r w:rsidRPr="00820BAD">
        <w:rPr>
          <w:rFonts w:eastAsiaTheme="minorHAnsi"/>
          <w:sz w:val="24"/>
          <w:szCs w:val="24"/>
        </w:rPr>
        <w:t xml:space="preserve"> Civile”, </w:t>
      </w:r>
      <w:bookmarkEnd w:id="20"/>
      <w:proofErr w:type="spellStart"/>
      <w:r w:rsidRPr="00820BAD">
        <w:rPr>
          <w:rFonts w:eastAsiaTheme="minorHAnsi"/>
          <w:sz w:val="24"/>
          <w:szCs w:val="24"/>
        </w:rPr>
        <w:t>në</w:t>
      </w:r>
      <w:proofErr w:type="spellEnd"/>
      <w:r w:rsidRPr="00820BAD">
        <w:rPr>
          <w:rFonts w:eastAsiaTheme="minorHAnsi"/>
          <w:sz w:val="24"/>
          <w:szCs w:val="24"/>
        </w:rPr>
        <w:t xml:space="preserve"> </w:t>
      </w:r>
      <w:proofErr w:type="spellStart"/>
      <w:r w:rsidRPr="00820BAD">
        <w:rPr>
          <w:rFonts w:eastAsiaTheme="minorHAnsi"/>
          <w:sz w:val="24"/>
          <w:szCs w:val="24"/>
        </w:rPr>
        <w:t>bazë</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dokumentit</w:t>
      </w:r>
      <w:proofErr w:type="spellEnd"/>
      <w:r w:rsidRPr="00820BAD">
        <w:rPr>
          <w:rFonts w:eastAsiaTheme="minorHAnsi"/>
          <w:sz w:val="24"/>
          <w:szCs w:val="24"/>
        </w:rPr>
        <w:t xml:space="preserve"> “</w:t>
      </w:r>
      <w:proofErr w:type="spellStart"/>
      <w:r w:rsidRPr="00820BAD">
        <w:rPr>
          <w:rFonts w:eastAsiaTheme="minorHAnsi"/>
          <w:sz w:val="24"/>
          <w:szCs w:val="24"/>
        </w:rPr>
        <w:t>Vlerësimi</w:t>
      </w:r>
      <w:proofErr w:type="spellEnd"/>
      <w:r w:rsidRPr="00820BAD">
        <w:rPr>
          <w:rFonts w:eastAsiaTheme="minorHAnsi"/>
          <w:sz w:val="24"/>
          <w:szCs w:val="24"/>
        </w:rPr>
        <w:t xml:space="preserve"> </w:t>
      </w:r>
      <w:proofErr w:type="spellStart"/>
      <w:r w:rsidRPr="00820BAD">
        <w:rPr>
          <w:rFonts w:eastAsiaTheme="minorHAnsi"/>
          <w:sz w:val="24"/>
          <w:szCs w:val="24"/>
        </w:rPr>
        <w:t>i</w:t>
      </w:r>
      <w:proofErr w:type="spellEnd"/>
      <w:r w:rsidRPr="00820BAD">
        <w:rPr>
          <w:rFonts w:eastAsiaTheme="minorHAnsi"/>
          <w:sz w:val="24"/>
          <w:szCs w:val="24"/>
        </w:rPr>
        <w:t xml:space="preserve"> </w:t>
      </w:r>
      <w:proofErr w:type="spellStart"/>
      <w:r w:rsidRPr="00820BAD">
        <w:rPr>
          <w:rFonts w:eastAsiaTheme="minorHAnsi"/>
          <w:sz w:val="24"/>
          <w:szCs w:val="24"/>
        </w:rPr>
        <w:t>Riskut</w:t>
      </w:r>
      <w:proofErr w:type="spellEnd"/>
      <w:r w:rsidRPr="00820BAD">
        <w:rPr>
          <w:rFonts w:eastAsiaTheme="minorHAnsi"/>
          <w:sz w:val="24"/>
          <w:szCs w:val="24"/>
        </w:rPr>
        <w:t xml:space="preserve"> </w:t>
      </w:r>
      <w:proofErr w:type="spellStart"/>
      <w:r w:rsidRPr="00820BAD">
        <w:rPr>
          <w:rFonts w:eastAsiaTheme="minorHAnsi"/>
          <w:sz w:val="24"/>
          <w:szCs w:val="24"/>
        </w:rPr>
        <w:t>nga</w:t>
      </w:r>
      <w:proofErr w:type="spellEnd"/>
      <w:r w:rsidRPr="00820BAD">
        <w:rPr>
          <w:rFonts w:eastAsiaTheme="minorHAnsi"/>
          <w:sz w:val="24"/>
          <w:szCs w:val="24"/>
        </w:rPr>
        <w:t xml:space="preserve"> </w:t>
      </w:r>
      <w:proofErr w:type="spellStart"/>
      <w:r w:rsidRPr="00820BAD">
        <w:rPr>
          <w:rFonts w:eastAsiaTheme="minorHAnsi"/>
          <w:sz w:val="24"/>
          <w:szCs w:val="24"/>
        </w:rPr>
        <w:t>Fatkeqësitë</w:t>
      </w:r>
      <w:proofErr w:type="spellEnd"/>
      <w:r w:rsidRPr="00820BAD">
        <w:rPr>
          <w:rFonts w:eastAsiaTheme="minorHAnsi"/>
          <w:sz w:val="24"/>
          <w:szCs w:val="24"/>
        </w:rPr>
        <w:t xml:space="preserve">” </w:t>
      </w:r>
      <w:proofErr w:type="spellStart"/>
      <w:r w:rsidRPr="00820BAD">
        <w:rPr>
          <w:rFonts w:eastAsiaTheme="minorHAnsi"/>
          <w:sz w:val="24"/>
          <w:szCs w:val="24"/>
        </w:rPr>
        <w:t>është</w:t>
      </w:r>
      <w:proofErr w:type="spellEnd"/>
      <w:r w:rsidRPr="00820BAD">
        <w:rPr>
          <w:rFonts w:eastAsiaTheme="minorHAnsi"/>
          <w:sz w:val="24"/>
          <w:szCs w:val="24"/>
        </w:rPr>
        <w:t xml:space="preserve"> </w:t>
      </w:r>
      <w:proofErr w:type="spellStart"/>
      <w:r w:rsidRPr="00820BAD">
        <w:rPr>
          <w:rFonts w:eastAsiaTheme="minorHAnsi"/>
          <w:sz w:val="24"/>
          <w:szCs w:val="24"/>
        </w:rPr>
        <w:t>bërë</w:t>
      </w:r>
      <w:proofErr w:type="spellEnd"/>
      <w:r w:rsidRPr="00820BAD">
        <w:rPr>
          <w:rFonts w:eastAsiaTheme="minorHAnsi"/>
          <w:sz w:val="24"/>
          <w:szCs w:val="24"/>
        </w:rPr>
        <w:t xml:space="preserve"> </w:t>
      </w:r>
      <w:proofErr w:type="spellStart"/>
      <w:r w:rsidRPr="00820BAD">
        <w:rPr>
          <w:rFonts w:eastAsiaTheme="minorHAnsi"/>
          <w:sz w:val="24"/>
          <w:szCs w:val="24"/>
        </w:rPr>
        <w:t>informimi</w:t>
      </w:r>
      <w:proofErr w:type="spellEnd"/>
      <w:r w:rsidRPr="00820BAD">
        <w:rPr>
          <w:rFonts w:eastAsiaTheme="minorHAnsi"/>
          <w:sz w:val="24"/>
          <w:szCs w:val="24"/>
        </w:rPr>
        <w:t xml:space="preserve"> </w:t>
      </w:r>
      <w:proofErr w:type="spellStart"/>
      <w:r w:rsidRPr="00820BAD">
        <w:rPr>
          <w:rFonts w:eastAsiaTheme="minorHAnsi"/>
          <w:sz w:val="24"/>
          <w:szCs w:val="24"/>
        </w:rPr>
        <w:t>i</w:t>
      </w:r>
      <w:proofErr w:type="spellEnd"/>
      <w:r w:rsidRPr="00820BAD">
        <w:rPr>
          <w:rFonts w:eastAsiaTheme="minorHAnsi"/>
          <w:sz w:val="24"/>
          <w:szCs w:val="24"/>
        </w:rPr>
        <w:t xml:space="preserve"> </w:t>
      </w:r>
      <w:proofErr w:type="spellStart"/>
      <w:r w:rsidRPr="00820BAD">
        <w:rPr>
          <w:rFonts w:eastAsiaTheme="minorHAnsi"/>
          <w:sz w:val="24"/>
          <w:szCs w:val="24"/>
        </w:rPr>
        <w:t>publikut</w:t>
      </w:r>
      <w:proofErr w:type="spellEnd"/>
      <w:r w:rsidRPr="00820BAD">
        <w:rPr>
          <w:rFonts w:eastAsiaTheme="minorHAnsi"/>
          <w:sz w:val="24"/>
          <w:szCs w:val="24"/>
        </w:rPr>
        <w:t xml:space="preserve"> </w:t>
      </w:r>
      <w:proofErr w:type="spellStart"/>
      <w:r w:rsidRPr="00820BAD">
        <w:rPr>
          <w:rFonts w:eastAsiaTheme="minorHAnsi"/>
          <w:sz w:val="24"/>
          <w:szCs w:val="24"/>
        </w:rPr>
        <w:t>dhe</w:t>
      </w:r>
      <w:proofErr w:type="spellEnd"/>
      <w:r w:rsidRPr="00820BAD">
        <w:rPr>
          <w:rFonts w:eastAsiaTheme="minorHAnsi"/>
          <w:sz w:val="24"/>
          <w:szCs w:val="24"/>
        </w:rPr>
        <w:t xml:space="preserve"> </w:t>
      </w:r>
      <w:proofErr w:type="spellStart"/>
      <w:r w:rsidRPr="00820BAD">
        <w:rPr>
          <w:rFonts w:eastAsiaTheme="minorHAnsi"/>
          <w:sz w:val="24"/>
          <w:szCs w:val="24"/>
        </w:rPr>
        <w:t>komunitetit</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rrezikuar</w:t>
      </w:r>
      <w:proofErr w:type="spellEnd"/>
      <w:r w:rsidRPr="00820BAD">
        <w:rPr>
          <w:rFonts w:eastAsiaTheme="minorHAnsi"/>
          <w:sz w:val="24"/>
          <w:szCs w:val="24"/>
        </w:rPr>
        <w:t>.</w:t>
      </w:r>
    </w:p>
    <w:p w14:paraId="6629C66C" w14:textId="77777777" w:rsidR="00820BAD" w:rsidRPr="00820BAD" w:rsidRDefault="00820BAD" w:rsidP="00820BAD">
      <w:pPr>
        <w:spacing w:after="200" w:line="276" w:lineRule="auto"/>
        <w:ind w:left="360"/>
        <w:contextualSpacing/>
        <w:jc w:val="both"/>
        <w:rPr>
          <w:rFonts w:eastAsiaTheme="minorHAnsi"/>
          <w:sz w:val="10"/>
          <w:szCs w:val="10"/>
        </w:rPr>
      </w:pPr>
    </w:p>
    <w:p w14:paraId="6BAE163E" w14:textId="77777777" w:rsidR="00820BAD" w:rsidRPr="00820BAD" w:rsidRDefault="00820BAD" w:rsidP="00BB33B3">
      <w:pPr>
        <w:numPr>
          <w:ilvl w:val="0"/>
          <w:numId w:val="58"/>
        </w:numPr>
        <w:spacing w:after="200" w:line="276" w:lineRule="auto"/>
        <w:contextualSpacing/>
        <w:jc w:val="both"/>
        <w:rPr>
          <w:rFonts w:eastAsiaTheme="minorHAnsi"/>
          <w:sz w:val="24"/>
          <w:szCs w:val="24"/>
        </w:rPr>
      </w:pPr>
      <w:proofErr w:type="spellStart"/>
      <w:r w:rsidRPr="00820BAD">
        <w:rPr>
          <w:rFonts w:eastAsiaTheme="minorHAnsi"/>
          <w:sz w:val="24"/>
          <w:szCs w:val="24"/>
        </w:rPr>
        <w:t>Sipas</w:t>
      </w:r>
      <w:proofErr w:type="spellEnd"/>
      <w:r w:rsidRPr="00820BAD">
        <w:rPr>
          <w:rFonts w:eastAsiaTheme="minorHAnsi"/>
          <w:sz w:val="24"/>
          <w:szCs w:val="24"/>
        </w:rPr>
        <w:t xml:space="preserve"> </w:t>
      </w:r>
      <w:proofErr w:type="spellStart"/>
      <w:r w:rsidRPr="00820BAD">
        <w:rPr>
          <w:rFonts w:eastAsiaTheme="minorHAnsi"/>
          <w:sz w:val="24"/>
          <w:szCs w:val="24"/>
        </w:rPr>
        <w:t>një</w:t>
      </w:r>
      <w:proofErr w:type="spellEnd"/>
      <w:r w:rsidRPr="00820BAD">
        <w:rPr>
          <w:rFonts w:eastAsiaTheme="minorHAnsi"/>
          <w:sz w:val="24"/>
          <w:szCs w:val="24"/>
        </w:rPr>
        <w:t xml:space="preserve"> </w:t>
      </w:r>
      <w:proofErr w:type="spellStart"/>
      <w:r w:rsidRPr="00820BAD">
        <w:rPr>
          <w:rFonts w:eastAsiaTheme="minorHAnsi"/>
          <w:sz w:val="24"/>
          <w:szCs w:val="24"/>
        </w:rPr>
        <w:t>Plani</w:t>
      </w:r>
      <w:proofErr w:type="spellEnd"/>
      <w:r w:rsidRPr="00820BAD">
        <w:rPr>
          <w:rFonts w:eastAsiaTheme="minorHAnsi"/>
          <w:sz w:val="24"/>
          <w:szCs w:val="24"/>
        </w:rPr>
        <w:t xml:space="preserve"> </w:t>
      </w:r>
      <w:proofErr w:type="spellStart"/>
      <w:r w:rsidRPr="00820BAD">
        <w:rPr>
          <w:rFonts w:eastAsiaTheme="minorHAnsi"/>
          <w:sz w:val="24"/>
          <w:szCs w:val="24"/>
        </w:rPr>
        <w:t>dhe</w:t>
      </w:r>
      <w:proofErr w:type="spellEnd"/>
      <w:r w:rsidRPr="00820BAD">
        <w:rPr>
          <w:rFonts w:eastAsiaTheme="minorHAnsi"/>
          <w:sz w:val="24"/>
          <w:szCs w:val="24"/>
        </w:rPr>
        <w:t xml:space="preserve"> </w:t>
      </w:r>
      <w:proofErr w:type="spellStart"/>
      <w:r w:rsidRPr="00820BAD">
        <w:rPr>
          <w:rFonts w:eastAsiaTheme="minorHAnsi"/>
          <w:sz w:val="24"/>
          <w:szCs w:val="24"/>
        </w:rPr>
        <w:t>Grafiku</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miratuar</w:t>
      </w:r>
      <w:proofErr w:type="spellEnd"/>
      <w:r w:rsidRPr="00820BAD">
        <w:rPr>
          <w:rFonts w:eastAsiaTheme="minorHAnsi"/>
          <w:sz w:val="24"/>
          <w:szCs w:val="24"/>
        </w:rPr>
        <w:t xml:space="preserve"> </w:t>
      </w:r>
      <w:proofErr w:type="spellStart"/>
      <w:r w:rsidRPr="00820BAD">
        <w:rPr>
          <w:rFonts w:eastAsiaTheme="minorHAnsi"/>
          <w:sz w:val="24"/>
          <w:szCs w:val="24"/>
        </w:rPr>
        <w:t>nga</w:t>
      </w:r>
      <w:proofErr w:type="spellEnd"/>
      <w:r w:rsidRPr="00820BAD">
        <w:rPr>
          <w:rFonts w:eastAsiaTheme="minorHAnsi"/>
          <w:sz w:val="24"/>
          <w:szCs w:val="24"/>
        </w:rPr>
        <w:t xml:space="preserve"> </w:t>
      </w:r>
      <w:proofErr w:type="spellStart"/>
      <w:proofErr w:type="gramStart"/>
      <w:r w:rsidRPr="00820BAD">
        <w:rPr>
          <w:rFonts w:eastAsiaTheme="minorHAnsi"/>
          <w:sz w:val="24"/>
          <w:szCs w:val="24"/>
        </w:rPr>
        <w:t>N.Kryetari</w:t>
      </w:r>
      <w:proofErr w:type="spellEnd"/>
      <w:proofErr w:type="gramEnd"/>
      <w:r w:rsidRPr="00820BAD">
        <w:rPr>
          <w:rFonts w:eastAsiaTheme="minorHAnsi"/>
          <w:sz w:val="24"/>
          <w:szCs w:val="24"/>
        </w:rPr>
        <w:t xml:space="preserve"> </w:t>
      </w:r>
      <w:proofErr w:type="spellStart"/>
      <w:r w:rsidRPr="00820BAD">
        <w:rPr>
          <w:rFonts w:eastAsiaTheme="minorHAnsi"/>
          <w:sz w:val="24"/>
          <w:szCs w:val="24"/>
        </w:rPr>
        <w:t>i</w:t>
      </w:r>
      <w:proofErr w:type="spellEnd"/>
      <w:r w:rsidRPr="00820BAD">
        <w:rPr>
          <w:rFonts w:eastAsiaTheme="minorHAnsi"/>
          <w:sz w:val="24"/>
          <w:szCs w:val="24"/>
        </w:rPr>
        <w:t xml:space="preserve"> </w:t>
      </w:r>
      <w:proofErr w:type="spellStart"/>
      <w:r w:rsidRPr="00820BAD">
        <w:rPr>
          <w:rFonts w:eastAsiaTheme="minorHAnsi"/>
          <w:sz w:val="24"/>
          <w:szCs w:val="24"/>
        </w:rPr>
        <w:t>bashkisë</w:t>
      </w:r>
      <w:proofErr w:type="spellEnd"/>
      <w:r w:rsidRPr="00820BAD">
        <w:rPr>
          <w:rFonts w:eastAsiaTheme="minorHAnsi"/>
          <w:sz w:val="24"/>
          <w:szCs w:val="24"/>
        </w:rPr>
        <w:t xml:space="preserve"> </w:t>
      </w:r>
      <w:proofErr w:type="spellStart"/>
      <w:r w:rsidRPr="00820BAD">
        <w:rPr>
          <w:rFonts w:eastAsiaTheme="minorHAnsi"/>
          <w:sz w:val="24"/>
          <w:szCs w:val="24"/>
        </w:rPr>
        <w:t>kemi</w:t>
      </w:r>
      <w:proofErr w:type="spellEnd"/>
      <w:r w:rsidRPr="00820BAD">
        <w:rPr>
          <w:rFonts w:eastAsiaTheme="minorHAnsi"/>
          <w:sz w:val="24"/>
          <w:szCs w:val="24"/>
        </w:rPr>
        <w:t xml:space="preserve"> </w:t>
      </w:r>
      <w:proofErr w:type="spellStart"/>
      <w:r w:rsidRPr="00820BAD">
        <w:rPr>
          <w:rFonts w:eastAsiaTheme="minorHAnsi"/>
          <w:sz w:val="24"/>
          <w:szCs w:val="24"/>
        </w:rPr>
        <w:t>kryer</w:t>
      </w:r>
      <w:proofErr w:type="spellEnd"/>
      <w:r w:rsidRPr="00820BAD">
        <w:rPr>
          <w:rFonts w:eastAsiaTheme="minorHAnsi"/>
          <w:sz w:val="24"/>
          <w:szCs w:val="24"/>
        </w:rPr>
        <w:t xml:space="preserve"> </w:t>
      </w:r>
      <w:proofErr w:type="spellStart"/>
      <w:r w:rsidRPr="00820BAD">
        <w:rPr>
          <w:rFonts w:eastAsiaTheme="minorHAnsi"/>
          <w:sz w:val="24"/>
          <w:szCs w:val="24"/>
        </w:rPr>
        <w:t>veprimtari</w:t>
      </w:r>
      <w:proofErr w:type="spellEnd"/>
      <w:r w:rsidRPr="00820BAD">
        <w:rPr>
          <w:rFonts w:eastAsiaTheme="minorHAnsi"/>
          <w:sz w:val="24"/>
          <w:szCs w:val="24"/>
        </w:rPr>
        <w:t xml:space="preserve"> </w:t>
      </w:r>
      <w:proofErr w:type="spellStart"/>
      <w:r w:rsidRPr="00820BAD">
        <w:rPr>
          <w:rFonts w:eastAsiaTheme="minorHAnsi"/>
          <w:sz w:val="24"/>
          <w:szCs w:val="24"/>
        </w:rPr>
        <w:t>trajnuese</w:t>
      </w:r>
      <w:proofErr w:type="spellEnd"/>
      <w:r w:rsidRPr="00820BAD">
        <w:rPr>
          <w:rFonts w:eastAsiaTheme="minorHAnsi"/>
          <w:sz w:val="24"/>
          <w:szCs w:val="24"/>
        </w:rPr>
        <w:t xml:space="preserve"> </w:t>
      </w:r>
      <w:proofErr w:type="spellStart"/>
      <w:r w:rsidRPr="00820BAD">
        <w:rPr>
          <w:rFonts w:eastAsiaTheme="minorHAnsi"/>
          <w:sz w:val="24"/>
          <w:szCs w:val="24"/>
        </w:rPr>
        <w:t>në</w:t>
      </w:r>
      <w:proofErr w:type="spellEnd"/>
      <w:r w:rsidRPr="00820BAD">
        <w:rPr>
          <w:rFonts w:eastAsiaTheme="minorHAnsi"/>
          <w:sz w:val="24"/>
          <w:szCs w:val="24"/>
        </w:rPr>
        <w:t xml:space="preserve"> </w:t>
      </w:r>
      <w:proofErr w:type="spellStart"/>
      <w:r w:rsidRPr="00820BAD">
        <w:rPr>
          <w:rFonts w:eastAsiaTheme="minorHAnsi"/>
          <w:sz w:val="24"/>
          <w:szCs w:val="24"/>
        </w:rPr>
        <w:t>fushën</w:t>
      </w:r>
      <w:proofErr w:type="spellEnd"/>
      <w:r w:rsidRPr="00820BAD">
        <w:rPr>
          <w:rFonts w:eastAsiaTheme="minorHAnsi"/>
          <w:sz w:val="24"/>
          <w:szCs w:val="24"/>
        </w:rPr>
        <w:t xml:space="preserve"> e </w:t>
      </w:r>
      <w:proofErr w:type="spellStart"/>
      <w:r w:rsidRPr="00820BAD">
        <w:rPr>
          <w:rFonts w:eastAsiaTheme="minorHAnsi"/>
          <w:sz w:val="24"/>
          <w:szCs w:val="24"/>
        </w:rPr>
        <w:t>Mbrojtjes</w:t>
      </w:r>
      <w:proofErr w:type="spellEnd"/>
      <w:r w:rsidRPr="00820BAD">
        <w:rPr>
          <w:rFonts w:eastAsiaTheme="minorHAnsi"/>
          <w:sz w:val="24"/>
          <w:szCs w:val="24"/>
        </w:rPr>
        <w:t xml:space="preserve"> Civile me </w:t>
      </w:r>
      <w:proofErr w:type="spellStart"/>
      <w:r w:rsidRPr="00820BAD">
        <w:rPr>
          <w:rFonts w:eastAsiaTheme="minorHAnsi"/>
          <w:sz w:val="24"/>
          <w:szCs w:val="24"/>
        </w:rPr>
        <w:t>punonjësit</w:t>
      </w:r>
      <w:proofErr w:type="spellEnd"/>
      <w:r w:rsidRPr="00820BAD">
        <w:rPr>
          <w:rFonts w:eastAsiaTheme="minorHAnsi"/>
          <w:sz w:val="24"/>
          <w:szCs w:val="24"/>
        </w:rPr>
        <w:t xml:space="preserve"> </w:t>
      </w:r>
      <w:proofErr w:type="spellStart"/>
      <w:r w:rsidRPr="00820BAD">
        <w:rPr>
          <w:rFonts w:eastAsiaTheme="minorHAnsi"/>
          <w:sz w:val="24"/>
          <w:szCs w:val="24"/>
        </w:rPr>
        <w:t>dhe</w:t>
      </w:r>
      <w:proofErr w:type="spellEnd"/>
      <w:r w:rsidRPr="00820BAD">
        <w:rPr>
          <w:rFonts w:eastAsiaTheme="minorHAnsi"/>
          <w:sz w:val="24"/>
          <w:szCs w:val="24"/>
        </w:rPr>
        <w:t xml:space="preserve"> </w:t>
      </w:r>
      <w:proofErr w:type="spellStart"/>
      <w:r w:rsidRPr="00820BAD">
        <w:rPr>
          <w:rFonts w:eastAsiaTheme="minorHAnsi"/>
          <w:sz w:val="24"/>
          <w:szCs w:val="24"/>
        </w:rPr>
        <w:t>banorët</w:t>
      </w:r>
      <w:proofErr w:type="spellEnd"/>
      <w:r w:rsidRPr="00820BAD">
        <w:rPr>
          <w:rFonts w:eastAsiaTheme="minorHAnsi"/>
          <w:sz w:val="24"/>
          <w:szCs w:val="24"/>
        </w:rPr>
        <w:t xml:space="preserve"> e </w:t>
      </w:r>
      <w:proofErr w:type="spellStart"/>
      <w:r w:rsidRPr="00820BAD">
        <w:rPr>
          <w:rFonts w:eastAsiaTheme="minorHAnsi"/>
          <w:sz w:val="24"/>
          <w:szCs w:val="24"/>
        </w:rPr>
        <w:t>Njësive</w:t>
      </w:r>
      <w:proofErr w:type="spellEnd"/>
      <w:r w:rsidRPr="00820BAD">
        <w:rPr>
          <w:rFonts w:eastAsiaTheme="minorHAnsi"/>
          <w:sz w:val="24"/>
          <w:szCs w:val="24"/>
        </w:rPr>
        <w:t xml:space="preserve"> Administrative </w:t>
      </w:r>
      <w:proofErr w:type="spellStart"/>
      <w:r w:rsidRPr="00820BAD">
        <w:rPr>
          <w:rFonts w:eastAsiaTheme="minorHAnsi"/>
          <w:sz w:val="24"/>
          <w:szCs w:val="24"/>
        </w:rPr>
        <w:t>në</w:t>
      </w:r>
      <w:proofErr w:type="spellEnd"/>
      <w:r w:rsidRPr="00820BAD">
        <w:rPr>
          <w:rFonts w:eastAsiaTheme="minorHAnsi"/>
          <w:sz w:val="24"/>
          <w:szCs w:val="24"/>
        </w:rPr>
        <w:t xml:space="preserve"> </w:t>
      </w:r>
      <w:proofErr w:type="spellStart"/>
      <w:r w:rsidRPr="00820BAD">
        <w:rPr>
          <w:rFonts w:eastAsiaTheme="minorHAnsi"/>
          <w:sz w:val="24"/>
          <w:szCs w:val="24"/>
        </w:rPr>
        <w:t>lidhje</w:t>
      </w:r>
      <w:proofErr w:type="spellEnd"/>
      <w:r w:rsidRPr="00820BAD">
        <w:rPr>
          <w:rFonts w:eastAsiaTheme="minorHAnsi"/>
          <w:sz w:val="24"/>
          <w:szCs w:val="24"/>
        </w:rPr>
        <w:t xml:space="preserve"> me </w:t>
      </w:r>
      <w:proofErr w:type="spellStart"/>
      <w:r w:rsidRPr="00820BAD">
        <w:rPr>
          <w:rFonts w:eastAsiaTheme="minorHAnsi"/>
          <w:sz w:val="24"/>
          <w:szCs w:val="24"/>
        </w:rPr>
        <w:t>masat</w:t>
      </w:r>
      <w:proofErr w:type="spellEnd"/>
      <w:r w:rsidRPr="00820BAD">
        <w:rPr>
          <w:rFonts w:eastAsiaTheme="minorHAnsi"/>
          <w:sz w:val="24"/>
          <w:szCs w:val="24"/>
        </w:rPr>
        <w:t xml:space="preserve"> </w:t>
      </w:r>
      <w:proofErr w:type="spellStart"/>
      <w:r w:rsidRPr="00820BAD">
        <w:rPr>
          <w:rFonts w:eastAsiaTheme="minorHAnsi"/>
          <w:sz w:val="24"/>
          <w:szCs w:val="24"/>
        </w:rPr>
        <w:t>për</w:t>
      </w:r>
      <w:proofErr w:type="spellEnd"/>
      <w:r w:rsidRPr="00820BAD">
        <w:rPr>
          <w:rFonts w:eastAsiaTheme="minorHAnsi"/>
          <w:sz w:val="24"/>
          <w:szCs w:val="24"/>
        </w:rPr>
        <w:t xml:space="preserve"> </w:t>
      </w:r>
      <w:proofErr w:type="spellStart"/>
      <w:r w:rsidRPr="00820BAD">
        <w:rPr>
          <w:rFonts w:eastAsiaTheme="minorHAnsi"/>
          <w:sz w:val="24"/>
          <w:szCs w:val="24"/>
        </w:rPr>
        <w:t>parandalimin</w:t>
      </w:r>
      <w:proofErr w:type="spellEnd"/>
      <w:r w:rsidRPr="00820BAD">
        <w:rPr>
          <w:rFonts w:eastAsiaTheme="minorHAnsi"/>
          <w:sz w:val="24"/>
          <w:szCs w:val="24"/>
        </w:rPr>
        <w:t xml:space="preserve"> e </w:t>
      </w:r>
      <w:proofErr w:type="spellStart"/>
      <w:r w:rsidRPr="00820BAD">
        <w:rPr>
          <w:rFonts w:eastAsiaTheme="minorHAnsi"/>
          <w:sz w:val="24"/>
          <w:szCs w:val="24"/>
        </w:rPr>
        <w:t>zjarreve</w:t>
      </w:r>
      <w:proofErr w:type="spellEnd"/>
      <w:r w:rsidRPr="00820BAD">
        <w:rPr>
          <w:rFonts w:eastAsiaTheme="minorHAnsi"/>
          <w:sz w:val="24"/>
          <w:szCs w:val="24"/>
        </w:rPr>
        <w:t xml:space="preserve"> </w:t>
      </w:r>
      <w:proofErr w:type="spellStart"/>
      <w:r w:rsidRPr="00820BAD">
        <w:rPr>
          <w:rFonts w:eastAsiaTheme="minorHAnsi"/>
          <w:sz w:val="24"/>
          <w:szCs w:val="24"/>
        </w:rPr>
        <w:t>dhe</w:t>
      </w:r>
      <w:proofErr w:type="spellEnd"/>
      <w:r w:rsidRPr="00820BAD">
        <w:rPr>
          <w:rFonts w:eastAsiaTheme="minorHAnsi"/>
          <w:sz w:val="24"/>
          <w:szCs w:val="24"/>
        </w:rPr>
        <w:t xml:space="preserve"> </w:t>
      </w:r>
      <w:proofErr w:type="spellStart"/>
      <w:r w:rsidRPr="00820BAD">
        <w:rPr>
          <w:rFonts w:eastAsiaTheme="minorHAnsi"/>
          <w:sz w:val="24"/>
          <w:szCs w:val="24"/>
        </w:rPr>
        <w:t>përmbytjeve</w:t>
      </w:r>
      <w:proofErr w:type="spellEnd"/>
      <w:r w:rsidRPr="00820BAD">
        <w:rPr>
          <w:rFonts w:eastAsiaTheme="minorHAnsi"/>
          <w:sz w:val="24"/>
          <w:szCs w:val="24"/>
        </w:rPr>
        <w:t xml:space="preserve">, </w:t>
      </w:r>
      <w:proofErr w:type="spellStart"/>
      <w:r w:rsidRPr="00820BAD">
        <w:rPr>
          <w:rFonts w:eastAsiaTheme="minorHAnsi"/>
          <w:sz w:val="24"/>
          <w:szCs w:val="24"/>
        </w:rPr>
        <w:t>si</w:t>
      </w:r>
      <w:proofErr w:type="spellEnd"/>
      <w:r w:rsidRPr="00820BAD">
        <w:rPr>
          <w:rFonts w:eastAsiaTheme="minorHAnsi"/>
          <w:sz w:val="24"/>
          <w:szCs w:val="24"/>
        </w:rPr>
        <w:t xml:space="preserve"> </w:t>
      </w:r>
      <w:proofErr w:type="spellStart"/>
      <w:r w:rsidRPr="00820BAD">
        <w:rPr>
          <w:rFonts w:eastAsiaTheme="minorHAnsi"/>
          <w:sz w:val="24"/>
          <w:szCs w:val="24"/>
        </w:rPr>
        <w:t>dhe</w:t>
      </w:r>
      <w:proofErr w:type="spellEnd"/>
      <w:r w:rsidRPr="00820BAD">
        <w:rPr>
          <w:rFonts w:eastAsiaTheme="minorHAnsi"/>
          <w:sz w:val="24"/>
          <w:szCs w:val="24"/>
        </w:rPr>
        <w:t xml:space="preserve"> </w:t>
      </w:r>
      <w:proofErr w:type="spellStart"/>
      <w:r w:rsidRPr="00820BAD">
        <w:rPr>
          <w:rFonts w:eastAsiaTheme="minorHAnsi"/>
          <w:sz w:val="24"/>
          <w:szCs w:val="24"/>
        </w:rPr>
        <w:t>veprime</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shpejta</w:t>
      </w:r>
      <w:proofErr w:type="spellEnd"/>
      <w:r w:rsidRPr="00820BAD">
        <w:rPr>
          <w:rFonts w:eastAsiaTheme="minorHAnsi"/>
          <w:sz w:val="24"/>
          <w:szCs w:val="24"/>
        </w:rPr>
        <w:t xml:space="preserve"> 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thjeshta</w:t>
      </w:r>
      <w:proofErr w:type="spellEnd"/>
      <w:r w:rsidRPr="00820BAD">
        <w:rPr>
          <w:rFonts w:eastAsiaTheme="minorHAnsi"/>
          <w:sz w:val="24"/>
          <w:szCs w:val="24"/>
        </w:rPr>
        <w:t xml:space="preserve"> </w:t>
      </w:r>
      <w:proofErr w:type="spellStart"/>
      <w:r w:rsidRPr="00820BAD">
        <w:rPr>
          <w:rFonts w:eastAsiaTheme="minorHAnsi"/>
          <w:sz w:val="24"/>
          <w:szCs w:val="24"/>
        </w:rPr>
        <w:t>në</w:t>
      </w:r>
      <w:proofErr w:type="spellEnd"/>
      <w:r w:rsidRPr="00820BAD">
        <w:rPr>
          <w:rFonts w:eastAsiaTheme="minorHAnsi"/>
          <w:sz w:val="24"/>
          <w:szCs w:val="24"/>
        </w:rPr>
        <w:t xml:space="preserve"> </w:t>
      </w:r>
      <w:proofErr w:type="spellStart"/>
      <w:r w:rsidRPr="00820BAD">
        <w:rPr>
          <w:rFonts w:eastAsiaTheme="minorHAnsi"/>
          <w:sz w:val="24"/>
          <w:szCs w:val="24"/>
        </w:rPr>
        <w:t>raste</w:t>
      </w:r>
      <w:proofErr w:type="spellEnd"/>
      <w:r w:rsidRPr="00820BAD">
        <w:rPr>
          <w:rFonts w:eastAsiaTheme="minorHAnsi"/>
          <w:sz w:val="24"/>
          <w:szCs w:val="24"/>
        </w:rPr>
        <w:t xml:space="preserve"> </w:t>
      </w:r>
      <w:proofErr w:type="spellStart"/>
      <w:r w:rsidRPr="00820BAD">
        <w:rPr>
          <w:rFonts w:eastAsiaTheme="minorHAnsi"/>
          <w:sz w:val="24"/>
          <w:szCs w:val="24"/>
        </w:rPr>
        <w:t>fatkeqësish</w:t>
      </w:r>
      <w:proofErr w:type="spellEnd"/>
      <w:r w:rsidRPr="00820BAD">
        <w:rPr>
          <w:rFonts w:eastAsiaTheme="minorHAnsi"/>
          <w:sz w:val="24"/>
          <w:szCs w:val="24"/>
        </w:rPr>
        <w:t xml:space="preserve">. </w:t>
      </w:r>
    </w:p>
    <w:p w14:paraId="10982FC7" w14:textId="77777777" w:rsidR="00820BAD" w:rsidRPr="00820BAD" w:rsidRDefault="00820BAD" w:rsidP="00820BAD">
      <w:pPr>
        <w:spacing w:after="200" w:line="276" w:lineRule="auto"/>
        <w:ind w:left="360"/>
        <w:contextualSpacing/>
        <w:jc w:val="both"/>
        <w:rPr>
          <w:rFonts w:eastAsiaTheme="minorHAnsi"/>
          <w:sz w:val="10"/>
          <w:szCs w:val="10"/>
        </w:rPr>
      </w:pPr>
    </w:p>
    <w:p w14:paraId="396DA475" w14:textId="77777777" w:rsidR="00820BAD" w:rsidRPr="00820BAD" w:rsidRDefault="00820BAD" w:rsidP="00BB33B3">
      <w:pPr>
        <w:numPr>
          <w:ilvl w:val="0"/>
          <w:numId w:val="58"/>
        </w:numPr>
        <w:spacing w:after="200" w:line="276" w:lineRule="auto"/>
        <w:contextualSpacing/>
        <w:jc w:val="both"/>
        <w:rPr>
          <w:rFonts w:eastAsiaTheme="minorHAnsi"/>
          <w:sz w:val="24"/>
          <w:szCs w:val="24"/>
        </w:rPr>
      </w:pPr>
      <w:proofErr w:type="spellStart"/>
      <w:r w:rsidRPr="00820BAD">
        <w:rPr>
          <w:rFonts w:eastAsiaTheme="minorHAnsi"/>
          <w:sz w:val="24"/>
          <w:szCs w:val="24"/>
        </w:rPr>
        <w:t>Në</w:t>
      </w:r>
      <w:proofErr w:type="spellEnd"/>
      <w:r w:rsidRPr="00820BAD">
        <w:rPr>
          <w:rFonts w:eastAsiaTheme="minorHAnsi"/>
          <w:sz w:val="24"/>
          <w:szCs w:val="24"/>
        </w:rPr>
        <w:t xml:space="preserve"> </w:t>
      </w:r>
      <w:proofErr w:type="spellStart"/>
      <w:r w:rsidRPr="00820BAD">
        <w:rPr>
          <w:rFonts w:eastAsiaTheme="minorHAnsi"/>
          <w:sz w:val="24"/>
          <w:szCs w:val="24"/>
        </w:rPr>
        <w:t>kuadër</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marrjes</w:t>
      </w:r>
      <w:proofErr w:type="spellEnd"/>
      <w:r w:rsidRPr="00820BAD">
        <w:rPr>
          <w:rFonts w:eastAsiaTheme="minorHAnsi"/>
          <w:sz w:val="24"/>
          <w:szCs w:val="24"/>
        </w:rPr>
        <w:t xml:space="preserve"> </w:t>
      </w:r>
      <w:proofErr w:type="spellStart"/>
      <w:r w:rsidRPr="00820BAD">
        <w:rPr>
          <w:rFonts w:eastAsiaTheme="minorHAnsi"/>
          <w:sz w:val="24"/>
          <w:szCs w:val="24"/>
        </w:rPr>
        <w:t>së</w:t>
      </w:r>
      <w:proofErr w:type="spellEnd"/>
      <w:r w:rsidRPr="00820BAD">
        <w:rPr>
          <w:rFonts w:eastAsiaTheme="minorHAnsi"/>
          <w:sz w:val="24"/>
          <w:szCs w:val="24"/>
        </w:rPr>
        <w:t xml:space="preserve"> </w:t>
      </w:r>
      <w:proofErr w:type="spellStart"/>
      <w:r w:rsidRPr="00820BAD">
        <w:rPr>
          <w:rFonts w:eastAsiaTheme="minorHAnsi"/>
          <w:sz w:val="24"/>
          <w:szCs w:val="24"/>
        </w:rPr>
        <w:t>masave</w:t>
      </w:r>
      <w:proofErr w:type="spellEnd"/>
      <w:r w:rsidRPr="00820BAD">
        <w:rPr>
          <w:rFonts w:eastAsiaTheme="minorHAnsi"/>
          <w:sz w:val="24"/>
          <w:szCs w:val="24"/>
        </w:rPr>
        <w:t xml:space="preserve"> </w:t>
      </w:r>
      <w:proofErr w:type="spellStart"/>
      <w:r w:rsidRPr="00820BAD">
        <w:rPr>
          <w:rFonts w:eastAsiaTheme="minorHAnsi"/>
          <w:sz w:val="24"/>
          <w:szCs w:val="24"/>
        </w:rPr>
        <w:t>për</w:t>
      </w:r>
      <w:proofErr w:type="spellEnd"/>
      <w:r w:rsidRPr="00820BAD">
        <w:rPr>
          <w:rFonts w:eastAsiaTheme="minorHAnsi"/>
          <w:sz w:val="24"/>
          <w:szCs w:val="24"/>
        </w:rPr>
        <w:t xml:space="preserve"> </w:t>
      </w:r>
      <w:proofErr w:type="spellStart"/>
      <w:r w:rsidRPr="00820BAD">
        <w:rPr>
          <w:rFonts w:eastAsiaTheme="minorHAnsi"/>
          <w:sz w:val="24"/>
          <w:szCs w:val="24"/>
        </w:rPr>
        <w:t>periudhën</w:t>
      </w:r>
      <w:proofErr w:type="spellEnd"/>
      <w:r w:rsidRPr="00820BAD">
        <w:rPr>
          <w:rFonts w:eastAsiaTheme="minorHAnsi"/>
          <w:sz w:val="24"/>
          <w:szCs w:val="24"/>
        </w:rPr>
        <w:t xml:space="preserve"> </w:t>
      </w:r>
      <w:proofErr w:type="spellStart"/>
      <w:r w:rsidRPr="00820BAD">
        <w:rPr>
          <w:rFonts w:eastAsiaTheme="minorHAnsi"/>
          <w:sz w:val="24"/>
          <w:szCs w:val="24"/>
        </w:rPr>
        <w:t>Vjeshtë</w:t>
      </w:r>
      <w:proofErr w:type="spellEnd"/>
      <w:r w:rsidRPr="00820BAD">
        <w:rPr>
          <w:rFonts w:eastAsiaTheme="minorHAnsi"/>
          <w:sz w:val="24"/>
          <w:szCs w:val="24"/>
        </w:rPr>
        <w:t xml:space="preserve"> –</w:t>
      </w:r>
      <w:proofErr w:type="spellStart"/>
      <w:r w:rsidRPr="00820BAD">
        <w:rPr>
          <w:rFonts w:eastAsiaTheme="minorHAnsi"/>
          <w:sz w:val="24"/>
          <w:szCs w:val="24"/>
        </w:rPr>
        <w:t>Dimër</w:t>
      </w:r>
      <w:proofErr w:type="spellEnd"/>
      <w:r w:rsidRPr="00820BAD">
        <w:rPr>
          <w:rFonts w:eastAsiaTheme="minorHAnsi"/>
          <w:sz w:val="24"/>
          <w:szCs w:val="24"/>
        </w:rPr>
        <w:t xml:space="preserve"> </w:t>
      </w:r>
      <w:proofErr w:type="spellStart"/>
      <w:r w:rsidRPr="00820BAD">
        <w:rPr>
          <w:rFonts w:eastAsiaTheme="minorHAnsi"/>
          <w:sz w:val="24"/>
          <w:szCs w:val="24"/>
        </w:rPr>
        <w:t>është</w:t>
      </w:r>
      <w:proofErr w:type="spellEnd"/>
      <w:r w:rsidRPr="00820BAD">
        <w:rPr>
          <w:rFonts w:eastAsiaTheme="minorHAnsi"/>
          <w:sz w:val="24"/>
          <w:szCs w:val="24"/>
        </w:rPr>
        <w:t xml:space="preserve"> </w:t>
      </w:r>
      <w:proofErr w:type="spellStart"/>
      <w:r w:rsidRPr="00820BAD">
        <w:rPr>
          <w:rFonts w:eastAsiaTheme="minorHAnsi"/>
          <w:sz w:val="24"/>
          <w:szCs w:val="24"/>
        </w:rPr>
        <w:t>kërkuar</w:t>
      </w:r>
      <w:proofErr w:type="spellEnd"/>
      <w:r w:rsidRPr="00820BAD">
        <w:rPr>
          <w:rFonts w:eastAsiaTheme="minorHAnsi"/>
          <w:sz w:val="24"/>
          <w:szCs w:val="24"/>
        </w:rPr>
        <w:t xml:space="preserve"> </w:t>
      </w:r>
      <w:proofErr w:type="spellStart"/>
      <w:r w:rsidRPr="00820BAD">
        <w:rPr>
          <w:rFonts w:eastAsiaTheme="minorHAnsi"/>
          <w:sz w:val="24"/>
          <w:szCs w:val="24"/>
        </w:rPr>
        <w:t>nëpërmjet</w:t>
      </w:r>
      <w:proofErr w:type="spellEnd"/>
      <w:r w:rsidRPr="00820BAD">
        <w:rPr>
          <w:rFonts w:eastAsiaTheme="minorHAnsi"/>
          <w:sz w:val="24"/>
          <w:szCs w:val="24"/>
        </w:rPr>
        <w:t xml:space="preserve"> </w:t>
      </w:r>
      <w:proofErr w:type="spellStart"/>
      <w:r w:rsidRPr="00820BAD">
        <w:rPr>
          <w:rFonts w:eastAsiaTheme="minorHAnsi"/>
          <w:sz w:val="24"/>
          <w:szCs w:val="24"/>
        </w:rPr>
        <w:t>Institucionit</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prefektit</w:t>
      </w:r>
      <w:proofErr w:type="spellEnd"/>
      <w:r w:rsidRPr="00820BAD">
        <w:rPr>
          <w:rFonts w:eastAsiaTheme="minorHAnsi"/>
          <w:sz w:val="24"/>
          <w:szCs w:val="24"/>
        </w:rPr>
        <w:t xml:space="preserve"> </w:t>
      </w:r>
      <w:proofErr w:type="spellStart"/>
      <w:r w:rsidRPr="00820BAD">
        <w:rPr>
          <w:rFonts w:eastAsiaTheme="minorHAnsi"/>
          <w:sz w:val="24"/>
          <w:szCs w:val="24"/>
        </w:rPr>
        <w:t>marrja</w:t>
      </w:r>
      <w:proofErr w:type="spellEnd"/>
      <w:r w:rsidRPr="00820BAD">
        <w:rPr>
          <w:rFonts w:eastAsiaTheme="minorHAnsi"/>
          <w:sz w:val="24"/>
          <w:szCs w:val="24"/>
        </w:rPr>
        <w:t xml:space="preserve"> e </w:t>
      </w:r>
      <w:proofErr w:type="spellStart"/>
      <w:r w:rsidRPr="00820BAD">
        <w:rPr>
          <w:rFonts w:eastAsiaTheme="minorHAnsi"/>
          <w:sz w:val="24"/>
          <w:szCs w:val="24"/>
        </w:rPr>
        <w:t>masave</w:t>
      </w:r>
      <w:proofErr w:type="spellEnd"/>
      <w:r w:rsidRPr="00820BAD">
        <w:rPr>
          <w:rFonts w:eastAsiaTheme="minorHAnsi"/>
          <w:sz w:val="24"/>
          <w:szCs w:val="24"/>
        </w:rPr>
        <w:t xml:space="preserve"> </w:t>
      </w:r>
      <w:proofErr w:type="spellStart"/>
      <w:r w:rsidRPr="00820BAD">
        <w:rPr>
          <w:rFonts w:eastAsiaTheme="minorHAnsi"/>
          <w:sz w:val="24"/>
          <w:szCs w:val="24"/>
        </w:rPr>
        <w:t>nga</w:t>
      </w:r>
      <w:proofErr w:type="spellEnd"/>
      <w:r w:rsidRPr="00820BAD">
        <w:rPr>
          <w:rFonts w:eastAsiaTheme="minorHAnsi"/>
          <w:sz w:val="24"/>
          <w:szCs w:val="24"/>
        </w:rPr>
        <w:t xml:space="preserve"> </w:t>
      </w:r>
      <w:proofErr w:type="spellStart"/>
      <w:r w:rsidRPr="00820BAD">
        <w:rPr>
          <w:rFonts w:eastAsiaTheme="minorHAnsi"/>
          <w:sz w:val="24"/>
          <w:szCs w:val="24"/>
        </w:rPr>
        <w:t>Drejtoria</w:t>
      </w:r>
      <w:proofErr w:type="spellEnd"/>
      <w:r w:rsidRPr="00820BAD">
        <w:rPr>
          <w:rFonts w:eastAsiaTheme="minorHAnsi"/>
          <w:sz w:val="24"/>
          <w:szCs w:val="24"/>
        </w:rPr>
        <w:t xml:space="preserve"> </w:t>
      </w:r>
      <w:proofErr w:type="spellStart"/>
      <w:r w:rsidRPr="00820BAD">
        <w:rPr>
          <w:rFonts w:eastAsiaTheme="minorHAnsi"/>
          <w:sz w:val="24"/>
          <w:szCs w:val="24"/>
        </w:rPr>
        <w:t>Rajonale</w:t>
      </w:r>
      <w:proofErr w:type="spellEnd"/>
      <w:r w:rsidRPr="00820BAD">
        <w:rPr>
          <w:rFonts w:eastAsiaTheme="minorHAnsi"/>
          <w:sz w:val="24"/>
          <w:szCs w:val="24"/>
        </w:rPr>
        <w:t xml:space="preserve"> e </w:t>
      </w:r>
      <w:proofErr w:type="spellStart"/>
      <w:r w:rsidRPr="00820BAD">
        <w:rPr>
          <w:rFonts w:eastAsiaTheme="minorHAnsi"/>
          <w:sz w:val="24"/>
          <w:szCs w:val="24"/>
        </w:rPr>
        <w:t>Ujitjes</w:t>
      </w:r>
      <w:proofErr w:type="spellEnd"/>
      <w:r w:rsidRPr="00820BAD">
        <w:rPr>
          <w:rFonts w:eastAsiaTheme="minorHAnsi"/>
          <w:sz w:val="24"/>
          <w:szCs w:val="24"/>
        </w:rPr>
        <w:t xml:space="preserve"> </w:t>
      </w:r>
      <w:proofErr w:type="spellStart"/>
      <w:r w:rsidRPr="00820BAD">
        <w:rPr>
          <w:rFonts w:eastAsiaTheme="minorHAnsi"/>
          <w:sz w:val="24"/>
          <w:szCs w:val="24"/>
        </w:rPr>
        <w:t>dhe</w:t>
      </w:r>
      <w:proofErr w:type="spellEnd"/>
      <w:r w:rsidRPr="00820BAD">
        <w:rPr>
          <w:rFonts w:eastAsiaTheme="minorHAnsi"/>
          <w:sz w:val="24"/>
          <w:szCs w:val="24"/>
        </w:rPr>
        <w:t xml:space="preserve"> </w:t>
      </w:r>
      <w:proofErr w:type="spellStart"/>
      <w:r w:rsidRPr="00820BAD">
        <w:rPr>
          <w:rFonts w:eastAsiaTheme="minorHAnsi"/>
          <w:sz w:val="24"/>
          <w:szCs w:val="24"/>
        </w:rPr>
        <w:t>Kullimit</w:t>
      </w:r>
      <w:proofErr w:type="spellEnd"/>
      <w:r w:rsidRPr="00820BAD">
        <w:rPr>
          <w:rFonts w:eastAsiaTheme="minorHAnsi"/>
          <w:sz w:val="24"/>
          <w:szCs w:val="24"/>
        </w:rPr>
        <w:t xml:space="preserve"> me </w:t>
      </w:r>
      <w:proofErr w:type="spellStart"/>
      <w:r w:rsidRPr="00820BAD">
        <w:rPr>
          <w:rFonts w:eastAsiaTheme="minorHAnsi"/>
          <w:sz w:val="24"/>
          <w:szCs w:val="24"/>
        </w:rPr>
        <w:t>detyra</w:t>
      </w:r>
      <w:proofErr w:type="spellEnd"/>
      <w:r w:rsidRPr="00820BAD">
        <w:rPr>
          <w:rFonts w:eastAsiaTheme="minorHAnsi"/>
          <w:sz w:val="24"/>
          <w:szCs w:val="24"/>
        </w:rPr>
        <w:t xml:space="preserve"> </w:t>
      </w:r>
      <w:proofErr w:type="spellStart"/>
      <w:r w:rsidRPr="00820BAD">
        <w:rPr>
          <w:rFonts w:eastAsiaTheme="minorHAnsi"/>
          <w:sz w:val="24"/>
          <w:szCs w:val="24"/>
        </w:rPr>
        <w:t>sipas</w:t>
      </w:r>
      <w:proofErr w:type="spellEnd"/>
      <w:r w:rsidRPr="00820BAD">
        <w:rPr>
          <w:rFonts w:eastAsiaTheme="minorHAnsi"/>
          <w:sz w:val="24"/>
          <w:szCs w:val="24"/>
        </w:rPr>
        <w:t xml:space="preserve"> </w:t>
      </w:r>
      <w:proofErr w:type="spellStart"/>
      <w:r w:rsidRPr="00820BAD">
        <w:rPr>
          <w:rFonts w:eastAsiaTheme="minorHAnsi"/>
          <w:sz w:val="24"/>
          <w:szCs w:val="24"/>
        </w:rPr>
        <w:t>kërkesave</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ligjit</w:t>
      </w:r>
      <w:proofErr w:type="spellEnd"/>
      <w:r w:rsidRPr="00820BAD">
        <w:rPr>
          <w:rFonts w:eastAsiaTheme="minorHAnsi"/>
          <w:sz w:val="24"/>
          <w:szCs w:val="24"/>
        </w:rPr>
        <w:t xml:space="preserve"> nr. 24/2017 </w:t>
      </w:r>
      <w:r w:rsidRPr="00820BAD">
        <w:rPr>
          <w:rFonts w:eastAsiaTheme="minorHAnsi"/>
          <w:b/>
          <w:i/>
          <w:sz w:val="24"/>
          <w:szCs w:val="24"/>
        </w:rPr>
        <w:t>“</w:t>
      </w:r>
      <w:proofErr w:type="spellStart"/>
      <w:r w:rsidRPr="00820BAD">
        <w:rPr>
          <w:rFonts w:eastAsiaTheme="minorHAnsi"/>
          <w:b/>
          <w:i/>
          <w:sz w:val="24"/>
          <w:szCs w:val="24"/>
        </w:rPr>
        <w:t>Për</w:t>
      </w:r>
      <w:proofErr w:type="spellEnd"/>
      <w:r w:rsidRPr="00820BAD">
        <w:rPr>
          <w:rFonts w:eastAsiaTheme="minorHAnsi"/>
          <w:b/>
          <w:i/>
          <w:sz w:val="24"/>
          <w:szCs w:val="24"/>
        </w:rPr>
        <w:t xml:space="preserve"> </w:t>
      </w:r>
      <w:proofErr w:type="spellStart"/>
      <w:r w:rsidRPr="00820BAD">
        <w:rPr>
          <w:rFonts w:eastAsiaTheme="minorHAnsi"/>
          <w:b/>
          <w:i/>
          <w:sz w:val="24"/>
          <w:szCs w:val="24"/>
        </w:rPr>
        <w:t>administrimin</w:t>
      </w:r>
      <w:proofErr w:type="spellEnd"/>
      <w:r w:rsidRPr="00820BAD">
        <w:rPr>
          <w:rFonts w:eastAsiaTheme="minorHAnsi"/>
          <w:b/>
          <w:i/>
          <w:sz w:val="24"/>
          <w:szCs w:val="24"/>
        </w:rPr>
        <w:t xml:space="preserve"> e </w:t>
      </w:r>
      <w:proofErr w:type="spellStart"/>
      <w:r w:rsidRPr="00820BAD">
        <w:rPr>
          <w:rFonts w:eastAsiaTheme="minorHAnsi"/>
          <w:b/>
          <w:i/>
          <w:sz w:val="24"/>
          <w:szCs w:val="24"/>
        </w:rPr>
        <w:t>ujitjes</w:t>
      </w:r>
      <w:proofErr w:type="spellEnd"/>
      <w:r w:rsidRPr="00820BAD">
        <w:rPr>
          <w:rFonts w:eastAsiaTheme="minorHAnsi"/>
          <w:b/>
          <w:i/>
          <w:sz w:val="24"/>
          <w:szCs w:val="24"/>
        </w:rPr>
        <w:t xml:space="preserve"> </w:t>
      </w:r>
      <w:proofErr w:type="spellStart"/>
      <w:r w:rsidRPr="00820BAD">
        <w:rPr>
          <w:rFonts w:eastAsiaTheme="minorHAnsi"/>
          <w:b/>
          <w:i/>
          <w:sz w:val="24"/>
          <w:szCs w:val="24"/>
        </w:rPr>
        <w:t>dhe</w:t>
      </w:r>
      <w:proofErr w:type="spellEnd"/>
      <w:r w:rsidRPr="00820BAD">
        <w:rPr>
          <w:rFonts w:eastAsiaTheme="minorHAnsi"/>
          <w:b/>
          <w:i/>
          <w:sz w:val="24"/>
          <w:szCs w:val="24"/>
        </w:rPr>
        <w:t xml:space="preserve"> </w:t>
      </w:r>
      <w:proofErr w:type="spellStart"/>
      <w:r w:rsidRPr="00820BAD">
        <w:rPr>
          <w:rFonts w:eastAsiaTheme="minorHAnsi"/>
          <w:b/>
          <w:i/>
          <w:sz w:val="24"/>
          <w:szCs w:val="24"/>
        </w:rPr>
        <w:t>të</w:t>
      </w:r>
      <w:proofErr w:type="spellEnd"/>
      <w:r w:rsidRPr="00820BAD">
        <w:rPr>
          <w:rFonts w:eastAsiaTheme="minorHAnsi"/>
          <w:b/>
          <w:i/>
          <w:sz w:val="24"/>
          <w:szCs w:val="24"/>
        </w:rPr>
        <w:t xml:space="preserve"> </w:t>
      </w:r>
      <w:proofErr w:type="spellStart"/>
      <w:r w:rsidRPr="00820BAD">
        <w:rPr>
          <w:rFonts w:eastAsiaTheme="minorHAnsi"/>
          <w:b/>
          <w:i/>
          <w:sz w:val="24"/>
          <w:szCs w:val="24"/>
        </w:rPr>
        <w:t>kullimit</w:t>
      </w:r>
      <w:proofErr w:type="spellEnd"/>
      <w:r w:rsidRPr="00820BAD">
        <w:rPr>
          <w:rFonts w:eastAsiaTheme="minorHAnsi"/>
          <w:b/>
          <w:i/>
          <w:sz w:val="24"/>
          <w:szCs w:val="24"/>
        </w:rPr>
        <w:t>”</w:t>
      </w:r>
      <w:r w:rsidRPr="00820BAD">
        <w:rPr>
          <w:rFonts w:eastAsiaTheme="minorHAnsi"/>
          <w:sz w:val="24"/>
          <w:szCs w:val="24"/>
        </w:rPr>
        <w:t>.</w:t>
      </w:r>
    </w:p>
    <w:p w14:paraId="3E4AFB10" w14:textId="77777777" w:rsidR="00820BAD" w:rsidRPr="00820BAD" w:rsidRDefault="00820BAD" w:rsidP="00820BAD">
      <w:pPr>
        <w:spacing w:after="200" w:line="276" w:lineRule="auto"/>
        <w:ind w:left="720"/>
        <w:contextualSpacing/>
        <w:rPr>
          <w:rFonts w:eastAsiaTheme="minorHAnsi"/>
          <w:sz w:val="10"/>
          <w:szCs w:val="10"/>
        </w:rPr>
      </w:pPr>
    </w:p>
    <w:p w14:paraId="5D8E777E" w14:textId="77777777" w:rsidR="00820BAD" w:rsidRPr="00820BAD" w:rsidRDefault="00820BAD" w:rsidP="00BB33B3">
      <w:pPr>
        <w:numPr>
          <w:ilvl w:val="0"/>
          <w:numId w:val="58"/>
        </w:numPr>
        <w:spacing w:after="200" w:line="276" w:lineRule="auto"/>
        <w:contextualSpacing/>
        <w:jc w:val="both"/>
        <w:rPr>
          <w:rFonts w:eastAsiaTheme="minorHAnsi"/>
          <w:sz w:val="24"/>
          <w:szCs w:val="24"/>
        </w:rPr>
      </w:pPr>
      <w:proofErr w:type="spellStart"/>
      <w:r w:rsidRPr="00820BAD">
        <w:rPr>
          <w:rFonts w:eastAsiaTheme="minorHAnsi"/>
          <w:sz w:val="24"/>
          <w:szCs w:val="24"/>
        </w:rPr>
        <w:t>Në</w:t>
      </w:r>
      <w:proofErr w:type="spellEnd"/>
      <w:r w:rsidRPr="00820BAD">
        <w:rPr>
          <w:rFonts w:eastAsiaTheme="minorHAnsi"/>
          <w:sz w:val="24"/>
          <w:szCs w:val="24"/>
        </w:rPr>
        <w:t xml:space="preserve"> </w:t>
      </w:r>
      <w:proofErr w:type="spellStart"/>
      <w:r w:rsidRPr="00820BAD">
        <w:rPr>
          <w:rFonts w:eastAsiaTheme="minorHAnsi"/>
          <w:sz w:val="24"/>
          <w:szCs w:val="24"/>
        </w:rPr>
        <w:t>kuadër</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marrjes</w:t>
      </w:r>
      <w:proofErr w:type="spellEnd"/>
      <w:r w:rsidRPr="00820BAD">
        <w:rPr>
          <w:rFonts w:eastAsiaTheme="minorHAnsi"/>
          <w:sz w:val="24"/>
          <w:szCs w:val="24"/>
        </w:rPr>
        <w:t xml:space="preserve"> </w:t>
      </w:r>
      <w:proofErr w:type="spellStart"/>
      <w:r w:rsidRPr="00820BAD">
        <w:rPr>
          <w:rFonts w:eastAsiaTheme="minorHAnsi"/>
          <w:sz w:val="24"/>
          <w:szCs w:val="24"/>
        </w:rPr>
        <w:t>së</w:t>
      </w:r>
      <w:proofErr w:type="spellEnd"/>
      <w:r w:rsidRPr="00820BAD">
        <w:rPr>
          <w:rFonts w:eastAsiaTheme="minorHAnsi"/>
          <w:sz w:val="24"/>
          <w:szCs w:val="24"/>
        </w:rPr>
        <w:t xml:space="preserve"> </w:t>
      </w:r>
      <w:proofErr w:type="spellStart"/>
      <w:r w:rsidRPr="00820BAD">
        <w:rPr>
          <w:rFonts w:eastAsiaTheme="minorHAnsi"/>
          <w:sz w:val="24"/>
          <w:szCs w:val="24"/>
        </w:rPr>
        <w:t>masave</w:t>
      </w:r>
      <w:proofErr w:type="spellEnd"/>
      <w:r w:rsidRPr="00820BAD">
        <w:rPr>
          <w:rFonts w:eastAsiaTheme="minorHAnsi"/>
          <w:sz w:val="24"/>
          <w:szCs w:val="24"/>
        </w:rPr>
        <w:t xml:space="preserve"> </w:t>
      </w:r>
      <w:proofErr w:type="spellStart"/>
      <w:r w:rsidRPr="00820BAD">
        <w:rPr>
          <w:rFonts w:eastAsiaTheme="minorHAnsi"/>
          <w:sz w:val="24"/>
          <w:szCs w:val="24"/>
        </w:rPr>
        <w:t>për</w:t>
      </w:r>
      <w:proofErr w:type="spellEnd"/>
      <w:r w:rsidRPr="00820BAD">
        <w:rPr>
          <w:rFonts w:eastAsiaTheme="minorHAnsi"/>
          <w:sz w:val="24"/>
          <w:szCs w:val="24"/>
        </w:rPr>
        <w:t xml:space="preserve"> </w:t>
      </w:r>
      <w:proofErr w:type="spellStart"/>
      <w:r w:rsidRPr="00820BAD">
        <w:rPr>
          <w:rFonts w:eastAsiaTheme="minorHAnsi"/>
          <w:sz w:val="24"/>
          <w:szCs w:val="24"/>
        </w:rPr>
        <w:t>periudhën</w:t>
      </w:r>
      <w:proofErr w:type="spellEnd"/>
      <w:r w:rsidRPr="00820BAD">
        <w:rPr>
          <w:rFonts w:eastAsiaTheme="minorHAnsi"/>
          <w:sz w:val="24"/>
          <w:szCs w:val="24"/>
        </w:rPr>
        <w:t xml:space="preserve"> </w:t>
      </w:r>
      <w:proofErr w:type="spellStart"/>
      <w:r w:rsidRPr="00820BAD">
        <w:rPr>
          <w:rFonts w:eastAsiaTheme="minorHAnsi"/>
          <w:sz w:val="24"/>
          <w:szCs w:val="24"/>
        </w:rPr>
        <w:t>Vjeshtë</w:t>
      </w:r>
      <w:proofErr w:type="spellEnd"/>
      <w:r w:rsidRPr="00820BAD">
        <w:rPr>
          <w:rFonts w:eastAsiaTheme="minorHAnsi"/>
          <w:sz w:val="24"/>
          <w:szCs w:val="24"/>
        </w:rPr>
        <w:t xml:space="preserve"> –</w:t>
      </w:r>
      <w:proofErr w:type="spellStart"/>
      <w:r w:rsidRPr="00820BAD">
        <w:rPr>
          <w:rFonts w:eastAsiaTheme="minorHAnsi"/>
          <w:sz w:val="24"/>
          <w:szCs w:val="24"/>
        </w:rPr>
        <w:t>Dimër</w:t>
      </w:r>
      <w:proofErr w:type="spellEnd"/>
      <w:r w:rsidRPr="00820BAD">
        <w:rPr>
          <w:rFonts w:eastAsiaTheme="minorHAnsi"/>
          <w:sz w:val="24"/>
          <w:szCs w:val="24"/>
        </w:rPr>
        <w:t xml:space="preserve"> </w:t>
      </w:r>
      <w:proofErr w:type="spellStart"/>
      <w:r w:rsidRPr="00820BAD">
        <w:rPr>
          <w:rFonts w:eastAsiaTheme="minorHAnsi"/>
          <w:sz w:val="24"/>
          <w:szCs w:val="24"/>
        </w:rPr>
        <w:t>është</w:t>
      </w:r>
      <w:proofErr w:type="spellEnd"/>
      <w:r w:rsidRPr="00820BAD">
        <w:rPr>
          <w:rFonts w:eastAsiaTheme="minorHAnsi"/>
          <w:sz w:val="24"/>
          <w:szCs w:val="24"/>
        </w:rPr>
        <w:t xml:space="preserve"> </w:t>
      </w:r>
      <w:proofErr w:type="spellStart"/>
      <w:r w:rsidRPr="00820BAD">
        <w:rPr>
          <w:rFonts w:eastAsiaTheme="minorHAnsi"/>
          <w:sz w:val="24"/>
          <w:szCs w:val="24"/>
        </w:rPr>
        <w:t>bërë</w:t>
      </w:r>
      <w:proofErr w:type="spellEnd"/>
      <w:r w:rsidRPr="00820BAD">
        <w:rPr>
          <w:rFonts w:eastAsiaTheme="minorHAnsi"/>
          <w:sz w:val="24"/>
          <w:szCs w:val="24"/>
        </w:rPr>
        <w:t xml:space="preserve"> </w:t>
      </w:r>
      <w:proofErr w:type="spellStart"/>
      <w:r w:rsidRPr="00820BAD">
        <w:rPr>
          <w:rFonts w:eastAsiaTheme="minorHAnsi"/>
          <w:bCs/>
          <w:sz w:val="24"/>
          <w:szCs w:val="24"/>
        </w:rPr>
        <w:t>Kërkesë</w:t>
      </w:r>
      <w:proofErr w:type="spellEnd"/>
      <w:r w:rsidRPr="00820BAD">
        <w:rPr>
          <w:rFonts w:eastAsiaTheme="minorHAnsi"/>
          <w:bCs/>
          <w:sz w:val="24"/>
          <w:szCs w:val="24"/>
        </w:rPr>
        <w:t xml:space="preserve"> </w:t>
      </w:r>
      <w:proofErr w:type="spellStart"/>
      <w:r w:rsidRPr="00820BAD">
        <w:rPr>
          <w:rFonts w:eastAsiaTheme="minorHAnsi"/>
          <w:bCs/>
          <w:sz w:val="24"/>
          <w:szCs w:val="24"/>
        </w:rPr>
        <w:t>për</w:t>
      </w:r>
      <w:proofErr w:type="spellEnd"/>
      <w:r w:rsidRPr="00820BAD">
        <w:rPr>
          <w:rFonts w:eastAsiaTheme="minorHAnsi"/>
          <w:bCs/>
          <w:sz w:val="24"/>
          <w:szCs w:val="24"/>
        </w:rPr>
        <w:t xml:space="preserve"> </w:t>
      </w:r>
      <w:proofErr w:type="spellStart"/>
      <w:r w:rsidRPr="00820BAD">
        <w:rPr>
          <w:rFonts w:eastAsiaTheme="minorHAnsi"/>
          <w:bCs/>
          <w:sz w:val="24"/>
          <w:szCs w:val="24"/>
        </w:rPr>
        <w:t>kontrollin</w:t>
      </w:r>
      <w:proofErr w:type="spellEnd"/>
      <w:r w:rsidRPr="00820BAD">
        <w:rPr>
          <w:rFonts w:eastAsiaTheme="minorHAnsi"/>
          <w:bCs/>
          <w:sz w:val="24"/>
          <w:szCs w:val="24"/>
        </w:rPr>
        <w:t xml:space="preserve">, </w:t>
      </w:r>
      <w:proofErr w:type="spellStart"/>
      <w:r w:rsidRPr="00820BAD">
        <w:rPr>
          <w:rFonts w:eastAsiaTheme="minorHAnsi"/>
          <w:bCs/>
          <w:sz w:val="24"/>
          <w:szCs w:val="24"/>
        </w:rPr>
        <w:t>mirëmbajtjen</w:t>
      </w:r>
      <w:proofErr w:type="spellEnd"/>
      <w:r w:rsidRPr="00820BAD">
        <w:rPr>
          <w:rFonts w:eastAsiaTheme="minorHAnsi"/>
          <w:bCs/>
          <w:sz w:val="24"/>
          <w:szCs w:val="24"/>
        </w:rPr>
        <w:t xml:space="preserve"> </w:t>
      </w:r>
      <w:proofErr w:type="spellStart"/>
      <w:r w:rsidRPr="00820BAD">
        <w:rPr>
          <w:rFonts w:eastAsiaTheme="minorHAnsi"/>
          <w:bCs/>
          <w:sz w:val="24"/>
          <w:szCs w:val="24"/>
        </w:rPr>
        <w:t>dhe</w:t>
      </w:r>
      <w:proofErr w:type="spellEnd"/>
      <w:r w:rsidRPr="00820BAD">
        <w:rPr>
          <w:rFonts w:eastAsiaTheme="minorHAnsi"/>
          <w:bCs/>
          <w:sz w:val="24"/>
          <w:szCs w:val="24"/>
        </w:rPr>
        <w:t xml:space="preserve"> </w:t>
      </w:r>
      <w:proofErr w:type="spellStart"/>
      <w:r w:rsidRPr="00820BAD">
        <w:rPr>
          <w:rFonts w:eastAsiaTheme="minorHAnsi"/>
          <w:bCs/>
          <w:sz w:val="24"/>
          <w:szCs w:val="24"/>
        </w:rPr>
        <w:t>sigurinë</w:t>
      </w:r>
      <w:proofErr w:type="spellEnd"/>
      <w:r w:rsidRPr="00820BAD">
        <w:rPr>
          <w:rFonts w:eastAsiaTheme="minorHAnsi"/>
          <w:bCs/>
          <w:sz w:val="24"/>
          <w:szCs w:val="24"/>
        </w:rPr>
        <w:t xml:space="preserve"> e</w:t>
      </w:r>
      <w:r w:rsidRPr="00820BAD">
        <w:rPr>
          <w:rFonts w:eastAsiaTheme="minorHAnsi"/>
          <w:b/>
          <w:bCs/>
          <w:sz w:val="24"/>
          <w:szCs w:val="24"/>
        </w:rPr>
        <w:t xml:space="preserve"> </w:t>
      </w:r>
      <w:proofErr w:type="spellStart"/>
      <w:r w:rsidRPr="00820BAD">
        <w:rPr>
          <w:rFonts w:eastAsiaTheme="minorHAnsi"/>
          <w:bCs/>
          <w:sz w:val="24"/>
          <w:szCs w:val="24"/>
        </w:rPr>
        <w:t>infrastrukturës</w:t>
      </w:r>
      <w:proofErr w:type="spellEnd"/>
      <w:r w:rsidRPr="00820BAD">
        <w:rPr>
          <w:rFonts w:eastAsiaTheme="minorHAnsi"/>
          <w:bCs/>
          <w:sz w:val="24"/>
          <w:szCs w:val="24"/>
        </w:rPr>
        <w:t xml:space="preserve"> </w:t>
      </w:r>
      <w:proofErr w:type="spellStart"/>
      <w:r w:rsidRPr="00820BAD">
        <w:rPr>
          <w:rFonts w:eastAsiaTheme="minorHAnsi"/>
          <w:bCs/>
          <w:sz w:val="24"/>
          <w:szCs w:val="24"/>
        </w:rPr>
        <w:t>së</w:t>
      </w:r>
      <w:proofErr w:type="spellEnd"/>
      <w:r w:rsidRPr="00820BAD">
        <w:rPr>
          <w:rFonts w:eastAsiaTheme="minorHAnsi"/>
          <w:bCs/>
          <w:sz w:val="24"/>
          <w:szCs w:val="24"/>
        </w:rPr>
        <w:t xml:space="preserve"> </w:t>
      </w:r>
      <w:proofErr w:type="spellStart"/>
      <w:r w:rsidRPr="00820BAD">
        <w:rPr>
          <w:rFonts w:eastAsiaTheme="minorHAnsi"/>
          <w:bCs/>
          <w:sz w:val="24"/>
          <w:szCs w:val="24"/>
        </w:rPr>
        <w:t>ujitjes</w:t>
      </w:r>
      <w:proofErr w:type="spellEnd"/>
      <w:r w:rsidRPr="00820BAD">
        <w:rPr>
          <w:rFonts w:eastAsiaTheme="minorHAnsi"/>
          <w:bCs/>
          <w:sz w:val="24"/>
          <w:szCs w:val="24"/>
        </w:rPr>
        <w:t xml:space="preserve"> </w:t>
      </w:r>
      <w:proofErr w:type="spellStart"/>
      <w:r w:rsidRPr="00820BAD">
        <w:rPr>
          <w:rFonts w:eastAsiaTheme="minorHAnsi"/>
          <w:bCs/>
          <w:sz w:val="24"/>
          <w:szCs w:val="24"/>
        </w:rPr>
        <w:t>dhe</w:t>
      </w:r>
      <w:proofErr w:type="spellEnd"/>
      <w:r w:rsidRPr="00820BAD">
        <w:rPr>
          <w:rFonts w:eastAsiaTheme="minorHAnsi"/>
          <w:bCs/>
          <w:sz w:val="24"/>
          <w:szCs w:val="24"/>
        </w:rPr>
        <w:t xml:space="preserve"> </w:t>
      </w:r>
      <w:proofErr w:type="spellStart"/>
      <w:r w:rsidRPr="00820BAD">
        <w:rPr>
          <w:rFonts w:eastAsiaTheme="minorHAnsi"/>
          <w:bCs/>
          <w:sz w:val="24"/>
          <w:szCs w:val="24"/>
        </w:rPr>
        <w:t>kullimit</w:t>
      </w:r>
      <w:proofErr w:type="spellEnd"/>
      <w:r w:rsidRPr="00820BAD">
        <w:rPr>
          <w:rFonts w:eastAsiaTheme="minorHAnsi"/>
          <w:bCs/>
          <w:sz w:val="24"/>
          <w:szCs w:val="24"/>
        </w:rPr>
        <w:t xml:space="preserve"> </w:t>
      </w:r>
      <w:proofErr w:type="spellStart"/>
      <w:r w:rsidRPr="00820BAD">
        <w:rPr>
          <w:rFonts w:eastAsiaTheme="minorHAnsi"/>
          <w:bCs/>
          <w:sz w:val="24"/>
          <w:szCs w:val="24"/>
        </w:rPr>
        <w:t>dhe</w:t>
      </w:r>
      <w:proofErr w:type="spellEnd"/>
      <w:r w:rsidRPr="00820BAD">
        <w:rPr>
          <w:rFonts w:eastAsiaTheme="minorHAnsi"/>
          <w:bCs/>
          <w:sz w:val="24"/>
          <w:szCs w:val="24"/>
        </w:rPr>
        <w:t xml:space="preserve"> </w:t>
      </w:r>
      <w:proofErr w:type="spellStart"/>
      <w:r w:rsidRPr="00820BAD">
        <w:rPr>
          <w:rFonts w:eastAsiaTheme="minorHAnsi"/>
          <w:bCs/>
          <w:sz w:val="24"/>
          <w:szCs w:val="24"/>
        </w:rPr>
        <w:t>veprave</w:t>
      </w:r>
      <w:proofErr w:type="spellEnd"/>
      <w:r w:rsidRPr="00820BAD">
        <w:rPr>
          <w:rFonts w:eastAsiaTheme="minorHAnsi"/>
          <w:bCs/>
          <w:sz w:val="24"/>
          <w:szCs w:val="24"/>
        </w:rPr>
        <w:t xml:space="preserve"> </w:t>
      </w:r>
      <w:proofErr w:type="spellStart"/>
      <w:r w:rsidRPr="00820BAD">
        <w:rPr>
          <w:rFonts w:eastAsiaTheme="minorHAnsi"/>
          <w:bCs/>
          <w:sz w:val="24"/>
          <w:szCs w:val="24"/>
        </w:rPr>
        <w:t>të</w:t>
      </w:r>
      <w:proofErr w:type="spellEnd"/>
      <w:r w:rsidRPr="00820BAD">
        <w:rPr>
          <w:rFonts w:eastAsiaTheme="minorHAnsi"/>
          <w:bCs/>
          <w:sz w:val="24"/>
          <w:szCs w:val="24"/>
        </w:rPr>
        <w:t xml:space="preserve"> </w:t>
      </w:r>
      <w:proofErr w:type="spellStart"/>
      <w:r w:rsidRPr="00820BAD">
        <w:rPr>
          <w:rFonts w:eastAsiaTheme="minorHAnsi"/>
          <w:bCs/>
          <w:sz w:val="24"/>
          <w:szCs w:val="24"/>
        </w:rPr>
        <w:t>mbrojtjes</w:t>
      </w:r>
      <w:proofErr w:type="spellEnd"/>
      <w:r w:rsidRPr="00820BAD">
        <w:rPr>
          <w:rFonts w:eastAsiaTheme="minorHAnsi"/>
          <w:bCs/>
          <w:sz w:val="24"/>
          <w:szCs w:val="24"/>
        </w:rPr>
        <w:t xml:space="preserve"> </w:t>
      </w:r>
      <w:proofErr w:type="spellStart"/>
      <w:r w:rsidRPr="00820BAD">
        <w:rPr>
          <w:rFonts w:eastAsiaTheme="minorHAnsi"/>
          <w:bCs/>
          <w:sz w:val="24"/>
          <w:szCs w:val="24"/>
        </w:rPr>
        <w:t>nga</w:t>
      </w:r>
      <w:proofErr w:type="spellEnd"/>
      <w:r w:rsidRPr="00820BAD">
        <w:rPr>
          <w:rFonts w:eastAsiaTheme="minorHAnsi"/>
          <w:bCs/>
          <w:sz w:val="24"/>
          <w:szCs w:val="24"/>
        </w:rPr>
        <w:t xml:space="preserve"> </w:t>
      </w:r>
      <w:proofErr w:type="spellStart"/>
      <w:r w:rsidRPr="00820BAD">
        <w:rPr>
          <w:rFonts w:eastAsiaTheme="minorHAnsi"/>
          <w:bCs/>
          <w:sz w:val="24"/>
          <w:szCs w:val="24"/>
        </w:rPr>
        <w:t>përmbytja</w:t>
      </w:r>
      <w:proofErr w:type="spellEnd"/>
      <w:r w:rsidRPr="00820BAD">
        <w:rPr>
          <w:rFonts w:eastAsiaTheme="minorHAnsi"/>
          <w:bCs/>
          <w:sz w:val="24"/>
          <w:szCs w:val="24"/>
        </w:rPr>
        <w:t xml:space="preserve"> </w:t>
      </w:r>
      <w:proofErr w:type="spellStart"/>
      <w:r w:rsidRPr="00820BAD">
        <w:rPr>
          <w:rFonts w:eastAsiaTheme="minorHAnsi"/>
          <w:bCs/>
          <w:sz w:val="24"/>
          <w:szCs w:val="24"/>
        </w:rPr>
        <w:t>nga</w:t>
      </w:r>
      <w:proofErr w:type="spellEnd"/>
      <w:r w:rsidRPr="00820BAD">
        <w:rPr>
          <w:rFonts w:eastAsiaTheme="minorHAnsi"/>
          <w:bCs/>
          <w:sz w:val="24"/>
          <w:szCs w:val="24"/>
        </w:rPr>
        <w:t xml:space="preserve"> ana e </w:t>
      </w:r>
      <w:proofErr w:type="spellStart"/>
      <w:r w:rsidRPr="00820BAD">
        <w:rPr>
          <w:rFonts w:eastAsiaTheme="minorHAnsi"/>
          <w:sz w:val="24"/>
          <w:szCs w:val="24"/>
        </w:rPr>
        <w:t>Ndërmarrjes</w:t>
      </w:r>
      <w:proofErr w:type="spellEnd"/>
      <w:r w:rsidRPr="00820BAD">
        <w:rPr>
          <w:rFonts w:eastAsiaTheme="minorHAnsi"/>
          <w:sz w:val="24"/>
          <w:szCs w:val="24"/>
        </w:rPr>
        <w:t xml:space="preserve"> </w:t>
      </w:r>
      <w:proofErr w:type="spellStart"/>
      <w:r w:rsidRPr="00820BAD">
        <w:rPr>
          <w:rFonts w:eastAsiaTheme="minorHAnsi"/>
          <w:sz w:val="24"/>
          <w:szCs w:val="24"/>
        </w:rPr>
        <w:t>së</w:t>
      </w:r>
      <w:proofErr w:type="spellEnd"/>
      <w:r w:rsidRPr="00820BAD">
        <w:rPr>
          <w:rFonts w:eastAsiaTheme="minorHAnsi"/>
          <w:sz w:val="24"/>
          <w:szCs w:val="24"/>
        </w:rPr>
        <w:t xml:space="preserve"> </w:t>
      </w:r>
      <w:proofErr w:type="spellStart"/>
      <w:r w:rsidRPr="00820BAD">
        <w:rPr>
          <w:rFonts w:eastAsiaTheme="minorHAnsi"/>
          <w:sz w:val="24"/>
          <w:szCs w:val="24"/>
        </w:rPr>
        <w:t>Pastrimit</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Kanaleve</w:t>
      </w:r>
      <w:proofErr w:type="spellEnd"/>
      <w:r w:rsidRPr="00820BAD">
        <w:rPr>
          <w:rFonts w:eastAsiaTheme="minorHAnsi"/>
          <w:sz w:val="24"/>
          <w:szCs w:val="24"/>
        </w:rPr>
        <w:t xml:space="preserve"> </w:t>
      </w:r>
      <w:proofErr w:type="spellStart"/>
      <w:r w:rsidRPr="00820BAD">
        <w:rPr>
          <w:rFonts w:eastAsiaTheme="minorHAnsi"/>
          <w:sz w:val="24"/>
          <w:szCs w:val="24"/>
        </w:rPr>
        <w:t>Vaditës</w:t>
      </w:r>
      <w:proofErr w:type="spellEnd"/>
      <w:r w:rsidRPr="00820BAD">
        <w:rPr>
          <w:rFonts w:eastAsiaTheme="minorHAnsi"/>
          <w:sz w:val="24"/>
          <w:szCs w:val="24"/>
        </w:rPr>
        <w:t xml:space="preserve"> e </w:t>
      </w:r>
      <w:proofErr w:type="spellStart"/>
      <w:r w:rsidRPr="00820BAD">
        <w:rPr>
          <w:rFonts w:eastAsiaTheme="minorHAnsi"/>
          <w:sz w:val="24"/>
          <w:szCs w:val="24"/>
        </w:rPr>
        <w:t>Kullues</w:t>
      </w:r>
      <w:proofErr w:type="spellEnd"/>
      <w:r w:rsidRPr="00820BAD">
        <w:rPr>
          <w:rFonts w:eastAsiaTheme="minorHAnsi"/>
          <w:sz w:val="24"/>
          <w:szCs w:val="24"/>
        </w:rPr>
        <w:t>.</w:t>
      </w:r>
    </w:p>
    <w:p w14:paraId="3D8AFF14" w14:textId="77777777" w:rsidR="00820BAD" w:rsidRPr="00820BAD" w:rsidRDefault="00820BAD" w:rsidP="00820BAD">
      <w:pPr>
        <w:spacing w:after="200" w:line="276" w:lineRule="auto"/>
        <w:ind w:left="720"/>
        <w:contextualSpacing/>
        <w:rPr>
          <w:rFonts w:eastAsiaTheme="minorHAnsi"/>
          <w:sz w:val="10"/>
          <w:szCs w:val="10"/>
        </w:rPr>
      </w:pPr>
    </w:p>
    <w:p w14:paraId="18688819" w14:textId="77777777" w:rsidR="00820BAD" w:rsidRPr="00820BAD" w:rsidRDefault="00820BAD" w:rsidP="00BB33B3">
      <w:pPr>
        <w:numPr>
          <w:ilvl w:val="0"/>
          <w:numId w:val="58"/>
        </w:numPr>
        <w:spacing w:after="200" w:line="276" w:lineRule="auto"/>
        <w:contextualSpacing/>
        <w:rPr>
          <w:b/>
          <w:bCs/>
          <w:color w:val="000000"/>
          <w:sz w:val="24"/>
          <w:szCs w:val="24"/>
        </w:rPr>
      </w:pPr>
      <w:proofErr w:type="spellStart"/>
      <w:r w:rsidRPr="00820BAD">
        <w:rPr>
          <w:rFonts w:eastAsiaTheme="minorHAnsi"/>
          <w:sz w:val="24"/>
          <w:szCs w:val="24"/>
        </w:rPr>
        <w:t>Në</w:t>
      </w:r>
      <w:proofErr w:type="spellEnd"/>
      <w:r w:rsidRPr="00820BAD">
        <w:rPr>
          <w:rFonts w:eastAsiaTheme="minorHAnsi"/>
          <w:sz w:val="24"/>
          <w:szCs w:val="24"/>
        </w:rPr>
        <w:t xml:space="preserve"> </w:t>
      </w:r>
      <w:proofErr w:type="spellStart"/>
      <w:r w:rsidRPr="00820BAD">
        <w:rPr>
          <w:rFonts w:eastAsiaTheme="minorHAnsi"/>
          <w:sz w:val="24"/>
          <w:szCs w:val="24"/>
        </w:rPr>
        <w:t>zbatim</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detyrave</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nenit</w:t>
      </w:r>
      <w:proofErr w:type="spellEnd"/>
      <w:r w:rsidRPr="00820BAD">
        <w:rPr>
          <w:rFonts w:eastAsiaTheme="minorHAnsi"/>
          <w:sz w:val="24"/>
          <w:szCs w:val="24"/>
        </w:rPr>
        <w:t xml:space="preserve"> nr. 41  “</w:t>
      </w:r>
      <w:r w:rsidRPr="00820BAD">
        <w:rPr>
          <w:b/>
          <w:bCs/>
          <w:color w:val="000000"/>
          <w:sz w:val="24"/>
          <w:szCs w:val="24"/>
        </w:rPr>
        <w:t xml:space="preserve">E </w:t>
      </w:r>
      <w:proofErr w:type="spellStart"/>
      <w:r w:rsidRPr="00820BAD">
        <w:rPr>
          <w:b/>
          <w:bCs/>
          <w:color w:val="000000"/>
          <w:sz w:val="24"/>
          <w:szCs w:val="24"/>
        </w:rPr>
        <w:t>drejta</w:t>
      </w:r>
      <w:proofErr w:type="spellEnd"/>
      <w:r w:rsidRPr="00820BAD">
        <w:rPr>
          <w:b/>
          <w:bCs/>
          <w:color w:val="000000"/>
          <w:sz w:val="24"/>
          <w:szCs w:val="24"/>
        </w:rPr>
        <w:t xml:space="preserve"> e </w:t>
      </w:r>
      <w:proofErr w:type="spellStart"/>
      <w:r w:rsidRPr="00820BAD">
        <w:rPr>
          <w:b/>
          <w:bCs/>
          <w:color w:val="000000"/>
          <w:sz w:val="24"/>
          <w:szCs w:val="24"/>
        </w:rPr>
        <w:t>kompensimit</w:t>
      </w:r>
      <w:proofErr w:type="spellEnd"/>
      <w:r w:rsidRPr="00820BAD">
        <w:rPr>
          <w:b/>
          <w:bCs/>
          <w:color w:val="000000"/>
          <w:sz w:val="24"/>
          <w:szCs w:val="24"/>
        </w:rPr>
        <w:t>”</w:t>
      </w:r>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ligjit</w:t>
      </w:r>
      <w:proofErr w:type="spellEnd"/>
      <w:r w:rsidRPr="00820BAD">
        <w:rPr>
          <w:rFonts w:eastAsiaTheme="minorHAnsi"/>
          <w:sz w:val="24"/>
          <w:szCs w:val="24"/>
        </w:rPr>
        <w:t xml:space="preserve"> 45/2019, </w:t>
      </w:r>
      <w:proofErr w:type="spellStart"/>
      <w:r w:rsidRPr="00820BAD">
        <w:rPr>
          <w:rFonts w:eastAsiaTheme="minorHAnsi"/>
          <w:sz w:val="24"/>
          <w:szCs w:val="24"/>
        </w:rPr>
        <w:t>datë</w:t>
      </w:r>
      <w:proofErr w:type="spellEnd"/>
      <w:r w:rsidRPr="00820BAD">
        <w:rPr>
          <w:rFonts w:eastAsiaTheme="minorHAnsi"/>
          <w:sz w:val="24"/>
          <w:szCs w:val="24"/>
        </w:rPr>
        <w:t xml:space="preserve"> 18.07.2019 “</w:t>
      </w:r>
      <w:proofErr w:type="spellStart"/>
      <w:r w:rsidRPr="00820BAD">
        <w:rPr>
          <w:rFonts w:eastAsiaTheme="minorHAnsi"/>
          <w:sz w:val="24"/>
          <w:szCs w:val="24"/>
        </w:rPr>
        <w:t>Për</w:t>
      </w:r>
      <w:proofErr w:type="spellEnd"/>
      <w:r w:rsidRPr="00820BAD">
        <w:rPr>
          <w:rFonts w:eastAsiaTheme="minorHAnsi"/>
          <w:sz w:val="24"/>
          <w:szCs w:val="24"/>
        </w:rPr>
        <w:t xml:space="preserve"> </w:t>
      </w:r>
      <w:proofErr w:type="spellStart"/>
      <w:r w:rsidRPr="00820BAD">
        <w:rPr>
          <w:rFonts w:eastAsiaTheme="minorHAnsi"/>
          <w:sz w:val="24"/>
          <w:szCs w:val="24"/>
        </w:rPr>
        <w:t>Mbrojtjen</w:t>
      </w:r>
      <w:proofErr w:type="spellEnd"/>
      <w:r w:rsidRPr="00820BAD">
        <w:rPr>
          <w:rFonts w:eastAsiaTheme="minorHAnsi"/>
          <w:sz w:val="24"/>
          <w:szCs w:val="24"/>
        </w:rPr>
        <w:t xml:space="preserve"> Civile”, </w:t>
      </w:r>
      <w:proofErr w:type="spellStart"/>
      <w:r w:rsidRPr="00820BAD">
        <w:rPr>
          <w:rFonts w:eastAsiaTheme="minorHAnsi"/>
          <w:sz w:val="24"/>
          <w:szCs w:val="24"/>
        </w:rPr>
        <w:t>Drejtoria</w:t>
      </w:r>
      <w:proofErr w:type="spellEnd"/>
      <w:r w:rsidRPr="00820BAD">
        <w:rPr>
          <w:rFonts w:eastAsiaTheme="minorHAnsi"/>
          <w:sz w:val="24"/>
          <w:szCs w:val="24"/>
        </w:rPr>
        <w:t xml:space="preserve"> e </w:t>
      </w:r>
      <w:proofErr w:type="spellStart"/>
      <w:r w:rsidRPr="00820BAD">
        <w:rPr>
          <w:rFonts w:eastAsiaTheme="minorHAnsi"/>
          <w:sz w:val="24"/>
          <w:szCs w:val="24"/>
        </w:rPr>
        <w:t>Mbrojtjes</w:t>
      </w:r>
      <w:proofErr w:type="spellEnd"/>
      <w:r w:rsidRPr="00820BAD">
        <w:rPr>
          <w:rFonts w:eastAsiaTheme="minorHAnsi"/>
          <w:sz w:val="24"/>
          <w:szCs w:val="24"/>
        </w:rPr>
        <w:t xml:space="preserve"> Civile ka </w:t>
      </w:r>
      <w:proofErr w:type="spellStart"/>
      <w:r w:rsidRPr="00820BAD">
        <w:rPr>
          <w:rFonts w:eastAsiaTheme="minorHAnsi"/>
          <w:sz w:val="24"/>
          <w:szCs w:val="24"/>
        </w:rPr>
        <w:t>kryer</w:t>
      </w:r>
      <w:proofErr w:type="spellEnd"/>
      <w:r w:rsidRPr="00820BAD">
        <w:rPr>
          <w:rFonts w:eastAsiaTheme="minorHAnsi"/>
          <w:sz w:val="24"/>
          <w:szCs w:val="24"/>
        </w:rPr>
        <w:t xml:space="preserve"> </w:t>
      </w:r>
      <w:proofErr w:type="spellStart"/>
      <w:r w:rsidRPr="00820BAD">
        <w:rPr>
          <w:rFonts w:eastAsiaTheme="minorHAnsi"/>
          <w:sz w:val="24"/>
          <w:szCs w:val="24"/>
        </w:rPr>
        <w:t>gjithë</w:t>
      </w:r>
      <w:proofErr w:type="spellEnd"/>
      <w:r w:rsidRPr="00820BAD">
        <w:rPr>
          <w:rFonts w:eastAsiaTheme="minorHAnsi"/>
          <w:sz w:val="24"/>
          <w:szCs w:val="24"/>
        </w:rPr>
        <w:t xml:space="preserve"> </w:t>
      </w:r>
      <w:proofErr w:type="spellStart"/>
      <w:r w:rsidRPr="00820BAD">
        <w:rPr>
          <w:rFonts w:eastAsiaTheme="minorHAnsi"/>
          <w:sz w:val="24"/>
          <w:szCs w:val="24"/>
        </w:rPr>
        <w:t>procedurat</w:t>
      </w:r>
      <w:proofErr w:type="spellEnd"/>
      <w:r w:rsidRPr="00820BAD">
        <w:rPr>
          <w:rFonts w:eastAsiaTheme="minorHAnsi"/>
          <w:sz w:val="24"/>
          <w:szCs w:val="24"/>
        </w:rPr>
        <w:t xml:space="preserve"> </w:t>
      </w:r>
      <w:proofErr w:type="spellStart"/>
      <w:r w:rsidRPr="00820BAD">
        <w:rPr>
          <w:rFonts w:eastAsiaTheme="minorHAnsi"/>
          <w:sz w:val="24"/>
          <w:szCs w:val="24"/>
        </w:rPr>
        <w:t>sipas</w:t>
      </w:r>
      <w:proofErr w:type="spellEnd"/>
      <w:r w:rsidRPr="00820BAD">
        <w:rPr>
          <w:rFonts w:eastAsiaTheme="minorHAnsi"/>
          <w:sz w:val="24"/>
          <w:szCs w:val="24"/>
        </w:rPr>
        <w:t xml:space="preserve"> </w:t>
      </w:r>
      <w:proofErr w:type="spellStart"/>
      <w:r w:rsidRPr="00820BAD">
        <w:rPr>
          <w:rFonts w:eastAsiaTheme="minorHAnsi"/>
          <w:sz w:val="24"/>
          <w:szCs w:val="24"/>
        </w:rPr>
        <w:t>kërkesave</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VKM nr.329, </w:t>
      </w:r>
      <w:proofErr w:type="spellStart"/>
      <w:r w:rsidRPr="00820BAD">
        <w:rPr>
          <w:rFonts w:eastAsiaTheme="minorHAnsi"/>
          <w:sz w:val="24"/>
          <w:szCs w:val="24"/>
        </w:rPr>
        <w:t>datë</w:t>
      </w:r>
      <w:proofErr w:type="spellEnd"/>
      <w:r w:rsidRPr="00820BAD">
        <w:rPr>
          <w:rFonts w:eastAsiaTheme="minorHAnsi"/>
          <w:sz w:val="24"/>
          <w:szCs w:val="24"/>
        </w:rPr>
        <w:t xml:space="preserve"> 16.05.2012 </w:t>
      </w:r>
      <w:r w:rsidRPr="00820BAD">
        <w:rPr>
          <w:rFonts w:eastAsiaTheme="minorHAnsi"/>
          <w:b/>
          <w:i/>
          <w:sz w:val="24"/>
          <w:szCs w:val="24"/>
        </w:rPr>
        <w:t>“</w:t>
      </w:r>
      <w:proofErr w:type="spellStart"/>
      <w:r w:rsidRPr="00820BAD">
        <w:rPr>
          <w:rFonts w:eastAsiaTheme="minorHAnsi"/>
          <w:b/>
          <w:i/>
          <w:sz w:val="24"/>
          <w:szCs w:val="24"/>
        </w:rPr>
        <w:t>Për</w:t>
      </w:r>
      <w:proofErr w:type="spellEnd"/>
      <w:r w:rsidRPr="00820BAD">
        <w:rPr>
          <w:rFonts w:eastAsiaTheme="minorHAnsi"/>
          <w:b/>
          <w:i/>
          <w:sz w:val="24"/>
          <w:szCs w:val="24"/>
        </w:rPr>
        <w:t xml:space="preserve"> </w:t>
      </w:r>
      <w:proofErr w:type="spellStart"/>
      <w:r w:rsidRPr="00820BAD">
        <w:rPr>
          <w:rFonts w:eastAsiaTheme="minorHAnsi"/>
          <w:b/>
          <w:i/>
          <w:sz w:val="24"/>
          <w:szCs w:val="24"/>
        </w:rPr>
        <w:t>kriteret</w:t>
      </w:r>
      <w:proofErr w:type="spellEnd"/>
      <w:r w:rsidRPr="00820BAD">
        <w:rPr>
          <w:rFonts w:eastAsiaTheme="minorHAnsi"/>
          <w:b/>
          <w:i/>
          <w:sz w:val="24"/>
          <w:szCs w:val="24"/>
        </w:rPr>
        <w:t xml:space="preserve"> </w:t>
      </w:r>
      <w:proofErr w:type="spellStart"/>
      <w:r w:rsidRPr="00820BAD">
        <w:rPr>
          <w:rFonts w:eastAsiaTheme="minorHAnsi"/>
          <w:b/>
          <w:i/>
          <w:sz w:val="24"/>
          <w:szCs w:val="24"/>
        </w:rPr>
        <w:t>dhe</w:t>
      </w:r>
      <w:proofErr w:type="spellEnd"/>
      <w:r w:rsidRPr="00820BAD">
        <w:rPr>
          <w:rFonts w:eastAsiaTheme="minorHAnsi"/>
          <w:b/>
          <w:i/>
          <w:sz w:val="24"/>
          <w:szCs w:val="24"/>
        </w:rPr>
        <w:t xml:space="preserve"> </w:t>
      </w:r>
      <w:proofErr w:type="spellStart"/>
      <w:r w:rsidRPr="00820BAD">
        <w:rPr>
          <w:rFonts w:eastAsiaTheme="minorHAnsi"/>
          <w:b/>
          <w:i/>
          <w:sz w:val="24"/>
          <w:szCs w:val="24"/>
        </w:rPr>
        <w:t>procedurat</w:t>
      </w:r>
      <w:proofErr w:type="spellEnd"/>
      <w:r w:rsidRPr="00820BAD">
        <w:rPr>
          <w:rFonts w:eastAsiaTheme="minorHAnsi"/>
          <w:b/>
          <w:i/>
          <w:sz w:val="24"/>
          <w:szCs w:val="24"/>
        </w:rPr>
        <w:t xml:space="preserve"> e </w:t>
      </w:r>
      <w:proofErr w:type="spellStart"/>
      <w:r w:rsidRPr="00820BAD">
        <w:rPr>
          <w:rFonts w:eastAsiaTheme="minorHAnsi"/>
          <w:b/>
          <w:i/>
          <w:sz w:val="24"/>
          <w:szCs w:val="24"/>
        </w:rPr>
        <w:t>dhënies</w:t>
      </w:r>
      <w:proofErr w:type="spellEnd"/>
      <w:r w:rsidRPr="00820BAD">
        <w:rPr>
          <w:rFonts w:eastAsiaTheme="minorHAnsi"/>
          <w:b/>
          <w:i/>
          <w:sz w:val="24"/>
          <w:szCs w:val="24"/>
        </w:rPr>
        <w:t xml:space="preserve"> </w:t>
      </w:r>
      <w:proofErr w:type="spellStart"/>
      <w:r w:rsidRPr="00820BAD">
        <w:rPr>
          <w:rFonts w:eastAsiaTheme="minorHAnsi"/>
          <w:b/>
          <w:i/>
          <w:sz w:val="24"/>
          <w:szCs w:val="24"/>
        </w:rPr>
        <w:t>së</w:t>
      </w:r>
      <w:proofErr w:type="spellEnd"/>
      <w:r w:rsidRPr="00820BAD">
        <w:rPr>
          <w:rFonts w:eastAsiaTheme="minorHAnsi"/>
          <w:b/>
          <w:i/>
          <w:sz w:val="24"/>
          <w:szCs w:val="24"/>
        </w:rPr>
        <w:t xml:space="preserve"> </w:t>
      </w:r>
      <w:proofErr w:type="spellStart"/>
      <w:r w:rsidRPr="00820BAD">
        <w:rPr>
          <w:rFonts w:eastAsiaTheme="minorHAnsi"/>
          <w:b/>
          <w:i/>
          <w:sz w:val="24"/>
          <w:szCs w:val="24"/>
        </w:rPr>
        <w:t>ndihmës</w:t>
      </w:r>
      <w:proofErr w:type="spellEnd"/>
      <w:r w:rsidRPr="00820BAD">
        <w:rPr>
          <w:rFonts w:eastAsiaTheme="minorHAnsi"/>
          <w:b/>
          <w:i/>
          <w:sz w:val="24"/>
          <w:szCs w:val="24"/>
        </w:rPr>
        <w:t xml:space="preserve"> </w:t>
      </w:r>
      <w:proofErr w:type="spellStart"/>
      <w:r w:rsidRPr="00820BAD">
        <w:rPr>
          <w:rFonts w:eastAsiaTheme="minorHAnsi"/>
          <w:b/>
          <w:i/>
          <w:sz w:val="24"/>
          <w:szCs w:val="24"/>
        </w:rPr>
        <w:t>shtetërore</w:t>
      </w:r>
      <w:proofErr w:type="spellEnd"/>
      <w:r w:rsidRPr="00820BAD">
        <w:rPr>
          <w:rFonts w:eastAsiaTheme="minorHAnsi"/>
          <w:b/>
          <w:i/>
          <w:sz w:val="24"/>
          <w:szCs w:val="24"/>
        </w:rPr>
        <w:t xml:space="preserve"> </w:t>
      </w:r>
      <w:proofErr w:type="spellStart"/>
      <w:r w:rsidRPr="00820BAD">
        <w:rPr>
          <w:rFonts w:eastAsiaTheme="minorHAnsi"/>
          <w:b/>
          <w:i/>
          <w:sz w:val="24"/>
          <w:szCs w:val="24"/>
        </w:rPr>
        <w:t>financiare</w:t>
      </w:r>
      <w:proofErr w:type="spellEnd"/>
      <w:r w:rsidRPr="00820BAD">
        <w:rPr>
          <w:rFonts w:eastAsiaTheme="minorHAnsi"/>
          <w:b/>
          <w:i/>
          <w:sz w:val="24"/>
          <w:szCs w:val="24"/>
        </w:rPr>
        <w:t xml:space="preserve"> </w:t>
      </w:r>
      <w:proofErr w:type="spellStart"/>
      <w:r w:rsidRPr="00820BAD">
        <w:rPr>
          <w:rFonts w:eastAsiaTheme="minorHAnsi"/>
          <w:b/>
          <w:i/>
          <w:sz w:val="24"/>
          <w:szCs w:val="24"/>
        </w:rPr>
        <w:t>për</w:t>
      </w:r>
      <w:proofErr w:type="spellEnd"/>
      <w:r w:rsidRPr="00820BAD">
        <w:rPr>
          <w:rFonts w:eastAsiaTheme="minorHAnsi"/>
          <w:b/>
          <w:i/>
          <w:sz w:val="24"/>
          <w:szCs w:val="24"/>
        </w:rPr>
        <w:t xml:space="preserve"> </w:t>
      </w:r>
      <w:proofErr w:type="spellStart"/>
      <w:r w:rsidRPr="00820BAD">
        <w:rPr>
          <w:rFonts w:eastAsiaTheme="minorHAnsi"/>
          <w:b/>
          <w:i/>
          <w:sz w:val="24"/>
          <w:szCs w:val="24"/>
        </w:rPr>
        <w:t>mbulimin</w:t>
      </w:r>
      <w:proofErr w:type="spellEnd"/>
      <w:r w:rsidRPr="00820BAD">
        <w:rPr>
          <w:rFonts w:eastAsiaTheme="minorHAnsi"/>
          <w:b/>
          <w:i/>
          <w:sz w:val="24"/>
          <w:szCs w:val="24"/>
        </w:rPr>
        <w:t xml:space="preserve">  e </w:t>
      </w:r>
      <w:proofErr w:type="spellStart"/>
      <w:r w:rsidRPr="00820BAD">
        <w:rPr>
          <w:rFonts w:eastAsiaTheme="minorHAnsi"/>
          <w:b/>
          <w:i/>
          <w:sz w:val="24"/>
          <w:szCs w:val="24"/>
        </w:rPr>
        <w:t>dëmeve</w:t>
      </w:r>
      <w:proofErr w:type="spellEnd"/>
      <w:r w:rsidRPr="00820BAD">
        <w:rPr>
          <w:rFonts w:eastAsiaTheme="minorHAnsi"/>
          <w:b/>
          <w:i/>
          <w:sz w:val="24"/>
          <w:szCs w:val="24"/>
        </w:rPr>
        <w:t xml:space="preserve"> </w:t>
      </w:r>
      <w:proofErr w:type="spellStart"/>
      <w:r w:rsidRPr="00820BAD">
        <w:rPr>
          <w:rFonts w:eastAsiaTheme="minorHAnsi"/>
          <w:b/>
          <w:i/>
          <w:sz w:val="24"/>
          <w:szCs w:val="24"/>
        </w:rPr>
        <w:t>të</w:t>
      </w:r>
      <w:proofErr w:type="spellEnd"/>
      <w:r w:rsidRPr="00820BAD">
        <w:rPr>
          <w:rFonts w:eastAsiaTheme="minorHAnsi"/>
          <w:b/>
          <w:i/>
          <w:sz w:val="24"/>
          <w:szCs w:val="24"/>
        </w:rPr>
        <w:t xml:space="preserve"> </w:t>
      </w:r>
      <w:proofErr w:type="spellStart"/>
      <w:r w:rsidRPr="00820BAD">
        <w:rPr>
          <w:rFonts w:eastAsiaTheme="minorHAnsi"/>
          <w:b/>
          <w:i/>
          <w:sz w:val="24"/>
          <w:szCs w:val="24"/>
        </w:rPr>
        <w:t>shkaktuara</w:t>
      </w:r>
      <w:proofErr w:type="spellEnd"/>
      <w:r w:rsidRPr="00820BAD">
        <w:rPr>
          <w:rFonts w:eastAsiaTheme="minorHAnsi"/>
          <w:b/>
          <w:i/>
          <w:sz w:val="24"/>
          <w:szCs w:val="24"/>
        </w:rPr>
        <w:t xml:space="preserve"> </w:t>
      </w:r>
      <w:proofErr w:type="spellStart"/>
      <w:r w:rsidRPr="00820BAD">
        <w:rPr>
          <w:rFonts w:eastAsiaTheme="minorHAnsi"/>
          <w:b/>
          <w:i/>
          <w:sz w:val="24"/>
          <w:szCs w:val="24"/>
        </w:rPr>
        <w:t>nga</w:t>
      </w:r>
      <w:proofErr w:type="spellEnd"/>
      <w:r w:rsidRPr="00820BAD">
        <w:rPr>
          <w:rFonts w:eastAsiaTheme="minorHAnsi"/>
          <w:b/>
          <w:i/>
          <w:sz w:val="24"/>
          <w:szCs w:val="24"/>
        </w:rPr>
        <w:t xml:space="preserve"> </w:t>
      </w:r>
      <w:proofErr w:type="spellStart"/>
      <w:r w:rsidRPr="00820BAD">
        <w:rPr>
          <w:rFonts w:eastAsiaTheme="minorHAnsi"/>
          <w:b/>
          <w:i/>
          <w:sz w:val="24"/>
          <w:szCs w:val="24"/>
        </w:rPr>
        <w:t>fatkeqësi</w:t>
      </w:r>
      <w:proofErr w:type="spellEnd"/>
      <w:r w:rsidRPr="00820BAD">
        <w:rPr>
          <w:rFonts w:eastAsiaTheme="minorHAnsi"/>
          <w:b/>
          <w:i/>
          <w:sz w:val="24"/>
          <w:szCs w:val="24"/>
        </w:rPr>
        <w:t xml:space="preserve"> </w:t>
      </w:r>
      <w:proofErr w:type="spellStart"/>
      <w:r w:rsidRPr="00820BAD">
        <w:rPr>
          <w:rFonts w:eastAsiaTheme="minorHAnsi"/>
          <w:b/>
          <w:i/>
          <w:sz w:val="24"/>
          <w:szCs w:val="24"/>
        </w:rPr>
        <w:t>natyrore</w:t>
      </w:r>
      <w:proofErr w:type="spellEnd"/>
      <w:r w:rsidRPr="00820BAD">
        <w:rPr>
          <w:rFonts w:eastAsiaTheme="minorHAnsi"/>
          <w:b/>
          <w:i/>
          <w:sz w:val="24"/>
          <w:szCs w:val="24"/>
        </w:rPr>
        <w:t xml:space="preserve"> </w:t>
      </w:r>
      <w:proofErr w:type="spellStart"/>
      <w:r w:rsidRPr="00820BAD">
        <w:rPr>
          <w:rFonts w:eastAsiaTheme="minorHAnsi"/>
          <w:b/>
          <w:i/>
          <w:sz w:val="24"/>
          <w:szCs w:val="24"/>
        </w:rPr>
        <w:t>ose</w:t>
      </w:r>
      <w:proofErr w:type="spellEnd"/>
      <w:r w:rsidRPr="00820BAD">
        <w:rPr>
          <w:rFonts w:eastAsiaTheme="minorHAnsi"/>
          <w:b/>
          <w:i/>
          <w:sz w:val="24"/>
          <w:szCs w:val="24"/>
        </w:rPr>
        <w:t xml:space="preserve"> </w:t>
      </w:r>
      <w:proofErr w:type="spellStart"/>
      <w:r w:rsidRPr="00820BAD">
        <w:rPr>
          <w:rFonts w:eastAsiaTheme="minorHAnsi"/>
          <w:b/>
          <w:i/>
          <w:sz w:val="24"/>
          <w:szCs w:val="24"/>
        </w:rPr>
        <w:t>fatkeqësi</w:t>
      </w:r>
      <w:proofErr w:type="spellEnd"/>
      <w:r w:rsidRPr="00820BAD">
        <w:rPr>
          <w:rFonts w:eastAsiaTheme="minorHAnsi"/>
          <w:b/>
          <w:i/>
          <w:sz w:val="24"/>
          <w:szCs w:val="24"/>
        </w:rPr>
        <w:t xml:space="preserve"> </w:t>
      </w:r>
      <w:proofErr w:type="spellStart"/>
      <w:r w:rsidRPr="00820BAD">
        <w:rPr>
          <w:rFonts w:eastAsiaTheme="minorHAnsi"/>
          <w:b/>
          <w:i/>
          <w:sz w:val="24"/>
          <w:szCs w:val="24"/>
        </w:rPr>
        <w:t>të</w:t>
      </w:r>
      <w:proofErr w:type="spellEnd"/>
      <w:r w:rsidRPr="00820BAD">
        <w:rPr>
          <w:rFonts w:eastAsiaTheme="minorHAnsi"/>
          <w:b/>
          <w:i/>
          <w:sz w:val="24"/>
          <w:szCs w:val="24"/>
        </w:rPr>
        <w:t xml:space="preserve"> </w:t>
      </w:r>
      <w:proofErr w:type="spellStart"/>
      <w:r w:rsidRPr="00820BAD">
        <w:rPr>
          <w:rFonts w:eastAsiaTheme="minorHAnsi"/>
          <w:b/>
          <w:i/>
          <w:sz w:val="24"/>
          <w:szCs w:val="24"/>
        </w:rPr>
        <w:t>tjera</w:t>
      </w:r>
      <w:proofErr w:type="spellEnd"/>
      <w:r w:rsidRPr="00820BAD">
        <w:rPr>
          <w:rFonts w:eastAsiaTheme="minorHAnsi"/>
          <w:b/>
          <w:i/>
          <w:sz w:val="24"/>
          <w:szCs w:val="24"/>
        </w:rPr>
        <w:t xml:space="preserve"> </w:t>
      </w:r>
      <w:proofErr w:type="spellStart"/>
      <w:r w:rsidRPr="00820BAD">
        <w:rPr>
          <w:rFonts w:eastAsiaTheme="minorHAnsi"/>
          <w:b/>
          <w:i/>
          <w:sz w:val="24"/>
          <w:szCs w:val="24"/>
        </w:rPr>
        <w:t>të</w:t>
      </w:r>
      <w:proofErr w:type="spellEnd"/>
      <w:r w:rsidRPr="00820BAD">
        <w:rPr>
          <w:rFonts w:eastAsiaTheme="minorHAnsi"/>
          <w:b/>
          <w:i/>
          <w:sz w:val="24"/>
          <w:szCs w:val="24"/>
        </w:rPr>
        <w:t xml:space="preserve"> </w:t>
      </w:r>
      <w:proofErr w:type="spellStart"/>
      <w:r w:rsidRPr="00820BAD">
        <w:rPr>
          <w:rFonts w:eastAsiaTheme="minorHAnsi"/>
          <w:b/>
          <w:i/>
          <w:sz w:val="24"/>
          <w:szCs w:val="24"/>
        </w:rPr>
        <w:t>shkaktuara</w:t>
      </w:r>
      <w:proofErr w:type="spellEnd"/>
      <w:r w:rsidRPr="00820BAD">
        <w:rPr>
          <w:rFonts w:eastAsiaTheme="minorHAnsi"/>
          <w:b/>
          <w:i/>
          <w:sz w:val="24"/>
          <w:szCs w:val="24"/>
        </w:rPr>
        <w:t xml:space="preserve"> </w:t>
      </w:r>
      <w:proofErr w:type="spellStart"/>
      <w:r w:rsidRPr="00820BAD">
        <w:rPr>
          <w:rFonts w:eastAsiaTheme="minorHAnsi"/>
          <w:b/>
          <w:i/>
          <w:sz w:val="24"/>
          <w:szCs w:val="24"/>
        </w:rPr>
        <w:t>nga</w:t>
      </w:r>
      <w:proofErr w:type="spellEnd"/>
      <w:r w:rsidRPr="00820BAD">
        <w:rPr>
          <w:rFonts w:eastAsiaTheme="minorHAnsi"/>
          <w:b/>
          <w:i/>
          <w:sz w:val="24"/>
          <w:szCs w:val="24"/>
        </w:rPr>
        <w:t xml:space="preserve"> </w:t>
      </w:r>
      <w:proofErr w:type="spellStart"/>
      <w:r w:rsidRPr="00820BAD">
        <w:rPr>
          <w:rFonts w:eastAsiaTheme="minorHAnsi"/>
          <w:b/>
          <w:i/>
          <w:sz w:val="24"/>
          <w:szCs w:val="24"/>
        </w:rPr>
        <w:t>veprimtaria</w:t>
      </w:r>
      <w:proofErr w:type="spellEnd"/>
      <w:r w:rsidRPr="00820BAD">
        <w:rPr>
          <w:rFonts w:eastAsiaTheme="minorHAnsi"/>
          <w:b/>
          <w:i/>
          <w:sz w:val="24"/>
          <w:szCs w:val="24"/>
        </w:rPr>
        <w:t xml:space="preserve"> </w:t>
      </w:r>
      <w:proofErr w:type="spellStart"/>
      <w:r w:rsidRPr="00820BAD">
        <w:rPr>
          <w:rFonts w:eastAsiaTheme="minorHAnsi"/>
          <w:b/>
          <w:i/>
          <w:sz w:val="24"/>
          <w:szCs w:val="24"/>
        </w:rPr>
        <w:t>njerëzore</w:t>
      </w:r>
      <w:proofErr w:type="spellEnd"/>
      <w:r w:rsidRPr="00820BAD">
        <w:rPr>
          <w:rFonts w:eastAsiaTheme="minorHAnsi"/>
          <w:b/>
          <w:i/>
          <w:sz w:val="24"/>
          <w:szCs w:val="24"/>
        </w:rPr>
        <w:t>”</w:t>
      </w:r>
      <w:r w:rsidRPr="00820BAD">
        <w:rPr>
          <w:rFonts w:eastAsiaTheme="minorHAnsi"/>
          <w:sz w:val="24"/>
          <w:szCs w:val="24"/>
        </w:rPr>
        <w:t xml:space="preserve">, </w:t>
      </w:r>
      <w:proofErr w:type="spellStart"/>
      <w:r w:rsidRPr="00820BAD">
        <w:rPr>
          <w:rFonts w:eastAsiaTheme="minorHAnsi"/>
          <w:sz w:val="24"/>
          <w:szCs w:val="24"/>
        </w:rPr>
        <w:t>paragrafi</w:t>
      </w:r>
      <w:proofErr w:type="spellEnd"/>
      <w:r w:rsidRPr="00820BAD">
        <w:rPr>
          <w:rFonts w:eastAsiaTheme="minorHAnsi"/>
          <w:sz w:val="24"/>
          <w:szCs w:val="24"/>
        </w:rPr>
        <w:t xml:space="preserve"> III </w:t>
      </w:r>
      <w:r w:rsidRPr="00820BAD">
        <w:rPr>
          <w:rFonts w:eastAsiaTheme="minorHAnsi"/>
          <w:b/>
          <w:sz w:val="24"/>
          <w:szCs w:val="24"/>
        </w:rPr>
        <w:t>“</w:t>
      </w:r>
      <w:proofErr w:type="spellStart"/>
      <w:r w:rsidRPr="00820BAD">
        <w:rPr>
          <w:rFonts w:eastAsiaTheme="minorHAnsi"/>
          <w:b/>
          <w:i/>
          <w:sz w:val="24"/>
          <w:szCs w:val="24"/>
        </w:rPr>
        <w:t>Proçedura</w:t>
      </w:r>
      <w:proofErr w:type="spellEnd"/>
      <w:r w:rsidRPr="00820BAD">
        <w:rPr>
          <w:rFonts w:eastAsiaTheme="minorHAnsi"/>
          <w:b/>
          <w:i/>
          <w:sz w:val="24"/>
          <w:szCs w:val="24"/>
        </w:rPr>
        <w:t xml:space="preserve"> </w:t>
      </w:r>
      <w:proofErr w:type="spellStart"/>
      <w:r w:rsidRPr="00820BAD">
        <w:rPr>
          <w:rFonts w:eastAsiaTheme="minorHAnsi"/>
          <w:b/>
          <w:i/>
          <w:sz w:val="24"/>
          <w:szCs w:val="24"/>
        </w:rPr>
        <w:t>në</w:t>
      </w:r>
      <w:proofErr w:type="spellEnd"/>
      <w:r w:rsidRPr="00820BAD">
        <w:rPr>
          <w:rFonts w:eastAsiaTheme="minorHAnsi"/>
          <w:b/>
          <w:i/>
          <w:sz w:val="24"/>
          <w:szCs w:val="24"/>
        </w:rPr>
        <w:t xml:space="preserve"> </w:t>
      </w:r>
      <w:proofErr w:type="spellStart"/>
      <w:r w:rsidRPr="00820BAD">
        <w:rPr>
          <w:rFonts w:eastAsiaTheme="minorHAnsi"/>
          <w:b/>
          <w:i/>
          <w:sz w:val="24"/>
          <w:szCs w:val="24"/>
        </w:rPr>
        <w:t>rastet</w:t>
      </w:r>
      <w:proofErr w:type="spellEnd"/>
      <w:r w:rsidRPr="00820BAD">
        <w:rPr>
          <w:rFonts w:eastAsiaTheme="minorHAnsi"/>
          <w:b/>
          <w:i/>
          <w:sz w:val="24"/>
          <w:szCs w:val="24"/>
        </w:rPr>
        <w:t xml:space="preserve"> </w:t>
      </w:r>
      <w:proofErr w:type="spellStart"/>
      <w:r w:rsidRPr="00820BAD">
        <w:rPr>
          <w:rFonts w:eastAsiaTheme="minorHAnsi"/>
          <w:b/>
          <w:i/>
          <w:sz w:val="24"/>
          <w:szCs w:val="24"/>
        </w:rPr>
        <w:t>kur</w:t>
      </w:r>
      <w:proofErr w:type="spellEnd"/>
      <w:r w:rsidRPr="00820BAD">
        <w:rPr>
          <w:rFonts w:eastAsiaTheme="minorHAnsi"/>
          <w:b/>
          <w:i/>
          <w:sz w:val="24"/>
          <w:szCs w:val="24"/>
        </w:rPr>
        <w:t xml:space="preserve"> </w:t>
      </w:r>
      <w:proofErr w:type="spellStart"/>
      <w:r w:rsidRPr="00820BAD">
        <w:rPr>
          <w:rFonts w:eastAsiaTheme="minorHAnsi"/>
          <w:b/>
          <w:i/>
          <w:sz w:val="24"/>
          <w:szCs w:val="24"/>
        </w:rPr>
        <w:t>nuk</w:t>
      </w:r>
      <w:proofErr w:type="spellEnd"/>
      <w:r w:rsidRPr="00820BAD">
        <w:rPr>
          <w:rFonts w:eastAsiaTheme="minorHAnsi"/>
          <w:b/>
          <w:i/>
          <w:sz w:val="24"/>
          <w:szCs w:val="24"/>
        </w:rPr>
        <w:t xml:space="preserve"> </w:t>
      </w:r>
      <w:proofErr w:type="spellStart"/>
      <w:r w:rsidRPr="00820BAD">
        <w:rPr>
          <w:rFonts w:eastAsiaTheme="minorHAnsi"/>
          <w:b/>
          <w:i/>
          <w:sz w:val="24"/>
          <w:szCs w:val="24"/>
        </w:rPr>
        <w:t>shpallet</w:t>
      </w:r>
      <w:proofErr w:type="spellEnd"/>
      <w:r w:rsidRPr="00820BAD">
        <w:rPr>
          <w:rFonts w:eastAsiaTheme="minorHAnsi"/>
          <w:b/>
          <w:i/>
          <w:sz w:val="24"/>
          <w:szCs w:val="24"/>
        </w:rPr>
        <w:t xml:space="preserve"> </w:t>
      </w:r>
      <w:proofErr w:type="spellStart"/>
      <w:r w:rsidRPr="00820BAD">
        <w:rPr>
          <w:rFonts w:eastAsiaTheme="minorHAnsi"/>
          <w:b/>
          <w:i/>
          <w:sz w:val="24"/>
          <w:szCs w:val="24"/>
        </w:rPr>
        <w:t>gjendja</w:t>
      </w:r>
      <w:proofErr w:type="spellEnd"/>
      <w:r w:rsidRPr="00820BAD">
        <w:rPr>
          <w:rFonts w:eastAsiaTheme="minorHAnsi"/>
          <w:b/>
          <w:i/>
          <w:sz w:val="24"/>
          <w:szCs w:val="24"/>
        </w:rPr>
        <w:t xml:space="preserve"> e </w:t>
      </w:r>
      <w:proofErr w:type="spellStart"/>
      <w:r w:rsidRPr="00820BAD">
        <w:rPr>
          <w:rFonts w:eastAsiaTheme="minorHAnsi"/>
          <w:b/>
          <w:i/>
          <w:sz w:val="24"/>
          <w:szCs w:val="24"/>
        </w:rPr>
        <w:t>emergjencës</w:t>
      </w:r>
      <w:proofErr w:type="spellEnd"/>
      <w:r w:rsidRPr="00820BAD">
        <w:rPr>
          <w:rFonts w:eastAsiaTheme="minorHAnsi"/>
          <w:b/>
          <w:i/>
          <w:sz w:val="24"/>
          <w:szCs w:val="24"/>
        </w:rPr>
        <w:t xml:space="preserve"> civile”</w:t>
      </w:r>
      <w:r w:rsidRPr="00820BAD">
        <w:rPr>
          <w:rFonts w:eastAsiaTheme="minorHAnsi"/>
          <w:sz w:val="24"/>
          <w:szCs w:val="24"/>
        </w:rPr>
        <w:t xml:space="preserve">, </w:t>
      </w:r>
      <w:proofErr w:type="spellStart"/>
      <w:r w:rsidRPr="00820BAD">
        <w:rPr>
          <w:rFonts w:eastAsiaTheme="minorHAnsi"/>
          <w:sz w:val="24"/>
          <w:szCs w:val="24"/>
        </w:rPr>
        <w:t>dhe</w:t>
      </w:r>
      <w:proofErr w:type="spellEnd"/>
      <w:r w:rsidRPr="00820BAD">
        <w:rPr>
          <w:rFonts w:eastAsiaTheme="minorHAnsi"/>
          <w:sz w:val="24"/>
          <w:szCs w:val="24"/>
        </w:rPr>
        <w:t xml:space="preserve"> me </w:t>
      </w:r>
      <w:proofErr w:type="spellStart"/>
      <w:r w:rsidRPr="00820BAD">
        <w:rPr>
          <w:rFonts w:eastAsiaTheme="minorHAnsi"/>
          <w:sz w:val="24"/>
          <w:szCs w:val="24"/>
        </w:rPr>
        <w:t>Vendim</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Këshillit</w:t>
      </w:r>
      <w:proofErr w:type="spellEnd"/>
      <w:r w:rsidRPr="00820BAD">
        <w:rPr>
          <w:rFonts w:eastAsiaTheme="minorHAnsi"/>
          <w:sz w:val="24"/>
          <w:szCs w:val="24"/>
        </w:rPr>
        <w:t xml:space="preserve"> Bashkiak </w:t>
      </w:r>
      <w:proofErr w:type="spellStart"/>
      <w:r w:rsidRPr="00820BAD">
        <w:rPr>
          <w:rFonts w:eastAsiaTheme="minorHAnsi"/>
          <w:sz w:val="24"/>
          <w:szCs w:val="24"/>
        </w:rPr>
        <w:t>janë</w:t>
      </w:r>
      <w:proofErr w:type="spellEnd"/>
      <w:r w:rsidRPr="00820BAD">
        <w:rPr>
          <w:rFonts w:eastAsiaTheme="minorHAnsi"/>
          <w:sz w:val="24"/>
          <w:szCs w:val="24"/>
        </w:rPr>
        <w:t xml:space="preserve"> </w:t>
      </w:r>
      <w:proofErr w:type="spellStart"/>
      <w:r w:rsidRPr="00820BAD">
        <w:rPr>
          <w:rFonts w:eastAsiaTheme="minorHAnsi"/>
          <w:sz w:val="24"/>
          <w:szCs w:val="24"/>
        </w:rPr>
        <w:t>ndihmuar</w:t>
      </w:r>
      <w:proofErr w:type="spellEnd"/>
      <w:r w:rsidRPr="00820BAD">
        <w:rPr>
          <w:rFonts w:eastAsiaTheme="minorHAnsi"/>
          <w:sz w:val="24"/>
          <w:szCs w:val="24"/>
        </w:rPr>
        <w:t xml:space="preserve"> </w:t>
      </w:r>
      <w:proofErr w:type="spellStart"/>
      <w:r w:rsidRPr="00820BAD">
        <w:rPr>
          <w:rFonts w:eastAsiaTheme="minorHAnsi"/>
          <w:sz w:val="24"/>
          <w:szCs w:val="24"/>
        </w:rPr>
        <w:t>financiarisht</w:t>
      </w:r>
      <w:proofErr w:type="spellEnd"/>
      <w:r w:rsidRPr="00820BAD">
        <w:rPr>
          <w:rFonts w:eastAsiaTheme="minorHAnsi"/>
          <w:sz w:val="24"/>
          <w:szCs w:val="24"/>
        </w:rPr>
        <w:t xml:space="preserve"> </w:t>
      </w:r>
      <w:proofErr w:type="spellStart"/>
      <w:r w:rsidRPr="00820BAD">
        <w:rPr>
          <w:rFonts w:eastAsiaTheme="minorHAnsi"/>
          <w:sz w:val="24"/>
          <w:szCs w:val="24"/>
        </w:rPr>
        <w:t>gjithë</w:t>
      </w:r>
      <w:proofErr w:type="spellEnd"/>
      <w:r w:rsidRPr="00820BAD">
        <w:rPr>
          <w:rFonts w:eastAsiaTheme="minorHAnsi"/>
          <w:sz w:val="24"/>
          <w:szCs w:val="24"/>
        </w:rPr>
        <w:t xml:space="preserve"> </w:t>
      </w:r>
      <w:proofErr w:type="spellStart"/>
      <w:r w:rsidRPr="00820BAD">
        <w:rPr>
          <w:rFonts w:eastAsiaTheme="minorHAnsi"/>
          <w:sz w:val="24"/>
          <w:szCs w:val="24"/>
        </w:rPr>
        <w:t>familjet</w:t>
      </w:r>
      <w:proofErr w:type="spellEnd"/>
      <w:r w:rsidRPr="00820BAD">
        <w:rPr>
          <w:rFonts w:eastAsiaTheme="minorHAnsi"/>
          <w:sz w:val="24"/>
          <w:szCs w:val="24"/>
        </w:rPr>
        <w:t xml:space="preserve"> e </w:t>
      </w:r>
      <w:proofErr w:type="spellStart"/>
      <w:r w:rsidRPr="00820BAD">
        <w:rPr>
          <w:rFonts w:eastAsiaTheme="minorHAnsi"/>
          <w:sz w:val="24"/>
          <w:szCs w:val="24"/>
        </w:rPr>
        <w:t>prekura</w:t>
      </w:r>
      <w:proofErr w:type="spellEnd"/>
      <w:r w:rsidRPr="00820BAD">
        <w:rPr>
          <w:rFonts w:eastAsiaTheme="minorHAnsi"/>
          <w:sz w:val="24"/>
          <w:szCs w:val="24"/>
        </w:rPr>
        <w:t xml:space="preserve"> </w:t>
      </w:r>
      <w:proofErr w:type="spellStart"/>
      <w:r w:rsidRPr="00820BAD">
        <w:rPr>
          <w:rFonts w:eastAsiaTheme="minorHAnsi"/>
          <w:sz w:val="24"/>
          <w:szCs w:val="24"/>
        </w:rPr>
        <w:t>nga</w:t>
      </w:r>
      <w:proofErr w:type="spellEnd"/>
      <w:r w:rsidRPr="00820BAD">
        <w:rPr>
          <w:rFonts w:eastAsiaTheme="minorHAnsi"/>
          <w:sz w:val="24"/>
          <w:szCs w:val="24"/>
        </w:rPr>
        <w:t xml:space="preserve"> </w:t>
      </w:r>
      <w:proofErr w:type="spellStart"/>
      <w:r w:rsidRPr="00820BAD">
        <w:rPr>
          <w:rFonts w:eastAsiaTheme="minorHAnsi"/>
          <w:sz w:val="24"/>
          <w:szCs w:val="24"/>
        </w:rPr>
        <w:t>fatkeqësitë</w:t>
      </w:r>
      <w:proofErr w:type="spellEnd"/>
      <w:r w:rsidRPr="00820BAD">
        <w:rPr>
          <w:rFonts w:eastAsiaTheme="minorHAnsi"/>
          <w:sz w:val="24"/>
          <w:szCs w:val="24"/>
        </w:rPr>
        <w:t>.</w:t>
      </w:r>
    </w:p>
    <w:p w14:paraId="7D39D4C9" w14:textId="77777777" w:rsidR="00820BAD" w:rsidRPr="00820BAD" w:rsidRDefault="00820BAD" w:rsidP="00820BAD">
      <w:pPr>
        <w:spacing w:after="200" w:line="276" w:lineRule="auto"/>
        <w:ind w:left="720"/>
        <w:contextualSpacing/>
        <w:rPr>
          <w:rFonts w:eastAsiaTheme="minorHAnsi"/>
          <w:sz w:val="10"/>
          <w:szCs w:val="10"/>
        </w:rPr>
      </w:pPr>
    </w:p>
    <w:p w14:paraId="2EA51B95" w14:textId="77777777" w:rsidR="00820BAD" w:rsidRPr="00820BAD" w:rsidRDefault="00820BAD" w:rsidP="00BB33B3">
      <w:pPr>
        <w:numPr>
          <w:ilvl w:val="0"/>
          <w:numId w:val="58"/>
        </w:numPr>
        <w:spacing w:after="200" w:line="276" w:lineRule="auto"/>
        <w:contextualSpacing/>
        <w:jc w:val="both"/>
        <w:rPr>
          <w:rFonts w:eastAsiaTheme="minorHAnsi"/>
          <w:b/>
          <w:bCs/>
          <w:sz w:val="24"/>
          <w:szCs w:val="24"/>
        </w:rPr>
      </w:pPr>
      <w:proofErr w:type="spellStart"/>
      <w:r w:rsidRPr="00820BAD">
        <w:rPr>
          <w:rFonts w:eastAsiaTheme="minorHAnsi"/>
          <w:sz w:val="24"/>
          <w:szCs w:val="24"/>
        </w:rPr>
        <w:t>Në</w:t>
      </w:r>
      <w:proofErr w:type="spellEnd"/>
      <w:r w:rsidRPr="00820BAD">
        <w:rPr>
          <w:rFonts w:eastAsiaTheme="minorHAnsi"/>
          <w:sz w:val="24"/>
          <w:szCs w:val="24"/>
        </w:rPr>
        <w:t xml:space="preserve"> </w:t>
      </w:r>
      <w:proofErr w:type="spellStart"/>
      <w:r w:rsidRPr="00820BAD">
        <w:rPr>
          <w:rFonts w:eastAsiaTheme="minorHAnsi"/>
          <w:sz w:val="24"/>
          <w:szCs w:val="24"/>
        </w:rPr>
        <w:t>zbatim</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detyrave</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nenit</w:t>
      </w:r>
      <w:proofErr w:type="spellEnd"/>
      <w:r w:rsidRPr="00820BAD">
        <w:rPr>
          <w:rFonts w:eastAsiaTheme="minorHAnsi"/>
          <w:sz w:val="24"/>
          <w:szCs w:val="24"/>
        </w:rPr>
        <w:t xml:space="preserve"> 30 “</w:t>
      </w:r>
      <w:proofErr w:type="spellStart"/>
      <w:r w:rsidRPr="00820BAD">
        <w:rPr>
          <w:rFonts w:eastAsiaTheme="minorHAnsi"/>
          <w:sz w:val="24"/>
          <w:szCs w:val="24"/>
        </w:rPr>
        <w:t>Bashkitë</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ligjit</w:t>
      </w:r>
      <w:proofErr w:type="spellEnd"/>
      <w:r w:rsidRPr="00820BAD">
        <w:rPr>
          <w:rFonts w:eastAsiaTheme="minorHAnsi"/>
          <w:sz w:val="24"/>
          <w:szCs w:val="24"/>
        </w:rPr>
        <w:t xml:space="preserve"> 45/2019, </w:t>
      </w:r>
      <w:proofErr w:type="spellStart"/>
      <w:r w:rsidRPr="00820BAD">
        <w:rPr>
          <w:rFonts w:eastAsiaTheme="minorHAnsi"/>
          <w:sz w:val="24"/>
          <w:szCs w:val="24"/>
        </w:rPr>
        <w:t>datë</w:t>
      </w:r>
      <w:proofErr w:type="spellEnd"/>
      <w:r w:rsidRPr="00820BAD">
        <w:rPr>
          <w:rFonts w:eastAsiaTheme="minorHAnsi"/>
          <w:sz w:val="24"/>
          <w:szCs w:val="24"/>
        </w:rPr>
        <w:t xml:space="preserve"> 18.07.2019 “</w:t>
      </w:r>
      <w:proofErr w:type="spellStart"/>
      <w:r w:rsidRPr="00820BAD">
        <w:rPr>
          <w:rFonts w:eastAsiaTheme="minorHAnsi"/>
          <w:sz w:val="24"/>
          <w:szCs w:val="24"/>
        </w:rPr>
        <w:t>Për</w:t>
      </w:r>
      <w:proofErr w:type="spellEnd"/>
      <w:r w:rsidRPr="00820BAD">
        <w:rPr>
          <w:rFonts w:eastAsiaTheme="minorHAnsi"/>
          <w:sz w:val="24"/>
          <w:szCs w:val="24"/>
        </w:rPr>
        <w:t xml:space="preserve"> </w:t>
      </w:r>
      <w:proofErr w:type="spellStart"/>
      <w:r w:rsidRPr="00820BAD">
        <w:rPr>
          <w:rFonts w:eastAsiaTheme="minorHAnsi"/>
          <w:sz w:val="24"/>
          <w:szCs w:val="24"/>
        </w:rPr>
        <w:t>Mbrojtjen</w:t>
      </w:r>
      <w:proofErr w:type="spellEnd"/>
      <w:r w:rsidRPr="00820BAD">
        <w:rPr>
          <w:rFonts w:eastAsiaTheme="minorHAnsi"/>
          <w:sz w:val="24"/>
          <w:szCs w:val="24"/>
        </w:rPr>
        <w:t xml:space="preserve"> Civile”, </w:t>
      </w:r>
      <w:proofErr w:type="spellStart"/>
      <w:r w:rsidRPr="00820BAD">
        <w:rPr>
          <w:rFonts w:eastAsiaTheme="minorHAnsi"/>
          <w:sz w:val="24"/>
          <w:szCs w:val="24"/>
        </w:rPr>
        <w:t>Drejtoria</w:t>
      </w:r>
      <w:proofErr w:type="spellEnd"/>
      <w:r w:rsidRPr="00820BAD">
        <w:rPr>
          <w:rFonts w:eastAsiaTheme="minorHAnsi"/>
          <w:sz w:val="24"/>
          <w:szCs w:val="24"/>
        </w:rPr>
        <w:t xml:space="preserve"> e </w:t>
      </w:r>
      <w:proofErr w:type="spellStart"/>
      <w:r w:rsidRPr="00820BAD">
        <w:rPr>
          <w:rFonts w:eastAsiaTheme="minorHAnsi"/>
          <w:sz w:val="24"/>
          <w:szCs w:val="24"/>
        </w:rPr>
        <w:t>Mbrojtjes</w:t>
      </w:r>
      <w:proofErr w:type="spellEnd"/>
      <w:r w:rsidRPr="00820BAD">
        <w:rPr>
          <w:rFonts w:eastAsiaTheme="minorHAnsi"/>
          <w:sz w:val="24"/>
          <w:szCs w:val="24"/>
        </w:rPr>
        <w:t xml:space="preserve"> Civile ka </w:t>
      </w:r>
      <w:proofErr w:type="spellStart"/>
      <w:r w:rsidRPr="00820BAD">
        <w:rPr>
          <w:rFonts w:eastAsiaTheme="minorHAnsi"/>
          <w:sz w:val="24"/>
          <w:szCs w:val="24"/>
        </w:rPr>
        <w:t>mirëmbajtur</w:t>
      </w:r>
      <w:proofErr w:type="spellEnd"/>
      <w:r w:rsidRPr="00820BAD">
        <w:rPr>
          <w:rFonts w:eastAsiaTheme="minorHAnsi"/>
          <w:sz w:val="24"/>
          <w:szCs w:val="24"/>
        </w:rPr>
        <w:t xml:space="preserve">, </w:t>
      </w:r>
      <w:proofErr w:type="spellStart"/>
      <w:r w:rsidRPr="00820BAD">
        <w:rPr>
          <w:rFonts w:eastAsiaTheme="minorHAnsi"/>
          <w:sz w:val="24"/>
          <w:szCs w:val="24"/>
        </w:rPr>
        <w:t>përditësuar</w:t>
      </w:r>
      <w:proofErr w:type="spellEnd"/>
      <w:r w:rsidRPr="00820BAD">
        <w:rPr>
          <w:rFonts w:eastAsiaTheme="minorHAnsi"/>
          <w:sz w:val="24"/>
          <w:szCs w:val="24"/>
        </w:rPr>
        <w:t xml:space="preserve"> </w:t>
      </w:r>
      <w:proofErr w:type="spellStart"/>
      <w:r w:rsidRPr="00820BAD">
        <w:rPr>
          <w:rFonts w:eastAsiaTheme="minorHAnsi"/>
          <w:sz w:val="24"/>
          <w:szCs w:val="24"/>
        </w:rPr>
        <w:t>dhe</w:t>
      </w:r>
      <w:proofErr w:type="spellEnd"/>
      <w:r w:rsidRPr="00820BAD">
        <w:rPr>
          <w:rFonts w:eastAsiaTheme="minorHAnsi"/>
          <w:sz w:val="24"/>
          <w:szCs w:val="24"/>
        </w:rPr>
        <w:t xml:space="preserve"> </w:t>
      </w:r>
      <w:proofErr w:type="spellStart"/>
      <w:r w:rsidRPr="00820BAD">
        <w:rPr>
          <w:rFonts w:eastAsiaTheme="minorHAnsi"/>
          <w:sz w:val="24"/>
          <w:szCs w:val="24"/>
        </w:rPr>
        <w:t>shkëmbyer</w:t>
      </w:r>
      <w:proofErr w:type="spellEnd"/>
      <w:r w:rsidRPr="00820BAD">
        <w:rPr>
          <w:rFonts w:eastAsiaTheme="minorHAnsi"/>
          <w:sz w:val="24"/>
          <w:szCs w:val="24"/>
        </w:rPr>
        <w:t xml:space="preserve"> </w:t>
      </w:r>
      <w:proofErr w:type="spellStart"/>
      <w:r w:rsidRPr="00820BAD">
        <w:rPr>
          <w:rFonts w:eastAsiaTheme="minorHAnsi"/>
          <w:sz w:val="24"/>
          <w:szCs w:val="24"/>
        </w:rPr>
        <w:t>informacione</w:t>
      </w:r>
      <w:proofErr w:type="spellEnd"/>
      <w:r w:rsidRPr="00820BAD">
        <w:rPr>
          <w:rFonts w:eastAsiaTheme="minorHAnsi"/>
          <w:sz w:val="24"/>
          <w:szCs w:val="24"/>
        </w:rPr>
        <w:t xml:space="preserve"> me </w:t>
      </w:r>
      <w:proofErr w:type="spellStart"/>
      <w:r w:rsidRPr="00820BAD">
        <w:rPr>
          <w:rFonts w:eastAsiaTheme="minorHAnsi"/>
          <w:sz w:val="24"/>
          <w:szCs w:val="24"/>
        </w:rPr>
        <w:t>Institucionin</w:t>
      </w:r>
      <w:proofErr w:type="spellEnd"/>
      <w:r w:rsidRPr="00820BAD">
        <w:rPr>
          <w:rFonts w:eastAsiaTheme="minorHAnsi"/>
          <w:sz w:val="24"/>
          <w:szCs w:val="24"/>
        </w:rPr>
        <w:t xml:space="preserve"> e </w:t>
      </w:r>
      <w:proofErr w:type="spellStart"/>
      <w:r w:rsidRPr="00820BAD">
        <w:rPr>
          <w:rFonts w:eastAsiaTheme="minorHAnsi"/>
          <w:sz w:val="24"/>
          <w:szCs w:val="24"/>
        </w:rPr>
        <w:t>Prefektit</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Qarkut</w:t>
      </w:r>
      <w:proofErr w:type="spellEnd"/>
      <w:r w:rsidRPr="00820BAD">
        <w:rPr>
          <w:rFonts w:eastAsiaTheme="minorHAnsi"/>
          <w:sz w:val="24"/>
          <w:szCs w:val="24"/>
        </w:rPr>
        <w:t xml:space="preserve"> </w:t>
      </w:r>
      <w:proofErr w:type="spellStart"/>
      <w:r w:rsidRPr="00820BAD">
        <w:rPr>
          <w:rFonts w:eastAsiaTheme="minorHAnsi"/>
          <w:sz w:val="24"/>
          <w:szCs w:val="24"/>
        </w:rPr>
        <w:t>dhe</w:t>
      </w:r>
      <w:proofErr w:type="spellEnd"/>
      <w:r w:rsidRPr="00820BAD">
        <w:rPr>
          <w:rFonts w:eastAsiaTheme="minorHAnsi"/>
          <w:sz w:val="24"/>
          <w:szCs w:val="24"/>
        </w:rPr>
        <w:t xml:space="preserve"> Agjencinë </w:t>
      </w:r>
      <w:proofErr w:type="spellStart"/>
      <w:r w:rsidRPr="00820BAD">
        <w:rPr>
          <w:rFonts w:eastAsiaTheme="minorHAnsi"/>
          <w:sz w:val="24"/>
          <w:szCs w:val="24"/>
        </w:rPr>
        <w:t>Kombëtare</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Mbrojtjes</w:t>
      </w:r>
      <w:proofErr w:type="spellEnd"/>
      <w:r w:rsidRPr="00820BAD">
        <w:rPr>
          <w:rFonts w:eastAsiaTheme="minorHAnsi"/>
          <w:sz w:val="24"/>
          <w:szCs w:val="24"/>
        </w:rPr>
        <w:t xml:space="preserve"> Civile </w:t>
      </w:r>
      <w:proofErr w:type="spellStart"/>
      <w:r w:rsidRPr="00820BAD">
        <w:rPr>
          <w:rFonts w:eastAsiaTheme="minorHAnsi"/>
          <w:sz w:val="24"/>
          <w:szCs w:val="24"/>
        </w:rPr>
        <w:t>për</w:t>
      </w:r>
      <w:proofErr w:type="spellEnd"/>
      <w:r w:rsidRPr="00820BAD">
        <w:rPr>
          <w:rFonts w:eastAsiaTheme="minorHAnsi"/>
          <w:sz w:val="24"/>
          <w:szCs w:val="24"/>
        </w:rPr>
        <w:t xml:space="preserve"> </w:t>
      </w:r>
      <w:proofErr w:type="spellStart"/>
      <w:r w:rsidRPr="00820BAD">
        <w:rPr>
          <w:rFonts w:eastAsiaTheme="minorHAnsi"/>
          <w:b/>
          <w:bCs/>
          <w:sz w:val="24"/>
          <w:szCs w:val="24"/>
        </w:rPr>
        <w:t>Bazën</w:t>
      </w:r>
      <w:proofErr w:type="spellEnd"/>
      <w:r w:rsidRPr="00820BAD">
        <w:rPr>
          <w:rFonts w:eastAsiaTheme="minorHAnsi"/>
          <w:b/>
          <w:bCs/>
          <w:sz w:val="24"/>
          <w:szCs w:val="24"/>
        </w:rPr>
        <w:t xml:space="preserve"> e </w:t>
      </w:r>
      <w:proofErr w:type="spellStart"/>
      <w:r w:rsidRPr="00820BAD">
        <w:rPr>
          <w:rFonts w:eastAsiaTheme="minorHAnsi"/>
          <w:b/>
          <w:bCs/>
          <w:sz w:val="24"/>
          <w:szCs w:val="24"/>
        </w:rPr>
        <w:t>të</w:t>
      </w:r>
      <w:proofErr w:type="spellEnd"/>
      <w:r w:rsidRPr="00820BAD">
        <w:rPr>
          <w:rFonts w:eastAsiaTheme="minorHAnsi"/>
          <w:b/>
          <w:bCs/>
          <w:sz w:val="24"/>
          <w:szCs w:val="24"/>
        </w:rPr>
        <w:t xml:space="preserve"> </w:t>
      </w:r>
      <w:proofErr w:type="spellStart"/>
      <w:r w:rsidRPr="00820BAD">
        <w:rPr>
          <w:rFonts w:eastAsiaTheme="minorHAnsi"/>
          <w:b/>
          <w:bCs/>
          <w:sz w:val="24"/>
          <w:szCs w:val="24"/>
        </w:rPr>
        <w:t>Dhënave</w:t>
      </w:r>
      <w:proofErr w:type="spellEnd"/>
      <w:r w:rsidRPr="00820BAD">
        <w:rPr>
          <w:rFonts w:eastAsiaTheme="minorHAnsi"/>
          <w:b/>
          <w:bCs/>
          <w:sz w:val="24"/>
          <w:szCs w:val="24"/>
        </w:rPr>
        <w:t xml:space="preserve"> </w:t>
      </w:r>
      <w:proofErr w:type="spellStart"/>
      <w:r w:rsidRPr="00820BAD">
        <w:rPr>
          <w:rFonts w:eastAsiaTheme="minorHAnsi"/>
          <w:b/>
          <w:bCs/>
          <w:sz w:val="24"/>
          <w:szCs w:val="24"/>
        </w:rPr>
        <w:t>të</w:t>
      </w:r>
      <w:proofErr w:type="spellEnd"/>
      <w:r w:rsidRPr="00820BAD">
        <w:rPr>
          <w:rFonts w:eastAsiaTheme="minorHAnsi"/>
          <w:b/>
          <w:bCs/>
          <w:sz w:val="24"/>
          <w:szCs w:val="24"/>
        </w:rPr>
        <w:t xml:space="preserve"> </w:t>
      </w:r>
      <w:proofErr w:type="spellStart"/>
      <w:r w:rsidRPr="00820BAD">
        <w:rPr>
          <w:rFonts w:eastAsiaTheme="minorHAnsi"/>
          <w:b/>
          <w:bCs/>
          <w:sz w:val="24"/>
          <w:szCs w:val="24"/>
        </w:rPr>
        <w:t>Humbjeve</w:t>
      </w:r>
      <w:proofErr w:type="spellEnd"/>
      <w:r w:rsidRPr="00820BAD">
        <w:rPr>
          <w:rFonts w:eastAsiaTheme="minorHAnsi"/>
          <w:b/>
          <w:bCs/>
          <w:sz w:val="24"/>
          <w:szCs w:val="24"/>
        </w:rPr>
        <w:t xml:space="preserve"> </w:t>
      </w:r>
      <w:proofErr w:type="spellStart"/>
      <w:r w:rsidRPr="00820BAD">
        <w:rPr>
          <w:rFonts w:eastAsiaTheme="minorHAnsi"/>
          <w:b/>
          <w:bCs/>
          <w:sz w:val="24"/>
          <w:szCs w:val="24"/>
        </w:rPr>
        <w:t>nga</w:t>
      </w:r>
      <w:proofErr w:type="spellEnd"/>
      <w:r w:rsidRPr="00820BAD">
        <w:rPr>
          <w:rFonts w:eastAsiaTheme="minorHAnsi"/>
          <w:b/>
          <w:bCs/>
          <w:sz w:val="24"/>
          <w:szCs w:val="24"/>
        </w:rPr>
        <w:t xml:space="preserve"> </w:t>
      </w:r>
      <w:proofErr w:type="spellStart"/>
      <w:r w:rsidRPr="00820BAD">
        <w:rPr>
          <w:rFonts w:eastAsiaTheme="minorHAnsi"/>
          <w:b/>
          <w:bCs/>
          <w:sz w:val="24"/>
          <w:szCs w:val="24"/>
        </w:rPr>
        <w:t>Fatkeqësitë</w:t>
      </w:r>
      <w:proofErr w:type="spellEnd"/>
      <w:r w:rsidRPr="00820BAD">
        <w:rPr>
          <w:rFonts w:eastAsiaTheme="minorHAnsi"/>
          <w:b/>
          <w:bCs/>
          <w:sz w:val="24"/>
          <w:szCs w:val="24"/>
        </w:rPr>
        <w:t>.</w:t>
      </w:r>
    </w:p>
    <w:p w14:paraId="0F1FE0A6" w14:textId="77777777" w:rsidR="00820BAD" w:rsidRPr="00820BAD" w:rsidRDefault="00820BAD" w:rsidP="00820BAD">
      <w:pPr>
        <w:spacing w:after="200" w:line="276" w:lineRule="auto"/>
        <w:ind w:left="720"/>
        <w:contextualSpacing/>
        <w:rPr>
          <w:rFonts w:eastAsiaTheme="minorHAnsi"/>
          <w:b/>
          <w:bCs/>
          <w:sz w:val="10"/>
          <w:szCs w:val="10"/>
        </w:rPr>
      </w:pPr>
    </w:p>
    <w:p w14:paraId="54F9F8A6" w14:textId="77777777" w:rsidR="00820BAD" w:rsidRPr="00820BAD" w:rsidRDefault="00820BAD" w:rsidP="00BB33B3">
      <w:pPr>
        <w:numPr>
          <w:ilvl w:val="0"/>
          <w:numId w:val="58"/>
        </w:numPr>
        <w:spacing w:after="200" w:line="276" w:lineRule="auto"/>
        <w:contextualSpacing/>
        <w:jc w:val="both"/>
        <w:rPr>
          <w:rFonts w:eastAsiaTheme="minorHAnsi"/>
          <w:sz w:val="24"/>
          <w:szCs w:val="24"/>
        </w:rPr>
      </w:pPr>
      <w:r w:rsidRPr="00820BAD">
        <w:rPr>
          <w:rFonts w:eastAsiaTheme="minorHAnsi"/>
          <w:sz w:val="24"/>
          <w:szCs w:val="24"/>
        </w:rPr>
        <w:lastRenderedPageBreak/>
        <w:t xml:space="preserve">Me </w:t>
      </w:r>
      <w:proofErr w:type="spellStart"/>
      <w:r w:rsidRPr="00820BAD">
        <w:rPr>
          <w:rFonts w:eastAsiaTheme="minorHAnsi"/>
          <w:sz w:val="24"/>
          <w:szCs w:val="24"/>
        </w:rPr>
        <w:t>qëllim</w:t>
      </w:r>
      <w:proofErr w:type="spellEnd"/>
      <w:r w:rsidRPr="00820BAD">
        <w:rPr>
          <w:rFonts w:eastAsiaTheme="minorHAnsi"/>
          <w:sz w:val="24"/>
          <w:szCs w:val="24"/>
        </w:rPr>
        <w:t xml:space="preserve"> </w:t>
      </w:r>
      <w:proofErr w:type="spellStart"/>
      <w:r w:rsidRPr="00820BAD">
        <w:rPr>
          <w:rFonts w:eastAsiaTheme="minorHAnsi"/>
          <w:sz w:val="24"/>
          <w:szCs w:val="24"/>
        </w:rPr>
        <w:t>funksionimin</w:t>
      </w:r>
      <w:proofErr w:type="spellEnd"/>
      <w:r w:rsidRPr="00820BAD">
        <w:rPr>
          <w:rFonts w:eastAsiaTheme="minorHAnsi"/>
          <w:sz w:val="24"/>
          <w:szCs w:val="24"/>
        </w:rPr>
        <w:t xml:space="preserve"> e </w:t>
      </w:r>
      <w:proofErr w:type="spellStart"/>
      <w:r w:rsidRPr="00820BAD">
        <w:rPr>
          <w:rFonts w:eastAsiaTheme="minorHAnsi"/>
          <w:sz w:val="24"/>
          <w:szCs w:val="24"/>
        </w:rPr>
        <w:t>sistemit</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monitorimit</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paralajmërimit</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hershëm</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njoftimit</w:t>
      </w:r>
      <w:proofErr w:type="spellEnd"/>
      <w:r w:rsidRPr="00820BAD">
        <w:rPr>
          <w:rFonts w:eastAsiaTheme="minorHAnsi"/>
          <w:sz w:val="24"/>
          <w:szCs w:val="24"/>
        </w:rPr>
        <w:t xml:space="preserve"> </w:t>
      </w:r>
      <w:proofErr w:type="spellStart"/>
      <w:r w:rsidRPr="00820BAD">
        <w:rPr>
          <w:rFonts w:eastAsiaTheme="minorHAnsi"/>
          <w:sz w:val="24"/>
          <w:szCs w:val="24"/>
        </w:rPr>
        <w:t>dhe</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alarmit</w:t>
      </w:r>
      <w:proofErr w:type="spellEnd"/>
      <w:r w:rsidRPr="00820BAD">
        <w:rPr>
          <w:rFonts w:eastAsiaTheme="minorHAnsi"/>
          <w:sz w:val="24"/>
          <w:szCs w:val="24"/>
        </w:rPr>
        <w:t xml:space="preserve"> </w:t>
      </w:r>
      <w:proofErr w:type="spellStart"/>
      <w:r w:rsidRPr="00820BAD">
        <w:rPr>
          <w:rFonts w:eastAsiaTheme="minorHAnsi"/>
          <w:sz w:val="24"/>
          <w:szCs w:val="24"/>
        </w:rPr>
        <w:t>për</w:t>
      </w:r>
      <w:proofErr w:type="spellEnd"/>
      <w:r w:rsidRPr="00820BAD">
        <w:rPr>
          <w:rFonts w:eastAsiaTheme="minorHAnsi"/>
          <w:sz w:val="24"/>
          <w:szCs w:val="24"/>
        </w:rPr>
        <w:t xml:space="preserve"> </w:t>
      </w:r>
      <w:proofErr w:type="spellStart"/>
      <w:r w:rsidRPr="00820BAD">
        <w:rPr>
          <w:rFonts w:eastAsiaTheme="minorHAnsi"/>
          <w:sz w:val="24"/>
          <w:szCs w:val="24"/>
        </w:rPr>
        <w:t>parandalimin</w:t>
      </w:r>
      <w:proofErr w:type="spellEnd"/>
      <w:r w:rsidRPr="00820BAD">
        <w:rPr>
          <w:rFonts w:eastAsiaTheme="minorHAnsi"/>
          <w:sz w:val="24"/>
          <w:szCs w:val="24"/>
        </w:rPr>
        <w:t xml:space="preserve"> e </w:t>
      </w:r>
      <w:proofErr w:type="spellStart"/>
      <w:r w:rsidRPr="00820BAD">
        <w:rPr>
          <w:rFonts w:eastAsiaTheme="minorHAnsi"/>
          <w:sz w:val="24"/>
          <w:szCs w:val="24"/>
        </w:rPr>
        <w:t>fatkeqësive</w:t>
      </w:r>
      <w:proofErr w:type="spellEnd"/>
      <w:r w:rsidRPr="00820BAD">
        <w:rPr>
          <w:rFonts w:eastAsiaTheme="minorHAnsi"/>
          <w:sz w:val="24"/>
          <w:szCs w:val="24"/>
        </w:rPr>
        <w:t xml:space="preserve"> </w:t>
      </w:r>
      <w:proofErr w:type="spellStart"/>
      <w:r w:rsidRPr="00820BAD">
        <w:rPr>
          <w:rFonts w:eastAsiaTheme="minorHAnsi"/>
          <w:sz w:val="24"/>
          <w:szCs w:val="24"/>
        </w:rPr>
        <w:t>janë</w:t>
      </w:r>
      <w:proofErr w:type="spellEnd"/>
      <w:r w:rsidRPr="00820BAD">
        <w:rPr>
          <w:rFonts w:eastAsiaTheme="minorHAnsi"/>
          <w:sz w:val="24"/>
          <w:szCs w:val="24"/>
        </w:rPr>
        <w:t xml:space="preserve"> </w:t>
      </w:r>
      <w:proofErr w:type="spellStart"/>
      <w:r w:rsidRPr="00820BAD">
        <w:rPr>
          <w:rFonts w:eastAsiaTheme="minorHAnsi"/>
          <w:sz w:val="24"/>
          <w:szCs w:val="24"/>
        </w:rPr>
        <w:t>identifikuar</w:t>
      </w:r>
      <w:proofErr w:type="spellEnd"/>
      <w:r w:rsidRPr="00820BAD">
        <w:rPr>
          <w:rFonts w:eastAsiaTheme="minorHAnsi"/>
          <w:sz w:val="24"/>
          <w:szCs w:val="24"/>
        </w:rPr>
        <w:t xml:space="preserve"> </w:t>
      </w:r>
      <w:proofErr w:type="spellStart"/>
      <w:r w:rsidRPr="00820BAD">
        <w:rPr>
          <w:rFonts w:eastAsiaTheme="minorHAnsi"/>
          <w:sz w:val="24"/>
          <w:szCs w:val="24"/>
        </w:rPr>
        <w:t>familjet</w:t>
      </w:r>
      <w:proofErr w:type="spellEnd"/>
      <w:r w:rsidRPr="00820BAD">
        <w:rPr>
          <w:rFonts w:eastAsiaTheme="minorHAnsi"/>
          <w:sz w:val="24"/>
          <w:szCs w:val="24"/>
        </w:rPr>
        <w:t xml:space="preserve"> </w:t>
      </w:r>
      <w:proofErr w:type="spellStart"/>
      <w:r w:rsidRPr="00820BAD">
        <w:rPr>
          <w:rFonts w:eastAsiaTheme="minorHAnsi"/>
          <w:sz w:val="24"/>
          <w:szCs w:val="24"/>
        </w:rPr>
        <w:t>më</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rrezikuara</w:t>
      </w:r>
      <w:proofErr w:type="spellEnd"/>
      <w:r w:rsidRPr="00820BAD">
        <w:rPr>
          <w:rFonts w:eastAsiaTheme="minorHAnsi"/>
          <w:sz w:val="24"/>
          <w:szCs w:val="24"/>
        </w:rPr>
        <w:t xml:space="preserve"> </w:t>
      </w:r>
      <w:proofErr w:type="spellStart"/>
      <w:r w:rsidRPr="00820BAD">
        <w:rPr>
          <w:rFonts w:eastAsiaTheme="minorHAnsi"/>
          <w:sz w:val="24"/>
          <w:szCs w:val="24"/>
        </w:rPr>
        <w:t>nga</w:t>
      </w:r>
      <w:proofErr w:type="spellEnd"/>
      <w:r w:rsidRPr="00820BAD">
        <w:rPr>
          <w:rFonts w:eastAsiaTheme="minorHAnsi"/>
          <w:sz w:val="24"/>
          <w:szCs w:val="24"/>
        </w:rPr>
        <w:t xml:space="preserve"> </w:t>
      </w:r>
      <w:proofErr w:type="spellStart"/>
      <w:r w:rsidRPr="00820BAD">
        <w:rPr>
          <w:rFonts w:eastAsiaTheme="minorHAnsi"/>
          <w:sz w:val="24"/>
          <w:szCs w:val="24"/>
        </w:rPr>
        <w:t>fatkeqësitë</w:t>
      </w:r>
      <w:proofErr w:type="spellEnd"/>
      <w:r w:rsidRPr="00820BAD">
        <w:rPr>
          <w:rFonts w:eastAsiaTheme="minorHAnsi"/>
          <w:sz w:val="24"/>
          <w:szCs w:val="24"/>
        </w:rPr>
        <w:t xml:space="preserve"> (</w:t>
      </w:r>
      <w:proofErr w:type="spellStart"/>
      <w:r w:rsidRPr="00820BAD">
        <w:rPr>
          <w:rFonts w:eastAsiaTheme="minorHAnsi"/>
          <w:sz w:val="24"/>
          <w:szCs w:val="24"/>
        </w:rPr>
        <w:t>përmbytje</w:t>
      </w:r>
      <w:proofErr w:type="spellEnd"/>
      <w:r w:rsidRPr="00820BAD">
        <w:rPr>
          <w:rFonts w:eastAsiaTheme="minorHAnsi"/>
          <w:sz w:val="24"/>
          <w:szCs w:val="24"/>
        </w:rPr>
        <w:t xml:space="preserve">) </w:t>
      </w:r>
      <w:proofErr w:type="spellStart"/>
      <w:r w:rsidRPr="00820BAD">
        <w:rPr>
          <w:rFonts w:eastAsiaTheme="minorHAnsi"/>
          <w:sz w:val="24"/>
          <w:szCs w:val="24"/>
        </w:rPr>
        <w:t>dhe</w:t>
      </w:r>
      <w:proofErr w:type="spellEnd"/>
      <w:r w:rsidRPr="00820BAD">
        <w:rPr>
          <w:rFonts w:eastAsiaTheme="minorHAnsi"/>
          <w:sz w:val="24"/>
          <w:szCs w:val="24"/>
        </w:rPr>
        <w:t xml:space="preserve"> </w:t>
      </w:r>
      <w:proofErr w:type="spellStart"/>
      <w:r w:rsidRPr="00820BAD">
        <w:rPr>
          <w:rFonts w:eastAsiaTheme="minorHAnsi"/>
          <w:sz w:val="24"/>
          <w:szCs w:val="24"/>
        </w:rPr>
        <w:t>njoftohen</w:t>
      </w:r>
      <w:proofErr w:type="spellEnd"/>
      <w:r w:rsidRPr="00820BAD">
        <w:rPr>
          <w:rFonts w:eastAsiaTheme="minorHAnsi"/>
          <w:sz w:val="24"/>
          <w:szCs w:val="24"/>
        </w:rPr>
        <w:t xml:space="preserve"> </w:t>
      </w:r>
      <w:proofErr w:type="spellStart"/>
      <w:r w:rsidRPr="00820BAD">
        <w:rPr>
          <w:rFonts w:eastAsiaTheme="minorHAnsi"/>
          <w:sz w:val="24"/>
          <w:szCs w:val="24"/>
        </w:rPr>
        <w:t>ato</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parat</w:t>
      </w:r>
      <w:proofErr w:type="spellEnd"/>
      <w:r w:rsidRPr="00820BAD">
        <w:rPr>
          <w:rFonts w:eastAsiaTheme="minorHAnsi"/>
          <w:sz w:val="24"/>
          <w:szCs w:val="24"/>
        </w:rPr>
        <w:t xml:space="preserve"> </w:t>
      </w:r>
      <w:proofErr w:type="spellStart"/>
      <w:r w:rsidRPr="00820BAD">
        <w:rPr>
          <w:rFonts w:eastAsiaTheme="minorHAnsi"/>
          <w:sz w:val="24"/>
          <w:szCs w:val="24"/>
        </w:rPr>
        <w:t>sipas</w:t>
      </w:r>
      <w:proofErr w:type="spellEnd"/>
      <w:r w:rsidRPr="00820BAD">
        <w:rPr>
          <w:rFonts w:eastAsiaTheme="minorHAnsi"/>
          <w:sz w:val="24"/>
          <w:szCs w:val="24"/>
        </w:rPr>
        <w:t xml:space="preserve"> </w:t>
      </w:r>
      <w:proofErr w:type="spellStart"/>
      <w:r w:rsidRPr="00820BAD">
        <w:rPr>
          <w:rFonts w:eastAsiaTheme="minorHAnsi"/>
          <w:sz w:val="24"/>
          <w:szCs w:val="24"/>
        </w:rPr>
        <w:t>Skemës</w:t>
      </w:r>
      <w:proofErr w:type="spellEnd"/>
      <w:r w:rsidRPr="00820BAD">
        <w:rPr>
          <w:rFonts w:eastAsiaTheme="minorHAnsi"/>
          <w:sz w:val="24"/>
          <w:szCs w:val="24"/>
        </w:rPr>
        <w:t xml:space="preserve"> </w:t>
      </w:r>
      <w:proofErr w:type="spellStart"/>
      <w:r w:rsidRPr="00820BAD">
        <w:rPr>
          <w:rFonts w:eastAsiaTheme="minorHAnsi"/>
          <w:sz w:val="24"/>
          <w:szCs w:val="24"/>
        </w:rPr>
        <w:t>dhe</w:t>
      </w:r>
      <w:proofErr w:type="spellEnd"/>
      <w:r w:rsidRPr="00820BAD">
        <w:rPr>
          <w:rFonts w:eastAsiaTheme="minorHAnsi"/>
          <w:sz w:val="24"/>
          <w:szCs w:val="24"/>
        </w:rPr>
        <w:t xml:space="preserve"> Planit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miratuar</w:t>
      </w:r>
      <w:proofErr w:type="spellEnd"/>
      <w:r w:rsidRPr="00820BAD">
        <w:rPr>
          <w:rFonts w:eastAsiaTheme="minorHAnsi"/>
          <w:sz w:val="24"/>
          <w:szCs w:val="24"/>
        </w:rPr>
        <w:t>.</w:t>
      </w:r>
    </w:p>
    <w:p w14:paraId="14C4E8ED" w14:textId="77777777" w:rsidR="00820BAD" w:rsidRPr="00820BAD" w:rsidRDefault="00820BAD" w:rsidP="00820BAD">
      <w:pPr>
        <w:spacing w:after="200" w:line="276" w:lineRule="auto"/>
        <w:ind w:left="720"/>
        <w:contextualSpacing/>
        <w:rPr>
          <w:rFonts w:eastAsiaTheme="minorHAnsi"/>
          <w:sz w:val="10"/>
          <w:szCs w:val="10"/>
        </w:rPr>
      </w:pPr>
    </w:p>
    <w:p w14:paraId="61287FCC" w14:textId="77777777" w:rsidR="00820BAD" w:rsidRPr="00820BAD" w:rsidRDefault="00820BAD" w:rsidP="00BB33B3">
      <w:pPr>
        <w:numPr>
          <w:ilvl w:val="0"/>
          <w:numId w:val="58"/>
        </w:numPr>
        <w:spacing w:after="200" w:line="276" w:lineRule="auto"/>
        <w:contextualSpacing/>
        <w:jc w:val="both"/>
        <w:rPr>
          <w:rFonts w:eastAsiaTheme="minorHAnsi"/>
          <w:sz w:val="24"/>
          <w:szCs w:val="24"/>
        </w:rPr>
      </w:pPr>
      <w:proofErr w:type="spellStart"/>
      <w:r w:rsidRPr="00820BAD">
        <w:rPr>
          <w:rFonts w:eastAsiaTheme="minorHAnsi"/>
          <w:sz w:val="24"/>
          <w:szCs w:val="24"/>
        </w:rPr>
        <w:t>Janë</w:t>
      </w:r>
      <w:proofErr w:type="spellEnd"/>
      <w:r w:rsidRPr="00820BAD">
        <w:rPr>
          <w:rFonts w:eastAsiaTheme="minorHAnsi"/>
          <w:sz w:val="24"/>
          <w:szCs w:val="24"/>
        </w:rPr>
        <w:t xml:space="preserve"> </w:t>
      </w:r>
      <w:proofErr w:type="spellStart"/>
      <w:r w:rsidRPr="00820BAD">
        <w:rPr>
          <w:rFonts w:eastAsiaTheme="minorHAnsi"/>
          <w:sz w:val="24"/>
          <w:szCs w:val="24"/>
        </w:rPr>
        <w:t>organizuar</w:t>
      </w:r>
      <w:proofErr w:type="spellEnd"/>
      <w:r w:rsidRPr="00820BAD">
        <w:rPr>
          <w:rFonts w:eastAsiaTheme="minorHAnsi"/>
          <w:sz w:val="24"/>
          <w:szCs w:val="24"/>
        </w:rPr>
        <w:t xml:space="preserve">, </w:t>
      </w:r>
      <w:proofErr w:type="spellStart"/>
      <w:r w:rsidRPr="00820BAD">
        <w:rPr>
          <w:rFonts w:eastAsiaTheme="minorHAnsi"/>
          <w:sz w:val="24"/>
          <w:szCs w:val="24"/>
        </w:rPr>
        <w:t>sipas</w:t>
      </w:r>
      <w:proofErr w:type="spellEnd"/>
      <w:r w:rsidRPr="00820BAD">
        <w:rPr>
          <w:rFonts w:eastAsiaTheme="minorHAnsi"/>
          <w:sz w:val="24"/>
          <w:szCs w:val="24"/>
        </w:rPr>
        <w:t xml:space="preserve"> </w:t>
      </w:r>
      <w:proofErr w:type="spellStart"/>
      <w:r w:rsidRPr="00820BAD">
        <w:rPr>
          <w:rFonts w:eastAsiaTheme="minorHAnsi"/>
          <w:sz w:val="24"/>
          <w:szCs w:val="24"/>
        </w:rPr>
        <w:t>kërkesave</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ligjit</w:t>
      </w:r>
      <w:proofErr w:type="spellEnd"/>
      <w:r w:rsidRPr="00820BAD">
        <w:rPr>
          <w:rFonts w:eastAsiaTheme="minorHAnsi"/>
          <w:sz w:val="24"/>
          <w:szCs w:val="24"/>
        </w:rPr>
        <w:t xml:space="preserve"> 45/2019, </w:t>
      </w:r>
      <w:proofErr w:type="spellStart"/>
      <w:r w:rsidRPr="00820BAD">
        <w:rPr>
          <w:rFonts w:eastAsiaTheme="minorHAnsi"/>
          <w:sz w:val="24"/>
          <w:szCs w:val="24"/>
        </w:rPr>
        <w:t>datë</w:t>
      </w:r>
      <w:proofErr w:type="spellEnd"/>
      <w:r w:rsidRPr="00820BAD">
        <w:rPr>
          <w:rFonts w:eastAsiaTheme="minorHAnsi"/>
          <w:sz w:val="24"/>
          <w:szCs w:val="24"/>
        </w:rPr>
        <w:t xml:space="preserve"> 18.07.2019 “</w:t>
      </w:r>
      <w:proofErr w:type="spellStart"/>
      <w:r w:rsidRPr="00820BAD">
        <w:rPr>
          <w:rFonts w:eastAsiaTheme="minorHAnsi"/>
          <w:sz w:val="24"/>
          <w:szCs w:val="24"/>
        </w:rPr>
        <w:t>Për</w:t>
      </w:r>
      <w:proofErr w:type="spellEnd"/>
      <w:r w:rsidRPr="00820BAD">
        <w:rPr>
          <w:rFonts w:eastAsiaTheme="minorHAnsi"/>
          <w:sz w:val="24"/>
          <w:szCs w:val="24"/>
        </w:rPr>
        <w:t xml:space="preserve"> </w:t>
      </w:r>
      <w:proofErr w:type="spellStart"/>
      <w:r w:rsidRPr="00820BAD">
        <w:rPr>
          <w:rFonts w:eastAsiaTheme="minorHAnsi"/>
          <w:sz w:val="24"/>
          <w:szCs w:val="24"/>
        </w:rPr>
        <w:t>Mbrojtjen</w:t>
      </w:r>
      <w:proofErr w:type="spellEnd"/>
      <w:r w:rsidRPr="00820BAD">
        <w:rPr>
          <w:rFonts w:eastAsiaTheme="minorHAnsi"/>
          <w:sz w:val="24"/>
          <w:szCs w:val="24"/>
        </w:rPr>
        <w:t xml:space="preserve"> Civile”, (</w:t>
      </w:r>
      <w:proofErr w:type="spellStart"/>
      <w:r w:rsidRPr="00820BAD">
        <w:rPr>
          <w:rFonts w:eastAsiaTheme="minorHAnsi"/>
          <w:sz w:val="24"/>
          <w:szCs w:val="24"/>
        </w:rPr>
        <w:t>në</w:t>
      </w:r>
      <w:proofErr w:type="spellEnd"/>
      <w:r w:rsidRPr="00820BAD">
        <w:rPr>
          <w:rFonts w:eastAsiaTheme="minorHAnsi"/>
          <w:sz w:val="24"/>
          <w:szCs w:val="24"/>
        </w:rPr>
        <w:t xml:space="preserve"> </w:t>
      </w:r>
      <w:proofErr w:type="spellStart"/>
      <w:r w:rsidRPr="00820BAD">
        <w:rPr>
          <w:rFonts w:eastAsiaTheme="minorHAnsi"/>
          <w:sz w:val="24"/>
          <w:szCs w:val="24"/>
        </w:rPr>
        <w:t>funksionin</w:t>
      </w:r>
      <w:proofErr w:type="spellEnd"/>
      <w:r w:rsidRPr="00820BAD">
        <w:rPr>
          <w:rFonts w:eastAsiaTheme="minorHAnsi"/>
          <w:sz w:val="24"/>
          <w:szCs w:val="24"/>
        </w:rPr>
        <w:t xml:space="preserve"> e </w:t>
      </w:r>
      <w:proofErr w:type="spellStart"/>
      <w:r w:rsidRPr="00820BAD">
        <w:rPr>
          <w:rFonts w:eastAsiaTheme="minorHAnsi"/>
          <w:sz w:val="24"/>
          <w:szCs w:val="24"/>
        </w:rPr>
        <w:t>Sekretarisë</w:t>
      </w:r>
      <w:proofErr w:type="spellEnd"/>
      <w:r w:rsidRPr="00820BAD">
        <w:rPr>
          <w:rFonts w:eastAsiaTheme="minorHAnsi"/>
          <w:sz w:val="24"/>
          <w:szCs w:val="24"/>
        </w:rPr>
        <w:t xml:space="preserve"> </w:t>
      </w:r>
      <w:proofErr w:type="spellStart"/>
      <w:r w:rsidRPr="00820BAD">
        <w:rPr>
          <w:rFonts w:eastAsiaTheme="minorHAnsi"/>
          <w:sz w:val="24"/>
          <w:szCs w:val="24"/>
        </w:rPr>
        <w:t>Teknike</w:t>
      </w:r>
      <w:proofErr w:type="spellEnd"/>
      <w:r w:rsidRPr="00820BAD">
        <w:rPr>
          <w:rFonts w:eastAsiaTheme="minorHAnsi"/>
          <w:sz w:val="24"/>
          <w:szCs w:val="24"/>
        </w:rPr>
        <w:t xml:space="preserve">) </w:t>
      </w:r>
      <w:proofErr w:type="spellStart"/>
      <w:r w:rsidRPr="00820BAD">
        <w:rPr>
          <w:rFonts w:eastAsiaTheme="minorHAnsi"/>
          <w:b/>
          <w:bCs/>
          <w:sz w:val="24"/>
          <w:szCs w:val="24"/>
        </w:rPr>
        <w:t>mbledhjet</w:t>
      </w:r>
      <w:proofErr w:type="spellEnd"/>
      <w:r w:rsidRPr="00820BAD">
        <w:rPr>
          <w:rFonts w:eastAsiaTheme="minorHAnsi"/>
          <w:b/>
          <w:bCs/>
          <w:sz w:val="24"/>
          <w:szCs w:val="24"/>
        </w:rPr>
        <w:t xml:space="preserve"> e </w:t>
      </w:r>
      <w:proofErr w:type="spellStart"/>
      <w:r w:rsidRPr="00820BAD">
        <w:rPr>
          <w:rFonts w:eastAsiaTheme="minorHAnsi"/>
          <w:b/>
          <w:bCs/>
          <w:sz w:val="24"/>
          <w:szCs w:val="24"/>
        </w:rPr>
        <w:t>Komisionit</w:t>
      </w:r>
      <w:proofErr w:type="spellEnd"/>
      <w:r w:rsidRPr="00820BAD">
        <w:rPr>
          <w:rFonts w:eastAsiaTheme="minorHAnsi"/>
          <w:b/>
          <w:bCs/>
          <w:sz w:val="24"/>
          <w:szCs w:val="24"/>
        </w:rPr>
        <w:t xml:space="preserve"> Vendor </w:t>
      </w:r>
      <w:proofErr w:type="spellStart"/>
      <w:r w:rsidRPr="00820BAD">
        <w:rPr>
          <w:rFonts w:eastAsiaTheme="minorHAnsi"/>
          <w:b/>
          <w:bCs/>
          <w:sz w:val="24"/>
          <w:szCs w:val="24"/>
        </w:rPr>
        <w:t>të</w:t>
      </w:r>
      <w:proofErr w:type="spellEnd"/>
      <w:r w:rsidRPr="00820BAD">
        <w:rPr>
          <w:rFonts w:eastAsiaTheme="minorHAnsi"/>
          <w:b/>
          <w:bCs/>
          <w:sz w:val="24"/>
          <w:szCs w:val="24"/>
        </w:rPr>
        <w:t xml:space="preserve"> </w:t>
      </w:r>
      <w:proofErr w:type="spellStart"/>
      <w:r w:rsidRPr="00820BAD">
        <w:rPr>
          <w:rFonts w:eastAsiaTheme="minorHAnsi"/>
          <w:b/>
          <w:bCs/>
          <w:sz w:val="24"/>
          <w:szCs w:val="24"/>
        </w:rPr>
        <w:t>Mbrojtjes</w:t>
      </w:r>
      <w:proofErr w:type="spellEnd"/>
      <w:r w:rsidRPr="00820BAD">
        <w:rPr>
          <w:rFonts w:eastAsiaTheme="minorHAnsi"/>
          <w:b/>
          <w:bCs/>
          <w:sz w:val="24"/>
          <w:szCs w:val="24"/>
        </w:rPr>
        <w:t xml:space="preserve"> Civile,</w:t>
      </w:r>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cilat</w:t>
      </w:r>
      <w:proofErr w:type="spellEnd"/>
      <w:r w:rsidRPr="00820BAD">
        <w:rPr>
          <w:rFonts w:eastAsiaTheme="minorHAnsi"/>
          <w:sz w:val="24"/>
          <w:szCs w:val="24"/>
        </w:rPr>
        <w:t xml:space="preserve"> </w:t>
      </w:r>
      <w:proofErr w:type="spellStart"/>
      <w:r w:rsidRPr="00820BAD">
        <w:rPr>
          <w:rFonts w:eastAsiaTheme="minorHAnsi"/>
          <w:sz w:val="24"/>
          <w:szCs w:val="24"/>
        </w:rPr>
        <w:t>kanë</w:t>
      </w:r>
      <w:proofErr w:type="spellEnd"/>
      <w:r w:rsidRPr="00820BAD">
        <w:rPr>
          <w:rFonts w:eastAsiaTheme="minorHAnsi"/>
          <w:sz w:val="24"/>
          <w:szCs w:val="24"/>
        </w:rPr>
        <w:t xml:space="preserve"> </w:t>
      </w:r>
      <w:proofErr w:type="spellStart"/>
      <w:r w:rsidRPr="00820BAD">
        <w:rPr>
          <w:rFonts w:eastAsiaTheme="minorHAnsi"/>
          <w:sz w:val="24"/>
          <w:szCs w:val="24"/>
        </w:rPr>
        <w:t>ndikuar</w:t>
      </w:r>
      <w:proofErr w:type="spellEnd"/>
      <w:r w:rsidRPr="00820BAD">
        <w:rPr>
          <w:rFonts w:eastAsiaTheme="minorHAnsi"/>
          <w:sz w:val="24"/>
          <w:szCs w:val="24"/>
        </w:rPr>
        <w:t xml:space="preserve"> </w:t>
      </w:r>
      <w:proofErr w:type="spellStart"/>
      <w:r w:rsidRPr="00820BAD">
        <w:rPr>
          <w:rFonts w:eastAsiaTheme="minorHAnsi"/>
          <w:sz w:val="24"/>
          <w:szCs w:val="24"/>
        </w:rPr>
        <w:t>në</w:t>
      </w:r>
      <w:proofErr w:type="spellEnd"/>
      <w:r w:rsidRPr="00820BAD">
        <w:rPr>
          <w:rFonts w:eastAsiaTheme="minorHAnsi"/>
          <w:sz w:val="24"/>
          <w:szCs w:val="24"/>
        </w:rPr>
        <w:t xml:space="preserve"> </w:t>
      </w:r>
      <w:proofErr w:type="spellStart"/>
      <w:r w:rsidRPr="00820BAD">
        <w:rPr>
          <w:rFonts w:eastAsiaTheme="minorHAnsi"/>
          <w:sz w:val="24"/>
          <w:szCs w:val="24"/>
        </w:rPr>
        <w:t>marrjen</w:t>
      </w:r>
      <w:proofErr w:type="spellEnd"/>
      <w:r w:rsidRPr="00820BAD">
        <w:rPr>
          <w:rFonts w:eastAsiaTheme="minorHAnsi"/>
          <w:sz w:val="24"/>
          <w:szCs w:val="24"/>
        </w:rPr>
        <w:t xml:space="preserve"> e </w:t>
      </w:r>
      <w:proofErr w:type="spellStart"/>
      <w:r w:rsidRPr="00820BAD">
        <w:rPr>
          <w:rFonts w:eastAsiaTheme="minorHAnsi"/>
          <w:sz w:val="24"/>
          <w:szCs w:val="24"/>
        </w:rPr>
        <w:t>masave</w:t>
      </w:r>
      <w:proofErr w:type="spellEnd"/>
      <w:r w:rsidRPr="00820BAD">
        <w:rPr>
          <w:rFonts w:eastAsiaTheme="minorHAnsi"/>
          <w:sz w:val="24"/>
          <w:szCs w:val="24"/>
        </w:rPr>
        <w:t xml:space="preserve"> </w:t>
      </w:r>
      <w:proofErr w:type="spellStart"/>
      <w:r w:rsidRPr="00820BAD">
        <w:rPr>
          <w:rFonts w:eastAsiaTheme="minorHAnsi"/>
          <w:sz w:val="24"/>
          <w:szCs w:val="24"/>
        </w:rPr>
        <w:t>ndaj</w:t>
      </w:r>
      <w:proofErr w:type="spellEnd"/>
      <w:r w:rsidRPr="00820BAD">
        <w:rPr>
          <w:rFonts w:eastAsiaTheme="minorHAnsi"/>
          <w:sz w:val="24"/>
          <w:szCs w:val="24"/>
        </w:rPr>
        <w:t xml:space="preserve"> </w:t>
      </w:r>
      <w:proofErr w:type="spellStart"/>
      <w:r w:rsidRPr="00820BAD">
        <w:rPr>
          <w:rFonts w:eastAsiaTheme="minorHAnsi"/>
          <w:sz w:val="24"/>
          <w:szCs w:val="24"/>
        </w:rPr>
        <w:t>fatkeqësive</w:t>
      </w:r>
      <w:proofErr w:type="spellEnd"/>
      <w:r w:rsidRPr="00820BAD">
        <w:rPr>
          <w:rFonts w:eastAsiaTheme="minorHAnsi"/>
          <w:sz w:val="24"/>
          <w:szCs w:val="24"/>
        </w:rPr>
        <w:t>.</w:t>
      </w:r>
    </w:p>
    <w:p w14:paraId="69BB9BAF" w14:textId="77777777" w:rsidR="00820BAD" w:rsidRPr="00820BAD" w:rsidRDefault="00820BAD" w:rsidP="00820BAD">
      <w:pPr>
        <w:spacing w:after="200" w:line="276" w:lineRule="auto"/>
        <w:contextualSpacing/>
        <w:rPr>
          <w:rFonts w:eastAsiaTheme="minorHAnsi"/>
          <w:sz w:val="10"/>
          <w:szCs w:val="10"/>
        </w:rPr>
      </w:pPr>
    </w:p>
    <w:p w14:paraId="5D507BF6" w14:textId="77777777" w:rsidR="00820BAD" w:rsidRPr="00820BAD" w:rsidRDefault="00820BAD" w:rsidP="00BB33B3">
      <w:pPr>
        <w:numPr>
          <w:ilvl w:val="0"/>
          <w:numId w:val="58"/>
        </w:numPr>
        <w:spacing w:after="200" w:line="276" w:lineRule="auto"/>
        <w:contextualSpacing/>
        <w:jc w:val="both"/>
        <w:rPr>
          <w:rFonts w:eastAsiaTheme="minorHAnsi"/>
          <w:sz w:val="24"/>
          <w:szCs w:val="24"/>
        </w:rPr>
      </w:pPr>
      <w:proofErr w:type="spellStart"/>
      <w:r w:rsidRPr="00820BAD">
        <w:rPr>
          <w:rFonts w:eastAsiaTheme="minorHAnsi"/>
          <w:sz w:val="24"/>
          <w:szCs w:val="24"/>
        </w:rPr>
        <w:t>Është</w:t>
      </w:r>
      <w:proofErr w:type="spellEnd"/>
      <w:r w:rsidRPr="00820BAD">
        <w:rPr>
          <w:rFonts w:eastAsiaTheme="minorHAnsi"/>
          <w:sz w:val="24"/>
          <w:szCs w:val="24"/>
        </w:rPr>
        <w:t xml:space="preserve"> </w:t>
      </w:r>
      <w:proofErr w:type="spellStart"/>
      <w:r w:rsidRPr="00820BAD">
        <w:rPr>
          <w:rFonts w:eastAsiaTheme="minorHAnsi"/>
          <w:sz w:val="24"/>
          <w:szCs w:val="24"/>
        </w:rPr>
        <w:t>punuar</w:t>
      </w:r>
      <w:proofErr w:type="spellEnd"/>
      <w:r w:rsidRPr="00820BAD">
        <w:rPr>
          <w:rFonts w:eastAsiaTheme="minorHAnsi"/>
          <w:sz w:val="24"/>
          <w:szCs w:val="24"/>
        </w:rPr>
        <w:t xml:space="preserve"> </w:t>
      </w:r>
      <w:proofErr w:type="spellStart"/>
      <w:r w:rsidRPr="00820BAD">
        <w:rPr>
          <w:rFonts w:eastAsiaTheme="minorHAnsi"/>
          <w:sz w:val="24"/>
          <w:szCs w:val="24"/>
        </w:rPr>
        <w:t>për</w:t>
      </w:r>
      <w:proofErr w:type="spellEnd"/>
      <w:r w:rsidRPr="00820BAD">
        <w:rPr>
          <w:rFonts w:eastAsiaTheme="minorHAnsi"/>
          <w:sz w:val="24"/>
          <w:szCs w:val="24"/>
        </w:rPr>
        <w:t xml:space="preserve"> </w:t>
      </w:r>
      <w:proofErr w:type="spellStart"/>
      <w:r w:rsidRPr="00820BAD">
        <w:rPr>
          <w:rFonts w:eastAsiaTheme="minorHAnsi"/>
          <w:sz w:val="24"/>
          <w:szCs w:val="24"/>
        </w:rPr>
        <w:t>stërvitjen</w:t>
      </w:r>
      <w:proofErr w:type="spellEnd"/>
      <w:r w:rsidRPr="00820BAD">
        <w:rPr>
          <w:rFonts w:eastAsiaTheme="minorHAnsi"/>
          <w:sz w:val="24"/>
          <w:szCs w:val="24"/>
        </w:rPr>
        <w:t xml:space="preserve"> </w:t>
      </w:r>
      <w:proofErr w:type="spellStart"/>
      <w:r w:rsidRPr="00820BAD">
        <w:rPr>
          <w:rFonts w:eastAsiaTheme="minorHAnsi"/>
          <w:sz w:val="24"/>
          <w:szCs w:val="24"/>
        </w:rPr>
        <w:t>dhe</w:t>
      </w:r>
      <w:proofErr w:type="spellEnd"/>
      <w:r w:rsidRPr="00820BAD">
        <w:rPr>
          <w:rFonts w:eastAsiaTheme="minorHAnsi"/>
          <w:sz w:val="24"/>
          <w:szCs w:val="24"/>
        </w:rPr>
        <w:t xml:space="preserve"> </w:t>
      </w:r>
      <w:proofErr w:type="spellStart"/>
      <w:r w:rsidRPr="00820BAD">
        <w:rPr>
          <w:rFonts w:eastAsiaTheme="minorHAnsi"/>
          <w:sz w:val="24"/>
          <w:szCs w:val="24"/>
        </w:rPr>
        <w:t>përgatitjen</w:t>
      </w:r>
      <w:proofErr w:type="spellEnd"/>
      <w:r w:rsidRPr="00820BAD">
        <w:rPr>
          <w:rFonts w:eastAsiaTheme="minorHAnsi"/>
          <w:sz w:val="24"/>
          <w:szCs w:val="24"/>
        </w:rPr>
        <w:t xml:space="preserve"> e </w:t>
      </w:r>
      <w:proofErr w:type="spellStart"/>
      <w:r w:rsidRPr="00820BAD">
        <w:rPr>
          <w:rFonts w:eastAsiaTheme="minorHAnsi"/>
          <w:sz w:val="24"/>
          <w:szCs w:val="24"/>
        </w:rPr>
        <w:t>personelit</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mundshëm</w:t>
      </w:r>
      <w:proofErr w:type="spellEnd"/>
      <w:r w:rsidRPr="00820BAD">
        <w:rPr>
          <w:rFonts w:eastAsiaTheme="minorHAnsi"/>
          <w:sz w:val="24"/>
          <w:szCs w:val="24"/>
        </w:rPr>
        <w:t xml:space="preserve"> </w:t>
      </w:r>
      <w:proofErr w:type="spellStart"/>
      <w:r w:rsidRPr="00820BAD">
        <w:rPr>
          <w:rFonts w:eastAsiaTheme="minorHAnsi"/>
          <w:sz w:val="24"/>
          <w:szCs w:val="24"/>
        </w:rPr>
        <w:t>për</w:t>
      </w:r>
      <w:proofErr w:type="spellEnd"/>
      <w:r w:rsidRPr="00820BAD">
        <w:rPr>
          <w:rFonts w:eastAsiaTheme="minorHAnsi"/>
          <w:sz w:val="24"/>
          <w:szCs w:val="24"/>
        </w:rPr>
        <w:t xml:space="preserve"> </w:t>
      </w:r>
      <w:proofErr w:type="spellStart"/>
      <w:r w:rsidRPr="00820BAD">
        <w:rPr>
          <w:rFonts w:eastAsiaTheme="minorHAnsi"/>
          <w:sz w:val="24"/>
          <w:szCs w:val="24"/>
        </w:rPr>
        <w:t>Drejtues</w:t>
      </w:r>
      <w:proofErr w:type="spellEnd"/>
      <w:r w:rsidRPr="00820BAD">
        <w:rPr>
          <w:rFonts w:eastAsiaTheme="minorHAnsi"/>
          <w:sz w:val="24"/>
          <w:szCs w:val="24"/>
        </w:rPr>
        <w:t xml:space="preserve"> </w:t>
      </w:r>
      <w:proofErr w:type="spellStart"/>
      <w:r w:rsidRPr="00820BAD">
        <w:rPr>
          <w:rFonts w:eastAsiaTheme="minorHAnsi"/>
          <w:sz w:val="24"/>
          <w:szCs w:val="24"/>
        </w:rPr>
        <w:t>Operacioni</w:t>
      </w:r>
      <w:proofErr w:type="spellEnd"/>
      <w:r w:rsidRPr="00820BAD">
        <w:rPr>
          <w:rFonts w:eastAsiaTheme="minorHAnsi"/>
          <w:sz w:val="24"/>
          <w:szCs w:val="24"/>
        </w:rPr>
        <w:t xml:space="preserve"> </w:t>
      </w:r>
      <w:proofErr w:type="spellStart"/>
      <w:r w:rsidRPr="00820BAD">
        <w:rPr>
          <w:rFonts w:eastAsiaTheme="minorHAnsi"/>
          <w:sz w:val="24"/>
          <w:szCs w:val="24"/>
        </w:rPr>
        <w:t>në</w:t>
      </w:r>
      <w:proofErr w:type="spellEnd"/>
      <w:r w:rsidRPr="00820BAD">
        <w:rPr>
          <w:rFonts w:eastAsiaTheme="minorHAnsi"/>
          <w:sz w:val="24"/>
          <w:szCs w:val="24"/>
        </w:rPr>
        <w:t xml:space="preserve"> situate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ndryshme</w:t>
      </w:r>
      <w:proofErr w:type="spellEnd"/>
      <w:r w:rsidRPr="00820BAD">
        <w:rPr>
          <w:rFonts w:eastAsiaTheme="minorHAnsi"/>
          <w:sz w:val="24"/>
          <w:szCs w:val="24"/>
        </w:rPr>
        <w:t xml:space="preserve">, me </w:t>
      </w:r>
      <w:proofErr w:type="spellStart"/>
      <w:r w:rsidRPr="00820BAD">
        <w:rPr>
          <w:rFonts w:eastAsiaTheme="minorHAnsi"/>
          <w:sz w:val="24"/>
          <w:szCs w:val="24"/>
        </w:rPr>
        <w:t>qëllim</w:t>
      </w:r>
      <w:proofErr w:type="spellEnd"/>
      <w:r w:rsidRPr="00820BAD">
        <w:rPr>
          <w:rFonts w:eastAsiaTheme="minorHAnsi"/>
          <w:sz w:val="24"/>
          <w:szCs w:val="24"/>
        </w:rPr>
        <w:t xml:space="preserve"> </w:t>
      </w:r>
      <w:proofErr w:type="spellStart"/>
      <w:r w:rsidRPr="00820BAD">
        <w:rPr>
          <w:rFonts w:eastAsiaTheme="minorHAnsi"/>
          <w:sz w:val="24"/>
          <w:szCs w:val="24"/>
        </w:rPr>
        <w:t>menaxhim</w:t>
      </w:r>
      <w:proofErr w:type="spellEnd"/>
      <w:r w:rsidRPr="00820BAD">
        <w:rPr>
          <w:rFonts w:eastAsiaTheme="minorHAnsi"/>
          <w:sz w:val="24"/>
          <w:szCs w:val="24"/>
        </w:rPr>
        <w:t xml:space="preserve"> </w:t>
      </w:r>
      <w:proofErr w:type="spellStart"/>
      <w:r w:rsidRPr="00820BAD">
        <w:rPr>
          <w:rFonts w:eastAsiaTheme="minorHAnsi"/>
          <w:sz w:val="24"/>
          <w:szCs w:val="24"/>
        </w:rPr>
        <w:t>situatash</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pritshme</w:t>
      </w:r>
      <w:proofErr w:type="spellEnd"/>
      <w:r w:rsidRPr="00820BAD">
        <w:rPr>
          <w:rFonts w:eastAsiaTheme="minorHAnsi"/>
          <w:sz w:val="24"/>
          <w:szCs w:val="24"/>
        </w:rPr>
        <w:t xml:space="preserve"> pa </w:t>
      </w:r>
      <w:proofErr w:type="spellStart"/>
      <w:r w:rsidRPr="00820BAD">
        <w:rPr>
          <w:rFonts w:eastAsiaTheme="minorHAnsi"/>
          <w:sz w:val="24"/>
          <w:szCs w:val="24"/>
        </w:rPr>
        <w:t>dëme</w:t>
      </w:r>
      <w:proofErr w:type="spellEnd"/>
      <w:r w:rsidRPr="00820BAD">
        <w:rPr>
          <w:rFonts w:eastAsiaTheme="minorHAnsi"/>
          <w:sz w:val="24"/>
          <w:szCs w:val="24"/>
        </w:rPr>
        <w:t xml:space="preserve"> </w:t>
      </w:r>
      <w:proofErr w:type="spellStart"/>
      <w:r w:rsidRPr="00820BAD">
        <w:rPr>
          <w:rFonts w:eastAsiaTheme="minorHAnsi"/>
          <w:sz w:val="24"/>
          <w:szCs w:val="24"/>
        </w:rPr>
        <w:t>ose</w:t>
      </w:r>
      <w:proofErr w:type="spellEnd"/>
      <w:r w:rsidRPr="00820BAD">
        <w:rPr>
          <w:rFonts w:eastAsiaTheme="minorHAnsi"/>
          <w:sz w:val="24"/>
          <w:szCs w:val="24"/>
        </w:rPr>
        <w:t xml:space="preserve"> me </w:t>
      </w:r>
      <w:proofErr w:type="spellStart"/>
      <w:r w:rsidRPr="00820BAD">
        <w:rPr>
          <w:rFonts w:eastAsiaTheme="minorHAnsi"/>
          <w:sz w:val="24"/>
          <w:szCs w:val="24"/>
        </w:rPr>
        <w:t>dëme</w:t>
      </w:r>
      <w:proofErr w:type="spellEnd"/>
      <w:r w:rsidRPr="00820BAD">
        <w:rPr>
          <w:rFonts w:eastAsiaTheme="minorHAnsi"/>
          <w:sz w:val="24"/>
          <w:szCs w:val="24"/>
        </w:rPr>
        <w:t xml:space="preserve"> </w:t>
      </w:r>
      <w:proofErr w:type="spellStart"/>
      <w:r w:rsidRPr="00820BAD">
        <w:rPr>
          <w:rFonts w:eastAsiaTheme="minorHAnsi"/>
          <w:sz w:val="24"/>
          <w:szCs w:val="24"/>
        </w:rPr>
        <w:t>minimale</w:t>
      </w:r>
      <w:proofErr w:type="spellEnd"/>
      <w:r w:rsidRPr="00820BAD">
        <w:rPr>
          <w:rFonts w:eastAsiaTheme="minorHAnsi"/>
          <w:sz w:val="24"/>
          <w:szCs w:val="24"/>
        </w:rPr>
        <w:t xml:space="preserve">. </w:t>
      </w:r>
    </w:p>
    <w:p w14:paraId="73B08214" w14:textId="77777777" w:rsidR="00820BAD" w:rsidRPr="00820BAD" w:rsidRDefault="00820BAD" w:rsidP="00820BAD">
      <w:pPr>
        <w:spacing w:after="200" w:line="276" w:lineRule="auto"/>
        <w:ind w:left="720"/>
        <w:contextualSpacing/>
        <w:rPr>
          <w:rFonts w:eastAsiaTheme="minorHAnsi"/>
          <w:sz w:val="10"/>
          <w:szCs w:val="10"/>
        </w:rPr>
      </w:pPr>
    </w:p>
    <w:p w14:paraId="557B20D1" w14:textId="77777777" w:rsidR="00820BAD" w:rsidRPr="00820BAD" w:rsidRDefault="00820BAD" w:rsidP="00BB33B3">
      <w:pPr>
        <w:numPr>
          <w:ilvl w:val="0"/>
          <w:numId w:val="58"/>
        </w:numPr>
        <w:spacing w:after="200" w:line="276" w:lineRule="auto"/>
        <w:contextualSpacing/>
        <w:jc w:val="both"/>
        <w:rPr>
          <w:rFonts w:eastAsiaTheme="minorHAnsi"/>
          <w:sz w:val="24"/>
          <w:szCs w:val="24"/>
        </w:rPr>
      </w:pPr>
      <w:r w:rsidRPr="00820BAD">
        <w:rPr>
          <w:rFonts w:eastAsiaTheme="minorHAnsi"/>
          <w:sz w:val="24"/>
          <w:szCs w:val="24"/>
        </w:rPr>
        <w:t xml:space="preserve">Me </w:t>
      </w:r>
      <w:proofErr w:type="spellStart"/>
      <w:r w:rsidRPr="00820BAD">
        <w:rPr>
          <w:rFonts w:eastAsiaTheme="minorHAnsi"/>
          <w:sz w:val="24"/>
          <w:szCs w:val="24"/>
        </w:rPr>
        <w:t>qëllim</w:t>
      </w:r>
      <w:proofErr w:type="spellEnd"/>
      <w:r w:rsidRPr="00820BAD">
        <w:rPr>
          <w:rFonts w:eastAsiaTheme="minorHAnsi"/>
          <w:sz w:val="24"/>
          <w:szCs w:val="24"/>
        </w:rPr>
        <w:t xml:space="preserve"> </w:t>
      </w:r>
      <w:proofErr w:type="spellStart"/>
      <w:r w:rsidRPr="00820BAD">
        <w:rPr>
          <w:rFonts w:eastAsiaTheme="minorHAnsi"/>
          <w:sz w:val="24"/>
          <w:szCs w:val="24"/>
        </w:rPr>
        <w:t>parandalim</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fatkeqësive</w:t>
      </w:r>
      <w:proofErr w:type="spellEnd"/>
      <w:r w:rsidRPr="00820BAD">
        <w:rPr>
          <w:rFonts w:eastAsiaTheme="minorHAnsi"/>
          <w:sz w:val="24"/>
          <w:szCs w:val="24"/>
        </w:rPr>
        <w:t xml:space="preserve"> </w:t>
      </w:r>
      <w:proofErr w:type="spellStart"/>
      <w:r w:rsidRPr="00820BAD">
        <w:rPr>
          <w:rFonts w:eastAsiaTheme="minorHAnsi"/>
          <w:sz w:val="24"/>
          <w:szCs w:val="24"/>
        </w:rPr>
        <w:t>dhe</w:t>
      </w:r>
      <w:proofErr w:type="spellEnd"/>
      <w:r w:rsidRPr="00820BAD">
        <w:rPr>
          <w:rFonts w:eastAsiaTheme="minorHAnsi"/>
          <w:sz w:val="24"/>
          <w:szCs w:val="24"/>
        </w:rPr>
        <w:t xml:space="preserve"> </w:t>
      </w:r>
      <w:proofErr w:type="spellStart"/>
      <w:r w:rsidRPr="00820BAD">
        <w:rPr>
          <w:rFonts w:eastAsiaTheme="minorHAnsi"/>
          <w:sz w:val="24"/>
          <w:szCs w:val="24"/>
        </w:rPr>
        <w:t>minimizim</w:t>
      </w:r>
      <w:proofErr w:type="spellEnd"/>
      <w:r w:rsidRPr="00820BAD">
        <w:rPr>
          <w:rFonts w:eastAsiaTheme="minorHAnsi"/>
          <w:sz w:val="24"/>
          <w:szCs w:val="24"/>
        </w:rPr>
        <w:t xml:space="preserve"> </w:t>
      </w:r>
      <w:proofErr w:type="spellStart"/>
      <w:r w:rsidRPr="00820BAD">
        <w:rPr>
          <w:rFonts w:eastAsiaTheme="minorHAnsi"/>
          <w:sz w:val="24"/>
          <w:szCs w:val="24"/>
        </w:rPr>
        <w:t>dëmesh</w:t>
      </w:r>
      <w:proofErr w:type="spellEnd"/>
      <w:r w:rsidRPr="00820BAD">
        <w:rPr>
          <w:rFonts w:eastAsiaTheme="minorHAnsi"/>
          <w:sz w:val="24"/>
          <w:szCs w:val="24"/>
        </w:rPr>
        <w:t xml:space="preserve"> </w:t>
      </w:r>
      <w:proofErr w:type="spellStart"/>
      <w:r w:rsidRPr="00820BAD">
        <w:rPr>
          <w:rFonts w:eastAsiaTheme="minorHAnsi"/>
          <w:sz w:val="24"/>
          <w:szCs w:val="24"/>
        </w:rPr>
        <w:t>është</w:t>
      </w:r>
      <w:proofErr w:type="spellEnd"/>
      <w:r w:rsidRPr="00820BAD">
        <w:rPr>
          <w:rFonts w:eastAsiaTheme="minorHAnsi"/>
          <w:sz w:val="24"/>
          <w:szCs w:val="24"/>
        </w:rPr>
        <w:t xml:space="preserve"> </w:t>
      </w:r>
      <w:proofErr w:type="spellStart"/>
      <w:r w:rsidRPr="00820BAD">
        <w:rPr>
          <w:rFonts w:eastAsiaTheme="minorHAnsi"/>
          <w:sz w:val="24"/>
          <w:szCs w:val="24"/>
        </w:rPr>
        <w:t>menaxhuar</w:t>
      </w:r>
      <w:proofErr w:type="spellEnd"/>
      <w:r w:rsidRPr="00820BAD">
        <w:rPr>
          <w:rFonts w:eastAsiaTheme="minorHAnsi"/>
          <w:sz w:val="24"/>
          <w:szCs w:val="24"/>
        </w:rPr>
        <w:t xml:space="preserve"> </w:t>
      </w:r>
      <w:proofErr w:type="spellStart"/>
      <w:r w:rsidRPr="00820BAD">
        <w:rPr>
          <w:rFonts w:eastAsiaTheme="minorHAnsi"/>
          <w:sz w:val="24"/>
          <w:szCs w:val="24"/>
        </w:rPr>
        <w:t>mirë</w:t>
      </w:r>
      <w:proofErr w:type="spellEnd"/>
      <w:r w:rsidRPr="00820BAD">
        <w:rPr>
          <w:rFonts w:eastAsiaTheme="minorHAnsi"/>
          <w:sz w:val="24"/>
          <w:szCs w:val="24"/>
        </w:rPr>
        <w:t xml:space="preserve"> </w:t>
      </w:r>
      <w:proofErr w:type="spellStart"/>
      <w:r w:rsidRPr="00820BAD">
        <w:rPr>
          <w:rFonts w:eastAsiaTheme="minorHAnsi"/>
          <w:sz w:val="24"/>
          <w:szCs w:val="24"/>
        </w:rPr>
        <w:t>mjeti</w:t>
      </w:r>
      <w:proofErr w:type="spellEnd"/>
      <w:r w:rsidRPr="00820BAD">
        <w:rPr>
          <w:rFonts w:eastAsiaTheme="minorHAnsi"/>
          <w:sz w:val="24"/>
          <w:szCs w:val="24"/>
        </w:rPr>
        <w:t xml:space="preserve"> bulldozer </w:t>
      </w:r>
      <w:proofErr w:type="spellStart"/>
      <w:r w:rsidRPr="00820BAD">
        <w:rPr>
          <w:rFonts w:eastAsiaTheme="minorHAnsi"/>
          <w:sz w:val="24"/>
          <w:szCs w:val="24"/>
        </w:rPr>
        <w:t>dhe</w:t>
      </w:r>
      <w:proofErr w:type="spellEnd"/>
      <w:r w:rsidRPr="00820BAD">
        <w:rPr>
          <w:rFonts w:eastAsiaTheme="minorHAnsi"/>
          <w:sz w:val="24"/>
          <w:szCs w:val="24"/>
        </w:rPr>
        <w:t xml:space="preserve"> </w:t>
      </w:r>
      <w:proofErr w:type="spellStart"/>
      <w:r w:rsidRPr="00820BAD">
        <w:rPr>
          <w:rFonts w:eastAsiaTheme="minorHAnsi"/>
          <w:sz w:val="24"/>
          <w:szCs w:val="24"/>
        </w:rPr>
        <w:t>në</w:t>
      </w:r>
      <w:proofErr w:type="spellEnd"/>
      <w:r w:rsidRPr="00820BAD">
        <w:rPr>
          <w:rFonts w:eastAsiaTheme="minorHAnsi"/>
          <w:sz w:val="24"/>
          <w:szCs w:val="24"/>
        </w:rPr>
        <w:t xml:space="preserve"> </w:t>
      </w:r>
      <w:proofErr w:type="spellStart"/>
      <w:r w:rsidRPr="00820BAD">
        <w:rPr>
          <w:rFonts w:eastAsiaTheme="minorHAnsi"/>
          <w:sz w:val="24"/>
          <w:szCs w:val="24"/>
        </w:rPr>
        <w:t>cdo</w:t>
      </w:r>
      <w:proofErr w:type="spellEnd"/>
      <w:r w:rsidRPr="00820BAD">
        <w:rPr>
          <w:rFonts w:eastAsiaTheme="minorHAnsi"/>
          <w:sz w:val="24"/>
          <w:szCs w:val="24"/>
        </w:rPr>
        <w:t xml:space="preserve"> </w:t>
      </w:r>
      <w:proofErr w:type="spellStart"/>
      <w:r w:rsidRPr="00820BAD">
        <w:rPr>
          <w:rFonts w:eastAsiaTheme="minorHAnsi"/>
          <w:sz w:val="24"/>
          <w:szCs w:val="24"/>
        </w:rPr>
        <w:t>fshat</w:t>
      </w:r>
      <w:proofErr w:type="spellEnd"/>
      <w:r w:rsidRPr="00820BAD">
        <w:rPr>
          <w:rFonts w:eastAsiaTheme="minorHAnsi"/>
          <w:sz w:val="24"/>
          <w:szCs w:val="24"/>
        </w:rPr>
        <w:t xml:space="preserve"> </w:t>
      </w:r>
      <w:proofErr w:type="spellStart"/>
      <w:r w:rsidRPr="00820BAD">
        <w:rPr>
          <w:rFonts w:eastAsiaTheme="minorHAnsi"/>
          <w:sz w:val="24"/>
          <w:szCs w:val="24"/>
        </w:rPr>
        <w:t>dhe</w:t>
      </w:r>
      <w:proofErr w:type="spellEnd"/>
      <w:r w:rsidRPr="00820BAD">
        <w:rPr>
          <w:rFonts w:eastAsiaTheme="minorHAnsi"/>
          <w:sz w:val="24"/>
          <w:szCs w:val="24"/>
        </w:rPr>
        <w:t xml:space="preserve"> </w:t>
      </w:r>
      <w:proofErr w:type="spellStart"/>
      <w:r w:rsidRPr="00820BAD">
        <w:rPr>
          <w:rFonts w:eastAsiaTheme="minorHAnsi"/>
          <w:sz w:val="24"/>
          <w:szCs w:val="24"/>
        </w:rPr>
        <w:t>Njësi</w:t>
      </w:r>
      <w:proofErr w:type="spellEnd"/>
      <w:r w:rsidRPr="00820BAD">
        <w:rPr>
          <w:rFonts w:eastAsiaTheme="minorHAnsi"/>
          <w:sz w:val="24"/>
          <w:szCs w:val="24"/>
        </w:rPr>
        <w:t xml:space="preserve"> Administrative </w:t>
      </w:r>
      <w:proofErr w:type="spellStart"/>
      <w:r w:rsidRPr="00820BAD">
        <w:rPr>
          <w:rFonts w:eastAsiaTheme="minorHAnsi"/>
          <w:sz w:val="24"/>
          <w:szCs w:val="24"/>
        </w:rPr>
        <w:t>janë</w:t>
      </w:r>
      <w:proofErr w:type="spellEnd"/>
      <w:r w:rsidRPr="00820BAD">
        <w:rPr>
          <w:rFonts w:eastAsiaTheme="minorHAnsi"/>
          <w:sz w:val="24"/>
          <w:szCs w:val="24"/>
        </w:rPr>
        <w:t xml:space="preserve"> </w:t>
      </w:r>
      <w:proofErr w:type="spellStart"/>
      <w:r w:rsidRPr="00820BAD">
        <w:rPr>
          <w:rFonts w:eastAsiaTheme="minorHAnsi"/>
          <w:sz w:val="24"/>
          <w:szCs w:val="24"/>
        </w:rPr>
        <w:t>hapur</w:t>
      </w:r>
      <w:proofErr w:type="spellEnd"/>
      <w:r w:rsidRPr="00820BAD">
        <w:rPr>
          <w:rFonts w:eastAsiaTheme="minorHAnsi"/>
          <w:sz w:val="24"/>
          <w:szCs w:val="24"/>
        </w:rPr>
        <w:t xml:space="preserve"> </w:t>
      </w:r>
      <w:proofErr w:type="spellStart"/>
      <w:r w:rsidRPr="00820BAD">
        <w:rPr>
          <w:rFonts w:eastAsiaTheme="minorHAnsi"/>
          <w:sz w:val="24"/>
          <w:szCs w:val="24"/>
        </w:rPr>
        <w:t>rrugëkalime</w:t>
      </w:r>
      <w:proofErr w:type="spellEnd"/>
      <w:r w:rsidRPr="00820BAD">
        <w:rPr>
          <w:rFonts w:eastAsiaTheme="minorHAnsi"/>
          <w:sz w:val="24"/>
          <w:szCs w:val="24"/>
        </w:rPr>
        <w:t xml:space="preserve"> </w:t>
      </w:r>
      <w:proofErr w:type="spellStart"/>
      <w:r w:rsidRPr="00820BAD">
        <w:rPr>
          <w:rFonts w:eastAsiaTheme="minorHAnsi"/>
          <w:sz w:val="24"/>
          <w:szCs w:val="24"/>
        </w:rPr>
        <w:t>për</w:t>
      </w:r>
      <w:proofErr w:type="spellEnd"/>
      <w:r w:rsidRPr="00820BAD">
        <w:rPr>
          <w:rFonts w:eastAsiaTheme="minorHAnsi"/>
          <w:sz w:val="24"/>
          <w:szCs w:val="24"/>
        </w:rPr>
        <w:t xml:space="preserve"> </w:t>
      </w:r>
      <w:proofErr w:type="spellStart"/>
      <w:r w:rsidRPr="00820BAD">
        <w:rPr>
          <w:rFonts w:eastAsiaTheme="minorHAnsi"/>
          <w:sz w:val="24"/>
          <w:szCs w:val="24"/>
        </w:rPr>
        <w:t>mjetet</w:t>
      </w:r>
      <w:proofErr w:type="spellEnd"/>
      <w:r w:rsidRPr="00820BAD">
        <w:rPr>
          <w:rFonts w:eastAsiaTheme="minorHAnsi"/>
          <w:sz w:val="24"/>
          <w:szCs w:val="24"/>
        </w:rPr>
        <w:t xml:space="preserve"> </w:t>
      </w:r>
      <w:proofErr w:type="spellStart"/>
      <w:r w:rsidRPr="00820BAD">
        <w:rPr>
          <w:rFonts w:eastAsiaTheme="minorHAnsi"/>
          <w:sz w:val="24"/>
          <w:szCs w:val="24"/>
        </w:rPr>
        <w:t>zjarrfikëse</w:t>
      </w:r>
      <w:proofErr w:type="spellEnd"/>
      <w:r w:rsidRPr="00820BAD">
        <w:rPr>
          <w:rFonts w:eastAsiaTheme="minorHAnsi"/>
          <w:sz w:val="24"/>
          <w:szCs w:val="24"/>
        </w:rPr>
        <w:t xml:space="preserve">. </w:t>
      </w:r>
      <w:proofErr w:type="spellStart"/>
      <w:r w:rsidRPr="00820BAD">
        <w:rPr>
          <w:rFonts w:eastAsiaTheme="minorHAnsi"/>
          <w:sz w:val="24"/>
          <w:szCs w:val="24"/>
        </w:rPr>
        <w:t>Janë</w:t>
      </w:r>
      <w:proofErr w:type="spellEnd"/>
      <w:r w:rsidRPr="00820BAD">
        <w:rPr>
          <w:rFonts w:eastAsiaTheme="minorHAnsi"/>
          <w:sz w:val="24"/>
          <w:szCs w:val="24"/>
        </w:rPr>
        <w:t xml:space="preserve"> </w:t>
      </w:r>
      <w:proofErr w:type="spellStart"/>
      <w:r w:rsidRPr="00820BAD">
        <w:rPr>
          <w:rFonts w:eastAsiaTheme="minorHAnsi"/>
          <w:sz w:val="24"/>
          <w:szCs w:val="24"/>
        </w:rPr>
        <w:t>ndarë</w:t>
      </w:r>
      <w:proofErr w:type="spellEnd"/>
      <w:r w:rsidRPr="00820BAD">
        <w:rPr>
          <w:rFonts w:eastAsiaTheme="minorHAnsi"/>
          <w:sz w:val="24"/>
          <w:szCs w:val="24"/>
        </w:rPr>
        <w:t xml:space="preserve"> </w:t>
      </w:r>
      <w:proofErr w:type="spellStart"/>
      <w:r w:rsidRPr="00820BAD">
        <w:rPr>
          <w:rFonts w:eastAsiaTheme="minorHAnsi"/>
          <w:sz w:val="24"/>
          <w:szCs w:val="24"/>
        </w:rPr>
        <w:t>pyjet</w:t>
      </w:r>
      <w:proofErr w:type="spellEnd"/>
      <w:r w:rsidRPr="00820BAD">
        <w:rPr>
          <w:rFonts w:eastAsiaTheme="minorHAnsi"/>
          <w:sz w:val="24"/>
          <w:szCs w:val="24"/>
        </w:rPr>
        <w:t xml:space="preserve"> </w:t>
      </w:r>
      <w:proofErr w:type="spellStart"/>
      <w:r w:rsidRPr="00820BAD">
        <w:rPr>
          <w:rFonts w:eastAsiaTheme="minorHAnsi"/>
          <w:sz w:val="24"/>
          <w:szCs w:val="24"/>
        </w:rPr>
        <w:t>në</w:t>
      </w:r>
      <w:proofErr w:type="spellEnd"/>
      <w:r w:rsidRPr="00820BAD">
        <w:rPr>
          <w:rFonts w:eastAsiaTheme="minorHAnsi"/>
          <w:sz w:val="24"/>
          <w:szCs w:val="24"/>
        </w:rPr>
        <w:t xml:space="preserve"> </w:t>
      </w:r>
      <w:proofErr w:type="spellStart"/>
      <w:r w:rsidRPr="00820BAD">
        <w:rPr>
          <w:rFonts w:eastAsiaTheme="minorHAnsi"/>
          <w:sz w:val="24"/>
          <w:szCs w:val="24"/>
        </w:rPr>
        <w:t>ngastra</w:t>
      </w:r>
      <w:proofErr w:type="spellEnd"/>
      <w:r w:rsidRPr="00820BAD">
        <w:rPr>
          <w:rFonts w:eastAsiaTheme="minorHAnsi"/>
          <w:sz w:val="24"/>
          <w:szCs w:val="24"/>
        </w:rPr>
        <w:t xml:space="preserve"> </w:t>
      </w:r>
      <w:proofErr w:type="spellStart"/>
      <w:r w:rsidRPr="00820BAD">
        <w:rPr>
          <w:rFonts w:eastAsiaTheme="minorHAnsi"/>
          <w:sz w:val="24"/>
          <w:szCs w:val="24"/>
        </w:rPr>
        <w:t>për</w:t>
      </w:r>
      <w:proofErr w:type="spellEnd"/>
      <w:r w:rsidRPr="00820BAD">
        <w:rPr>
          <w:rFonts w:eastAsiaTheme="minorHAnsi"/>
          <w:sz w:val="24"/>
          <w:szCs w:val="24"/>
        </w:rPr>
        <w:t xml:space="preserve"> </w:t>
      </w:r>
      <w:proofErr w:type="spellStart"/>
      <w:r w:rsidRPr="00820BAD">
        <w:rPr>
          <w:rFonts w:eastAsiaTheme="minorHAnsi"/>
          <w:sz w:val="24"/>
          <w:szCs w:val="24"/>
        </w:rPr>
        <w:t>minimizim</w:t>
      </w:r>
      <w:proofErr w:type="spellEnd"/>
      <w:r w:rsidRPr="00820BAD">
        <w:rPr>
          <w:rFonts w:eastAsiaTheme="minorHAnsi"/>
          <w:sz w:val="24"/>
          <w:szCs w:val="24"/>
        </w:rPr>
        <w:t xml:space="preserve"> </w:t>
      </w:r>
      <w:proofErr w:type="spellStart"/>
      <w:r w:rsidRPr="00820BAD">
        <w:rPr>
          <w:rFonts w:eastAsiaTheme="minorHAnsi"/>
          <w:sz w:val="24"/>
          <w:szCs w:val="24"/>
        </w:rPr>
        <w:t>dëmesh</w:t>
      </w:r>
      <w:proofErr w:type="spellEnd"/>
      <w:r w:rsidRPr="00820BAD">
        <w:rPr>
          <w:rFonts w:eastAsiaTheme="minorHAnsi"/>
          <w:sz w:val="24"/>
          <w:szCs w:val="24"/>
        </w:rPr>
        <w:t xml:space="preserve">. Puna do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vazhdojë</w:t>
      </w:r>
      <w:proofErr w:type="spellEnd"/>
      <w:r w:rsidRPr="00820BAD">
        <w:rPr>
          <w:rFonts w:eastAsiaTheme="minorHAnsi"/>
          <w:sz w:val="24"/>
          <w:szCs w:val="24"/>
        </w:rPr>
        <w:t xml:space="preserve"> </w:t>
      </w:r>
      <w:proofErr w:type="spellStart"/>
      <w:r w:rsidRPr="00820BAD">
        <w:rPr>
          <w:rFonts w:eastAsiaTheme="minorHAnsi"/>
          <w:sz w:val="24"/>
          <w:szCs w:val="24"/>
        </w:rPr>
        <w:t>edhe</w:t>
      </w:r>
      <w:proofErr w:type="spellEnd"/>
      <w:r w:rsidRPr="00820BAD">
        <w:rPr>
          <w:rFonts w:eastAsiaTheme="minorHAnsi"/>
          <w:sz w:val="24"/>
          <w:szCs w:val="24"/>
        </w:rPr>
        <w:t xml:space="preserve"> </w:t>
      </w:r>
      <w:proofErr w:type="spellStart"/>
      <w:r w:rsidRPr="00820BAD">
        <w:rPr>
          <w:rFonts w:eastAsiaTheme="minorHAnsi"/>
          <w:sz w:val="24"/>
          <w:szCs w:val="24"/>
        </w:rPr>
        <w:t>këtë</w:t>
      </w:r>
      <w:proofErr w:type="spellEnd"/>
      <w:r w:rsidRPr="00820BAD">
        <w:rPr>
          <w:rFonts w:eastAsiaTheme="minorHAnsi"/>
          <w:sz w:val="24"/>
          <w:szCs w:val="24"/>
        </w:rPr>
        <w:t xml:space="preserve"> vit.</w:t>
      </w:r>
    </w:p>
    <w:p w14:paraId="6FA6CCF6" w14:textId="77777777" w:rsidR="00820BAD" w:rsidRPr="00820BAD" w:rsidRDefault="00820BAD" w:rsidP="00820BAD">
      <w:pPr>
        <w:spacing w:after="200" w:line="276" w:lineRule="auto"/>
        <w:ind w:left="720"/>
        <w:contextualSpacing/>
        <w:rPr>
          <w:rFonts w:eastAsiaTheme="minorHAnsi"/>
          <w:sz w:val="10"/>
          <w:szCs w:val="10"/>
        </w:rPr>
      </w:pPr>
    </w:p>
    <w:p w14:paraId="6D11EDCE" w14:textId="77777777" w:rsidR="00820BAD" w:rsidRDefault="00820BAD" w:rsidP="00BB33B3">
      <w:pPr>
        <w:numPr>
          <w:ilvl w:val="0"/>
          <w:numId w:val="58"/>
        </w:numPr>
        <w:spacing w:after="200" w:line="276" w:lineRule="auto"/>
        <w:contextualSpacing/>
        <w:rPr>
          <w:rFonts w:eastAsiaTheme="minorHAnsi"/>
          <w:sz w:val="24"/>
          <w:szCs w:val="24"/>
        </w:rPr>
      </w:pPr>
      <w:proofErr w:type="spellStart"/>
      <w:r w:rsidRPr="00820BAD">
        <w:rPr>
          <w:rFonts w:eastAsiaTheme="minorHAnsi"/>
          <w:sz w:val="24"/>
          <w:szCs w:val="24"/>
        </w:rPr>
        <w:t>Janë</w:t>
      </w:r>
      <w:proofErr w:type="spellEnd"/>
      <w:r w:rsidRPr="00820BAD">
        <w:rPr>
          <w:rFonts w:eastAsiaTheme="minorHAnsi"/>
          <w:sz w:val="24"/>
          <w:szCs w:val="24"/>
        </w:rPr>
        <w:t xml:space="preserve"> </w:t>
      </w:r>
      <w:proofErr w:type="spellStart"/>
      <w:r w:rsidRPr="00820BAD">
        <w:rPr>
          <w:rFonts w:eastAsiaTheme="minorHAnsi"/>
          <w:sz w:val="24"/>
          <w:szCs w:val="24"/>
        </w:rPr>
        <w:t>zbatuar</w:t>
      </w:r>
      <w:proofErr w:type="spellEnd"/>
      <w:r w:rsidRPr="00820BAD">
        <w:rPr>
          <w:rFonts w:eastAsiaTheme="minorHAnsi"/>
          <w:sz w:val="24"/>
          <w:szCs w:val="24"/>
        </w:rPr>
        <w:t xml:space="preserve"> </w:t>
      </w:r>
      <w:proofErr w:type="spellStart"/>
      <w:r w:rsidRPr="00820BAD">
        <w:rPr>
          <w:rFonts w:eastAsiaTheme="minorHAnsi"/>
          <w:sz w:val="24"/>
          <w:szCs w:val="24"/>
        </w:rPr>
        <w:t>kërkesat</w:t>
      </w:r>
      <w:proofErr w:type="spellEnd"/>
      <w:r w:rsidRPr="00820BAD">
        <w:rPr>
          <w:rFonts w:eastAsiaTheme="minorHAnsi"/>
          <w:sz w:val="24"/>
          <w:szCs w:val="24"/>
        </w:rPr>
        <w:t xml:space="preserve"> e </w:t>
      </w:r>
      <w:proofErr w:type="spellStart"/>
      <w:r w:rsidRPr="00820BAD">
        <w:rPr>
          <w:rFonts w:eastAsiaTheme="minorHAnsi"/>
          <w:sz w:val="24"/>
          <w:szCs w:val="24"/>
        </w:rPr>
        <w:t>ligjit</w:t>
      </w:r>
      <w:proofErr w:type="spellEnd"/>
      <w:r w:rsidRPr="00820BAD">
        <w:rPr>
          <w:rFonts w:eastAsiaTheme="minorHAnsi"/>
          <w:sz w:val="24"/>
          <w:szCs w:val="24"/>
        </w:rPr>
        <w:t xml:space="preserve"> 119/</w:t>
      </w:r>
      <w:proofErr w:type="gramStart"/>
      <w:r w:rsidRPr="00820BAD">
        <w:rPr>
          <w:rFonts w:eastAsiaTheme="minorHAnsi"/>
          <w:sz w:val="24"/>
          <w:szCs w:val="24"/>
        </w:rPr>
        <w:t>2014,datë</w:t>
      </w:r>
      <w:proofErr w:type="gramEnd"/>
      <w:r w:rsidRPr="00820BAD">
        <w:rPr>
          <w:rFonts w:eastAsiaTheme="minorHAnsi"/>
          <w:sz w:val="24"/>
          <w:szCs w:val="24"/>
        </w:rPr>
        <w:t xml:space="preserve"> 18.09.2014 “</w:t>
      </w:r>
      <w:proofErr w:type="spellStart"/>
      <w:r w:rsidRPr="00820BAD">
        <w:rPr>
          <w:rFonts w:eastAsiaTheme="minorHAnsi"/>
          <w:sz w:val="24"/>
          <w:szCs w:val="24"/>
        </w:rPr>
        <w:t>Për</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Drejtën</w:t>
      </w:r>
      <w:proofErr w:type="spellEnd"/>
      <w:r w:rsidRPr="00820BAD">
        <w:rPr>
          <w:rFonts w:eastAsiaTheme="minorHAnsi"/>
          <w:sz w:val="24"/>
          <w:szCs w:val="24"/>
        </w:rPr>
        <w:t xml:space="preserve"> e </w:t>
      </w:r>
      <w:proofErr w:type="spellStart"/>
      <w:r w:rsidRPr="00820BAD">
        <w:rPr>
          <w:rFonts w:eastAsiaTheme="minorHAnsi"/>
          <w:sz w:val="24"/>
          <w:szCs w:val="24"/>
        </w:rPr>
        <w:t>Informimit</w:t>
      </w:r>
      <w:proofErr w:type="spellEnd"/>
      <w:r w:rsidRPr="00820BAD">
        <w:rPr>
          <w:rFonts w:eastAsiaTheme="minorHAnsi"/>
          <w:sz w:val="24"/>
          <w:szCs w:val="24"/>
        </w:rPr>
        <w:t xml:space="preserve">” </w:t>
      </w:r>
      <w:proofErr w:type="spellStart"/>
      <w:r w:rsidRPr="00820BAD">
        <w:rPr>
          <w:rFonts w:eastAsiaTheme="minorHAnsi"/>
          <w:sz w:val="24"/>
          <w:szCs w:val="24"/>
        </w:rPr>
        <w:t>dhe</w:t>
      </w:r>
      <w:proofErr w:type="spellEnd"/>
      <w:r w:rsidRPr="00820BAD">
        <w:rPr>
          <w:rFonts w:eastAsiaTheme="minorHAnsi"/>
          <w:sz w:val="24"/>
          <w:szCs w:val="24"/>
        </w:rPr>
        <w:t xml:space="preserve"> u </w:t>
      </w:r>
      <w:proofErr w:type="spellStart"/>
      <w:r w:rsidRPr="00820BAD">
        <w:rPr>
          <w:rFonts w:eastAsiaTheme="minorHAnsi"/>
          <w:sz w:val="24"/>
          <w:szCs w:val="24"/>
        </w:rPr>
        <w:t>janë</w:t>
      </w:r>
      <w:proofErr w:type="spellEnd"/>
      <w:r w:rsidRPr="00820BAD">
        <w:rPr>
          <w:rFonts w:eastAsiaTheme="minorHAnsi"/>
          <w:sz w:val="24"/>
          <w:szCs w:val="24"/>
        </w:rPr>
        <w:t xml:space="preserve"> </w:t>
      </w:r>
      <w:proofErr w:type="spellStart"/>
      <w:r w:rsidRPr="00820BAD">
        <w:rPr>
          <w:rFonts w:eastAsiaTheme="minorHAnsi"/>
          <w:sz w:val="24"/>
          <w:szCs w:val="24"/>
        </w:rPr>
        <w:t>kthyer</w:t>
      </w:r>
      <w:proofErr w:type="spellEnd"/>
      <w:r w:rsidRPr="00820BAD">
        <w:rPr>
          <w:rFonts w:eastAsiaTheme="minorHAnsi"/>
          <w:sz w:val="24"/>
          <w:szCs w:val="24"/>
        </w:rPr>
        <w:t xml:space="preserve"> </w:t>
      </w:r>
      <w:proofErr w:type="spellStart"/>
      <w:r w:rsidRPr="00820BAD">
        <w:rPr>
          <w:rFonts w:eastAsiaTheme="minorHAnsi"/>
          <w:sz w:val="24"/>
          <w:szCs w:val="24"/>
        </w:rPr>
        <w:t>përgjigje</w:t>
      </w:r>
      <w:proofErr w:type="spellEnd"/>
      <w:r w:rsidRPr="00820BAD">
        <w:rPr>
          <w:rFonts w:eastAsiaTheme="minorHAnsi"/>
          <w:sz w:val="24"/>
          <w:szCs w:val="24"/>
        </w:rPr>
        <w:t xml:space="preserve"> </w:t>
      </w:r>
      <w:proofErr w:type="spellStart"/>
      <w:r w:rsidRPr="00820BAD">
        <w:rPr>
          <w:rFonts w:eastAsiaTheme="minorHAnsi"/>
          <w:sz w:val="24"/>
          <w:szCs w:val="24"/>
        </w:rPr>
        <w:t>në</w:t>
      </w:r>
      <w:proofErr w:type="spellEnd"/>
      <w:r w:rsidRPr="00820BAD">
        <w:rPr>
          <w:rFonts w:eastAsiaTheme="minorHAnsi"/>
          <w:sz w:val="24"/>
          <w:szCs w:val="24"/>
        </w:rPr>
        <w:t xml:space="preserve"> </w:t>
      </w:r>
      <w:proofErr w:type="spellStart"/>
      <w:r w:rsidRPr="00820BAD">
        <w:rPr>
          <w:rFonts w:eastAsiaTheme="minorHAnsi"/>
          <w:sz w:val="24"/>
          <w:szCs w:val="24"/>
        </w:rPr>
        <w:t>kohë</w:t>
      </w:r>
      <w:proofErr w:type="spellEnd"/>
      <w:r w:rsidRPr="00820BAD">
        <w:rPr>
          <w:rFonts w:eastAsiaTheme="minorHAnsi"/>
          <w:sz w:val="24"/>
          <w:szCs w:val="24"/>
        </w:rPr>
        <w:t xml:space="preserve"> </w:t>
      </w:r>
      <w:proofErr w:type="spellStart"/>
      <w:r w:rsidRPr="00820BAD">
        <w:rPr>
          <w:rFonts w:eastAsiaTheme="minorHAnsi"/>
          <w:sz w:val="24"/>
          <w:szCs w:val="24"/>
        </w:rPr>
        <w:t>gjithë</w:t>
      </w:r>
      <w:proofErr w:type="spellEnd"/>
      <w:r w:rsidRPr="00820BAD">
        <w:rPr>
          <w:rFonts w:eastAsiaTheme="minorHAnsi"/>
          <w:sz w:val="24"/>
          <w:szCs w:val="24"/>
        </w:rPr>
        <w:t xml:space="preserve"> </w:t>
      </w:r>
      <w:proofErr w:type="spellStart"/>
      <w:r w:rsidRPr="00820BAD">
        <w:rPr>
          <w:rFonts w:eastAsiaTheme="minorHAnsi"/>
          <w:sz w:val="24"/>
          <w:szCs w:val="24"/>
        </w:rPr>
        <w:t>Institucioneve</w:t>
      </w:r>
      <w:proofErr w:type="spellEnd"/>
      <w:r w:rsidRPr="00820BAD">
        <w:rPr>
          <w:rFonts w:eastAsiaTheme="minorHAnsi"/>
          <w:sz w:val="24"/>
          <w:szCs w:val="24"/>
        </w:rPr>
        <w:t xml:space="preserve"> </w:t>
      </w:r>
      <w:proofErr w:type="spellStart"/>
      <w:r w:rsidRPr="00820BAD">
        <w:rPr>
          <w:rFonts w:eastAsiaTheme="minorHAnsi"/>
          <w:sz w:val="24"/>
          <w:szCs w:val="24"/>
        </w:rPr>
        <w:t>dhe</w:t>
      </w:r>
      <w:proofErr w:type="spellEnd"/>
      <w:r w:rsidRPr="00820BAD">
        <w:rPr>
          <w:rFonts w:eastAsiaTheme="minorHAnsi"/>
          <w:sz w:val="24"/>
          <w:szCs w:val="24"/>
        </w:rPr>
        <w:t xml:space="preserve"> </w:t>
      </w:r>
      <w:proofErr w:type="spellStart"/>
      <w:r w:rsidRPr="00820BAD">
        <w:rPr>
          <w:rFonts w:eastAsiaTheme="minorHAnsi"/>
          <w:sz w:val="24"/>
          <w:szCs w:val="24"/>
        </w:rPr>
        <w:t>personave</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interesuar</w:t>
      </w:r>
      <w:proofErr w:type="spellEnd"/>
      <w:r w:rsidRPr="00820BAD">
        <w:rPr>
          <w:rFonts w:eastAsiaTheme="minorHAnsi"/>
          <w:sz w:val="24"/>
          <w:szCs w:val="24"/>
        </w:rPr>
        <w:t xml:space="preserve">, </w:t>
      </w:r>
      <w:proofErr w:type="spellStart"/>
      <w:r w:rsidRPr="00820BAD">
        <w:rPr>
          <w:rFonts w:eastAsiaTheme="minorHAnsi"/>
          <w:sz w:val="24"/>
          <w:szCs w:val="24"/>
        </w:rPr>
        <w:t>sipas</w:t>
      </w:r>
      <w:proofErr w:type="spellEnd"/>
      <w:r w:rsidRPr="00820BAD">
        <w:rPr>
          <w:rFonts w:eastAsiaTheme="minorHAnsi"/>
          <w:sz w:val="24"/>
          <w:szCs w:val="24"/>
        </w:rPr>
        <w:t xml:space="preserve"> </w:t>
      </w:r>
      <w:proofErr w:type="spellStart"/>
      <w:r w:rsidRPr="00820BAD">
        <w:rPr>
          <w:rFonts w:eastAsiaTheme="minorHAnsi"/>
          <w:sz w:val="24"/>
          <w:szCs w:val="24"/>
        </w:rPr>
        <w:t>kërkesave</w:t>
      </w:r>
      <w:proofErr w:type="spellEnd"/>
      <w:r w:rsidRPr="00820BAD">
        <w:rPr>
          <w:rFonts w:eastAsiaTheme="minorHAnsi"/>
          <w:sz w:val="24"/>
          <w:szCs w:val="24"/>
        </w:rPr>
        <w:t xml:space="preserve"> </w:t>
      </w:r>
      <w:proofErr w:type="spellStart"/>
      <w:r w:rsidRPr="00820BAD">
        <w:rPr>
          <w:rFonts w:eastAsiaTheme="minorHAnsi"/>
          <w:sz w:val="24"/>
          <w:szCs w:val="24"/>
        </w:rPr>
        <w:t>të</w:t>
      </w:r>
      <w:proofErr w:type="spellEnd"/>
      <w:r w:rsidRPr="00820BAD">
        <w:rPr>
          <w:rFonts w:eastAsiaTheme="minorHAnsi"/>
          <w:sz w:val="24"/>
          <w:szCs w:val="24"/>
        </w:rPr>
        <w:t xml:space="preserve"> </w:t>
      </w:r>
      <w:proofErr w:type="spellStart"/>
      <w:r w:rsidRPr="00820BAD">
        <w:rPr>
          <w:rFonts w:eastAsiaTheme="minorHAnsi"/>
          <w:sz w:val="24"/>
          <w:szCs w:val="24"/>
        </w:rPr>
        <w:t>bëra</w:t>
      </w:r>
      <w:proofErr w:type="spellEnd"/>
      <w:r w:rsidRPr="00820BAD">
        <w:rPr>
          <w:rFonts w:eastAsiaTheme="minorHAnsi"/>
          <w:sz w:val="24"/>
          <w:szCs w:val="24"/>
        </w:rPr>
        <w:t xml:space="preserve"> </w:t>
      </w:r>
      <w:proofErr w:type="spellStart"/>
      <w:r w:rsidRPr="00820BAD">
        <w:rPr>
          <w:rFonts w:eastAsiaTheme="minorHAnsi"/>
          <w:sz w:val="24"/>
          <w:szCs w:val="24"/>
        </w:rPr>
        <w:t>prej</w:t>
      </w:r>
      <w:proofErr w:type="spellEnd"/>
      <w:r w:rsidRPr="00820BAD">
        <w:rPr>
          <w:rFonts w:eastAsiaTheme="minorHAnsi"/>
          <w:sz w:val="24"/>
          <w:szCs w:val="24"/>
        </w:rPr>
        <w:t xml:space="preserve"> </w:t>
      </w:r>
      <w:proofErr w:type="spellStart"/>
      <w:r w:rsidRPr="00820BAD">
        <w:rPr>
          <w:rFonts w:eastAsiaTheme="minorHAnsi"/>
          <w:sz w:val="24"/>
          <w:szCs w:val="24"/>
        </w:rPr>
        <w:t>tyre</w:t>
      </w:r>
      <w:proofErr w:type="spellEnd"/>
      <w:r w:rsidRPr="00820BAD">
        <w:rPr>
          <w:rFonts w:eastAsiaTheme="minorHAnsi"/>
          <w:sz w:val="24"/>
          <w:szCs w:val="24"/>
        </w:rPr>
        <w:t>.</w:t>
      </w:r>
    </w:p>
    <w:p w14:paraId="69860062" w14:textId="77777777" w:rsidR="00E71839" w:rsidRPr="00820BAD" w:rsidRDefault="00E71839" w:rsidP="00E71839">
      <w:pPr>
        <w:tabs>
          <w:tab w:val="left" w:pos="425"/>
        </w:tabs>
        <w:spacing w:after="200" w:line="276" w:lineRule="auto"/>
        <w:ind w:left="425"/>
        <w:contextualSpacing/>
        <w:rPr>
          <w:rFonts w:eastAsiaTheme="minorHAnsi"/>
          <w:sz w:val="24"/>
          <w:szCs w:val="24"/>
        </w:rPr>
      </w:pPr>
    </w:p>
    <w:p w14:paraId="3C47F52D" w14:textId="4CB8B398" w:rsidR="00BB33B3" w:rsidRPr="00032995" w:rsidRDefault="00BB33B3" w:rsidP="00BB33B3">
      <w:pPr>
        <w:pStyle w:val="ListParagraph"/>
        <w:numPr>
          <w:ilvl w:val="0"/>
          <w:numId w:val="51"/>
        </w:numPr>
        <w:rPr>
          <w:rFonts w:ascii="Times New Roman" w:eastAsiaTheme="minorEastAsia" w:hAnsi="Times New Roman"/>
          <w:b/>
          <w:bCs/>
          <w:color w:val="7F3F00"/>
          <w:sz w:val="24"/>
          <w:szCs w:val="24"/>
        </w:rPr>
      </w:pPr>
      <w:proofErr w:type="spellStart"/>
      <w:r w:rsidRPr="00032995">
        <w:rPr>
          <w:rFonts w:ascii="Times New Roman" w:eastAsiaTheme="minorEastAsia" w:hAnsi="Times New Roman"/>
          <w:b/>
          <w:bCs/>
          <w:color w:val="7F3F00"/>
          <w:sz w:val="24"/>
          <w:szCs w:val="24"/>
        </w:rPr>
        <w:t>Drejtoria</w:t>
      </w:r>
      <w:proofErr w:type="spellEnd"/>
      <w:r w:rsidRPr="00032995">
        <w:rPr>
          <w:rFonts w:ascii="Times New Roman" w:eastAsiaTheme="minorEastAsia" w:hAnsi="Times New Roman"/>
          <w:b/>
          <w:bCs/>
          <w:color w:val="7F3F00"/>
          <w:sz w:val="24"/>
          <w:szCs w:val="24"/>
        </w:rPr>
        <w:t xml:space="preserve"> e </w:t>
      </w:r>
      <w:proofErr w:type="spellStart"/>
      <w:r w:rsidRPr="00032995">
        <w:rPr>
          <w:rFonts w:ascii="Times New Roman" w:eastAsiaTheme="minorEastAsia" w:hAnsi="Times New Roman"/>
          <w:b/>
          <w:bCs/>
          <w:color w:val="7F3F00"/>
          <w:sz w:val="24"/>
          <w:szCs w:val="24"/>
        </w:rPr>
        <w:t>Bujqesise</w:t>
      </w:r>
      <w:proofErr w:type="spellEnd"/>
    </w:p>
    <w:p w14:paraId="1B5E177C" w14:textId="5782496E" w:rsidR="00BB33B3" w:rsidRPr="00030120" w:rsidRDefault="00BB33B3" w:rsidP="00BB33B3">
      <w:pPr>
        <w:spacing w:after="200" w:line="276" w:lineRule="auto"/>
        <w:rPr>
          <w:rFonts w:eastAsiaTheme="minorEastAsia"/>
          <w:b/>
          <w:bCs/>
          <w:i/>
          <w:iCs/>
          <w:sz w:val="24"/>
          <w:szCs w:val="24"/>
        </w:rPr>
      </w:pPr>
      <w:proofErr w:type="spellStart"/>
      <w:r w:rsidRPr="00030120">
        <w:rPr>
          <w:rFonts w:eastAsiaTheme="minorEastAsia"/>
          <w:b/>
          <w:bCs/>
          <w:i/>
          <w:iCs/>
          <w:sz w:val="24"/>
          <w:szCs w:val="24"/>
        </w:rPr>
        <w:t>Detyrat</w:t>
      </w:r>
      <w:proofErr w:type="spellEnd"/>
      <w:r w:rsidRPr="00030120">
        <w:rPr>
          <w:rFonts w:eastAsiaTheme="minorEastAsia"/>
          <w:b/>
          <w:bCs/>
          <w:i/>
          <w:iCs/>
          <w:sz w:val="24"/>
          <w:szCs w:val="24"/>
        </w:rPr>
        <w:t xml:space="preserve"> e </w:t>
      </w:r>
      <w:proofErr w:type="spellStart"/>
      <w:r w:rsidRPr="00030120">
        <w:rPr>
          <w:rFonts w:eastAsiaTheme="minorEastAsia"/>
          <w:b/>
          <w:bCs/>
          <w:i/>
          <w:iCs/>
          <w:sz w:val="24"/>
          <w:szCs w:val="24"/>
        </w:rPr>
        <w:t>realizuara</w:t>
      </w:r>
      <w:proofErr w:type="spellEnd"/>
      <w:r w:rsidRPr="00030120">
        <w:rPr>
          <w:rFonts w:eastAsiaTheme="minorEastAsia"/>
          <w:b/>
          <w:bCs/>
          <w:i/>
          <w:iCs/>
          <w:sz w:val="24"/>
          <w:szCs w:val="24"/>
        </w:rPr>
        <w:t xml:space="preserve"> per </w:t>
      </w:r>
      <w:proofErr w:type="spellStart"/>
      <w:r w:rsidRPr="00030120">
        <w:rPr>
          <w:rFonts w:eastAsiaTheme="minorEastAsia"/>
          <w:b/>
          <w:bCs/>
          <w:i/>
          <w:iCs/>
          <w:sz w:val="24"/>
          <w:szCs w:val="24"/>
        </w:rPr>
        <w:t>vitin</w:t>
      </w:r>
      <w:proofErr w:type="spellEnd"/>
      <w:r w:rsidRPr="00030120">
        <w:rPr>
          <w:rFonts w:eastAsiaTheme="minorEastAsia"/>
          <w:b/>
          <w:bCs/>
          <w:i/>
          <w:iCs/>
          <w:sz w:val="24"/>
          <w:szCs w:val="24"/>
        </w:rPr>
        <w:t xml:space="preserve"> </w:t>
      </w:r>
      <w:proofErr w:type="gramStart"/>
      <w:r w:rsidRPr="00030120">
        <w:rPr>
          <w:rFonts w:eastAsiaTheme="minorEastAsia"/>
          <w:b/>
          <w:bCs/>
          <w:i/>
          <w:iCs/>
          <w:sz w:val="24"/>
          <w:szCs w:val="24"/>
        </w:rPr>
        <w:t>2025 :</w:t>
      </w:r>
      <w:proofErr w:type="gramEnd"/>
    </w:p>
    <w:p w14:paraId="03B7BFED" w14:textId="77777777" w:rsidR="00BB33B3" w:rsidRPr="00030120" w:rsidRDefault="00BB33B3" w:rsidP="00BB33B3">
      <w:pPr>
        <w:spacing w:after="200" w:line="276" w:lineRule="auto"/>
        <w:rPr>
          <w:rFonts w:eastAsiaTheme="minorEastAsia"/>
          <w:sz w:val="24"/>
          <w:szCs w:val="24"/>
        </w:rPr>
      </w:pPr>
      <w:r w:rsidRPr="00030120">
        <w:rPr>
          <w:rFonts w:eastAsiaTheme="minorEastAsia"/>
          <w:sz w:val="24"/>
          <w:szCs w:val="24"/>
        </w:rPr>
        <w:t>*</w:t>
      </w:r>
      <w:proofErr w:type="spellStart"/>
      <w:r w:rsidRPr="00030120">
        <w:rPr>
          <w:rFonts w:eastAsiaTheme="minorEastAsia"/>
          <w:sz w:val="24"/>
          <w:szCs w:val="24"/>
        </w:rPr>
        <w:t>Asistencë</w:t>
      </w:r>
      <w:proofErr w:type="spellEnd"/>
      <w:r w:rsidRPr="00030120">
        <w:rPr>
          <w:rFonts w:eastAsiaTheme="minorEastAsia"/>
          <w:sz w:val="24"/>
          <w:szCs w:val="24"/>
        </w:rPr>
        <w:t xml:space="preserve"> </w:t>
      </w:r>
      <w:proofErr w:type="spellStart"/>
      <w:r w:rsidRPr="00030120">
        <w:rPr>
          <w:rFonts w:eastAsiaTheme="minorEastAsia"/>
          <w:sz w:val="24"/>
          <w:szCs w:val="24"/>
        </w:rPr>
        <w:t>teknike</w:t>
      </w:r>
      <w:proofErr w:type="spellEnd"/>
      <w:r w:rsidRPr="00030120">
        <w:rPr>
          <w:rFonts w:eastAsiaTheme="minorEastAsia"/>
          <w:sz w:val="24"/>
          <w:szCs w:val="24"/>
        </w:rPr>
        <w:t xml:space="preserve"> </w:t>
      </w:r>
      <w:proofErr w:type="spellStart"/>
      <w:r w:rsidRPr="00030120">
        <w:rPr>
          <w:rFonts w:eastAsiaTheme="minorEastAsia"/>
          <w:sz w:val="24"/>
          <w:szCs w:val="24"/>
        </w:rPr>
        <w:t>në</w:t>
      </w:r>
      <w:proofErr w:type="spellEnd"/>
      <w:r w:rsidRPr="00030120">
        <w:rPr>
          <w:rFonts w:eastAsiaTheme="minorEastAsia"/>
          <w:sz w:val="24"/>
          <w:szCs w:val="24"/>
        </w:rPr>
        <w:t xml:space="preserve"> </w:t>
      </w:r>
      <w:proofErr w:type="spellStart"/>
      <w:r w:rsidRPr="00030120">
        <w:rPr>
          <w:rFonts w:eastAsiaTheme="minorEastAsia"/>
          <w:sz w:val="24"/>
          <w:szCs w:val="24"/>
        </w:rPr>
        <w:t>lidhje</w:t>
      </w:r>
      <w:proofErr w:type="spellEnd"/>
      <w:r w:rsidRPr="00030120">
        <w:rPr>
          <w:rFonts w:eastAsiaTheme="minorEastAsia"/>
          <w:sz w:val="24"/>
          <w:szCs w:val="24"/>
        </w:rPr>
        <w:t xml:space="preserve"> me </w:t>
      </w:r>
      <w:proofErr w:type="spellStart"/>
      <w:r w:rsidRPr="00030120">
        <w:rPr>
          <w:rFonts w:eastAsiaTheme="minorEastAsia"/>
          <w:sz w:val="24"/>
          <w:szCs w:val="24"/>
        </w:rPr>
        <w:t>zbatimin</w:t>
      </w:r>
      <w:proofErr w:type="spellEnd"/>
      <w:r w:rsidRPr="00030120">
        <w:rPr>
          <w:rFonts w:eastAsiaTheme="minorEastAsia"/>
          <w:sz w:val="24"/>
          <w:szCs w:val="24"/>
        </w:rPr>
        <w:t xml:space="preserve"> e </w:t>
      </w:r>
      <w:proofErr w:type="spellStart"/>
      <w:r w:rsidRPr="00030120">
        <w:rPr>
          <w:rFonts w:eastAsiaTheme="minorEastAsia"/>
          <w:sz w:val="24"/>
          <w:szCs w:val="24"/>
        </w:rPr>
        <w:t>teknologjisë</w:t>
      </w:r>
      <w:proofErr w:type="spellEnd"/>
      <w:r w:rsidRPr="00030120">
        <w:rPr>
          <w:rFonts w:eastAsiaTheme="minorEastAsia"/>
          <w:sz w:val="24"/>
          <w:szCs w:val="24"/>
        </w:rPr>
        <w:t xml:space="preserve"> </w:t>
      </w:r>
      <w:proofErr w:type="spellStart"/>
      <w:r w:rsidRPr="00030120">
        <w:rPr>
          <w:rFonts w:eastAsiaTheme="minorEastAsia"/>
          <w:sz w:val="24"/>
          <w:szCs w:val="24"/>
        </w:rPr>
        <w:t>së</w:t>
      </w:r>
      <w:proofErr w:type="spellEnd"/>
      <w:r w:rsidRPr="00030120">
        <w:rPr>
          <w:rFonts w:eastAsiaTheme="minorEastAsia"/>
          <w:sz w:val="24"/>
          <w:szCs w:val="24"/>
        </w:rPr>
        <w:t xml:space="preserve"> </w:t>
      </w:r>
      <w:proofErr w:type="spellStart"/>
      <w:r w:rsidRPr="00030120">
        <w:rPr>
          <w:rFonts w:eastAsiaTheme="minorEastAsia"/>
          <w:sz w:val="24"/>
          <w:szCs w:val="24"/>
        </w:rPr>
        <w:t>kultivimit</w:t>
      </w:r>
      <w:proofErr w:type="spellEnd"/>
      <w:r w:rsidRPr="00030120">
        <w:rPr>
          <w:rFonts w:eastAsiaTheme="minorEastAsia"/>
          <w:sz w:val="24"/>
          <w:szCs w:val="24"/>
        </w:rPr>
        <w:t xml:space="preserve"> </w:t>
      </w:r>
      <w:proofErr w:type="spellStart"/>
      <w:r w:rsidRPr="00030120">
        <w:rPr>
          <w:rFonts w:eastAsiaTheme="minorEastAsia"/>
          <w:sz w:val="24"/>
          <w:szCs w:val="24"/>
        </w:rPr>
        <w:t>të</w:t>
      </w:r>
      <w:proofErr w:type="spellEnd"/>
      <w:r w:rsidRPr="00030120">
        <w:rPr>
          <w:rFonts w:eastAsiaTheme="minorEastAsia"/>
          <w:sz w:val="24"/>
          <w:szCs w:val="24"/>
        </w:rPr>
        <w:t xml:space="preserve"> </w:t>
      </w:r>
      <w:proofErr w:type="spellStart"/>
      <w:r w:rsidRPr="00030120">
        <w:rPr>
          <w:rFonts w:eastAsiaTheme="minorEastAsia"/>
          <w:sz w:val="24"/>
          <w:szCs w:val="24"/>
        </w:rPr>
        <w:t>perimeve</w:t>
      </w:r>
      <w:proofErr w:type="spellEnd"/>
      <w:r w:rsidRPr="00030120">
        <w:rPr>
          <w:rFonts w:eastAsiaTheme="minorEastAsia"/>
          <w:sz w:val="24"/>
          <w:szCs w:val="24"/>
        </w:rPr>
        <w:t xml:space="preserve"> </w:t>
      </w:r>
      <w:proofErr w:type="spellStart"/>
      <w:r w:rsidRPr="00030120">
        <w:rPr>
          <w:rFonts w:eastAsiaTheme="minorEastAsia"/>
          <w:sz w:val="24"/>
          <w:szCs w:val="24"/>
        </w:rPr>
        <w:t>në</w:t>
      </w:r>
      <w:proofErr w:type="spellEnd"/>
      <w:r w:rsidRPr="00030120">
        <w:rPr>
          <w:rFonts w:eastAsiaTheme="minorEastAsia"/>
          <w:sz w:val="24"/>
          <w:szCs w:val="24"/>
        </w:rPr>
        <w:t xml:space="preserve"> sera e </w:t>
      </w:r>
      <w:proofErr w:type="spellStart"/>
      <w:r w:rsidRPr="00030120">
        <w:rPr>
          <w:rFonts w:eastAsiaTheme="minorEastAsia"/>
          <w:sz w:val="24"/>
          <w:szCs w:val="24"/>
        </w:rPr>
        <w:t>cila</w:t>
      </w:r>
      <w:proofErr w:type="spellEnd"/>
      <w:r w:rsidRPr="00030120">
        <w:rPr>
          <w:rFonts w:eastAsiaTheme="minorEastAsia"/>
          <w:sz w:val="24"/>
          <w:szCs w:val="24"/>
        </w:rPr>
        <w:t xml:space="preserve"> </w:t>
      </w:r>
      <w:proofErr w:type="spellStart"/>
      <w:r w:rsidRPr="00030120">
        <w:rPr>
          <w:rFonts w:eastAsiaTheme="minorEastAsia"/>
          <w:sz w:val="24"/>
          <w:szCs w:val="24"/>
        </w:rPr>
        <w:t>është</w:t>
      </w:r>
      <w:proofErr w:type="spellEnd"/>
      <w:r w:rsidRPr="00030120">
        <w:rPr>
          <w:rFonts w:eastAsiaTheme="minorEastAsia"/>
          <w:sz w:val="24"/>
          <w:szCs w:val="24"/>
        </w:rPr>
        <w:t xml:space="preserve"> </w:t>
      </w:r>
      <w:proofErr w:type="spellStart"/>
      <w:r w:rsidRPr="00030120">
        <w:rPr>
          <w:rFonts w:eastAsiaTheme="minorEastAsia"/>
          <w:sz w:val="24"/>
          <w:szCs w:val="24"/>
        </w:rPr>
        <w:t>prioritet</w:t>
      </w:r>
      <w:proofErr w:type="spellEnd"/>
      <w:r w:rsidRPr="00030120">
        <w:rPr>
          <w:rFonts w:eastAsiaTheme="minorEastAsia"/>
          <w:sz w:val="24"/>
          <w:szCs w:val="24"/>
        </w:rPr>
        <w:t xml:space="preserve"> </w:t>
      </w:r>
      <w:proofErr w:type="spellStart"/>
      <w:r w:rsidRPr="00030120">
        <w:rPr>
          <w:rFonts w:eastAsiaTheme="minorEastAsia"/>
          <w:sz w:val="24"/>
          <w:szCs w:val="24"/>
        </w:rPr>
        <w:t>i</w:t>
      </w:r>
      <w:proofErr w:type="spellEnd"/>
      <w:r w:rsidRPr="00030120">
        <w:rPr>
          <w:rFonts w:eastAsiaTheme="minorEastAsia"/>
          <w:sz w:val="24"/>
          <w:szCs w:val="24"/>
        </w:rPr>
        <w:t xml:space="preserve"> </w:t>
      </w:r>
      <w:proofErr w:type="spellStart"/>
      <w:r w:rsidRPr="00030120">
        <w:rPr>
          <w:rFonts w:eastAsiaTheme="minorEastAsia"/>
          <w:sz w:val="24"/>
          <w:szCs w:val="24"/>
        </w:rPr>
        <w:t>zhvillimit</w:t>
      </w:r>
      <w:proofErr w:type="spellEnd"/>
      <w:r w:rsidRPr="00030120">
        <w:rPr>
          <w:rFonts w:eastAsiaTheme="minorEastAsia"/>
          <w:sz w:val="24"/>
          <w:szCs w:val="24"/>
        </w:rPr>
        <w:t xml:space="preserve"> </w:t>
      </w:r>
      <w:proofErr w:type="spellStart"/>
      <w:r w:rsidRPr="00030120">
        <w:rPr>
          <w:rFonts w:eastAsiaTheme="minorEastAsia"/>
          <w:sz w:val="24"/>
          <w:szCs w:val="24"/>
        </w:rPr>
        <w:t>të</w:t>
      </w:r>
      <w:proofErr w:type="spellEnd"/>
      <w:r w:rsidRPr="00030120">
        <w:rPr>
          <w:rFonts w:eastAsiaTheme="minorEastAsia"/>
          <w:sz w:val="24"/>
          <w:szCs w:val="24"/>
        </w:rPr>
        <w:t xml:space="preserve"> </w:t>
      </w:r>
      <w:proofErr w:type="spellStart"/>
      <w:r w:rsidRPr="00030120">
        <w:rPr>
          <w:rFonts w:eastAsiaTheme="minorEastAsia"/>
          <w:sz w:val="24"/>
          <w:szCs w:val="24"/>
        </w:rPr>
        <w:t>bujqësisë</w:t>
      </w:r>
      <w:proofErr w:type="spellEnd"/>
      <w:r w:rsidRPr="00030120">
        <w:rPr>
          <w:rFonts w:eastAsiaTheme="minorEastAsia"/>
          <w:sz w:val="24"/>
          <w:szCs w:val="24"/>
        </w:rPr>
        <w:t>.</w:t>
      </w:r>
    </w:p>
    <w:p w14:paraId="3B4A8C56" w14:textId="77777777" w:rsidR="00BB33B3" w:rsidRPr="00030120" w:rsidRDefault="00BB33B3" w:rsidP="00BB33B3">
      <w:pPr>
        <w:spacing w:after="200" w:line="276" w:lineRule="auto"/>
        <w:rPr>
          <w:rFonts w:eastAsiaTheme="minorEastAsia"/>
          <w:sz w:val="24"/>
          <w:szCs w:val="24"/>
        </w:rPr>
      </w:pPr>
      <w:r w:rsidRPr="00030120">
        <w:rPr>
          <w:rFonts w:eastAsiaTheme="minorEastAsia"/>
          <w:sz w:val="24"/>
          <w:szCs w:val="24"/>
        </w:rPr>
        <w:t xml:space="preserve">* </w:t>
      </w:r>
      <w:proofErr w:type="spellStart"/>
      <w:r w:rsidRPr="00030120">
        <w:rPr>
          <w:rFonts w:eastAsiaTheme="minorEastAsia"/>
          <w:sz w:val="24"/>
          <w:szCs w:val="24"/>
        </w:rPr>
        <w:t>Asistencë</w:t>
      </w:r>
      <w:proofErr w:type="spellEnd"/>
      <w:r w:rsidRPr="00030120">
        <w:rPr>
          <w:rFonts w:eastAsiaTheme="minorEastAsia"/>
          <w:sz w:val="24"/>
          <w:szCs w:val="24"/>
        </w:rPr>
        <w:t xml:space="preserve"> </w:t>
      </w:r>
      <w:proofErr w:type="spellStart"/>
      <w:r w:rsidRPr="00030120">
        <w:rPr>
          <w:rFonts w:eastAsiaTheme="minorEastAsia"/>
          <w:sz w:val="24"/>
          <w:szCs w:val="24"/>
        </w:rPr>
        <w:t>agronomike</w:t>
      </w:r>
      <w:proofErr w:type="spellEnd"/>
      <w:r w:rsidRPr="00030120">
        <w:rPr>
          <w:rFonts w:eastAsiaTheme="minorEastAsia"/>
          <w:sz w:val="24"/>
          <w:szCs w:val="24"/>
        </w:rPr>
        <w:t xml:space="preserve"> </w:t>
      </w:r>
      <w:proofErr w:type="spellStart"/>
      <w:r w:rsidRPr="00030120">
        <w:rPr>
          <w:rFonts w:eastAsiaTheme="minorEastAsia"/>
          <w:sz w:val="24"/>
          <w:szCs w:val="24"/>
        </w:rPr>
        <w:t>në</w:t>
      </w:r>
      <w:proofErr w:type="spellEnd"/>
      <w:r w:rsidRPr="00030120">
        <w:rPr>
          <w:rFonts w:eastAsiaTheme="minorEastAsia"/>
          <w:sz w:val="24"/>
          <w:szCs w:val="24"/>
        </w:rPr>
        <w:t xml:space="preserve"> </w:t>
      </w:r>
      <w:proofErr w:type="spellStart"/>
      <w:proofErr w:type="gramStart"/>
      <w:r w:rsidRPr="00030120">
        <w:rPr>
          <w:rFonts w:eastAsiaTheme="minorEastAsia"/>
          <w:sz w:val="24"/>
          <w:szCs w:val="24"/>
        </w:rPr>
        <w:t>pemë</w:t>
      </w:r>
      <w:proofErr w:type="spellEnd"/>
      <w:r w:rsidRPr="00030120">
        <w:rPr>
          <w:rFonts w:eastAsiaTheme="minorEastAsia"/>
          <w:sz w:val="24"/>
          <w:szCs w:val="24"/>
        </w:rPr>
        <w:t xml:space="preserve">  </w:t>
      </w:r>
      <w:proofErr w:type="spellStart"/>
      <w:r w:rsidRPr="00030120">
        <w:rPr>
          <w:rFonts w:eastAsiaTheme="minorEastAsia"/>
          <w:sz w:val="24"/>
          <w:szCs w:val="24"/>
        </w:rPr>
        <w:t>frutore</w:t>
      </w:r>
      <w:proofErr w:type="spellEnd"/>
      <w:proofErr w:type="gramEnd"/>
      <w:r w:rsidRPr="00030120">
        <w:rPr>
          <w:rFonts w:eastAsiaTheme="minorEastAsia"/>
          <w:sz w:val="24"/>
          <w:szCs w:val="24"/>
        </w:rPr>
        <w:t xml:space="preserve">, </w:t>
      </w:r>
      <w:proofErr w:type="spellStart"/>
      <w:r w:rsidRPr="00030120">
        <w:rPr>
          <w:rFonts w:eastAsiaTheme="minorEastAsia"/>
          <w:sz w:val="24"/>
          <w:szCs w:val="24"/>
        </w:rPr>
        <w:t>ulli</w:t>
      </w:r>
      <w:proofErr w:type="spellEnd"/>
      <w:r w:rsidRPr="00030120">
        <w:rPr>
          <w:rFonts w:eastAsiaTheme="minorEastAsia"/>
          <w:sz w:val="24"/>
          <w:szCs w:val="24"/>
        </w:rPr>
        <w:t xml:space="preserve">, </w:t>
      </w:r>
      <w:proofErr w:type="spellStart"/>
      <w:r w:rsidRPr="00030120">
        <w:rPr>
          <w:rFonts w:eastAsiaTheme="minorEastAsia"/>
          <w:sz w:val="24"/>
          <w:szCs w:val="24"/>
        </w:rPr>
        <w:t>vreshta</w:t>
      </w:r>
      <w:proofErr w:type="spellEnd"/>
      <w:r w:rsidRPr="00030120">
        <w:rPr>
          <w:rFonts w:eastAsiaTheme="minorEastAsia"/>
          <w:sz w:val="24"/>
          <w:szCs w:val="24"/>
        </w:rPr>
        <w:t xml:space="preserve"> </w:t>
      </w:r>
      <w:proofErr w:type="spellStart"/>
      <w:r w:rsidRPr="00030120">
        <w:rPr>
          <w:rFonts w:eastAsiaTheme="minorEastAsia"/>
          <w:sz w:val="24"/>
          <w:szCs w:val="24"/>
        </w:rPr>
        <w:t>dhe</w:t>
      </w:r>
      <w:proofErr w:type="spellEnd"/>
      <w:r w:rsidRPr="00030120">
        <w:rPr>
          <w:rFonts w:eastAsiaTheme="minorEastAsia"/>
          <w:sz w:val="24"/>
          <w:szCs w:val="24"/>
        </w:rPr>
        <w:t xml:space="preserve"> </w:t>
      </w:r>
      <w:proofErr w:type="spellStart"/>
      <w:r w:rsidRPr="00030120">
        <w:rPr>
          <w:rFonts w:eastAsiaTheme="minorEastAsia"/>
          <w:sz w:val="24"/>
          <w:szCs w:val="24"/>
        </w:rPr>
        <w:t>agrume</w:t>
      </w:r>
      <w:proofErr w:type="spellEnd"/>
      <w:r w:rsidRPr="00030120">
        <w:rPr>
          <w:rFonts w:eastAsiaTheme="minorEastAsia"/>
          <w:sz w:val="24"/>
          <w:szCs w:val="24"/>
        </w:rPr>
        <w:t xml:space="preserve"> </w:t>
      </w:r>
      <w:proofErr w:type="spellStart"/>
      <w:r w:rsidRPr="00030120">
        <w:rPr>
          <w:rFonts w:eastAsiaTheme="minorEastAsia"/>
          <w:sz w:val="24"/>
          <w:szCs w:val="24"/>
        </w:rPr>
        <w:t>si</w:t>
      </w:r>
      <w:proofErr w:type="spellEnd"/>
      <w:r w:rsidRPr="00030120">
        <w:rPr>
          <w:rFonts w:eastAsiaTheme="minorEastAsia"/>
          <w:sz w:val="24"/>
          <w:szCs w:val="24"/>
        </w:rPr>
        <w:t xml:space="preserve"> </w:t>
      </w:r>
      <w:proofErr w:type="spellStart"/>
      <w:r w:rsidRPr="00030120">
        <w:rPr>
          <w:rFonts w:eastAsiaTheme="minorEastAsia"/>
          <w:sz w:val="24"/>
          <w:szCs w:val="24"/>
        </w:rPr>
        <w:t>dhe</w:t>
      </w:r>
      <w:proofErr w:type="spellEnd"/>
      <w:r w:rsidRPr="00030120">
        <w:rPr>
          <w:rFonts w:eastAsiaTheme="minorEastAsia"/>
          <w:sz w:val="24"/>
          <w:szCs w:val="24"/>
        </w:rPr>
        <w:t xml:space="preserve"> </w:t>
      </w:r>
      <w:proofErr w:type="spellStart"/>
      <w:r w:rsidRPr="00030120">
        <w:rPr>
          <w:rFonts w:eastAsiaTheme="minorEastAsia"/>
          <w:sz w:val="24"/>
          <w:szCs w:val="24"/>
        </w:rPr>
        <w:t>në</w:t>
      </w:r>
      <w:proofErr w:type="spellEnd"/>
      <w:r w:rsidRPr="00030120">
        <w:rPr>
          <w:rFonts w:eastAsiaTheme="minorEastAsia"/>
          <w:sz w:val="24"/>
          <w:szCs w:val="24"/>
        </w:rPr>
        <w:t xml:space="preserve"> </w:t>
      </w:r>
      <w:proofErr w:type="spellStart"/>
      <w:r w:rsidRPr="00030120">
        <w:rPr>
          <w:rFonts w:eastAsiaTheme="minorEastAsia"/>
          <w:sz w:val="24"/>
          <w:szCs w:val="24"/>
        </w:rPr>
        <w:t>bimët</w:t>
      </w:r>
      <w:proofErr w:type="spellEnd"/>
      <w:r w:rsidRPr="00030120">
        <w:rPr>
          <w:rFonts w:eastAsiaTheme="minorEastAsia"/>
          <w:sz w:val="24"/>
          <w:szCs w:val="24"/>
        </w:rPr>
        <w:t xml:space="preserve"> e </w:t>
      </w:r>
      <w:proofErr w:type="spellStart"/>
      <w:proofErr w:type="gramStart"/>
      <w:r w:rsidRPr="00030120">
        <w:rPr>
          <w:rFonts w:eastAsiaTheme="minorEastAsia"/>
          <w:sz w:val="24"/>
          <w:szCs w:val="24"/>
        </w:rPr>
        <w:t>arave</w:t>
      </w:r>
      <w:proofErr w:type="spellEnd"/>
      <w:r w:rsidRPr="00030120">
        <w:rPr>
          <w:rFonts w:eastAsiaTheme="minorEastAsia"/>
          <w:sz w:val="24"/>
          <w:szCs w:val="24"/>
        </w:rPr>
        <w:t xml:space="preserve">  </w:t>
      </w:r>
      <w:proofErr w:type="spellStart"/>
      <w:r w:rsidRPr="00030120">
        <w:rPr>
          <w:rFonts w:eastAsiaTheme="minorEastAsia"/>
          <w:sz w:val="24"/>
          <w:szCs w:val="24"/>
        </w:rPr>
        <w:t>për</w:t>
      </w:r>
      <w:proofErr w:type="spellEnd"/>
      <w:proofErr w:type="gramEnd"/>
      <w:r w:rsidRPr="00030120">
        <w:rPr>
          <w:rFonts w:eastAsiaTheme="minorEastAsia"/>
          <w:sz w:val="24"/>
          <w:szCs w:val="24"/>
        </w:rPr>
        <w:t xml:space="preserve">  </w:t>
      </w:r>
      <w:proofErr w:type="spellStart"/>
      <w:r w:rsidRPr="00030120">
        <w:rPr>
          <w:rFonts w:eastAsiaTheme="minorEastAsia"/>
          <w:sz w:val="24"/>
          <w:szCs w:val="24"/>
        </w:rPr>
        <w:t>rritjen</w:t>
      </w:r>
      <w:proofErr w:type="spellEnd"/>
      <w:r w:rsidRPr="00030120">
        <w:rPr>
          <w:rFonts w:eastAsiaTheme="minorEastAsia"/>
          <w:sz w:val="24"/>
          <w:szCs w:val="24"/>
        </w:rPr>
        <w:t xml:space="preserve"> </w:t>
      </w:r>
      <w:proofErr w:type="spellStart"/>
      <w:r w:rsidRPr="00030120">
        <w:rPr>
          <w:rFonts w:eastAsiaTheme="minorEastAsia"/>
          <w:sz w:val="24"/>
          <w:szCs w:val="24"/>
        </w:rPr>
        <w:t>dhe</w:t>
      </w:r>
      <w:proofErr w:type="spellEnd"/>
      <w:r w:rsidRPr="00030120">
        <w:rPr>
          <w:rFonts w:eastAsiaTheme="minorEastAsia"/>
          <w:sz w:val="24"/>
          <w:szCs w:val="24"/>
        </w:rPr>
        <w:t xml:space="preserve"> </w:t>
      </w:r>
      <w:proofErr w:type="spellStart"/>
      <w:r w:rsidRPr="00030120">
        <w:rPr>
          <w:rFonts w:eastAsiaTheme="minorEastAsia"/>
          <w:sz w:val="24"/>
          <w:szCs w:val="24"/>
        </w:rPr>
        <w:t>mbrojtjen</w:t>
      </w:r>
      <w:proofErr w:type="spellEnd"/>
      <w:r w:rsidRPr="00030120">
        <w:rPr>
          <w:rFonts w:eastAsiaTheme="minorEastAsia"/>
          <w:sz w:val="24"/>
          <w:szCs w:val="24"/>
        </w:rPr>
        <w:t xml:space="preserve"> e </w:t>
      </w:r>
      <w:proofErr w:type="spellStart"/>
      <w:r w:rsidRPr="00030120">
        <w:rPr>
          <w:rFonts w:eastAsiaTheme="minorEastAsia"/>
          <w:sz w:val="24"/>
          <w:szCs w:val="24"/>
        </w:rPr>
        <w:t>tyre</w:t>
      </w:r>
      <w:proofErr w:type="spellEnd"/>
      <w:r w:rsidRPr="00030120">
        <w:rPr>
          <w:rFonts w:eastAsiaTheme="minorEastAsia"/>
          <w:sz w:val="24"/>
          <w:szCs w:val="24"/>
        </w:rPr>
        <w:t xml:space="preserve"> </w:t>
      </w:r>
      <w:proofErr w:type="spellStart"/>
      <w:r w:rsidRPr="00030120">
        <w:rPr>
          <w:rFonts w:eastAsiaTheme="minorEastAsia"/>
          <w:sz w:val="24"/>
          <w:szCs w:val="24"/>
        </w:rPr>
        <w:t>nga</w:t>
      </w:r>
      <w:proofErr w:type="spellEnd"/>
      <w:r w:rsidRPr="00030120">
        <w:rPr>
          <w:rFonts w:eastAsiaTheme="minorEastAsia"/>
          <w:sz w:val="24"/>
          <w:szCs w:val="24"/>
        </w:rPr>
        <w:t xml:space="preserve"> </w:t>
      </w:r>
      <w:proofErr w:type="spellStart"/>
      <w:r w:rsidRPr="00030120">
        <w:rPr>
          <w:rFonts w:eastAsiaTheme="minorEastAsia"/>
          <w:sz w:val="24"/>
          <w:szCs w:val="24"/>
        </w:rPr>
        <w:t>dëmtuesit</w:t>
      </w:r>
      <w:proofErr w:type="spellEnd"/>
      <w:r w:rsidRPr="00030120">
        <w:rPr>
          <w:rFonts w:eastAsiaTheme="minorEastAsia"/>
          <w:sz w:val="24"/>
          <w:szCs w:val="24"/>
        </w:rPr>
        <w:t>.</w:t>
      </w:r>
    </w:p>
    <w:p w14:paraId="35F6A3A6" w14:textId="77777777" w:rsidR="00BB33B3" w:rsidRPr="00030120" w:rsidRDefault="00BB33B3" w:rsidP="00BB33B3">
      <w:pPr>
        <w:spacing w:after="200" w:line="276" w:lineRule="auto"/>
        <w:rPr>
          <w:rFonts w:eastAsiaTheme="minorEastAsia"/>
          <w:sz w:val="24"/>
          <w:szCs w:val="24"/>
        </w:rPr>
      </w:pPr>
      <w:r w:rsidRPr="00030120">
        <w:rPr>
          <w:rFonts w:eastAsiaTheme="minorEastAsia"/>
          <w:sz w:val="24"/>
          <w:szCs w:val="24"/>
        </w:rPr>
        <w:t>*</w:t>
      </w:r>
      <w:proofErr w:type="spellStart"/>
      <w:r w:rsidRPr="00030120">
        <w:rPr>
          <w:rFonts w:eastAsiaTheme="minorEastAsia"/>
          <w:sz w:val="24"/>
          <w:szCs w:val="24"/>
        </w:rPr>
        <w:t>Evidentimi</w:t>
      </w:r>
      <w:proofErr w:type="spellEnd"/>
      <w:r w:rsidRPr="00030120">
        <w:rPr>
          <w:rFonts w:eastAsiaTheme="minorEastAsia"/>
          <w:sz w:val="24"/>
          <w:szCs w:val="24"/>
        </w:rPr>
        <w:t xml:space="preserve"> I </w:t>
      </w:r>
      <w:proofErr w:type="spellStart"/>
      <w:r w:rsidRPr="00030120">
        <w:rPr>
          <w:rFonts w:eastAsiaTheme="minorEastAsia"/>
          <w:sz w:val="24"/>
          <w:szCs w:val="24"/>
        </w:rPr>
        <w:t>fermerëve</w:t>
      </w:r>
      <w:proofErr w:type="spellEnd"/>
      <w:r w:rsidRPr="00030120">
        <w:rPr>
          <w:rFonts w:eastAsiaTheme="minorEastAsia"/>
          <w:sz w:val="24"/>
          <w:szCs w:val="24"/>
        </w:rPr>
        <w:t xml:space="preserve"> intensive </w:t>
      </w:r>
      <w:proofErr w:type="spellStart"/>
      <w:r w:rsidRPr="00030120">
        <w:rPr>
          <w:rFonts w:eastAsiaTheme="minorEastAsia"/>
          <w:sz w:val="24"/>
          <w:szCs w:val="24"/>
        </w:rPr>
        <w:t>në</w:t>
      </w:r>
      <w:proofErr w:type="spellEnd"/>
      <w:r w:rsidRPr="00030120">
        <w:rPr>
          <w:rFonts w:eastAsiaTheme="minorEastAsia"/>
          <w:sz w:val="24"/>
          <w:szCs w:val="24"/>
        </w:rPr>
        <w:t xml:space="preserve"> </w:t>
      </w:r>
      <w:proofErr w:type="spellStart"/>
      <w:r w:rsidRPr="00030120">
        <w:rPr>
          <w:rFonts w:eastAsiaTheme="minorEastAsia"/>
          <w:sz w:val="24"/>
          <w:szCs w:val="24"/>
        </w:rPr>
        <w:t>bujqësi</w:t>
      </w:r>
      <w:proofErr w:type="spellEnd"/>
      <w:r w:rsidRPr="00030120">
        <w:rPr>
          <w:rFonts w:eastAsiaTheme="minorEastAsia"/>
          <w:sz w:val="24"/>
          <w:szCs w:val="24"/>
        </w:rPr>
        <w:t xml:space="preserve"> </w:t>
      </w:r>
      <w:proofErr w:type="spellStart"/>
      <w:r w:rsidRPr="00030120">
        <w:rPr>
          <w:rFonts w:eastAsiaTheme="minorEastAsia"/>
          <w:sz w:val="24"/>
          <w:szCs w:val="24"/>
        </w:rPr>
        <w:t>për</w:t>
      </w:r>
      <w:proofErr w:type="spellEnd"/>
      <w:r w:rsidRPr="00030120">
        <w:rPr>
          <w:rFonts w:eastAsiaTheme="minorEastAsia"/>
          <w:sz w:val="24"/>
          <w:szCs w:val="24"/>
        </w:rPr>
        <w:t xml:space="preserve"> </w:t>
      </w:r>
      <w:proofErr w:type="spellStart"/>
      <w:r w:rsidRPr="00030120">
        <w:rPr>
          <w:rFonts w:eastAsiaTheme="minorEastAsia"/>
          <w:sz w:val="24"/>
          <w:szCs w:val="24"/>
        </w:rPr>
        <w:t>çdo</w:t>
      </w:r>
      <w:proofErr w:type="spellEnd"/>
      <w:r w:rsidRPr="00030120">
        <w:rPr>
          <w:rFonts w:eastAsiaTheme="minorEastAsia"/>
          <w:sz w:val="24"/>
          <w:szCs w:val="24"/>
        </w:rPr>
        <w:t xml:space="preserve"> </w:t>
      </w:r>
      <w:proofErr w:type="spellStart"/>
      <w:r w:rsidRPr="00030120">
        <w:rPr>
          <w:rFonts w:eastAsiaTheme="minorEastAsia"/>
          <w:sz w:val="24"/>
          <w:szCs w:val="24"/>
        </w:rPr>
        <w:t>njësi</w:t>
      </w:r>
      <w:proofErr w:type="spellEnd"/>
      <w:r w:rsidRPr="00030120">
        <w:rPr>
          <w:rFonts w:eastAsiaTheme="minorEastAsia"/>
          <w:sz w:val="24"/>
          <w:szCs w:val="24"/>
        </w:rPr>
        <w:t xml:space="preserve"> administrative.</w:t>
      </w:r>
    </w:p>
    <w:p w14:paraId="51F0DA11" w14:textId="77777777" w:rsidR="00BB33B3" w:rsidRPr="00030120" w:rsidRDefault="00BB33B3" w:rsidP="00BB33B3">
      <w:pPr>
        <w:spacing w:after="200" w:line="276" w:lineRule="auto"/>
        <w:rPr>
          <w:rFonts w:eastAsiaTheme="minorEastAsia"/>
          <w:sz w:val="24"/>
          <w:szCs w:val="24"/>
        </w:rPr>
      </w:pPr>
      <w:r w:rsidRPr="00030120">
        <w:rPr>
          <w:rFonts w:eastAsiaTheme="minorEastAsia"/>
          <w:sz w:val="24"/>
          <w:szCs w:val="24"/>
        </w:rPr>
        <w:t xml:space="preserve">* Harton </w:t>
      </w:r>
      <w:proofErr w:type="spellStart"/>
      <w:proofErr w:type="gramStart"/>
      <w:r w:rsidRPr="00030120">
        <w:rPr>
          <w:rFonts w:eastAsiaTheme="minorEastAsia"/>
          <w:sz w:val="24"/>
          <w:szCs w:val="24"/>
        </w:rPr>
        <w:t>politika</w:t>
      </w:r>
      <w:proofErr w:type="spellEnd"/>
      <w:r w:rsidRPr="00030120">
        <w:rPr>
          <w:rFonts w:eastAsiaTheme="minorEastAsia"/>
          <w:sz w:val="24"/>
          <w:szCs w:val="24"/>
        </w:rPr>
        <w:t xml:space="preserve">  </w:t>
      </w:r>
      <w:proofErr w:type="spellStart"/>
      <w:r w:rsidRPr="00030120">
        <w:rPr>
          <w:rFonts w:eastAsiaTheme="minorEastAsia"/>
          <w:sz w:val="24"/>
          <w:szCs w:val="24"/>
        </w:rPr>
        <w:t>për</w:t>
      </w:r>
      <w:proofErr w:type="spellEnd"/>
      <w:proofErr w:type="gramEnd"/>
      <w:r w:rsidRPr="00030120">
        <w:rPr>
          <w:rFonts w:eastAsiaTheme="minorEastAsia"/>
          <w:sz w:val="24"/>
          <w:szCs w:val="24"/>
        </w:rPr>
        <w:t xml:space="preserve"> </w:t>
      </w:r>
      <w:proofErr w:type="spellStart"/>
      <w:r w:rsidRPr="00030120">
        <w:rPr>
          <w:rFonts w:eastAsiaTheme="minorEastAsia"/>
          <w:sz w:val="24"/>
          <w:szCs w:val="24"/>
        </w:rPr>
        <w:t>rajonizimin</w:t>
      </w:r>
      <w:proofErr w:type="spellEnd"/>
      <w:r w:rsidRPr="00030120">
        <w:rPr>
          <w:rFonts w:eastAsiaTheme="minorEastAsia"/>
          <w:sz w:val="24"/>
          <w:szCs w:val="24"/>
        </w:rPr>
        <w:t xml:space="preserve"> e </w:t>
      </w:r>
      <w:proofErr w:type="spellStart"/>
      <w:r w:rsidRPr="00030120">
        <w:rPr>
          <w:rFonts w:eastAsiaTheme="minorEastAsia"/>
          <w:sz w:val="24"/>
          <w:szCs w:val="24"/>
        </w:rPr>
        <w:t>kulturave</w:t>
      </w:r>
      <w:proofErr w:type="spellEnd"/>
      <w:r w:rsidRPr="00030120">
        <w:rPr>
          <w:rFonts w:eastAsiaTheme="minorEastAsia"/>
          <w:sz w:val="24"/>
          <w:szCs w:val="24"/>
        </w:rPr>
        <w:t xml:space="preserve"> </w:t>
      </w:r>
      <w:proofErr w:type="spellStart"/>
      <w:proofErr w:type="gramStart"/>
      <w:r w:rsidRPr="00030120">
        <w:rPr>
          <w:rFonts w:eastAsiaTheme="minorEastAsia"/>
          <w:sz w:val="24"/>
          <w:szCs w:val="24"/>
        </w:rPr>
        <w:t>bujqësore</w:t>
      </w:r>
      <w:proofErr w:type="spellEnd"/>
      <w:r w:rsidRPr="00030120">
        <w:rPr>
          <w:rFonts w:eastAsiaTheme="minorEastAsia"/>
          <w:sz w:val="24"/>
          <w:szCs w:val="24"/>
        </w:rPr>
        <w:t xml:space="preserve"> ,</w:t>
      </w:r>
      <w:proofErr w:type="gramEnd"/>
      <w:r w:rsidRPr="00030120">
        <w:rPr>
          <w:rFonts w:eastAsiaTheme="minorEastAsia"/>
          <w:sz w:val="24"/>
          <w:szCs w:val="24"/>
        </w:rPr>
        <w:t xml:space="preserve"> </w:t>
      </w:r>
      <w:proofErr w:type="spellStart"/>
      <w:r w:rsidRPr="00030120">
        <w:rPr>
          <w:rFonts w:eastAsiaTheme="minorEastAsia"/>
          <w:sz w:val="24"/>
          <w:szCs w:val="24"/>
        </w:rPr>
        <w:t>sipas</w:t>
      </w:r>
      <w:proofErr w:type="spellEnd"/>
      <w:r w:rsidRPr="00030120">
        <w:rPr>
          <w:rFonts w:eastAsiaTheme="minorEastAsia"/>
          <w:sz w:val="24"/>
          <w:szCs w:val="24"/>
        </w:rPr>
        <w:t xml:space="preserve"> </w:t>
      </w:r>
      <w:proofErr w:type="spellStart"/>
      <w:r w:rsidRPr="00030120">
        <w:rPr>
          <w:rFonts w:eastAsiaTheme="minorEastAsia"/>
          <w:sz w:val="24"/>
          <w:szCs w:val="24"/>
        </w:rPr>
        <w:t>kërkesave</w:t>
      </w:r>
      <w:proofErr w:type="spellEnd"/>
      <w:r w:rsidRPr="00030120">
        <w:rPr>
          <w:rFonts w:eastAsiaTheme="minorEastAsia"/>
          <w:sz w:val="24"/>
          <w:szCs w:val="24"/>
        </w:rPr>
        <w:t xml:space="preserve"> </w:t>
      </w:r>
      <w:proofErr w:type="spellStart"/>
      <w:r w:rsidRPr="00030120">
        <w:rPr>
          <w:rFonts w:eastAsiaTheme="minorEastAsia"/>
          <w:sz w:val="24"/>
          <w:szCs w:val="24"/>
        </w:rPr>
        <w:t>të</w:t>
      </w:r>
      <w:proofErr w:type="spellEnd"/>
      <w:r w:rsidRPr="00030120">
        <w:rPr>
          <w:rFonts w:eastAsiaTheme="minorEastAsia"/>
          <w:sz w:val="24"/>
          <w:szCs w:val="24"/>
        </w:rPr>
        <w:t xml:space="preserve"> </w:t>
      </w:r>
      <w:proofErr w:type="spellStart"/>
      <w:r w:rsidRPr="00030120">
        <w:rPr>
          <w:rFonts w:eastAsiaTheme="minorEastAsia"/>
          <w:sz w:val="24"/>
          <w:szCs w:val="24"/>
        </w:rPr>
        <w:t>cdo</w:t>
      </w:r>
      <w:proofErr w:type="spellEnd"/>
      <w:r w:rsidRPr="00030120">
        <w:rPr>
          <w:rFonts w:eastAsiaTheme="minorEastAsia"/>
          <w:sz w:val="24"/>
          <w:szCs w:val="24"/>
        </w:rPr>
        <w:t xml:space="preserve"> </w:t>
      </w:r>
      <w:proofErr w:type="spellStart"/>
      <w:r w:rsidRPr="00030120">
        <w:rPr>
          <w:rFonts w:eastAsiaTheme="minorEastAsia"/>
          <w:sz w:val="24"/>
          <w:szCs w:val="24"/>
        </w:rPr>
        <w:t>kulture</w:t>
      </w:r>
      <w:proofErr w:type="spellEnd"/>
      <w:r w:rsidRPr="00030120">
        <w:rPr>
          <w:rFonts w:eastAsiaTheme="minorEastAsia"/>
          <w:sz w:val="24"/>
          <w:szCs w:val="24"/>
        </w:rPr>
        <w:t xml:space="preserve"> </w:t>
      </w:r>
      <w:proofErr w:type="spellStart"/>
      <w:r w:rsidRPr="00030120">
        <w:rPr>
          <w:rFonts w:eastAsiaTheme="minorEastAsia"/>
          <w:sz w:val="24"/>
          <w:szCs w:val="24"/>
        </w:rPr>
        <w:t>si</w:t>
      </w:r>
      <w:proofErr w:type="spellEnd"/>
      <w:r w:rsidRPr="00030120">
        <w:rPr>
          <w:rFonts w:eastAsiaTheme="minorEastAsia"/>
          <w:sz w:val="24"/>
          <w:szCs w:val="24"/>
        </w:rPr>
        <w:t xml:space="preserve"> </w:t>
      </w:r>
      <w:proofErr w:type="spellStart"/>
      <w:r w:rsidRPr="00030120">
        <w:rPr>
          <w:rFonts w:eastAsiaTheme="minorEastAsia"/>
          <w:sz w:val="24"/>
          <w:szCs w:val="24"/>
        </w:rPr>
        <w:t>në</w:t>
      </w:r>
      <w:proofErr w:type="spellEnd"/>
      <w:r w:rsidRPr="00030120">
        <w:rPr>
          <w:rFonts w:eastAsiaTheme="minorEastAsia"/>
          <w:sz w:val="24"/>
          <w:szCs w:val="24"/>
        </w:rPr>
        <w:t xml:space="preserve"> </w:t>
      </w:r>
      <w:proofErr w:type="spellStart"/>
      <w:r w:rsidRPr="00030120">
        <w:rPr>
          <w:rFonts w:eastAsiaTheme="minorEastAsia"/>
          <w:sz w:val="24"/>
          <w:szCs w:val="24"/>
        </w:rPr>
        <w:t>lloje</w:t>
      </w:r>
      <w:proofErr w:type="spellEnd"/>
      <w:r w:rsidRPr="00030120">
        <w:rPr>
          <w:rFonts w:eastAsiaTheme="minorEastAsia"/>
          <w:sz w:val="24"/>
          <w:szCs w:val="24"/>
        </w:rPr>
        <w:t xml:space="preserve"> </w:t>
      </w:r>
      <w:proofErr w:type="spellStart"/>
      <w:r w:rsidRPr="00030120">
        <w:rPr>
          <w:rFonts w:eastAsiaTheme="minorEastAsia"/>
          <w:sz w:val="24"/>
          <w:szCs w:val="24"/>
        </w:rPr>
        <w:t>të</w:t>
      </w:r>
      <w:proofErr w:type="spellEnd"/>
      <w:r w:rsidRPr="00030120">
        <w:rPr>
          <w:rFonts w:eastAsiaTheme="minorEastAsia"/>
          <w:sz w:val="24"/>
          <w:szCs w:val="24"/>
        </w:rPr>
        <w:t xml:space="preserve"> </w:t>
      </w:r>
      <w:proofErr w:type="spellStart"/>
      <w:r w:rsidRPr="00030120">
        <w:rPr>
          <w:rFonts w:eastAsiaTheme="minorEastAsia"/>
          <w:sz w:val="24"/>
          <w:szCs w:val="24"/>
        </w:rPr>
        <w:t>ndryshme</w:t>
      </w:r>
      <w:proofErr w:type="spellEnd"/>
      <w:r w:rsidRPr="00030120">
        <w:rPr>
          <w:rFonts w:eastAsiaTheme="minorEastAsia"/>
          <w:sz w:val="24"/>
          <w:szCs w:val="24"/>
        </w:rPr>
        <w:t xml:space="preserve"> </w:t>
      </w:r>
      <w:proofErr w:type="spellStart"/>
      <w:r w:rsidRPr="00030120">
        <w:rPr>
          <w:rFonts w:eastAsiaTheme="minorEastAsia"/>
          <w:sz w:val="24"/>
          <w:szCs w:val="24"/>
        </w:rPr>
        <w:t>të</w:t>
      </w:r>
      <w:proofErr w:type="spellEnd"/>
      <w:r w:rsidRPr="00030120">
        <w:rPr>
          <w:rFonts w:eastAsiaTheme="minorEastAsia"/>
          <w:sz w:val="24"/>
          <w:szCs w:val="24"/>
        </w:rPr>
        <w:t xml:space="preserve"> </w:t>
      </w:r>
      <w:proofErr w:type="spellStart"/>
      <w:r w:rsidRPr="00030120">
        <w:rPr>
          <w:rFonts w:eastAsiaTheme="minorEastAsia"/>
          <w:sz w:val="24"/>
          <w:szCs w:val="24"/>
        </w:rPr>
        <w:t>pemtarisë</w:t>
      </w:r>
      <w:proofErr w:type="spellEnd"/>
      <w:r w:rsidRPr="00030120">
        <w:rPr>
          <w:rFonts w:eastAsiaTheme="minorEastAsia"/>
          <w:sz w:val="24"/>
          <w:szCs w:val="24"/>
        </w:rPr>
        <w:t xml:space="preserve"> </w:t>
      </w:r>
      <w:proofErr w:type="spellStart"/>
      <w:r w:rsidRPr="00030120">
        <w:rPr>
          <w:rFonts w:eastAsiaTheme="minorEastAsia"/>
          <w:sz w:val="24"/>
          <w:szCs w:val="24"/>
        </w:rPr>
        <w:t>dhe</w:t>
      </w:r>
      <w:proofErr w:type="spellEnd"/>
      <w:r w:rsidRPr="00030120">
        <w:rPr>
          <w:rFonts w:eastAsiaTheme="minorEastAsia"/>
          <w:sz w:val="24"/>
          <w:szCs w:val="24"/>
        </w:rPr>
        <w:t xml:space="preserve"> </w:t>
      </w:r>
      <w:proofErr w:type="spellStart"/>
      <w:proofErr w:type="gramStart"/>
      <w:r w:rsidRPr="00030120">
        <w:rPr>
          <w:rFonts w:eastAsiaTheme="minorEastAsia"/>
          <w:sz w:val="24"/>
          <w:szCs w:val="24"/>
        </w:rPr>
        <w:t>perimeve</w:t>
      </w:r>
      <w:proofErr w:type="spellEnd"/>
      <w:r w:rsidRPr="00030120">
        <w:rPr>
          <w:rFonts w:eastAsiaTheme="minorEastAsia"/>
          <w:sz w:val="24"/>
          <w:szCs w:val="24"/>
        </w:rPr>
        <w:t xml:space="preserve">,  </w:t>
      </w:r>
      <w:proofErr w:type="spellStart"/>
      <w:r w:rsidRPr="00030120">
        <w:rPr>
          <w:rFonts w:eastAsiaTheme="minorEastAsia"/>
          <w:sz w:val="24"/>
          <w:szCs w:val="24"/>
        </w:rPr>
        <w:t>në</w:t>
      </w:r>
      <w:proofErr w:type="spellEnd"/>
      <w:proofErr w:type="gramEnd"/>
      <w:r w:rsidRPr="00030120">
        <w:rPr>
          <w:rFonts w:eastAsiaTheme="minorEastAsia"/>
          <w:sz w:val="24"/>
          <w:szCs w:val="24"/>
        </w:rPr>
        <w:t xml:space="preserve"> </w:t>
      </w:r>
      <w:proofErr w:type="spellStart"/>
      <w:r w:rsidRPr="00030120">
        <w:rPr>
          <w:rFonts w:eastAsiaTheme="minorEastAsia"/>
          <w:sz w:val="24"/>
          <w:szCs w:val="24"/>
        </w:rPr>
        <w:t>fushë</w:t>
      </w:r>
      <w:proofErr w:type="spellEnd"/>
      <w:r w:rsidRPr="00030120">
        <w:rPr>
          <w:rFonts w:eastAsiaTheme="minorEastAsia"/>
          <w:sz w:val="24"/>
          <w:szCs w:val="24"/>
        </w:rPr>
        <w:t xml:space="preserve"> </w:t>
      </w:r>
      <w:proofErr w:type="spellStart"/>
      <w:r w:rsidRPr="00030120">
        <w:rPr>
          <w:rFonts w:eastAsiaTheme="minorEastAsia"/>
          <w:sz w:val="24"/>
          <w:szCs w:val="24"/>
        </w:rPr>
        <w:t>dhe</w:t>
      </w:r>
      <w:proofErr w:type="spellEnd"/>
      <w:r w:rsidRPr="00030120">
        <w:rPr>
          <w:rFonts w:eastAsiaTheme="minorEastAsia"/>
          <w:sz w:val="24"/>
          <w:szCs w:val="24"/>
        </w:rPr>
        <w:t xml:space="preserve"> </w:t>
      </w:r>
      <w:proofErr w:type="spellStart"/>
      <w:r w:rsidRPr="00030120">
        <w:rPr>
          <w:rFonts w:eastAsiaTheme="minorEastAsia"/>
          <w:sz w:val="24"/>
          <w:szCs w:val="24"/>
        </w:rPr>
        <w:t>ambiente</w:t>
      </w:r>
      <w:proofErr w:type="spellEnd"/>
      <w:r w:rsidRPr="00030120">
        <w:rPr>
          <w:rFonts w:eastAsiaTheme="minorEastAsia"/>
          <w:sz w:val="24"/>
          <w:szCs w:val="24"/>
        </w:rPr>
        <w:t xml:space="preserve"> </w:t>
      </w:r>
      <w:proofErr w:type="spellStart"/>
      <w:r w:rsidRPr="00030120">
        <w:rPr>
          <w:rFonts w:eastAsiaTheme="minorEastAsia"/>
          <w:sz w:val="24"/>
          <w:szCs w:val="24"/>
        </w:rPr>
        <w:t>të</w:t>
      </w:r>
      <w:proofErr w:type="spellEnd"/>
      <w:r w:rsidRPr="00030120">
        <w:rPr>
          <w:rFonts w:eastAsiaTheme="minorEastAsia"/>
          <w:sz w:val="24"/>
          <w:szCs w:val="24"/>
        </w:rPr>
        <w:t xml:space="preserve"> </w:t>
      </w:r>
      <w:proofErr w:type="spellStart"/>
      <w:r w:rsidRPr="00030120">
        <w:rPr>
          <w:rFonts w:eastAsiaTheme="minorEastAsia"/>
          <w:sz w:val="24"/>
          <w:szCs w:val="24"/>
        </w:rPr>
        <w:t>mbrojtura</w:t>
      </w:r>
      <w:proofErr w:type="spellEnd"/>
      <w:r w:rsidRPr="00030120">
        <w:rPr>
          <w:rFonts w:eastAsiaTheme="minorEastAsia"/>
          <w:sz w:val="24"/>
          <w:szCs w:val="24"/>
        </w:rPr>
        <w:t xml:space="preserve">, </w:t>
      </w:r>
      <w:proofErr w:type="spellStart"/>
      <w:r w:rsidRPr="00030120">
        <w:rPr>
          <w:rFonts w:eastAsiaTheme="minorEastAsia"/>
          <w:sz w:val="24"/>
          <w:szCs w:val="24"/>
        </w:rPr>
        <w:t>në</w:t>
      </w:r>
      <w:proofErr w:type="spellEnd"/>
      <w:r w:rsidRPr="00030120">
        <w:rPr>
          <w:rFonts w:eastAsiaTheme="minorEastAsia"/>
          <w:sz w:val="24"/>
          <w:szCs w:val="24"/>
        </w:rPr>
        <w:t xml:space="preserve"> </w:t>
      </w:r>
      <w:proofErr w:type="spellStart"/>
      <w:r w:rsidRPr="00030120">
        <w:rPr>
          <w:rFonts w:eastAsiaTheme="minorEastAsia"/>
          <w:sz w:val="24"/>
          <w:szCs w:val="24"/>
        </w:rPr>
        <w:t>bazë</w:t>
      </w:r>
      <w:proofErr w:type="spellEnd"/>
      <w:r w:rsidRPr="00030120">
        <w:rPr>
          <w:rFonts w:eastAsiaTheme="minorEastAsia"/>
          <w:sz w:val="24"/>
          <w:szCs w:val="24"/>
        </w:rPr>
        <w:t xml:space="preserve"> </w:t>
      </w:r>
      <w:proofErr w:type="spellStart"/>
      <w:r w:rsidRPr="00030120">
        <w:rPr>
          <w:rFonts w:eastAsiaTheme="minorEastAsia"/>
          <w:sz w:val="24"/>
          <w:szCs w:val="24"/>
        </w:rPr>
        <w:t>fshati</w:t>
      </w:r>
      <w:proofErr w:type="spellEnd"/>
      <w:r w:rsidRPr="00030120">
        <w:rPr>
          <w:rFonts w:eastAsiaTheme="minorEastAsia"/>
          <w:sz w:val="24"/>
          <w:szCs w:val="24"/>
        </w:rPr>
        <w:t xml:space="preserve">, </w:t>
      </w:r>
      <w:proofErr w:type="spellStart"/>
      <w:r w:rsidRPr="00030120">
        <w:rPr>
          <w:rFonts w:eastAsiaTheme="minorEastAsia"/>
          <w:sz w:val="24"/>
          <w:szCs w:val="24"/>
        </w:rPr>
        <w:t>njësie</w:t>
      </w:r>
      <w:proofErr w:type="spellEnd"/>
      <w:r w:rsidRPr="00030120">
        <w:rPr>
          <w:rFonts w:eastAsiaTheme="minorEastAsia"/>
          <w:sz w:val="24"/>
          <w:szCs w:val="24"/>
        </w:rPr>
        <w:t xml:space="preserve"> administrative </w:t>
      </w:r>
      <w:proofErr w:type="spellStart"/>
      <w:r w:rsidRPr="00030120">
        <w:rPr>
          <w:rFonts w:eastAsiaTheme="minorEastAsia"/>
          <w:sz w:val="24"/>
          <w:szCs w:val="24"/>
        </w:rPr>
        <w:t>dhe</w:t>
      </w:r>
      <w:proofErr w:type="spellEnd"/>
      <w:r w:rsidRPr="00030120">
        <w:rPr>
          <w:rFonts w:eastAsiaTheme="minorEastAsia"/>
          <w:sz w:val="24"/>
          <w:szCs w:val="24"/>
        </w:rPr>
        <w:t xml:space="preserve"> </w:t>
      </w:r>
      <w:proofErr w:type="spellStart"/>
      <w:r w:rsidRPr="00030120">
        <w:rPr>
          <w:rFonts w:eastAsiaTheme="minorEastAsia"/>
          <w:sz w:val="24"/>
          <w:szCs w:val="24"/>
        </w:rPr>
        <w:t>si</w:t>
      </w:r>
      <w:proofErr w:type="spellEnd"/>
      <w:r w:rsidRPr="00030120">
        <w:rPr>
          <w:rFonts w:eastAsiaTheme="minorEastAsia"/>
          <w:sz w:val="24"/>
          <w:szCs w:val="24"/>
        </w:rPr>
        <w:t xml:space="preserve"> </w:t>
      </w:r>
      <w:proofErr w:type="spellStart"/>
      <w:r w:rsidRPr="00030120">
        <w:rPr>
          <w:rFonts w:eastAsiaTheme="minorEastAsia"/>
          <w:sz w:val="24"/>
          <w:szCs w:val="24"/>
        </w:rPr>
        <w:t>bashki</w:t>
      </w:r>
      <w:proofErr w:type="spellEnd"/>
      <w:r w:rsidRPr="00030120">
        <w:rPr>
          <w:rFonts w:eastAsiaTheme="minorEastAsia"/>
          <w:sz w:val="24"/>
          <w:szCs w:val="24"/>
        </w:rPr>
        <w:t xml:space="preserve">. </w:t>
      </w:r>
    </w:p>
    <w:p w14:paraId="1FEA91F3" w14:textId="77777777" w:rsidR="00BB33B3" w:rsidRPr="00030120" w:rsidRDefault="00BB33B3" w:rsidP="00BB33B3">
      <w:pPr>
        <w:spacing w:after="200" w:line="276" w:lineRule="auto"/>
        <w:rPr>
          <w:rFonts w:eastAsiaTheme="minorEastAsia"/>
          <w:sz w:val="24"/>
          <w:szCs w:val="24"/>
        </w:rPr>
      </w:pPr>
      <w:r w:rsidRPr="00030120">
        <w:rPr>
          <w:rFonts w:eastAsiaTheme="minorEastAsia"/>
          <w:sz w:val="24"/>
          <w:szCs w:val="24"/>
        </w:rPr>
        <w:t>*</w:t>
      </w:r>
      <w:proofErr w:type="spellStart"/>
      <w:r w:rsidRPr="00030120">
        <w:rPr>
          <w:rFonts w:eastAsiaTheme="minorEastAsia"/>
          <w:sz w:val="24"/>
          <w:szCs w:val="24"/>
        </w:rPr>
        <w:t>Evidenton</w:t>
      </w:r>
      <w:proofErr w:type="spellEnd"/>
      <w:r w:rsidRPr="00030120">
        <w:rPr>
          <w:rFonts w:eastAsiaTheme="minorEastAsia"/>
          <w:sz w:val="24"/>
          <w:szCs w:val="24"/>
        </w:rPr>
        <w:t xml:space="preserve"> </w:t>
      </w:r>
      <w:proofErr w:type="spellStart"/>
      <w:r w:rsidRPr="00030120">
        <w:rPr>
          <w:rFonts w:eastAsiaTheme="minorEastAsia"/>
          <w:sz w:val="24"/>
          <w:szCs w:val="24"/>
        </w:rPr>
        <w:t>zonat</w:t>
      </w:r>
      <w:proofErr w:type="spellEnd"/>
      <w:r w:rsidRPr="00030120">
        <w:rPr>
          <w:rFonts w:eastAsiaTheme="minorEastAsia"/>
          <w:sz w:val="24"/>
          <w:szCs w:val="24"/>
        </w:rPr>
        <w:t xml:space="preserve"> </w:t>
      </w:r>
      <w:proofErr w:type="spellStart"/>
      <w:r w:rsidRPr="00030120">
        <w:rPr>
          <w:rFonts w:eastAsiaTheme="minorEastAsia"/>
          <w:sz w:val="24"/>
          <w:szCs w:val="24"/>
        </w:rPr>
        <w:t>prioritare</w:t>
      </w:r>
      <w:proofErr w:type="spellEnd"/>
      <w:r w:rsidRPr="00030120">
        <w:rPr>
          <w:rFonts w:eastAsiaTheme="minorEastAsia"/>
          <w:sz w:val="24"/>
          <w:szCs w:val="24"/>
        </w:rPr>
        <w:t xml:space="preserve"> per </w:t>
      </w:r>
      <w:proofErr w:type="spellStart"/>
      <w:r w:rsidRPr="00030120">
        <w:rPr>
          <w:rFonts w:eastAsiaTheme="minorEastAsia"/>
          <w:sz w:val="24"/>
          <w:szCs w:val="24"/>
        </w:rPr>
        <w:t>zhvillimin</w:t>
      </w:r>
      <w:proofErr w:type="spellEnd"/>
      <w:r w:rsidRPr="00030120">
        <w:rPr>
          <w:rFonts w:eastAsiaTheme="minorEastAsia"/>
          <w:sz w:val="24"/>
          <w:szCs w:val="24"/>
        </w:rPr>
        <w:t xml:space="preserve"> e </w:t>
      </w:r>
      <w:proofErr w:type="spellStart"/>
      <w:r w:rsidRPr="00030120">
        <w:rPr>
          <w:rFonts w:eastAsiaTheme="minorEastAsia"/>
          <w:sz w:val="24"/>
          <w:szCs w:val="24"/>
        </w:rPr>
        <w:t>kulturave</w:t>
      </w:r>
      <w:proofErr w:type="spellEnd"/>
      <w:r w:rsidRPr="00030120">
        <w:rPr>
          <w:rFonts w:eastAsiaTheme="minorEastAsia"/>
          <w:sz w:val="24"/>
          <w:szCs w:val="24"/>
        </w:rPr>
        <w:t xml:space="preserve"> </w:t>
      </w:r>
      <w:proofErr w:type="spellStart"/>
      <w:r w:rsidRPr="00030120">
        <w:rPr>
          <w:rFonts w:eastAsiaTheme="minorEastAsia"/>
          <w:sz w:val="24"/>
          <w:szCs w:val="24"/>
        </w:rPr>
        <w:t>specifike</w:t>
      </w:r>
      <w:proofErr w:type="spellEnd"/>
      <w:r w:rsidRPr="00030120">
        <w:rPr>
          <w:rFonts w:eastAsiaTheme="minorEastAsia"/>
          <w:sz w:val="24"/>
          <w:szCs w:val="24"/>
        </w:rPr>
        <w:t xml:space="preserve"> </w:t>
      </w:r>
      <w:proofErr w:type="spellStart"/>
      <w:r w:rsidRPr="00030120">
        <w:rPr>
          <w:rFonts w:eastAsiaTheme="minorEastAsia"/>
          <w:sz w:val="24"/>
          <w:szCs w:val="24"/>
        </w:rPr>
        <w:t>bujqësore</w:t>
      </w:r>
      <w:proofErr w:type="spellEnd"/>
      <w:r w:rsidRPr="00030120">
        <w:rPr>
          <w:rFonts w:eastAsiaTheme="minorEastAsia"/>
          <w:sz w:val="24"/>
          <w:szCs w:val="24"/>
        </w:rPr>
        <w:t>.</w:t>
      </w:r>
    </w:p>
    <w:p w14:paraId="04EDCD9B" w14:textId="77777777" w:rsidR="00BB33B3" w:rsidRPr="00030120" w:rsidRDefault="00BB33B3" w:rsidP="00BB33B3">
      <w:pPr>
        <w:spacing w:after="200" w:line="276" w:lineRule="auto"/>
        <w:rPr>
          <w:rFonts w:eastAsiaTheme="minorEastAsia"/>
          <w:sz w:val="24"/>
          <w:szCs w:val="24"/>
        </w:rPr>
      </w:pPr>
      <w:r w:rsidRPr="00030120">
        <w:rPr>
          <w:rFonts w:eastAsiaTheme="minorEastAsia"/>
          <w:sz w:val="24"/>
          <w:szCs w:val="24"/>
        </w:rPr>
        <w:t xml:space="preserve">* </w:t>
      </w:r>
      <w:proofErr w:type="spellStart"/>
      <w:r w:rsidRPr="00030120">
        <w:rPr>
          <w:rFonts w:eastAsiaTheme="minorEastAsia"/>
          <w:sz w:val="24"/>
          <w:szCs w:val="24"/>
        </w:rPr>
        <w:t>Mbështet</w:t>
      </w:r>
      <w:proofErr w:type="spellEnd"/>
      <w:r w:rsidRPr="00030120">
        <w:rPr>
          <w:rFonts w:eastAsiaTheme="minorEastAsia"/>
          <w:sz w:val="24"/>
          <w:szCs w:val="24"/>
        </w:rPr>
        <w:t xml:space="preserve"> </w:t>
      </w:r>
      <w:proofErr w:type="spellStart"/>
      <w:r w:rsidRPr="00030120">
        <w:rPr>
          <w:rFonts w:eastAsiaTheme="minorEastAsia"/>
          <w:sz w:val="24"/>
          <w:szCs w:val="24"/>
        </w:rPr>
        <w:t>fermerët</w:t>
      </w:r>
      <w:proofErr w:type="spellEnd"/>
      <w:r w:rsidRPr="00030120">
        <w:rPr>
          <w:rFonts w:eastAsiaTheme="minorEastAsia"/>
          <w:sz w:val="24"/>
          <w:szCs w:val="24"/>
        </w:rPr>
        <w:t xml:space="preserve"> </w:t>
      </w:r>
      <w:proofErr w:type="spellStart"/>
      <w:r w:rsidRPr="00030120">
        <w:rPr>
          <w:rFonts w:eastAsiaTheme="minorEastAsia"/>
          <w:sz w:val="24"/>
          <w:szCs w:val="24"/>
        </w:rPr>
        <w:t>për</w:t>
      </w:r>
      <w:proofErr w:type="spellEnd"/>
      <w:r w:rsidRPr="00030120">
        <w:rPr>
          <w:rFonts w:eastAsiaTheme="minorEastAsia"/>
          <w:sz w:val="24"/>
          <w:szCs w:val="24"/>
        </w:rPr>
        <w:t xml:space="preserve"> </w:t>
      </w:r>
      <w:proofErr w:type="spellStart"/>
      <w:r w:rsidRPr="00030120">
        <w:rPr>
          <w:rFonts w:eastAsiaTheme="minorEastAsia"/>
          <w:sz w:val="24"/>
          <w:szCs w:val="24"/>
        </w:rPr>
        <w:t>lehtësira</w:t>
      </w:r>
      <w:proofErr w:type="spellEnd"/>
      <w:r w:rsidRPr="00030120">
        <w:rPr>
          <w:rFonts w:eastAsiaTheme="minorEastAsia"/>
          <w:sz w:val="24"/>
          <w:szCs w:val="24"/>
        </w:rPr>
        <w:t xml:space="preserve"> </w:t>
      </w:r>
      <w:proofErr w:type="spellStart"/>
      <w:r w:rsidRPr="00030120">
        <w:rPr>
          <w:rFonts w:eastAsiaTheme="minorEastAsia"/>
          <w:sz w:val="24"/>
          <w:szCs w:val="24"/>
        </w:rPr>
        <w:t>në</w:t>
      </w:r>
      <w:proofErr w:type="spellEnd"/>
      <w:r w:rsidRPr="00030120">
        <w:rPr>
          <w:rFonts w:eastAsiaTheme="minorEastAsia"/>
          <w:sz w:val="24"/>
          <w:szCs w:val="24"/>
        </w:rPr>
        <w:t xml:space="preserve"> </w:t>
      </w:r>
      <w:proofErr w:type="spellStart"/>
      <w:r w:rsidRPr="00030120">
        <w:rPr>
          <w:rFonts w:eastAsiaTheme="minorEastAsia"/>
          <w:sz w:val="24"/>
          <w:szCs w:val="24"/>
        </w:rPr>
        <w:t>tregtimin</w:t>
      </w:r>
      <w:proofErr w:type="spellEnd"/>
      <w:r w:rsidRPr="00030120">
        <w:rPr>
          <w:rFonts w:eastAsiaTheme="minorEastAsia"/>
          <w:sz w:val="24"/>
          <w:szCs w:val="24"/>
        </w:rPr>
        <w:t xml:space="preserve"> e </w:t>
      </w:r>
      <w:proofErr w:type="spellStart"/>
      <w:r w:rsidRPr="00030120">
        <w:rPr>
          <w:rFonts w:eastAsiaTheme="minorEastAsia"/>
          <w:sz w:val="24"/>
          <w:szCs w:val="24"/>
        </w:rPr>
        <w:t>produkteve</w:t>
      </w:r>
      <w:proofErr w:type="spellEnd"/>
      <w:r w:rsidRPr="00030120">
        <w:rPr>
          <w:rFonts w:eastAsiaTheme="minorEastAsia"/>
          <w:sz w:val="24"/>
          <w:szCs w:val="24"/>
        </w:rPr>
        <w:t xml:space="preserve"> </w:t>
      </w:r>
      <w:proofErr w:type="spellStart"/>
      <w:r w:rsidRPr="00030120">
        <w:rPr>
          <w:rFonts w:eastAsiaTheme="minorEastAsia"/>
          <w:sz w:val="24"/>
          <w:szCs w:val="24"/>
        </w:rPr>
        <w:t>bujqësore</w:t>
      </w:r>
      <w:proofErr w:type="spellEnd"/>
      <w:r w:rsidRPr="00030120">
        <w:rPr>
          <w:rFonts w:eastAsiaTheme="minorEastAsia"/>
          <w:sz w:val="24"/>
          <w:szCs w:val="24"/>
        </w:rPr>
        <w:t xml:space="preserve">, </w:t>
      </w:r>
      <w:proofErr w:type="spellStart"/>
      <w:r w:rsidRPr="00030120">
        <w:rPr>
          <w:rFonts w:eastAsiaTheme="minorEastAsia"/>
          <w:sz w:val="24"/>
          <w:szCs w:val="24"/>
        </w:rPr>
        <w:t>nëpërmjet</w:t>
      </w:r>
      <w:proofErr w:type="spellEnd"/>
      <w:r w:rsidRPr="00030120">
        <w:rPr>
          <w:rFonts w:eastAsiaTheme="minorEastAsia"/>
          <w:sz w:val="24"/>
          <w:szCs w:val="24"/>
        </w:rPr>
        <w:t xml:space="preserve"> </w:t>
      </w:r>
      <w:proofErr w:type="spellStart"/>
      <w:r w:rsidRPr="00030120">
        <w:rPr>
          <w:rFonts w:eastAsiaTheme="minorEastAsia"/>
          <w:sz w:val="24"/>
          <w:szCs w:val="24"/>
        </w:rPr>
        <w:t>nxitjes</w:t>
      </w:r>
      <w:proofErr w:type="spellEnd"/>
      <w:r w:rsidRPr="00030120">
        <w:rPr>
          <w:rFonts w:eastAsiaTheme="minorEastAsia"/>
          <w:sz w:val="24"/>
          <w:szCs w:val="24"/>
        </w:rPr>
        <w:t xml:space="preserve"> </w:t>
      </w:r>
      <w:proofErr w:type="spellStart"/>
      <w:r w:rsidRPr="00030120">
        <w:rPr>
          <w:rFonts w:eastAsiaTheme="minorEastAsia"/>
          <w:sz w:val="24"/>
          <w:szCs w:val="24"/>
        </w:rPr>
        <w:t>për</w:t>
      </w:r>
      <w:proofErr w:type="spellEnd"/>
      <w:r w:rsidRPr="00030120">
        <w:rPr>
          <w:rFonts w:eastAsiaTheme="minorEastAsia"/>
          <w:sz w:val="24"/>
          <w:szCs w:val="24"/>
        </w:rPr>
        <w:t xml:space="preserve"> </w:t>
      </w:r>
      <w:proofErr w:type="spellStart"/>
      <w:r w:rsidRPr="00030120">
        <w:rPr>
          <w:rFonts w:eastAsiaTheme="minorEastAsia"/>
          <w:sz w:val="24"/>
          <w:szCs w:val="24"/>
        </w:rPr>
        <w:t>pjesmarrjen</w:t>
      </w:r>
      <w:proofErr w:type="spellEnd"/>
      <w:r w:rsidRPr="00030120">
        <w:rPr>
          <w:rFonts w:eastAsiaTheme="minorEastAsia"/>
          <w:sz w:val="24"/>
          <w:szCs w:val="24"/>
        </w:rPr>
        <w:t xml:space="preserve"> e </w:t>
      </w:r>
      <w:proofErr w:type="spellStart"/>
      <w:r w:rsidRPr="00030120">
        <w:rPr>
          <w:rFonts w:eastAsiaTheme="minorEastAsia"/>
          <w:sz w:val="24"/>
          <w:szCs w:val="24"/>
        </w:rPr>
        <w:t>tyre</w:t>
      </w:r>
      <w:proofErr w:type="spellEnd"/>
      <w:r w:rsidRPr="00030120">
        <w:rPr>
          <w:rFonts w:eastAsiaTheme="minorEastAsia"/>
          <w:sz w:val="24"/>
          <w:szCs w:val="24"/>
        </w:rPr>
        <w:t xml:space="preserve"> </w:t>
      </w:r>
      <w:proofErr w:type="spellStart"/>
      <w:r w:rsidRPr="00030120">
        <w:rPr>
          <w:rFonts w:eastAsiaTheme="minorEastAsia"/>
          <w:sz w:val="24"/>
          <w:szCs w:val="24"/>
        </w:rPr>
        <w:t>në</w:t>
      </w:r>
      <w:proofErr w:type="spellEnd"/>
      <w:r w:rsidRPr="00030120">
        <w:rPr>
          <w:rFonts w:eastAsiaTheme="minorEastAsia"/>
          <w:sz w:val="24"/>
          <w:szCs w:val="24"/>
        </w:rPr>
        <w:t xml:space="preserve"> </w:t>
      </w:r>
      <w:proofErr w:type="spellStart"/>
      <w:r w:rsidRPr="00030120">
        <w:rPr>
          <w:rFonts w:eastAsiaTheme="minorEastAsia"/>
          <w:sz w:val="24"/>
          <w:szCs w:val="24"/>
        </w:rPr>
        <w:t>tregje</w:t>
      </w:r>
      <w:proofErr w:type="spellEnd"/>
      <w:r w:rsidRPr="00030120">
        <w:rPr>
          <w:rFonts w:eastAsiaTheme="minorEastAsia"/>
          <w:sz w:val="24"/>
          <w:szCs w:val="24"/>
        </w:rPr>
        <w:t xml:space="preserve">, </w:t>
      </w:r>
      <w:proofErr w:type="spellStart"/>
      <w:r w:rsidRPr="00030120">
        <w:rPr>
          <w:rFonts w:eastAsiaTheme="minorEastAsia"/>
          <w:sz w:val="24"/>
          <w:szCs w:val="24"/>
        </w:rPr>
        <w:t>panaire</w:t>
      </w:r>
      <w:proofErr w:type="spellEnd"/>
      <w:r w:rsidRPr="00030120">
        <w:rPr>
          <w:rFonts w:eastAsiaTheme="minorEastAsia"/>
          <w:sz w:val="24"/>
          <w:szCs w:val="24"/>
        </w:rPr>
        <w:t xml:space="preserve">, </w:t>
      </w:r>
      <w:proofErr w:type="spellStart"/>
      <w:r w:rsidRPr="00030120">
        <w:rPr>
          <w:rFonts w:eastAsiaTheme="minorEastAsia"/>
          <w:sz w:val="24"/>
          <w:szCs w:val="24"/>
        </w:rPr>
        <w:t>reklama</w:t>
      </w:r>
      <w:proofErr w:type="spellEnd"/>
      <w:r w:rsidRPr="00030120">
        <w:rPr>
          <w:rFonts w:eastAsiaTheme="minorEastAsia"/>
          <w:sz w:val="24"/>
          <w:szCs w:val="24"/>
        </w:rPr>
        <w:t xml:space="preserve"> </w:t>
      </w:r>
      <w:proofErr w:type="spellStart"/>
      <w:r w:rsidRPr="00030120">
        <w:rPr>
          <w:rFonts w:eastAsiaTheme="minorEastAsia"/>
          <w:sz w:val="24"/>
          <w:szCs w:val="24"/>
        </w:rPr>
        <w:t>të</w:t>
      </w:r>
      <w:proofErr w:type="spellEnd"/>
      <w:r w:rsidRPr="00030120">
        <w:rPr>
          <w:rFonts w:eastAsiaTheme="minorEastAsia"/>
          <w:sz w:val="24"/>
          <w:szCs w:val="24"/>
        </w:rPr>
        <w:t xml:space="preserve"> </w:t>
      </w:r>
      <w:proofErr w:type="spellStart"/>
      <w:r w:rsidRPr="00030120">
        <w:rPr>
          <w:rFonts w:eastAsiaTheme="minorEastAsia"/>
          <w:sz w:val="24"/>
          <w:szCs w:val="24"/>
        </w:rPr>
        <w:t>ndryshme</w:t>
      </w:r>
      <w:proofErr w:type="spellEnd"/>
      <w:r w:rsidRPr="00030120">
        <w:rPr>
          <w:rFonts w:eastAsiaTheme="minorEastAsia"/>
          <w:sz w:val="24"/>
          <w:szCs w:val="24"/>
        </w:rPr>
        <w:t xml:space="preserve"> </w:t>
      </w:r>
      <w:proofErr w:type="spellStart"/>
      <w:r w:rsidRPr="00030120">
        <w:rPr>
          <w:rFonts w:eastAsiaTheme="minorEastAsia"/>
          <w:sz w:val="24"/>
          <w:szCs w:val="24"/>
        </w:rPr>
        <w:t>në</w:t>
      </w:r>
      <w:proofErr w:type="spellEnd"/>
      <w:r w:rsidRPr="00030120">
        <w:rPr>
          <w:rFonts w:eastAsiaTheme="minorEastAsia"/>
          <w:sz w:val="24"/>
          <w:szCs w:val="24"/>
        </w:rPr>
        <w:t xml:space="preserve"> </w:t>
      </w:r>
      <w:proofErr w:type="gramStart"/>
      <w:r w:rsidRPr="00030120">
        <w:rPr>
          <w:rFonts w:eastAsiaTheme="minorEastAsia"/>
          <w:sz w:val="24"/>
          <w:szCs w:val="24"/>
        </w:rPr>
        <w:t xml:space="preserve">media  </w:t>
      </w:r>
      <w:proofErr w:type="spellStart"/>
      <w:r w:rsidRPr="00030120">
        <w:rPr>
          <w:rFonts w:eastAsiaTheme="minorEastAsia"/>
          <w:sz w:val="24"/>
          <w:szCs w:val="24"/>
        </w:rPr>
        <w:t>dhe</w:t>
      </w:r>
      <w:proofErr w:type="spellEnd"/>
      <w:proofErr w:type="gramEnd"/>
      <w:r w:rsidRPr="00030120">
        <w:rPr>
          <w:rFonts w:eastAsiaTheme="minorEastAsia"/>
          <w:sz w:val="24"/>
          <w:szCs w:val="24"/>
        </w:rPr>
        <w:t xml:space="preserve"> </w:t>
      </w:r>
      <w:proofErr w:type="spellStart"/>
      <w:r w:rsidRPr="00030120">
        <w:rPr>
          <w:rFonts w:eastAsiaTheme="minorEastAsia"/>
          <w:sz w:val="24"/>
          <w:szCs w:val="24"/>
        </w:rPr>
        <w:t>rrjetet</w:t>
      </w:r>
      <w:proofErr w:type="spellEnd"/>
      <w:r w:rsidRPr="00030120">
        <w:rPr>
          <w:rFonts w:eastAsiaTheme="minorEastAsia"/>
          <w:sz w:val="24"/>
          <w:szCs w:val="24"/>
        </w:rPr>
        <w:t xml:space="preserve"> </w:t>
      </w:r>
      <w:proofErr w:type="spellStart"/>
      <w:r w:rsidRPr="00030120">
        <w:rPr>
          <w:rFonts w:eastAsiaTheme="minorEastAsia"/>
          <w:sz w:val="24"/>
          <w:szCs w:val="24"/>
        </w:rPr>
        <w:t>sociale</w:t>
      </w:r>
      <w:proofErr w:type="spellEnd"/>
      <w:r w:rsidRPr="00030120">
        <w:rPr>
          <w:rFonts w:eastAsiaTheme="minorEastAsia"/>
          <w:sz w:val="24"/>
          <w:szCs w:val="24"/>
        </w:rPr>
        <w:t>.</w:t>
      </w:r>
    </w:p>
    <w:p w14:paraId="31F55ADF" w14:textId="77777777" w:rsidR="00BB33B3" w:rsidRPr="00030120" w:rsidRDefault="00BB33B3" w:rsidP="00BB33B3">
      <w:pPr>
        <w:spacing w:after="200" w:line="276" w:lineRule="auto"/>
        <w:rPr>
          <w:rFonts w:eastAsiaTheme="minorEastAsia"/>
          <w:sz w:val="24"/>
          <w:szCs w:val="24"/>
        </w:rPr>
      </w:pPr>
      <w:r w:rsidRPr="00030120">
        <w:rPr>
          <w:rFonts w:eastAsiaTheme="minorEastAsia"/>
          <w:sz w:val="24"/>
          <w:szCs w:val="24"/>
        </w:rPr>
        <w:t xml:space="preserve">* </w:t>
      </w:r>
      <w:proofErr w:type="spellStart"/>
      <w:r w:rsidRPr="00030120">
        <w:rPr>
          <w:rFonts w:eastAsiaTheme="minorEastAsia"/>
          <w:sz w:val="24"/>
          <w:szCs w:val="24"/>
        </w:rPr>
        <w:t>Promovon</w:t>
      </w:r>
      <w:proofErr w:type="spellEnd"/>
      <w:r w:rsidRPr="00030120">
        <w:rPr>
          <w:rFonts w:eastAsiaTheme="minorEastAsia"/>
          <w:sz w:val="24"/>
          <w:szCs w:val="24"/>
        </w:rPr>
        <w:t xml:space="preserve"> </w:t>
      </w:r>
      <w:proofErr w:type="spellStart"/>
      <w:r w:rsidRPr="00030120">
        <w:rPr>
          <w:rFonts w:eastAsiaTheme="minorEastAsia"/>
          <w:sz w:val="24"/>
          <w:szCs w:val="24"/>
        </w:rPr>
        <w:t>dhe</w:t>
      </w:r>
      <w:proofErr w:type="spellEnd"/>
      <w:r w:rsidRPr="00030120">
        <w:rPr>
          <w:rFonts w:eastAsiaTheme="minorEastAsia"/>
          <w:sz w:val="24"/>
          <w:szCs w:val="24"/>
        </w:rPr>
        <w:t xml:space="preserve"> </w:t>
      </w:r>
      <w:proofErr w:type="spellStart"/>
      <w:r w:rsidRPr="00030120">
        <w:rPr>
          <w:rFonts w:eastAsiaTheme="minorEastAsia"/>
          <w:sz w:val="24"/>
          <w:szCs w:val="24"/>
        </w:rPr>
        <w:t>nxit</w:t>
      </w:r>
      <w:proofErr w:type="spellEnd"/>
      <w:r w:rsidRPr="00030120">
        <w:rPr>
          <w:rFonts w:eastAsiaTheme="minorEastAsia"/>
          <w:sz w:val="24"/>
          <w:szCs w:val="24"/>
        </w:rPr>
        <w:t xml:space="preserve"> </w:t>
      </w:r>
      <w:proofErr w:type="spellStart"/>
      <w:r w:rsidRPr="00030120">
        <w:rPr>
          <w:rFonts w:eastAsiaTheme="minorEastAsia"/>
          <w:sz w:val="24"/>
          <w:szCs w:val="24"/>
        </w:rPr>
        <w:t>teknikat</w:t>
      </w:r>
      <w:proofErr w:type="spellEnd"/>
      <w:r w:rsidRPr="00030120">
        <w:rPr>
          <w:rFonts w:eastAsiaTheme="minorEastAsia"/>
          <w:sz w:val="24"/>
          <w:szCs w:val="24"/>
        </w:rPr>
        <w:t xml:space="preserve"> e </w:t>
      </w:r>
      <w:proofErr w:type="spellStart"/>
      <w:r w:rsidRPr="00030120">
        <w:rPr>
          <w:rFonts w:eastAsiaTheme="minorEastAsia"/>
          <w:sz w:val="24"/>
          <w:szCs w:val="24"/>
        </w:rPr>
        <w:t>reja</w:t>
      </w:r>
      <w:proofErr w:type="spellEnd"/>
      <w:r w:rsidRPr="00030120">
        <w:rPr>
          <w:rFonts w:eastAsiaTheme="minorEastAsia"/>
          <w:sz w:val="24"/>
          <w:szCs w:val="24"/>
        </w:rPr>
        <w:t xml:space="preserve"> </w:t>
      </w:r>
      <w:proofErr w:type="spellStart"/>
      <w:r w:rsidRPr="00030120">
        <w:rPr>
          <w:rFonts w:eastAsiaTheme="minorEastAsia"/>
          <w:sz w:val="24"/>
          <w:szCs w:val="24"/>
        </w:rPr>
        <w:t>për</w:t>
      </w:r>
      <w:proofErr w:type="spellEnd"/>
      <w:r w:rsidRPr="00030120">
        <w:rPr>
          <w:rFonts w:eastAsiaTheme="minorEastAsia"/>
          <w:sz w:val="24"/>
          <w:szCs w:val="24"/>
        </w:rPr>
        <w:t xml:space="preserve"> </w:t>
      </w:r>
      <w:proofErr w:type="spellStart"/>
      <w:r w:rsidRPr="00030120">
        <w:rPr>
          <w:rFonts w:eastAsiaTheme="minorEastAsia"/>
          <w:sz w:val="24"/>
          <w:szCs w:val="24"/>
        </w:rPr>
        <w:t>prodhimet</w:t>
      </w:r>
      <w:proofErr w:type="spellEnd"/>
      <w:r w:rsidRPr="00030120">
        <w:rPr>
          <w:rFonts w:eastAsiaTheme="minorEastAsia"/>
          <w:sz w:val="24"/>
          <w:szCs w:val="24"/>
        </w:rPr>
        <w:t xml:space="preserve"> bio </w:t>
      </w:r>
      <w:proofErr w:type="spellStart"/>
      <w:r w:rsidRPr="00030120">
        <w:rPr>
          <w:rFonts w:eastAsiaTheme="minorEastAsia"/>
          <w:sz w:val="24"/>
          <w:szCs w:val="24"/>
        </w:rPr>
        <w:t>dhe</w:t>
      </w:r>
      <w:proofErr w:type="spellEnd"/>
      <w:r w:rsidRPr="00030120">
        <w:rPr>
          <w:rFonts w:eastAsiaTheme="minorEastAsia"/>
          <w:sz w:val="24"/>
          <w:szCs w:val="24"/>
        </w:rPr>
        <w:t xml:space="preserve"> </w:t>
      </w:r>
      <w:proofErr w:type="spellStart"/>
      <w:r w:rsidRPr="00030120">
        <w:rPr>
          <w:rFonts w:eastAsiaTheme="minorEastAsia"/>
          <w:sz w:val="24"/>
          <w:szCs w:val="24"/>
        </w:rPr>
        <w:t>organike</w:t>
      </w:r>
      <w:proofErr w:type="spellEnd"/>
      <w:r w:rsidRPr="00030120">
        <w:rPr>
          <w:rFonts w:eastAsiaTheme="minorEastAsia"/>
          <w:sz w:val="24"/>
          <w:szCs w:val="24"/>
        </w:rPr>
        <w:t>.</w:t>
      </w:r>
    </w:p>
    <w:p w14:paraId="2CABF341" w14:textId="77777777" w:rsidR="00BB33B3" w:rsidRPr="00030120" w:rsidRDefault="00BB33B3" w:rsidP="00BB33B3">
      <w:pPr>
        <w:spacing w:after="200" w:line="276" w:lineRule="auto"/>
        <w:rPr>
          <w:rFonts w:eastAsiaTheme="minorEastAsia"/>
          <w:sz w:val="24"/>
          <w:szCs w:val="24"/>
        </w:rPr>
      </w:pPr>
      <w:r w:rsidRPr="00030120">
        <w:rPr>
          <w:rFonts w:eastAsiaTheme="minorEastAsia"/>
          <w:sz w:val="24"/>
          <w:szCs w:val="24"/>
        </w:rPr>
        <w:t xml:space="preserve">* </w:t>
      </w:r>
      <w:proofErr w:type="spellStart"/>
      <w:r w:rsidRPr="00030120">
        <w:rPr>
          <w:rFonts w:eastAsiaTheme="minorEastAsia"/>
          <w:sz w:val="24"/>
          <w:szCs w:val="24"/>
        </w:rPr>
        <w:t>Promovim</w:t>
      </w:r>
      <w:proofErr w:type="spellEnd"/>
      <w:r w:rsidRPr="00030120">
        <w:rPr>
          <w:rFonts w:eastAsiaTheme="minorEastAsia"/>
          <w:sz w:val="24"/>
          <w:szCs w:val="24"/>
        </w:rPr>
        <w:t xml:space="preserve"> </w:t>
      </w:r>
      <w:proofErr w:type="spellStart"/>
      <w:r w:rsidRPr="00030120">
        <w:rPr>
          <w:rFonts w:eastAsiaTheme="minorEastAsia"/>
          <w:sz w:val="24"/>
          <w:szCs w:val="24"/>
        </w:rPr>
        <w:t>dhe</w:t>
      </w:r>
      <w:proofErr w:type="spellEnd"/>
      <w:r w:rsidRPr="00030120">
        <w:rPr>
          <w:rFonts w:eastAsiaTheme="minorEastAsia"/>
          <w:sz w:val="24"/>
          <w:szCs w:val="24"/>
        </w:rPr>
        <w:t xml:space="preserve"> </w:t>
      </w:r>
      <w:proofErr w:type="spellStart"/>
      <w:r w:rsidRPr="00030120">
        <w:rPr>
          <w:rFonts w:eastAsiaTheme="minorEastAsia"/>
          <w:sz w:val="24"/>
          <w:szCs w:val="24"/>
        </w:rPr>
        <w:t>implementim</w:t>
      </w:r>
      <w:proofErr w:type="spellEnd"/>
      <w:r w:rsidRPr="00030120">
        <w:rPr>
          <w:rFonts w:eastAsiaTheme="minorEastAsia"/>
          <w:sz w:val="24"/>
          <w:szCs w:val="24"/>
        </w:rPr>
        <w:t xml:space="preserve"> </w:t>
      </w:r>
      <w:proofErr w:type="spellStart"/>
      <w:r w:rsidRPr="00030120">
        <w:rPr>
          <w:rFonts w:eastAsiaTheme="minorEastAsia"/>
          <w:sz w:val="24"/>
          <w:szCs w:val="24"/>
        </w:rPr>
        <w:t>te</w:t>
      </w:r>
      <w:proofErr w:type="spellEnd"/>
      <w:r w:rsidRPr="00030120">
        <w:rPr>
          <w:rFonts w:eastAsiaTheme="minorEastAsia"/>
          <w:sz w:val="24"/>
          <w:szCs w:val="24"/>
        </w:rPr>
        <w:t xml:space="preserve"> </w:t>
      </w:r>
      <w:proofErr w:type="spellStart"/>
      <w:r w:rsidRPr="00030120">
        <w:rPr>
          <w:rFonts w:eastAsiaTheme="minorEastAsia"/>
          <w:sz w:val="24"/>
          <w:szCs w:val="24"/>
        </w:rPr>
        <w:t>mbrojtjes</w:t>
      </w:r>
      <w:proofErr w:type="spellEnd"/>
      <w:r w:rsidRPr="00030120">
        <w:rPr>
          <w:rFonts w:eastAsiaTheme="minorEastAsia"/>
          <w:sz w:val="24"/>
          <w:szCs w:val="24"/>
        </w:rPr>
        <w:t xml:space="preserve"> </w:t>
      </w:r>
      <w:proofErr w:type="spellStart"/>
      <w:r w:rsidRPr="00030120">
        <w:rPr>
          <w:rFonts w:eastAsiaTheme="minorEastAsia"/>
          <w:sz w:val="24"/>
          <w:szCs w:val="24"/>
        </w:rPr>
        <w:t>biologjike</w:t>
      </w:r>
      <w:proofErr w:type="spellEnd"/>
      <w:r w:rsidRPr="00030120">
        <w:rPr>
          <w:rFonts w:eastAsiaTheme="minorEastAsia"/>
          <w:sz w:val="24"/>
          <w:szCs w:val="24"/>
        </w:rPr>
        <w:t xml:space="preserve">, ne sera </w:t>
      </w:r>
      <w:proofErr w:type="spellStart"/>
      <w:r w:rsidRPr="00030120">
        <w:rPr>
          <w:rFonts w:eastAsiaTheme="minorEastAsia"/>
          <w:sz w:val="24"/>
          <w:szCs w:val="24"/>
        </w:rPr>
        <w:t>dhe</w:t>
      </w:r>
      <w:proofErr w:type="spellEnd"/>
      <w:r w:rsidRPr="00030120">
        <w:rPr>
          <w:rFonts w:eastAsiaTheme="minorEastAsia"/>
          <w:sz w:val="24"/>
          <w:szCs w:val="24"/>
        </w:rPr>
        <w:t xml:space="preserve"> </w:t>
      </w:r>
      <w:proofErr w:type="spellStart"/>
      <w:r w:rsidRPr="00030120">
        <w:rPr>
          <w:rFonts w:eastAsiaTheme="minorEastAsia"/>
          <w:sz w:val="24"/>
          <w:szCs w:val="24"/>
        </w:rPr>
        <w:t>fushe</w:t>
      </w:r>
      <w:proofErr w:type="spellEnd"/>
      <w:r w:rsidRPr="00030120">
        <w:rPr>
          <w:rFonts w:eastAsiaTheme="minorEastAsia"/>
          <w:sz w:val="24"/>
          <w:szCs w:val="24"/>
        </w:rPr>
        <w:t xml:space="preserve"> </w:t>
      </w:r>
      <w:proofErr w:type="spellStart"/>
      <w:r w:rsidRPr="00030120">
        <w:rPr>
          <w:rFonts w:eastAsiaTheme="minorEastAsia"/>
          <w:sz w:val="24"/>
          <w:szCs w:val="24"/>
        </w:rPr>
        <w:t>te</w:t>
      </w:r>
      <w:proofErr w:type="spellEnd"/>
      <w:r w:rsidRPr="00030120">
        <w:rPr>
          <w:rFonts w:eastAsiaTheme="minorEastAsia"/>
          <w:sz w:val="24"/>
          <w:szCs w:val="24"/>
        </w:rPr>
        <w:t xml:space="preserve"> </w:t>
      </w:r>
      <w:proofErr w:type="spellStart"/>
      <w:r w:rsidRPr="00030120">
        <w:rPr>
          <w:rFonts w:eastAsiaTheme="minorEastAsia"/>
          <w:sz w:val="24"/>
          <w:szCs w:val="24"/>
        </w:rPr>
        <w:t>hapur</w:t>
      </w:r>
      <w:proofErr w:type="spellEnd"/>
      <w:r w:rsidRPr="00030120">
        <w:rPr>
          <w:rFonts w:eastAsiaTheme="minorEastAsia"/>
          <w:sz w:val="24"/>
          <w:szCs w:val="24"/>
        </w:rPr>
        <w:t xml:space="preserve">. </w:t>
      </w:r>
    </w:p>
    <w:p w14:paraId="5B9FE113" w14:textId="77777777" w:rsidR="00BB33B3" w:rsidRPr="00030120" w:rsidRDefault="00BB33B3" w:rsidP="00BB33B3">
      <w:pPr>
        <w:spacing w:after="200" w:line="276" w:lineRule="auto"/>
        <w:rPr>
          <w:rFonts w:eastAsiaTheme="minorEastAsia"/>
          <w:sz w:val="24"/>
          <w:szCs w:val="24"/>
        </w:rPr>
      </w:pPr>
      <w:r w:rsidRPr="00030120">
        <w:rPr>
          <w:rFonts w:eastAsiaTheme="minorEastAsia"/>
          <w:sz w:val="24"/>
          <w:szCs w:val="24"/>
        </w:rPr>
        <w:t xml:space="preserve">* Harton </w:t>
      </w:r>
      <w:proofErr w:type="spellStart"/>
      <w:proofErr w:type="gramStart"/>
      <w:r w:rsidRPr="00030120">
        <w:rPr>
          <w:rFonts w:eastAsiaTheme="minorEastAsia"/>
          <w:sz w:val="24"/>
          <w:szCs w:val="24"/>
        </w:rPr>
        <w:t>politika</w:t>
      </w:r>
      <w:proofErr w:type="spellEnd"/>
      <w:r w:rsidRPr="00030120">
        <w:rPr>
          <w:rFonts w:eastAsiaTheme="minorEastAsia"/>
          <w:sz w:val="24"/>
          <w:szCs w:val="24"/>
        </w:rPr>
        <w:t xml:space="preserve">  </w:t>
      </w:r>
      <w:proofErr w:type="spellStart"/>
      <w:r w:rsidRPr="00030120">
        <w:rPr>
          <w:rFonts w:eastAsiaTheme="minorEastAsia"/>
          <w:sz w:val="24"/>
          <w:szCs w:val="24"/>
        </w:rPr>
        <w:t>për</w:t>
      </w:r>
      <w:proofErr w:type="spellEnd"/>
      <w:proofErr w:type="gramEnd"/>
      <w:r w:rsidRPr="00030120">
        <w:rPr>
          <w:rFonts w:eastAsiaTheme="minorEastAsia"/>
          <w:sz w:val="24"/>
          <w:szCs w:val="24"/>
        </w:rPr>
        <w:t xml:space="preserve"> </w:t>
      </w:r>
      <w:proofErr w:type="spellStart"/>
      <w:r w:rsidRPr="00030120">
        <w:rPr>
          <w:rFonts w:eastAsiaTheme="minorEastAsia"/>
          <w:sz w:val="24"/>
          <w:szCs w:val="24"/>
        </w:rPr>
        <w:t>nevoja</w:t>
      </w:r>
      <w:proofErr w:type="spellEnd"/>
      <w:r w:rsidRPr="00030120">
        <w:rPr>
          <w:rFonts w:eastAsiaTheme="minorEastAsia"/>
          <w:sz w:val="24"/>
          <w:szCs w:val="24"/>
        </w:rPr>
        <w:t xml:space="preserve"> </w:t>
      </w:r>
      <w:proofErr w:type="spellStart"/>
      <w:r w:rsidRPr="00030120">
        <w:rPr>
          <w:rFonts w:eastAsiaTheme="minorEastAsia"/>
          <w:sz w:val="24"/>
          <w:szCs w:val="24"/>
        </w:rPr>
        <w:t>të</w:t>
      </w:r>
      <w:proofErr w:type="spellEnd"/>
      <w:r w:rsidRPr="00030120">
        <w:rPr>
          <w:rFonts w:eastAsiaTheme="minorEastAsia"/>
          <w:sz w:val="24"/>
          <w:szCs w:val="24"/>
        </w:rPr>
        <w:t xml:space="preserve"> </w:t>
      </w:r>
      <w:proofErr w:type="spellStart"/>
      <w:r w:rsidRPr="00030120">
        <w:rPr>
          <w:rFonts w:eastAsiaTheme="minorEastAsia"/>
          <w:sz w:val="24"/>
          <w:szCs w:val="24"/>
        </w:rPr>
        <w:t>ndërtimit</w:t>
      </w:r>
      <w:proofErr w:type="spellEnd"/>
      <w:r w:rsidRPr="00030120">
        <w:rPr>
          <w:rFonts w:eastAsiaTheme="minorEastAsia"/>
          <w:sz w:val="24"/>
          <w:szCs w:val="24"/>
        </w:rPr>
        <w:t xml:space="preserve"> </w:t>
      </w:r>
      <w:proofErr w:type="spellStart"/>
      <w:r w:rsidRPr="00030120">
        <w:rPr>
          <w:rFonts w:eastAsiaTheme="minorEastAsia"/>
          <w:sz w:val="24"/>
          <w:szCs w:val="24"/>
        </w:rPr>
        <w:t>të</w:t>
      </w:r>
      <w:proofErr w:type="spellEnd"/>
      <w:r w:rsidRPr="00030120">
        <w:rPr>
          <w:rFonts w:eastAsiaTheme="minorEastAsia"/>
          <w:sz w:val="24"/>
          <w:szCs w:val="24"/>
        </w:rPr>
        <w:t xml:space="preserve"> </w:t>
      </w:r>
      <w:proofErr w:type="spellStart"/>
      <w:r w:rsidRPr="00030120">
        <w:rPr>
          <w:rFonts w:eastAsiaTheme="minorEastAsia"/>
          <w:sz w:val="24"/>
          <w:szCs w:val="24"/>
        </w:rPr>
        <w:t>tregjeve</w:t>
      </w:r>
      <w:proofErr w:type="spellEnd"/>
      <w:r w:rsidRPr="00030120">
        <w:rPr>
          <w:rFonts w:eastAsiaTheme="minorEastAsia"/>
          <w:sz w:val="24"/>
          <w:szCs w:val="24"/>
        </w:rPr>
        <w:t xml:space="preserve"> </w:t>
      </w:r>
      <w:proofErr w:type="spellStart"/>
      <w:r w:rsidRPr="00030120">
        <w:rPr>
          <w:rFonts w:eastAsiaTheme="minorEastAsia"/>
          <w:sz w:val="24"/>
          <w:szCs w:val="24"/>
        </w:rPr>
        <w:t>të</w:t>
      </w:r>
      <w:proofErr w:type="spellEnd"/>
      <w:r w:rsidRPr="00030120">
        <w:rPr>
          <w:rFonts w:eastAsiaTheme="minorEastAsia"/>
          <w:sz w:val="24"/>
          <w:szCs w:val="24"/>
        </w:rPr>
        <w:t xml:space="preserve"> </w:t>
      </w:r>
      <w:proofErr w:type="spellStart"/>
      <w:r w:rsidRPr="00030120">
        <w:rPr>
          <w:rFonts w:eastAsiaTheme="minorEastAsia"/>
          <w:sz w:val="24"/>
          <w:szCs w:val="24"/>
        </w:rPr>
        <w:t>reja</w:t>
      </w:r>
      <w:proofErr w:type="spellEnd"/>
      <w:r w:rsidRPr="00030120">
        <w:rPr>
          <w:rFonts w:eastAsiaTheme="minorEastAsia"/>
          <w:sz w:val="24"/>
          <w:szCs w:val="24"/>
        </w:rPr>
        <w:t xml:space="preserve"> </w:t>
      </w:r>
      <w:proofErr w:type="spellStart"/>
      <w:r w:rsidRPr="00030120">
        <w:rPr>
          <w:rFonts w:eastAsiaTheme="minorEastAsia"/>
          <w:sz w:val="24"/>
          <w:szCs w:val="24"/>
        </w:rPr>
        <w:t>për</w:t>
      </w:r>
      <w:proofErr w:type="spellEnd"/>
      <w:r w:rsidRPr="00030120">
        <w:rPr>
          <w:rFonts w:eastAsiaTheme="minorEastAsia"/>
          <w:sz w:val="24"/>
          <w:szCs w:val="24"/>
        </w:rPr>
        <w:t xml:space="preserve"> </w:t>
      </w:r>
      <w:proofErr w:type="spellStart"/>
      <w:r w:rsidRPr="00030120">
        <w:rPr>
          <w:rFonts w:eastAsiaTheme="minorEastAsia"/>
          <w:sz w:val="24"/>
          <w:szCs w:val="24"/>
        </w:rPr>
        <w:t>tregtimin</w:t>
      </w:r>
      <w:proofErr w:type="spellEnd"/>
      <w:r w:rsidRPr="00030120">
        <w:rPr>
          <w:rFonts w:eastAsiaTheme="minorEastAsia"/>
          <w:sz w:val="24"/>
          <w:szCs w:val="24"/>
        </w:rPr>
        <w:t xml:space="preserve"> e </w:t>
      </w:r>
      <w:proofErr w:type="spellStart"/>
      <w:r w:rsidRPr="00030120">
        <w:rPr>
          <w:rFonts w:eastAsiaTheme="minorEastAsia"/>
          <w:sz w:val="24"/>
          <w:szCs w:val="24"/>
        </w:rPr>
        <w:t>produkteve</w:t>
      </w:r>
      <w:proofErr w:type="spellEnd"/>
      <w:r w:rsidRPr="00030120">
        <w:rPr>
          <w:rFonts w:eastAsiaTheme="minorEastAsia"/>
          <w:sz w:val="24"/>
          <w:szCs w:val="24"/>
        </w:rPr>
        <w:t xml:space="preserve"> </w:t>
      </w:r>
      <w:proofErr w:type="spellStart"/>
      <w:r w:rsidRPr="00030120">
        <w:rPr>
          <w:rFonts w:eastAsiaTheme="minorEastAsia"/>
          <w:sz w:val="24"/>
          <w:szCs w:val="24"/>
        </w:rPr>
        <w:t>bujqësore</w:t>
      </w:r>
      <w:proofErr w:type="spellEnd"/>
      <w:r w:rsidRPr="00030120">
        <w:rPr>
          <w:rFonts w:eastAsiaTheme="minorEastAsia"/>
          <w:sz w:val="24"/>
          <w:szCs w:val="24"/>
        </w:rPr>
        <w:t xml:space="preserve">, </w:t>
      </w:r>
      <w:proofErr w:type="spellStart"/>
      <w:r w:rsidRPr="00030120">
        <w:rPr>
          <w:rFonts w:eastAsiaTheme="minorEastAsia"/>
          <w:sz w:val="24"/>
          <w:szCs w:val="24"/>
        </w:rPr>
        <w:t>në</w:t>
      </w:r>
      <w:proofErr w:type="spellEnd"/>
      <w:r w:rsidRPr="00030120">
        <w:rPr>
          <w:rFonts w:eastAsiaTheme="minorEastAsia"/>
          <w:sz w:val="24"/>
          <w:szCs w:val="24"/>
        </w:rPr>
        <w:t xml:space="preserve"> </w:t>
      </w:r>
      <w:proofErr w:type="spellStart"/>
      <w:r w:rsidRPr="00030120">
        <w:rPr>
          <w:rFonts w:eastAsiaTheme="minorEastAsia"/>
          <w:sz w:val="24"/>
          <w:szCs w:val="24"/>
        </w:rPr>
        <w:t>territorin</w:t>
      </w:r>
      <w:proofErr w:type="spellEnd"/>
      <w:r w:rsidRPr="00030120">
        <w:rPr>
          <w:rFonts w:eastAsiaTheme="minorEastAsia"/>
          <w:sz w:val="24"/>
          <w:szCs w:val="24"/>
        </w:rPr>
        <w:t xml:space="preserve"> e </w:t>
      </w:r>
      <w:proofErr w:type="spellStart"/>
      <w:r w:rsidRPr="00030120">
        <w:rPr>
          <w:rFonts w:eastAsiaTheme="minorEastAsia"/>
          <w:sz w:val="24"/>
          <w:szCs w:val="24"/>
        </w:rPr>
        <w:t>Bashkisë</w:t>
      </w:r>
      <w:proofErr w:type="spellEnd"/>
      <w:r w:rsidRPr="00030120">
        <w:rPr>
          <w:rFonts w:eastAsiaTheme="minorEastAsia"/>
          <w:sz w:val="24"/>
          <w:szCs w:val="24"/>
        </w:rPr>
        <w:t xml:space="preserve"> </w:t>
      </w:r>
      <w:proofErr w:type="spellStart"/>
      <w:r w:rsidRPr="00030120">
        <w:rPr>
          <w:rFonts w:eastAsiaTheme="minorEastAsia"/>
          <w:sz w:val="24"/>
          <w:szCs w:val="24"/>
        </w:rPr>
        <w:t>Fier</w:t>
      </w:r>
      <w:proofErr w:type="spellEnd"/>
      <w:r w:rsidRPr="00030120">
        <w:rPr>
          <w:rFonts w:eastAsiaTheme="minorEastAsia"/>
          <w:sz w:val="24"/>
          <w:szCs w:val="24"/>
        </w:rPr>
        <w:t>.</w:t>
      </w:r>
    </w:p>
    <w:p w14:paraId="1F8A754A" w14:textId="77777777" w:rsidR="00BB33B3" w:rsidRPr="00030120" w:rsidRDefault="00BB33B3" w:rsidP="00BB33B3">
      <w:pPr>
        <w:spacing w:after="200" w:line="276" w:lineRule="auto"/>
        <w:rPr>
          <w:rFonts w:eastAsiaTheme="minorEastAsia"/>
          <w:sz w:val="24"/>
          <w:szCs w:val="24"/>
        </w:rPr>
      </w:pPr>
      <w:r w:rsidRPr="00030120">
        <w:rPr>
          <w:rFonts w:eastAsiaTheme="minorEastAsia"/>
          <w:sz w:val="24"/>
          <w:szCs w:val="24"/>
        </w:rPr>
        <w:t xml:space="preserve">*  </w:t>
      </w:r>
      <w:proofErr w:type="spellStart"/>
      <w:r w:rsidRPr="00030120">
        <w:rPr>
          <w:rFonts w:eastAsiaTheme="minorEastAsia"/>
          <w:sz w:val="24"/>
          <w:szCs w:val="24"/>
        </w:rPr>
        <w:t>Nxit</w:t>
      </w:r>
      <w:proofErr w:type="spellEnd"/>
      <w:r w:rsidRPr="00030120">
        <w:rPr>
          <w:rFonts w:eastAsiaTheme="minorEastAsia"/>
          <w:sz w:val="24"/>
          <w:szCs w:val="24"/>
        </w:rPr>
        <w:t xml:space="preserve"> </w:t>
      </w:r>
      <w:proofErr w:type="spellStart"/>
      <w:r w:rsidRPr="00030120">
        <w:rPr>
          <w:rFonts w:eastAsiaTheme="minorEastAsia"/>
          <w:sz w:val="24"/>
          <w:szCs w:val="24"/>
        </w:rPr>
        <w:t>dhe</w:t>
      </w:r>
      <w:proofErr w:type="spellEnd"/>
      <w:r w:rsidRPr="00030120">
        <w:rPr>
          <w:rFonts w:eastAsiaTheme="minorEastAsia"/>
          <w:sz w:val="24"/>
          <w:szCs w:val="24"/>
        </w:rPr>
        <w:t xml:space="preserve"> </w:t>
      </w:r>
      <w:proofErr w:type="spellStart"/>
      <w:r w:rsidRPr="00030120">
        <w:rPr>
          <w:rFonts w:eastAsiaTheme="minorEastAsia"/>
          <w:sz w:val="24"/>
          <w:szCs w:val="24"/>
        </w:rPr>
        <w:t>bashkëpunon</w:t>
      </w:r>
      <w:proofErr w:type="spellEnd"/>
      <w:r w:rsidRPr="00030120">
        <w:rPr>
          <w:rFonts w:eastAsiaTheme="minorEastAsia"/>
          <w:sz w:val="24"/>
          <w:szCs w:val="24"/>
        </w:rPr>
        <w:t xml:space="preserve"> me </w:t>
      </w:r>
      <w:proofErr w:type="spellStart"/>
      <w:r w:rsidRPr="00030120">
        <w:rPr>
          <w:rFonts w:eastAsiaTheme="minorEastAsia"/>
          <w:sz w:val="24"/>
          <w:szCs w:val="24"/>
        </w:rPr>
        <w:t>fermerët</w:t>
      </w:r>
      <w:proofErr w:type="spellEnd"/>
      <w:r w:rsidRPr="00030120">
        <w:rPr>
          <w:rFonts w:eastAsiaTheme="minorEastAsia"/>
          <w:sz w:val="24"/>
          <w:szCs w:val="24"/>
        </w:rPr>
        <w:t xml:space="preserve"> </w:t>
      </w:r>
      <w:proofErr w:type="spellStart"/>
      <w:r w:rsidRPr="00030120">
        <w:rPr>
          <w:rFonts w:eastAsiaTheme="minorEastAsia"/>
          <w:sz w:val="24"/>
          <w:szCs w:val="24"/>
        </w:rPr>
        <w:t>për</w:t>
      </w:r>
      <w:proofErr w:type="spellEnd"/>
      <w:r w:rsidRPr="00030120">
        <w:rPr>
          <w:rFonts w:eastAsiaTheme="minorEastAsia"/>
          <w:sz w:val="24"/>
          <w:szCs w:val="24"/>
        </w:rPr>
        <w:t xml:space="preserve"> </w:t>
      </w:r>
      <w:proofErr w:type="spellStart"/>
      <w:r w:rsidRPr="00030120">
        <w:rPr>
          <w:rFonts w:eastAsiaTheme="minorEastAsia"/>
          <w:sz w:val="24"/>
          <w:szCs w:val="24"/>
        </w:rPr>
        <w:t>krijimin</w:t>
      </w:r>
      <w:proofErr w:type="spellEnd"/>
      <w:r w:rsidRPr="00030120">
        <w:rPr>
          <w:rFonts w:eastAsiaTheme="minorEastAsia"/>
          <w:sz w:val="24"/>
          <w:szCs w:val="24"/>
        </w:rPr>
        <w:t xml:space="preserve"> e </w:t>
      </w:r>
      <w:proofErr w:type="spellStart"/>
      <w:r w:rsidRPr="00030120">
        <w:rPr>
          <w:rFonts w:eastAsiaTheme="minorEastAsia"/>
          <w:sz w:val="24"/>
          <w:szCs w:val="24"/>
        </w:rPr>
        <w:t>Shoqatave</w:t>
      </w:r>
      <w:proofErr w:type="spellEnd"/>
      <w:r w:rsidRPr="00030120">
        <w:rPr>
          <w:rFonts w:eastAsiaTheme="minorEastAsia"/>
          <w:sz w:val="24"/>
          <w:szCs w:val="24"/>
        </w:rPr>
        <w:t xml:space="preserve"> </w:t>
      </w:r>
      <w:proofErr w:type="spellStart"/>
      <w:r w:rsidRPr="00030120">
        <w:rPr>
          <w:rFonts w:eastAsiaTheme="minorEastAsia"/>
          <w:sz w:val="24"/>
          <w:szCs w:val="24"/>
        </w:rPr>
        <w:t>të</w:t>
      </w:r>
      <w:proofErr w:type="spellEnd"/>
      <w:r w:rsidRPr="00030120">
        <w:rPr>
          <w:rFonts w:eastAsiaTheme="minorEastAsia"/>
          <w:sz w:val="24"/>
          <w:szCs w:val="24"/>
        </w:rPr>
        <w:t xml:space="preserve"> </w:t>
      </w:r>
      <w:proofErr w:type="spellStart"/>
      <w:r w:rsidRPr="00030120">
        <w:rPr>
          <w:rFonts w:eastAsiaTheme="minorEastAsia"/>
          <w:sz w:val="24"/>
          <w:szCs w:val="24"/>
        </w:rPr>
        <w:t>Bashkëpunimit</w:t>
      </w:r>
      <w:proofErr w:type="spellEnd"/>
      <w:r w:rsidRPr="00030120">
        <w:rPr>
          <w:rFonts w:eastAsiaTheme="minorEastAsia"/>
          <w:sz w:val="24"/>
          <w:szCs w:val="24"/>
        </w:rPr>
        <w:t xml:space="preserve"> </w:t>
      </w:r>
      <w:proofErr w:type="spellStart"/>
      <w:r w:rsidRPr="00030120">
        <w:rPr>
          <w:rFonts w:eastAsiaTheme="minorEastAsia"/>
          <w:sz w:val="24"/>
          <w:szCs w:val="24"/>
        </w:rPr>
        <w:t>Bujqësor</w:t>
      </w:r>
      <w:proofErr w:type="spellEnd"/>
      <w:r w:rsidRPr="00030120">
        <w:rPr>
          <w:rFonts w:eastAsiaTheme="minorEastAsia"/>
          <w:sz w:val="24"/>
          <w:szCs w:val="24"/>
        </w:rPr>
        <w:t xml:space="preserve"> </w:t>
      </w:r>
    </w:p>
    <w:p w14:paraId="1DC25421" w14:textId="77777777" w:rsidR="00BB33B3" w:rsidRPr="00030120" w:rsidRDefault="00BB33B3" w:rsidP="00BB33B3">
      <w:pPr>
        <w:spacing w:after="200" w:line="276" w:lineRule="auto"/>
        <w:rPr>
          <w:rFonts w:eastAsiaTheme="minorEastAsia"/>
          <w:sz w:val="24"/>
          <w:szCs w:val="24"/>
        </w:rPr>
      </w:pPr>
      <w:proofErr w:type="gramStart"/>
      <w:r w:rsidRPr="00030120">
        <w:rPr>
          <w:rFonts w:eastAsiaTheme="minorEastAsia"/>
          <w:sz w:val="24"/>
          <w:szCs w:val="24"/>
        </w:rPr>
        <w:t xml:space="preserve">( </w:t>
      </w:r>
      <w:proofErr w:type="spellStart"/>
      <w:r w:rsidRPr="00030120">
        <w:rPr>
          <w:rFonts w:eastAsiaTheme="minorEastAsia"/>
          <w:sz w:val="24"/>
          <w:szCs w:val="24"/>
        </w:rPr>
        <w:t>Sh</w:t>
      </w:r>
      <w:proofErr w:type="gramEnd"/>
      <w:r w:rsidRPr="00030120">
        <w:rPr>
          <w:rFonts w:eastAsiaTheme="minorEastAsia"/>
          <w:sz w:val="24"/>
          <w:szCs w:val="24"/>
        </w:rPr>
        <w:t>.</w:t>
      </w:r>
      <w:proofErr w:type="gramStart"/>
      <w:r w:rsidRPr="00030120">
        <w:rPr>
          <w:rFonts w:eastAsiaTheme="minorEastAsia"/>
          <w:sz w:val="24"/>
          <w:szCs w:val="24"/>
        </w:rPr>
        <w:t>b.b</w:t>
      </w:r>
      <w:proofErr w:type="spellEnd"/>
      <w:proofErr w:type="gramEnd"/>
      <w:r w:rsidRPr="00030120">
        <w:rPr>
          <w:rFonts w:eastAsiaTheme="minorEastAsia"/>
          <w:sz w:val="24"/>
          <w:szCs w:val="24"/>
        </w:rPr>
        <w:t xml:space="preserve">), </w:t>
      </w:r>
      <w:proofErr w:type="spellStart"/>
      <w:r w:rsidRPr="00030120">
        <w:rPr>
          <w:rFonts w:eastAsiaTheme="minorEastAsia"/>
          <w:sz w:val="24"/>
          <w:szCs w:val="24"/>
        </w:rPr>
        <w:t>për</w:t>
      </w:r>
      <w:proofErr w:type="spellEnd"/>
      <w:r w:rsidRPr="00030120">
        <w:rPr>
          <w:rFonts w:eastAsiaTheme="minorEastAsia"/>
          <w:sz w:val="24"/>
          <w:szCs w:val="24"/>
        </w:rPr>
        <w:t xml:space="preserve"> </w:t>
      </w:r>
      <w:proofErr w:type="spellStart"/>
      <w:r w:rsidRPr="00030120">
        <w:rPr>
          <w:rFonts w:eastAsiaTheme="minorEastAsia"/>
          <w:sz w:val="24"/>
          <w:szCs w:val="24"/>
        </w:rPr>
        <w:t>prodhimin</w:t>
      </w:r>
      <w:proofErr w:type="spellEnd"/>
      <w:r w:rsidRPr="00030120">
        <w:rPr>
          <w:rFonts w:eastAsiaTheme="minorEastAsia"/>
          <w:sz w:val="24"/>
          <w:szCs w:val="24"/>
        </w:rPr>
        <w:t xml:space="preserve"> </w:t>
      </w:r>
      <w:proofErr w:type="spellStart"/>
      <w:r w:rsidRPr="00030120">
        <w:rPr>
          <w:rFonts w:eastAsiaTheme="minorEastAsia"/>
          <w:sz w:val="24"/>
          <w:szCs w:val="24"/>
        </w:rPr>
        <w:t>dhe</w:t>
      </w:r>
      <w:proofErr w:type="spellEnd"/>
      <w:r w:rsidRPr="00030120">
        <w:rPr>
          <w:rFonts w:eastAsiaTheme="minorEastAsia"/>
          <w:sz w:val="24"/>
          <w:szCs w:val="24"/>
        </w:rPr>
        <w:t xml:space="preserve"> </w:t>
      </w:r>
      <w:proofErr w:type="spellStart"/>
      <w:r w:rsidRPr="00030120">
        <w:rPr>
          <w:rFonts w:eastAsiaTheme="minorEastAsia"/>
          <w:sz w:val="24"/>
          <w:szCs w:val="24"/>
        </w:rPr>
        <w:t>tregtimin</w:t>
      </w:r>
      <w:proofErr w:type="spellEnd"/>
      <w:r w:rsidRPr="00030120">
        <w:rPr>
          <w:rFonts w:eastAsiaTheme="minorEastAsia"/>
          <w:sz w:val="24"/>
          <w:szCs w:val="24"/>
        </w:rPr>
        <w:t xml:space="preserve"> e </w:t>
      </w:r>
      <w:proofErr w:type="spellStart"/>
      <w:r w:rsidRPr="00030120">
        <w:rPr>
          <w:rFonts w:eastAsiaTheme="minorEastAsia"/>
          <w:sz w:val="24"/>
          <w:szCs w:val="24"/>
        </w:rPr>
        <w:t>produkteve</w:t>
      </w:r>
      <w:proofErr w:type="spellEnd"/>
      <w:r w:rsidRPr="00030120">
        <w:rPr>
          <w:rFonts w:eastAsiaTheme="minorEastAsia"/>
          <w:sz w:val="24"/>
          <w:szCs w:val="24"/>
        </w:rPr>
        <w:t xml:space="preserve"> </w:t>
      </w:r>
      <w:proofErr w:type="spellStart"/>
      <w:r w:rsidRPr="00030120">
        <w:rPr>
          <w:rFonts w:eastAsiaTheme="minorEastAsia"/>
          <w:sz w:val="24"/>
          <w:szCs w:val="24"/>
        </w:rPr>
        <w:t>bujqësore</w:t>
      </w:r>
      <w:proofErr w:type="spellEnd"/>
      <w:r w:rsidRPr="00030120">
        <w:rPr>
          <w:rFonts w:eastAsiaTheme="minorEastAsia"/>
          <w:sz w:val="24"/>
          <w:szCs w:val="24"/>
        </w:rPr>
        <w:t>.</w:t>
      </w:r>
    </w:p>
    <w:p w14:paraId="43222AF6" w14:textId="77777777" w:rsidR="00BB33B3" w:rsidRPr="00030120" w:rsidRDefault="00BB33B3" w:rsidP="00BB33B3">
      <w:pPr>
        <w:spacing w:after="200" w:line="276" w:lineRule="auto"/>
        <w:rPr>
          <w:rFonts w:eastAsiaTheme="minorEastAsia"/>
          <w:sz w:val="24"/>
          <w:szCs w:val="24"/>
        </w:rPr>
      </w:pPr>
      <w:r w:rsidRPr="00030120">
        <w:rPr>
          <w:rFonts w:eastAsiaTheme="minorEastAsia"/>
          <w:sz w:val="24"/>
          <w:szCs w:val="24"/>
        </w:rPr>
        <w:lastRenderedPageBreak/>
        <w:t xml:space="preserve">* </w:t>
      </w:r>
      <w:proofErr w:type="spellStart"/>
      <w:r w:rsidRPr="00030120">
        <w:rPr>
          <w:rFonts w:eastAsiaTheme="minorEastAsia"/>
          <w:sz w:val="24"/>
          <w:szCs w:val="24"/>
        </w:rPr>
        <w:t>Përditëson</w:t>
      </w:r>
      <w:proofErr w:type="spellEnd"/>
      <w:r w:rsidRPr="00030120">
        <w:rPr>
          <w:rFonts w:eastAsiaTheme="minorEastAsia"/>
          <w:sz w:val="24"/>
          <w:szCs w:val="24"/>
        </w:rPr>
        <w:t xml:space="preserve"> </w:t>
      </w:r>
      <w:proofErr w:type="spellStart"/>
      <w:r w:rsidRPr="00030120">
        <w:rPr>
          <w:rFonts w:eastAsiaTheme="minorEastAsia"/>
          <w:sz w:val="24"/>
          <w:szCs w:val="24"/>
        </w:rPr>
        <w:t>listën</w:t>
      </w:r>
      <w:proofErr w:type="spellEnd"/>
      <w:r w:rsidRPr="00030120">
        <w:rPr>
          <w:rFonts w:eastAsiaTheme="minorEastAsia"/>
          <w:sz w:val="24"/>
          <w:szCs w:val="24"/>
        </w:rPr>
        <w:t xml:space="preserve"> e </w:t>
      </w:r>
      <w:proofErr w:type="spellStart"/>
      <w:r w:rsidRPr="00030120">
        <w:rPr>
          <w:rFonts w:eastAsiaTheme="minorEastAsia"/>
          <w:sz w:val="24"/>
          <w:szCs w:val="24"/>
        </w:rPr>
        <w:t>preparateve</w:t>
      </w:r>
      <w:proofErr w:type="spellEnd"/>
      <w:r w:rsidRPr="00030120">
        <w:rPr>
          <w:rFonts w:eastAsiaTheme="minorEastAsia"/>
          <w:sz w:val="24"/>
          <w:szCs w:val="24"/>
        </w:rPr>
        <w:t xml:space="preserve"> </w:t>
      </w:r>
      <w:proofErr w:type="gramStart"/>
      <w:r w:rsidRPr="00030120">
        <w:rPr>
          <w:rFonts w:eastAsiaTheme="minorEastAsia"/>
          <w:sz w:val="24"/>
          <w:szCs w:val="24"/>
        </w:rPr>
        <w:t>( PMB</w:t>
      </w:r>
      <w:proofErr w:type="gramEnd"/>
      <w:r w:rsidRPr="00030120">
        <w:rPr>
          <w:rFonts w:eastAsiaTheme="minorEastAsia"/>
          <w:sz w:val="24"/>
          <w:szCs w:val="24"/>
        </w:rPr>
        <w:t xml:space="preserve">), </w:t>
      </w:r>
      <w:proofErr w:type="spellStart"/>
      <w:r w:rsidRPr="00030120">
        <w:rPr>
          <w:rFonts w:eastAsiaTheme="minorEastAsia"/>
          <w:sz w:val="24"/>
          <w:szCs w:val="24"/>
        </w:rPr>
        <w:t>që</w:t>
      </w:r>
      <w:proofErr w:type="spellEnd"/>
      <w:r w:rsidRPr="00030120">
        <w:rPr>
          <w:rFonts w:eastAsiaTheme="minorEastAsia"/>
          <w:sz w:val="24"/>
          <w:szCs w:val="24"/>
        </w:rPr>
        <w:t xml:space="preserve"> </w:t>
      </w:r>
      <w:proofErr w:type="spellStart"/>
      <w:r w:rsidRPr="00030120">
        <w:rPr>
          <w:rFonts w:eastAsiaTheme="minorEastAsia"/>
          <w:sz w:val="24"/>
          <w:szCs w:val="24"/>
        </w:rPr>
        <w:t>lejohen</w:t>
      </w:r>
      <w:proofErr w:type="spellEnd"/>
      <w:r w:rsidRPr="00030120">
        <w:rPr>
          <w:rFonts w:eastAsiaTheme="minorEastAsia"/>
          <w:sz w:val="24"/>
          <w:szCs w:val="24"/>
        </w:rPr>
        <w:t xml:space="preserve"> </w:t>
      </w:r>
      <w:proofErr w:type="spellStart"/>
      <w:r w:rsidRPr="00030120">
        <w:rPr>
          <w:rFonts w:eastAsiaTheme="minorEastAsia"/>
          <w:sz w:val="24"/>
          <w:szCs w:val="24"/>
        </w:rPr>
        <w:t>të</w:t>
      </w:r>
      <w:proofErr w:type="spellEnd"/>
      <w:r w:rsidRPr="00030120">
        <w:rPr>
          <w:rFonts w:eastAsiaTheme="minorEastAsia"/>
          <w:sz w:val="24"/>
          <w:szCs w:val="24"/>
        </w:rPr>
        <w:t xml:space="preserve"> </w:t>
      </w:r>
      <w:proofErr w:type="spellStart"/>
      <w:proofErr w:type="gramStart"/>
      <w:r w:rsidRPr="00030120">
        <w:rPr>
          <w:rFonts w:eastAsiaTheme="minorEastAsia"/>
          <w:sz w:val="24"/>
          <w:szCs w:val="24"/>
        </w:rPr>
        <w:t>përdoren</w:t>
      </w:r>
      <w:proofErr w:type="spellEnd"/>
      <w:r w:rsidRPr="00030120">
        <w:rPr>
          <w:rFonts w:eastAsiaTheme="minorEastAsia"/>
          <w:sz w:val="24"/>
          <w:szCs w:val="24"/>
        </w:rPr>
        <w:t xml:space="preserve">  </w:t>
      </w:r>
      <w:proofErr w:type="spellStart"/>
      <w:r w:rsidRPr="00030120">
        <w:rPr>
          <w:rFonts w:eastAsiaTheme="minorEastAsia"/>
          <w:sz w:val="24"/>
          <w:szCs w:val="24"/>
        </w:rPr>
        <w:t>sipas</w:t>
      </w:r>
      <w:proofErr w:type="spellEnd"/>
      <w:proofErr w:type="gramEnd"/>
      <w:r w:rsidRPr="00030120">
        <w:rPr>
          <w:rFonts w:eastAsiaTheme="minorEastAsia"/>
          <w:sz w:val="24"/>
          <w:szCs w:val="24"/>
        </w:rPr>
        <w:t xml:space="preserve"> </w:t>
      </w:r>
      <w:proofErr w:type="spellStart"/>
      <w:r w:rsidRPr="00030120">
        <w:rPr>
          <w:rFonts w:eastAsiaTheme="minorEastAsia"/>
          <w:sz w:val="24"/>
          <w:szCs w:val="24"/>
        </w:rPr>
        <w:t>legjislacionit</w:t>
      </w:r>
      <w:proofErr w:type="spellEnd"/>
      <w:r w:rsidRPr="00030120">
        <w:rPr>
          <w:rFonts w:eastAsiaTheme="minorEastAsia"/>
          <w:sz w:val="24"/>
          <w:szCs w:val="24"/>
        </w:rPr>
        <w:t xml:space="preserve"> </w:t>
      </w:r>
      <w:proofErr w:type="spellStart"/>
      <w:r w:rsidRPr="00030120">
        <w:rPr>
          <w:rFonts w:eastAsiaTheme="minorEastAsia"/>
          <w:sz w:val="24"/>
          <w:szCs w:val="24"/>
        </w:rPr>
        <w:t>në</w:t>
      </w:r>
      <w:proofErr w:type="spellEnd"/>
      <w:r w:rsidRPr="00030120">
        <w:rPr>
          <w:rFonts w:eastAsiaTheme="minorEastAsia"/>
          <w:sz w:val="24"/>
          <w:szCs w:val="24"/>
        </w:rPr>
        <w:t xml:space="preserve"> </w:t>
      </w:r>
      <w:proofErr w:type="spellStart"/>
      <w:r w:rsidRPr="00030120">
        <w:rPr>
          <w:rFonts w:eastAsiaTheme="minorEastAsia"/>
          <w:sz w:val="24"/>
          <w:szCs w:val="24"/>
        </w:rPr>
        <w:t>fuqi</w:t>
      </w:r>
      <w:proofErr w:type="spellEnd"/>
      <w:r w:rsidRPr="00030120">
        <w:rPr>
          <w:rFonts w:eastAsiaTheme="minorEastAsia"/>
          <w:sz w:val="24"/>
          <w:szCs w:val="24"/>
        </w:rPr>
        <w:t xml:space="preserve"> </w:t>
      </w:r>
      <w:proofErr w:type="spellStart"/>
      <w:r w:rsidRPr="00030120">
        <w:rPr>
          <w:rFonts w:eastAsiaTheme="minorEastAsia"/>
          <w:sz w:val="24"/>
          <w:szCs w:val="24"/>
        </w:rPr>
        <w:t>dhe</w:t>
      </w:r>
      <w:proofErr w:type="spellEnd"/>
      <w:r w:rsidRPr="00030120">
        <w:rPr>
          <w:rFonts w:eastAsiaTheme="minorEastAsia"/>
          <w:sz w:val="24"/>
          <w:szCs w:val="24"/>
        </w:rPr>
        <w:t xml:space="preserve">        </w:t>
      </w:r>
      <w:proofErr w:type="spellStart"/>
      <w:proofErr w:type="gramStart"/>
      <w:r w:rsidRPr="00030120">
        <w:rPr>
          <w:rFonts w:eastAsiaTheme="minorEastAsia"/>
          <w:sz w:val="24"/>
          <w:szCs w:val="24"/>
        </w:rPr>
        <w:t>informon</w:t>
      </w:r>
      <w:proofErr w:type="spellEnd"/>
      <w:r w:rsidRPr="00030120">
        <w:rPr>
          <w:rFonts w:eastAsiaTheme="minorEastAsia"/>
          <w:sz w:val="24"/>
          <w:szCs w:val="24"/>
        </w:rPr>
        <w:t xml:space="preserve">  </w:t>
      </w:r>
      <w:proofErr w:type="spellStart"/>
      <w:r w:rsidRPr="00030120">
        <w:rPr>
          <w:rFonts w:eastAsiaTheme="minorEastAsia"/>
          <w:sz w:val="24"/>
          <w:szCs w:val="24"/>
        </w:rPr>
        <w:t>fermerët</w:t>
      </w:r>
      <w:proofErr w:type="spellEnd"/>
      <w:proofErr w:type="gramEnd"/>
      <w:r w:rsidRPr="00030120">
        <w:rPr>
          <w:rFonts w:eastAsiaTheme="minorEastAsia"/>
          <w:sz w:val="24"/>
          <w:szCs w:val="24"/>
        </w:rPr>
        <w:t xml:space="preserve">  </w:t>
      </w:r>
      <w:proofErr w:type="spellStart"/>
      <w:r w:rsidRPr="00030120">
        <w:rPr>
          <w:rFonts w:eastAsiaTheme="minorEastAsia"/>
          <w:sz w:val="24"/>
          <w:szCs w:val="24"/>
        </w:rPr>
        <w:t>në</w:t>
      </w:r>
      <w:proofErr w:type="spellEnd"/>
      <w:r w:rsidRPr="00030120">
        <w:rPr>
          <w:rFonts w:eastAsiaTheme="minorEastAsia"/>
          <w:sz w:val="24"/>
          <w:szCs w:val="24"/>
        </w:rPr>
        <w:t xml:space="preserve"> </w:t>
      </w:r>
      <w:proofErr w:type="spellStart"/>
      <w:r w:rsidRPr="00030120">
        <w:rPr>
          <w:rFonts w:eastAsiaTheme="minorEastAsia"/>
          <w:sz w:val="24"/>
          <w:szCs w:val="24"/>
        </w:rPr>
        <w:t>lidhje</w:t>
      </w:r>
      <w:proofErr w:type="spellEnd"/>
      <w:r w:rsidRPr="00030120">
        <w:rPr>
          <w:rFonts w:eastAsiaTheme="minorEastAsia"/>
          <w:sz w:val="24"/>
          <w:szCs w:val="24"/>
        </w:rPr>
        <w:t xml:space="preserve"> me </w:t>
      </w:r>
      <w:proofErr w:type="spellStart"/>
      <w:r w:rsidRPr="00030120">
        <w:rPr>
          <w:rFonts w:eastAsiaTheme="minorEastAsia"/>
          <w:sz w:val="24"/>
          <w:szCs w:val="24"/>
        </w:rPr>
        <w:t>listën</w:t>
      </w:r>
      <w:proofErr w:type="spellEnd"/>
      <w:r w:rsidRPr="00030120">
        <w:rPr>
          <w:rFonts w:eastAsiaTheme="minorEastAsia"/>
          <w:sz w:val="24"/>
          <w:szCs w:val="24"/>
        </w:rPr>
        <w:t xml:space="preserve"> e </w:t>
      </w:r>
      <w:proofErr w:type="spellStart"/>
      <w:proofErr w:type="gramStart"/>
      <w:r w:rsidRPr="00030120">
        <w:rPr>
          <w:rFonts w:eastAsiaTheme="minorEastAsia"/>
          <w:sz w:val="24"/>
          <w:szCs w:val="24"/>
        </w:rPr>
        <w:t>përditësuar</w:t>
      </w:r>
      <w:proofErr w:type="spellEnd"/>
      <w:r w:rsidRPr="00030120">
        <w:rPr>
          <w:rFonts w:eastAsiaTheme="minorEastAsia"/>
          <w:sz w:val="24"/>
          <w:szCs w:val="24"/>
        </w:rPr>
        <w:t xml:space="preserve">  .</w:t>
      </w:r>
      <w:proofErr w:type="gramEnd"/>
    </w:p>
    <w:p w14:paraId="594846FA" w14:textId="77777777" w:rsidR="00BB33B3" w:rsidRPr="00030120" w:rsidRDefault="00BB33B3" w:rsidP="00BB33B3">
      <w:pPr>
        <w:spacing w:after="200" w:line="276" w:lineRule="auto"/>
        <w:rPr>
          <w:rFonts w:eastAsiaTheme="minorEastAsia"/>
          <w:sz w:val="24"/>
          <w:szCs w:val="24"/>
        </w:rPr>
      </w:pPr>
      <w:r w:rsidRPr="00030120">
        <w:rPr>
          <w:rFonts w:eastAsiaTheme="minorEastAsia"/>
          <w:sz w:val="24"/>
          <w:szCs w:val="24"/>
        </w:rPr>
        <w:t xml:space="preserve">* </w:t>
      </w:r>
      <w:proofErr w:type="spellStart"/>
      <w:r w:rsidRPr="00030120">
        <w:rPr>
          <w:rFonts w:eastAsiaTheme="minorEastAsia"/>
          <w:sz w:val="24"/>
          <w:szCs w:val="24"/>
        </w:rPr>
        <w:t>Promovon</w:t>
      </w:r>
      <w:proofErr w:type="spellEnd"/>
      <w:r w:rsidRPr="00030120">
        <w:rPr>
          <w:rFonts w:eastAsiaTheme="minorEastAsia"/>
          <w:sz w:val="24"/>
          <w:szCs w:val="24"/>
        </w:rPr>
        <w:t xml:space="preserve"> </w:t>
      </w:r>
      <w:proofErr w:type="spellStart"/>
      <w:r w:rsidRPr="00030120">
        <w:rPr>
          <w:rFonts w:eastAsiaTheme="minorEastAsia"/>
          <w:sz w:val="24"/>
          <w:szCs w:val="24"/>
        </w:rPr>
        <w:t>produktet</w:t>
      </w:r>
      <w:proofErr w:type="spellEnd"/>
      <w:r w:rsidRPr="00030120">
        <w:rPr>
          <w:rFonts w:eastAsiaTheme="minorEastAsia"/>
          <w:sz w:val="24"/>
          <w:szCs w:val="24"/>
        </w:rPr>
        <w:t xml:space="preserve"> </w:t>
      </w:r>
      <w:proofErr w:type="spellStart"/>
      <w:r w:rsidRPr="00030120">
        <w:rPr>
          <w:rFonts w:eastAsiaTheme="minorEastAsia"/>
          <w:sz w:val="24"/>
          <w:szCs w:val="24"/>
        </w:rPr>
        <w:t>bujqësore</w:t>
      </w:r>
      <w:proofErr w:type="spellEnd"/>
      <w:r w:rsidRPr="00030120">
        <w:rPr>
          <w:rFonts w:eastAsiaTheme="minorEastAsia"/>
          <w:sz w:val="24"/>
          <w:szCs w:val="24"/>
        </w:rPr>
        <w:t xml:space="preserve"> </w:t>
      </w:r>
      <w:proofErr w:type="spellStart"/>
      <w:proofErr w:type="gramStart"/>
      <w:r w:rsidRPr="00030120">
        <w:rPr>
          <w:rFonts w:eastAsiaTheme="minorEastAsia"/>
          <w:sz w:val="24"/>
          <w:szCs w:val="24"/>
        </w:rPr>
        <w:t>vendase</w:t>
      </w:r>
      <w:proofErr w:type="spellEnd"/>
      <w:r w:rsidRPr="00030120">
        <w:rPr>
          <w:rFonts w:eastAsiaTheme="minorEastAsia"/>
          <w:sz w:val="24"/>
          <w:szCs w:val="24"/>
        </w:rPr>
        <w:t xml:space="preserve"> .</w:t>
      </w:r>
      <w:proofErr w:type="gramEnd"/>
    </w:p>
    <w:p w14:paraId="44D7DD3B" w14:textId="77777777" w:rsidR="00BB33B3" w:rsidRPr="00030120" w:rsidRDefault="00BB33B3" w:rsidP="00BB33B3">
      <w:pPr>
        <w:spacing w:after="200" w:line="276" w:lineRule="auto"/>
        <w:rPr>
          <w:rFonts w:eastAsiaTheme="minorEastAsia"/>
          <w:sz w:val="24"/>
          <w:szCs w:val="24"/>
        </w:rPr>
      </w:pPr>
      <w:r w:rsidRPr="00030120">
        <w:rPr>
          <w:rFonts w:eastAsiaTheme="minorEastAsia"/>
          <w:sz w:val="24"/>
          <w:szCs w:val="24"/>
        </w:rPr>
        <w:t xml:space="preserve">* Jep </w:t>
      </w:r>
      <w:proofErr w:type="spellStart"/>
      <w:r w:rsidRPr="00030120">
        <w:rPr>
          <w:rFonts w:eastAsiaTheme="minorEastAsia"/>
          <w:sz w:val="24"/>
          <w:szCs w:val="24"/>
        </w:rPr>
        <w:t>asistencë</w:t>
      </w:r>
      <w:proofErr w:type="spellEnd"/>
      <w:r w:rsidRPr="00030120">
        <w:rPr>
          <w:rFonts w:eastAsiaTheme="minorEastAsia"/>
          <w:sz w:val="24"/>
          <w:szCs w:val="24"/>
        </w:rPr>
        <w:t xml:space="preserve"> </w:t>
      </w:r>
      <w:proofErr w:type="spellStart"/>
      <w:r w:rsidRPr="00030120">
        <w:rPr>
          <w:rFonts w:eastAsiaTheme="minorEastAsia"/>
          <w:sz w:val="24"/>
          <w:szCs w:val="24"/>
        </w:rPr>
        <w:t>teknike</w:t>
      </w:r>
      <w:proofErr w:type="spellEnd"/>
      <w:r w:rsidRPr="00030120">
        <w:rPr>
          <w:rFonts w:eastAsiaTheme="minorEastAsia"/>
          <w:sz w:val="24"/>
          <w:szCs w:val="24"/>
        </w:rPr>
        <w:t xml:space="preserve"> </w:t>
      </w:r>
      <w:proofErr w:type="spellStart"/>
      <w:r w:rsidRPr="00030120">
        <w:rPr>
          <w:rFonts w:eastAsiaTheme="minorEastAsia"/>
          <w:sz w:val="24"/>
          <w:szCs w:val="24"/>
        </w:rPr>
        <w:t>tek</w:t>
      </w:r>
      <w:proofErr w:type="spellEnd"/>
      <w:r w:rsidRPr="00030120">
        <w:rPr>
          <w:rFonts w:eastAsiaTheme="minorEastAsia"/>
          <w:sz w:val="24"/>
          <w:szCs w:val="24"/>
        </w:rPr>
        <w:t xml:space="preserve"> </w:t>
      </w:r>
      <w:proofErr w:type="spellStart"/>
      <w:r w:rsidRPr="00030120">
        <w:rPr>
          <w:rFonts w:eastAsiaTheme="minorEastAsia"/>
          <w:sz w:val="24"/>
          <w:szCs w:val="24"/>
        </w:rPr>
        <w:t>fermerët</w:t>
      </w:r>
      <w:proofErr w:type="spellEnd"/>
      <w:r w:rsidRPr="00030120">
        <w:rPr>
          <w:rFonts w:eastAsiaTheme="minorEastAsia"/>
          <w:sz w:val="24"/>
          <w:szCs w:val="24"/>
        </w:rPr>
        <w:t xml:space="preserve"> </w:t>
      </w:r>
      <w:proofErr w:type="spellStart"/>
      <w:r w:rsidRPr="00030120">
        <w:rPr>
          <w:rFonts w:eastAsiaTheme="minorEastAsia"/>
          <w:sz w:val="24"/>
          <w:szCs w:val="24"/>
        </w:rPr>
        <w:t>për</w:t>
      </w:r>
      <w:proofErr w:type="spellEnd"/>
      <w:r w:rsidRPr="00030120">
        <w:rPr>
          <w:rFonts w:eastAsiaTheme="minorEastAsia"/>
          <w:sz w:val="24"/>
          <w:szCs w:val="24"/>
        </w:rPr>
        <w:t xml:space="preserve"> </w:t>
      </w:r>
      <w:proofErr w:type="spellStart"/>
      <w:r w:rsidRPr="00030120">
        <w:rPr>
          <w:rFonts w:eastAsiaTheme="minorEastAsia"/>
          <w:sz w:val="24"/>
          <w:szCs w:val="24"/>
        </w:rPr>
        <w:t>zërat</w:t>
      </w:r>
      <w:proofErr w:type="spellEnd"/>
      <w:r w:rsidRPr="00030120">
        <w:rPr>
          <w:rFonts w:eastAsiaTheme="minorEastAsia"/>
          <w:sz w:val="24"/>
          <w:szCs w:val="24"/>
        </w:rPr>
        <w:t xml:space="preserve">, </w:t>
      </w:r>
      <w:proofErr w:type="spellStart"/>
      <w:r w:rsidRPr="00030120">
        <w:rPr>
          <w:rFonts w:eastAsiaTheme="minorEastAsia"/>
          <w:sz w:val="24"/>
          <w:szCs w:val="24"/>
        </w:rPr>
        <w:t>kriteret</w:t>
      </w:r>
      <w:proofErr w:type="spellEnd"/>
      <w:r w:rsidRPr="00030120">
        <w:rPr>
          <w:rFonts w:eastAsiaTheme="minorEastAsia"/>
          <w:sz w:val="24"/>
          <w:szCs w:val="24"/>
        </w:rPr>
        <w:t xml:space="preserve"> e </w:t>
      </w:r>
      <w:proofErr w:type="spellStart"/>
      <w:r w:rsidRPr="00030120">
        <w:rPr>
          <w:rFonts w:eastAsiaTheme="minorEastAsia"/>
          <w:sz w:val="24"/>
          <w:szCs w:val="24"/>
        </w:rPr>
        <w:t>përfitimit</w:t>
      </w:r>
      <w:proofErr w:type="spellEnd"/>
      <w:r w:rsidRPr="00030120">
        <w:rPr>
          <w:rFonts w:eastAsiaTheme="minorEastAsia"/>
          <w:sz w:val="24"/>
          <w:szCs w:val="24"/>
        </w:rPr>
        <w:t xml:space="preserve"> </w:t>
      </w:r>
      <w:proofErr w:type="spellStart"/>
      <w:r w:rsidRPr="00030120">
        <w:rPr>
          <w:rFonts w:eastAsiaTheme="minorEastAsia"/>
          <w:sz w:val="24"/>
          <w:szCs w:val="24"/>
        </w:rPr>
        <w:t>të</w:t>
      </w:r>
      <w:proofErr w:type="spellEnd"/>
      <w:r w:rsidRPr="00030120">
        <w:rPr>
          <w:rFonts w:eastAsiaTheme="minorEastAsia"/>
          <w:sz w:val="24"/>
          <w:szCs w:val="24"/>
        </w:rPr>
        <w:t xml:space="preserve"> </w:t>
      </w:r>
      <w:proofErr w:type="spellStart"/>
      <w:r w:rsidRPr="00030120">
        <w:rPr>
          <w:rFonts w:eastAsiaTheme="minorEastAsia"/>
          <w:sz w:val="24"/>
          <w:szCs w:val="24"/>
        </w:rPr>
        <w:t>subvencioneve</w:t>
      </w:r>
      <w:proofErr w:type="spellEnd"/>
      <w:r w:rsidRPr="00030120">
        <w:rPr>
          <w:rFonts w:eastAsiaTheme="minorEastAsia"/>
          <w:sz w:val="24"/>
          <w:szCs w:val="24"/>
        </w:rPr>
        <w:t xml:space="preserve">, </w:t>
      </w:r>
      <w:proofErr w:type="spellStart"/>
      <w:r w:rsidRPr="00030120">
        <w:rPr>
          <w:rFonts w:eastAsiaTheme="minorEastAsia"/>
          <w:sz w:val="24"/>
          <w:szCs w:val="24"/>
        </w:rPr>
        <w:t>plotësimin</w:t>
      </w:r>
      <w:proofErr w:type="spellEnd"/>
      <w:r w:rsidRPr="00030120">
        <w:rPr>
          <w:rFonts w:eastAsiaTheme="minorEastAsia"/>
          <w:sz w:val="24"/>
          <w:szCs w:val="24"/>
        </w:rPr>
        <w:t xml:space="preserve"> e </w:t>
      </w:r>
      <w:proofErr w:type="spellStart"/>
      <w:r w:rsidRPr="00030120">
        <w:rPr>
          <w:rFonts w:eastAsiaTheme="minorEastAsia"/>
          <w:sz w:val="24"/>
          <w:szCs w:val="24"/>
        </w:rPr>
        <w:t>formularëve</w:t>
      </w:r>
      <w:proofErr w:type="spellEnd"/>
      <w:r w:rsidRPr="00030120">
        <w:rPr>
          <w:rFonts w:eastAsiaTheme="minorEastAsia"/>
          <w:sz w:val="24"/>
          <w:szCs w:val="24"/>
        </w:rPr>
        <w:t xml:space="preserve"> </w:t>
      </w:r>
      <w:proofErr w:type="spellStart"/>
      <w:r w:rsidRPr="00030120">
        <w:rPr>
          <w:rFonts w:eastAsiaTheme="minorEastAsia"/>
          <w:sz w:val="24"/>
          <w:szCs w:val="24"/>
        </w:rPr>
        <w:t>sipas</w:t>
      </w:r>
      <w:proofErr w:type="spellEnd"/>
      <w:r w:rsidRPr="00030120">
        <w:rPr>
          <w:rFonts w:eastAsiaTheme="minorEastAsia"/>
          <w:sz w:val="24"/>
          <w:szCs w:val="24"/>
        </w:rPr>
        <w:t xml:space="preserve"> </w:t>
      </w:r>
      <w:proofErr w:type="spellStart"/>
      <w:r w:rsidRPr="00030120">
        <w:rPr>
          <w:rFonts w:eastAsiaTheme="minorEastAsia"/>
          <w:sz w:val="24"/>
          <w:szCs w:val="24"/>
        </w:rPr>
        <w:t>kërkesave</w:t>
      </w:r>
      <w:proofErr w:type="spellEnd"/>
      <w:r w:rsidRPr="00030120">
        <w:rPr>
          <w:rFonts w:eastAsiaTheme="minorEastAsia"/>
          <w:sz w:val="24"/>
          <w:szCs w:val="24"/>
        </w:rPr>
        <w:t xml:space="preserve"> </w:t>
      </w:r>
      <w:proofErr w:type="spellStart"/>
      <w:r w:rsidRPr="00030120">
        <w:rPr>
          <w:rFonts w:eastAsiaTheme="minorEastAsia"/>
          <w:sz w:val="24"/>
          <w:szCs w:val="24"/>
        </w:rPr>
        <w:t>për</w:t>
      </w:r>
      <w:proofErr w:type="spellEnd"/>
      <w:r w:rsidRPr="00030120">
        <w:rPr>
          <w:rFonts w:eastAsiaTheme="minorEastAsia"/>
          <w:sz w:val="24"/>
          <w:szCs w:val="24"/>
        </w:rPr>
        <w:t xml:space="preserve"> </w:t>
      </w:r>
      <w:proofErr w:type="spellStart"/>
      <w:r w:rsidRPr="00030120">
        <w:rPr>
          <w:rFonts w:eastAsiaTheme="minorEastAsia"/>
          <w:sz w:val="24"/>
          <w:szCs w:val="24"/>
        </w:rPr>
        <w:t>të</w:t>
      </w:r>
      <w:proofErr w:type="spellEnd"/>
      <w:r w:rsidRPr="00030120">
        <w:rPr>
          <w:rFonts w:eastAsiaTheme="minorEastAsia"/>
          <w:sz w:val="24"/>
          <w:szCs w:val="24"/>
        </w:rPr>
        <w:t xml:space="preserve"> </w:t>
      </w:r>
      <w:proofErr w:type="spellStart"/>
      <w:r w:rsidRPr="00030120">
        <w:rPr>
          <w:rFonts w:eastAsiaTheme="minorEastAsia"/>
          <w:sz w:val="24"/>
          <w:szCs w:val="24"/>
        </w:rPr>
        <w:t>siguruar</w:t>
      </w:r>
      <w:proofErr w:type="spellEnd"/>
      <w:r w:rsidRPr="00030120">
        <w:rPr>
          <w:rFonts w:eastAsiaTheme="minorEastAsia"/>
          <w:sz w:val="24"/>
          <w:szCs w:val="24"/>
        </w:rPr>
        <w:t xml:space="preserve"> </w:t>
      </w:r>
      <w:proofErr w:type="spellStart"/>
      <w:r w:rsidRPr="00030120">
        <w:rPr>
          <w:rFonts w:eastAsiaTheme="minorEastAsia"/>
          <w:sz w:val="24"/>
          <w:szCs w:val="24"/>
        </w:rPr>
        <w:t>mbështetjen</w:t>
      </w:r>
      <w:proofErr w:type="spellEnd"/>
      <w:r w:rsidRPr="00030120">
        <w:rPr>
          <w:rFonts w:eastAsiaTheme="minorEastAsia"/>
          <w:sz w:val="24"/>
          <w:szCs w:val="24"/>
        </w:rPr>
        <w:t xml:space="preserve"> </w:t>
      </w:r>
      <w:proofErr w:type="spellStart"/>
      <w:r w:rsidRPr="00030120">
        <w:rPr>
          <w:rFonts w:eastAsiaTheme="minorEastAsia"/>
          <w:sz w:val="24"/>
          <w:szCs w:val="24"/>
        </w:rPr>
        <w:t>nga</w:t>
      </w:r>
      <w:proofErr w:type="spellEnd"/>
      <w:r w:rsidRPr="00030120">
        <w:rPr>
          <w:rFonts w:eastAsiaTheme="minorEastAsia"/>
          <w:sz w:val="24"/>
          <w:szCs w:val="24"/>
        </w:rPr>
        <w:t xml:space="preserve"> </w:t>
      </w:r>
      <w:proofErr w:type="spellStart"/>
      <w:r w:rsidRPr="00030120">
        <w:rPr>
          <w:rFonts w:eastAsiaTheme="minorEastAsia"/>
          <w:sz w:val="24"/>
          <w:szCs w:val="24"/>
        </w:rPr>
        <w:t>programet</w:t>
      </w:r>
      <w:proofErr w:type="spellEnd"/>
      <w:r w:rsidRPr="00030120">
        <w:rPr>
          <w:rFonts w:eastAsiaTheme="minorEastAsia"/>
          <w:sz w:val="24"/>
          <w:szCs w:val="24"/>
        </w:rPr>
        <w:t xml:space="preserve"> e </w:t>
      </w:r>
      <w:proofErr w:type="spellStart"/>
      <w:r w:rsidRPr="00030120">
        <w:rPr>
          <w:rFonts w:eastAsiaTheme="minorEastAsia"/>
          <w:sz w:val="24"/>
          <w:szCs w:val="24"/>
        </w:rPr>
        <w:t>ndryshme</w:t>
      </w:r>
      <w:proofErr w:type="spellEnd"/>
      <w:r w:rsidRPr="00030120">
        <w:rPr>
          <w:rFonts w:eastAsiaTheme="minorEastAsia"/>
          <w:sz w:val="24"/>
          <w:szCs w:val="24"/>
        </w:rPr>
        <w:t xml:space="preserve"> </w:t>
      </w:r>
      <w:proofErr w:type="spellStart"/>
      <w:r w:rsidRPr="00030120">
        <w:rPr>
          <w:rFonts w:eastAsiaTheme="minorEastAsia"/>
          <w:sz w:val="24"/>
          <w:szCs w:val="24"/>
        </w:rPr>
        <w:t>qeveritare</w:t>
      </w:r>
      <w:proofErr w:type="spellEnd"/>
      <w:r w:rsidRPr="00030120">
        <w:rPr>
          <w:rFonts w:eastAsiaTheme="minorEastAsia"/>
          <w:sz w:val="24"/>
          <w:szCs w:val="24"/>
        </w:rPr>
        <w:t xml:space="preserve"> </w:t>
      </w:r>
      <w:proofErr w:type="gramStart"/>
      <w:r w:rsidRPr="00030120">
        <w:rPr>
          <w:rFonts w:eastAsiaTheme="minorEastAsia"/>
          <w:sz w:val="24"/>
          <w:szCs w:val="24"/>
        </w:rPr>
        <w:t xml:space="preserve">( </w:t>
      </w:r>
      <w:proofErr w:type="spellStart"/>
      <w:r w:rsidRPr="00030120">
        <w:rPr>
          <w:rFonts w:eastAsiaTheme="minorEastAsia"/>
          <w:sz w:val="24"/>
          <w:szCs w:val="24"/>
        </w:rPr>
        <w:t>subvencioneve</w:t>
      </w:r>
      <w:proofErr w:type="spellEnd"/>
      <w:proofErr w:type="gramEnd"/>
      <w:r w:rsidRPr="00030120">
        <w:rPr>
          <w:rFonts w:eastAsiaTheme="minorEastAsia"/>
          <w:sz w:val="24"/>
          <w:szCs w:val="24"/>
        </w:rPr>
        <w:t xml:space="preserve">), </w:t>
      </w:r>
      <w:proofErr w:type="spellStart"/>
      <w:r w:rsidRPr="00030120">
        <w:rPr>
          <w:rFonts w:eastAsiaTheme="minorEastAsia"/>
          <w:sz w:val="24"/>
          <w:szCs w:val="24"/>
        </w:rPr>
        <w:t>si</w:t>
      </w:r>
      <w:proofErr w:type="spellEnd"/>
      <w:r w:rsidRPr="00030120">
        <w:rPr>
          <w:rFonts w:eastAsiaTheme="minorEastAsia"/>
          <w:sz w:val="24"/>
          <w:szCs w:val="24"/>
        </w:rPr>
        <w:t xml:space="preserve"> </w:t>
      </w:r>
      <w:proofErr w:type="spellStart"/>
      <w:r w:rsidRPr="00030120">
        <w:rPr>
          <w:rFonts w:eastAsiaTheme="minorEastAsia"/>
          <w:sz w:val="24"/>
          <w:szCs w:val="24"/>
        </w:rPr>
        <w:t>dhe</w:t>
      </w:r>
      <w:proofErr w:type="spellEnd"/>
      <w:r w:rsidRPr="00030120">
        <w:rPr>
          <w:rFonts w:eastAsiaTheme="minorEastAsia"/>
          <w:sz w:val="24"/>
          <w:szCs w:val="24"/>
        </w:rPr>
        <w:t xml:space="preserve"> </w:t>
      </w:r>
      <w:proofErr w:type="spellStart"/>
      <w:r w:rsidRPr="00030120">
        <w:rPr>
          <w:rFonts w:eastAsiaTheme="minorEastAsia"/>
          <w:sz w:val="24"/>
          <w:szCs w:val="24"/>
        </w:rPr>
        <w:t>ndihmon</w:t>
      </w:r>
      <w:proofErr w:type="spellEnd"/>
      <w:r w:rsidRPr="00030120">
        <w:rPr>
          <w:rFonts w:eastAsiaTheme="minorEastAsia"/>
          <w:sz w:val="24"/>
          <w:szCs w:val="24"/>
        </w:rPr>
        <w:t xml:space="preserve"> </w:t>
      </w:r>
      <w:proofErr w:type="spellStart"/>
      <w:r w:rsidRPr="00030120">
        <w:rPr>
          <w:rFonts w:eastAsiaTheme="minorEastAsia"/>
          <w:sz w:val="24"/>
          <w:szCs w:val="24"/>
        </w:rPr>
        <w:t>fermerët</w:t>
      </w:r>
      <w:proofErr w:type="spellEnd"/>
      <w:r w:rsidRPr="00030120">
        <w:rPr>
          <w:rFonts w:eastAsiaTheme="minorEastAsia"/>
          <w:sz w:val="24"/>
          <w:szCs w:val="24"/>
        </w:rPr>
        <w:t xml:space="preserve"> per </w:t>
      </w:r>
      <w:proofErr w:type="spellStart"/>
      <w:r w:rsidRPr="00030120">
        <w:rPr>
          <w:rFonts w:eastAsiaTheme="minorEastAsia"/>
          <w:sz w:val="24"/>
          <w:szCs w:val="24"/>
        </w:rPr>
        <w:t>hartimin</w:t>
      </w:r>
      <w:proofErr w:type="spellEnd"/>
      <w:r w:rsidRPr="00030120">
        <w:rPr>
          <w:rFonts w:eastAsiaTheme="minorEastAsia"/>
          <w:sz w:val="24"/>
          <w:szCs w:val="24"/>
        </w:rPr>
        <w:t xml:space="preserve"> e plan – </w:t>
      </w:r>
      <w:proofErr w:type="spellStart"/>
      <w:r w:rsidRPr="00030120">
        <w:rPr>
          <w:rFonts w:eastAsiaTheme="minorEastAsia"/>
          <w:sz w:val="24"/>
          <w:szCs w:val="24"/>
        </w:rPr>
        <w:t>bizneseve</w:t>
      </w:r>
      <w:proofErr w:type="spellEnd"/>
      <w:r w:rsidRPr="00030120">
        <w:rPr>
          <w:rFonts w:eastAsiaTheme="minorEastAsia"/>
          <w:sz w:val="24"/>
          <w:szCs w:val="24"/>
        </w:rPr>
        <w:t xml:space="preserve"> </w:t>
      </w:r>
      <w:proofErr w:type="spellStart"/>
      <w:r w:rsidRPr="00030120">
        <w:rPr>
          <w:rFonts w:eastAsiaTheme="minorEastAsia"/>
          <w:sz w:val="24"/>
          <w:szCs w:val="24"/>
        </w:rPr>
        <w:t>dhe</w:t>
      </w:r>
      <w:proofErr w:type="spellEnd"/>
      <w:r w:rsidRPr="00030120">
        <w:rPr>
          <w:rFonts w:eastAsiaTheme="minorEastAsia"/>
          <w:sz w:val="24"/>
          <w:szCs w:val="24"/>
        </w:rPr>
        <w:t xml:space="preserve"> </w:t>
      </w:r>
      <w:proofErr w:type="spellStart"/>
      <w:r w:rsidRPr="00030120">
        <w:rPr>
          <w:rFonts w:eastAsiaTheme="minorEastAsia"/>
          <w:sz w:val="24"/>
          <w:szCs w:val="24"/>
        </w:rPr>
        <w:t>asiston</w:t>
      </w:r>
      <w:proofErr w:type="spellEnd"/>
      <w:r w:rsidRPr="00030120">
        <w:rPr>
          <w:rFonts w:eastAsiaTheme="minorEastAsia"/>
          <w:sz w:val="24"/>
          <w:szCs w:val="24"/>
        </w:rPr>
        <w:t xml:space="preserve"> ne </w:t>
      </w:r>
      <w:proofErr w:type="spellStart"/>
      <w:r w:rsidRPr="00030120">
        <w:rPr>
          <w:rFonts w:eastAsiaTheme="minorEastAsia"/>
          <w:sz w:val="24"/>
          <w:szCs w:val="24"/>
        </w:rPr>
        <w:t>zbatimin</w:t>
      </w:r>
      <w:proofErr w:type="spellEnd"/>
      <w:r w:rsidRPr="00030120">
        <w:rPr>
          <w:rFonts w:eastAsiaTheme="minorEastAsia"/>
          <w:sz w:val="24"/>
          <w:szCs w:val="24"/>
        </w:rPr>
        <w:t xml:space="preserve"> e </w:t>
      </w:r>
      <w:proofErr w:type="spellStart"/>
      <w:r w:rsidRPr="00030120">
        <w:rPr>
          <w:rFonts w:eastAsiaTheme="minorEastAsia"/>
          <w:sz w:val="24"/>
          <w:szCs w:val="24"/>
        </w:rPr>
        <w:t>tyre</w:t>
      </w:r>
      <w:proofErr w:type="spellEnd"/>
      <w:r w:rsidRPr="00030120">
        <w:rPr>
          <w:rFonts w:eastAsiaTheme="minorEastAsia"/>
          <w:sz w:val="24"/>
          <w:szCs w:val="24"/>
        </w:rPr>
        <w:t xml:space="preserve">. </w:t>
      </w:r>
    </w:p>
    <w:p w14:paraId="284EF64E" w14:textId="77777777" w:rsidR="00BB33B3" w:rsidRPr="00030120" w:rsidRDefault="00BB33B3" w:rsidP="00BB33B3">
      <w:pPr>
        <w:spacing w:after="200" w:line="276" w:lineRule="auto"/>
        <w:rPr>
          <w:rFonts w:eastAsiaTheme="minorEastAsia"/>
          <w:sz w:val="24"/>
          <w:szCs w:val="24"/>
        </w:rPr>
      </w:pPr>
      <w:r w:rsidRPr="00030120">
        <w:rPr>
          <w:rFonts w:eastAsiaTheme="minorEastAsia"/>
          <w:sz w:val="24"/>
          <w:szCs w:val="24"/>
        </w:rPr>
        <w:t xml:space="preserve">* </w:t>
      </w:r>
      <w:proofErr w:type="spellStart"/>
      <w:r w:rsidRPr="00030120">
        <w:rPr>
          <w:rFonts w:eastAsiaTheme="minorEastAsia"/>
          <w:sz w:val="24"/>
          <w:szCs w:val="24"/>
        </w:rPr>
        <w:t>Bashkepunon</w:t>
      </w:r>
      <w:proofErr w:type="spellEnd"/>
      <w:r w:rsidRPr="00030120">
        <w:rPr>
          <w:rFonts w:eastAsiaTheme="minorEastAsia"/>
          <w:sz w:val="24"/>
          <w:szCs w:val="24"/>
        </w:rPr>
        <w:t xml:space="preserve"> me </w:t>
      </w:r>
      <w:proofErr w:type="spellStart"/>
      <w:r w:rsidRPr="00030120">
        <w:rPr>
          <w:rFonts w:eastAsiaTheme="minorEastAsia"/>
          <w:sz w:val="24"/>
          <w:szCs w:val="24"/>
        </w:rPr>
        <w:t>institucionet</w:t>
      </w:r>
      <w:proofErr w:type="spellEnd"/>
      <w:r w:rsidRPr="00030120">
        <w:rPr>
          <w:rFonts w:eastAsiaTheme="minorEastAsia"/>
          <w:sz w:val="24"/>
          <w:szCs w:val="24"/>
        </w:rPr>
        <w:t xml:space="preserve"> </w:t>
      </w:r>
      <w:proofErr w:type="spellStart"/>
      <w:r w:rsidRPr="00030120">
        <w:rPr>
          <w:rFonts w:eastAsiaTheme="minorEastAsia"/>
          <w:sz w:val="24"/>
          <w:szCs w:val="24"/>
        </w:rPr>
        <w:t>analoge</w:t>
      </w:r>
      <w:proofErr w:type="spellEnd"/>
      <w:r w:rsidRPr="00030120">
        <w:rPr>
          <w:rFonts w:eastAsiaTheme="minorEastAsia"/>
          <w:sz w:val="24"/>
          <w:szCs w:val="24"/>
        </w:rPr>
        <w:t xml:space="preserve">.  </w:t>
      </w:r>
    </w:p>
    <w:p w14:paraId="784BC7F4" w14:textId="77777777" w:rsidR="00BB33B3" w:rsidRPr="00030120" w:rsidRDefault="00BB33B3" w:rsidP="00BB33B3">
      <w:pPr>
        <w:spacing w:after="200" w:line="276" w:lineRule="auto"/>
        <w:rPr>
          <w:rFonts w:eastAsiaTheme="minorEastAsia"/>
          <w:sz w:val="24"/>
          <w:szCs w:val="24"/>
        </w:rPr>
      </w:pPr>
      <w:r w:rsidRPr="00030120">
        <w:rPr>
          <w:rFonts w:eastAsiaTheme="minorEastAsia"/>
          <w:sz w:val="24"/>
          <w:szCs w:val="24"/>
        </w:rPr>
        <w:t xml:space="preserve">* </w:t>
      </w:r>
      <w:proofErr w:type="spellStart"/>
      <w:r w:rsidRPr="00030120">
        <w:rPr>
          <w:rFonts w:eastAsiaTheme="minorEastAsia"/>
          <w:sz w:val="24"/>
          <w:szCs w:val="24"/>
        </w:rPr>
        <w:t>Grumbullon</w:t>
      </w:r>
      <w:proofErr w:type="spellEnd"/>
      <w:r w:rsidRPr="00030120">
        <w:rPr>
          <w:rFonts w:eastAsiaTheme="minorEastAsia"/>
          <w:sz w:val="24"/>
          <w:szCs w:val="24"/>
        </w:rPr>
        <w:t xml:space="preserve"> </w:t>
      </w:r>
      <w:proofErr w:type="spellStart"/>
      <w:r w:rsidRPr="00030120">
        <w:rPr>
          <w:rFonts w:eastAsiaTheme="minorEastAsia"/>
          <w:sz w:val="24"/>
          <w:szCs w:val="24"/>
        </w:rPr>
        <w:t>te</w:t>
      </w:r>
      <w:proofErr w:type="spellEnd"/>
      <w:r w:rsidRPr="00030120">
        <w:rPr>
          <w:rFonts w:eastAsiaTheme="minorEastAsia"/>
          <w:sz w:val="24"/>
          <w:szCs w:val="24"/>
        </w:rPr>
        <w:t xml:space="preserve"> </w:t>
      </w:r>
      <w:proofErr w:type="spellStart"/>
      <w:proofErr w:type="gramStart"/>
      <w:r w:rsidRPr="00030120">
        <w:rPr>
          <w:rFonts w:eastAsiaTheme="minorEastAsia"/>
          <w:sz w:val="24"/>
          <w:szCs w:val="24"/>
        </w:rPr>
        <w:t>dhenat</w:t>
      </w:r>
      <w:proofErr w:type="spellEnd"/>
      <w:r w:rsidRPr="00030120">
        <w:rPr>
          <w:rFonts w:eastAsiaTheme="minorEastAsia"/>
          <w:sz w:val="24"/>
          <w:szCs w:val="24"/>
        </w:rPr>
        <w:t xml:space="preserve">  per</w:t>
      </w:r>
      <w:proofErr w:type="gramEnd"/>
      <w:r w:rsidRPr="00030120">
        <w:rPr>
          <w:rFonts w:eastAsiaTheme="minorEastAsia"/>
          <w:sz w:val="24"/>
          <w:szCs w:val="24"/>
        </w:rPr>
        <w:t xml:space="preserve">  </w:t>
      </w:r>
      <w:proofErr w:type="spellStart"/>
      <w:r w:rsidRPr="00030120">
        <w:rPr>
          <w:rFonts w:eastAsiaTheme="minorEastAsia"/>
          <w:sz w:val="24"/>
          <w:szCs w:val="24"/>
        </w:rPr>
        <w:t>dëmtimit</w:t>
      </w:r>
      <w:proofErr w:type="spellEnd"/>
      <w:r w:rsidRPr="00030120">
        <w:rPr>
          <w:rFonts w:eastAsiaTheme="minorEastAsia"/>
          <w:sz w:val="24"/>
          <w:szCs w:val="24"/>
        </w:rPr>
        <w:t xml:space="preserve"> </w:t>
      </w:r>
      <w:proofErr w:type="spellStart"/>
      <w:r w:rsidRPr="00030120">
        <w:rPr>
          <w:rFonts w:eastAsiaTheme="minorEastAsia"/>
          <w:sz w:val="24"/>
          <w:szCs w:val="24"/>
        </w:rPr>
        <w:t>të</w:t>
      </w:r>
      <w:proofErr w:type="spellEnd"/>
      <w:r w:rsidRPr="00030120">
        <w:rPr>
          <w:rFonts w:eastAsiaTheme="minorEastAsia"/>
          <w:sz w:val="24"/>
          <w:szCs w:val="24"/>
        </w:rPr>
        <w:t xml:space="preserve"> </w:t>
      </w:r>
      <w:proofErr w:type="spellStart"/>
      <w:r w:rsidRPr="00030120">
        <w:rPr>
          <w:rFonts w:eastAsiaTheme="minorEastAsia"/>
          <w:sz w:val="24"/>
          <w:szCs w:val="24"/>
        </w:rPr>
        <w:t>infrastrukturës</w:t>
      </w:r>
      <w:proofErr w:type="spellEnd"/>
      <w:r w:rsidRPr="00030120">
        <w:rPr>
          <w:rFonts w:eastAsiaTheme="minorEastAsia"/>
          <w:sz w:val="24"/>
          <w:szCs w:val="24"/>
        </w:rPr>
        <w:t xml:space="preserve"> </w:t>
      </w:r>
      <w:proofErr w:type="spellStart"/>
      <w:r w:rsidRPr="00030120">
        <w:rPr>
          <w:rFonts w:eastAsiaTheme="minorEastAsia"/>
          <w:sz w:val="24"/>
          <w:szCs w:val="24"/>
        </w:rPr>
        <w:t>së</w:t>
      </w:r>
      <w:proofErr w:type="spellEnd"/>
      <w:r w:rsidRPr="00030120">
        <w:rPr>
          <w:rFonts w:eastAsiaTheme="minorEastAsia"/>
          <w:sz w:val="24"/>
          <w:szCs w:val="24"/>
        </w:rPr>
        <w:t xml:space="preserve"> </w:t>
      </w:r>
      <w:proofErr w:type="spellStart"/>
      <w:r w:rsidRPr="00030120">
        <w:rPr>
          <w:rFonts w:eastAsiaTheme="minorEastAsia"/>
          <w:sz w:val="24"/>
          <w:szCs w:val="24"/>
        </w:rPr>
        <w:t>kullimit</w:t>
      </w:r>
      <w:proofErr w:type="spellEnd"/>
      <w:r w:rsidRPr="00030120">
        <w:rPr>
          <w:rFonts w:eastAsiaTheme="minorEastAsia"/>
          <w:sz w:val="24"/>
          <w:szCs w:val="24"/>
        </w:rPr>
        <w:t>.</w:t>
      </w:r>
    </w:p>
    <w:p w14:paraId="0E42CFA2" w14:textId="77777777" w:rsidR="00BB33B3" w:rsidRPr="00030120" w:rsidRDefault="00BB33B3" w:rsidP="00BB33B3">
      <w:pPr>
        <w:spacing w:after="200" w:line="276" w:lineRule="auto"/>
        <w:rPr>
          <w:rFonts w:eastAsiaTheme="minorEastAsia"/>
          <w:sz w:val="24"/>
          <w:szCs w:val="24"/>
        </w:rPr>
      </w:pPr>
      <w:r w:rsidRPr="00030120">
        <w:rPr>
          <w:rFonts w:eastAsiaTheme="minorEastAsia"/>
          <w:sz w:val="24"/>
          <w:szCs w:val="24"/>
        </w:rPr>
        <w:t xml:space="preserve">* </w:t>
      </w:r>
      <w:proofErr w:type="spellStart"/>
      <w:r w:rsidRPr="00030120">
        <w:rPr>
          <w:rFonts w:eastAsiaTheme="minorEastAsia"/>
          <w:sz w:val="24"/>
          <w:szCs w:val="24"/>
        </w:rPr>
        <w:t>Grumbullon</w:t>
      </w:r>
      <w:proofErr w:type="spellEnd"/>
      <w:r w:rsidRPr="00030120">
        <w:rPr>
          <w:rFonts w:eastAsiaTheme="minorEastAsia"/>
          <w:sz w:val="24"/>
          <w:szCs w:val="24"/>
        </w:rPr>
        <w:t xml:space="preserve"> </w:t>
      </w:r>
      <w:proofErr w:type="spellStart"/>
      <w:r w:rsidRPr="00030120">
        <w:rPr>
          <w:rFonts w:eastAsiaTheme="minorEastAsia"/>
          <w:sz w:val="24"/>
          <w:szCs w:val="24"/>
        </w:rPr>
        <w:t>te</w:t>
      </w:r>
      <w:proofErr w:type="spellEnd"/>
      <w:r w:rsidRPr="00030120">
        <w:rPr>
          <w:rFonts w:eastAsiaTheme="minorEastAsia"/>
          <w:sz w:val="24"/>
          <w:szCs w:val="24"/>
        </w:rPr>
        <w:t xml:space="preserve"> </w:t>
      </w:r>
      <w:proofErr w:type="spellStart"/>
      <w:r w:rsidRPr="00030120">
        <w:rPr>
          <w:rFonts w:eastAsiaTheme="minorEastAsia"/>
          <w:sz w:val="24"/>
          <w:szCs w:val="24"/>
        </w:rPr>
        <w:t>dhenat</w:t>
      </w:r>
      <w:proofErr w:type="spellEnd"/>
      <w:r w:rsidRPr="00030120">
        <w:rPr>
          <w:rFonts w:eastAsiaTheme="minorEastAsia"/>
          <w:sz w:val="24"/>
          <w:szCs w:val="24"/>
        </w:rPr>
        <w:t xml:space="preserve"> per </w:t>
      </w:r>
      <w:proofErr w:type="spellStart"/>
      <w:r w:rsidRPr="00030120">
        <w:rPr>
          <w:rFonts w:eastAsiaTheme="minorEastAsia"/>
          <w:sz w:val="24"/>
          <w:szCs w:val="24"/>
        </w:rPr>
        <w:t>dëmtimin</w:t>
      </w:r>
      <w:proofErr w:type="spellEnd"/>
      <w:r w:rsidRPr="00030120">
        <w:rPr>
          <w:rFonts w:eastAsiaTheme="minorEastAsia"/>
          <w:sz w:val="24"/>
          <w:szCs w:val="24"/>
        </w:rPr>
        <w:t xml:space="preserve"> e </w:t>
      </w:r>
      <w:proofErr w:type="spellStart"/>
      <w:r w:rsidRPr="00030120">
        <w:rPr>
          <w:rFonts w:eastAsiaTheme="minorEastAsia"/>
          <w:sz w:val="24"/>
          <w:szCs w:val="24"/>
        </w:rPr>
        <w:t>tokës</w:t>
      </w:r>
      <w:proofErr w:type="spellEnd"/>
      <w:r w:rsidRPr="00030120">
        <w:rPr>
          <w:rFonts w:eastAsiaTheme="minorEastAsia"/>
          <w:sz w:val="24"/>
          <w:szCs w:val="24"/>
        </w:rPr>
        <w:t xml:space="preserve"> </w:t>
      </w:r>
      <w:proofErr w:type="spellStart"/>
      <w:r w:rsidRPr="00030120">
        <w:rPr>
          <w:rFonts w:eastAsiaTheme="minorEastAsia"/>
          <w:sz w:val="24"/>
          <w:szCs w:val="24"/>
        </w:rPr>
        <w:t>bujqësore</w:t>
      </w:r>
      <w:proofErr w:type="spellEnd"/>
      <w:r w:rsidRPr="00030120">
        <w:rPr>
          <w:rFonts w:eastAsiaTheme="minorEastAsia"/>
          <w:sz w:val="24"/>
          <w:szCs w:val="24"/>
        </w:rPr>
        <w:t xml:space="preserve"> </w:t>
      </w:r>
      <w:proofErr w:type="spellStart"/>
      <w:r w:rsidRPr="00030120">
        <w:rPr>
          <w:rFonts w:eastAsiaTheme="minorEastAsia"/>
          <w:sz w:val="24"/>
          <w:szCs w:val="24"/>
        </w:rPr>
        <w:t>nga</w:t>
      </w:r>
      <w:proofErr w:type="spellEnd"/>
      <w:r w:rsidRPr="00030120">
        <w:rPr>
          <w:rFonts w:eastAsiaTheme="minorEastAsia"/>
          <w:sz w:val="24"/>
          <w:szCs w:val="24"/>
        </w:rPr>
        <w:t xml:space="preserve"> </w:t>
      </w:r>
      <w:proofErr w:type="spellStart"/>
      <w:r w:rsidRPr="00030120">
        <w:rPr>
          <w:rFonts w:eastAsiaTheme="minorEastAsia"/>
          <w:sz w:val="24"/>
          <w:szCs w:val="24"/>
        </w:rPr>
        <w:t>errozioni</w:t>
      </w:r>
      <w:proofErr w:type="spellEnd"/>
      <w:r w:rsidRPr="00030120">
        <w:rPr>
          <w:rFonts w:eastAsiaTheme="minorEastAsia"/>
          <w:sz w:val="24"/>
          <w:szCs w:val="24"/>
        </w:rPr>
        <w:t xml:space="preserve"> </w:t>
      </w:r>
      <w:proofErr w:type="spellStart"/>
      <w:r w:rsidRPr="00030120">
        <w:rPr>
          <w:rFonts w:eastAsiaTheme="minorEastAsia"/>
          <w:sz w:val="24"/>
          <w:szCs w:val="24"/>
        </w:rPr>
        <w:t>nga</w:t>
      </w:r>
      <w:proofErr w:type="spellEnd"/>
      <w:r w:rsidRPr="00030120">
        <w:rPr>
          <w:rFonts w:eastAsiaTheme="minorEastAsia"/>
          <w:sz w:val="24"/>
          <w:szCs w:val="24"/>
        </w:rPr>
        <w:t xml:space="preserve"> </w:t>
      </w:r>
      <w:proofErr w:type="spellStart"/>
      <w:r w:rsidRPr="00030120">
        <w:rPr>
          <w:rFonts w:eastAsiaTheme="minorEastAsia"/>
          <w:sz w:val="24"/>
          <w:szCs w:val="24"/>
        </w:rPr>
        <w:t>përrenjtë</w:t>
      </w:r>
      <w:proofErr w:type="spellEnd"/>
      <w:r w:rsidRPr="00030120">
        <w:rPr>
          <w:rFonts w:eastAsiaTheme="minorEastAsia"/>
          <w:sz w:val="24"/>
          <w:szCs w:val="24"/>
        </w:rPr>
        <w:t xml:space="preserve">, </w:t>
      </w:r>
      <w:proofErr w:type="spellStart"/>
      <w:r w:rsidRPr="00030120">
        <w:rPr>
          <w:rFonts w:eastAsiaTheme="minorEastAsia"/>
          <w:sz w:val="24"/>
          <w:szCs w:val="24"/>
        </w:rPr>
        <w:t>përmbytjet</w:t>
      </w:r>
      <w:proofErr w:type="spellEnd"/>
      <w:r w:rsidRPr="00030120">
        <w:rPr>
          <w:rFonts w:eastAsiaTheme="minorEastAsia"/>
          <w:sz w:val="24"/>
          <w:szCs w:val="24"/>
        </w:rPr>
        <w:t xml:space="preserve"> </w:t>
      </w:r>
      <w:proofErr w:type="spellStart"/>
      <w:r w:rsidRPr="00030120">
        <w:rPr>
          <w:rFonts w:eastAsiaTheme="minorEastAsia"/>
          <w:sz w:val="24"/>
          <w:szCs w:val="24"/>
        </w:rPr>
        <w:t>nga</w:t>
      </w:r>
      <w:proofErr w:type="spellEnd"/>
      <w:r w:rsidRPr="00030120">
        <w:rPr>
          <w:rFonts w:eastAsiaTheme="minorEastAsia"/>
          <w:sz w:val="24"/>
          <w:szCs w:val="24"/>
        </w:rPr>
        <w:t xml:space="preserve"> </w:t>
      </w:r>
      <w:proofErr w:type="spellStart"/>
      <w:r w:rsidRPr="00030120">
        <w:rPr>
          <w:rFonts w:eastAsiaTheme="minorEastAsia"/>
          <w:sz w:val="24"/>
          <w:szCs w:val="24"/>
        </w:rPr>
        <w:t>lumenjtë</w:t>
      </w:r>
      <w:proofErr w:type="spellEnd"/>
      <w:r w:rsidRPr="00030120">
        <w:rPr>
          <w:rFonts w:eastAsiaTheme="minorEastAsia"/>
          <w:sz w:val="24"/>
          <w:szCs w:val="24"/>
        </w:rPr>
        <w:t xml:space="preserve"> </w:t>
      </w:r>
      <w:proofErr w:type="spellStart"/>
      <w:r w:rsidRPr="00030120">
        <w:rPr>
          <w:rFonts w:eastAsiaTheme="minorEastAsia"/>
          <w:sz w:val="24"/>
          <w:szCs w:val="24"/>
        </w:rPr>
        <w:t>dhe</w:t>
      </w:r>
      <w:proofErr w:type="spellEnd"/>
      <w:r w:rsidRPr="00030120">
        <w:rPr>
          <w:rFonts w:eastAsiaTheme="minorEastAsia"/>
          <w:sz w:val="24"/>
          <w:szCs w:val="24"/>
        </w:rPr>
        <w:t xml:space="preserve"> </w:t>
      </w:r>
      <w:proofErr w:type="spellStart"/>
      <w:r w:rsidRPr="00030120">
        <w:rPr>
          <w:rFonts w:eastAsiaTheme="minorEastAsia"/>
          <w:sz w:val="24"/>
          <w:szCs w:val="24"/>
        </w:rPr>
        <w:t>deti</w:t>
      </w:r>
      <w:proofErr w:type="spellEnd"/>
      <w:r w:rsidRPr="00030120">
        <w:rPr>
          <w:rFonts w:eastAsiaTheme="minorEastAsia"/>
          <w:sz w:val="24"/>
          <w:szCs w:val="24"/>
        </w:rPr>
        <w:t>.</w:t>
      </w:r>
    </w:p>
    <w:p w14:paraId="34243439" w14:textId="77777777" w:rsidR="00BB33B3" w:rsidRPr="00030120" w:rsidRDefault="00BB33B3" w:rsidP="00BB33B3">
      <w:pPr>
        <w:spacing w:after="200" w:line="276" w:lineRule="auto"/>
        <w:rPr>
          <w:rFonts w:eastAsiaTheme="minorEastAsia"/>
          <w:sz w:val="24"/>
          <w:szCs w:val="24"/>
        </w:rPr>
      </w:pPr>
      <w:r w:rsidRPr="00030120">
        <w:rPr>
          <w:rFonts w:eastAsiaTheme="minorEastAsia"/>
          <w:sz w:val="24"/>
          <w:szCs w:val="24"/>
        </w:rPr>
        <w:t xml:space="preserve">* </w:t>
      </w:r>
      <w:proofErr w:type="spellStart"/>
      <w:r w:rsidRPr="00030120">
        <w:rPr>
          <w:rFonts w:eastAsiaTheme="minorEastAsia"/>
          <w:sz w:val="24"/>
          <w:szCs w:val="24"/>
        </w:rPr>
        <w:t>Grumbullon</w:t>
      </w:r>
      <w:proofErr w:type="spellEnd"/>
      <w:r w:rsidRPr="00030120">
        <w:rPr>
          <w:rFonts w:eastAsiaTheme="minorEastAsia"/>
          <w:sz w:val="24"/>
          <w:szCs w:val="24"/>
        </w:rPr>
        <w:t xml:space="preserve"> </w:t>
      </w:r>
      <w:proofErr w:type="spellStart"/>
      <w:r w:rsidRPr="00030120">
        <w:rPr>
          <w:rFonts w:eastAsiaTheme="minorEastAsia"/>
          <w:sz w:val="24"/>
          <w:szCs w:val="24"/>
        </w:rPr>
        <w:t>te</w:t>
      </w:r>
      <w:proofErr w:type="spellEnd"/>
      <w:r w:rsidRPr="00030120">
        <w:rPr>
          <w:rFonts w:eastAsiaTheme="minorEastAsia"/>
          <w:sz w:val="24"/>
          <w:szCs w:val="24"/>
        </w:rPr>
        <w:t xml:space="preserve"> </w:t>
      </w:r>
      <w:proofErr w:type="spellStart"/>
      <w:r w:rsidRPr="00030120">
        <w:rPr>
          <w:rFonts w:eastAsiaTheme="minorEastAsia"/>
          <w:sz w:val="24"/>
          <w:szCs w:val="24"/>
        </w:rPr>
        <w:t>dhenat</w:t>
      </w:r>
      <w:proofErr w:type="spellEnd"/>
      <w:r w:rsidRPr="00030120">
        <w:rPr>
          <w:rFonts w:eastAsiaTheme="minorEastAsia"/>
          <w:sz w:val="24"/>
          <w:szCs w:val="24"/>
        </w:rPr>
        <w:t xml:space="preserve"> </w:t>
      </w:r>
      <w:proofErr w:type="spellStart"/>
      <w:r w:rsidRPr="00030120">
        <w:rPr>
          <w:rFonts w:eastAsiaTheme="minorEastAsia"/>
          <w:sz w:val="24"/>
          <w:szCs w:val="24"/>
        </w:rPr>
        <w:t>për</w:t>
      </w:r>
      <w:proofErr w:type="spellEnd"/>
      <w:r w:rsidRPr="00030120">
        <w:rPr>
          <w:rFonts w:eastAsiaTheme="minorEastAsia"/>
          <w:sz w:val="24"/>
          <w:szCs w:val="24"/>
        </w:rPr>
        <w:t xml:space="preserve"> </w:t>
      </w:r>
      <w:proofErr w:type="spellStart"/>
      <w:r w:rsidRPr="00030120">
        <w:rPr>
          <w:rFonts w:eastAsiaTheme="minorEastAsia"/>
          <w:sz w:val="24"/>
          <w:szCs w:val="24"/>
        </w:rPr>
        <w:t>mbrojtjen</w:t>
      </w:r>
      <w:proofErr w:type="spellEnd"/>
      <w:r w:rsidRPr="00030120">
        <w:rPr>
          <w:rFonts w:eastAsiaTheme="minorEastAsia"/>
          <w:sz w:val="24"/>
          <w:szCs w:val="24"/>
        </w:rPr>
        <w:t xml:space="preserve"> e </w:t>
      </w:r>
      <w:proofErr w:type="spellStart"/>
      <w:r w:rsidRPr="00030120">
        <w:rPr>
          <w:rFonts w:eastAsiaTheme="minorEastAsia"/>
          <w:sz w:val="24"/>
          <w:szCs w:val="24"/>
        </w:rPr>
        <w:t>tokës</w:t>
      </w:r>
      <w:proofErr w:type="spellEnd"/>
      <w:r w:rsidRPr="00030120">
        <w:rPr>
          <w:rFonts w:eastAsiaTheme="minorEastAsia"/>
          <w:sz w:val="24"/>
          <w:szCs w:val="24"/>
        </w:rPr>
        <w:t xml:space="preserve"> </w:t>
      </w:r>
      <w:proofErr w:type="spellStart"/>
      <w:r w:rsidRPr="00030120">
        <w:rPr>
          <w:rFonts w:eastAsiaTheme="minorEastAsia"/>
          <w:sz w:val="24"/>
          <w:szCs w:val="24"/>
        </w:rPr>
        <w:t>bujqësore</w:t>
      </w:r>
      <w:proofErr w:type="spellEnd"/>
      <w:r w:rsidRPr="00030120">
        <w:rPr>
          <w:rFonts w:eastAsiaTheme="minorEastAsia"/>
          <w:sz w:val="24"/>
          <w:szCs w:val="24"/>
        </w:rPr>
        <w:t xml:space="preserve"> </w:t>
      </w:r>
      <w:proofErr w:type="spellStart"/>
      <w:r w:rsidRPr="00030120">
        <w:rPr>
          <w:rFonts w:eastAsiaTheme="minorEastAsia"/>
          <w:sz w:val="24"/>
          <w:szCs w:val="24"/>
        </w:rPr>
        <w:t>nga</w:t>
      </w:r>
      <w:proofErr w:type="spellEnd"/>
      <w:r w:rsidRPr="00030120">
        <w:rPr>
          <w:rFonts w:eastAsiaTheme="minorEastAsia"/>
          <w:sz w:val="24"/>
          <w:szCs w:val="24"/>
        </w:rPr>
        <w:t xml:space="preserve"> </w:t>
      </w:r>
      <w:proofErr w:type="spellStart"/>
      <w:r w:rsidRPr="00030120">
        <w:rPr>
          <w:rFonts w:eastAsiaTheme="minorEastAsia"/>
          <w:sz w:val="24"/>
          <w:szCs w:val="24"/>
        </w:rPr>
        <w:t>dëmtimi</w:t>
      </w:r>
      <w:proofErr w:type="spellEnd"/>
      <w:r w:rsidRPr="00030120">
        <w:rPr>
          <w:rFonts w:eastAsiaTheme="minorEastAsia"/>
          <w:sz w:val="24"/>
          <w:szCs w:val="24"/>
        </w:rPr>
        <w:t xml:space="preserve"> I </w:t>
      </w:r>
      <w:proofErr w:type="spellStart"/>
      <w:r w:rsidRPr="00030120">
        <w:rPr>
          <w:rFonts w:eastAsiaTheme="minorEastAsia"/>
          <w:sz w:val="24"/>
          <w:szCs w:val="24"/>
        </w:rPr>
        <w:t>ujrave</w:t>
      </w:r>
      <w:proofErr w:type="spellEnd"/>
      <w:r w:rsidRPr="00030120">
        <w:rPr>
          <w:rFonts w:eastAsiaTheme="minorEastAsia"/>
          <w:sz w:val="24"/>
          <w:szCs w:val="24"/>
        </w:rPr>
        <w:t xml:space="preserve"> </w:t>
      </w:r>
      <w:proofErr w:type="spellStart"/>
      <w:r w:rsidRPr="00030120">
        <w:rPr>
          <w:rFonts w:eastAsiaTheme="minorEastAsia"/>
          <w:sz w:val="24"/>
          <w:szCs w:val="24"/>
        </w:rPr>
        <w:t>të</w:t>
      </w:r>
      <w:proofErr w:type="spellEnd"/>
      <w:r w:rsidRPr="00030120">
        <w:rPr>
          <w:rFonts w:eastAsiaTheme="minorEastAsia"/>
          <w:sz w:val="24"/>
          <w:szCs w:val="24"/>
        </w:rPr>
        <w:t xml:space="preserve"> </w:t>
      </w:r>
      <w:proofErr w:type="spellStart"/>
      <w:r w:rsidRPr="00030120">
        <w:rPr>
          <w:rFonts w:eastAsiaTheme="minorEastAsia"/>
          <w:sz w:val="24"/>
          <w:szCs w:val="24"/>
        </w:rPr>
        <w:t>larta</w:t>
      </w:r>
      <w:proofErr w:type="spellEnd"/>
      <w:r w:rsidRPr="00030120">
        <w:rPr>
          <w:rFonts w:eastAsiaTheme="minorEastAsia"/>
          <w:sz w:val="24"/>
          <w:szCs w:val="24"/>
        </w:rPr>
        <w:t>.</w:t>
      </w:r>
    </w:p>
    <w:p w14:paraId="6BF4354A" w14:textId="77777777" w:rsidR="00BB33B3" w:rsidRPr="00030120" w:rsidRDefault="00BB33B3" w:rsidP="00BB33B3">
      <w:pPr>
        <w:spacing w:after="200" w:line="276" w:lineRule="auto"/>
        <w:rPr>
          <w:rFonts w:eastAsiaTheme="minorEastAsia"/>
          <w:sz w:val="24"/>
          <w:szCs w:val="24"/>
        </w:rPr>
      </w:pPr>
      <w:r w:rsidRPr="00030120">
        <w:rPr>
          <w:rFonts w:eastAsiaTheme="minorEastAsia"/>
          <w:sz w:val="24"/>
          <w:szCs w:val="24"/>
        </w:rPr>
        <w:t xml:space="preserve">* </w:t>
      </w:r>
      <w:proofErr w:type="spellStart"/>
      <w:r w:rsidRPr="00030120">
        <w:rPr>
          <w:rFonts w:eastAsiaTheme="minorEastAsia"/>
          <w:sz w:val="24"/>
          <w:szCs w:val="24"/>
        </w:rPr>
        <w:t>Grumbullon</w:t>
      </w:r>
      <w:proofErr w:type="spellEnd"/>
      <w:r w:rsidRPr="00030120">
        <w:rPr>
          <w:rFonts w:eastAsiaTheme="minorEastAsia"/>
          <w:sz w:val="24"/>
          <w:szCs w:val="24"/>
        </w:rPr>
        <w:t xml:space="preserve"> </w:t>
      </w:r>
      <w:proofErr w:type="spellStart"/>
      <w:r w:rsidRPr="00030120">
        <w:rPr>
          <w:rFonts w:eastAsiaTheme="minorEastAsia"/>
          <w:sz w:val="24"/>
          <w:szCs w:val="24"/>
        </w:rPr>
        <w:t>te</w:t>
      </w:r>
      <w:proofErr w:type="spellEnd"/>
      <w:r w:rsidRPr="00030120">
        <w:rPr>
          <w:rFonts w:eastAsiaTheme="minorEastAsia"/>
          <w:sz w:val="24"/>
          <w:szCs w:val="24"/>
        </w:rPr>
        <w:t xml:space="preserve"> </w:t>
      </w:r>
      <w:proofErr w:type="spellStart"/>
      <w:r w:rsidRPr="00030120">
        <w:rPr>
          <w:rFonts w:eastAsiaTheme="minorEastAsia"/>
          <w:sz w:val="24"/>
          <w:szCs w:val="24"/>
        </w:rPr>
        <w:t>dhenat</w:t>
      </w:r>
      <w:proofErr w:type="spellEnd"/>
      <w:r w:rsidRPr="00030120">
        <w:rPr>
          <w:rFonts w:eastAsiaTheme="minorEastAsia"/>
          <w:sz w:val="24"/>
          <w:szCs w:val="24"/>
        </w:rPr>
        <w:t xml:space="preserve"> </w:t>
      </w:r>
      <w:proofErr w:type="gramStart"/>
      <w:r w:rsidRPr="00030120">
        <w:rPr>
          <w:rFonts w:eastAsiaTheme="minorEastAsia"/>
          <w:sz w:val="24"/>
          <w:szCs w:val="24"/>
        </w:rPr>
        <w:t xml:space="preserve">e  </w:t>
      </w:r>
      <w:proofErr w:type="spellStart"/>
      <w:r w:rsidRPr="00030120">
        <w:rPr>
          <w:rFonts w:eastAsiaTheme="minorEastAsia"/>
          <w:sz w:val="24"/>
          <w:szCs w:val="24"/>
        </w:rPr>
        <w:t>tokës</w:t>
      </w:r>
      <w:proofErr w:type="spellEnd"/>
      <w:proofErr w:type="gramEnd"/>
      <w:r w:rsidRPr="00030120">
        <w:rPr>
          <w:rFonts w:eastAsiaTheme="minorEastAsia"/>
          <w:sz w:val="24"/>
          <w:szCs w:val="24"/>
        </w:rPr>
        <w:t xml:space="preserve"> </w:t>
      </w:r>
      <w:proofErr w:type="spellStart"/>
      <w:r w:rsidRPr="00030120">
        <w:rPr>
          <w:rFonts w:eastAsiaTheme="minorEastAsia"/>
          <w:sz w:val="24"/>
          <w:szCs w:val="24"/>
        </w:rPr>
        <w:t>bujqësore</w:t>
      </w:r>
      <w:proofErr w:type="spellEnd"/>
      <w:r w:rsidRPr="00030120">
        <w:rPr>
          <w:rFonts w:eastAsiaTheme="minorEastAsia"/>
          <w:sz w:val="24"/>
          <w:szCs w:val="24"/>
        </w:rPr>
        <w:t xml:space="preserve"> </w:t>
      </w:r>
      <w:proofErr w:type="spellStart"/>
      <w:r w:rsidRPr="00030120">
        <w:rPr>
          <w:rFonts w:eastAsiaTheme="minorEastAsia"/>
          <w:sz w:val="24"/>
          <w:szCs w:val="24"/>
        </w:rPr>
        <w:t>të</w:t>
      </w:r>
      <w:proofErr w:type="spellEnd"/>
      <w:r w:rsidRPr="00030120">
        <w:rPr>
          <w:rFonts w:eastAsiaTheme="minorEastAsia"/>
          <w:sz w:val="24"/>
          <w:szCs w:val="24"/>
        </w:rPr>
        <w:t xml:space="preserve"> </w:t>
      </w:r>
      <w:proofErr w:type="spellStart"/>
      <w:r w:rsidRPr="00030120">
        <w:rPr>
          <w:rFonts w:eastAsiaTheme="minorEastAsia"/>
          <w:sz w:val="24"/>
          <w:szCs w:val="24"/>
        </w:rPr>
        <w:t>dëmtuar</w:t>
      </w:r>
      <w:proofErr w:type="spellEnd"/>
      <w:r w:rsidRPr="00030120">
        <w:rPr>
          <w:rFonts w:eastAsiaTheme="minorEastAsia"/>
          <w:sz w:val="24"/>
          <w:szCs w:val="24"/>
        </w:rPr>
        <w:t xml:space="preserve"> </w:t>
      </w:r>
      <w:proofErr w:type="spellStart"/>
      <w:r w:rsidRPr="00030120">
        <w:rPr>
          <w:rFonts w:eastAsiaTheme="minorEastAsia"/>
          <w:sz w:val="24"/>
          <w:szCs w:val="24"/>
        </w:rPr>
        <w:t>nga</w:t>
      </w:r>
      <w:proofErr w:type="spellEnd"/>
      <w:r w:rsidRPr="00030120">
        <w:rPr>
          <w:rFonts w:eastAsiaTheme="minorEastAsia"/>
          <w:sz w:val="24"/>
          <w:szCs w:val="24"/>
        </w:rPr>
        <w:t xml:space="preserve"> </w:t>
      </w:r>
      <w:proofErr w:type="spellStart"/>
      <w:r w:rsidRPr="00030120">
        <w:rPr>
          <w:rFonts w:eastAsiaTheme="minorEastAsia"/>
          <w:sz w:val="24"/>
          <w:szCs w:val="24"/>
        </w:rPr>
        <w:t>ndërtimet</w:t>
      </w:r>
      <w:proofErr w:type="spellEnd"/>
      <w:r w:rsidRPr="00030120">
        <w:rPr>
          <w:rFonts w:eastAsiaTheme="minorEastAsia"/>
          <w:sz w:val="24"/>
          <w:szCs w:val="24"/>
        </w:rPr>
        <w:t xml:space="preserve"> pa </w:t>
      </w:r>
      <w:proofErr w:type="spellStart"/>
      <w:r w:rsidRPr="00030120">
        <w:rPr>
          <w:rFonts w:eastAsiaTheme="minorEastAsia"/>
          <w:sz w:val="24"/>
          <w:szCs w:val="24"/>
        </w:rPr>
        <w:t>leje</w:t>
      </w:r>
      <w:proofErr w:type="spellEnd"/>
      <w:r w:rsidRPr="00030120">
        <w:rPr>
          <w:rFonts w:eastAsiaTheme="minorEastAsia"/>
          <w:sz w:val="24"/>
          <w:szCs w:val="24"/>
        </w:rPr>
        <w:t xml:space="preserve"> apo </w:t>
      </w:r>
      <w:proofErr w:type="spellStart"/>
      <w:r w:rsidRPr="00030120">
        <w:rPr>
          <w:rFonts w:eastAsiaTheme="minorEastAsia"/>
          <w:sz w:val="24"/>
          <w:szCs w:val="24"/>
        </w:rPr>
        <w:t>ndërhyrje</w:t>
      </w:r>
      <w:proofErr w:type="spellEnd"/>
      <w:r w:rsidRPr="00030120">
        <w:rPr>
          <w:rFonts w:eastAsiaTheme="minorEastAsia"/>
          <w:sz w:val="24"/>
          <w:szCs w:val="24"/>
        </w:rPr>
        <w:t xml:space="preserve"> </w:t>
      </w:r>
      <w:proofErr w:type="spellStart"/>
      <w:r w:rsidRPr="00030120">
        <w:rPr>
          <w:rFonts w:eastAsiaTheme="minorEastAsia"/>
          <w:sz w:val="24"/>
          <w:szCs w:val="24"/>
        </w:rPr>
        <w:t>të</w:t>
      </w:r>
      <w:proofErr w:type="spellEnd"/>
      <w:r w:rsidRPr="00030120">
        <w:rPr>
          <w:rFonts w:eastAsiaTheme="minorEastAsia"/>
          <w:sz w:val="24"/>
          <w:szCs w:val="24"/>
        </w:rPr>
        <w:t xml:space="preserve"> </w:t>
      </w:r>
      <w:proofErr w:type="spellStart"/>
      <w:r w:rsidRPr="00030120">
        <w:rPr>
          <w:rFonts w:eastAsiaTheme="minorEastAsia"/>
          <w:sz w:val="24"/>
          <w:szCs w:val="24"/>
        </w:rPr>
        <w:t>ndryshme</w:t>
      </w:r>
      <w:proofErr w:type="spellEnd"/>
      <w:r w:rsidRPr="00030120">
        <w:rPr>
          <w:rFonts w:eastAsiaTheme="minorEastAsia"/>
          <w:sz w:val="24"/>
          <w:szCs w:val="24"/>
        </w:rPr>
        <w:t xml:space="preserve"> </w:t>
      </w:r>
      <w:proofErr w:type="spellStart"/>
      <w:r w:rsidRPr="00030120">
        <w:rPr>
          <w:rFonts w:eastAsiaTheme="minorEastAsia"/>
          <w:sz w:val="24"/>
          <w:szCs w:val="24"/>
        </w:rPr>
        <w:t>që</w:t>
      </w:r>
      <w:proofErr w:type="spellEnd"/>
      <w:r w:rsidRPr="00030120">
        <w:rPr>
          <w:rFonts w:eastAsiaTheme="minorEastAsia"/>
          <w:sz w:val="24"/>
          <w:szCs w:val="24"/>
        </w:rPr>
        <w:t xml:space="preserve"> </w:t>
      </w:r>
      <w:proofErr w:type="spellStart"/>
      <w:r w:rsidRPr="00030120">
        <w:rPr>
          <w:rFonts w:eastAsiaTheme="minorEastAsia"/>
          <w:sz w:val="24"/>
          <w:szCs w:val="24"/>
        </w:rPr>
        <w:t>shkaktojnë</w:t>
      </w:r>
      <w:proofErr w:type="spellEnd"/>
      <w:r w:rsidRPr="00030120">
        <w:rPr>
          <w:rFonts w:eastAsiaTheme="minorEastAsia"/>
          <w:sz w:val="24"/>
          <w:szCs w:val="24"/>
        </w:rPr>
        <w:t xml:space="preserve"> </w:t>
      </w:r>
      <w:proofErr w:type="spellStart"/>
      <w:r w:rsidRPr="00030120">
        <w:rPr>
          <w:rFonts w:eastAsiaTheme="minorEastAsia"/>
          <w:sz w:val="24"/>
          <w:szCs w:val="24"/>
        </w:rPr>
        <w:t>dëmtimin</w:t>
      </w:r>
      <w:proofErr w:type="spellEnd"/>
      <w:r w:rsidRPr="00030120">
        <w:rPr>
          <w:rFonts w:eastAsiaTheme="minorEastAsia"/>
          <w:sz w:val="24"/>
          <w:szCs w:val="24"/>
        </w:rPr>
        <w:t>.</w:t>
      </w:r>
    </w:p>
    <w:p w14:paraId="12AD35C5" w14:textId="77777777" w:rsidR="00BB33B3" w:rsidRPr="00030120" w:rsidRDefault="00BB33B3" w:rsidP="00BB33B3">
      <w:pPr>
        <w:spacing w:after="200" w:line="276" w:lineRule="auto"/>
        <w:rPr>
          <w:rFonts w:eastAsiaTheme="minorEastAsia"/>
          <w:sz w:val="24"/>
          <w:szCs w:val="24"/>
        </w:rPr>
      </w:pPr>
      <w:r w:rsidRPr="00030120">
        <w:rPr>
          <w:rFonts w:eastAsiaTheme="minorEastAsia"/>
          <w:sz w:val="24"/>
          <w:szCs w:val="24"/>
        </w:rPr>
        <w:t xml:space="preserve">* </w:t>
      </w:r>
      <w:proofErr w:type="spellStart"/>
      <w:r w:rsidRPr="00030120">
        <w:rPr>
          <w:rFonts w:eastAsiaTheme="minorEastAsia"/>
          <w:sz w:val="24"/>
          <w:szCs w:val="24"/>
        </w:rPr>
        <w:t>Perpunon</w:t>
      </w:r>
      <w:proofErr w:type="spellEnd"/>
      <w:r w:rsidRPr="00030120">
        <w:rPr>
          <w:rFonts w:eastAsiaTheme="minorEastAsia"/>
          <w:sz w:val="24"/>
          <w:szCs w:val="24"/>
        </w:rPr>
        <w:t xml:space="preserve"> </w:t>
      </w:r>
      <w:proofErr w:type="spellStart"/>
      <w:r w:rsidRPr="00030120">
        <w:rPr>
          <w:rFonts w:eastAsiaTheme="minorEastAsia"/>
          <w:sz w:val="24"/>
          <w:szCs w:val="24"/>
        </w:rPr>
        <w:t>te</w:t>
      </w:r>
      <w:proofErr w:type="spellEnd"/>
      <w:r w:rsidRPr="00030120">
        <w:rPr>
          <w:rFonts w:eastAsiaTheme="minorEastAsia"/>
          <w:sz w:val="24"/>
          <w:szCs w:val="24"/>
        </w:rPr>
        <w:t xml:space="preserve"> </w:t>
      </w:r>
      <w:proofErr w:type="spellStart"/>
      <w:r w:rsidRPr="00030120">
        <w:rPr>
          <w:rFonts w:eastAsiaTheme="minorEastAsia"/>
          <w:sz w:val="24"/>
          <w:szCs w:val="24"/>
        </w:rPr>
        <w:t>dhenat</w:t>
      </w:r>
      <w:proofErr w:type="spellEnd"/>
      <w:r w:rsidRPr="00030120">
        <w:rPr>
          <w:rFonts w:eastAsiaTheme="minorEastAsia"/>
          <w:sz w:val="24"/>
          <w:szCs w:val="24"/>
        </w:rPr>
        <w:t xml:space="preserve"> e </w:t>
      </w:r>
      <w:proofErr w:type="spellStart"/>
      <w:r w:rsidRPr="00030120">
        <w:rPr>
          <w:rFonts w:eastAsiaTheme="minorEastAsia"/>
          <w:sz w:val="24"/>
          <w:szCs w:val="24"/>
        </w:rPr>
        <w:t>demtimit</w:t>
      </w:r>
      <w:proofErr w:type="spellEnd"/>
      <w:r w:rsidRPr="00030120">
        <w:rPr>
          <w:rFonts w:eastAsiaTheme="minorEastAsia"/>
          <w:sz w:val="24"/>
          <w:szCs w:val="24"/>
        </w:rPr>
        <w:t xml:space="preserve"> </w:t>
      </w:r>
      <w:proofErr w:type="spellStart"/>
      <w:r w:rsidRPr="00030120">
        <w:rPr>
          <w:rFonts w:eastAsiaTheme="minorEastAsia"/>
          <w:sz w:val="24"/>
          <w:szCs w:val="24"/>
        </w:rPr>
        <w:t>te</w:t>
      </w:r>
      <w:proofErr w:type="spellEnd"/>
      <w:r w:rsidRPr="00030120">
        <w:rPr>
          <w:rFonts w:eastAsiaTheme="minorEastAsia"/>
          <w:sz w:val="24"/>
          <w:szCs w:val="24"/>
        </w:rPr>
        <w:t xml:space="preserve"> tokes </w:t>
      </w:r>
      <w:proofErr w:type="spellStart"/>
      <w:r w:rsidRPr="00030120">
        <w:rPr>
          <w:rFonts w:eastAsiaTheme="minorEastAsia"/>
          <w:sz w:val="24"/>
          <w:szCs w:val="24"/>
        </w:rPr>
        <w:t>bujqesore</w:t>
      </w:r>
      <w:proofErr w:type="spellEnd"/>
      <w:r w:rsidRPr="00030120">
        <w:rPr>
          <w:rFonts w:eastAsiaTheme="minorEastAsia"/>
          <w:sz w:val="24"/>
          <w:szCs w:val="24"/>
        </w:rPr>
        <w:t xml:space="preserve"> </w:t>
      </w:r>
      <w:proofErr w:type="spellStart"/>
      <w:r w:rsidRPr="00030120">
        <w:rPr>
          <w:rFonts w:eastAsiaTheme="minorEastAsia"/>
          <w:sz w:val="24"/>
          <w:szCs w:val="24"/>
        </w:rPr>
        <w:t>nga</w:t>
      </w:r>
      <w:proofErr w:type="spellEnd"/>
      <w:r w:rsidRPr="00030120">
        <w:rPr>
          <w:rFonts w:eastAsiaTheme="minorEastAsia"/>
          <w:sz w:val="24"/>
          <w:szCs w:val="24"/>
        </w:rPr>
        <w:t xml:space="preserve"> </w:t>
      </w:r>
      <w:proofErr w:type="spellStart"/>
      <w:r w:rsidRPr="00030120">
        <w:rPr>
          <w:rFonts w:eastAsiaTheme="minorEastAsia"/>
          <w:sz w:val="24"/>
          <w:szCs w:val="24"/>
        </w:rPr>
        <w:t>faktoret</w:t>
      </w:r>
      <w:proofErr w:type="spellEnd"/>
      <w:r w:rsidRPr="00030120">
        <w:rPr>
          <w:rFonts w:eastAsiaTheme="minorEastAsia"/>
          <w:sz w:val="24"/>
          <w:szCs w:val="24"/>
        </w:rPr>
        <w:t xml:space="preserve"> e </w:t>
      </w:r>
      <w:proofErr w:type="spellStart"/>
      <w:r w:rsidRPr="00030120">
        <w:rPr>
          <w:rFonts w:eastAsiaTheme="minorEastAsia"/>
          <w:sz w:val="24"/>
          <w:szCs w:val="24"/>
        </w:rPr>
        <w:t>siperpermendur</w:t>
      </w:r>
      <w:proofErr w:type="spellEnd"/>
      <w:r w:rsidRPr="00030120">
        <w:rPr>
          <w:rFonts w:eastAsiaTheme="minorEastAsia"/>
          <w:sz w:val="24"/>
          <w:szCs w:val="24"/>
        </w:rPr>
        <w:t xml:space="preserve"> </w:t>
      </w:r>
      <w:proofErr w:type="spellStart"/>
      <w:r w:rsidRPr="00030120">
        <w:rPr>
          <w:rFonts w:eastAsiaTheme="minorEastAsia"/>
          <w:sz w:val="24"/>
          <w:szCs w:val="24"/>
        </w:rPr>
        <w:t>dhe</w:t>
      </w:r>
      <w:proofErr w:type="spellEnd"/>
      <w:r w:rsidRPr="00030120">
        <w:rPr>
          <w:rFonts w:eastAsiaTheme="minorEastAsia"/>
          <w:sz w:val="24"/>
          <w:szCs w:val="24"/>
        </w:rPr>
        <w:t xml:space="preserve"> </w:t>
      </w:r>
      <w:proofErr w:type="spellStart"/>
      <w:proofErr w:type="gramStart"/>
      <w:r w:rsidRPr="00030120">
        <w:rPr>
          <w:rFonts w:eastAsiaTheme="minorEastAsia"/>
          <w:sz w:val="24"/>
          <w:szCs w:val="24"/>
        </w:rPr>
        <w:t>ploteson</w:t>
      </w:r>
      <w:proofErr w:type="spellEnd"/>
      <w:r w:rsidRPr="00030120">
        <w:rPr>
          <w:rFonts w:eastAsiaTheme="minorEastAsia"/>
          <w:sz w:val="24"/>
          <w:szCs w:val="24"/>
        </w:rPr>
        <w:t xml:space="preserve">  </w:t>
      </w:r>
      <w:proofErr w:type="spellStart"/>
      <w:r w:rsidRPr="00030120">
        <w:rPr>
          <w:rFonts w:eastAsiaTheme="minorEastAsia"/>
          <w:sz w:val="24"/>
          <w:szCs w:val="24"/>
        </w:rPr>
        <w:t>çdo</w:t>
      </w:r>
      <w:proofErr w:type="spellEnd"/>
      <w:proofErr w:type="gramEnd"/>
      <w:r w:rsidRPr="00030120">
        <w:rPr>
          <w:rFonts w:eastAsiaTheme="minorEastAsia"/>
          <w:sz w:val="24"/>
          <w:szCs w:val="24"/>
        </w:rPr>
        <w:t xml:space="preserve"> 6 </w:t>
      </w:r>
      <w:proofErr w:type="spellStart"/>
      <w:r w:rsidRPr="00030120">
        <w:rPr>
          <w:rFonts w:eastAsiaTheme="minorEastAsia"/>
          <w:sz w:val="24"/>
          <w:szCs w:val="24"/>
        </w:rPr>
        <w:t>mujor</w:t>
      </w:r>
      <w:proofErr w:type="spellEnd"/>
      <w:r w:rsidRPr="00030120">
        <w:rPr>
          <w:rFonts w:eastAsiaTheme="minorEastAsia"/>
          <w:sz w:val="24"/>
          <w:szCs w:val="24"/>
        </w:rPr>
        <w:t xml:space="preserve"> </w:t>
      </w:r>
      <w:proofErr w:type="spellStart"/>
      <w:r w:rsidRPr="00030120">
        <w:rPr>
          <w:rFonts w:eastAsiaTheme="minorEastAsia"/>
          <w:sz w:val="24"/>
          <w:szCs w:val="24"/>
        </w:rPr>
        <w:t>pasqyrat</w:t>
      </w:r>
      <w:proofErr w:type="spellEnd"/>
      <w:r w:rsidRPr="00030120">
        <w:rPr>
          <w:rFonts w:eastAsiaTheme="minorEastAsia"/>
          <w:sz w:val="24"/>
          <w:szCs w:val="24"/>
        </w:rPr>
        <w:t xml:space="preserve"> </w:t>
      </w:r>
      <w:proofErr w:type="spellStart"/>
      <w:r w:rsidRPr="00030120">
        <w:rPr>
          <w:rFonts w:eastAsiaTheme="minorEastAsia"/>
          <w:sz w:val="24"/>
          <w:szCs w:val="24"/>
        </w:rPr>
        <w:t>progresive</w:t>
      </w:r>
      <w:proofErr w:type="spellEnd"/>
      <w:r w:rsidRPr="00030120">
        <w:rPr>
          <w:rFonts w:eastAsiaTheme="minorEastAsia"/>
          <w:sz w:val="24"/>
          <w:szCs w:val="24"/>
        </w:rPr>
        <w:t xml:space="preserve">, </w:t>
      </w:r>
      <w:proofErr w:type="spellStart"/>
      <w:r w:rsidRPr="00030120">
        <w:rPr>
          <w:rFonts w:eastAsiaTheme="minorEastAsia"/>
          <w:sz w:val="24"/>
          <w:szCs w:val="24"/>
        </w:rPr>
        <w:t>te</w:t>
      </w:r>
      <w:proofErr w:type="spellEnd"/>
      <w:r w:rsidRPr="00030120">
        <w:rPr>
          <w:rFonts w:eastAsiaTheme="minorEastAsia"/>
          <w:sz w:val="24"/>
          <w:szCs w:val="24"/>
        </w:rPr>
        <w:t xml:space="preserve"> </w:t>
      </w:r>
      <w:proofErr w:type="spellStart"/>
      <w:r w:rsidRPr="00030120">
        <w:rPr>
          <w:rFonts w:eastAsiaTheme="minorEastAsia"/>
          <w:sz w:val="24"/>
          <w:szCs w:val="24"/>
        </w:rPr>
        <w:t>cilat</w:t>
      </w:r>
      <w:proofErr w:type="spellEnd"/>
      <w:r w:rsidRPr="00030120">
        <w:rPr>
          <w:rFonts w:eastAsiaTheme="minorEastAsia"/>
          <w:sz w:val="24"/>
          <w:szCs w:val="24"/>
        </w:rPr>
        <w:t xml:space="preserve"> </w:t>
      </w:r>
      <w:proofErr w:type="spellStart"/>
      <w:r w:rsidRPr="00030120">
        <w:rPr>
          <w:rFonts w:eastAsiaTheme="minorEastAsia"/>
          <w:sz w:val="24"/>
          <w:szCs w:val="24"/>
        </w:rPr>
        <w:t>i</w:t>
      </w:r>
      <w:proofErr w:type="spellEnd"/>
      <w:r w:rsidRPr="00030120">
        <w:rPr>
          <w:rFonts w:eastAsiaTheme="minorEastAsia"/>
          <w:sz w:val="24"/>
          <w:szCs w:val="24"/>
        </w:rPr>
        <w:t xml:space="preserve"> </w:t>
      </w:r>
      <w:proofErr w:type="spellStart"/>
      <w:proofErr w:type="gramStart"/>
      <w:r w:rsidRPr="00030120">
        <w:rPr>
          <w:rFonts w:eastAsiaTheme="minorEastAsia"/>
          <w:sz w:val="24"/>
          <w:szCs w:val="24"/>
        </w:rPr>
        <w:t>dërgon</w:t>
      </w:r>
      <w:proofErr w:type="spellEnd"/>
      <w:r w:rsidRPr="00030120">
        <w:rPr>
          <w:rFonts w:eastAsiaTheme="minorEastAsia"/>
          <w:sz w:val="24"/>
          <w:szCs w:val="24"/>
        </w:rPr>
        <w:t xml:space="preserve">  </w:t>
      </w:r>
      <w:proofErr w:type="spellStart"/>
      <w:r w:rsidRPr="00030120">
        <w:rPr>
          <w:rFonts w:eastAsiaTheme="minorEastAsia"/>
          <w:sz w:val="24"/>
          <w:szCs w:val="24"/>
        </w:rPr>
        <w:t>pranë</w:t>
      </w:r>
      <w:proofErr w:type="spellEnd"/>
      <w:proofErr w:type="gramEnd"/>
      <w:r w:rsidRPr="00030120">
        <w:rPr>
          <w:rFonts w:eastAsiaTheme="minorEastAsia"/>
          <w:sz w:val="24"/>
          <w:szCs w:val="24"/>
        </w:rPr>
        <w:t xml:space="preserve"> DAMT – </w:t>
      </w:r>
      <w:proofErr w:type="spellStart"/>
      <w:proofErr w:type="gramStart"/>
      <w:r w:rsidRPr="00030120">
        <w:rPr>
          <w:rFonts w:eastAsiaTheme="minorEastAsia"/>
          <w:sz w:val="24"/>
          <w:szCs w:val="24"/>
        </w:rPr>
        <w:t>së</w:t>
      </w:r>
      <w:proofErr w:type="spellEnd"/>
      <w:r w:rsidRPr="00030120">
        <w:rPr>
          <w:rFonts w:eastAsiaTheme="minorEastAsia"/>
          <w:sz w:val="24"/>
          <w:szCs w:val="24"/>
        </w:rPr>
        <w:t xml:space="preserve">  Qarku</w:t>
      </w:r>
      <w:proofErr w:type="gramEnd"/>
      <w:r w:rsidRPr="00030120">
        <w:rPr>
          <w:rFonts w:eastAsiaTheme="minorEastAsia"/>
          <w:sz w:val="24"/>
          <w:szCs w:val="24"/>
        </w:rPr>
        <w:t xml:space="preserve"> </w:t>
      </w:r>
      <w:proofErr w:type="spellStart"/>
      <w:r w:rsidRPr="00030120">
        <w:rPr>
          <w:rFonts w:eastAsiaTheme="minorEastAsia"/>
          <w:sz w:val="24"/>
          <w:szCs w:val="24"/>
        </w:rPr>
        <w:t>Fier</w:t>
      </w:r>
      <w:proofErr w:type="spellEnd"/>
      <w:r w:rsidRPr="00030120">
        <w:rPr>
          <w:rFonts w:eastAsiaTheme="minorEastAsia"/>
          <w:sz w:val="24"/>
          <w:szCs w:val="24"/>
        </w:rPr>
        <w:t>.</w:t>
      </w:r>
    </w:p>
    <w:p w14:paraId="19F490F9" w14:textId="77777777" w:rsidR="00BB33B3" w:rsidRPr="00030120" w:rsidRDefault="00BB33B3" w:rsidP="00BB33B3">
      <w:pPr>
        <w:spacing w:after="200" w:line="276" w:lineRule="auto"/>
        <w:rPr>
          <w:rFonts w:eastAsiaTheme="minorEastAsia"/>
          <w:sz w:val="24"/>
          <w:szCs w:val="24"/>
        </w:rPr>
      </w:pPr>
      <w:r w:rsidRPr="00030120">
        <w:rPr>
          <w:rFonts w:eastAsiaTheme="minorEastAsia"/>
          <w:sz w:val="24"/>
          <w:szCs w:val="24"/>
        </w:rPr>
        <w:t xml:space="preserve">* </w:t>
      </w:r>
      <w:proofErr w:type="spellStart"/>
      <w:r w:rsidRPr="00030120">
        <w:rPr>
          <w:rFonts w:eastAsiaTheme="minorEastAsia"/>
          <w:sz w:val="24"/>
          <w:szCs w:val="24"/>
        </w:rPr>
        <w:t>Ndjek</w:t>
      </w:r>
      <w:proofErr w:type="spellEnd"/>
      <w:r w:rsidRPr="00030120">
        <w:rPr>
          <w:rFonts w:eastAsiaTheme="minorEastAsia"/>
          <w:sz w:val="24"/>
          <w:szCs w:val="24"/>
        </w:rPr>
        <w:t xml:space="preserve"> </w:t>
      </w:r>
      <w:proofErr w:type="spellStart"/>
      <w:r w:rsidRPr="00030120">
        <w:rPr>
          <w:rFonts w:eastAsiaTheme="minorEastAsia"/>
          <w:sz w:val="24"/>
          <w:szCs w:val="24"/>
        </w:rPr>
        <w:t>dhe</w:t>
      </w:r>
      <w:proofErr w:type="spellEnd"/>
      <w:r w:rsidRPr="00030120">
        <w:rPr>
          <w:rFonts w:eastAsiaTheme="minorEastAsia"/>
          <w:sz w:val="24"/>
          <w:szCs w:val="24"/>
        </w:rPr>
        <w:t xml:space="preserve"> </w:t>
      </w:r>
      <w:proofErr w:type="spellStart"/>
      <w:r w:rsidRPr="00030120">
        <w:rPr>
          <w:rFonts w:eastAsiaTheme="minorEastAsia"/>
          <w:sz w:val="24"/>
          <w:szCs w:val="24"/>
        </w:rPr>
        <w:t>zbaton</w:t>
      </w:r>
      <w:proofErr w:type="spellEnd"/>
      <w:r w:rsidRPr="00030120">
        <w:rPr>
          <w:rFonts w:eastAsiaTheme="minorEastAsia"/>
          <w:sz w:val="24"/>
          <w:szCs w:val="24"/>
        </w:rPr>
        <w:t xml:space="preserve"> </w:t>
      </w:r>
      <w:proofErr w:type="spellStart"/>
      <w:r w:rsidRPr="00030120">
        <w:rPr>
          <w:rFonts w:eastAsiaTheme="minorEastAsia"/>
          <w:sz w:val="24"/>
          <w:szCs w:val="24"/>
        </w:rPr>
        <w:t>procedurat</w:t>
      </w:r>
      <w:proofErr w:type="spellEnd"/>
      <w:r w:rsidRPr="00030120">
        <w:rPr>
          <w:rFonts w:eastAsiaTheme="minorEastAsia"/>
          <w:sz w:val="24"/>
          <w:szCs w:val="24"/>
        </w:rPr>
        <w:t xml:space="preserve"> </w:t>
      </w:r>
      <w:proofErr w:type="spellStart"/>
      <w:r w:rsidRPr="00030120">
        <w:rPr>
          <w:rFonts w:eastAsiaTheme="minorEastAsia"/>
          <w:sz w:val="24"/>
          <w:szCs w:val="24"/>
        </w:rPr>
        <w:t>për</w:t>
      </w:r>
      <w:proofErr w:type="spellEnd"/>
      <w:r w:rsidRPr="00030120">
        <w:rPr>
          <w:rFonts w:eastAsiaTheme="minorEastAsia"/>
          <w:sz w:val="24"/>
          <w:szCs w:val="24"/>
        </w:rPr>
        <w:t xml:space="preserve"> </w:t>
      </w:r>
      <w:proofErr w:type="spellStart"/>
      <w:r w:rsidRPr="00030120">
        <w:rPr>
          <w:rFonts w:eastAsiaTheme="minorEastAsia"/>
          <w:sz w:val="24"/>
          <w:szCs w:val="24"/>
        </w:rPr>
        <w:t>tokat</w:t>
      </w:r>
      <w:proofErr w:type="spellEnd"/>
      <w:r w:rsidRPr="00030120">
        <w:rPr>
          <w:rFonts w:eastAsiaTheme="minorEastAsia"/>
          <w:sz w:val="24"/>
          <w:szCs w:val="24"/>
        </w:rPr>
        <w:t xml:space="preserve"> e </w:t>
      </w:r>
      <w:proofErr w:type="spellStart"/>
      <w:r w:rsidRPr="00030120">
        <w:rPr>
          <w:rFonts w:eastAsiaTheme="minorEastAsia"/>
          <w:sz w:val="24"/>
          <w:szCs w:val="24"/>
        </w:rPr>
        <w:t>pakultivuara</w:t>
      </w:r>
      <w:proofErr w:type="spellEnd"/>
      <w:r w:rsidRPr="00030120">
        <w:rPr>
          <w:rFonts w:eastAsiaTheme="minorEastAsia"/>
          <w:sz w:val="24"/>
          <w:szCs w:val="24"/>
        </w:rPr>
        <w:t xml:space="preserve"> </w:t>
      </w:r>
      <w:proofErr w:type="spellStart"/>
      <w:r w:rsidRPr="00030120">
        <w:rPr>
          <w:rFonts w:eastAsiaTheme="minorEastAsia"/>
          <w:sz w:val="24"/>
          <w:szCs w:val="24"/>
        </w:rPr>
        <w:t>në</w:t>
      </w:r>
      <w:proofErr w:type="spellEnd"/>
      <w:r w:rsidRPr="00030120">
        <w:rPr>
          <w:rFonts w:eastAsiaTheme="minorEastAsia"/>
          <w:sz w:val="24"/>
          <w:szCs w:val="24"/>
        </w:rPr>
        <w:t xml:space="preserve"> </w:t>
      </w:r>
      <w:proofErr w:type="spellStart"/>
      <w:r w:rsidRPr="00030120">
        <w:rPr>
          <w:rFonts w:eastAsiaTheme="minorEastAsia"/>
          <w:sz w:val="24"/>
          <w:szCs w:val="24"/>
        </w:rPr>
        <w:t>juridiksionin</w:t>
      </w:r>
      <w:proofErr w:type="spellEnd"/>
      <w:r w:rsidRPr="00030120">
        <w:rPr>
          <w:rFonts w:eastAsiaTheme="minorEastAsia"/>
          <w:sz w:val="24"/>
          <w:szCs w:val="24"/>
        </w:rPr>
        <w:t xml:space="preserve"> e </w:t>
      </w:r>
      <w:proofErr w:type="spellStart"/>
      <w:proofErr w:type="gramStart"/>
      <w:r w:rsidRPr="00030120">
        <w:rPr>
          <w:rFonts w:eastAsiaTheme="minorEastAsia"/>
          <w:sz w:val="24"/>
          <w:szCs w:val="24"/>
        </w:rPr>
        <w:t>bashkisë</w:t>
      </w:r>
      <w:proofErr w:type="spellEnd"/>
      <w:r w:rsidRPr="00030120">
        <w:rPr>
          <w:rFonts w:eastAsiaTheme="minorEastAsia"/>
          <w:sz w:val="24"/>
          <w:szCs w:val="24"/>
        </w:rPr>
        <w:t xml:space="preserve">  </w:t>
      </w:r>
      <w:proofErr w:type="spellStart"/>
      <w:r w:rsidRPr="00030120">
        <w:rPr>
          <w:rFonts w:eastAsiaTheme="minorEastAsia"/>
          <w:sz w:val="24"/>
          <w:szCs w:val="24"/>
        </w:rPr>
        <w:t>bazuar</w:t>
      </w:r>
      <w:proofErr w:type="spellEnd"/>
      <w:proofErr w:type="gramEnd"/>
      <w:r w:rsidRPr="00030120">
        <w:rPr>
          <w:rFonts w:eastAsiaTheme="minorEastAsia"/>
          <w:sz w:val="24"/>
          <w:szCs w:val="24"/>
        </w:rPr>
        <w:t xml:space="preserve"> </w:t>
      </w:r>
      <w:proofErr w:type="spellStart"/>
      <w:r w:rsidRPr="00030120">
        <w:rPr>
          <w:rFonts w:eastAsiaTheme="minorEastAsia"/>
          <w:sz w:val="24"/>
          <w:szCs w:val="24"/>
        </w:rPr>
        <w:t>në</w:t>
      </w:r>
      <w:proofErr w:type="spellEnd"/>
      <w:r w:rsidRPr="00030120">
        <w:rPr>
          <w:rFonts w:eastAsiaTheme="minorEastAsia"/>
          <w:sz w:val="24"/>
          <w:szCs w:val="24"/>
        </w:rPr>
        <w:t xml:space="preserve"> </w:t>
      </w:r>
      <w:proofErr w:type="spellStart"/>
      <w:r w:rsidRPr="00030120">
        <w:rPr>
          <w:rFonts w:eastAsiaTheme="minorEastAsia"/>
          <w:sz w:val="24"/>
          <w:szCs w:val="24"/>
        </w:rPr>
        <w:t>aktet</w:t>
      </w:r>
      <w:proofErr w:type="spellEnd"/>
      <w:r w:rsidRPr="00030120">
        <w:rPr>
          <w:rFonts w:eastAsiaTheme="minorEastAsia"/>
          <w:sz w:val="24"/>
          <w:szCs w:val="24"/>
        </w:rPr>
        <w:t xml:space="preserve"> </w:t>
      </w:r>
      <w:proofErr w:type="spellStart"/>
      <w:r w:rsidRPr="00030120">
        <w:rPr>
          <w:rFonts w:eastAsiaTheme="minorEastAsia"/>
          <w:sz w:val="24"/>
          <w:szCs w:val="24"/>
        </w:rPr>
        <w:t>ligjore</w:t>
      </w:r>
      <w:proofErr w:type="spellEnd"/>
      <w:r w:rsidRPr="00030120">
        <w:rPr>
          <w:rFonts w:eastAsiaTheme="minorEastAsia"/>
          <w:sz w:val="24"/>
          <w:szCs w:val="24"/>
        </w:rPr>
        <w:t xml:space="preserve"> </w:t>
      </w:r>
      <w:proofErr w:type="spellStart"/>
      <w:r w:rsidRPr="00030120">
        <w:rPr>
          <w:rFonts w:eastAsiaTheme="minorEastAsia"/>
          <w:sz w:val="24"/>
          <w:szCs w:val="24"/>
        </w:rPr>
        <w:t>dhe</w:t>
      </w:r>
      <w:proofErr w:type="spellEnd"/>
      <w:r w:rsidRPr="00030120">
        <w:rPr>
          <w:rFonts w:eastAsiaTheme="minorEastAsia"/>
          <w:sz w:val="24"/>
          <w:szCs w:val="24"/>
        </w:rPr>
        <w:t xml:space="preserve"> </w:t>
      </w:r>
      <w:proofErr w:type="spellStart"/>
      <w:r w:rsidRPr="00030120">
        <w:rPr>
          <w:rFonts w:eastAsiaTheme="minorEastAsia"/>
          <w:sz w:val="24"/>
          <w:szCs w:val="24"/>
        </w:rPr>
        <w:t>nën</w:t>
      </w:r>
      <w:proofErr w:type="spellEnd"/>
      <w:r w:rsidRPr="00030120">
        <w:rPr>
          <w:rFonts w:eastAsiaTheme="minorEastAsia"/>
          <w:sz w:val="24"/>
          <w:szCs w:val="24"/>
        </w:rPr>
        <w:t xml:space="preserve"> </w:t>
      </w:r>
      <w:proofErr w:type="spellStart"/>
      <w:r w:rsidRPr="00030120">
        <w:rPr>
          <w:rFonts w:eastAsiaTheme="minorEastAsia"/>
          <w:sz w:val="24"/>
          <w:szCs w:val="24"/>
        </w:rPr>
        <w:t>ligjore</w:t>
      </w:r>
      <w:proofErr w:type="spellEnd"/>
      <w:r w:rsidRPr="00030120">
        <w:rPr>
          <w:rFonts w:eastAsiaTheme="minorEastAsia"/>
          <w:sz w:val="24"/>
          <w:szCs w:val="24"/>
        </w:rPr>
        <w:t xml:space="preserve"> </w:t>
      </w:r>
      <w:proofErr w:type="spellStart"/>
      <w:r w:rsidRPr="00030120">
        <w:rPr>
          <w:rFonts w:eastAsiaTheme="minorEastAsia"/>
          <w:sz w:val="24"/>
          <w:szCs w:val="24"/>
        </w:rPr>
        <w:t>që</w:t>
      </w:r>
      <w:proofErr w:type="spellEnd"/>
      <w:r w:rsidRPr="00030120">
        <w:rPr>
          <w:rFonts w:eastAsiaTheme="minorEastAsia"/>
          <w:sz w:val="24"/>
          <w:szCs w:val="24"/>
        </w:rPr>
        <w:t xml:space="preserve"> </w:t>
      </w:r>
      <w:proofErr w:type="spellStart"/>
      <w:r w:rsidRPr="00030120">
        <w:rPr>
          <w:rFonts w:eastAsiaTheme="minorEastAsia"/>
          <w:sz w:val="24"/>
          <w:szCs w:val="24"/>
        </w:rPr>
        <w:t>rregullojnë</w:t>
      </w:r>
      <w:proofErr w:type="spellEnd"/>
      <w:r w:rsidRPr="00030120">
        <w:rPr>
          <w:rFonts w:eastAsiaTheme="minorEastAsia"/>
          <w:sz w:val="24"/>
          <w:szCs w:val="24"/>
        </w:rPr>
        <w:t xml:space="preserve"> </w:t>
      </w:r>
      <w:proofErr w:type="spellStart"/>
      <w:r w:rsidRPr="00030120">
        <w:rPr>
          <w:rFonts w:eastAsiaTheme="minorEastAsia"/>
          <w:sz w:val="24"/>
          <w:szCs w:val="24"/>
        </w:rPr>
        <w:t>këtë</w:t>
      </w:r>
      <w:proofErr w:type="spellEnd"/>
      <w:r w:rsidRPr="00030120">
        <w:rPr>
          <w:rFonts w:eastAsiaTheme="minorEastAsia"/>
          <w:sz w:val="24"/>
          <w:szCs w:val="24"/>
        </w:rPr>
        <w:t xml:space="preserve"> </w:t>
      </w:r>
      <w:proofErr w:type="spellStart"/>
      <w:r w:rsidRPr="00030120">
        <w:rPr>
          <w:rFonts w:eastAsiaTheme="minorEastAsia"/>
          <w:sz w:val="24"/>
          <w:szCs w:val="24"/>
        </w:rPr>
        <w:t>veprimtari</w:t>
      </w:r>
      <w:proofErr w:type="spellEnd"/>
      <w:r w:rsidRPr="00030120">
        <w:rPr>
          <w:rFonts w:eastAsiaTheme="minorEastAsia"/>
          <w:sz w:val="24"/>
          <w:szCs w:val="24"/>
        </w:rPr>
        <w:t xml:space="preserve">. </w:t>
      </w:r>
    </w:p>
    <w:p w14:paraId="566A6218" w14:textId="77777777" w:rsidR="00BB33B3" w:rsidRDefault="00BB33B3" w:rsidP="00BB33B3">
      <w:pPr>
        <w:spacing w:after="200" w:line="276" w:lineRule="auto"/>
        <w:rPr>
          <w:rFonts w:eastAsiaTheme="minorEastAsia"/>
          <w:sz w:val="24"/>
          <w:szCs w:val="24"/>
        </w:rPr>
      </w:pPr>
      <w:r w:rsidRPr="00030120">
        <w:rPr>
          <w:rFonts w:eastAsiaTheme="minorEastAsia"/>
          <w:sz w:val="24"/>
          <w:szCs w:val="24"/>
        </w:rPr>
        <w:t xml:space="preserve">* </w:t>
      </w:r>
      <w:proofErr w:type="spellStart"/>
      <w:r w:rsidRPr="00030120">
        <w:rPr>
          <w:rFonts w:eastAsiaTheme="minorEastAsia"/>
          <w:sz w:val="24"/>
          <w:szCs w:val="24"/>
        </w:rPr>
        <w:t>Zbaton</w:t>
      </w:r>
      <w:proofErr w:type="spellEnd"/>
      <w:r w:rsidRPr="00030120">
        <w:rPr>
          <w:rFonts w:eastAsiaTheme="minorEastAsia"/>
          <w:sz w:val="24"/>
          <w:szCs w:val="24"/>
        </w:rPr>
        <w:t xml:space="preserve"> </w:t>
      </w:r>
      <w:proofErr w:type="spellStart"/>
      <w:r w:rsidRPr="00030120">
        <w:rPr>
          <w:rFonts w:eastAsiaTheme="minorEastAsia"/>
          <w:sz w:val="24"/>
          <w:szCs w:val="24"/>
        </w:rPr>
        <w:t>aktet</w:t>
      </w:r>
      <w:proofErr w:type="spellEnd"/>
      <w:r w:rsidRPr="00030120">
        <w:rPr>
          <w:rFonts w:eastAsiaTheme="minorEastAsia"/>
          <w:sz w:val="24"/>
          <w:szCs w:val="24"/>
        </w:rPr>
        <w:t xml:space="preserve"> </w:t>
      </w:r>
      <w:proofErr w:type="spellStart"/>
      <w:r w:rsidRPr="00030120">
        <w:rPr>
          <w:rFonts w:eastAsiaTheme="minorEastAsia"/>
          <w:sz w:val="24"/>
          <w:szCs w:val="24"/>
        </w:rPr>
        <w:t>ligjore</w:t>
      </w:r>
      <w:proofErr w:type="spellEnd"/>
      <w:r w:rsidRPr="00030120">
        <w:rPr>
          <w:rFonts w:eastAsiaTheme="minorEastAsia"/>
          <w:sz w:val="24"/>
          <w:szCs w:val="24"/>
        </w:rPr>
        <w:t xml:space="preserve"> </w:t>
      </w:r>
      <w:proofErr w:type="spellStart"/>
      <w:r w:rsidRPr="00030120">
        <w:rPr>
          <w:rFonts w:eastAsiaTheme="minorEastAsia"/>
          <w:sz w:val="24"/>
          <w:szCs w:val="24"/>
        </w:rPr>
        <w:t>dhe</w:t>
      </w:r>
      <w:proofErr w:type="spellEnd"/>
      <w:r w:rsidRPr="00030120">
        <w:rPr>
          <w:rFonts w:eastAsiaTheme="minorEastAsia"/>
          <w:sz w:val="24"/>
          <w:szCs w:val="24"/>
        </w:rPr>
        <w:t xml:space="preserve"> </w:t>
      </w:r>
      <w:proofErr w:type="spellStart"/>
      <w:r w:rsidRPr="00030120">
        <w:rPr>
          <w:rFonts w:eastAsiaTheme="minorEastAsia"/>
          <w:sz w:val="24"/>
          <w:szCs w:val="24"/>
        </w:rPr>
        <w:t>nënligjore</w:t>
      </w:r>
      <w:proofErr w:type="spellEnd"/>
      <w:r w:rsidRPr="00030120">
        <w:rPr>
          <w:rFonts w:eastAsiaTheme="minorEastAsia"/>
          <w:sz w:val="24"/>
          <w:szCs w:val="24"/>
        </w:rPr>
        <w:t xml:space="preserve"> </w:t>
      </w:r>
      <w:proofErr w:type="spellStart"/>
      <w:r w:rsidRPr="00030120">
        <w:rPr>
          <w:rFonts w:eastAsiaTheme="minorEastAsia"/>
          <w:sz w:val="24"/>
          <w:szCs w:val="24"/>
        </w:rPr>
        <w:t>në</w:t>
      </w:r>
      <w:proofErr w:type="spellEnd"/>
      <w:r w:rsidRPr="00030120">
        <w:rPr>
          <w:rFonts w:eastAsiaTheme="minorEastAsia"/>
          <w:sz w:val="24"/>
          <w:szCs w:val="24"/>
        </w:rPr>
        <w:t xml:space="preserve"> </w:t>
      </w:r>
      <w:proofErr w:type="spellStart"/>
      <w:r w:rsidRPr="00030120">
        <w:rPr>
          <w:rFonts w:eastAsiaTheme="minorEastAsia"/>
          <w:sz w:val="24"/>
          <w:szCs w:val="24"/>
        </w:rPr>
        <w:t>fushën</w:t>
      </w:r>
      <w:proofErr w:type="spellEnd"/>
      <w:r w:rsidRPr="00030120">
        <w:rPr>
          <w:rFonts w:eastAsiaTheme="minorEastAsia"/>
          <w:sz w:val="24"/>
          <w:szCs w:val="24"/>
        </w:rPr>
        <w:t xml:space="preserve"> e </w:t>
      </w:r>
      <w:proofErr w:type="spellStart"/>
      <w:r w:rsidRPr="00030120">
        <w:rPr>
          <w:rFonts w:eastAsiaTheme="minorEastAsia"/>
          <w:sz w:val="24"/>
          <w:szCs w:val="24"/>
        </w:rPr>
        <w:t>bujqësisë</w:t>
      </w:r>
      <w:proofErr w:type="spellEnd"/>
      <w:r w:rsidRPr="00030120">
        <w:rPr>
          <w:rFonts w:eastAsiaTheme="minorEastAsia"/>
          <w:sz w:val="24"/>
          <w:szCs w:val="24"/>
        </w:rPr>
        <w:t>.</w:t>
      </w:r>
    </w:p>
    <w:p w14:paraId="54C41BC4" w14:textId="77777777" w:rsidR="00E71839" w:rsidRPr="00030120" w:rsidRDefault="00E71839" w:rsidP="00BB33B3">
      <w:pPr>
        <w:spacing w:after="200" w:line="276" w:lineRule="auto"/>
        <w:rPr>
          <w:rFonts w:eastAsiaTheme="minorEastAsia"/>
          <w:sz w:val="24"/>
          <w:szCs w:val="24"/>
        </w:rPr>
      </w:pPr>
    </w:p>
    <w:p w14:paraId="61FD261E" w14:textId="17819B41" w:rsidR="00820BAD" w:rsidRPr="00032995" w:rsidRDefault="00BB33B3" w:rsidP="00BB33B3">
      <w:pPr>
        <w:pStyle w:val="ListParagraph"/>
        <w:numPr>
          <w:ilvl w:val="0"/>
          <w:numId w:val="51"/>
        </w:numPr>
        <w:rPr>
          <w:rFonts w:ascii="Times New Roman" w:eastAsiaTheme="minorEastAsia" w:hAnsi="Times New Roman"/>
          <w:b/>
          <w:bCs/>
          <w:color w:val="7F3F00"/>
          <w:sz w:val="24"/>
          <w:szCs w:val="24"/>
        </w:rPr>
      </w:pPr>
      <w:proofErr w:type="spellStart"/>
      <w:r w:rsidRPr="00032995">
        <w:rPr>
          <w:rFonts w:ascii="Times New Roman" w:eastAsiaTheme="minorEastAsia" w:hAnsi="Times New Roman"/>
          <w:b/>
          <w:bCs/>
          <w:color w:val="7F3F00"/>
          <w:sz w:val="24"/>
          <w:szCs w:val="24"/>
        </w:rPr>
        <w:t>Drejtoria</w:t>
      </w:r>
      <w:proofErr w:type="spellEnd"/>
      <w:r w:rsidRPr="00032995">
        <w:rPr>
          <w:rFonts w:ascii="Times New Roman" w:eastAsiaTheme="minorEastAsia" w:hAnsi="Times New Roman"/>
          <w:b/>
          <w:bCs/>
          <w:color w:val="7F3F00"/>
          <w:sz w:val="24"/>
          <w:szCs w:val="24"/>
        </w:rPr>
        <w:t xml:space="preserve"> e </w:t>
      </w:r>
      <w:proofErr w:type="spellStart"/>
      <w:r w:rsidRPr="00032995">
        <w:rPr>
          <w:rFonts w:ascii="Times New Roman" w:eastAsiaTheme="minorEastAsia" w:hAnsi="Times New Roman"/>
          <w:b/>
          <w:bCs/>
          <w:color w:val="7F3F00"/>
          <w:sz w:val="24"/>
          <w:szCs w:val="24"/>
        </w:rPr>
        <w:t>Mjedisit</w:t>
      </w:r>
      <w:proofErr w:type="spellEnd"/>
    </w:p>
    <w:p w14:paraId="00BF6C64" w14:textId="77777777" w:rsidR="00BB33B3" w:rsidRPr="00BB33B3" w:rsidRDefault="00BB33B3" w:rsidP="00BB33B3">
      <w:pPr>
        <w:spacing w:after="200" w:line="276" w:lineRule="auto"/>
        <w:rPr>
          <w:rFonts w:eastAsiaTheme="minorHAnsi"/>
          <w:i/>
          <w:iCs/>
          <w:sz w:val="24"/>
          <w:szCs w:val="24"/>
        </w:rPr>
      </w:pPr>
      <w:proofErr w:type="spellStart"/>
      <w:r w:rsidRPr="00BB33B3">
        <w:rPr>
          <w:rFonts w:eastAsiaTheme="minorHAnsi"/>
          <w:b/>
          <w:i/>
          <w:iCs/>
          <w:sz w:val="24"/>
          <w:szCs w:val="24"/>
        </w:rPr>
        <w:t>Detyrat</w:t>
      </w:r>
      <w:proofErr w:type="spellEnd"/>
      <w:r w:rsidRPr="00BB33B3">
        <w:rPr>
          <w:rFonts w:eastAsiaTheme="minorHAnsi"/>
          <w:b/>
          <w:i/>
          <w:iCs/>
          <w:sz w:val="24"/>
          <w:szCs w:val="24"/>
        </w:rPr>
        <w:t xml:space="preserve"> e </w:t>
      </w:r>
      <w:proofErr w:type="spellStart"/>
      <w:r w:rsidRPr="00BB33B3">
        <w:rPr>
          <w:rFonts w:eastAsiaTheme="minorHAnsi"/>
          <w:b/>
          <w:i/>
          <w:iCs/>
          <w:sz w:val="24"/>
          <w:szCs w:val="24"/>
        </w:rPr>
        <w:t>realizuara</w:t>
      </w:r>
      <w:proofErr w:type="spellEnd"/>
      <w:r w:rsidRPr="00BB33B3">
        <w:rPr>
          <w:rFonts w:eastAsiaTheme="minorHAnsi"/>
          <w:b/>
          <w:i/>
          <w:iCs/>
          <w:sz w:val="24"/>
          <w:szCs w:val="24"/>
        </w:rPr>
        <w:t xml:space="preserve"> per </w:t>
      </w:r>
      <w:proofErr w:type="spellStart"/>
      <w:r w:rsidRPr="00BB33B3">
        <w:rPr>
          <w:rFonts w:eastAsiaTheme="minorHAnsi"/>
          <w:b/>
          <w:i/>
          <w:iCs/>
          <w:sz w:val="24"/>
          <w:szCs w:val="24"/>
        </w:rPr>
        <w:t>vitin</w:t>
      </w:r>
      <w:proofErr w:type="spellEnd"/>
      <w:r w:rsidRPr="00BB33B3">
        <w:rPr>
          <w:rFonts w:eastAsiaTheme="minorHAnsi"/>
          <w:b/>
          <w:i/>
          <w:iCs/>
          <w:sz w:val="24"/>
          <w:szCs w:val="24"/>
        </w:rPr>
        <w:t xml:space="preserve"> 2025:</w:t>
      </w:r>
    </w:p>
    <w:p w14:paraId="4AADEA01" w14:textId="77777777" w:rsidR="00BB33B3" w:rsidRPr="00BB33B3" w:rsidRDefault="00BB33B3" w:rsidP="00BB33B3">
      <w:pPr>
        <w:spacing w:after="200" w:line="276" w:lineRule="auto"/>
        <w:rPr>
          <w:rFonts w:eastAsiaTheme="minorHAnsi"/>
          <w:sz w:val="24"/>
          <w:szCs w:val="24"/>
        </w:rPr>
      </w:pPr>
      <w:r w:rsidRPr="00BB33B3">
        <w:rPr>
          <w:rFonts w:eastAsiaTheme="minorHAnsi"/>
          <w:sz w:val="24"/>
          <w:szCs w:val="24"/>
        </w:rPr>
        <w:t xml:space="preserve">* </w:t>
      </w:r>
      <w:proofErr w:type="spellStart"/>
      <w:r w:rsidRPr="00BB33B3">
        <w:rPr>
          <w:rFonts w:eastAsiaTheme="minorHAnsi"/>
          <w:sz w:val="24"/>
          <w:szCs w:val="24"/>
        </w:rPr>
        <w:t>Identifikon</w:t>
      </w:r>
      <w:proofErr w:type="spellEnd"/>
      <w:r w:rsidRPr="00BB33B3">
        <w:rPr>
          <w:rFonts w:eastAsiaTheme="minorHAnsi"/>
          <w:sz w:val="24"/>
          <w:szCs w:val="24"/>
        </w:rPr>
        <w:t xml:space="preserve"> </w:t>
      </w:r>
      <w:proofErr w:type="spellStart"/>
      <w:r w:rsidRPr="00BB33B3">
        <w:rPr>
          <w:rFonts w:eastAsiaTheme="minorHAnsi"/>
          <w:sz w:val="24"/>
          <w:szCs w:val="24"/>
        </w:rPr>
        <w:t>të</w:t>
      </w:r>
      <w:proofErr w:type="spellEnd"/>
      <w:r w:rsidRPr="00BB33B3">
        <w:rPr>
          <w:rFonts w:eastAsiaTheme="minorHAnsi"/>
          <w:sz w:val="24"/>
          <w:szCs w:val="24"/>
        </w:rPr>
        <w:t xml:space="preserve"> </w:t>
      </w:r>
      <w:proofErr w:type="spellStart"/>
      <w:r w:rsidRPr="00BB33B3">
        <w:rPr>
          <w:rFonts w:eastAsiaTheme="minorHAnsi"/>
          <w:sz w:val="24"/>
          <w:szCs w:val="24"/>
        </w:rPr>
        <w:t>dhënat</w:t>
      </w:r>
      <w:proofErr w:type="spellEnd"/>
      <w:r w:rsidRPr="00BB33B3">
        <w:rPr>
          <w:rFonts w:eastAsiaTheme="minorHAnsi"/>
          <w:sz w:val="24"/>
          <w:szCs w:val="24"/>
        </w:rPr>
        <w:t xml:space="preserve"> </w:t>
      </w:r>
      <w:proofErr w:type="spellStart"/>
      <w:r w:rsidRPr="00BB33B3">
        <w:rPr>
          <w:rFonts w:eastAsiaTheme="minorHAnsi"/>
          <w:sz w:val="24"/>
          <w:szCs w:val="24"/>
        </w:rPr>
        <w:t>për</w:t>
      </w:r>
      <w:proofErr w:type="spellEnd"/>
      <w:r w:rsidRPr="00BB33B3">
        <w:rPr>
          <w:rFonts w:eastAsiaTheme="minorHAnsi"/>
          <w:sz w:val="24"/>
          <w:szCs w:val="24"/>
        </w:rPr>
        <w:t xml:space="preserve"> </w:t>
      </w:r>
      <w:proofErr w:type="spellStart"/>
      <w:r w:rsidRPr="00BB33B3">
        <w:rPr>
          <w:rFonts w:eastAsiaTheme="minorHAnsi"/>
          <w:sz w:val="24"/>
          <w:szCs w:val="24"/>
        </w:rPr>
        <w:t>përditësimin</w:t>
      </w:r>
      <w:proofErr w:type="spellEnd"/>
      <w:r w:rsidRPr="00BB33B3">
        <w:rPr>
          <w:rFonts w:eastAsiaTheme="minorHAnsi"/>
          <w:sz w:val="24"/>
          <w:szCs w:val="24"/>
        </w:rPr>
        <w:t xml:space="preserve"> e </w:t>
      </w:r>
      <w:proofErr w:type="spellStart"/>
      <w:r w:rsidRPr="00BB33B3">
        <w:rPr>
          <w:rFonts w:eastAsiaTheme="minorHAnsi"/>
          <w:sz w:val="24"/>
          <w:szCs w:val="24"/>
        </w:rPr>
        <w:t>sistemit</w:t>
      </w:r>
      <w:proofErr w:type="spellEnd"/>
      <w:r w:rsidRPr="00BB33B3">
        <w:rPr>
          <w:rFonts w:eastAsiaTheme="minorHAnsi"/>
          <w:sz w:val="24"/>
          <w:szCs w:val="24"/>
        </w:rPr>
        <w:t xml:space="preserve"> vendor </w:t>
      </w:r>
      <w:proofErr w:type="spellStart"/>
      <w:proofErr w:type="gramStart"/>
      <w:r w:rsidRPr="00BB33B3">
        <w:rPr>
          <w:rFonts w:eastAsiaTheme="minorHAnsi"/>
          <w:sz w:val="24"/>
          <w:szCs w:val="24"/>
        </w:rPr>
        <w:t>të</w:t>
      </w:r>
      <w:proofErr w:type="spellEnd"/>
      <w:r w:rsidRPr="00BB33B3">
        <w:rPr>
          <w:rFonts w:eastAsiaTheme="minorHAnsi"/>
          <w:sz w:val="24"/>
          <w:szCs w:val="24"/>
        </w:rPr>
        <w:t xml:space="preserve">  </w:t>
      </w:r>
      <w:proofErr w:type="spellStart"/>
      <w:r w:rsidRPr="00BB33B3">
        <w:rPr>
          <w:rFonts w:eastAsiaTheme="minorHAnsi"/>
          <w:sz w:val="24"/>
          <w:szCs w:val="24"/>
        </w:rPr>
        <w:t>informacionit</w:t>
      </w:r>
      <w:proofErr w:type="spellEnd"/>
      <w:proofErr w:type="gramEnd"/>
      <w:r w:rsidRPr="00BB33B3">
        <w:rPr>
          <w:rFonts w:eastAsiaTheme="minorHAnsi"/>
          <w:sz w:val="24"/>
          <w:szCs w:val="24"/>
        </w:rPr>
        <w:t xml:space="preserve">. </w:t>
      </w:r>
    </w:p>
    <w:p w14:paraId="0CF7129E" w14:textId="77777777" w:rsidR="00BB33B3" w:rsidRPr="00BB33B3" w:rsidRDefault="00BB33B3" w:rsidP="00BB33B3">
      <w:pPr>
        <w:spacing w:after="200" w:line="276" w:lineRule="auto"/>
        <w:rPr>
          <w:rFonts w:eastAsiaTheme="minorHAnsi"/>
          <w:sz w:val="24"/>
          <w:szCs w:val="24"/>
        </w:rPr>
      </w:pPr>
      <w:r w:rsidRPr="00BB33B3">
        <w:rPr>
          <w:rFonts w:eastAsiaTheme="minorHAnsi"/>
          <w:sz w:val="24"/>
          <w:szCs w:val="24"/>
        </w:rPr>
        <w:t xml:space="preserve">* </w:t>
      </w:r>
      <w:proofErr w:type="spellStart"/>
      <w:r w:rsidRPr="00BB33B3">
        <w:rPr>
          <w:rFonts w:eastAsiaTheme="minorHAnsi"/>
          <w:sz w:val="24"/>
          <w:szCs w:val="24"/>
        </w:rPr>
        <w:t>Grumbullon</w:t>
      </w:r>
      <w:proofErr w:type="spellEnd"/>
      <w:r w:rsidRPr="00BB33B3">
        <w:rPr>
          <w:rFonts w:eastAsiaTheme="minorHAnsi"/>
          <w:sz w:val="24"/>
          <w:szCs w:val="24"/>
        </w:rPr>
        <w:t xml:space="preserve"> </w:t>
      </w:r>
      <w:proofErr w:type="spellStart"/>
      <w:r w:rsidRPr="00BB33B3">
        <w:rPr>
          <w:rFonts w:eastAsiaTheme="minorHAnsi"/>
          <w:sz w:val="24"/>
          <w:szCs w:val="24"/>
        </w:rPr>
        <w:t>dhe</w:t>
      </w:r>
      <w:proofErr w:type="spellEnd"/>
      <w:r w:rsidRPr="00BB33B3">
        <w:rPr>
          <w:rFonts w:eastAsiaTheme="minorHAnsi"/>
          <w:sz w:val="24"/>
          <w:szCs w:val="24"/>
        </w:rPr>
        <w:t xml:space="preserve"> </w:t>
      </w:r>
      <w:proofErr w:type="spellStart"/>
      <w:r w:rsidRPr="00BB33B3">
        <w:rPr>
          <w:rFonts w:eastAsiaTheme="minorHAnsi"/>
          <w:sz w:val="24"/>
          <w:szCs w:val="24"/>
        </w:rPr>
        <w:t>përpunon</w:t>
      </w:r>
      <w:proofErr w:type="spellEnd"/>
      <w:r w:rsidRPr="00BB33B3">
        <w:rPr>
          <w:rFonts w:eastAsiaTheme="minorHAnsi"/>
          <w:sz w:val="24"/>
          <w:szCs w:val="24"/>
        </w:rPr>
        <w:t xml:space="preserve"> </w:t>
      </w:r>
      <w:proofErr w:type="spellStart"/>
      <w:r w:rsidRPr="00BB33B3">
        <w:rPr>
          <w:rFonts w:eastAsiaTheme="minorHAnsi"/>
          <w:sz w:val="24"/>
          <w:szCs w:val="24"/>
        </w:rPr>
        <w:t>statistika</w:t>
      </w:r>
      <w:proofErr w:type="spellEnd"/>
      <w:r w:rsidRPr="00BB33B3">
        <w:rPr>
          <w:rFonts w:eastAsiaTheme="minorHAnsi"/>
          <w:sz w:val="24"/>
          <w:szCs w:val="24"/>
        </w:rPr>
        <w:t xml:space="preserve"> </w:t>
      </w:r>
      <w:proofErr w:type="spellStart"/>
      <w:r w:rsidRPr="00BB33B3">
        <w:rPr>
          <w:rFonts w:eastAsiaTheme="minorHAnsi"/>
          <w:sz w:val="24"/>
          <w:szCs w:val="24"/>
        </w:rPr>
        <w:t>në</w:t>
      </w:r>
      <w:proofErr w:type="spellEnd"/>
      <w:r w:rsidRPr="00BB33B3">
        <w:rPr>
          <w:rFonts w:eastAsiaTheme="minorHAnsi"/>
          <w:sz w:val="24"/>
          <w:szCs w:val="24"/>
        </w:rPr>
        <w:t xml:space="preserve"> </w:t>
      </w:r>
      <w:proofErr w:type="spellStart"/>
      <w:r w:rsidRPr="00BB33B3">
        <w:rPr>
          <w:rFonts w:eastAsiaTheme="minorHAnsi"/>
          <w:sz w:val="24"/>
          <w:szCs w:val="24"/>
        </w:rPr>
        <w:t>lidhje</w:t>
      </w:r>
      <w:proofErr w:type="spellEnd"/>
      <w:r w:rsidRPr="00BB33B3">
        <w:rPr>
          <w:rFonts w:eastAsiaTheme="minorHAnsi"/>
          <w:sz w:val="24"/>
          <w:szCs w:val="24"/>
        </w:rPr>
        <w:t xml:space="preserve"> me </w:t>
      </w:r>
      <w:proofErr w:type="spellStart"/>
      <w:r w:rsidRPr="00BB33B3">
        <w:rPr>
          <w:rFonts w:eastAsiaTheme="minorHAnsi"/>
          <w:sz w:val="24"/>
          <w:szCs w:val="24"/>
        </w:rPr>
        <w:t>strukturën</w:t>
      </w:r>
      <w:proofErr w:type="spellEnd"/>
      <w:r w:rsidRPr="00BB33B3">
        <w:rPr>
          <w:rFonts w:eastAsiaTheme="minorHAnsi"/>
          <w:sz w:val="24"/>
          <w:szCs w:val="24"/>
        </w:rPr>
        <w:t xml:space="preserve"> e </w:t>
      </w:r>
      <w:proofErr w:type="spellStart"/>
      <w:r w:rsidRPr="00BB33B3">
        <w:rPr>
          <w:rFonts w:eastAsiaTheme="minorHAnsi"/>
          <w:sz w:val="24"/>
          <w:szCs w:val="24"/>
        </w:rPr>
        <w:t>mbjelljeve</w:t>
      </w:r>
      <w:proofErr w:type="spellEnd"/>
      <w:r w:rsidRPr="00BB33B3">
        <w:rPr>
          <w:rFonts w:eastAsiaTheme="minorHAnsi"/>
          <w:sz w:val="24"/>
          <w:szCs w:val="24"/>
        </w:rPr>
        <w:t xml:space="preserve"> </w:t>
      </w:r>
      <w:proofErr w:type="spellStart"/>
      <w:r w:rsidRPr="00BB33B3">
        <w:rPr>
          <w:rFonts w:eastAsiaTheme="minorHAnsi"/>
          <w:sz w:val="24"/>
          <w:szCs w:val="24"/>
        </w:rPr>
        <w:t>të</w:t>
      </w:r>
      <w:proofErr w:type="spellEnd"/>
      <w:r w:rsidRPr="00BB33B3">
        <w:rPr>
          <w:rFonts w:eastAsiaTheme="minorHAnsi"/>
          <w:sz w:val="24"/>
          <w:szCs w:val="24"/>
        </w:rPr>
        <w:t xml:space="preserve"> </w:t>
      </w:r>
      <w:proofErr w:type="spellStart"/>
      <w:r w:rsidRPr="00BB33B3">
        <w:rPr>
          <w:rFonts w:eastAsiaTheme="minorHAnsi"/>
          <w:sz w:val="24"/>
          <w:szCs w:val="24"/>
        </w:rPr>
        <w:t>kulturave</w:t>
      </w:r>
      <w:proofErr w:type="spellEnd"/>
      <w:r w:rsidRPr="00BB33B3">
        <w:rPr>
          <w:rFonts w:eastAsiaTheme="minorHAnsi"/>
          <w:sz w:val="24"/>
          <w:szCs w:val="24"/>
        </w:rPr>
        <w:t xml:space="preserve"> </w:t>
      </w:r>
      <w:proofErr w:type="spellStart"/>
      <w:r w:rsidRPr="00BB33B3">
        <w:rPr>
          <w:rFonts w:eastAsiaTheme="minorHAnsi"/>
          <w:sz w:val="24"/>
          <w:szCs w:val="24"/>
        </w:rPr>
        <w:t>bujqësore</w:t>
      </w:r>
      <w:proofErr w:type="spellEnd"/>
      <w:r w:rsidRPr="00BB33B3">
        <w:rPr>
          <w:rFonts w:eastAsiaTheme="minorHAnsi"/>
          <w:sz w:val="24"/>
          <w:szCs w:val="24"/>
        </w:rPr>
        <w:t xml:space="preserve"> </w:t>
      </w:r>
      <w:proofErr w:type="spellStart"/>
      <w:r w:rsidRPr="00BB33B3">
        <w:rPr>
          <w:rFonts w:eastAsiaTheme="minorHAnsi"/>
          <w:sz w:val="24"/>
          <w:szCs w:val="24"/>
        </w:rPr>
        <w:t>dhe</w:t>
      </w:r>
      <w:proofErr w:type="spellEnd"/>
      <w:r w:rsidRPr="00BB33B3">
        <w:rPr>
          <w:rFonts w:eastAsiaTheme="minorHAnsi"/>
          <w:sz w:val="24"/>
          <w:szCs w:val="24"/>
        </w:rPr>
        <w:t xml:space="preserve"> </w:t>
      </w:r>
      <w:proofErr w:type="spellStart"/>
      <w:r w:rsidRPr="00BB33B3">
        <w:rPr>
          <w:rFonts w:eastAsiaTheme="minorHAnsi"/>
          <w:sz w:val="24"/>
          <w:szCs w:val="24"/>
        </w:rPr>
        <w:t>prodhimet</w:t>
      </w:r>
      <w:proofErr w:type="spellEnd"/>
      <w:r w:rsidRPr="00BB33B3">
        <w:rPr>
          <w:rFonts w:eastAsiaTheme="minorHAnsi"/>
          <w:sz w:val="24"/>
          <w:szCs w:val="24"/>
        </w:rPr>
        <w:t xml:space="preserve"> </w:t>
      </w:r>
      <w:proofErr w:type="spellStart"/>
      <w:r w:rsidRPr="00BB33B3">
        <w:rPr>
          <w:rFonts w:eastAsiaTheme="minorHAnsi"/>
          <w:sz w:val="24"/>
          <w:szCs w:val="24"/>
        </w:rPr>
        <w:t>përkatëse</w:t>
      </w:r>
      <w:proofErr w:type="spellEnd"/>
      <w:r w:rsidRPr="00BB33B3">
        <w:rPr>
          <w:rFonts w:eastAsiaTheme="minorHAnsi"/>
          <w:sz w:val="24"/>
          <w:szCs w:val="24"/>
        </w:rPr>
        <w:t xml:space="preserve">, </w:t>
      </w:r>
      <w:proofErr w:type="spellStart"/>
      <w:r w:rsidRPr="00BB33B3">
        <w:rPr>
          <w:rFonts w:eastAsiaTheme="minorHAnsi"/>
          <w:sz w:val="24"/>
          <w:szCs w:val="24"/>
        </w:rPr>
        <w:t>mbi</w:t>
      </w:r>
      <w:proofErr w:type="spellEnd"/>
      <w:r w:rsidRPr="00BB33B3">
        <w:rPr>
          <w:rFonts w:eastAsiaTheme="minorHAnsi"/>
          <w:sz w:val="24"/>
          <w:szCs w:val="24"/>
        </w:rPr>
        <w:t xml:space="preserve"> </w:t>
      </w:r>
      <w:proofErr w:type="spellStart"/>
      <w:r w:rsidRPr="00BB33B3">
        <w:rPr>
          <w:rFonts w:eastAsiaTheme="minorHAnsi"/>
          <w:sz w:val="24"/>
          <w:szCs w:val="24"/>
        </w:rPr>
        <w:t>bazën</w:t>
      </w:r>
      <w:proofErr w:type="spellEnd"/>
      <w:r w:rsidRPr="00BB33B3">
        <w:rPr>
          <w:rFonts w:eastAsiaTheme="minorHAnsi"/>
          <w:sz w:val="24"/>
          <w:szCs w:val="24"/>
        </w:rPr>
        <w:t xml:space="preserve"> e </w:t>
      </w:r>
      <w:proofErr w:type="spellStart"/>
      <w:r w:rsidRPr="00BB33B3">
        <w:rPr>
          <w:rFonts w:eastAsiaTheme="minorHAnsi"/>
          <w:sz w:val="24"/>
          <w:szCs w:val="24"/>
        </w:rPr>
        <w:t>të</w:t>
      </w:r>
      <w:proofErr w:type="spellEnd"/>
      <w:r w:rsidRPr="00BB33B3">
        <w:rPr>
          <w:rFonts w:eastAsiaTheme="minorHAnsi"/>
          <w:sz w:val="24"/>
          <w:szCs w:val="24"/>
        </w:rPr>
        <w:t xml:space="preserve"> </w:t>
      </w:r>
      <w:proofErr w:type="spellStart"/>
      <w:r w:rsidRPr="00BB33B3">
        <w:rPr>
          <w:rFonts w:eastAsiaTheme="minorHAnsi"/>
          <w:sz w:val="24"/>
          <w:szCs w:val="24"/>
        </w:rPr>
        <w:t>cilave</w:t>
      </w:r>
      <w:proofErr w:type="spellEnd"/>
      <w:r w:rsidRPr="00BB33B3">
        <w:rPr>
          <w:rFonts w:eastAsiaTheme="minorHAnsi"/>
          <w:sz w:val="24"/>
          <w:szCs w:val="24"/>
        </w:rPr>
        <w:t xml:space="preserve"> </w:t>
      </w:r>
      <w:proofErr w:type="spellStart"/>
      <w:r w:rsidRPr="00BB33B3">
        <w:rPr>
          <w:rFonts w:eastAsiaTheme="minorHAnsi"/>
          <w:sz w:val="24"/>
          <w:szCs w:val="24"/>
        </w:rPr>
        <w:t>hartohen</w:t>
      </w:r>
      <w:proofErr w:type="spellEnd"/>
      <w:r w:rsidRPr="00BB33B3">
        <w:rPr>
          <w:rFonts w:eastAsiaTheme="minorHAnsi"/>
          <w:sz w:val="24"/>
          <w:szCs w:val="24"/>
        </w:rPr>
        <w:t xml:space="preserve"> </w:t>
      </w:r>
      <w:proofErr w:type="spellStart"/>
      <w:r w:rsidRPr="00BB33B3">
        <w:rPr>
          <w:rFonts w:eastAsiaTheme="minorHAnsi"/>
          <w:sz w:val="24"/>
          <w:szCs w:val="24"/>
        </w:rPr>
        <w:t>politika</w:t>
      </w:r>
      <w:proofErr w:type="spellEnd"/>
      <w:r w:rsidRPr="00BB33B3">
        <w:rPr>
          <w:rFonts w:eastAsiaTheme="minorHAnsi"/>
          <w:sz w:val="24"/>
          <w:szCs w:val="24"/>
        </w:rPr>
        <w:t xml:space="preserve"> </w:t>
      </w:r>
      <w:proofErr w:type="spellStart"/>
      <w:proofErr w:type="gramStart"/>
      <w:r w:rsidRPr="00BB33B3">
        <w:rPr>
          <w:rFonts w:eastAsiaTheme="minorHAnsi"/>
          <w:sz w:val="24"/>
          <w:szCs w:val="24"/>
        </w:rPr>
        <w:t>mbështetëse</w:t>
      </w:r>
      <w:proofErr w:type="spellEnd"/>
      <w:r w:rsidRPr="00BB33B3">
        <w:rPr>
          <w:rFonts w:eastAsiaTheme="minorHAnsi"/>
          <w:sz w:val="24"/>
          <w:szCs w:val="24"/>
        </w:rPr>
        <w:t xml:space="preserve"> ,</w:t>
      </w:r>
      <w:proofErr w:type="gramEnd"/>
      <w:r w:rsidRPr="00BB33B3">
        <w:rPr>
          <w:rFonts w:eastAsiaTheme="minorHAnsi"/>
          <w:sz w:val="24"/>
          <w:szCs w:val="24"/>
        </w:rPr>
        <w:t xml:space="preserve"> </w:t>
      </w:r>
      <w:proofErr w:type="spellStart"/>
      <w:r w:rsidRPr="00BB33B3">
        <w:rPr>
          <w:rFonts w:eastAsiaTheme="minorHAnsi"/>
          <w:sz w:val="24"/>
          <w:szCs w:val="24"/>
        </w:rPr>
        <w:t>në</w:t>
      </w:r>
      <w:proofErr w:type="spellEnd"/>
      <w:r w:rsidRPr="00BB33B3">
        <w:rPr>
          <w:rFonts w:eastAsiaTheme="minorHAnsi"/>
          <w:sz w:val="24"/>
          <w:szCs w:val="24"/>
        </w:rPr>
        <w:t xml:space="preserve"> </w:t>
      </w:r>
      <w:proofErr w:type="spellStart"/>
      <w:r w:rsidRPr="00BB33B3">
        <w:rPr>
          <w:rFonts w:eastAsiaTheme="minorHAnsi"/>
          <w:sz w:val="24"/>
          <w:szCs w:val="24"/>
        </w:rPr>
        <w:t>vazhdimësi</w:t>
      </w:r>
      <w:proofErr w:type="spellEnd"/>
      <w:r w:rsidRPr="00BB33B3">
        <w:rPr>
          <w:rFonts w:eastAsiaTheme="minorHAnsi"/>
          <w:sz w:val="24"/>
          <w:szCs w:val="24"/>
        </w:rPr>
        <w:t>.</w:t>
      </w:r>
    </w:p>
    <w:p w14:paraId="7D91E5B3" w14:textId="77777777" w:rsidR="00BB33B3" w:rsidRPr="00BB33B3" w:rsidRDefault="00BB33B3" w:rsidP="00BB33B3">
      <w:pPr>
        <w:spacing w:after="200" w:line="276" w:lineRule="auto"/>
        <w:rPr>
          <w:rFonts w:eastAsiaTheme="minorHAnsi"/>
          <w:sz w:val="24"/>
          <w:szCs w:val="24"/>
        </w:rPr>
      </w:pPr>
      <w:r w:rsidRPr="00BB33B3">
        <w:rPr>
          <w:rFonts w:eastAsiaTheme="minorHAnsi"/>
          <w:sz w:val="24"/>
          <w:szCs w:val="24"/>
        </w:rPr>
        <w:t xml:space="preserve">* </w:t>
      </w:r>
      <w:proofErr w:type="spellStart"/>
      <w:r w:rsidRPr="00BB33B3">
        <w:rPr>
          <w:rFonts w:eastAsiaTheme="minorHAnsi"/>
          <w:sz w:val="24"/>
          <w:szCs w:val="24"/>
        </w:rPr>
        <w:t>Evidentimi</w:t>
      </w:r>
      <w:proofErr w:type="spellEnd"/>
      <w:r w:rsidRPr="00BB33B3">
        <w:rPr>
          <w:rFonts w:eastAsiaTheme="minorHAnsi"/>
          <w:sz w:val="24"/>
          <w:szCs w:val="24"/>
        </w:rPr>
        <w:t xml:space="preserve"> I </w:t>
      </w:r>
      <w:proofErr w:type="spellStart"/>
      <w:r w:rsidRPr="00BB33B3">
        <w:rPr>
          <w:rFonts w:eastAsiaTheme="minorHAnsi"/>
          <w:sz w:val="24"/>
          <w:szCs w:val="24"/>
        </w:rPr>
        <w:t>fermerëve</w:t>
      </w:r>
      <w:proofErr w:type="spellEnd"/>
      <w:r w:rsidRPr="00BB33B3">
        <w:rPr>
          <w:rFonts w:eastAsiaTheme="minorHAnsi"/>
          <w:sz w:val="24"/>
          <w:szCs w:val="24"/>
        </w:rPr>
        <w:t xml:space="preserve"> intensive </w:t>
      </w:r>
      <w:proofErr w:type="spellStart"/>
      <w:r w:rsidRPr="00BB33B3">
        <w:rPr>
          <w:rFonts w:eastAsiaTheme="minorHAnsi"/>
          <w:sz w:val="24"/>
          <w:szCs w:val="24"/>
        </w:rPr>
        <w:t>në</w:t>
      </w:r>
      <w:proofErr w:type="spellEnd"/>
      <w:r w:rsidRPr="00BB33B3">
        <w:rPr>
          <w:rFonts w:eastAsiaTheme="minorHAnsi"/>
          <w:sz w:val="24"/>
          <w:szCs w:val="24"/>
        </w:rPr>
        <w:t xml:space="preserve"> </w:t>
      </w:r>
      <w:proofErr w:type="spellStart"/>
      <w:r w:rsidRPr="00BB33B3">
        <w:rPr>
          <w:rFonts w:eastAsiaTheme="minorHAnsi"/>
          <w:sz w:val="24"/>
          <w:szCs w:val="24"/>
        </w:rPr>
        <w:t>bujqësi</w:t>
      </w:r>
      <w:proofErr w:type="spellEnd"/>
      <w:r w:rsidRPr="00BB33B3">
        <w:rPr>
          <w:rFonts w:eastAsiaTheme="minorHAnsi"/>
          <w:sz w:val="24"/>
          <w:szCs w:val="24"/>
        </w:rPr>
        <w:t xml:space="preserve"> </w:t>
      </w:r>
      <w:proofErr w:type="spellStart"/>
      <w:r w:rsidRPr="00BB33B3">
        <w:rPr>
          <w:rFonts w:eastAsiaTheme="minorHAnsi"/>
          <w:sz w:val="24"/>
          <w:szCs w:val="24"/>
        </w:rPr>
        <w:t>për</w:t>
      </w:r>
      <w:proofErr w:type="spellEnd"/>
      <w:r w:rsidRPr="00BB33B3">
        <w:rPr>
          <w:rFonts w:eastAsiaTheme="minorHAnsi"/>
          <w:sz w:val="24"/>
          <w:szCs w:val="24"/>
        </w:rPr>
        <w:t xml:space="preserve"> </w:t>
      </w:r>
      <w:proofErr w:type="spellStart"/>
      <w:r w:rsidRPr="00BB33B3">
        <w:rPr>
          <w:rFonts w:eastAsiaTheme="minorHAnsi"/>
          <w:sz w:val="24"/>
          <w:szCs w:val="24"/>
        </w:rPr>
        <w:t>çdo</w:t>
      </w:r>
      <w:proofErr w:type="spellEnd"/>
      <w:r w:rsidRPr="00BB33B3">
        <w:rPr>
          <w:rFonts w:eastAsiaTheme="minorHAnsi"/>
          <w:sz w:val="24"/>
          <w:szCs w:val="24"/>
        </w:rPr>
        <w:t xml:space="preserve"> </w:t>
      </w:r>
      <w:proofErr w:type="spellStart"/>
      <w:r w:rsidRPr="00BB33B3">
        <w:rPr>
          <w:rFonts w:eastAsiaTheme="minorHAnsi"/>
          <w:sz w:val="24"/>
          <w:szCs w:val="24"/>
        </w:rPr>
        <w:t>njësi</w:t>
      </w:r>
      <w:proofErr w:type="spellEnd"/>
      <w:r w:rsidRPr="00BB33B3">
        <w:rPr>
          <w:rFonts w:eastAsiaTheme="minorHAnsi"/>
          <w:sz w:val="24"/>
          <w:szCs w:val="24"/>
        </w:rPr>
        <w:t xml:space="preserve"> administrative.</w:t>
      </w:r>
    </w:p>
    <w:p w14:paraId="61260DF8" w14:textId="77777777" w:rsidR="00BB33B3" w:rsidRPr="00BB33B3" w:rsidRDefault="00BB33B3" w:rsidP="00BB33B3">
      <w:pPr>
        <w:spacing w:after="200" w:line="276" w:lineRule="auto"/>
        <w:rPr>
          <w:rFonts w:eastAsiaTheme="minorHAnsi"/>
          <w:sz w:val="24"/>
          <w:szCs w:val="24"/>
        </w:rPr>
      </w:pPr>
      <w:r w:rsidRPr="00BB33B3">
        <w:rPr>
          <w:rFonts w:eastAsiaTheme="minorHAnsi"/>
          <w:sz w:val="24"/>
          <w:szCs w:val="24"/>
        </w:rPr>
        <w:t xml:space="preserve">* </w:t>
      </w:r>
      <w:proofErr w:type="spellStart"/>
      <w:r w:rsidRPr="00BB33B3">
        <w:rPr>
          <w:rFonts w:eastAsiaTheme="minorHAnsi"/>
          <w:sz w:val="24"/>
          <w:szCs w:val="24"/>
        </w:rPr>
        <w:t>Evidentimi</w:t>
      </w:r>
      <w:proofErr w:type="spellEnd"/>
      <w:r w:rsidRPr="00BB33B3">
        <w:rPr>
          <w:rFonts w:eastAsiaTheme="minorHAnsi"/>
          <w:sz w:val="24"/>
          <w:szCs w:val="24"/>
        </w:rPr>
        <w:t xml:space="preserve"> I </w:t>
      </w:r>
      <w:proofErr w:type="spellStart"/>
      <w:r w:rsidRPr="00BB33B3">
        <w:rPr>
          <w:rFonts w:eastAsiaTheme="minorHAnsi"/>
          <w:sz w:val="24"/>
          <w:szCs w:val="24"/>
        </w:rPr>
        <w:t>subjekteve</w:t>
      </w:r>
      <w:proofErr w:type="spellEnd"/>
      <w:r w:rsidRPr="00BB33B3">
        <w:rPr>
          <w:rFonts w:eastAsiaTheme="minorHAnsi"/>
          <w:sz w:val="24"/>
          <w:szCs w:val="24"/>
        </w:rPr>
        <w:t xml:space="preserve"> </w:t>
      </w:r>
      <w:proofErr w:type="spellStart"/>
      <w:r w:rsidRPr="00BB33B3">
        <w:rPr>
          <w:rFonts w:eastAsiaTheme="minorHAnsi"/>
          <w:sz w:val="24"/>
          <w:szCs w:val="24"/>
        </w:rPr>
        <w:t>të</w:t>
      </w:r>
      <w:proofErr w:type="spellEnd"/>
      <w:r w:rsidRPr="00BB33B3">
        <w:rPr>
          <w:rFonts w:eastAsiaTheme="minorHAnsi"/>
          <w:sz w:val="24"/>
          <w:szCs w:val="24"/>
        </w:rPr>
        <w:t xml:space="preserve"> </w:t>
      </w:r>
      <w:proofErr w:type="spellStart"/>
      <w:r w:rsidRPr="00BB33B3">
        <w:rPr>
          <w:rFonts w:eastAsiaTheme="minorHAnsi"/>
          <w:sz w:val="24"/>
          <w:szCs w:val="24"/>
        </w:rPr>
        <w:t>agroindustrisë</w:t>
      </w:r>
      <w:proofErr w:type="spellEnd"/>
      <w:r w:rsidRPr="00BB33B3">
        <w:rPr>
          <w:rFonts w:eastAsiaTheme="minorHAnsi"/>
          <w:sz w:val="24"/>
          <w:szCs w:val="24"/>
        </w:rPr>
        <w:t xml:space="preserve">, </w:t>
      </w:r>
      <w:proofErr w:type="spellStart"/>
      <w:r w:rsidRPr="00BB33B3">
        <w:rPr>
          <w:rFonts w:eastAsiaTheme="minorHAnsi"/>
          <w:sz w:val="24"/>
          <w:szCs w:val="24"/>
        </w:rPr>
        <w:t>tregjeve</w:t>
      </w:r>
      <w:proofErr w:type="spellEnd"/>
      <w:r w:rsidRPr="00BB33B3">
        <w:rPr>
          <w:rFonts w:eastAsiaTheme="minorHAnsi"/>
          <w:sz w:val="24"/>
          <w:szCs w:val="24"/>
        </w:rPr>
        <w:t xml:space="preserve"> </w:t>
      </w:r>
      <w:proofErr w:type="spellStart"/>
      <w:r w:rsidRPr="00BB33B3">
        <w:rPr>
          <w:rFonts w:eastAsiaTheme="minorHAnsi"/>
          <w:sz w:val="24"/>
          <w:szCs w:val="24"/>
        </w:rPr>
        <w:t>dhe</w:t>
      </w:r>
      <w:proofErr w:type="spellEnd"/>
      <w:r w:rsidRPr="00BB33B3">
        <w:rPr>
          <w:rFonts w:eastAsiaTheme="minorHAnsi"/>
          <w:sz w:val="24"/>
          <w:szCs w:val="24"/>
        </w:rPr>
        <w:t xml:space="preserve"> </w:t>
      </w:r>
      <w:proofErr w:type="spellStart"/>
      <w:r w:rsidRPr="00BB33B3">
        <w:rPr>
          <w:rFonts w:eastAsiaTheme="minorHAnsi"/>
          <w:sz w:val="24"/>
          <w:szCs w:val="24"/>
        </w:rPr>
        <w:t>pikave</w:t>
      </w:r>
      <w:proofErr w:type="spellEnd"/>
      <w:r w:rsidRPr="00BB33B3">
        <w:rPr>
          <w:rFonts w:eastAsiaTheme="minorHAnsi"/>
          <w:sz w:val="24"/>
          <w:szCs w:val="24"/>
        </w:rPr>
        <w:t xml:space="preserve"> </w:t>
      </w:r>
      <w:proofErr w:type="spellStart"/>
      <w:r w:rsidRPr="00BB33B3">
        <w:rPr>
          <w:rFonts w:eastAsiaTheme="minorHAnsi"/>
          <w:sz w:val="24"/>
          <w:szCs w:val="24"/>
        </w:rPr>
        <w:t>të</w:t>
      </w:r>
      <w:proofErr w:type="spellEnd"/>
      <w:r w:rsidRPr="00BB33B3">
        <w:rPr>
          <w:rFonts w:eastAsiaTheme="minorHAnsi"/>
          <w:sz w:val="24"/>
          <w:szCs w:val="24"/>
        </w:rPr>
        <w:t xml:space="preserve"> </w:t>
      </w:r>
      <w:proofErr w:type="spellStart"/>
      <w:r w:rsidRPr="00BB33B3">
        <w:rPr>
          <w:rFonts w:eastAsiaTheme="minorHAnsi"/>
          <w:sz w:val="24"/>
          <w:szCs w:val="24"/>
        </w:rPr>
        <w:t>grumbullimit</w:t>
      </w:r>
      <w:proofErr w:type="spellEnd"/>
      <w:r w:rsidRPr="00BB33B3">
        <w:rPr>
          <w:rFonts w:eastAsiaTheme="minorHAnsi"/>
          <w:sz w:val="24"/>
          <w:szCs w:val="24"/>
        </w:rPr>
        <w:t xml:space="preserve"> </w:t>
      </w:r>
      <w:proofErr w:type="spellStart"/>
      <w:r w:rsidRPr="00BB33B3">
        <w:rPr>
          <w:rFonts w:eastAsiaTheme="minorHAnsi"/>
          <w:sz w:val="24"/>
          <w:szCs w:val="24"/>
        </w:rPr>
        <w:t>të</w:t>
      </w:r>
      <w:proofErr w:type="spellEnd"/>
      <w:r w:rsidRPr="00BB33B3">
        <w:rPr>
          <w:rFonts w:eastAsiaTheme="minorHAnsi"/>
          <w:sz w:val="24"/>
          <w:szCs w:val="24"/>
        </w:rPr>
        <w:t xml:space="preserve"> </w:t>
      </w:r>
      <w:proofErr w:type="spellStart"/>
      <w:r w:rsidRPr="00BB33B3">
        <w:rPr>
          <w:rFonts w:eastAsiaTheme="minorHAnsi"/>
          <w:sz w:val="24"/>
          <w:szCs w:val="24"/>
        </w:rPr>
        <w:t>produkteve</w:t>
      </w:r>
      <w:proofErr w:type="spellEnd"/>
      <w:r w:rsidRPr="00BB33B3">
        <w:rPr>
          <w:rFonts w:eastAsiaTheme="minorHAnsi"/>
          <w:sz w:val="24"/>
          <w:szCs w:val="24"/>
        </w:rPr>
        <w:t xml:space="preserve"> </w:t>
      </w:r>
      <w:proofErr w:type="spellStart"/>
      <w:r w:rsidRPr="00BB33B3">
        <w:rPr>
          <w:rFonts w:eastAsiaTheme="minorHAnsi"/>
          <w:sz w:val="24"/>
          <w:szCs w:val="24"/>
        </w:rPr>
        <w:t>bujqësore</w:t>
      </w:r>
      <w:proofErr w:type="spellEnd"/>
      <w:r w:rsidRPr="00BB33B3">
        <w:rPr>
          <w:rFonts w:eastAsiaTheme="minorHAnsi"/>
          <w:sz w:val="24"/>
          <w:szCs w:val="24"/>
        </w:rPr>
        <w:t>.</w:t>
      </w:r>
    </w:p>
    <w:p w14:paraId="0BF2CC5F" w14:textId="77777777" w:rsidR="00BB33B3" w:rsidRPr="00BB33B3" w:rsidRDefault="00BB33B3" w:rsidP="00BB33B3">
      <w:pPr>
        <w:spacing w:after="200" w:line="276" w:lineRule="auto"/>
        <w:rPr>
          <w:rFonts w:eastAsiaTheme="minorHAnsi"/>
          <w:sz w:val="24"/>
          <w:szCs w:val="24"/>
        </w:rPr>
      </w:pPr>
      <w:r w:rsidRPr="00BB33B3">
        <w:rPr>
          <w:rFonts w:eastAsiaTheme="minorHAnsi"/>
          <w:sz w:val="24"/>
          <w:szCs w:val="24"/>
        </w:rPr>
        <w:t xml:space="preserve">* </w:t>
      </w:r>
      <w:proofErr w:type="spellStart"/>
      <w:proofErr w:type="gramStart"/>
      <w:r w:rsidRPr="00BB33B3">
        <w:rPr>
          <w:rFonts w:eastAsiaTheme="minorHAnsi"/>
          <w:sz w:val="24"/>
          <w:szCs w:val="24"/>
        </w:rPr>
        <w:t>Evidentimi</w:t>
      </w:r>
      <w:proofErr w:type="spellEnd"/>
      <w:r w:rsidRPr="00BB33B3">
        <w:rPr>
          <w:rFonts w:eastAsiaTheme="minorHAnsi"/>
          <w:sz w:val="24"/>
          <w:szCs w:val="24"/>
        </w:rPr>
        <w:t xml:space="preserve">  </w:t>
      </w:r>
      <w:proofErr w:type="spellStart"/>
      <w:r w:rsidRPr="00BB33B3">
        <w:rPr>
          <w:rFonts w:eastAsiaTheme="minorHAnsi"/>
          <w:sz w:val="24"/>
          <w:szCs w:val="24"/>
        </w:rPr>
        <w:t>dhe</w:t>
      </w:r>
      <w:proofErr w:type="spellEnd"/>
      <w:proofErr w:type="gramEnd"/>
      <w:r w:rsidRPr="00BB33B3">
        <w:rPr>
          <w:rFonts w:eastAsiaTheme="minorHAnsi"/>
          <w:sz w:val="24"/>
          <w:szCs w:val="24"/>
        </w:rPr>
        <w:t xml:space="preserve"> </w:t>
      </w:r>
      <w:proofErr w:type="spellStart"/>
      <w:r w:rsidRPr="00BB33B3">
        <w:rPr>
          <w:rFonts w:eastAsiaTheme="minorHAnsi"/>
          <w:sz w:val="24"/>
          <w:szCs w:val="24"/>
        </w:rPr>
        <w:t>bashkëpunimi</w:t>
      </w:r>
      <w:proofErr w:type="spellEnd"/>
      <w:r w:rsidRPr="00BB33B3">
        <w:rPr>
          <w:rFonts w:eastAsiaTheme="minorHAnsi"/>
          <w:sz w:val="24"/>
          <w:szCs w:val="24"/>
        </w:rPr>
        <w:t xml:space="preserve"> me </w:t>
      </w:r>
      <w:proofErr w:type="spellStart"/>
      <w:r w:rsidRPr="00BB33B3">
        <w:rPr>
          <w:rFonts w:eastAsiaTheme="minorHAnsi"/>
          <w:sz w:val="24"/>
          <w:szCs w:val="24"/>
        </w:rPr>
        <w:t>subjektet</w:t>
      </w:r>
      <w:proofErr w:type="spellEnd"/>
      <w:r w:rsidRPr="00BB33B3">
        <w:rPr>
          <w:rFonts w:eastAsiaTheme="minorHAnsi"/>
          <w:sz w:val="24"/>
          <w:szCs w:val="24"/>
        </w:rPr>
        <w:t xml:space="preserve"> </w:t>
      </w:r>
      <w:proofErr w:type="spellStart"/>
      <w:r w:rsidRPr="00BB33B3">
        <w:rPr>
          <w:rFonts w:eastAsiaTheme="minorHAnsi"/>
          <w:sz w:val="24"/>
          <w:szCs w:val="24"/>
        </w:rPr>
        <w:t>bujqësore</w:t>
      </w:r>
      <w:proofErr w:type="spellEnd"/>
      <w:r w:rsidRPr="00BB33B3">
        <w:rPr>
          <w:rFonts w:eastAsiaTheme="minorHAnsi"/>
          <w:sz w:val="24"/>
          <w:szCs w:val="24"/>
        </w:rPr>
        <w:t xml:space="preserve">, </w:t>
      </w:r>
      <w:proofErr w:type="spellStart"/>
      <w:r w:rsidRPr="00BB33B3">
        <w:rPr>
          <w:rFonts w:eastAsiaTheme="minorHAnsi"/>
          <w:sz w:val="24"/>
          <w:szCs w:val="24"/>
        </w:rPr>
        <w:t>për</w:t>
      </w:r>
      <w:proofErr w:type="spellEnd"/>
      <w:r w:rsidRPr="00BB33B3">
        <w:rPr>
          <w:rFonts w:eastAsiaTheme="minorHAnsi"/>
          <w:sz w:val="24"/>
          <w:szCs w:val="24"/>
        </w:rPr>
        <w:t xml:space="preserve"> </w:t>
      </w:r>
      <w:proofErr w:type="spellStart"/>
      <w:r w:rsidRPr="00BB33B3">
        <w:rPr>
          <w:rFonts w:eastAsiaTheme="minorHAnsi"/>
          <w:sz w:val="24"/>
          <w:szCs w:val="24"/>
        </w:rPr>
        <w:t>pjesmarrjen</w:t>
      </w:r>
      <w:proofErr w:type="spellEnd"/>
      <w:r w:rsidRPr="00BB33B3">
        <w:rPr>
          <w:rFonts w:eastAsiaTheme="minorHAnsi"/>
          <w:sz w:val="24"/>
          <w:szCs w:val="24"/>
        </w:rPr>
        <w:t xml:space="preserve"> e </w:t>
      </w:r>
      <w:proofErr w:type="spellStart"/>
      <w:r w:rsidRPr="00BB33B3">
        <w:rPr>
          <w:rFonts w:eastAsiaTheme="minorHAnsi"/>
          <w:sz w:val="24"/>
          <w:szCs w:val="24"/>
        </w:rPr>
        <w:t>tyre</w:t>
      </w:r>
      <w:proofErr w:type="spellEnd"/>
      <w:r w:rsidRPr="00BB33B3">
        <w:rPr>
          <w:rFonts w:eastAsiaTheme="minorHAnsi"/>
          <w:sz w:val="24"/>
          <w:szCs w:val="24"/>
        </w:rPr>
        <w:t xml:space="preserve"> </w:t>
      </w:r>
      <w:proofErr w:type="spellStart"/>
      <w:r w:rsidRPr="00BB33B3">
        <w:rPr>
          <w:rFonts w:eastAsiaTheme="minorHAnsi"/>
          <w:sz w:val="24"/>
          <w:szCs w:val="24"/>
        </w:rPr>
        <w:t>në</w:t>
      </w:r>
      <w:proofErr w:type="spellEnd"/>
      <w:r w:rsidRPr="00BB33B3">
        <w:rPr>
          <w:rFonts w:eastAsiaTheme="minorHAnsi"/>
          <w:sz w:val="24"/>
          <w:szCs w:val="24"/>
        </w:rPr>
        <w:t xml:space="preserve"> </w:t>
      </w:r>
      <w:proofErr w:type="spellStart"/>
      <w:r w:rsidRPr="00BB33B3">
        <w:rPr>
          <w:rFonts w:eastAsiaTheme="minorHAnsi"/>
          <w:sz w:val="24"/>
          <w:szCs w:val="24"/>
        </w:rPr>
        <w:t>panaire</w:t>
      </w:r>
      <w:proofErr w:type="spellEnd"/>
      <w:r w:rsidRPr="00BB33B3">
        <w:rPr>
          <w:rFonts w:eastAsiaTheme="minorHAnsi"/>
          <w:sz w:val="24"/>
          <w:szCs w:val="24"/>
        </w:rPr>
        <w:t xml:space="preserve"> </w:t>
      </w:r>
      <w:proofErr w:type="spellStart"/>
      <w:r w:rsidRPr="00BB33B3">
        <w:rPr>
          <w:rFonts w:eastAsiaTheme="minorHAnsi"/>
          <w:sz w:val="24"/>
          <w:szCs w:val="24"/>
        </w:rPr>
        <w:t>bujqësore</w:t>
      </w:r>
      <w:proofErr w:type="spellEnd"/>
      <w:r w:rsidRPr="00BB33B3">
        <w:rPr>
          <w:rFonts w:eastAsiaTheme="minorHAnsi"/>
          <w:sz w:val="24"/>
          <w:szCs w:val="24"/>
        </w:rPr>
        <w:t>.</w:t>
      </w:r>
    </w:p>
    <w:p w14:paraId="7C9713DA" w14:textId="77777777" w:rsidR="00BB33B3" w:rsidRPr="00BB33B3" w:rsidRDefault="00BB33B3" w:rsidP="00BB33B3">
      <w:pPr>
        <w:spacing w:after="200"/>
        <w:rPr>
          <w:rFonts w:eastAsiaTheme="minorHAnsi"/>
          <w:sz w:val="24"/>
          <w:szCs w:val="24"/>
        </w:rPr>
      </w:pPr>
      <w:r w:rsidRPr="00BB33B3">
        <w:rPr>
          <w:rFonts w:eastAsiaTheme="minorHAnsi"/>
          <w:sz w:val="24"/>
          <w:szCs w:val="24"/>
        </w:rPr>
        <w:t xml:space="preserve">* Jep </w:t>
      </w:r>
      <w:proofErr w:type="spellStart"/>
      <w:r w:rsidRPr="00BB33B3">
        <w:rPr>
          <w:rFonts w:eastAsiaTheme="minorHAnsi"/>
          <w:sz w:val="24"/>
          <w:szCs w:val="24"/>
        </w:rPr>
        <w:t>asistencë</w:t>
      </w:r>
      <w:proofErr w:type="spellEnd"/>
      <w:r w:rsidRPr="00BB33B3">
        <w:rPr>
          <w:rFonts w:eastAsiaTheme="minorHAnsi"/>
          <w:sz w:val="24"/>
          <w:szCs w:val="24"/>
        </w:rPr>
        <w:t xml:space="preserve"> </w:t>
      </w:r>
      <w:proofErr w:type="spellStart"/>
      <w:r w:rsidRPr="00BB33B3">
        <w:rPr>
          <w:rFonts w:eastAsiaTheme="minorHAnsi"/>
          <w:sz w:val="24"/>
          <w:szCs w:val="24"/>
        </w:rPr>
        <w:t>teknike</w:t>
      </w:r>
      <w:proofErr w:type="spellEnd"/>
      <w:r w:rsidRPr="00BB33B3">
        <w:rPr>
          <w:rFonts w:eastAsiaTheme="minorHAnsi"/>
          <w:sz w:val="24"/>
          <w:szCs w:val="24"/>
        </w:rPr>
        <w:t xml:space="preserve"> </w:t>
      </w:r>
      <w:proofErr w:type="spellStart"/>
      <w:r w:rsidRPr="00BB33B3">
        <w:rPr>
          <w:rFonts w:eastAsiaTheme="minorHAnsi"/>
          <w:sz w:val="24"/>
          <w:szCs w:val="24"/>
        </w:rPr>
        <w:t>tek</w:t>
      </w:r>
      <w:proofErr w:type="spellEnd"/>
      <w:r w:rsidRPr="00BB33B3">
        <w:rPr>
          <w:rFonts w:eastAsiaTheme="minorHAnsi"/>
          <w:sz w:val="24"/>
          <w:szCs w:val="24"/>
        </w:rPr>
        <w:t xml:space="preserve"> </w:t>
      </w:r>
      <w:proofErr w:type="spellStart"/>
      <w:r w:rsidRPr="00BB33B3">
        <w:rPr>
          <w:rFonts w:eastAsiaTheme="minorHAnsi"/>
          <w:sz w:val="24"/>
          <w:szCs w:val="24"/>
        </w:rPr>
        <w:t>fermerët</w:t>
      </w:r>
      <w:proofErr w:type="spellEnd"/>
      <w:r w:rsidRPr="00BB33B3">
        <w:rPr>
          <w:rFonts w:eastAsiaTheme="minorHAnsi"/>
          <w:sz w:val="24"/>
          <w:szCs w:val="24"/>
        </w:rPr>
        <w:t xml:space="preserve"> </w:t>
      </w:r>
      <w:proofErr w:type="spellStart"/>
      <w:r w:rsidRPr="00BB33B3">
        <w:rPr>
          <w:rFonts w:eastAsiaTheme="minorHAnsi"/>
          <w:sz w:val="24"/>
          <w:szCs w:val="24"/>
        </w:rPr>
        <w:t>për</w:t>
      </w:r>
      <w:proofErr w:type="spellEnd"/>
      <w:r w:rsidRPr="00BB33B3">
        <w:rPr>
          <w:rFonts w:eastAsiaTheme="minorHAnsi"/>
          <w:sz w:val="24"/>
          <w:szCs w:val="24"/>
        </w:rPr>
        <w:t xml:space="preserve"> </w:t>
      </w:r>
      <w:proofErr w:type="spellStart"/>
      <w:r w:rsidRPr="00BB33B3">
        <w:rPr>
          <w:rFonts w:eastAsiaTheme="minorHAnsi"/>
          <w:sz w:val="24"/>
          <w:szCs w:val="24"/>
        </w:rPr>
        <w:t>zërat</w:t>
      </w:r>
      <w:proofErr w:type="spellEnd"/>
      <w:r w:rsidRPr="00BB33B3">
        <w:rPr>
          <w:rFonts w:eastAsiaTheme="minorHAnsi"/>
          <w:sz w:val="24"/>
          <w:szCs w:val="24"/>
        </w:rPr>
        <w:t xml:space="preserve">, </w:t>
      </w:r>
      <w:proofErr w:type="spellStart"/>
      <w:r w:rsidRPr="00BB33B3">
        <w:rPr>
          <w:rFonts w:eastAsiaTheme="minorHAnsi"/>
          <w:sz w:val="24"/>
          <w:szCs w:val="24"/>
        </w:rPr>
        <w:t>kriteret</w:t>
      </w:r>
      <w:proofErr w:type="spellEnd"/>
      <w:r w:rsidRPr="00BB33B3">
        <w:rPr>
          <w:rFonts w:eastAsiaTheme="minorHAnsi"/>
          <w:sz w:val="24"/>
          <w:szCs w:val="24"/>
        </w:rPr>
        <w:t xml:space="preserve"> e </w:t>
      </w:r>
      <w:proofErr w:type="spellStart"/>
      <w:r w:rsidRPr="00BB33B3">
        <w:rPr>
          <w:rFonts w:eastAsiaTheme="minorHAnsi"/>
          <w:sz w:val="24"/>
          <w:szCs w:val="24"/>
        </w:rPr>
        <w:t>përfitimit</w:t>
      </w:r>
      <w:proofErr w:type="spellEnd"/>
      <w:r w:rsidRPr="00BB33B3">
        <w:rPr>
          <w:rFonts w:eastAsiaTheme="minorHAnsi"/>
          <w:sz w:val="24"/>
          <w:szCs w:val="24"/>
        </w:rPr>
        <w:t xml:space="preserve"> </w:t>
      </w:r>
      <w:proofErr w:type="spellStart"/>
      <w:r w:rsidRPr="00BB33B3">
        <w:rPr>
          <w:rFonts w:eastAsiaTheme="minorHAnsi"/>
          <w:sz w:val="24"/>
          <w:szCs w:val="24"/>
        </w:rPr>
        <w:t>të</w:t>
      </w:r>
      <w:proofErr w:type="spellEnd"/>
      <w:r w:rsidRPr="00BB33B3">
        <w:rPr>
          <w:rFonts w:eastAsiaTheme="minorHAnsi"/>
          <w:sz w:val="24"/>
          <w:szCs w:val="24"/>
        </w:rPr>
        <w:t xml:space="preserve"> </w:t>
      </w:r>
      <w:proofErr w:type="spellStart"/>
      <w:r w:rsidRPr="00BB33B3">
        <w:rPr>
          <w:rFonts w:eastAsiaTheme="minorHAnsi"/>
          <w:sz w:val="24"/>
          <w:szCs w:val="24"/>
        </w:rPr>
        <w:t>subvencioneve</w:t>
      </w:r>
      <w:proofErr w:type="spellEnd"/>
      <w:r w:rsidRPr="00BB33B3">
        <w:rPr>
          <w:rFonts w:eastAsiaTheme="minorHAnsi"/>
          <w:sz w:val="24"/>
          <w:szCs w:val="24"/>
        </w:rPr>
        <w:t xml:space="preserve">, </w:t>
      </w:r>
      <w:proofErr w:type="spellStart"/>
      <w:r w:rsidRPr="00BB33B3">
        <w:rPr>
          <w:rFonts w:eastAsiaTheme="minorHAnsi"/>
          <w:sz w:val="24"/>
          <w:szCs w:val="24"/>
        </w:rPr>
        <w:t>plotësimin</w:t>
      </w:r>
      <w:proofErr w:type="spellEnd"/>
      <w:r w:rsidRPr="00BB33B3">
        <w:rPr>
          <w:rFonts w:eastAsiaTheme="minorHAnsi"/>
          <w:sz w:val="24"/>
          <w:szCs w:val="24"/>
        </w:rPr>
        <w:t xml:space="preserve"> e </w:t>
      </w:r>
      <w:proofErr w:type="spellStart"/>
      <w:r w:rsidRPr="00BB33B3">
        <w:rPr>
          <w:rFonts w:eastAsiaTheme="minorHAnsi"/>
          <w:sz w:val="24"/>
          <w:szCs w:val="24"/>
        </w:rPr>
        <w:t>formularëve</w:t>
      </w:r>
      <w:proofErr w:type="spellEnd"/>
      <w:r w:rsidRPr="00BB33B3">
        <w:rPr>
          <w:rFonts w:eastAsiaTheme="minorHAnsi"/>
          <w:sz w:val="24"/>
          <w:szCs w:val="24"/>
        </w:rPr>
        <w:t xml:space="preserve"> </w:t>
      </w:r>
      <w:proofErr w:type="spellStart"/>
      <w:r w:rsidRPr="00BB33B3">
        <w:rPr>
          <w:rFonts w:eastAsiaTheme="minorHAnsi"/>
          <w:sz w:val="24"/>
          <w:szCs w:val="24"/>
        </w:rPr>
        <w:t>sipas</w:t>
      </w:r>
      <w:proofErr w:type="spellEnd"/>
      <w:r w:rsidRPr="00BB33B3">
        <w:rPr>
          <w:rFonts w:eastAsiaTheme="minorHAnsi"/>
          <w:sz w:val="24"/>
          <w:szCs w:val="24"/>
        </w:rPr>
        <w:t xml:space="preserve"> </w:t>
      </w:r>
      <w:proofErr w:type="spellStart"/>
      <w:r w:rsidRPr="00BB33B3">
        <w:rPr>
          <w:rFonts w:eastAsiaTheme="minorHAnsi"/>
          <w:sz w:val="24"/>
          <w:szCs w:val="24"/>
        </w:rPr>
        <w:t>kërkesave</w:t>
      </w:r>
      <w:proofErr w:type="spellEnd"/>
      <w:r w:rsidRPr="00BB33B3">
        <w:rPr>
          <w:rFonts w:eastAsiaTheme="minorHAnsi"/>
          <w:sz w:val="24"/>
          <w:szCs w:val="24"/>
        </w:rPr>
        <w:t xml:space="preserve"> </w:t>
      </w:r>
      <w:proofErr w:type="spellStart"/>
      <w:r w:rsidRPr="00BB33B3">
        <w:rPr>
          <w:rFonts w:eastAsiaTheme="minorHAnsi"/>
          <w:sz w:val="24"/>
          <w:szCs w:val="24"/>
        </w:rPr>
        <w:t>për</w:t>
      </w:r>
      <w:proofErr w:type="spellEnd"/>
      <w:r w:rsidRPr="00BB33B3">
        <w:rPr>
          <w:rFonts w:eastAsiaTheme="minorHAnsi"/>
          <w:sz w:val="24"/>
          <w:szCs w:val="24"/>
        </w:rPr>
        <w:t xml:space="preserve"> </w:t>
      </w:r>
      <w:proofErr w:type="spellStart"/>
      <w:r w:rsidRPr="00BB33B3">
        <w:rPr>
          <w:rFonts w:eastAsiaTheme="minorHAnsi"/>
          <w:sz w:val="24"/>
          <w:szCs w:val="24"/>
        </w:rPr>
        <w:t>të</w:t>
      </w:r>
      <w:proofErr w:type="spellEnd"/>
      <w:r w:rsidRPr="00BB33B3">
        <w:rPr>
          <w:rFonts w:eastAsiaTheme="minorHAnsi"/>
          <w:sz w:val="24"/>
          <w:szCs w:val="24"/>
        </w:rPr>
        <w:t xml:space="preserve"> </w:t>
      </w:r>
      <w:proofErr w:type="spellStart"/>
      <w:r w:rsidRPr="00BB33B3">
        <w:rPr>
          <w:rFonts w:eastAsiaTheme="minorHAnsi"/>
          <w:sz w:val="24"/>
          <w:szCs w:val="24"/>
        </w:rPr>
        <w:t>siguruar</w:t>
      </w:r>
      <w:proofErr w:type="spellEnd"/>
      <w:r w:rsidRPr="00BB33B3">
        <w:rPr>
          <w:rFonts w:eastAsiaTheme="minorHAnsi"/>
          <w:sz w:val="24"/>
          <w:szCs w:val="24"/>
        </w:rPr>
        <w:t xml:space="preserve"> </w:t>
      </w:r>
      <w:proofErr w:type="spellStart"/>
      <w:r w:rsidRPr="00BB33B3">
        <w:rPr>
          <w:rFonts w:eastAsiaTheme="minorHAnsi"/>
          <w:sz w:val="24"/>
          <w:szCs w:val="24"/>
        </w:rPr>
        <w:t>mbështetjen</w:t>
      </w:r>
      <w:proofErr w:type="spellEnd"/>
      <w:r w:rsidRPr="00BB33B3">
        <w:rPr>
          <w:rFonts w:eastAsiaTheme="minorHAnsi"/>
          <w:sz w:val="24"/>
          <w:szCs w:val="24"/>
        </w:rPr>
        <w:t xml:space="preserve"> </w:t>
      </w:r>
      <w:proofErr w:type="spellStart"/>
      <w:r w:rsidRPr="00BB33B3">
        <w:rPr>
          <w:rFonts w:eastAsiaTheme="minorHAnsi"/>
          <w:sz w:val="24"/>
          <w:szCs w:val="24"/>
        </w:rPr>
        <w:t>nga</w:t>
      </w:r>
      <w:proofErr w:type="spellEnd"/>
      <w:r w:rsidRPr="00BB33B3">
        <w:rPr>
          <w:rFonts w:eastAsiaTheme="minorHAnsi"/>
          <w:sz w:val="24"/>
          <w:szCs w:val="24"/>
        </w:rPr>
        <w:t xml:space="preserve"> </w:t>
      </w:r>
      <w:proofErr w:type="spellStart"/>
      <w:r w:rsidRPr="00BB33B3">
        <w:rPr>
          <w:rFonts w:eastAsiaTheme="minorHAnsi"/>
          <w:sz w:val="24"/>
          <w:szCs w:val="24"/>
        </w:rPr>
        <w:t>programet</w:t>
      </w:r>
      <w:proofErr w:type="spellEnd"/>
      <w:r w:rsidRPr="00BB33B3">
        <w:rPr>
          <w:rFonts w:eastAsiaTheme="minorHAnsi"/>
          <w:sz w:val="24"/>
          <w:szCs w:val="24"/>
        </w:rPr>
        <w:t xml:space="preserve"> e </w:t>
      </w:r>
      <w:proofErr w:type="spellStart"/>
      <w:r w:rsidRPr="00BB33B3">
        <w:rPr>
          <w:rFonts w:eastAsiaTheme="minorHAnsi"/>
          <w:sz w:val="24"/>
          <w:szCs w:val="24"/>
        </w:rPr>
        <w:t>ndryshme</w:t>
      </w:r>
      <w:proofErr w:type="spellEnd"/>
      <w:r w:rsidRPr="00BB33B3">
        <w:rPr>
          <w:rFonts w:eastAsiaTheme="minorHAnsi"/>
          <w:sz w:val="24"/>
          <w:szCs w:val="24"/>
        </w:rPr>
        <w:t xml:space="preserve"> </w:t>
      </w:r>
      <w:proofErr w:type="spellStart"/>
      <w:r w:rsidRPr="00BB33B3">
        <w:rPr>
          <w:rFonts w:eastAsiaTheme="minorHAnsi"/>
          <w:sz w:val="24"/>
          <w:szCs w:val="24"/>
        </w:rPr>
        <w:t>qeveritare</w:t>
      </w:r>
      <w:proofErr w:type="spellEnd"/>
      <w:r w:rsidRPr="00BB33B3">
        <w:rPr>
          <w:rFonts w:eastAsiaTheme="minorHAnsi"/>
          <w:sz w:val="24"/>
          <w:szCs w:val="24"/>
        </w:rPr>
        <w:t xml:space="preserve"> (</w:t>
      </w:r>
      <w:proofErr w:type="spellStart"/>
      <w:r w:rsidRPr="00BB33B3">
        <w:rPr>
          <w:rFonts w:eastAsiaTheme="minorHAnsi"/>
          <w:sz w:val="24"/>
          <w:szCs w:val="24"/>
        </w:rPr>
        <w:t>subvencioneve</w:t>
      </w:r>
      <w:proofErr w:type="spellEnd"/>
      <w:r w:rsidRPr="00BB33B3">
        <w:rPr>
          <w:rFonts w:eastAsiaTheme="minorHAnsi"/>
          <w:sz w:val="24"/>
          <w:szCs w:val="24"/>
        </w:rPr>
        <w:t xml:space="preserve">), </w:t>
      </w:r>
      <w:proofErr w:type="spellStart"/>
      <w:r w:rsidRPr="00BB33B3">
        <w:rPr>
          <w:rFonts w:eastAsiaTheme="minorHAnsi"/>
          <w:sz w:val="24"/>
          <w:szCs w:val="24"/>
        </w:rPr>
        <w:t>si</w:t>
      </w:r>
      <w:proofErr w:type="spellEnd"/>
      <w:r w:rsidRPr="00BB33B3">
        <w:rPr>
          <w:rFonts w:eastAsiaTheme="minorHAnsi"/>
          <w:sz w:val="24"/>
          <w:szCs w:val="24"/>
        </w:rPr>
        <w:t xml:space="preserve"> </w:t>
      </w:r>
      <w:proofErr w:type="spellStart"/>
      <w:r w:rsidRPr="00BB33B3">
        <w:rPr>
          <w:rFonts w:eastAsiaTheme="minorHAnsi"/>
          <w:sz w:val="24"/>
          <w:szCs w:val="24"/>
        </w:rPr>
        <w:t>dhe</w:t>
      </w:r>
      <w:proofErr w:type="spellEnd"/>
      <w:r w:rsidRPr="00BB33B3">
        <w:rPr>
          <w:rFonts w:eastAsiaTheme="minorHAnsi"/>
          <w:sz w:val="24"/>
          <w:szCs w:val="24"/>
        </w:rPr>
        <w:t xml:space="preserve"> </w:t>
      </w:r>
      <w:proofErr w:type="spellStart"/>
      <w:r w:rsidRPr="00BB33B3">
        <w:rPr>
          <w:rFonts w:eastAsiaTheme="minorHAnsi"/>
          <w:sz w:val="24"/>
          <w:szCs w:val="24"/>
        </w:rPr>
        <w:t>ndihmon</w:t>
      </w:r>
      <w:proofErr w:type="spellEnd"/>
      <w:r w:rsidRPr="00BB33B3">
        <w:rPr>
          <w:rFonts w:eastAsiaTheme="minorHAnsi"/>
          <w:sz w:val="24"/>
          <w:szCs w:val="24"/>
        </w:rPr>
        <w:t xml:space="preserve"> </w:t>
      </w:r>
      <w:proofErr w:type="spellStart"/>
      <w:r w:rsidRPr="00BB33B3">
        <w:rPr>
          <w:rFonts w:eastAsiaTheme="minorHAnsi"/>
          <w:sz w:val="24"/>
          <w:szCs w:val="24"/>
        </w:rPr>
        <w:t>fermerët</w:t>
      </w:r>
      <w:proofErr w:type="spellEnd"/>
      <w:r w:rsidRPr="00BB33B3">
        <w:rPr>
          <w:rFonts w:eastAsiaTheme="minorHAnsi"/>
          <w:sz w:val="24"/>
          <w:szCs w:val="24"/>
        </w:rPr>
        <w:t xml:space="preserve"> per </w:t>
      </w:r>
      <w:proofErr w:type="spellStart"/>
      <w:r w:rsidRPr="00BB33B3">
        <w:rPr>
          <w:rFonts w:eastAsiaTheme="minorHAnsi"/>
          <w:sz w:val="24"/>
          <w:szCs w:val="24"/>
        </w:rPr>
        <w:t>hartimin</w:t>
      </w:r>
      <w:proofErr w:type="spellEnd"/>
      <w:r w:rsidRPr="00BB33B3">
        <w:rPr>
          <w:rFonts w:eastAsiaTheme="minorHAnsi"/>
          <w:sz w:val="24"/>
          <w:szCs w:val="24"/>
        </w:rPr>
        <w:t xml:space="preserve"> e plan – </w:t>
      </w:r>
      <w:proofErr w:type="spellStart"/>
      <w:r w:rsidRPr="00BB33B3">
        <w:rPr>
          <w:rFonts w:eastAsiaTheme="minorHAnsi"/>
          <w:sz w:val="24"/>
          <w:szCs w:val="24"/>
        </w:rPr>
        <w:t>bizneseve</w:t>
      </w:r>
      <w:proofErr w:type="spellEnd"/>
      <w:r w:rsidRPr="00BB33B3">
        <w:rPr>
          <w:rFonts w:eastAsiaTheme="minorHAnsi"/>
          <w:sz w:val="24"/>
          <w:szCs w:val="24"/>
        </w:rPr>
        <w:t xml:space="preserve"> </w:t>
      </w:r>
      <w:proofErr w:type="spellStart"/>
      <w:r w:rsidRPr="00BB33B3">
        <w:rPr>
          <w:rFonts w:eastAsiaTheme="minorHAnsi"/>
          <w:sz w:val="24"/>
          <w:szCs w:val="24"/>
        </w:rPr>
        <w:t>dhe</w:t>
      </w:r>
      <w:proofErr w:type="spellEnd"/>
      <w:r w:rsidRPr="00BB33B3">
        <w:rPr>
          <w:rFonts w:eastAsiaTheme="minorHAnsi"/>
          <w:sz w:val="24"/>
          <w:szCs w:val="24"/>
        </w:rPr>
        <w:t xml:space="preserve"> </w:t>
      </w:r>
      <w:proofErr w:type="spellStart"/>
      <w:r w:rsidRPr="00BB33B3">
        <w:rPr>
          <w:rFonts w:eastAsiaTheme="minorHAnsi"/>
          <w:sz w:val="24"/>
          <w:szCs w:val="24"/>
        </w:rPr>
        <w:t>asiston</w:t>
      </w:r>
      <w:proofErr w:type="spellEnd"/>
      <w:r w:rsidRPr="00BB33B3">
        <w:rPr>
          <w:rFonts w:eastAsiaTheme="minorHAnsi"/>
          <w:sz w:val="24"/>
          <w:szCs w:val="24"/>
        </w:rPr>
        <w:t xml:space="preserve"> ne </w:t>
      </w:r>
      <w:proofErr w:type="spellStart"/>
      <w:r w:rsidRPr="00BB33B3">
        <w:rPr>
          <w:rFonts w:eastAsiaTheme="minorHAnsi"/>
          <w:sz w:val="24"/>
          <w:szCs w:val="24"/>
        </w:rPr>
        <w:t>zbatimin</w:t>
      </w:r>
      <w:proofErr w:type="spellEnd"/>
      <w:r w:rsidRPr="00BB33B3">
        <w:rPr>
          <w:rFonts w:eastAsiaTheme="minorHAnsi"/>
          <w:sz w:val="24"/>
          <w:szCs w:val="24"/>
        </w:rPr>
        <w:t xml:space="preserve"> e </w:t>
      </w:r>
      <w:proofErr w:type="spellStart"/>
      <w:r w:rsidRPr="00BB33B3">
        <w:rPr>
          <w:rFonts w:eastAsiaTheme="minorHAnsi"/>
          <w:sz w:val="24"/>
          <w:szCs w:val="24"/>
        </w:rPr>
        <w:t>tyre</w:t>
      </w:r>
      <w:proofErr w:type="spellEnd"/>
      <w:r w:rsidRPr="00BB33B3">
        <w:rPr>
          <w:rFonts w:eastAsiaTheme="minorHAnsi"/>
          <w:sz w:val="24"/>
          <w:szCs w:val="24"/>
        </w:rPr>
        <w:t xml:space="preserve">.   </w:t>
      </w:r>
    </w:p>
    <w:p w14:paraId="4AE18D01" w14:textId="77777777" w:rsidR="00BB33B3" w:rsidRPr="00BB33B3" w:rsidRDefault="00BB33B3" w:rsidP="00BB33B3">
      <w:pPr>
        <w:spacing w:after="200"/>
        <w:jc w:val="both"/>
        <w:rPr>
          <w:rFonts w:eastAsiaTheme="minorHAnsi"/>
          <w:color w:val="000000" w:themeColor="text1"/>
          <w:sz w:val="24"/>
          <w:szCs w:val="24"/>
          <w:lang w:val="it-IT"/>
        </w:rPr>
      </w:pPr>
      <w:r w:rsidRPr="00BB33B3">
        <w:rPr>
          <w:rFonts w:eastAsiaTheme="minorHAnsi"/>
          <w:color w:val="000000" w:themeColor="text1"/>
          <w:sz w:val="24"/>
          <w:szCs w:val="24"/>
          <w:lang w:val="it-IT"/>
        </w:rPr>
        <w:lastRenderedPageBreak/>
        <w:t>* Këshillon fermerët, grupet e fermëve  dhe subjektet në drejtim të zbatimit te</w:t>
      </w:r>
      <w:r w:rsidRPr="00BB33B3">
        <w:rPr>
          <w:rFonts w:eastAsiaTheme="minorHAnsi"/>
          <w:color w:val="000000" w:themeColor="text1"/>
          <w:sz w:val="24"/>
          <w:szCs w:val="24"/>
        </w:rPr>
        <w:t xml:space="preserve"> </w:t>
      </w:r>
      <w:proofErr w:type="spellStart"/>
      <w:r w:rsidRPr="00BB33B3">
        <w:rPr>
          <w:rFonts w:eastAsiaTheme="minorHAnsi"/>
          <w:color w:val="000000" w:themeColor="text1"/>
          <w:sz w:val="24"/>
          <w:szCs w:val="24"/>
        </w:rPr>
        <w:t>aktivitetit</w:t>
      </w:r>
      <w:proofErr w:type="spellEnd"/>
      <w:r w:rsidRPr="00BB33B3">
        <w:rPr>
          <w:rFonts w:eastAsiaTheme="minorHAnsi"/>
          <w:color w:val="000000" w:themeColor="text1"/>
          <w:sz w:val="24"/>
          <w:szCs w:val="24"/>
        </w:rPr>
        <w:t xml:space="preserve"> </w:t>
      </w:r>
      <w:proofErr w:type="spellStart"/>
      <w:r w:rsidRPr="00BB33B3">
        <w:rPr>
          <w:rFonts w:eastAsiaTheme="minorHAnsi"/>
          <w:color w:val="000000" w:themeColor="text1"/>
          <w:sz w:val="24"/>
          <w:szCs w:val="24"/>
        </w:rPr>
        <w:t>ekonomik</w:t>
      </w:r>
      <w:proofErr w:type="spellEnd"/>
      <w:r w:rsidRPr="00BB33B3">
        <w:rPr>
          <w:rFonts w:eastAsiaTheme="minorHAnsi"/>
          <w:color w:val="000000" w:themeColor="text1"/>
          <w:sz w:val="24"/>
          <w:szCs w:val="24"/>
        </w:rPr>
        <w:t xml:space="preserve"> </w:t>
      </w:r>
      <w:proofErr w:type="spellStart"/>
      <w:r w:rsidRPr="00BB33B3">
        <w:rPr>
          <w:rFonts w:eastAsiaTheme="minorHAnsi"/>
          <w:color w:val="000000" w:themeColor="text1"/>
          <w:sz w:val="24"/>
          <w:szCs w:val="24"/>
        </w:rPr>
        <w:t>dhe</w:t>
      </w:r>
      <w:proofErr w:type="spellEnd"/>
      <w:r w:rsidRPr="00BB33B3">
        <w:rPr>
          <w:rFonts w:eastAsiaTheme="minorHAnsi"/>
          <w:color w:val="000000" w:themeColor="text1"/>
          <w:sz w:val="24"/>
          <w:szCs w:val="24"/>
        </w:rPr>
        <w:t xml:space="preserve"> </w:t>
      </w:r>
      <w:proofErr w:type="spellStart"/>
      <w:r w:rsidRPr="00BB33B3">
        <w:rPr>
          <w:rFonts w:eastAsiaTheme="minorHAnsi"/>
          <w:color w:val="000000" w:themeColor="text1"/>
          <w:sz w:val="24"/>
          <w:szCs w:val="24"/>
        </w:rPr>
        <w:t>financiar,marketingut</w:t>
      </w:r>
      <w:proofErr w:type="spellEnd"/>
      <w:r w:rsidRPr="00BB33B3">
        <w:rPr>
          <w:rFonts w:eastAsiaTheme="minorHAnsi"/>
          <w:color w:val="000000" w:themeColor="text1"/>
          <w:sz w:val="24"/>
          <w:szCs w:val="24"/>
        </w:rPr>
        <w:t>,</w:t>
      </w:r>
      <w:r w:rsidRPr="00BB33B3">
        <w:rPr>
          <w:rFonts w:eastAsiaTheme="minorHAnsi"/>
          <w:color w:val="000000" w:themeColor="text1"/>
          <w:sz w:val="24"/>
          <w:szCs w:val="24"/>
          <w:lang w:val="it-IT"/>
        </w:rPr>
        <w:t xml:space="preserve"> </w:t>
      </w:r>
      <w:proofErr w:type="spellStart"/>
      <w:r w:rsidRPr="00BB33B3">
        <w:rPr>
          <w:rFonts w:eastAsiaTheme="minorHAnsi"/>
          <w:color w:val="000000" w:themeColor="text1"/>
          <w:sz w:val="24"/>
          <w:szCs w:val="24"/>
        </w:rPr>
        <w:t>drejtimit</w:t>
      </w:r>
      <w:proofErr w:type="spellEnd"/>
      <w:r w:rsidRPr="00BB33B3">
        <w:rPr>
          <w:rFonts w:eastAsiaTheme="minorHAnsi"/>
          <w:color w:val="000000" w:themeColor="text1"/>
          <w:sz w:val="24"/>
          <w:szCs w:val="24"/>
        </w:rPr>
        <w:t xml:space="preserve"> </w:t>
      </w:r>
      <w:proofErr w:type="spellStart"/>
      <w:r w:rsidRPr="00BB33B3">
        <w:rPr>
          <w:rFonts w:eastAsiaTheme="minorHAnsi"/>
          <w:color w:val="000000" w:themeColor="text1"/>
          <w:sz w:val="24"/>
          <w:szCs w:val="24"/>
        </w:rPr>
        <w:t>të</w:t>
      </w:r>
      <w:proofErr w:type="spellEnd"/>
      <w:r w:rsidRPr="00BB33B3">
        <w:rPr>
          <w:rFonts w:eastAsiaTheme="minorHAnsi"/>
          <w:color w:val="000000" w:themeColor="text1"/>
          <w:sz w:val="24"/>
          <w:szCs w:val="24"/>
        </w:rPr>
        <w:t xml:space="preserve"> </w:t>
      </w:r>
      <w:proofErr w:type="spellStart"/>
      <w:r w:rsidRPr="00BB33B3">
        <w:rPr>
          <w:rFonts w:eastAsiaTheme="minorHAnsi"/>
          <w:color w:val="000000" w:themeColor="text1"/>
          <w:sz w:val="24"/>
          <w:szCs w:val="24"/>
        </w:rPr>
        <w:t>fermës</w:t>
      </w:r>
      <w:proofErr w:type="spellEnd"/>
      <w:r w:rsidRPr="00BB33B3">
        <w:rPr>
          <w:rFonts w:eastAsiaTheme="minorHAnsi"/>
          <w:color w:val="000000" w:themeColor="text1"/>
          <w:sz w:val="24"/>
          <w:szCs w:val="24"/>
        </w:rPr>
        <w:t xml:space="preserve">, </w:t>
      </w:r>
      <w:r w:rsidRPr="00BB33B3">
        <w:rPr>
          <w:rFonts w:eastAsiaTheme="minorHAnsi"/>
          <w:color w:val="000000" w:themeColor="text1"/>
          <w:sz w:val="24"/>
          <w:szCs w:val="24"/>
          <w:lang w:val="it-IT"/>
        </w:rPr>
        <w:t xml:space="preserve"> evidenton problematikat dhe prioritetet e zhvillimit te bujqesise, në Bashkine Fier  .</w:t>
      </w:r>
    </w:p>
    <w:p w14:paraId="49EB2E1D" w14:textId="77777777" w:rsidR="00BB33B3" w:rsidRPr="00BB33B3" w:rsidRDefault="00BB33B3" w:rsidP="00BB33B3">
      <w:pPr>
        <w:spacing w:after="200" w:line="276" w:lineRule="auto"/>
        <w:rPr>
          <w:rFonts w:eastAsiaTheme="minorHAnsi"/>
          <w:sz w:val="24"/>
          <w:szCs w:val="24"/>
        </w:rPr>
      </w:pPr>
      <w:r w:rsidRPr="00BB33B3">
        <w:rPr>
          <w:rFonts w:eastAsiaTheme="minorHAnsi"/>
          <w:sz w:val="24"/>
          <w:szCs w:val="24"/>
        </w:rPr>
        <w:t xml:space="preserve">* Harton </w:t>
      </w:r>
      <w:proofErr w:type="spellStart"/>
      <w:proofErr w:type="gramStart"/>
      <w:r w:rsidRPr="00BB33B3">
        <w:rPr>
          <w:rFonts w:eastAsiaTheme="minorHAnsi"/>
          <w:sz w:val="24"/>
          <w:szCs w:val="24"/>
        </w:rPr>
        <w:t>politika</w:t>
      </w:r>
      <w:proofErr w:type="spellEnd"/>
      <w:r w:rsidRPr="00BB33B3">
        <w:rPr>
          <w:rFonts w:eastAsiaTheme="minorHAnsi"/>
          <w:sz w:val="24"/>
          <w:szCs w:val="24"/>
        </w:rPr>
        <w:t xml:space="preserve">  </w:t>
      </w:r>
      <w:proofErr w:type="spellStart"/>
      <w:r w:rsidRPr="00BB33B3">
        <w:rPr>
          <w:rFonts w:eastAsiaTheme="minorHAnsi"/>
          <w:sz w:val="24"/>
          <w:szCs w:val="24"/>
        </w:rPr>
        <w:t>për</w:t>
      </w:r>
      <w:proofErr w:type="spellEnd"/>
      <w:proofErr w:type="gramEnd"/>
      <w:r w:rsidRPr="00BB33B3">
        <w:rPr>
          <w:rFonts w:eastAsiaTheme="minorHAnsi"/>
          <w:sz w:val="24"/>
          <w:szCs w:val="24"/>
        </w:rPr>
        <w:t xml:space="preserve"> </w:t>
      </w:r>
      <w:proofErr w:type="spellStart"/>
      <w:r w:rsidRPr="00BB33B3">
        <w:rPr>
          <w:rFonts w:eastAsiaTheme="minorHAnsi"/>
          <w:sz w:val="24"/>
          <w:szCs w:val="24"/>
        </w:rPr>
        <w:t>rajonizimin</w:t>
      </w:r>
      <w:proofErr w:type="spellEnd"/>
      <w:r w:rsidRPr="00BB33B3">
        <w:rPr>
          <w:rFonts w:eastAsiaTheme="minorHAnsi"/>
          <w:sz w:val="24"/>
          <w:szCs w:val="24"/>
        </w:rPr>
        <w:t xml:space="preserve"> e </w:t>
      </w:r>
      <w:proofErr w:type="spellStart"/>
      <w:r w:rsidRPr="00BB33B3">
        <w:rPr>
          <w:rFonts w:eastAsiaTheme="minorHAnsi"/>
          <w:sz w:val="24"/>
          <w:szCs w:val="24"/>
        </w:rPr>
        <w:t>kulturave</w:t>
      </w:r>
      <w:proofErr w:type="spellEnd"/>
      <w:r w:rsidRPr="00BB33B3">
        <w:rPr>
          <w:rFonts w:eastAsiaTheme="minorHAnsi"/>
          <w:sz w:val="24"/>
          <w:szCs w:val="24"/>
        </w:rPr>
        <w:t xml:space="preserve"> </w:t>
      </w:r>
      <w:proofErr w:type="spellStart"/>
      <w:proofErr w:type="gramStart"/>
      <w:r w:rsidRPr="00BB33B3">
        <w:rPr>
          <w:rFonts w:eastAsiaTheme="minorHAnsi"/>
          <w:sz w:val="24"/>
          <w:szCs w:val="24"/>
        </w:rPr>
        <w:t>bujqësore</w:t>
      </w:r>
      <w:proofErr w:type="spellEnd"/>
      <w:r w:rsidRPr="00BB33B3">
        <w:rPr>
          <w:rFonts w:eastAsiaTheme="minorHAnsi"/>
          <w:sz w:val="24"/>
          <w:szCs w:val="24"/>
        </w:rPr>
        <w:t xml:space="preserve"> ,</w:t>
      </w:r>
      <w:proofErr w:type="gramEnd"/>
      <w:r w:rsidRPr="00BB33B3">
        <w:rPr>
          <w:rFonts w:eastAsiaTheme="minorHAnsi"/>
          <w:sz w:val="24"/>
          <w:szCs w:val="24"/>
        </w:rPr>
        <w:t xml:space="preserve"> </w:t>
      </w:r>
      <w:proofErr w:type="spellStart"/>
      <w:r w:rsidRPr="00BB33B3">
        <w:rPr>
          <w:rFonts w:eastAsiaTheme="minorHAnsi"/>
          <w:sz w:val="24"/>
          <w:szCs w:val="24"/>
        </w:rPr>
        <w:t>sipas</w:t>
      </w:r>
      <w:proofErr w:type="spellEnd"/>
      <w:r w:rsidRPr="00BB33B3">
        <w:rPr>
          <w:rFonts w:eastAsiaTheme="minorHAnsi"/>
          <w:sz w:val="24"/>
          <w:szCs w:val="24"/>
        </w:rPr>
        <w:t xml:space="preserve"> </w:t>
      </w:r>
      <w:proofErr w:type="spellStart"/>
      <w:r w:rsidRPr="00BB33B3">
        <w:rPr>
          <w:rFonts w:eastAsiaTheme="minorHAnsi"/>
          <w:sz w:val="24"/>
          <w:szCs w:val="24"/>
        </w:rPr>
        <w:t>kërkesave</w:t>
      </w:r>
      <w:proofErr w:type="spellEnd"/>
      <w:r w:rsidRPr="00BB33B3">
        <w:rPr>
          <w:rFonts w:eastAsiaTheme="minorHAnsi"/>
          <w:sz w:val="24"/>
          <w:szCs w:val="24"/>
        </w:rPr>
        <w:t xml:space="preserve"> </w:t>
      </w:r>
      <w:proofErr w:type="spellStart"/>
      <w:r w:rsidRPr="00BB33B3">
        <w:rPr>
          <w:rFonts w:eastAsiaTheme="minorHAnsi"/>
          <w:sz w:val="24"/>
          <w:szCs w:val="24"/>
        </w:rPr>
        <w:t>të</w:t>
      </w:r>
      <w:proofErr w:type="spellEnd"/>
      <w:r w:rsidRPr="00BB33B3">
        <w:rPr>
          <w:rFonts w:eastAsiaTheme="minorHAnsi"/>
          <w:sz w:val="24"/>
          <w:szCs w:val="24"/>
        </w:rPr>
        <w:t xml:space="preserve"> </w:t>
      </w:r>
      <w:proofErr w:type="spellStart"/>
      <w:r w:rsidRPr="00BB33B3">
        <w:rPr>
          <w:rFonts w:eastAsiaTheme="minorHAnsi"/>
          <w:sz w:val="24"/>
          <w:szCs w:val="24"/>
        </w:rPr>
        <w:t>cdo</w:t>
      </w:r>
      <w:proofErr w:type="spellEnd"/>
      <w:r w:rsidRPr="00BB33B3">
        <w:rPr>
          <w:rFonts w:eastAsiaTheme="minorHAnsi"/>
          <w:sz w:val="24"/>
          <w:szCs w:val="24"/>
        </w:rPr>
        <w:t xml:space="preserve"> </w:t>
      </w:r>
      <w:proofErr w:type="spellStart"/>
      <w:r w:rsidRPr="00BB33B3">
        <w:rPr>
          <w:rFonts w:eastAsiaTheme="minorHAnsi"/>
          <w:sz w:val="24"/>
          <w:szCs w:val="24"/>
        </w:rPr>
        <w:t>kulture</w:t>
      </w:r>
      <w:proofErr w:type="spellEnd"/>
      <w:r w:rsidRPr="00BB33B3">
        <w:rPr>
          <w:rFonts w:eastAsiaTheme="minorHAnsi"/>
          <w:sz w:val="24"/>
          <w:szCs w:val="24"/>
        </w:rPr>
        <w:t xml:space="preserve"> </w:t>
      </w:r>
      <w:proofErr w:type="spellStart"/>
      <w:r w:rsidRPr="00BB33B3">
        <w:rPr>
          <w:rFonts w:eastAsiaTheme="minorHAnsi"/>
          <w:sz w:val="24"/>
          <w:szCs w:val="24"/>
        </w:rPr>
        <w:t>si</w:t>
      </w:r>
      <w:proofErr w:type="spellEnd"/>
      <w:r w:rsidRPr="00BB33B3">
        <w:rPr>
          <w:rFonts w:eastAsiaTheme="minorHAnsi"/>
          <w:sz w:val="24"/>
          <w:szCs w:val="24"/>
        </w:rPr>
        <w:t xml:space="preserve"> </w:t>
      </w:r>
      <w:proofErr w:type="spellStart"/>
      <w:r w:rsidRPr="00BB33B3">
        <w:rPr>
          <w:rFonts w:eastAsiaTheme="minorHAnsi"/>
          <w:sz w:val="24"/>
          <w:szCs w:val="24"/>
        </w:rPr>
        <w:t>në</w:t>
      </w:r>
      <w:proofErr w:type="spellEnd"/>
      <w:r w:rsidRPr="00BB33B3">
        <w:rPr>
          <w:rFonts w:eastAsiaTheme="minorHAnsi"/>
          <w:sz w:val="24"/>
          <w:szCs w:val="24"/>
        </w:rPr>
        <w:t xml:space="preserve"> </w:t>
      </w:r>
      <w:proofErr w:type="spellStart"/>
      <w:r w:rsidRPr="00BB33B3">
        <w:rPr>
          <w:rFonts w:eastAsiaTheme="minorHAnsi"/>
          <w:sz w:val="24"/>
          <w:szCs w:val="24"/>
        </w:rPr>
        <w:t>lloje</w:t>
      </w:r>
      <w:proofErr w:type="spellEnd"/>
      <w:r w:rsidRPr="00BB33B3">
        <w:rPr>
          <w:rFonts w:eastAsiaTheme="minorHAnsi"/>
          <w:sz w:val="24"/>
          <w:szCs w:val="24"/>
        </w:rPr>
        <w:t xml:space="preserve"> </w:t>
      </w:r>
      <w:proofErr w:type="spellStart"/>
      <w:r w:rsidRPr="00BB33B3">
        <w:rPr>
          <w:rFonts w:eastAsiaTheme="minorHAnsi"/>
          <w:sz w:val="24"/>
          <w:szCs w:val="24"/>
        </w:rPr>
        <w:t>të</w:t>
      </w:r>
      <w:proofErr w:type="spellEnd"/>
      <w:r w:rsidRPr="00BB33B3">
        <w:rPr>
          <w:rFonts w:eastAsiaTheme="minorHAnsi"/>
          <w:sz w:val="24"/>
          <w:szCs w:val="24"/>
        </w:rPr>
        <w:t xml:space="preserve"> </w:t>
      </w:r>
      <w:proofErr w:type="spellStart"/>
      <w:r w:rsidRPr="00BB33B3">
        <w:rPr>
          <w:rFonts w:eastAsiaTheme="minorHAnsi"/>
          <w:sz w:val="24"/>
          <w:szCs w:val="24"/>
        </w:rPr>
        <w:t>ndryshme</w:t>
      </w:r>
      <w:proofErr w:type="spellEnd"/>
      <w:r w:rsidRPr="00BB33B3">
        <w:rPr>
          <w:rFonts w:eastAsiaTheme="minorHAnsi"/>
          <w:sz w:val="24"/>
          <w:szCs w:val="24"/>
        </w:rPr>
        <w:t xml:space="preserve"> </w:t>
      </w:r>
      <w:proofErr w:type="spellStart"/>
      <w:r w:rsidRPr="00BB33B3">
        <w:rPr>
          <w:rFonts w:eastAsiaTheme="minorHAnsi"/>
          <w:sz w:val="24"/>
          <w:szCs w:val="24"/>
        </w:rPr>
        <w:t>të</w:t>
      </w:r>
      <w:proofErr w:type="spellEnd"/>
      <w:r w:rsidRPr="00BB33B3">
        <w:rPr>
          <w:rFonts w:eastAsiaTheme="minorHAnsi"/>
          <w:sz w:val="24"/>
          <w:szCs w:val="24"/>
        </w:rPr>
        <w:t xml:space="preserve"> </w:t>
      </w:r>
      <w:proofErr w:type="spellStart"/>
      <w:r w:rsidRPr="00BB33B3">
        <w:rPr>
          <w:rFonts w:eastAsiaTheme="minorHAnsi"/>
          <w:sz w:val="24"/>
          <w:szCs w:val="24"/>
        </w:rPr>
        <w:t>pemtarisë</w:t>
      </w:r>
      <w:proofErr w:type="spellEnd"/>
      <w:r w:rsidRPr="00BB33B3">
        <w:rPr>
          <w:rFonts w:eastAsiaTheme="minorHAnsi"/>
          <w:sz w:val="24"/>
          <w:szCs w:val="24"/>
        </w:rPr>
        <w:t xml:space="preserve"> </w:t>
      </w:r>
      <w:proofErr w:type="spellStart"/>
      <w:r w:rsidRPr="00BB33B3">
        <w:rPr>
          <w:rFonts w:eastAsiaTheme="minorHAnsi"/>
          <w:sz w:val="24"/>
          <w:szCs w:val="24"/>
        </w:rPr>
        <w:t>dhe</w:t>
      </w:r>
      <w:proofErr w:type="spellEnd"/>
      <w:r w:rsidRPr="00BB33B3">
        <w:rPr>
          <w:rFonts w:eastAsiaTheme="minorHAnsi"/>
          <w:sz w:val="24"/>
          <w:szCs w:val="24"/>
        </w:rPr>
        <w:t xml:space="preserve"> </w:t>
      </w:r>
      <w:proofErr w:type="spellStart"/>
      <w:proofErr w:type="gramStart"/>
      <w:r w:rsidRPr="00BB33B3">
        <w:rPr>
          <w:rFonts w:eastAsiaTheme="minorHAnsi"/>
          <w:sz w:val="24"/>
          <w:szCs w:val="24"/>
        </w:rPr>
        <w:t>perimeve</w:t>
      </w:r>
      <w:proofErr w:type="spellEnd"/>
      <w:r w:rsidRPr="00BB33B3">
        <w:rPr>
          <w:rFonts w:eastAsiaTheme="minorHAnsi"/>
          <w:sz w:val="24"/>
          <w:szCs w:val="24"/>
        </w:rPr>
        <w:t xml:space="preserve">,  </w:t>
      </w:r>
      <w:proofErr w:type="spellStart"/>
      <w:r w:rsidRPr="00BB33B3">
        <w:rPr>
          <w:rFonts w:eastAsiaTheme="minorHAnsi"/>
          <w:sz w:val="24"/>
          <w:szCs w:val="24"/>
        </w:rPr>
        <w:t>në</w:t>
      </w:r>
      <w:proofErr w:type="spellEnd"/>
      <w:proofErr w:type="gramEnd"/>
      <w:r w:rsidRPr="00BB33B3">
        <w:rPr>
          <w:rFonts w:eastAsiaTheme="minorHAnsi"/>
          <w:sz w:val="24"/>
          <w:szCs w:val="24"/>
        </w:rPr>
        <w:t xml:space="preserve"> </w:t>
      </w:r>
      <w:proofErr w:type="spellStart"/>
      <w:r w:rsidRPr="00BB33B3">
        <w:rPr>
          <w:rFonts w:eastAsiaTheme="minorHAnsi"/>
          <w:sz w:val="24"/>
          <w:szCs w:val="24"/>
        </w:rPr>
        <w:t>fushë</w:t>
      </w:r>
      <w:proofErr w:type="spellEnd"/>
      <w:r w:rsidRPr="00BB33B3">
        <w:rPr>
          <w:rFonts w:eastAsiaTheme="minorHAnsi"/>
          <w:sz w:val="24"/>
          <w:szCs w:val="24"/>
        </w:rPr>
        <w:t xml:space="preserve"> </w:t>
      </w:r>
      <w:proofErr w:type="spellStart"/>
      <w:r w:rsidRPr="00BB33B3">
        <w:rPr>
          <w:rFonts w:eastAsiaTheme="minorHAnsi"/>
          <w:sz w:val="24"/>
          <w:szCs w:val="24"/>
        </w:rPr>
        <w:t>dhe</w:t>
      </w:r>
      <w:proofErr w:type="spellEnd"/>
      <w:r w:rsidRPr="00BB33B3">
        <w:rPr>
          <w:rFonts w:eastAsiaTheme="minorHAnsi"/>
          <w:sz w:val="24"/>
          <w:szCs w:val="24"/>
        </w:rPr>
        <w:t xml:space="preserve"> </w:t>
      </w:r>
      <w:proofErr w:type="spellStart"/>
      <w:r w:rsidRPr="00BB33B3">
        <w:rPr>
          <w:rFonts w:eastAsiaTheme="minorHAnsi"/>
          <w:sz w:val="24"/>
          <w:szCs w:val="24"/>
        </w:rPr>
        <w:t>ambiente</w:t>
      </w:r>
      <w:proofErr w:type="spellEnd"/>
      <w:r w:rsidRPr="00BB33B3">
        <w:rPr>
          <w:rFonts w:eastAsiaTheme="minorHAnsi"/>
          <w:sz w:val="24"/>
          <w:szCs w:val="24"/>
        </w:rPr>
        <w:t xml:space="preserve"> </w:t>
      </w:r>
      <w:proofErr w:type="spellStart"/>
      <w:r w:rsidRPr="00BB33B3">
        <w:rPr>
          <w:rFonts w:eastAsiaTheme="minorHAnsi"/>
          <w:sz w:val="24"/>
          <w:szCs w:val="24"/>
        </w:rPr>
        <w:t>të</w:t>
      </w:r>
      <w:proofErr w:type="spellEnd"/>
      <w:r w:rsidRPr="00BB33B3">
        <w:rPr>
          <w:rFonts w:eastAsiaTheme="minorHAnsi"/>
          <w:sz w:val="24"/>
          <w:szCs w:val="24"/>
        </w:rPr>
        <w:t xml:space="preserve"> </w:t>
      </w:r>
      <w:proofErr w:type="spellStart"/>
      <w:r w:rsidRPr="00BB33B3">
        <w:rPr>
          <w:rFonts w:eastAsiaTheme="minorHAnsi"/>
          <w:sz w:val="24"/>
          <w:szCs w:val="24"/>
        </w:rPr>
        <w:t>mbrojtura</w:t>
      </w:r>
      <w:proofErr w:type="spellEnd"/>
      <w:r w:rsidRPr="00BB33B3">
        <w:rPr>
          <w:rFonts w:eastAsiaTheme="minorHAnsi"/>
          <w:sz w:val="24"/>
          <w:szCs w:val="24"/>
        </w:rPr>
        <w:t xml:space="preserve">, </w:t>
      </w:r>
      <w:proofErr w:type="spellStart"/>
      <w:r w:rsidRPr="00BB33B3">
        <w:rPr>
          <w:rFonts w:eastAsiaTheme="minorHAnsi"/>
          <w:sz w:val="24"/>
          <w:szCs w:val="24"/>
        </w:rPr>
        <w:t>në</w:t>
      </w:r>
      <w:proofErr w:type="spellEnd"/>
      <w:r w:rsidRPr="00BB33B3">
        <w:rPr>
          <w:rFonts w:eastAsiaTheme="minorHAnsi"/>
          <w:sz w:val="24"/>
          <w:szCs w:val="24"/>
        </w:rPr>
        <w:t xml:space="preserve"> </w:t>
      </w:r>
      <w:proofErr w:type="spellStart"/>
      <w:r w:rsidRPr="00BB33B3">
        <w:rPr>
          <w:rFonts w:eastAsiaTheme="minorHAnsi"/>
          <w:sz w:val="24"/>
          <w:szCs w:val="24"/>
        </w:rPr>
        <w:t>bazë</w:t>
      </w:r>
      <w:proofErr w:type="spellEnd"/>
      <w:r w:rsidRPr="00BB33B3">
        <w:rPr>
          <w:rFonts w:eastAsiaTheme="minorHAnsi"/>
          <w:sz w:val="24"/>
          <w:szCs w:val="24"/>
        </w:rPr>
        <w:t xml:space="preserve"> </w:t>
      </w:r>
      <w:proofErr w:type="spellStart"/>
      <w:r w:rsidRPr="00BB33B3">
        <w:rPr>
          <w:rFonts w:eastAsiaTheme="minorHAnsi"/>
          <w:sz w:val="24"/>
          <w:szCs w:val="24"/>
        </w:rPr>
        <w:t>fshati</w:t>
      </w:r>
      <w:proofErr w:type="spellEnd"/>
      <w:r w:rsidRPr="00BB33B3">
        <w:rPr>
          <w:rFonts w:eastAsiaTheme="minorHAnsi"/>
          <w:sz w:val="24"/>
          <w:szCs w:val="24"/>
        </w:rPr>
        <w:t xml:space="preserve">, </w:t>
      </w:r>
      <w:proofErr w:type="spellStart"/>
      <w:r w:rsidRPr="00BB33B3">
        <w:rPr>
          <w:rFonts w:eastAsiaTheme="minorHAnsi"/>
          <w:sz w:val="24"/>
          <w:szCs w:val="24"/>
        </w:rPr>
        <w:t>njësie</w:t>
      </w:r>
      <w:proofErr w:type="spellEnd"/>
      <w:r w:rsidRPr="00BB33B3">
        <w:rPr>
          <w:rFonts w:eastAsiaTheme="minorHAnsi"/>
          <w:sz w:val="24"/>
          <w:szCs w:val="24"/>
        </w:rPr>
        <w:t xml:space="preserve"> administrative </w:t>
      </w:r>
      <w:proofErr w:type="spellStart"/>
      <w:r w:rsidRPr="00BB33B3">
        <w:rPr>
          <w:rFonts w:eastAsiaTheme="minorHAnsi"/>
          <w:sz w:val="24"/>
          <w:szCs w:val="24"/>
        </w:rPr>
        <w:t>dhe</w:t>
      </w:r>
      <w:proofErr w:type="spellEnd"/>
      <w:r w:rsidRPr="00BB33B3">
        <w:rPr>
          <w:rFonts w:eastAsiaTheme="minorHAnsi"/>
          <w:sz w:val="24"/>
          <w:szCs w:val="24"/>
        </w:rPr>
        <w:t xml:space="preserve"> </w:t>
      </w:r>
      <w:proofErr w:type="spellStart"/>
      <w:r w:rsidRPr="00BB33B3">
        <w:rPr>
          <w:rFonts w:eastAsiaTheme="minorHAnsi"/>
          <w:sz w:val="24"/>
          <w:szCs w:val="24"/>
        </w:rPr>
        <w:t>si</w:t>
      </w:r>
      <w:proofErr w:type="spellEnd"/>
      <w:r w:rsidRPr="00BB33B3">
        <w:rPr>
          <w:rFonts w:eastAsiaTheme="minorHAnsi"/>
          <w:sz w:val="24"/>
          <w:szCs w:val="24"/>
        </w:rPr>
        <w:t xml:space="preserve"> </w:t>
      </w:r>
      <w:proofErr w:type="spellStart"/>
      <w:r w:rsidRPr="00BB33B3">
        <w:rPr>
          <w:rFonts w:eastAsiaTheme="minorHAnsi"/>
          <w:sz w:val="24"/>
          <w:szCs w:val="24"/>
        </w:rPr>
        <w:t>bashki</w:t>
      </w:r>
      <w:proofErr w:type="spellEnd"/>
      <w:r w:rsidRPr="00BB33B3">
        <w:rPr>
          <w:rFonts w:eastAsiaTheme="minorHAnsi"/>
          <w:sz w:val="24"/>
          <w:szCs w:val="24"/>
        </w:rPr>
        <w:t xml:space="preserve">. </w:t>
      </w:r>
    </w:p>
    <w:p w14:paraId="5E54E4B3" w14:textId="77777777" w:rsidR="00BB33B3" w:rsidRPr="00BB33B3" w:rsidRDefault="00BB33B3" w:rsidP="00BB33B3">
      <w:pPr>
        <w:spacing w:after="200" w:line="276" w:lineRule="auto"/>
        <w:rPr>
          <w:rFonts w:eastAsiaTheme="minorHAnsi"/>
          <w:sz w:val="24"/>
          <w:szCs w:val="24"/>
        </w:rPr>
      </w:pPr>
      <w:r w:rsidRPr="00BB33B3">
        <w:rPr>
          <w:rFonts w:eastAsiaTheme="minorHAnsi"/>
          <w:sz w:val="24"/>
          <w:szCs w:val="24"/>
        </w:rPr>
        <w:t xml:space="preserve">* </w:t>
      </w:r>
      <w:proofErr w:type="spellStart"/>
      <w:r w:rsidRPr="00BB33B3">
        <w:rPr>
          <w:rFonts w:eastAsiaTheme="minorHAnsi"/>
          <w:sz w:val="24"/>
          <w:szCs w:val="24"/>
        </w:rPr>
        <w:t>Evidenton</w:t>
      </w:r>
      <w:proofErr w:type="spellEnd"/>
      <w:r w:rsidRPr="00BB33B3">
        <w:rPr>
          <w:rFonts w:eastAsiaTheme="minorHAnsi"/>
          <w:sz w:val="24"/>
          <w:szCs w:val="24"/>
        </w:rPr>
        <w:t xml:space="preserve"> </w:t>
      </w:r>
      <w:proofErr w:type="spellStart"/>
      <w:r w:rsidRPr="00BB33B3">
        <w:rPr>
          <w:rFonts w:eastAsiaTheme="minorHAnsi"/>
          <w:sz w:val="24"/>
          <w:szCs w:val="24"/>
        </w:rPr>
        <w:t>zonat</w:t>
      </w:r>
      <w:proofErr w:type="spellEnd"/>
      <w:r w:rsidRPr="00BB33B3">
        <w:rPr>
          <w:rFonts w:eastAsiaTheme="minorHAnsi"/>
          <w:sz w:val="24"/>
          <w:szCs w:val="24"/>
        </w:rPr>
        <w:t xml:space="preserve"> </w:t>
      </w:r>
      <w:proofErr w:type="spellStart"/>
      <w:r w:rsidRPr="00BB33B3">
        <w:rPr>
          <w:rFonts w:eastAsiaTheme="minorHAnsi"/>
          <w:sz w:val="24"/>
          <w:szCs w:val="24"/>
        </w:rPr>
        <w:t>prioritare</w:t>
      </w:r>
      <w:proofErr w:type="spellEnd"/>
      <w:r w:rsidRPr="00BB33B3">
        <w:rPr>
          <w:rFonts w:eastAsiaTheme="minorHAnsi"/>
          <w:sz w:val="24"/>
          <w:szCs w:val="24"/>
        </w:rPr>
        <w:t xml:space="preserve"> per </w:t>
      </w:r>
      <w:proofErr w:type="spellStart"/>
      <w:r w:rsidRPr="00BB33B3">
        <w:rPr>
          <w:rFonts w:eastAsiaTheme="minorHAnsi"/>
          <w:sz w:val="24"/>
          <w:szCs w:val="24"/>
        </w:rPr>
        <w:t>zhvillimin</w:t>
      </w:r>
      <w:proofErr w:type="spellEnd"/>
      <w:r w:rsidRPr="00BB33B3">
        <w:rPr>
          <w:rFonts w:eastAsiaTheme="minorHAnsi"/>
          <w:sz w:val="24"/>
          <w:szCs w:val="24"/>
        </w:rPr>
        <w:t xml:space="preserve"> e </w:t>
      </w:r>
      <w:proofErr w:type="spellStart"/>
      <w:r w:rsidRPr="00BB33B3">
        <w:rPr>
          <w:rFonts w:eastAsiaTheme="minorHAnsi"/>
          <w:sz w:val="24"/>
          <w:szCs w:val="24"/>
        </w:rPr>
        <w:t>kulturave</w:t>
      </w:r>
      <w:proofErr w:type="spellEnd"/>
      <w:r w:rsidRPr="00BB33B3">
        <w:rPr>
          <w:rFonts w:eastAsiaTheme="minorHAnsi"/>
          <w:sz w:val="24"/>
          <w:szCs w:val="24"/>
        </w:rPr>
        <w:t xml:space="preserve"> </w:t>
      </w:r>
      <w:proofErr w:type="spellStart"/>
      <w:r w:rsidRPr="00BB33B3">
        <w:rPr>
          <w:rFonts w:eastAsiaTheme="minorHAnsi"/>
          <w:sz w:val="24"/>
          <w:szCs w:val="24"/>
        </w:rPr>
        <w:t>specifike</w:t>
      </w:r>
      <w:proofErr w:type="spellEnd"/>
      <w:r w:rsidRPr="00BB33B3">
        <w:rPr>
          <w:rFonts w:eastAsiaTheme="minorHAnsi"/>
          <w:sz w:val="24"/>
          <w:szCs w:val="24"/>
        </w:rPr>
        <w:t xml:space="preserve"> </w:t>
      </w:r>
      <w:proofErr w:type="spellStart"/>
      <w:r w:rsidRPr="00BB33B3">
        <w:rPr>
          <w:rFonts w:eastAsiaTheme="minorHAnsi"/>
          <w:sz w:val="24"/>
          <w:szCs w:val="24"/>
        </w:rPr>
        <w:t>bujqësore</w:t>
      </w:r>
      <w:proofErr w:type="spellEnd"/>
      <w:r w:rsidRPr="00BB33B3">
        <w:rPr>
          <w:rFonts w:eastAsiaTheme="minorHAnsi"/>
          <w:sz w:val="24"/>
          <w:szCs w:val="24"/>
        </w:rPr>
        <w:t>.</w:t>
      </w:r>
    </w:p>
    <w:p w14:paraId="79D6A2E1" w14:textId="77777777" w:rsidR="00BB33B3" w:rsidRPr="00BB33B3" w:rsidRDefault="00BB33B3" w:rsidP="00BB33B3">
      <w:pPr>
        <w:spacing w:after="200" w:line="276" w:lineRule="auto"/>
        <w:rPr>
          <w:rFonts w:eastAsiaTheme="minorHAnsi"/>
          <w:sz w:val="24"/>
          <w:szCs w:val="24"/>
        </w:rPr>
      </w:pPr>
      <w:r w:rsidRPr="00BB33B3">
        <w:rPr>
          <w:rFonts w:eastAsiaTheme="minorHAnsi"/>
          <w:sz w:val="24"/>
          <w:szCs w:val="24"/>
        </w:rPr>
        <w:t xml:space="preserve">* </w:t>
      </w:r>
      <w:proofErr w:type="spellStart"/>
      <w:r w:rsidRPr="00BB33B3">
        <w:rPr>
          <w:rFonts w:eastAsiaTheme="minorHAnsi"/>
          <w:sz w:val="24"/>
          <w:szCs w:val="24"/>
        </w:rPr>
        <w:t>Mbështet</w:t>
      </w:r>
      <w:proofErr w:type="spellEnd"/>
      <w:r w:rsidRPr="00BB33B3">
        <w:rPr>
          <w:rFonts w:eastAsiaTheme="minorHAnsi"/>
          <w:sz w:val="24"/>
          <w:szCs w:val="24"/>
        </w:rPr>
        <w:t xml:space="preserve"> </w:t>
      </w:r>
      <w:proofErr w:type="spellStart"/>
      <w:r w:rsidRPr="00BB33B3">
        <w:rPr>
          <w:rFonts w:eastAsiaTheme="minorHAnsi"/>
          <w:sz w:val="24"/>
          <w:szCs w:val="24"/>
        </w:rPr>
        <w:t>fermerët</w:t>
      </w:r>
      <w:proofErr w:type="spellEnd"/>
      <w:r w:rsidRPr="00BB33B3">
        <w:rPr>
          <w:rFonts w:eastAsiaTheme="minorHAnsi"/>
          <w:sz w:val="24"/>
          <w:szCs w:val="24"/>
        </w:rPr>
        <w:t xml:space="preserve"> </w:t>
      </w:r>
      <w:proofErr w:type="spellStart"/>
      <w:r w:rsidRPr="00BB33B3">
        <w:rPr>
          <w:rFonts w:eastAsiaTheme="minorHAnsi"/>
          <w:sz w:val="24"/>
          <w:szCs w:val="24"/>
        </w:rPr>
        <w:t>për</w:t>
      </w:r>
      <w:proofErr w:type="spellEnd"/>
      <w:r w:rsidRPr="00BB33B3">
        <w:rPr>
          <w:rFonts w:eastAsiaTheme="minorHAnsi"/>
          <w:sz w:val="24"/>
          <w:szCs w:val="24"/>
        </w:rPr>
        <w:t xml:space="preserve"> </w:t>
      </w:r>
      <w:proofErr w:type="spellStart"/>
      <w:r w:rsidRPr="00BB33B3">
        <w:rPr>
          <w:rFonts w:eastAsiaTheme="minorHAnsi"/>
          <w:sz w:val="24"/>
          <w:szCs w:val="24"/>
        </w:rPr>
        <w:t>lehtësira</w:t>
      </w:r>
      <w:proofErr w:type="spellEnd"/>
      <w:r w:rsidRPr="00BB33B3">
        <w:rPr>
          <w:rFonts w:eastAsiaTheme="minorHAnsi"/>
          <w:sz w:val="24"/>
          <w:szCs w:val="24"/>
        </w:rPr>
        <w:t xml:space="preserve"> </w:t>
      </w:r>
      <w:proofErr w:type="spellStart"/>
      <w:r w:rsidRPr="00BB33B3">
        <w:rPr>
          <w:rFonts w:eastAsiaTheme="minorHAnsi"/>
          <w:sz w:val="24"/>
          <w:szCs w:val="24"/>
        </w:rPr>
        <w:t>në</w:t>
      </w:r>
      <w:proofErr w:type="spellEnd"/>
      <w:r w:rsidRPr="00BB33B3">
        <w:rPr>
          <w:rFonts w:eastAsiaTheme="minorHAnsi"/>
          <w:sz w:val="24"/>
          <w:szCs w:val="24"/>
        </w:rPr>
        <w:t xml:space="preserve"> </w:t>
      </w:r>
      <w:proofErr w:type="spellStart"/>
      <w:r w:rsidRPr="00BB33B3">
        <w:rPr>
          <w:rFonts w:eastAsiaTheme="minorHAnsi"/>
          <w:sz w:val="24"/>
          <w:szCs w:val="24"/>
        </w:rPr>
        <w:t>tregtimin</w:t>
      </w:r>
      <w:proofErr w:type="spellEnd"/>
      <w:r w:rsidRPr="00BB33B3">
        <w:rPr>
          <w:rFonts w:eastAsiaTheme="minorHAnsi"/>
          <w:sz w:val="24"/>
          <w:szCs w:val="24"/>
        </w:rPr>
        <w:t xml:space="preserve"> e </w:t>
      </w:r>
      <w:proofErr w:type="spellStart"/>
      <w:r w:rsidRPr="00BB33B3">
        <w:rPr>
          <w:rFonts w:eastAsiaTheme="minorHAnsi"/>
          <w:sz w:val="24"/>
          <w:szCs w:val="24"/>
        </w:rPr>
        <w:t>produkteve</w:t>
      </w:r>
      <w:proofErr w:type="spellEnd"/>
      <w:r w:rsidRPr="00BB33B3">
        <w:rPr>
          <w:rFonts w:eastAsiaTheme="minorHAnsi"/>
          <w:sz w:val="24"/>
          <w:szCs w:val="24"/>
        </w:rPr>
        <w:t xml:space="preserve"> </w:t>
      </w:r>
      <w:proofErr w:type="spellStart"/>
      <w:r w:rsidRPr="00BB33B3">
        <w:rPr>
          <w:rFonts w:eastAsiaTheme="minorHAnsi"/>
          <w:sz w:val="24"/>
          <w:szCs w:val="24"/>
        </w:rPr>
        <w:t>bujqësore</w:t>
      </w:r>
      <w:proofErr w:type="spellEnd"/>
      <w:r w:rsidRPr="00BB33B3">
        <w:rPr>
          <w:rFonts w:eastAsiaTheme="minorHAnsi"/>
          <w:sz w:val="24"/>
          <w:szCs w:val="24"/>
        </w:rPr>
        <w:t xml:space="preserve">, </w:t>
      </w:r>
      <w:proofErr w:type="spellStart"/>
      <w:r w:rsidRPr="00BB33B3">
        <w:rPr>
          <w:rFonts w:eastAsiaTheme="minorHAnsi"/>
          <w:sz w:val="24"/>
          <w:szCs w:val="24"/>
        </w:rPr>
        <w:t>nëpërmjet</w:t>
      </w:r>
      <w:proofErr w:type="spellEnd"/>
      <w:r w:rsidRPr="00BB33B3">
        <w:rPr>
          <w:rFonts w:eastAsiaTheme="minorHAnsi"/>
          <w:sz w:val="24"/>
          <w:szCs w:val="24"/>
        </w:rPr>
        <w:t xml:space="preserve"> </w:t>
      </w:r>
      <w:proofErr w:type="spellStart"/>
      <w:r w:rsidRPr="00BB33B3">
        <w:rPr>
          <w:rFonts w:eastAsiaTheme="minorHAnsi"/>
          <w:sz w:val="24"/>
          <w:szCs w:val="24"/>
        </w:rPr>
        <w:t>nxitjes</w:t>
      </w:r>
      <w:proofErr w:type="spellEnd"/>
      <w:r w:rsidRPr="00BB33B3">
        <w:rPr>
          <w:rFonts w:eastAsiaTheme="minorHAnsi"/>
          <w:sz w:val="24"/>
          <w:szCs w:val="24"/>
        </w:rPr>
        <w:t xml:space="preserve"> </w:t>
      </w:r>
      <w:proofErr w:type="spellStart"/>
      <w:r w:rsidRPr="00BB33B3">
        <w:rPr>
          <w:rFonts w:eastAsiaTheme="minorHAnsi"/>
          <w:sz w:val="24"/>
          <w:szCs w:val="24"/>
        </w:rPr>
        <w:t>për</w:t>
      </w:r>
      <w:proofErr w:type="spellEnd"/>
      <w:r w:rsidRPr="00BB33B3">
        <w:rPr>
          <w:rFonts w:eastAsiaTheme="minorHAnsi"/>
          <w:sz w:val="24"/>
          <w:szCs w:val="24"/>
        </w:rPr>
        <w:t xml:space="preserve"> </w:t>
      </w:r>
      <w:proofErr w:type="spellStart"/>
      <w:r w:rsidRPr="00BB33B3">
        <w:rPr>
          <w:rFonts w:eastAsiaTheme="minorHAnsi"/>
          <w:sz w:val="24"/>
          <w:szCs w:val="24"/>
        </w:rPr>
        <w:t>pjesmarrjen</w:t>
      </w:r>
      <w:proofErr w:type="spellEnd"/>
      <w:r w:rsidRPr="00BB33B3">
        <w:rPr>
          <w:rFonts w:eastAsiaTheme="minorHAnsi"/>
          <w:sz w:val="24"/>
          <w:szCs w:val="24"/>
        </w:rPr>
        <w:t xml:space="preserve"> e </w:t>
      </w:r>
      <w:proofErr w:type="spellStart"/>
      <w:r w:rsidRPr="00BB33B3">
        <w:rPr>
          <w:rFonts w:eastAsiaTheme="minorHAnsi"/>
          <w:sz w:val="24"/>
          <w:szCs w:val="24"/>
        </w:rPr>
        <w:t>tyre</w:t>
      </w:r>
      <w:proofErr w:type="spellEnd"/>
      <w:r w:rsidRPr="00BB33B3">
        <w:rPr>
          <w:rFonts w:eastAsiaTheme="minorHAnsi"/>
          <w:sz w:val="24"/>
          <w:szCs w:val="24"/>
        </w:rPr>
        <w:t xml:space="preserve"> </w:t>
      </w:r>
      <w:proofErr w:type="spellStart"/>
      <w:r w:rsidRPr="00BB33B3">
        <w:rPr>
          <w:rFonts w:eastAsiaTheme="minorHAnsi"/>
          <w:sz w:val="24"/>
          <w:szCs w:val="24"/>
        </w:rPr>
        <w:t>në</w:t>
      </w:r>
      <w:proofErr w:type="spellEnd"/>
      <w:r w:rsidRPr="00BB33B3">
        <w:rPr>
          <w:rFonts w:eastAsiaTheme="minorHAnsi"/>
          <w:sz w:val="24"/>
          <w:szCs w:val="24"/>
        </w:rPr>
        <w:t xml:space="preserve"> </w:t>
      </w:r>
      <w:proofErr w:type="spellStart"/>
      <w:r w:rsidRPr="00BB33B3">
        <w:rPr>
          <w:rFonts w:eastAsiaTheme="minorHAnsi"/>
          <w:sz w:val="24"/>
          <w:szCs w:val="24"/>
        </w:rPr>
        <w:t>tregje</w:t>
      </w:r>
      <w:proofErr w:type="spellEnd"/>
      <w:r w:rsidRPr="00BB33B3">
        <w:rPr>
          <w:rFonts w:eastAsiaTheme="minorHAnsi"/>
          <w:sz w:val="24"/>
          <w:szCs w:val="24"/>
        </w:rPr>
        <w:t xml:space="preserve">, </w:t>
      </w:r>
      <w:proofErr w:type="spellStart"/>
      <w:r w:rsidRPr="00BB33B3">
        <w:rPr>
          <w:rFonts w:eastAsiaTheme="minorHAnsi"/>
          <w:sz w:val="24"/>
          <w:szCs w:val="24"/>
        </w:rPr>
        <w:t>panaire</w:t>
      </w:r>
      <w:proofErr w:type="spellEnd"/>
      <w:r w:rsidRPr="00BB33B3">
        <w:rPr>
          <w:rFonts w:eastAsiaTheme="minorHAnsi"/>
          <w:sz w:val="24"/>
          <w:szCs w:val="24"/>
        </w:rPr>
        <w:t xml:space="preserve">, </w:t>
      </w:r>
      <w:proofErr w:type="spellStart"/>
      <w:r w:rsidRPr="00BB33B3">
        <w:rPr>
          <w:rFonts w:eastAsiaTheme="minorHAnsi"/>
          <w:sz w:val="24"/>
          <w:szCs w:val="24"/>
        </w:rPr>
        <w:t>reklama</w:t>
      </w:r>
      <w:proofErr w:type="spellEnd"/>
      <w:r w:rsidRPr="00BB33B3">
        <w:rPr>
          <w:rFonts w:eastAsiaTheme="minorHAnsi"/>
          <w:sz w:val="24"/>
          <w:szCs w:val="24"/>
        </w:rPr>
        <w:t xml:space="preserve"> </w:t>
      </w:r>
      <w:proofErr w:type="spellStart"/>
      <w:r w:rsidRPr="00BB33B3">
        <w:rPr>
          <w:rFonts w:eastAsiaTheme="minorHAnsi"/>
          <w:sz w:val="24"/>
          <w:szCs w:val="24"/>
        </w:rPr>
        <w:t>të</w:t>
      </w:r>
      <w:proofErr w:type="spellEnd"/>
      <w:r w:rsidRPr="00BB33B3">
        <w:rPr>
          <w:rFonts w:eastAsiaTheme="minorHAnsi"/>
          <w:sz w:val="24"/>
          <w:szCs w:val="24"/>
        </w:rPr>
        <w:t xml:space="preserve"> </w:t>
      </w:r>
      <w:proofErr w:type="spellStart"/>
      <w:r w:rsidRPr="00BB33B3">
        <w:rPr>
          <w:rFonts w:eastAsiaTheme="minorHAnsi"/>
          <w:sz w:val="24"/>
          <w:szCs w:val="24"/>
        </w:rPr>
        <w:t>ndryshme</w:t>
      </w:r>
      <w:proofErr w:type="spellEnd"/>
      <w:r w:rsidRPr="00BB33B3">
        <w:rPr>
          <w:rFonts w:eastAsiaTheme="minorHAnsi"/>
          <w:sz w:val="24"/>
          <w:szCs w:val="24"/>
        </w:rPr>
        <w:t xml:space="preserve"> </w:t>
      </w:r>
      <w:proofErr w:type="spellStart"/>
      <w:r w:rsidRPr="00BB33B3">
        <w:rPr>
          <w:rFonts w:eastAsiaTheme="minorHAnsi"/>
          <w:sz w:val="24"/>
          <w:szCs w:val="24"/>
        </w:rPr>
        <w:t>në</w:t>
      </w:r>
      <w:proofErr w:type="spellEnd"/>
      <w:r w:rsidRPr="00BB33B3">
        <w:rPr>
          <w:rFonts w:eastAsiaTheme="minorHAnsi"/>
          <w:sz w:val="24"/>
          <w:szCs w:val="24"/>
        </w:rPr>
        <w:t xml:space="preserve"> </w:t>
      </w:r>
      <w:proofErr w:type="gramStart"/>
      <w:r w:rsidRPr="00BB33B3">
        <w:rPr>
          <w:rFonts w:eastAsiaTheme="minorHAnsi"/>
          <w:sz w:val="24"/>
          <w:szCs w:val="24"/>
        </w:rPr>
        <w:t xml:space="preserve">media  </w:t>
      </w:r>
      <w:proofErr w:type="spellStart"/>
      <w:r w:rsidRPr="00BB33B3">
        <w:rPr>
          <w:rFonts w:eastAsiaTheme="minorHAnsi"/>
          <w:sz w:val="24"/>
          <w:szCs w:val="24"/>
        </w:rPr>
        <w:t>dhe</w:t>
      </w:r>
      <w:proofErr w:type="spellEnd"/>
      <w:proofErr w:type="gramEnd"/>
      <w:r w:rsidRPr="00BB33B3">
        <w:rPr>
          <w:rFonts w:eastAsiaTheme="minorHAnsi"/>
          <w:sz w:val="24"/>
          <w:szCs w:val="24"/>
        </w:rPr>
        <w:t xml:space="preserve"> </w:t>
      </w:r>
      <w:proofErr w:type="spellStart"/>
      <w:r w:rsidRPr="00BB33B3">
        <w:rPr>
          <w:rFonts w:eastAsiaTheme="minorHAnsi"/>
          <w:sz w:val="24"/>
          <w:szCs w:val="24"/>
        </w:rPr>
        <w:t>rrjetet</w:t>
      </w:r>
      <w:proofErr w:type="spellEnd"/>
      <w:r w:rsidRPr="00BB33B3">
        <w:rPr>
          <w:rFonts w:eastAsiaTheme="minorHAnsi"/>
          <w:sz w:val="24"/>
          <w:szCs w:val="24"/>
        </w:rPr>
        <w:t xml:space="preserve"> </w:t>
      </w:r>
      <w:proofErr w:type="spellStart"/>
      <w:r w:rsidRPr="00BB33B3">
        <w:rPr>
          <w:rFonts w:eastAsiaTheme="minorHAnsi"/>
          <w:sz w:val="24"/>
          <w:szCs w:val="24"/>
        </w:rPr>
        <w:t>sociale</w:t>
      </w:r>
      <w:proofErr w:type="spellEnd"/>
      <w:r w:rsidRPr="00BB33B3">
        <w:rPr>
          <w:rFonts w:eastAsiaTheme="minorHAnsi"/>
          <w:sz w:val="24"/>
          <w:szCs w:val="24"/>
        </w:rPr>
        <w:t>.</w:t>
      </w:r>
    </w:p>
    <w:p w14:paraId="68E56B8A" w14:textId="77777777" w:rsidR="00BB33B3" w:rsidRPr="00BB33B3" w:rsidRDefault="00BB33B3" w:rsidP="00BB33B3">
      <w:pPr>
        <w:spacing w:after="200" w:line="276" w:lineRule="auto"/>
        <w:rPr>
          <w:rFonts w:eastAsiaTheme="minorHAnsi"/>
          <w:sz w:val="24"/>
          <w:szCs w:val="24"/>
        </w:rPr>
      </w:pPr>
      <w:r w:rsidRPr="00BB33B3">
        <w:rPr>
          <w:rFonts w:eastAsiaTheme="minorHAnsi"/>
          <w:sz w:val="24"/>
          <w:szCs w:val="24"/>
        </w:rPr>
        <w:t xml:space="preserve">* Harton </w:t>
      </w:r>
      <w:proofErr w:type="spellStart"/>
      <w:proofErr w:type="gramStart"/>
      <w:r w:rsidRPr="00BB33B3">
        <w:rPr>
          <w:rFonts w:eastAsiaTheme="minorHAnsi"/>
          <w:sz w:val="24"/>
          <w:szCs w:val="24"/>
        </w:rPr>
        <w:t>politika</w:t>
      </w:r>
      <w:proofErr w:type="spellEnd"/>
      <w:r w:rsidRPr="00BB33B3">
        <w:rPr>
          <w:rFonts w:eastAsiaTheme="minorHAnsi"/>
          <w:sz w:val="24"/>
          <w:szCs w:val="24"/>
        </w:rPr>
        <w:t xml:space="preserve">  </w:t>
      </w:r>
      <w:proofErr w:type="spellStart"/>
      <w:r w:rsidRPr="00BB33B3">
        <w:rPr>
          <w:rFonts w:eastAsiaTheme="minorHAnsi"/>
          <w:sz w:val="24"/>
          <w:szCs w:val="24"/>
        </w:rPr>
        <w:t>për</w:t>
      </w:r>
      <w:proofErr w:type="spellEnd"/>
      <w:proofErr w:type="gramEnd"/>
      <w:r w:rsidRPr="00BB33B3">
        <w:rPr>
          <w:rFonts w:eastAsiaTheme="minorHAnsi"/>
          <w:sz w:val="24"/>
          <w:szCs w:val="24"/>
        </w:rPr>
        <w:t xml:space="preserve"> </w:t>
      </w:r>
      <w:proofErr w:type="spellStart"/>
      <w:r w:rsidRPr="00BB33B3">
        <w:rPr>
          <w:rFonts w:eastAsiaTheme="minorHAnsi"/>
          <w:sz w:val="24"/>
          <w:szCs w:val="24"/>
        </w:rPr>
        <w:t>nevoja</w:t>
      </w:r>
      <w:proofErr w:type="spellEnd"/>
      <w:r w:rsidRPr="00BB33B3">
        <w:rPr>
          <w:rFonts w:eastAsiaTheme="minorHAnsi"/>
          <w:sz w:val="24"/>
          <w:szCs w:val="24"/>
        </w:rPr>
        <w:t xml:space="preserve"> </w:t>
      </w:r>
      <w:proofErr w:type="spellStart"/>
      <w:r w:rsidRPr="00BB33B3">
        <w:rPr>
          <w:rFonts w:eastAsiaTheme="minorHAnsi"/>
          <w:sz w:val="24"/>
          <w:szCs w:val="24"/>
        </w:rPr>
        <w:t>të</w:t>
      </w:r>
      <w:proofErr w:type="spellEnd"/>
      <w:r w:rsidRPr="00BB33B3">
        <w:rPr>
          <w:rFonts w:eastAsiaTheme="minorHAnsi"/>
          <w:sz w:val="24"/>
          <w:szCs w:val="24"/>
        </w:rPr>
        <w:t xml:space="preserve"> </w:t>
      </w:r>
      <w:proofErr w:type="spellStart"/>
      <w:r w:rsidRPr="00BB33B3">
        <w:rPr>
          <w:rFonts w:eastAsiaTheme="minorHAnsi"/>
          <w:sz w:val="24"/>
          <w:szCs w:val="24"/>
        </w:rPr>
        <w:t>ndërtimit</w:t>
      </w:r>
      <w:proofErr w:type="spellEnd"/>
      <w:r w:rsidRPr="00BB33B3">
        <w:rPr>
          <w:rFonts w:eastAsiaTheme="minorHAnsi"/>
          <w:sz w:val="24"/>
          <w:szCs w:val="24"/>
        </w:rPr>
        <w:t xml:space="preserve"> </w:t>
      </w:r>
      <w:proofErr w:type="spellStart"/>
      <w:r w:rsidRPr="00BB33B3">
        <w:rPr>
          <w:rFonts w:eastAsiaTheme="minorHAnsi"/>
          <w:sz w:val="24"/>
          <w:szCs w:val="24"/>
        </w:rPr>
        <w:t>të</w:t>
      </w:r>
      <w:proofErr w:type="spellEnd"/>
      <w:r w:rsidRPr="00BB33B3">
        <w:rPr>
          <w:rFonts w:eastAsiaTheme="minorHAnsi"/>
          <w:sz w:val="24"/>
          <w:szCs w:val="24"/>
        </w:rPr>
        <w:t xml:space="preserve"> </w:t>
      </w:r>
      <w:proofErr w:type="spellStart"/>
      <w:r w:rsidRPr="00BB33B3">
        <w:rPr>
          <w:rFonts w:eastAsiaTheme="minorHAnsi"/>
          <w:sz w:val="24"/>
          <w:szCs w:val="24"/>
        </w:rPr>
        <w:t>tregjeve</w:t>
      </w:r>
      <w:proofErr w:type="spellEnd"/>
      <w:r w:rsidRPr="00BB33B3">
        <w:rPr>
          <w:rFonts w:eastAsiaTheme="minorHAnsi"/>
          <w:sz w:val="24"/>
          <w:szCs w:val="24"/>
        </w:rPr>
        <w:t xml:space="preserve"> </w:t>
      </w:r>
      <w:proofErr w:type="spellStart"/>
      <w:r w:rsidRPr="00BB33B3">
        <w:rPr>
          <w:rFonts w:eastAsiaTheme="minorHAnsi"/>
          <w:sz w:val="24"/>
          <w:szCs w:val="24"/>
        </w:rPr>
        <w:t>të</w:t>
      </w:r>
      <w:proofErr w:type="spellEnd"/>
      <w:r w:rsidRPr="00BB33B3">
        <w:rPr>
          <w:rFonts w:eastAsiaTheme="minorHAnsi"/>
          <w:sz w:val="24"/>
          <w:szCs w:val="24"/>
        </w:rPr>
        <w:t xml:space="preserve"> </w:t>
      </w:r>
      <w:proofErr w:type="spellStart"/>
      <w:r w:rsidRPr="00BB33B3">
        <w:rPr>
          <w:rFonts w:eastAsiaTheme="minorHAnsi"/>
          <w:sz w:val="24"/>
          <w:szCs w:val="24"/>
        </w:rPr>
        <w:t>reja</w:t>
      </w:r>
      <w:proofErr w:type="spellEnd"/>
      <w:r w:rsidRPr="00BB33B3">
        <w:rPr>
          <w:rFonts w:eastAsiaTheme="minorHAnsi"/>
          <w:sz w:val="24"/>
          <w:szCs w:val="24"/>
        </w:rPr>
        <w:t xml:space="preserve"> </w:t>
      </w:r>
      <w:proofErr w:type="spellStart"/>
      <w:r w:rsidRPr="00BB33B3">
        <w:rPr>
          <w:rFonts w:eastAsiaTheme="minorHAnsi"/>
          <w:sz w:val="24"/>
          <w:szCs w:val="24"/>
        </w:rPr>
        <w:t>për</w:t>
      </w:r>
      <w:proofErr w:type="spellEnd"/>
      <w:r w:rsidRPr="00BB33B3">
        <w:rPr>
          <w:rFonts w:eastAsiaTheme="minorHAnsi"/>
          <w:sz w:val="24"/>
          <w:szCs w:val="24"/>
        </w:rPr>
        <w:t xml:space="preserve"> </w:t>
      </w:r>
      <w:proofErr w:type="spellStart"/>
      <w:r w:rsidRPr="00BB33B3">
        <w:rPr>
          <w:rFonts w:eastAsiaTheme="minorHAnsi"/>
          <w:sz w:val="24"/>
          <w:szCs w:val="24"/>
        </w:rPr>
        <w:t>tregtimin</w:t>
      </w:r>
      <w:proofErr w:type="spellEnd"/>
      <w:r w:rsidRPr="00BB33B3">
        <w:rPr>
          <w:rFonts w:eastAsiaTheme="minorHAnsi"/>
          <w:sz w:val="24"/>
          <w:szCs w:val="24"/>
        </w:rPr>
        <w:t xml:space="preserve"> e </w:t>
      </w:r>
      <w:proofErr w:type="spellStart"/>
      <w:r w:rsidRPr="00BB33B3">
        <w:rPr>
          <w:rFonts w:eastAsiaTheme="minorHAnsi"/>
          <w:sz w:val="24"/>
          <w:szCs w:val="24"/>
        </w:rPr>
        <w:t>produkteve</w:t>
      </w:r>
      <w:proofErr w:type="spellEnd"/>
      <w:r w:rsidRPr="00BB33B3">
        <w:rPr>
          <w:rFonts w:eastAsiaTheme="minorHAnsi"/>
          <w:sz w:val="24"/>
          <w:szCs w:val="24"/>
        </w:rPr>
        <w:t xml:space="preserve"> </w:t>
      </w:r>
      <w:proofErr w:type="spellStart"/>
      <w:r w:rsidRPr="00BB33B3">
        <w:rPr>
          <w:rFonts w:eastAsiaTheme="minorHAnsi"/>
          <w:sz w:val="24"/>
          <w:szCs w:val="24"/>
        </w:rPr>
        <w:t>bujqësore</w:t>
      </w:r>
      <w:proofErr w:type="spellEnd"/>
      <w:r w:rsidRPr="00BB33B3">
        <w:rPr>
          <w:rFonts w:eastAsiaTheme="minorHAnsi"/>
          <w:sz w:val="24"/>
          <w:szCs w:val="24"/>
        </w:rPr>
        <w:t xml:space="preserve">, </w:t>
      </w:r>
      <w:proofErr w:type="spellStart"/>
      <w:r w:rsidRPr="00BB33B3">
        <w:rPr>
          <w:rFonts w:eastAsiaTheme="minorHAnsi"/>
          <w:sz w:val="24"/>
          <w:szCs w:val="24"/>
        </w:rPr>
        <w:t>në</w:t>
      </w:r>
      <w:proofErr w:type="spellEnd"/>
      <w:r w:rsidRPr="00BB33B3">
        <w:rPr>
          <w:rFonts w:eastAsiaTheme="minorHAnsi"/>
          <w:sz w:val="24"/>
          <w:szCs w:val="24"/>
        </w:rPr>
        <w:t xml:space="preserve"> </w:t>
      </w:r>
      <w:proofErr w:type="spellStart"/>
      <w:r w:rsidRPr="00BB33B3">
        <w:rPr>
          <w:rFonts w:eastAsiaTheme="minorHAnsi"/>
          <w:sz w:val="24"/>
          <w:szCs w:val="24"/>
        </w:rPr>
        <w:t>territorin</w:t>
      </w:r>
      <w:proofErr w:type="spellEnd"/>
      <w:r w:rsidRPr="00BB33B3">
        <w:rPr>
          <w:rFonts w:eastAsiaTheme="minorHAnsi"/>
          <w:sz w:val="24"/>
          <w:szCs w:val="24"/>
        </w:rPr>
        <w:t xml:space="preserve"> e </w:t>
      </w:r>
      <w:proofErr w:type="spellStart"/>
      <w:r w:rsidRPr="00BB33B3">
        <w:rPr>
          <w:rFonts w:eastAsiaTheme="minorHAnsi"/>
          <w:sz w:val="24"/>
          <w:szCs w:val="24"/>
        </w:rPr>
        <w:t>Bashkisë</w:t>
      </w:r>
      <w:proofErr w:type="spellEnd"/>
      <w:r w:rsidRPr="00BB33B3">
        <w:rPr>
          <w:rFonts w:eastAsiaTheme="minorHAnsi"/>
          <w:sz w:val="24"/>
          <w:szCs w:val="24"/>
        </w:rPr>
        <w:t xml:space="preserve"> </w:t>
      </w:r>
      <w:proofErr w:type="spellStart"/>
      <w:r w:rsidRPr="00BB33B3">
        <w:rPr>
          <w:rFonts w:eastAsiaTheme="minorHAnsi"/>
          <w:sz w:val="24"/>
          <w:szCs w:val="24"/>
        </w:rPr>
        <w:t>Fier</w:t>
      </w:r>
      <w:proofErr w:type="spellEnd"/>
      <w:r w:rsidRPr="00BB33B3">
        <w:rPr>
          <w:rFonts w:eastAsiaTheme="minorHAnsi"/>
          <w:sz w:val="24"/>
          <w:szCs w:val="24"/>
        </w:rPr>
        <w:t>.</w:t>
      </w:r>
    </w:p>
    <w:p w14:paraId="445B6BFE" w14:textId="77777777" w:rsidR="00BB33B3" w:rsidRPr="00BB33B3" w:rsidRDefault="00BB33B3" w:rsidP="00BB33B3">
      <w:pPr>
        <w:spacing w:after="200" w:line="276" w:lineRule="auto"/>
        <w:rPr>
          <w:rFonts w:eastAsiaTheme="minorHAnsi"/>
          <w:sz w:val="24"/>
          <w:szCs w:val="24"/>
        </w:rPr>
      </w:pPr>
      <w:r w:rsidRPr="00BB33B3">
        <w:rPr>
          <w:rFonts w:eastAsiaTheme="minorHAnsi"/>
          <w:sz w:val="24"/>
          <w:szCs w:val="24"/>
        </w:rPr>
        <w:t xml:space="preserve">*  </w:t>
      </w:r>
      <w:proofErr w:type="spellStart"/>
      <w:r w:rsidRPr="00BB33B3">
        <w:rPr>
          <w:rFonts w:eastAsiaTheme="minorHAnsi"/>
          <w:sz w:val="24"/>
          <w:szCs w:val="24"/>
        </w:rPr>
        <w:t>Nxit</w:t>
      </w:r>
      <w:proofErr w:type="spellEnd"/>
      <w:r w:rsidRPr="00BB33B3">
        <w:rPr>
          <w:rFonts w:eastAsiaTheme="minorHAnsi"/>
          <w:sz w:val="24"/>
          <w:szCs w:val="24"/>
        </w:rPr>
        <w:t xml:space="preserve"> </w:t>
      </w:r>
      <w:proofErr w:type="spellStart"/>
      <w:r w:rsidRPr="00BB33B3">
        <w:rPr>
          <w:rFonts w:eastAsiaTheme="minorHAnsi"/>
          <w:sz w:val="24"/>
          <w:szCs w:val="24"/>
        </w:rPr>
        <w:t>dhe</w:t>
      </w:r>
      <w:proofErr w:type="spellEnd"/>
      <w:r w:rsidRPr="00BB33B3">
        <w:rPr>
          <w:rFonts w:eastAsiaTheme="minorHAnsi"/>
          <w:sz w:val="24"/>
          <w:szCs w:val="24"/>
        </w:rPr>
        <w:t xml:space="preserve"> </w:t>
      </w:r>
      <w:proofErr w:type="spellStart"/>
      <w:r w:rsidRPr="00BB33B3">
        <w:rPr>
          <w:rFonts w:eastAsiaTheme="minorHAnsi"/>
          <w:sz w:val="24"/>
          <w:szCs w:val="24"/>
        </w:rPr>
        <w:t>bashkëpunon</w:t>
      </w:r>
      <w:proofErr w:type="spellEnd"/>
      <w:r w:rsidRPr="00BB33B3">
        <w:rPr>
          <w:rFonts w:eastAsiaTheme="minorHAnsi"/>
          <w:sz w:val="24"/>
          <w:szCs w:val="24"/>
        </w:rPr>
        <w:t xml:space="preserve"> me </w:t>
      </w:r>
      <w:proofErr w:type="spellStart"/>
      <w:r w:rsidRPr="00BB33B3">
        <w:rPr>
          <w:rFonts w:eastAsiaTheme="minorHAnsi"/>
          <w:sz w:val="24"/>
          <w:szCs w:val="24"/>
        </w:rPr>
        <w:t>fermerët</w:t>
      </w:r>
      <w:proofErr w:type="spellEnd"/>
      <w:r w:rsidRPr="00BB33B3">
        <w:rPr>
          <w:rFonts w:eastAsiaTheme="minorHAnsi"/>
          <w:sz w:val="24"/>
          <w:szCs w:val="24"/>
        </w:rPr>
        <w:t xml:space="preserve"> </w:t>
      </w:r>
      <w:proofErr w:type="spellStart"/>
      <w:r w:rsidRPr="00BB33B3">
        <w:rPr>
          <w:rFonts w:eastAsiaTheme="minorHAnsi"/>
          <w:sz w:val="24"/>
          <w:szCs w:val="24"/>
        </w:rPr>
        <w:t>për</w:t>
      </w:r>
      <w:proofErr w:type="spellEnd"/>
      <w:r w:rsidRPr="00BB33B3">
        <w:rPr>
          <w:rFonts w:eastAsiaTheme="minorHAnsi"/>
          <w:sz w:val="24"/>
          <w:szCs w:val="24"/>
        </w:rPr>
        <w:t xml:space="preserve"> </w:t>
      </w:r>
      <w:proofErr w:type="spellStart"/>
      <w:r w:rsidRPr="00BB33B3">
        <w:rPr>
          <w:rFonts w:eastAsiaTheme="minorHAnsi"/>
          <w:sz w:val="24"/>
          <w:szCs w:val="24"/>
        </w:rPr>
        <w:t>krijimin</w:t>
      </w:r>
      <w:proofErr w:type="spellEnd"/>
      <w:r w:rsidRPr="00BB33B3">
        <w:rPr>
          <w:rFonts w:eastAsiaTheme="minorHAnsi"/>
          <w:sz w:val="24"/>
          <w:szCs w:val="24"/>
        </w:rPr>
        <w:t xml:space="preserve"> e </w:t>
      </w:r>
      <w:proofErr w:type="spellStart"/>
      <w:r w:rsidRPr="00BB33B3">
        <w:rPr>
          <w:rFonts w:eastAsiaTheme="minorHAnsi"/>
          <w:sz w:val="24"/>
          <w:szCs w:val="24"/>
        </w:rPr>
        <w:t>Shoqatave</w:t>
      </w:r>
      <w:proofErr w:type="spellEnd"/>
      <w:r w:rsidRPr="00BB33B3">
        <w:rPr>
          <w:rFonts w:eastAsiaTheme="minorHAnsi"/>
          <w:sz w:val="24"/>
          <w:szCs w:val="24"/>
        </w:rPr>
        <w:t xml:space="preserve"> </w:t>
      </w:r>
      <w:proofErr w:type="spellStart"/>
      <w:r w:rsidRPr="00BB33B3">
        <w:rPr>
          <w:rFonts w:eastAsiaTheme="minorHAnsi"/>
          <w:sz w:val="24"/>
          <w:szCs w:val="24"/>
        </w:rPr>
        <w:t>të</w:t>
      </w:r>
      <w:proofErr w:type="spellEnd"/>
      <w:r w:rsidRPr="00BB33B3">
        <w:rPr>
          <w:rFonts w:eastAsiaTheme="minorHAnsi"/>
          <w:sz w:val="24"/>
          <w:szCs w:val="24"/>
        </w:rPr>
        <w:t xml:space="preserve"> </w:t>
      </w:r>
      <w:proofErr w:type="spellStart"/>
      <w:r w:rsidRPr="00BB33B3">
        <w:rPr>
          <w:rFonts w:eastAsiaTheme="minorHAnsi"/>
          <w:sz w:val="24"/>
          <w:szCs w:val="24"/>
        </w:rPr>
        <w:t>Bashkëpunimit</w:t>
      </w:r>
      <w:proofErr w:type="spellEnd"/>
      <w:r w:rsidRPr="00BB33B3">
        <w:rPr>
          <w:rFonts w:eastAsiaTheme="minorHAnsi"/>
          <w:sz w:val="24"/>
          <w:szCs w:val="24"/>
        </w:rPr>
        <w:t xml:space="preserve"> </w:t>
      </w:r>
      <w:proofErr w:type="spellStart"/>
      <w:r w:rsidRPr="00BB33B3">
        <w:rPr>
          <w:rFonts w:eastAsiaTheme="minorHAnsi"/>
          <w:sz w:val="24"/>
          <w:szCs w:val="24"/>
        </w:rPr>
        <w:t>Bujqësor</w:t>
      </w:r>
      <w:proofErr w:type="spellEnd"/>
      <w:r w:rsidRPr="00BB33B3">
        <w:rPr>
          <w:rFonts w:eastAsiaTheme="minorHAnsi"/>
          <w:sz w:val="24"/>
          <w:szCs w:val="24"/>
        </w:rPr>
        <w:t xml:space="preserve"> </w:t>
      </w:r>
    </w:p>
    <w:p w14:paraId="024AC778" w14:textId="77777777" w:rsidR="00BB33B3" w:rsidRPr="00BB33B3" w:rsidRDefault="00BB33B3" w:rsidP="00BB33B3">
      <w:pPr>
        <w:spacing w:after="200" w:line="276" w:lineRule="auto"/>
        <w:rPr>
          <w:rFonts w:eastAsiaTheme="minorHAnsi"/>
          <w:sz w:val="24"/>
          <w:szCs w:val="24"/>
        </w:rPr>
      </w:pPr>
      <w:proofErr w:type="gramStart"/>
      <w:r w:rsidRPr="00BB33B3">
        <w:rPr>
          <w:rFonts w:eastAsiaTheme="minorHAnsi"/>
          <w:sz w:val="24"/>
          <w:szCs w:val="24"/>
        </w:rPr>
        <w:t xml:space="preserve">( </w:t>
      </w:r>
      <w:proofErr w:type="spellStart"/>
      <w:r w:rsidRPr="00BB33B3">
        <w:rPr>
          <w:rFonts w:eastAsiaTheme="minorHAnsi"/>
          <w:sz w:val="24"/>
          <w:szCs w:val="24"/>
        </w:rPr>
        <w:t>Sh</w:t>
      </w:r>
      <w:proofErr w:type="gramEnd"/>
      <w:r w:rsidRPr="00BB33B3">
        <w:rPr>
          <w:rFonts w:eastAsiaTheme="minorHAnsi"/>
          <w:sz w:val="24"/>
          <w:szCs w:val="24"/>
        </w:rPr>
        <w:t>.</w:t>
      </w:r>
      <w:proofErr w:type="gramStart"/>
      <w:r w:rsidRPr="00BB33B3">
        <w:rPr>
          <w:rFonts w:eastAsiaTheme="minorHAnsi"/>
          <w:sz w:val="24"/>
          <w:szCs w:val="24"/>
        </w:rPr>
        <w:t>b.b</w:t>
      </w:r>
      <w:proofErr w:type="spellEnd"/>
      <w:proofErr w:type="gramEnd"/>
      <w:r w:rsidRPr="00BB33B3">
        <w:rPr>
          <w:rFonts w:eastAsiaTheme="minorHAnsi"/>
          <w:sz w:val="24"/>
          <w:szCs w:val="24"/>
        </w:rPr>
        <w:t xml:space="preserve">), </w:t>
      </w:r>
      <w:proofErr w:type="spellStart"/>
      <w:r w:rsidRPr="00BB33B3">
        <w:rPr>
          <w:rFonts w:eastAsiaTheme="minorHAnsi"/>
          <w:sz w:val="24"/>
          <w:szCs w:val="24"/>
        </w:rPr>
        <w:t>për</w:t>
      </w:r>
      <w:proofErr w:type="spellEnd"/>
      <w:r w:rsidRPr="00BB33B3">
        <w:rPr>
          <w:rFonts w:eastAsiaTheme="minorHAnsi"/>
          <w:sz w:val="24"/>
          <w:szCs w:val="24"/>
        </w:rPr>
        <w:t xml:space="preserve"> </w:t>
      </w:r>
      <w:proofErr w:type="spellStart"/>
      <w:r w:rsidRPr="00BB33B3">
        <w:rPr>
          <w:rFonts w:eastAsiaTheme="minorHAnsi"/>
          <w:sz w:val="24"/>
          <w:szCs w:val="24"/>
        </w:rPr>
        <w:t>prodhimin</w:t>
      </w:r>
      <w:proofErr w:type="spellEnd"/>
      <w:r w:rsidRPr="00BB33B3">
        <w:rPr>
          <w:rFonts w:eastAsiaTheme="minorHAnsi"/>
          <w:sz w:val="24"/>
          <w:szCs w:val="24"/>
        </w:rPr>
        <w:t xml:space="preserve"> </w:t>
      </w:r>
      <w:proofErr w:type="spellStart"/>
      <w:r w:rsidRPr="00BB33B3">
        <w:rPr>
          <w:rFonts w:eastAsiaTheme="minorHAnsi"/>
          <w:sz w:val="24"/>
          <w:szCs w:val="24"/>
        </w:rPr>
        <w:t>dhe</w:t>
      </w:r>
      <w:proofErr w:type="spellEnd"/>
      <w:r w:rsidRPr="00BB33B3">
        <w:rPr>
          <w:rFonts w:eastAsiaTheme="minorHAnsi"/>
          <w:sz w:val="24"/>
          <w:szCs w:val="24"/>
        </w:rPr>
        <w:t xml:space="preserve"> </w:t>
      </w:r>
      <w:proofErr w:type="spellStart"/>
      <w:r w:rsidRPr="00BB33B3">
        <w:rPr>
          <w:rFonts w:eastAsiaTheme="minorHAnsi"/>
          <w:sz w:val="24"/>
          <w:szCs w:val="24"/>
        </w:rPr>
        <w:t>tregtimin</w:t>
      </w:r>
      <w:proofErr w:type="spellEnd"/>
      <w:r w:rsidRPr="00BB33B3">
        <w:rPr>
          <w:rFonts w:eastAsiaTheme="minorHAnsi"/>
          <w:sz w:val="24"/>
          <w:szCs w:val="24"/>
        </w:rPr>
        <w:t xml:space="preserve"> e </w:t>
      </w:r>
      <w:proofErr w:type="spellStart"/>
      <w:r w:rsidRPr="00BB33B3">
        <w:rPr>
          <w:rFonts w:eastAsiaTheme="minorHAnsi"/>
          <w:sz w:val="24"/>
          <w:szCs w:val="24"/>
        </w:rPr>
        <w:t>produkteve</w:t>
      </w:r>
      <w:proofErr w:type="spellEnd"/>
      <w:r w:rsidRPr="00BB33B3">
        <w:rPr>
          <w:rFonts w:eastAsiaTheme="minorHAnsi"/>
          <w:sz w:val="24"/>
          <w:szCs w:val="24"/>
        </w:rPr>
        <w:t xml:space="preserve"> </w:t>
      </w:r>
      <w:proofErr w:type="spellStart"/>
      <w:r w:rsidRPr="00BB33B3">
        <w:rPr>
          <w:rFonts w:eastAsiaTheme="minorHAnsi"/>
          <w:sz w:val="24"/>
          <w:szCs w:val="24"/>
        </w:rPr>
        <w:t>bujqësore</w:t>
      </w:r>
      <w:proofErr w:type="spellEnd"/>
      <w:r w:rsidRPr="00BB33B3">
        <w:rPr>
          <w:rFonts w:eastAsiaTheme="minorHAnsi"/>
          <w:sz w:val="24"/>
          <w:szCs w:val="24"/>
        </w:rPr>
        <w:t>.</w:t>
      </w:r>
    </w:p>
    <w:p w14:paraId="09D2F20E" w14:textId="77777777" w:rsidR="00BB33B3" w:rsidRPr="00BB33B3" w:rsidRDefault="00BB33B3" w:rsidP="00BB33B3">
      <w:pPr>
        <w:spacing w:after="200" w:line="276" w:lineRule="auto"/>
        <w:rPr>
          <w:rFonts w:eastAsiaTheme="minorHAnsi"/>
          <w:sz w:val="24"/>
          <w:szCs w:val="24"/>
        </w:rPr>
      </w:pPr>
      <w:r w:rsidRPr="00BB33B3">
        <w:rPr>
          <w:rFonts w:eastAsiaTheme="minorHAnsi"/>
          <w:sz w:val="24"/>
          <w:szCs w:val="24"/>
        </w:rPr>
        <w:t xml:space="preserve">* </w:t>
      </w:r>
      <w:proofErr w:type="spellStart"/>
      <w:r w:rsidRPr="00BB33B3">
        <w:rPr>
          <w:rFonts w:eastAsiaTheme="minorHAnsi"/>
          <w:sz w:val="24"/>
          <w:szCs w:val="24"/>
        </w:rPr>
        <w:t>Promovon</w:t>
      </w:r>
      <w:proofErr w:type="spellEnd"/>
      <w:r w:rsidRPr="00BB33B3">
        <w:rPr>
          <w:rFonts w:eastAsiaTheme="minorHAnsi"/>
          <w:sz w:val="24"/>
          <w:szCs w:val="24"/>
        </w:rPr>
        <w:t xml:space="preserve"> </w:t>
      </w:r>
      <w:proofErr w:type="spellStart"/>
      <w:r w:rsidRPr="00BB33B3">
        <w:rPr>
          <w:rFonts w:eastAsiaTheme="minorHAnsi"/>
          <w:sz w:val="24"/>
          <w:szCs w:val="24"/>
        </w:rPr>
        <w:t>produktet</w:t>
      </w:r>
      <w:proofErr w:type="spellEnd"/>
      <w:r w:rsidRPr="00BB33B3">
        <w:rPr>
          <w:rFonts w:eastAsiaTheme="minorHAnsi"/>
          <w:sz w:val="24"/>
          <w:szCs w:val="24"/>
        </w:rPr>
        <w:t xml:space="preserve"> </w:t>
      </w:r>
      <w:proofErr w:type="spellStart"/>
      <w:r w:rsidRPr="00BB33B3">
        <w:rPr>
          <w:rFonts w:eastAsiaTheme="minorHAnsi"/>
          <w:sz w:val="24"/>
          <w:szCs w:val="24"/>
        </w:rPr>
        <w:t>bujqësore</w:t>
      </w:r>
      <w:proofErr w:type="spellEnd"/>
      <w:r w:rsidRPr="00BB33B3">
        <w:rPr>
          <w:rFonts w:eastAsiaTheme="minorHAnsi"/>
          <w:sz w:val="24"/>
          <w:szCs w:val="24"/>
        </w:rPr>
        <w:t xml:space="preserve"> </w:t>
      </w:r>
      <w:proofErr w:type="spellStart"/>
      <w:proofErr w:type="gramStart"/>
      <w:r w:rsidRPr="00BB33B3">
        <w:rPr>
          <w:rFonts w:eastAsiaTheme="minorHAnsi"/>
          <w:sz w:val="24"/>
          <w:szCs w:val="24"/>
        </w:rPr>
        <w:t>vendase</w:t>
      </w:r>
      <w:proofErr w:type="spellEnd"/>
      <w:r w:rsidRPr="00BB33B3">
        <w:rPr>
          <w:rFonts w:eastAsiaTheme="minorHAnsi"/>
          <w:sz w:val="24"/>
          <w:szCs w:val="24"/>
        </w:rPr>
        <w:t xml:space="preserve"> .</w:t>
      </w:r>
      <w:proofErr w:type="gramEnd"/>
    </w:p>
    <w:p w14:paraId="7C9CC40C" w14:textId="77777777" w:rsidR="00BB33B3" w:rsidRPr="00BB33B3" w:rsidRDefault="00BB33B3" w:rsidP="00BB33B3">
      <w:pPr>
        <w:spacing w:after="200" w:line="276" w:lineRule="auto"/>
        <w:rPr>
          <w:rFonts w:eastAsiaTheme="minorHAnsi"/>
          <w:sz w:val="24"/>
          <w:szCs w:val="24"/>
        </w:rPr>
      </w:pPr>
      <w:r w:rsidRPr="00BB33B3">
        <w:rPr>
          <w:rFonts w:eastAsiaTheme="minorHAnsi"/>
          <w:sz w:val="24"/>
          <w:szCs w:val="24"/>
        </w:rPr>
        <w:t xml:space="preserve">* </w:t>
      </w:r>
      <w:proofErr w:type="spellStart"/>
      <w:r w:rsidRPr="00BB33B3">
        <w:rPr>
          <w:rFonts w:eastAsiaTheme="minorHAnsi"/>
          <w:sz w:val="24"/>
          <w:szCs w:val="24"/>
        </w:rPr>
        <w:t>Grumbullon</w:t>
      </w:r>
      <w:proofErr w:type="spellEnd"/>
      <w:r w:rsidRPr="00BB33B3">
        <w:rPr>
          <w:rFonts w:eastAsiaTheme="minorHAnsi"/>
          <w:sz w:val="24"/>
          <w:szCs w:val="24"/>
        </w:rPr>
        <w:t xml:space="preserve"> </w:t>
      </w:r>
      <w:proofErr w:type="spellStart"/>
      <w:r w:rsidRPr="00BB33B3">
        <w:rPr>
          <w:rFonts w:eastAsiaTheme="minorHAnsi"/>
          <w:sz w:val="24"/>
          <w:szCs w:val="24"/>
        </w:rPr>
        <w:t>te</w:t>
      </w:r>
      <w:proofErr w:type="spellEnd"/>
      <w:r w:rsidRPr="00BB33B3">
        <w:rPr>
          <w:rFonts w:eastAsiaTheme="minorHAnsi"/>
          <w:sz w:val="24"/>
          <w:szCs w:val="24"/>
        </w:rPr>
        <w:t xml:space="preserve"> </w:t>
      </w:r>
      <w:proofErr w:type="spellStart"/>
      <w:proofErr w:type="gramStart"/>
      <w:r w:rsidRPr="00BB33B3">
        <w:rPr>
          <w:rFonts w:eastAsiaTheme="minorHAnsi"/>
          <w:sz w:val="24"/>
          <w:szCs w:val="24"/>
        </w:rPr>
        <w:t>dhenat</w:t>
      </w:r>
      <w:proofErr w:type="spellEnd"/>
      <w:r w:rsidRPr="00BB33B3">
        <w:rPr>
          <w:rFonts w:eastAsiaTheme="minorHAnsi"/>
          <w:sz w:val="24"/>
          <w:szCs w:val="24"/>
        </w:rPr>
        <w:t xml:space="preserve">  per</w:t>
      </w:r>
      <w:proofErr w:type="gramEnd"/>
      <w:r w:rsidRPr="00BB33B3">
        <w:rPr>
          <w:rFonts w:eastAsiaTheme="minorHAnsi"/>
          <w:sz w:val="24"/>
          <w:szCs w:val="24"/>
        </w:rPr>
        <w:t xml:space="preserve">  </w:t>
      </w:r>
      <w:proofErr w:type="spellStart"/>
      <w:r w:rsidRPr="00BB33B3">
        <w:rPr>
          <w:rFonts w:eastAsiaTheme="minorHAnsi"/>
          <w:sz w:val="24"/>
          <w:szCs w:val="24"/>
        </w:rPr>
        <w:t>dëmtimit</w:t>
      </w:r>
      <w:proofErr w:type="spellEnd"/>
      <w:r w:rsidRPr="00BB33B3">
        <w:rPr>
          <w:rFonts w:eastAsiaTheme="minorHAnsi"/>
          <w:sz w:val="24"/>
          <w:szCs w:val="24"/>
        </w:rPr>
        <w:t xml:space="preserve"> </w:t>
      </w:r>
      <w:proofErr w:type="spellStart"/>
      <w:r w:rsidRPr="00BB33B3">
        <w:rPr>
          <w:rFonts w:eastAsiaTheme="minorHAnsi"/>
          <w:sz w:val="24"/>
          <w:szCs w:val="24"/>
        </w:rPr>
        <w:t>të</w:t>
      </w:r>
      <w:proofErr w:type="spellEnd"/>
      <w:r w:rsidRPr="00BB33B3">
        <w:rPr>
          <w:rFonts w:eastAsiaTheme="minorHAnsi"/>
          <w:sz w:val="24"/>
          <w:szCs w:val="24"/>
        </w:rPr>
        <w:t xml:space="preserve"> </w:t>
      </w:r>
      <w:proofErr w:type="spellStart"/>
      <w:r w:rsidRPr="00BB33B3">
        <w:rPr>
          <w:rFonts w:eastAsiaTheme="minorHAnsi"/>
          <w:sz w:val="24"/>
          <w:szCs w:val="24"/>
        </w:rPr>
        <w:t>infrastrukturës</w:t>
      </w:r>
      <w:proofErr w:type="spellEnd"/>
      <w:r w:rsidRPr="00BB33B3">
        <w:rPr>
          <w:rFonts w:eastAsiaTheme="minorHAnsi"/>
          <w:sz w:val="24"/>
          <w:szCs w:val="24"/>
        </w:rPr>
        <w:t xml:space="preserve"> </w:t>
      </w:r>
      <w:proofErr w:type="spellStart"/>
      <w:r w:rsidRPr="00BB33B3">
        <w:rPr>
          <w:rFonts w:eastAsiaTheme="minorHAnsi"/>
          <w:sz w:val="24"/>
          <w:szCs w:val="24"/>
        </w:rPr>
        <w:t>së</w:t>
      </w:r>
      <w:proofErr w:type="spellEnd"/>
      <w:r w:rsidRPr="00BB33B3">
        <w:rPr>
          <w:rFonts w:eastAsiaTheme="minorHAnsi"/>
          <w:sz w:val="24"/>
          <w:szCs w:val="24"/>
        </w:rPr>
        <w:t xml:space="preserve"> </w:t>
      </w:r>
      <w:proofErr w:type="spellStart"/>
      <w:r w:rsidRPr="00BB33B3">
        <w:rPr>
          <w:rFonts w:eastAsiaTheme="minorHAnsi"/>
          <w:sz w:val="24"/>
          <w:szCs w:val="24"/>
        </w:rPr>
        <w:t>kullimit</w:t>
      </w:r>
      <w:proofErr w:type="spellEnd"/>
      <w:r w:rsidRPr="00BB33B3">
        <w:rPr>
          <w:rFonts w:eastAsiaTheme="minorHAnsi"/>
          <w:sz w:val="24"/>
          <w:szCs w:val="24"/>
        </w:rPr>
        <w:t>.</w:t>
      </w:r>
    </w:p>
    <w:p w14:paraId="251A03B4" w14:textId="77777777" w:rsidR="00BB33B3" w:rsidRPr="00BB33B3" w:rsidRDefault="00BB33B3" w:rsidP="00BB33B3">
      <w:pPr>
        <w:spacing w:after="200" w:line="276" w:lineRule="auto"/>
        <w:rPr>
          <w:rFonts w:eastAsiaTheme="minorHAnsi"/>
          <w:sz w:val="24"/>
          <w:szCs w:val="24"/>
        </w:rPr>
      </w:pPr>
      <w:r w:rsidRPr="00BB33B3">
        <w:rPr>
          <w:rFonts w:eastAsiaTheme="minorHAnsi"/>
          <w:sz w:val="24"/>
          <w:szCs w:val="24"/>
        </w:rPr>
        <w:t xml:space="preserve">* </w:t>
      </w:r>
      <w:proofErr w:type="spellStart"/>
      <w:r w:rsidRPr="00BB33B3">
        <w:rPr>
          <w:rFonts w:eastAsiaTheme="minorHAnsi"/>
          <w:sz w:val="24"/>
          <w:szCs w:val="24"/>
        </w:rPr>
        <w:t>Grumbullon</w:t>
      </w:r>
      <w:proofErr w:type="spellEnd"/>
      <w:r w:rsidRPr="00BB33B3">
        <w:rPr>
          <w:rFonts w:eastAsiaTheme="minorHAnsi"/>
          <w:sz w:val="24"/>
          <w:szCs w:val="24"/>
        </w:rPr>
        <w:t xml:space="preserve"> </w:t>
      </w:r>
      <w:proofErr w:type="spellStart"/>
      <w:r w:rsidRPr="00BB33B3">
        <w:rPr>
          <w:rFonts w:eastAsiaTheme="minorHAnsi"/>
          <w:sz w:val="24"/>
          <w:szCs w:val="24"/>
        </w:rPr>
        <w:t>te</w:t>
      </w:r>
      <w:proofErr w:type="spellEnd"/>
      <w:r w:rsidRPr="00BB33B3">
        <w:rPr>
          <w:rFonts w:eastAsiaTheme="minorHAnsi"/>
          <w:sz w:val="24"/>
          <w:szCs w:val="24"/>
        </w:rPr>
        <w:t xml:space="preserve"> </w:t>
      </w:r>
      <w:proofErr w:type="spellStart"/>
      <w:r w:rsidRPr="00BB33B3">
        <w:rPr>
          <w:rFonts w:eastAsiaTheme="minorHAnsi"/>
          <w:sz w:val="24"/>
          <w:szCs w:val="24"/>
        </w:rPr>
        <w:t>dhenat</w:t>
      </w:r>
      <w:proofErr w:type="spellEnd"/>
      <w:r w:rsidRPr="00BB33B3">
        <w:rPr>
          <w:rFonts w:eastAsiaTheme="minorHAnsi"/>
          <w:sz w:val="24"/>
          <w:szCs w:val="24"/>
        </w:rPr>
        <w:t xml:space="preserve"> per </w:t>
      </w:r>
      <w:proofErr w:type="spellStart"/>
      <w:r w:rsidRPr="00BB33B3">
        <w:rPr>
          <w:rFonts w:eastAsiaTheme="minorHAnsi"/>
          <w:sz w:val="24"/>
          <w:szCs w:val="24"/>
        </w:rPr>
        <w:t>dëmtimin</w:t>
      </w:r>
      <w:proofErr w:type="spellEnd"/>
      <w:r w:rsidRPr="00BB33B3">
        <w:rPr>
          <w:rFonts w:eastAsiaTheme="minorHAnsi"/>
          <w:sz w:val="24"/>
          <w:szCs w:val="24"/>
        </w:rPr>
        <w:t xml:space="preserve"> e </w:t>
      </w:r>
      <w:proofErr w:type="spellStart"/>
      <w:r w:rsidRPr="00BB33B3">
        <w:rPr>
          <w:rFonts w:eastAsiaTheme="minorHAnsi"/>
          <w:sz w:val="24"/>
          <w:szCs w:val="24"/>
        </w:rPr>
        <w:t>tokës</w:t>
      </w:r>
      <w:proofErr w:type="spellEnd"/>
      <w:r w:rsidRPr="00BB33B3">
        <w:rPr>
          <w:rFonts w:eastAsiaTheme="minorHAnsi"/>
          <w:sz w:val="24"/>
          <w:szCs w:val="24"/>
        </w:rPr>
        <w:t xml:space="preserve"> </w:t>
      </w:r>
      <w:proofErr w:type="spellStart"/>
      <w:r w:rsidRPr="00BB33B3">
        <w:rPr>
          <w:rFonts w:eastAsiaTheme="minorHAnsi"/>
          <w:sz w:val="24"/>
          <w:szCs w:val="24"/>
        </w:rPr>
        <w:t>bujqësore</w:t>
      </w:r>
      <w:proofErr w:type="spellEnd"/>
      <w:r w:rsidRPr="00BB33B3">
        <w:rPr>
          <w:rFonts w:eastAsiaTheme="minorHAnsi"/>
          <w:sz w:val="24"/>
          <w:szCs w:val="24"/>
        </w:rPr>
        <w:t xml:space="preserve"> </w:t>
      </w:r>
      <w:proofErr w:type="spellStart"/>
      <w:r w:rsidRPr="00BB33B3">
        <w:rPr>
          <w:rFonts w:eastAsiaTheme="minorHAnsi"/>
          <w:sz w:val="24"/>
          <w:szCs w:val="24"/>
        </w:rPr>
        <w:t>nga</w:t>
      </w:r>
      <w:proofErr w:type="spellEnd"/>
      <w:r w:rsidRPr="00BB33B3">
        <w:rPr>
          <w:rFonts w:eastAsiaTheme="minorHAnsi"/>
          <w:sz w:val="24"/>
          <w:szCs w:val="24"/>
        </w:rPr>
        <w:t xml:space="preserve"> </w:t>
      </w:r>
      <w:proofErr w:type="spellStart"/>
      <w:r w:rsidRPr="00BB33B3">
        <w:rPr>
          <w:rFonts w:eastAsiaTheme="minorHAnsi"/>
          <w:sz w:val="24"/>
          <w:szCs w:val="24"/>
        </w:rPr>
        <w:t>errozioni</w:t>
      </w:r>
      <w:proofErr w:type="spellEnd"/>
      <w:r w:rsidRPr="00BB33B3">
        <w:rPr>
          <w:rFonts w:eastAsiaTheme="minorHAnsi"/>
          <w:sz w:val="24"/>
          <w:szCs w:val="24"/>
        </w:rPr>
        <w:t xml:space="preserve"> </w:t>
      </w:r>
      <w:proofErr w:type="spellStart"/>
      <w:r w:rsidRPr="00BB33B3">
        <w:rPr>
          <w:rFonts w:eastAsiaTheme="minorHAnsi"/>
          <w:sz w:val="24"/>
          <w:szCs w:val="24"/>
        </w:rPr>
        <w:t>nga</w:t>
      </w:r>
      <w:proofErr w:type="spellEnd"/>
      <w:r w:rsidRPr="00BB33B3">
        <w:rPr>
          <w:rFonts w:eastAsiaTheme="minorHAnsi"/>
          <w:sz w:val="24"/>
          <w:szCs w:val="24"/>
        </w:rPr>
        <w:t xml:space="preserve"> </w:t>
      </w:r>
      <w:proofErr w:type="spellStart"/>
      <w:r w:rsidRPr="00BB33B3">
        <w:rPr>
          <w:rFonts w:eastAsiaTheme="minorHAnsi"/>
          <w:sz w:val="24"/>
          <w:szCs w:val="24"/>
        </w:rPr>
        <w:t>përrenjtë</w:t>
      </w:r>
      <w:proofErr w:type="spellEnd"/>
      <w:r w:rsidRPr="00BB33B3">
        <w:rPr>
          <w:rFonts w:eastAsiaTheme="minorHAnsi"/>
          <w:sz w:val="24"/>
          <w:szCs w:val="24"/>
        </w:rPr>
        <w:t xml:space="preserve">, </w:t>
      </w:r>
      <w:proofErr w:type="spellStart"/>
      <w:r w:rsidRPr="00BB33B3">
        <w:rPr>
          <w:rFonts w:eastAsiaTheme="minorHAnsi"/>
          <w:sz w:val="24"/>
          <w:szCs w:val="24"/>
        </w:rPr>
        <w:t>përmbytjet</w:t>
      </w:r>
      <w:proofErr w:type="spellEnd"/>
      <w:r w:rsidRPr="00BB33B3">
        <w:rPr>
          <w:rFonts w:eastAsiaTheme="minorHAnsi"/>
          <w:sz w:val="24"/>
          <w:szCs w:val="24"/>
        </w:rPr>
        <w:t xml:space="preserve"> </w:t>
      </w:r>
      <w:proofErr w:type="spellStart"/>
      <w:r w:rsidRPr="00BB33B3">
        <w:rPr>
          <w:rFonts w:eastAsiaTheme="minorHAnsi"/>
          <w:sz w:val="24"/>
          <w:szCs w:val="24"/>
        </w:rPr>
        <w:t>nga</w:t>
      </w:r>
      <w:proofErr w:type="spellEnd"/>
      <w:r w:rsidRPr="00BB33B3">
        <w:rPr>
          <w:rFonts w:eastAsiaTheme="minorHAnsi"/>
          <w:sz w:val="24"/>
          <w:szCs w:val="24"/>
        </w:rPr>
        <w:t xml:space="preserve"> </w:t>
      </w:r>
      <w:proofErr w:type="spellStart"/>
      <w:r w:rsidRPr="00BB33B3">
        <w:rPr>
          <w:rFonts w:eastAsiaTheme="minorHAnsi"/>
          <w:sz w:val="24"/>
          <w:szCs w:val="24"/>
        </w:rPr>
        <w:t>lumenjtë</w:t>
      </w:r>
      <w:proofErr w:type="spellEnd"/>
      <w:r w:rsidRPr="00BB33B3">
        <w:rPr>
          <w:rFonts w:eastAsiaTheme="minorHAnsi"/>
          <w:sz w:val="24"/>
          <w:szCs w:val="24"/>
        </w:rPr>
        <w:t xml:space="preserve"> </w:t>
      </w:r>
      <w:proofErr w:type="spellStart"/>
      <w:r w:rsidRPr="00BB33B3">
        <w:rPr>
          <w:rFonts w:eastAsiaTheme="minorHAnsi"/>
          <w:sz w:val="24"/>
          <w:szCs w:val="24"/>
        </w:rPr>
        <w:t>dhe</w:t>
      </w:r>
      <w:proofErr w:type="spellEnd"/>
      <w:r w:rsidRPr="00BB33B3">
        <w:rPr>
          <w:rFonts w:eastAsiaTheme="minorHAnsi"/>
          <w:sz w:val="24"/>
          <w:szCs w:val="24"/>
        </w:rPr>
        <w:t xml:space="preserve"> </w:t>
      </w:r>
      <w:proofErr w:type="spellStart"/>
      <w:r w:rsidRPr="00BB33B3">
        <w:rPr>
          <w:rFonts w:eastAsiaTheme="minorHAnsi"/>
          <w:sz w:val="24"/>
          <w:szCs w:val="24"/>
        </w:rPr>
        <w:t>deti</w:t>
      </w:r>
      <w:proofErr w:type="spellEnd"/>
      <w:r w:rsidRPr="00BB33B3">
        <w:rPr>
          <w:rFonts w:eastAsiaTheme="minorHAnsi"/>
          <w:sz w:val="24"/>
          <w:szCs w:val="24"/>
        </w:rPr>
        <w:t>.</w:t>
      </w:r>
    </w:p>
    <w:p w14:paraId="720CC49D" w14:textId="77777777" w:rsidR="00BB33B3" w:rsidRPr="00BB33B3" w:rsidRDefault="00BB33B3" w:rsidP="00BB33B3">
      <w:pPr>
        <w:spacing w:after="200" w:line="276" w:lineRule="auto"/>
        <w:rPr>
          <w:rFonts w:eastAsiaTheme="minorHAnsi"/>
          <w:sz w:val="24"/>
          <w:szCs w:val="24"/>
        </w:rPr>
      </w:pPr>
      <w:r w:rsidRPr="00BB33B3">
        <w:rPr>
          <w:rFonts w:eastAsiaTheme="minorHAnsi"/>
          <w:sz w:val="24"/>
          <w:szCs w:val="24"/>
        </w:rPr>
        <w:t xml:space="preserve">* </w:t>
      </w:r>
      <w:proofErr w:type="spellStart"/>
      <w:r w:rsidRPr="00BB33B3">
        <w:rPr>
          <w:rFonts w:eastAsiaTheme="minorHAnsi"/>
          <w:sz w:val="24"/>
          <w:szCs w:val="24"/>
        </w:rPr>
        <w:t>Grumbullon</w:t>
      </w:r>
      <w:proofErr w:type="spellEnd"/>
      <w:r w:rsidRPr="00BB33B3">
        <w:rPr>
          <w:rFonts w:eastAsiaTheme="minorHAnsi"/>
          <w:sz w:val="24"/>
          <w:szCs w:val="24"/>
        </w:rPr>
        <w:t xml:space="preserve"> </w:t>
      </w:r>
      <w:proofErr w:type="spellStart"/>
      <w:r w:rsidRPr="00BB33B3">
        <w:rPr>
          <w:rFonts w:eastAsiaTheme="minorHAnsi"/>
          <w:sz w:val="24"/>
          <w:szCs w:val="24"/>
        </w:rPr>
        <w:t>te</w:t>
      </w:r>
      <w:proofErr w:type="spellEnd"/>
      <w:r w:rsidRPr="00BB33B3">
        <w:rPr>
          <w:rFonts w:eastAsiaTheme="minorHAnsi"/>
          <w:sz w:val="24"/>
          <w:szCs w:val="24"/>
        </w:rPr>
        <w:t xml:space="preserve"> </w:t>
      </w:r>
      <w:proofErr w:type="spellStart"/>
      <w:r w:rsidRPr="00BB33B3">
        <w:rPr>
          <w:rFonts w:eastAsiaTheme="minorHAnsi"/>
          <w:sz w:val="24"/>
          <w:szCs w:val="24"/>
        </w:rPr>
        <w:t>dhenat</w:t>
      </w:r>
      <w:proofErr w:type="spellEnd"/>
      <w:r w:rsidRPr="00BB33B3">
        <w:rPr>
          <w:rFonts w:eastAsiaTheme="minorHAnsi"/>
          <w:sz w:val="24"/>
          <w:szCs w:val="24"/>
        </w:rPr>
        <w:t xml:space="preserve"> </w:t>
      </w:r>
      <w:proofErr w:type="spellStart"/>
      <w:r w:rsidRPr="00BB33B3">
        <w:rPr>
          <w:rFonts w:eastAsiaTheme="minorHAnsi"/>
          <w:sz w:val="24"/>
          <w:szCs w:val="24"/>
        </w:rPr>
        <w:t>për</w:t>
      </w:r>
      <w:proofErr w:type="spellEnd"/>
      <w:r w:rsidRPr="00BB33B3">
        <w:rPr>
          <w:rFonts w:eastAsiaTheme="minorHAnsi"/>
          <w:sz w:val="24"/>
          <w:szCs w:val="24"/>
        </w:rPr>
        <w:t xml:space="preserve"> </w:t>
      </w:r>
      <w:proofErr w:type="spellStart"/>
      <w:r w:rsidRPr="00BB33B3">
        <w:rPr>
          <w:rFonts w:eastAsiaTheme="minorHAnsi"/>
          <w:sz w:val="24"/>
          <w:szCs w:val="24"/>
        </w:rPr>
        <w:t>mbrojtjen</w:t>
      </w:r>
      <w:proofErr w:type="spellEnd"/>
      <w:r w:rsidRPr="00BB33B3">
        <w:rPr>
          <w:rFonts w:eastAsiaTheme="minorHAnsi"/>
          <w:sz w:val="24"/>
          <w:szCs w:val="24"/>
        </w:rPr>
        <w:t xml:space="preserve"> e </w:t>
      </w:r>
      <w:proofErr w:type="spellStart"/>
      <w:r w:rsidRPr="00BB33B3">
        <w:rPr>
          <w:rFonts w:eastAsiaTheme="minorHAnsi"/>
          <w:sz w:val="24"/>
          <w:szCs w:val="24"/>
        </w:rPr>
        <w:t>tokës</w:t>
      </w:r>
      <w:proofErr w:type="spellEnd"/>
      <w:r w:rsidRPr="00BB33B3">
        <w:rPr>
          <w:rFonts w:eastAsiaTheme="minorHAnsi"/>
          <w:sz w:val="24"/>
          <w:szCs w:val="24"/>
        </w:rPr>
        <w:t xml:space="preserve"> </w:t>
      </w:r>
      <w:proofErr w:type="spellStart"/>
      <w:r w:rsidRPr="00BB33B3">
        <w:rPr>
          <w:rFonts w:eastAsiaTheme="minorHAnsi"/>
          <w:sz w:val="24"/>
          <w:szCs w:val="24"/>
        </w:rPr>
        <w:t>bujqësore</w:t>
      </w:r>
      <w:proofErr w:type="spellEnd"/>
      <w:r w:rsidRPr="00BB33B3">
        <w:rPr>
          <w:rFonts w:eastAsiaTheme="minorHAnsi"/>
          <w:sz w:val="24"/>
          <w:szCs w:val="24"/>
        </w:rPr>
        <w:t xml:space="preserve"> </w:t>
      </w:r>
      <w:proofErr w:type="spellStart"/>
      <w:r w:rsidRPr="00BB33B3">
        <w:rPr>
          <w:rFonts w:eastAsiaTheme="minorHAnsi"/>
          <w:sz w:val="24"/>
          <w:szCs w:val="24"/>
        </w:rPr>
        <w:t>nga</w:t>
      </w:r>
      <w:proofErr w:type="spellEnd"/>
      <w:r w:rsidRPr="00BB33B3">
        <w:rPr>
          <w:rFonts w:eastAsiaTheme="minorHAnsi"/>
          <w:sz w:val="24"/>
          <w:szCs w:val="24"/>
        </w:rPr>
        <w:t xml:space="preserve"> </w:t>
      </w:r>
      <w:proofErr w:type="spellStart"/>
      <w:r w:rsidRPr="00BB33B3">
        <w:rPr>
          <w:rFonts w:eastAsiaTheme="minorHAnsi"/>
          <w:sz w:val="24"/>
          <w:szCs w:val="24"/>
        </w:rPr>
        <w:t>dëmtimi</w:t>
      </w:r>
      <w:proofErr w:type="spellEnd"/>
      <w:r w:rsidRPr="00BB33B3">
        <w:rPr>
          <w:rFonts w:eastAsiaTheme="minorHAnsi"/>
          <w:sz w:val="24"/>
          <w:szCs w:val="24"/>
        </w:rPr>
        <w:t xml:space="preserve"> I </w:t>
      </w:r>
      <w:proofErr w:type="spellStart"/>
      <w:r w:rsidRPr="00BB33B3">
        <w:rPr>
          <w:rFonts w:eastAsiaTheme="minorHAnsi"/>
          <w:sz w:val="24"/>
          <w:szCs w:val="24"/>
        </w:rPr>
        <w:t>ujrave</w:t>
      </w:r>
      <w:proofErr w:type="spellEnd"/>
      <w:r w:rsidRPr="00BB33B3">
        <w:rPr>
          <w:rFonts w:eastAsiaTheme="minorHAnsi"/>
          <w:sz w:val="24"/>
          <w:szCs w:val="24"/>
        </w:rPr>
        <w:t xml:space="preserve"> </w:t>
      </w:r>
      <w:proofErr w:type="spellStart"/>
      <w:r w:rsidRPr="00BB33B3">
        <w:rPr>
          <w:rFonts w:eastAsiaTheme="minorHAnsi"/>
          <w:sz w:val="24"/>
          <w:szCs w:val="24"/>
        </w:rPr>
        <w:t>të</w:t>
      </w:r>
      <w:proofErr w:type="spellEnd"/>
      <w:r w:rsidRPr="00BB33B3">
        <w:rPr>
          <w:rFonts w:eastAsiaTheme="minorHAnsi"/>
          <w:sz w:val="24"/>
          <w:szCs w:val="24"/>
        </w:rPr>
        <w:t xml:space="preserve"> </w:t>
      </w:r>
      <w:proofErr w:type="spellStart"/>
      <w:r w:rsidRPr="00BB33B3">
        <w:rPr>
          <w:rFonts w:eastAsiaTheme="minorHAnsi"/>
          <w:sz w:val="24"/>
          <w:szCs w:val="24"/>
        </w:rPr>
        <w:t>larta</w:t>
      </w:r>
      <w:proofErr w:type="spellEnd"/>
      <w:r w:rsidRPr="00BB33B3">
        <w:rPr>
          <w:rFonts w:eastAsiaTheme="minorHAnsi"/>
          <w:sz w:val="24"/>
          <w:szCs w:val="24"/>
        </w:rPr>
        <w:t>.</w:t>
      </w:r>
    </w:p>
    <w:p w14:paraId="01C08D7E" w14:textId="3ED23067" w:rsidR="003939B8" w:rsidRPr="00030120" w:rsidRDefault="00BB33B3" w:rsidP="002F31A5">
      <w:pPr>
        <w:spacing w:after="200" w:line="276" w:lineRule="auto"/>
        <w:rPr>
          <w:sz w:val="24"/>
          <w:szCs w:val="24"/>
          <w:lang w:val="it-IT"/>
        </w:rPr>
      </w:pPr>
      <w:r w:rsidRPr="00BB33B3">
        <w:rPr>
          <w:rFonts w:eastAsiaTheme="minorHAnsi"/>
          <w:sz w:val="24"/>
          <w:szCs w:val="24"/>
        </w:rPr>
        <w:t xml:space="preserve">* </w:t>
      </w:r>
      <w:proofErr w:type="spellStart"/>
      <w:r w:rsidRPr="00BB33B3">
        <w:rPr>
          <w:rFonts w:eastAsiaTheme="minorHAnsi"/>
          <w:sz w:val="24"/>
          <w:szCs w:val="24"/>
        </w:rPr>
        <w:t>Grumbullon</w:t>
      </w:r>
      <w:proofErr w:type="spellEnd"/>
      <w:r w:rsidRPr="00BB33B3">
        <w:rPr>
          <w:rFonts w:eastAsiaTheme="minorHAnsi"/>
          <w:sz w:val="24"/>
          <w:szCs w:val="24"/>
        </w:rPr>
        <w:t xml:space="preserve"> </w:t>
      </w:r>
      <w:proofErr w:type="spellStart"/>
      <w:r w:rsidRPr="00BB33B3">
        <w:rPr>
          <w:rFonts w:eastAsiaTheme="minorHAnsi"/>
          <w:sz w:val="24"/>
          <w:szCs w:val="24"/>
        </w:rPr>
        <w:t>te</w:t>
      </w:r>
      <w:proofErr w:type="spellEnd"/>
      <w:r w:rsidRPr="00BB33B3">
        <w:rPr>
          <w:rFonts w:eastAsiaTheme="minorHAnsi"/>
          <w:sz w:val="24"/>
          <w:szCs w:val="24"/>
        </w:rPr>
        <w:t xml:space="preserve"> </w:t>
      </w:r>
      <w:proofErr w:type="spellStart"/>
      <w:r w:rsidRPr="00BB33B3">
        <w:rPr>
          <w:rFonts w:eastAsiaTheme="minorHAnsi"/>
          <w:sz w:val="24"/>
          <w:szCs w:val="24"/>
        </w:rPr>
        <w:t>dhenat</w:t>
      </w:r>
      <w:proofErr w:type="spellEnd"/>
      <w:r w:rsidRPr="00BB33B3">
        <w:rPr>
          <w:rFonts w:eastAsiaTheme="minorHAnsi"/>
          <w:sz w:val="24"/>
          <w:szCs w:val="24"/>
        </w:rPr>
        <w:t xml:space="preserve"> </w:t>
      </w:r>
      <w:proofErr w:type="gramStart"/>
      <w:r w:rsidRPr="00BB33B3">
        <w:rPr>
          <w:rFonts w:eastAsiaTheme="minorHAnsi"/>
          <w:sz w:val="24"/>
          <w:szCs w:val="24"/>
        </w:rPr>
        <w:t xml:space="preserve">e  </w:t>
      </w:r>
      <w:proofErr w:type="spellStart"/>
      <w:r w:rsidRPr="00BB33B3">
        <w:rPr>
          <w:rFonts w:eastAsiaTheme="minorHAnsi"/>
          <w:sz w:val="24"/>
          <w:szCs w:val="24"/>
        </w:rPr>
        <w:t>tokës</w:t>
      </w:r>
      <w:proofErr w:type="spellEnd"/>
      <w:proofErr w:type="gramEnd"/>
      <w:r w:rsidRPr="00BB33B3">
        <w:rPr>
          <w:rFonts w:eastAsiaTheme="minorHAnsi"/>
          <w:sz w:val="24"/>
          <w:szCs w:val="24"/>
        </w:rPr>
        <w:t xml:space="preserve"> </w:t>
      </w:r>
      <w:proofErr w:type="spellStart"/>
      <w:r w:rsidRPr="00BB33B3">
        <w:rPr>
          <w:rFonts w:eastAsiaTheme="minorHAnsi"/>
          <w:sz w:val="24"/>
          <w:szCs w:val="24"/>
        </w:rPr>
        <w:t>bujqësore</w:t>
      </w:r>
      <w:proofErr w:type="spellEnd"/>
      <w:r w:rsidRPr="00BB33B3">
        <w:rPr>
          <w:rFonts w:eastAsiaTheme="minorHAnsi"/>
          <w:sz w:val="24"/>
          <w:szCs w:val="24"/>
        </w:rPr>
        <w:t xml:space="preserve"> </w:t>
      </w:r>
      <w:proofErr w:type="spellStart"/>
      <w:r w:rsidRPr="00BB33B3">
        <w:rPr>
          <w:rFonts w:eastAsiaTheme="minorHAnsi"/>
          <w:sz w:val="24"/>
          <w:szCs w:val="24"/>
        </w:rPr>
        <w:t>të</w:t>
      </w:r>
      <w:proofErr w:type="spellEnd"/>
      <w:r w:rsidRPr="00BB33B3">
        <w:rPr>
          <w:rFonts w:eastAsiaTheme="minorHAnsi"/>
          <w:sz w:val="24"/>
          <w:szCs w:val="24"/>
        </w:rPr>
        <w:t xml:space="preserve"> </w:t>
      </w:r>
      <w:proofErr w:type="spellStart"/>
      <w:r w:rsidRPr="00BB33B3">
        <w:rPr>
          <w:rFonts w:eastAsiaTheme="minorHAnsi"/>
          <w:sz w:val="24"/>
          <w:szCs w:val="24"/>
        </w:rPr>
        <w:t>dëmtuar</w:t>
      </w:r>
      <w:proofErr w:type="spellEnd"/>
      <w:r w:rsidRPr="00BB33B3">
        <w:rPr>
          <w:rFonts w:eastAsiaTheme="minorHAnsi"/>
          <w:sz w:val="24"/>
          <w:szCs w:val="24"/>
        </w:rPr>
        <w:t xml:space="preserve"> </w:t>
      </w:r>
      <w:proofErr w:type="spellStart"/>
      <w:r w:rsidRPr="00BB33B3">
        <w:rPr>
          <w:rFonts w:eastAsiaTheme="minorHAnsi"/>
          <w:sz w:val="24"/>
          <w:szCs w:val="24"/>
        </w:rPr>
        <w:t>nga</w:t>
      </w:r>
      <w:proofErr w:type="spellEnd"/>
      <w:r w:rsidRPr="00BB33B3">
        <w:rPr>
          <w:rFonts w:eastAsiaTheme="minorHAnsi"/>
          <w:sz w:val="24"/>
          <w:szCs w:val="24"/>
        </w:rPr>
        <w:t xml:space="preserve"> </w:t>
      </w:r>
      <w:proofErr w:type="spellStart"/>
      <w:r w:rsidRPr="00BB33B3">
        <w:rPr>
          <w:rFonts w:eastAsiaTheme="minorHAnsi"/>
          <w:sz w:val="24"/>
          <w:szCs w:val="24"/>
        </w:rPr>
        <w:t>ndërtimet</w:t>
      </w:r>
      <w:proofErr w:type="spellEnd"/>
      <w:r w:rsidRPr="00BB33B3">
        <w:rPr>
          <w:rFonts w:eastAsiaTheme="minorHAnsi"/>
          <w:sz w:val="24"/>
          <w:szCs w:val="24"/>
        </w:rPr>
        <w:t xml:space="preserve"> pa </w:t>
      </w:r>
      <w:proofErr w:type="spellStart"/>
      <w:r w:rsidRPr="00BB33B3">
        <w:rPr>
          <w:rFonts w:eastAsiaTheme="minorHAnsi"/>
          <w:sz w:val="24"/>
          <w:szCs w:val="24"/>
        </w:rPr>
        <w:t>leje</w:t>
      </w:r>
      <w:proofErr w:type="spellEnd"/>
      <w:r w:rsidRPr="00BB33B3">
        <w:rPr>
          <w:rFonts w:eastAsiaTheme="minorHAnsi"/>
          <w:sz w:val="24"/>
          <w:szCs w:val="24"/>
        </w:rPr>
        <w:t xml:space="preserve"> apo </w:t>
      </w:r>
      <w:proofErr w:type="spellStart"/>
      <w:r w:rsidRPr="00BB33B3">
        <w:rPr>
          <w:rFonts w:eastAsiaTheme="minorHAnsi"/>
          <w:sz w:val="24"/>
          <w:szCs w:val="24"/>
        </w:rPr>
        <w:t>ndërhyrje</w:t>
      </w:r>
      <w:proofErr w:type="spellEnd"/>
      <w:r w:rsidRPr="00BB33B3">
        <w:rPr>
          <w:rFonts w:eastAsiaTheme="minorHAnsi"/>
          <w:sz w:val="24"/>
          <w:szCs w:val="24"/>
        </w:rPr>
        <w:t xml:space="preserve"> </w:t>
      </w:r>
      <w:proofErr w:type="spellStart"/>
      <w:r w:rsidRPr="00BB33B3">
        <w:rPr>
          <w:rFonts w:eastAsiaTheme="minorHAnsi"/>
          <w:sz w:val="24"/>
          <w:szCs w:val="24"/>
        </w:rPr>
        <w:t>të</w:t>
      </w:r>
      <w:proofErr w:type="spellEnd"/>
      <w:r w:rsidRPr="00BB33B3">
        <w:rPr>
          <w:rFonts w:eastAsiaTheme="minorHAnsi"/>
          <w:sz w:val="24"/>
          <w:szCs w:val="24"/>
        </w:rPr>
        <w:t xml:space="preserve"> </w:t>
      </w:r>
      <w:proofErr w:type="spellStart"/>
      <w:r w:rsidRPr="00BB33B3">
        <w:rPr>
          <w:rFonts w:eastAsiaTheme="minorHAnsi"/>
          <w:sz w:val="24"/>
          <w:szCs w:val="24"/>
        </w:rPr>
        <w:t>ndryshme</w:t>
      </w:r>
      <w:proofErr w:type="spellEnd"/>
      <w:r w:rsidRPr="00BB33B3">
        <w:rPr>
          <w:rFonts w:eastAsiaTheme="minorHAnsi"/>
          <w:sz w:val="24"/>
          <w:szCs w:val="24"/>
        </w:rPr>
        <w:t xml:space="preserve"> </w:t>
      </w:r>
      <w:proofErr w:type="spellStart"/>
      <w:r w:rsidRPr="00BB33B3">
        <w:rPr>
          <w:rFonts w:eastAsiaTheme="minorHAnsi"/>
          <w:sz w:val="24"/>
          <w:szCs w:val="24"/>
        </w:rPr>
        <w:t>që</w:t>
      </w:r>
      <w:proofErr w:type="spellEnd"/>
      <w:r w:rsidRPr="00BB33B3">
        <w:rPr>
          <w:rFonts w:eastAsiaTheme="minorHAnsi"/>
          <w:sz w:val="24"/>
          <w:szCs w:val="24"/>
        </w:rPr>
        <w:t xml:space="preserve"> </w:t>
      </w:r>
    </w:p>
    <w:p w14:paraId="5300C256" w14:textId="77777777" w:rsidR="003939B8" w:rsidRDefault="003939B8" w:rsidP="003939B8">
      <w:pPr>
        <w:pStyle w:val="ListParagraph"/>
        <w:rPr>
          <w:rFonts w:ascii="Times New Roman" w:hAnsi="Times New Roman"/>
          <w:sz w:val="24"/>
          <w:szCs w:val="24"/>
          <w:lang w:val="it-IT"/>
        </w:rPr>
      </w:pPr>
    </w:p>
    <w:p w14:paraId="191C33CF" w14:textId="77777777" w:rsidR="005B5B4E" w:rsidRDefault="005B5B4E" w:rsidP="003939B8">
      <w:pPr>
        <w:pStyle w:val="ListParagraph"/>
        <w:rPr>
          <w:rFonts w:ascii="Times New Roman" w:hAnsi="Times New Roman"/>
          <w:sz w:val="24"/>
          <w:szCs w:val="24"/>
          <w:lang w:val="it-IT"/>
        </w:rPr>
      </w:pPr>
    </w:p>
    <w:p w14:paraId="11792F9A" w14:textId="77777777" w:rsidR="005B5B4E" w:rsidRDefault="005B5B4E" w:rsidP="003939B8">
      <w:pPr>
        <w:pStyle w:val="ListParagraph"/>
        <w:rPr>
          <w:rFonts w:ascii="Times New Roman" w:hAnsi="Times New Roman"/>
          <w:sz w:val="24"/>
          <w:szCs w:val="24"/>
          <w:lang w:val="it-IT"/>
        </w:rPr>
      </w:pPr>
    </w:p>
    <w:p w14:paraId="0A819040" w14:textId="77777777" w:rsidR="005B5B4E" w:rsidRDefault="005B5B4E" w:rsidP="003939B8">
      <w:pPr>
        <w:pStyle w:val="ListParagraph"/>
        <w:rPr>
          <w:rFonts w:ascii="Times New Roman" w:hAnsi="Times New Roman"/>
          <w:sz w:val="24"/>
          <w:szCs w:val="24"/>
          <w:lang w:val="it-IT"/>
        </w:rPr>
      </w:pPr>
    </w:p>
    <w:p w14:paraId="197295CC" w14:textId="77777777" w:rsidR="005B5B4E" w:rsidRDefault="005B5B4E" w:rsidP="003939B8">
      <w:pPr>
        <w:pStyle w:val="ListParagraph"/>
        <w:rPr>
          <w:rFonts w:ascii="Times New Roman" w:hAnsi="Times New Roman"/>
          <w:sz w:val="24"/>
          <w:szCs w:val="24"/>
          <w:lang w:val="it-IT"/>
        </w:rPr>
      </w:pPr>
    </w:p>
    <w:p w14:paraId="23032653" w14:textId="77777777" w:rsidR="005B5B4E" w:rsidRDefault="005B5B4E" w:rsidP="003939B8">
      <w:pPr>
        <w:pStyle w:val="ListParagraph"/>
        <w:rPr>
          <w:rFonts w:ascii="Times New Roman" w:hAnsi="Times New Roman"/>
          <w:sz w:val="24"/>
          <w:szCs w:val="24"/>
          <w:lang w:val="it-IT"/>
        </w:rPr>
      </w:pPr>
    </w:p>
    <w:p w14:paraId="597DF978" w14:textId="77777777" w:rsidR="005B5B4E" w:rsidRDefault="005B5B4E" w:rsidP="003939B8">
      <w:pPr>
        <w:pStyle w:val="ListParagraph"/>
        <w:rPr>
          <w:rFonts w:ascii="Times New Roman" w:hAnsi="Times New Roman"/>
          <w:sz w:val="24"/>
          <w:szCs w:val="24"/>
          <w:lang w:val="it-IT"/>
        </w:rPr>
      </w:pPr>
    </w:p>
    <w:p w14:paraId="162D84AB" w14:textId="77777777" w:rsidR="005B5B4E" w:rsidRDefault="005B5B4E" w:rsidP="003939B8">
      <w:pPr>
        <w:pStyle w:val="ListParagraph"/>
        <w:rPr>
          <w:rFonts w:ascii="Times New Roman" w:hAnsi="Times New Roman"/>
          <w:sz w:val="24"/>
          <w:szCs w:val="24"/>
          <w:lang w:val="it-IT"/>
        </w:rPr>
      </w:pPr>
    </w:p>
    <w:p w14:paraId="2BFC62F1" w14:textId="77777777" w:rsidR="005B5B4E" w:rsidRDefault="005B5B4E" w:rsidP="003939B8">
      <w:pPr>
        <w:pStyle w:val="ListParagraph"/>
        <w:rPr>
          <w:rFonts w:ascii="Times New Roman" w:hAnsi="Times New Roman"/>
          <w:sz w:val="24"/>
          <w:szCs w:val="24"/>
          <w:lang w:val="it-IT"/>
        </w:rPr>
      </w:pPr>
    </w:p>
    <w:p w14:paraId="67E17680" w14:textId="77777777" w:rsidR="00D238DF" w:rsidRDefault="00D238DF" w:rsidP="003939B8">
      <w:pPr>
        <w:pStyle w:val="ListParagraph"/>
        <w:rPr>
          <w:rFonts w:ascii="Times New Roman" w:hAnsi="Times New Roman"/>
          <w:sz w:val="24"/>
          <w:szCs w:val="24"/>
          <w:lang w:val="it-IT"/>
        </w:rPr>
      </w:pPr>
    </w:p>
    <w:p w14:paraId="47385072" w14:textId="77777777" w:rsidR="00D238DF" w:rsidRDefault="00D238DF" w:rsidP="003939B8">
      <w:pPr>
        <w:pStyle w:val="ListParagraph"/>
        <w:rPr>
          <w:rFonts w:ascii="Times New Roman" w:hAnsi="Times New Roman"/>
          <w:sz w:val="24"/>
          <w:szCs w:val="24"/>
          <w:lang w:val="it-IT"/>
        </w:rPr>
      </w:pPr>
    </w:p>
    <w:p w14:paraId="16CDDA3C" w14:textId="77777777" w:rsidR="00D238DF" w:rsidRDefault="00D238DF" w:rsidP="003939B8">
      <w:pPr>
        <w:pStyle w:val="ListParagraph"/>
        <w:rPr>
          <w:rFonts w:ascii="Times New Roman" w:hAnsi="Times New Roman"/>
          <w:sz w:val="24"/>
          <w:szCs w:val="24"/>
          <w:lang w:val="it-IT"/>
        </w:rPr>
      </w:pPr>
    </w:p>
    <w:p w14:paraId="384126F9" w14:textId="77777777" w:rsidR="005B5B4E" w:rsidRDefault="005B5B4E" w:rsidP="003939B8">
      <w:pPr>
        <w:pStyle w:val="ListParagraph"/>
        <w:rPr>
          <w:rFonts w:ascii="Times New Roman" w:hAnsi="Times New Roman"/>
          <w:sz w:val="24"/>
          <w:szCs w:val="24"/>
          <w:lang w:val="it-IT"/>
        </w:rPr>
      </w:pPr>
    </w:p>
    <w:p w14:paraId="3CAE9289" w14:textId="77777777" w:rsidR="00E71839" w:rsidRDefault="00E71839" w:rsidP="003939B8">
      <w:pPr>
        <w:pStyle w:val="ListParagraph"/>
        <w:rPr>
          <w:rFonts w:ascii="Times New Roman" w:hAnsi="Times New Roman"/>
          <w:sz w:val="24"/>
          <w:szCs w:val="24"/>
          <w:lang w:val="it-IT"/>
        </w:rPr>
      </w:pPr>
    </w:p>
    <w:p w14:paraId="5CA26995" w14:textId="77777777" w:rsidR="00E71839" w:rsidRDefault="00E71839" w:rsidP="003939B8">
      <w:pPr>
        <w:pStyle w:val="ListParagraph"/>
        <w:rPr>
          <w:rFonts w:ascii="Times New Roman" w:hAnsi="Times New Roman"/>
          <w:sz w:val="24"/>
          <w:szCs w:val="24"/>
          <w:lang w:val="it-IT"/>
        </w:rPr>
      </w:pPr>
    </w:p>
    <w:p w14:paraId="2BC1ADF9" w14:textId="77777777" w:rsidR="00E71839" w:rsidRDefault="00E71839" w:rsidP="003939B8">
      <w:pPr>
        <w:pStyle w:val="ListParagraph"/>
        <w:rPr>
          <w:rFonts w:ascii="Times New Roman" w:hAnsi="Times New Roman"/>
          <w:sz w:val="24"/>
          <w:szCs w:val="24"/>
          <w:lang w:val="it-IT"/>
        </w:rPr>
      </w:pPr>
    </w:p>
    <w:p w14:paraId="54DF3FC1" w14:textId="77777777" w:rsidR="00E71839" w:rsidRDefault="00E71839" w:rsidP="003939B8">
      <w:pPr>
        <w:pStyle w:val="ListParagraph"/>
        <w:rPr>
          <w:rFonts w:ascii="Times New Roman" w:hAnsi="Times New Roman"/>
          <w:sz w:val="24"/>
          <w:szCs w:val="24"/>
          <w:lang w:val="it-IT"/>
        </w:rPr>
      </w:pPr>
    </w:p>
    <w:p w14:paraId="09F3AD9E" w14:textId="77777777" w:rsidR="005B5B4E" w:rsidRDefault="005B5B4E" w:rsidP="003939B8">
      <w:pPr>
        <w:pStyle w:val="ListParagraph"/>
        <w:rPr>
          <w:rFonts w:ascii="Times New Roman" w:hAnsi="Times New Roman"/>
          <w:sz w:val="24"/>
          <w:szCs w:val="24"/>
          <w:lang w:val="it-IT"/>
        </w:rPr>
      </w:pPr>
    </w:p>
    <w:p w14:paraId="26CB2265" w14:textId="77777777" w:rsidR="005B5B4E" w:rsidRPr="00030120" w:rsidRDefault="005B5B4E" w:rsidP="003939B8">
      <w:pPr>
        <w:pStyle w:val="ListParagraph"/>
        <w:rPr>
          <w:rFonts w:ascii="Times New Roman" w:hAnsi="Times New Roman"/>
          <w:sz w:val="24"/>
          <w:szCs w:val="24"/>
          <w:lang w:val="it-IT"/>
        </w:rPr>
      </w:pPr>
    </w:p>
    <w:p w14:paraId="5F2C337C" w14:textId="77777777" w:rsidR="003939B8" w:rsidRPr="00030120" w:rsidRDefault="003939B8" w:rsidP="003939B8">
      <w:pPr>
        <w:pStyle w:val="ListParagraph"/>
        <w:rPr>
          <w:rFonts w:ascii="Times New Roman" w:hAnsi="Times New Roman"/>
          <w:sz w:val="24"/>
          <w:szCs w:val="24"/>
          <w:lang w:val="it-IT"/>
        </w:rPr>
      </w:pPr>
    </w:p>
    <w:p w14:paraId="3DC00F83" w14:textId="77777777" w:rsidR="003939B8" w:rsidRPr="00030120" w:rsidRDefault="003939B8" w:rsidP="003939B8">
      <w:pPr>
        <w:pStyle w:val="ListParagraph"/>
        <w:numPr>
          <w:ilvl w:val="0"/>
          <w:numId w:val="18"/>
        </w:numPr>
        <w:jc w:val="center"/>
        <w:rPr>
          <w:rFonts w:ascii="Times New Roman" w:hAnsi="Times New Roman"/>
          <w:b/>
          <w:iCs/>
          <w:color w:val="800080"/>
          <w:sz w:val="24"/>
          <w:szCs w:val="24"/>
          <w:u w:val="single"/>
        </w:rPr>
      </w:pPr>
      <w:r w:rsidRPr="00030120">
        <w:rPr>
          <w:rFonts w:ascii="Times New Roman" w:hAnsi="Times New Roman"/>
          <w:b/>
          <w:iCs/>
          <w:color w:val="800080"/>
          <w:sz w:val="24"/>
          <w:szCs w:val="24"/>
          <w:u w:val="single"/>
          <w:lang w:val="it-IT"/>
        </w:rPr>
        <w:t xml:space="preserve"> </w:t>
      </w:r>
      <w:r w:rsidRPr="00030120">
        <w:rPr>
          <w:rFonts w:ascii="Times New Roman" w:hAnsi="Times New Roman"/>
          <w:b/>
          <w:iCs/>
          <w:color w:val="800080"/>
          <w:sz w:val="24"/>
          <w:szCs w:val="24"/>
          <w:u w:val="single"/>
        </w:rPr>
        <w:t xml:space="preserve">D.1   MENAXHIM PLANIFIKIM </w:t>
      </w:r>
      <w:proofErr w:type="gramStart"/>
      <w:r w:rsidRPr="00030120">
        <w:rPr>
          <w:rFonts w:ascii="Times New Roman" w:hAnsi="Times New Roman"/>
          <w:b/>
          <w:iCs/>
          <w:color w:val="800080"/>
          <w:sz w:val="24"/>
          <w:szCs w:val="24"/>
          <w:u w:val="single"/>
        </w:rPr>
        <w:t>ADMINISTRIM .</w:t>
      </w:r>
      <w:proofErr w:type="gramEnd"/>
    </w:p>
    <w:p w14:paraId="7CDB8850" w14:textId="56D3120D" w:rsidR="001F23CB" w:rsidRPr="00030120" w:rsidRDefault="001F23CB" w:rsidP="001F23CB">
      <w:pPr>
        <w:jc w:val="center"/>
        <w:rPr>
          <w:b/>
          <w:iCs/>
          <w:color w:val="800080"/>
          <w:sz w:val="24"/>
          <w:szCs w:val="24"/>
          <w:u w:val="single"/>
        </w:rPr>
      </w:pPr>
      <w:r w:rsidRPr="00030120">
        <w:rPr>
          <w:noProof/>
        </w:rPr>
        <w:drawing>
          <wp:inline distT="0" distB="0" distL="0" distR="0" wp14:anchorId="31490409" wp14:editId="0AEDF885">
            <wp:extent cx="6686550" cy="5505450"/>
            <wp:effectExtent l="0" t="0" r="0" b="0"/>
            <wp:docPr id="191057976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86550" cy="5505450"/>
                    </a:xfrm>
                    <a:prstGeom prst="rect">
                      <a:avLst/>
                    </a:prstGeom>
                    <a:noFill/>
                    <a:ln>
                      <a:noFill/>
                    </a:ln>
                  </pic:spPr>
                </pic:pic>
              </a:graphicData>
            </a:graphic>
          </wp:inline>
        </w:drawing>
      </w:r>
    </w:p>
    <w:p w14:paraId="16FEDE7F" w14:textId="77777777" w:rsidR="001F23CB" w:rsidRPr="00030120" w:rsidRDefault="001F23CB" w:rsidP="001F23CB">
      <w:pPr>
        <w:jc w:val="center"/>
        <w:rPr>
          <w:b/>
          <w:iCs/>
          <w:color w:val="800080"/>
          <w:sz w:val="24"/>
          <w:szCs w:val="24"/>
          <w:u w:val="single"/>
        </w:rPr>
      </w:pPr>
    </w:p>
    <w:p w14:paraId="3F83A9B6" w14:textId="77777777" w:rsidR="003939B8" w:rsidRPr="00030120" w:rsidRDefault="003939B8" w:rsidP="003939B8">
      <w:pPr>
        <w:jc w:val="center"/>
        <w:rPr>
          <w:b/>
          <w:iCs/>
          <w:color w:val="800080"/>
          <w:sz w:val="24"/>
          <w:szCs w:val="24"/>
          <w:u w:val="single"/>
        </w:rPr>
      </w:pPr>
    </w:p>
    <w:p w14:paraId="39128661" w14:textId="77777777" w:rsidR="003939B8" w:rsidRPr="00030120" w:rsidRDefault="003939B8" w:rsidP="003939B8">
      <w:pPr>
        <w:jc w:val="both"/>
        <w:rPr>
          <w:sz w:val="24"/>
          <w:szCs w:val="24"/>
          <w:lang w:val="it-IT"/>
        </w:rPr>
      </w:pPr>
      <w:r w:rsidRPr="00030120">
        <w:rPr>
          <w:sz w:val="24"/>
          <w:szCs w:val="24"/>
          <w:lang w:val="it-IT"/>
        </w:rPr>
        <w:t>Per programin buxhetor menaxhim planifkim e administrim eshte perqendruar puna ne realizimin e objektivave si me poshte :</w:t>
      </w:r>
    </w:p>
    <w:p w14:paraId="16BA1A39" w14:textId="77777777" w:rsidR="003939B8" w:rsidRPr="00030120" w:rsidRDefault="003939B8" w:rsidP="003939B8">
      <w:pPr>
        <w:pStyle w:val="ListParagraph"/>
        <w:numPr>
          <w:ilvl w:val="0"/>
          <w:numId w:val="4"/>
        </w:numPr>
        <w:jc w:val="both"/>
        <w:rPr>
          <w:rFonts w:ascii="Times New Roman" w:hAnsi="Times New Roman"/>
          <w:sz w:val="24"/>
          <w:szCs w:val="24"/>
          <w:lang w:val="it-IT"/>
        </w:rPr>
      </w:pPr>
      <w:r w:rsidRPr="00030120">
        <w:rPr>
          <w:rFonts w:ascii="Times New Roman" w:hAnsi="Times New Roman"/>
          <w:sz w:val="24"/>
          <w:szCs w:val="24"/>
          <w:lang w:val="it-IT"/>
        </w:rPr>
        <w:t>Përmirësimi I vazhdueshëm dhe patja e  një strukture menaxhuese cilësore, për të vënë burimet njerëzore në shërbim të plotë të plotësimit të nevojave të qytetarëve.</w:t>
      </w:r>
    </w:p>
    <w:p w14:paraId="7C8CAE28" w14:textId="77777777" w:rsidR="003939B8" w:rsidRPr="00030120" w:rsidRDefault="003939B8" w:rsidP="003939B8">
      <w:pPr>
        <w:pStyle w:val="ListParagraph"/>
        <w:numPr>
          <w:ilvl w:val="0"/>
          <w:numId w:val="4"/>
        </w:numPr>
        <w:jc w:val="both"/>
        <w:rPr>
          <w:rFonts w:ascii="Times New Roman" w:hAnsi="Times New Roman"/>
          <w:sz w:val="24"/>
          <w:szCs w:val="24"/>
          <w:lang w:val="it-IT"/>
        </w:rPr>
      </w:pPr>
      <w:r w:rsidRPr="00030120">
        <w:rPr>
          <w:rFonts w:ascii="Times New Roman" w:hAnsi="Times New Roman"/>
          <w:sz w:val="24"/>
          <w:szCs w:val="24"/>
          <w:lang w:val="it-IT"/>
        </w:rPr>
        <w:t>Përfshirja e qytetarëve, grupeve të interest në proceset vendimarrëse.</w:t>
      </w:r>
    </w:p>
    <w:p w14:paraId="3C02303D" w14:textId="77777777" w:rsidR="003939B8" w:rsidRPr="00030120" w:rsidRDefault="003939B8" w:rsidP="003939B8">
      <w:pPr>
        <w:pStyle w:val="ListParagraph"/>
        <w:numPr>
          <w:ilvl w:val="0"/>
          <w:numId w:val="4"/>
        </w:numPr>
        <w:jc w:val="both"/>
        <w:rPr>
          <w:rFonts w:ascii="Times New Roman" w:hAnsi="Times New Roman"/>
          <w:sz w:val="24"/>
          <w:szCs w:val="24"/>
          <w:lang w:val="it-IT"/>
        </w:rPr>
      </w:pPr>
      <w:r w:rsidRPr="00030120">
        <w:rPr>
          <w:rFonts w:ascii="Times New Roman" w:eastAsia="Times New Roman" w:hAnsi="Times New Roman"/>
          <w:color w:val="000000"/>
          <w:sz w:val="24"/>
          <w:szCs w:val="24"/>
          <w:lang w:val="it-IT"/>
        </w:rPr>
        <w:t>Hartimi dhe propozimi i ndryshimeve në politikën fiskale, me qëllim mbështetjen e vazhdueshme të rritjes ekonomike të qytetit.</w:t>
      </w:r>
    </w:p>
    <w:p w14:paraId="3B0169CE" w14:textId="77777777" w:rsidR="003939B8" w:rsidRPr="00030120" w:rsidRDefault="003939B8" w:rsidP="003939B8">
      <w:pPr>
        <w:pStyle w:val="ListParagraph"/>
        <w:numPr>
          <w:ilvl w:val="0"/>
          <w:numId w:val="4"/>
        </w:numPr>
        <w:jc w:val="both"/>
        <w:rPr>
          <w:rFonts w:ascii="Times New Roman" w:hAnsi="Times New Roman"/>
          <w:sz w:val="24"/>
          <w:szCs w:val="24"/>
          <w:lang w:val="it-IT"/>
        </w:rPr>
      </w:pPr>
      <w:r w:rsidRPr="00030120">
        <w:rPr>
          <w:rFonts w:ascii="Times New Roman" w:hAnsi="Times New Roman"/>
          <w:sz w:val="24"/>
          <w:szCs w:val="24"/>
          <w:lang w:val="it-IT"/>
        </w:rPr>
        <w:t>Lehtesimi i sherbimit ndaj qytetareve, permiresimi i cilesise se jeteses duke siguruar tregje sa me afer.</w:t>
      </w:r>
    </w:p>
    <w:p w14:paraId="4044CEEA" w14:textId="77777777" w:rsidR="003939B8" w:rsidRPr="00030120" w:rsidRDefault="003939B8" w:rsidP="003939B8">
      <w:pPr>
        <w:pStyle w:val="ListParagraph"/>
        <w:numPr>
          <w:ilvl w:val="0"/>
          <w:numId w:val="4"/>
        </w:numPr>
        <w:jc w:val="both"/>
        <w:rPr>
          <w:rFonts w:ascii="Times New Roman" w:hAnsi="Times New Roman"/>
          <w:sz w:val="24"/>
          <w:szCs w:val="24"/>
          <w:lang w:val="it-IT"/>
        </w:rPr>
      </w:pPr>
      <w:r w:rsidRPr="00030120">
        <w:rPr>
          <w:rFonts w:ascii="Times New Roman" w:eastAsia="Times New Roman" w:hAnsi="Times New Roman"/>
          <w:color w:val="000000"/>
          <w:sz w:val="24"/>
          <w:szCs w:val="24"/>
          <w:lang w:val="it-IT"/>
        </w:rPr>
        <w:lastRenderedPageBreak/>
        <w:t>Të punohet me tatimpaguesit në mënyrë që të likuidojnë detyrimet në përputhje me kërkesat e legjislacionit tatimor, duke siguruar rritjen  e te ardhurave nga taksat dhe tarifat vendore qe shkojnë për llogari të buxhetit të Bashkisë.</w:t>
      </w:r>
    </w:p>
    <w:p w14:paraId="2AC2C100" w14:textId="77777777" w:rsidR="003939B8" w:rsidRPr="00030120" w:rsidRDefault="003939B8" w:rsidP="003939B8">
      <w:pPr>
        <w:pStyle w:val="ListParagraph"/>
        <w:numPr>
          <w:ilvl w:val="0"/>
          <w:numId w:val="4"/>
        </w:numPr>
        <w:jc w:val="both"/>
        <w:rPr>
          <w:rFonts w:ascii="Times New Roman" w:hAnsi="Times New Roman"/>
          <w:sz w:val="24"/>
          <w:szCs w:val="24"/>
          <w:lang w:val="it-IT"/>
        </w:rPr>
      </w:pPr>
      <w:r w:rsidRPr="00030120">
        <w:rPr>
          <w:rFonts w:ascii="Times New Roman" w:eastAsia="Times New Roman" w:hAnsi="Times New Roman"/>
          <w:color w:val="000000"/>
          <w:sz w:val="24"/>
          <w:szCs w:val="24"/>
          <w:lang w:val="it-IT"/>
        </w:rPr>
        <w:t>Shtrirja e sistemit te taksave (TAIS) ne te gjitha njesite administrative per nje evidentim sa me te sakte e real te gjithe subjekteve juridike ,fizike dhe taksapaguesve.</w:t>
      </w:r>
    </w:p>
    <w:p w14:paraId="0C72D640" w14:textId="77777777" w:rsidR="003939B8" w:rsidRPr="00030120" w:rsidRDefault="003939B8" w:rsidP="003939B8">
      <w:pPr>
        <w:pStyle w:val="ListParagraph"/>
        <w:numPr>
          <w:ilvl w:val="0"/>
          <w:numId w:val="4"/>
        </w:numPr>
        <w:jc w:val="both"/>
        <w:rPr>
          <w:rFonts w:ascii="Times New Roman" w:hAnsi="Times New Roman"/>
          <w:sz w:val="24"/>
          <w:szCs w:val="24"/>
          <w:lang w:val="it-IT"/>
        </w:rPr>
      </w:pPr>
      <w:r w:rsidRPr="00030120">
        <w:rPr>
          <w:rFonts w:ascii="Times New Roman" w:hAnsi="Times New Roman"/>
          <w:sz w:val="24"/>
          <w:szCs w:val="24"/>
          <w:lang w:val="it-IT"/>
        </w:rPr>
        <w:t>Trajtimi dhe dhenia e ndihmesave per person te cilet nuk perballojne fatkeqesite familjare.</w:t>
      </w:r>
    </w:p>
    <w:p w14:paraId="2C920009" w14:textId="77777777" w:rsidR="003939B8" w:rsidRPr="00030120" w:rsidRDefault="003939B8" w:rsidP="003939B8">
      <w:pPr>
        <w:pStyle w:val="ListParagraph"/>
        <w:numPr>
          <w:ilvl w:val="0"/>
          <w:numId w:val="4"/>
        </w:numPr>
        <w:jc w:val="both"/>
        <w:rPr>
          <w:rFonts w:ascii="Times New Roman" w:hAnsi="Times New Roman"/>
          <w:sz w:val="24"/>
          <w:szCs w:val="24"/>
          <w:lang w:val="it-IT"/>
        </w:rPr>
      </w:pPr>
      <w:r w:rsidRPr="00030120">
        <w:rPr>
          <w:rFonts w:ascii="Times New Roman" w:hAnsi="Times New Roman"/>
          <w:sz w:val="24"/>
          <w:szCs w:val="24"/>
          <w:lang w:val="it-IT"/>
        </w:rPr>
        <w:t>Mirembajtja e qendrave per argetimin e te rinjeve si dhe promovimi dhe motivimi i tyre.</w:t>
      </w:r>
    </w:p>
    <w:p w14:paraId="7818283E" w14:textId="77777777" w:rsidR="003939B8" w:rsidRPr="00030120" w:rsidRDefault="003939B8" w:rsidP="003939B8">
      <w:pPr>
        <w:pStyle w:val="ListParagraph"/>
        <w:numPr>
          <w:ilvl w:val="0"/>
          <w:numId w:val="4"/>
        </w:numPr>
        <w:jc w:val="both"/>
        <w:rPr>
          <w:rFonts w:ascii="Times New Roman" w:hAnsi="Times New Roman"/>
          <w:sz w:val="24"/>
          <w:szCs w:val="24"/>
          <w:lang w:val="it-IT"/>
        </w:rPr>
      </w:pPr>
      <w:r w:rsidRPr="00030120">
        <w:rPr>
          <w:rFonts w:ascii="Times New Roman" w:eastAsia="Times New Roman" w:hAnsi="Times New Roman"/>
          <w:color w:val="000000"/>
          <w:sz w:val="24"/>
          <w:szCs w:val="24"/>
          <w:lang w:val="it-IT"/>
        </w:rPr>
        <w:t>Trajnimi i punonjesve te Bashkise per te qene sa me eficente ne pune.</w:t>
      </w:r>
    </w:p>
    <w:p w14:paraId="51CCBD98" w14:textId="77777777" w:rsidR="003939B8" w:rsidRPr="00030120" w:rsidRDefault="003939B8" w:rsidP="003939B8">
      <w:pPr>
        <w:pStyle w:val="ListParagraph"/>
        <w:numPr>
          <w:ilvl w:val="0"/>
          <w:numId w:val="4"/>
        </w:numPr>
        <w:jc w:val="both"/>
        <w:rPr>
          <w:rFonts w:ascii="Times New Roman" w:hAnsi="Times New Roman"/>
          <w:sz w:val="24"/>
          <w:szCs w:val="24"/>
          <w:lang w:val="it-IT"/>
        </w:rPr>
      </w:pPr>
      <w:r w:rsidRPr="00030120">
        <w:rPr>
          <w:rFonts w:ascii="Times New Roman" w:hAnsi="Times New Roman"/>
          <w:sz w:val="24"/>
          <w:szCs w:val="24"/>
          <w:lang w:val="it-IT"/>
        </w:rPr>
        <w:t>Permbushje detyrimesh per ndjekje dhe perfaqesim procese gjyqesore, shlyerjene  detyrimeve gjyqesore qe rrjedhin nga vendime te formes se prere.</w:t>
      </w:r>
    </w:p>
    <w:p w14:paraId="36925FCA" w14:textId="77777777" w:rsidR="003939B8" w:rsidRPr="00030120" w:rsidRDefault="003939B8" w:rsidP="003939B8">
      <w:pPr>
        <w:pStyle w:val="ListParagraph"/>
        <w:numPr>
          <w:ilvl w:val="0"/>
          <w:numId w:val="4"/>
        </w:numPr>
        <w:jc w:val="both"/>
        <w:rPr>
          <w:rFonts w:ascii="Times New Roman" w:hAnsi="Times New Roman"/>
          <w:sz w:val="24"/>
          <w:szCs w:val="24"/>
          <w:lang w:val="it-IT"/>
        </w:rPr>
      </w:pPr>
      <w:r w:rsidRPr="00030120">
        <w:rPr>
          <w:rFonts w:ascii="Times New Roman" w:eastAsia="Times New Roman" w:hAnsi="Times New Roman"/>
          <w:color w:val="000000"/>
          <w:sz w:val="24"/>
          <w:szCs w:val="24"/>
          <w:lang w:val="it-IT"/>
        </w:rPr>
        <w:t>Trasparenca publike dhe ofrimi i shrebimit qyterareve sa me I shpejete dhe eficente.</w:t>
      </w:r>
    </w:p>
    <w:p w14:paraId="28718D9E" w14:textId="77777777" w:rsidR="003939B8" w:rsidRPr="00030120" w:rsidRDefault="003939B8" w:rsidP="003939B8">
      <w:pPr>
        <w:spacing w:after="120"/>
        <w:ind w:firstLine="720"/>
        <w:jc w:val="both"/>
        <w:rPr>
          <w:sz w:val="24"/>
          <w:szCs w:val="24"/>
          <w:lang w:val="sq-AL"/>
        </w:rPr>
      </w:pPr>
      <w:r w:rsidRPr="00030120">
        <w:rPr>
          <w:sz w:val="24"/>
          <w:szCs w:val="24"/>
          <w:lang w:val="sq-AL"/>
        </w:rPr>
        <w:t>Veprimtaria e Zyrës me nje ndalesë si ofruese e shërbimeve administrative publike të Bashkisë, në kuptimin teorik, është produkti që ofron Bashkia ndaj qytetarëve bazuar në një kërkese të tyre dhe ky produkt rezulton me  përgjigje si vërtetim, licencë, leje, certifikatë autorizimi etj.</w:t>
      </w:r>
    </w:p>
    <w:p w14:paraId="2752B9F2" w14:textId="7A72D282" w:rsidR="003939B8" w:rsidRPr="00030120" w:rsidRDefault="003939B8" w:rsidP="003939B8">
      <w:pPr>
        <w:spacing w:after="120"/>
        <w:ind w:firstLine="720"/>
        <w:jc w:val="both"/>
        <w:rPr>
          <w:sz w:val="24"/>
          <w:szCs w:val="24"/>
          <w:lang w:val="sq-AL"/>
        </w:rPr>
      </w:pPr>
      <w:r w:rsidRPr="00030120">
        <w:rPr>
          <w:sz w:val="24"/>
          <w:szCs w:val="24"/>
          <w:lang w:val="sq-AL"/>
        </w:rPr>
        <w:t xml:space="preserve">Në Zyren me Një Ndalesë funksionojnë 12 sportele të cilët janë përgjegjës për informimin e qytetarëve, administrimin dhe depozitimin e kërkesave, lëvrimin e shërbimit/produktit si rezultat i kërkesës për shërbim dhe administrimin dhe depozitimin e ankesave ndaj shërbimit. Gjatë </w:t>
      </w:r>
      <w:r w:rsidR="008434ED" w:rsidRPr="00030120">
        <w:rPr>
          <w:sz w:val="24"/>
          <w:szCs w:val="24"/>
          <w:lang w:val="sq-AL"/>
        </w:rPr>
        <w:t>12</w:t>
      </w:r>
      <w:r w:rsidRPr="00030120">
        <w:rPr>
          <w:sz w:val="24"/>
          <w:szCs w:val="24"/>
          <w:lang w:val="sq-AL"/>
        </w:rPr>
        <w:t xml:space="preserve"> mujorit të vitit 2025 në këtë zyrë janë depozituar dhe administruar kërkesat dhe ankesat nga qytetaret.</w:t>
      </w:r>
    </w:p>
    <w:p w14:paraId="2BB440B2" w14:textId="77777777" w:rsidR="003939B8" w:rsidRPr="00030120" w:rsidRDefault="003939B8" w:rsidP="003939B8">
      <w:pPr>
        <w:pStyle w:val="ListParagraph"/>
        <w:ind w:left="0"/>
        <w:jc w:val="both"/>
        <w:rPr>
          <w:rFonts w:ascii="Times New Roman" w:hAnsi="Times New Roman"/>
          <w:color w:val="000000"/>
          <w:sz w:val="24"/>
          <w:szCs w:val="24"/>
          <w:lang w:val="sq-AL"/>
        </w:rPr>
      </w:pPr>
      <w:bookmarkStart w:id="21" w:name="_Hlk177997967"/>
      <w:r w:rsidRPr="00030120">
        <w:rPr>
          <w:rFonts w:ascii="Times New Roman" w:hAnsi="Times New Roman"/>
          <w:sz w:val="24"/>
          <w:szCs w:val="24"/>
          <w:lang w:val="sq-AL"/>
        </w:rPr>
        <w:t xml:space="preserve">Gjithashtu </w:t>
      </w:r>
      <w:r w:rsidRPr="00030120">
        <w:rPr>
          <w:rFonts w:ascii="Times New Roman" w:hAnsi="Times New Roman"/>
          <w:color w:val="000000"/>
          <w:sz w:val="24"/>
          <w:szCs w:val="24"/>
          <w:lang w:val="sq-AL"/>
        </w:rPr>
        <w:t xml:space="preserve">jane perballuar shpenzimet e pageses se personelit te Bashkise sipas struktures organike te bashkisë te </w:t>
      </w:r>
      <w:r w:rsidRPr="00030120">
        <w:rPr>
          <w:rFonts w:ascii="Times New Roman" w:hAnsi="Times New Roman"/>
          <w:sz w:val="24"/>
          <w:szCs w:val="24"/>
          <w:lang w:val="sq-AL"/>
        </w:rPr>
        <w:t xml:space="preserve">miratuar me </w:t>
      </w:r>
      <w:bookmarkStart w:id="22" w:name="_Hlk146206160"/>
      <w:bookmarkStart w:id="23" w:name="_Hlk146206502"/>
      <w:r w:rsidRPr="00030120">
        <w:rPr>
          <w:rFonts w:ascii="Times New Roman" w:hAnsi="Times New Roman"/>
          <w:sz w:val="24"/>
          <w:szCs w:val="24"/>
          <w:lang w:val="sq-AL"/>
        </w:rPr>
        <w:t xml:space="preserve">Urdherin e Kryetarit  </w:t>
      </w:r>
      <w:bookmarkStart w:id="24" w:name="_Hlk191318413"/>
      <w:bookmarkStart w:id="25" w:name="_Hlk191318793"/>
      <w:r w:rsidRPr="00030120">
        <w:rPr>
          <w:rFonts w:ascii="Times New Roman" w:hAnsi="Times New Roman"/>
          <w:sz w:val="24"/>
          <w:szCs w:val="24"/>
          <w:lang w:val="sq-AL"/>
        </w:rPr>
        <w:t xml:space="preserve">me nr. 468/10 date 20.09.2024 “Per riorganizimin e Struktures se Instuticionit,Bashkia Fier”, urdherin nr.468/12 date 21.10.2024 “Per riorganizimin e Struktures se Instuticionit, Bashkia Fier”, </w:t>
      </w:r>
      <w:bookmarkEnd w:id="24"/>
      <w:r w:rsidRPr="00030120">
        <w:rPr>
          <w:rFonts w:ascii="Times New Roman" w:hAnsi="Times New Roman"/>
          <w:sz w:val="24"/>
          <w:szCs w:val="24"/>
          <w:lang w:val="sq-AL"/>
        </w:rPr>
        <w:t xml:space="preserve">VKB nr.138 dt 23.12.2024 “Per miratimin e nivelit te pagave te punonjesve te Bashkise Fier dhe Ndermarrjeve vartese per vitin 2025,ne zbatim te ndryshimeve  te bera ne </w:t>
      </w:r>
      <w:bookmarkEnd w:id="25"/>
      <w:r w:rsidRPr="00030120">
        <w:rPr>
          <w:rFonts w:ascii="Times New Roman" w:hAnsi="Times New Roman"/>
          <w:sz w:val="24"/>
          <w:szCs w:val="24"/>
          <w:lang w:val="sq-AL"/>
        </w:rPr>
        <w:t xml:space="preserve">Vendimin perkates te Keshillit te Ministrave nr.328,date 31.05.2023 “Per klasifikimin e funksioneve dhe grupimin e njesive te veteqeverisjes vendore, per efekt page dhe caktimin e kufijve te pagave te punonjesve te organeve te qeverisjes vendore”, </w:t>
      </w:r>
      <w:bookmarkStart w:id="26" w:name="_Hlk146206070"/>
      <w:r w:rsidRPr="00030120">
        <w:rPr>
          <w:rFonts w:ascii="Times New Roman" w:hAnsi="Times New Roman"/>
          <w:sz w:val="24"/>
          <w:szCs w:val="24"/>
          <w:lang w:val="sq-AL"/>
        </w:rPr>
        <w:t>Vendimin te Keshillit te Ministrave nr.326,date 31.05.2023 “Per paga</w:t>
      </w:r>
      <w:bookmarkEnd w:id="26"/>
      <w:r w:rsidRPr="00030120">
        <w:rPr>
          <w:rFonts w:ascii="Times New Roman" w:hAnsi="Times New Roman"/>
          <w:sz w:val="24"/>
          <w:szCs w:val="24"/>
          <w:lang w:val="sq-AL"/>
        </w:rPr>
        <w:t>t e punonjesve mbeshtetes  dhe punonjesve te tjere  te specialiteteve te ndryshme ne disa instuticione te administrates publike”, Vendimin te Keshillit te Ministrave nr.113,date 01.03.2023 “Per percaktimin e pages minimale ne shkalle vendi”</w:t>
      </w:r>
      <w:bookmarkEnd w:id="22"/>
      <w:r w:rsidRPr="00030120">
        <w:rPr>
          <w:rFonts w:ascii="Times New Roman" w:hAnsi="Times New Roman"/>
          <w:sz w:val="24"/>
          <w:szCs w:val="24"/>
          <w:lang w:val="sq-AL"/>
        </w:rPr>
        <w:t>,dhe jane likuiduar detyrimet per derdhjen e kontributit te punedhenesit ne masen ne zbatim legjislacionit ne fuqi per sigurimet shoqerore</w:t>
      </w:r>
      <w:r w:rsidRPr="00030120">
        <w:rPr>
          <w:rFonts w:ascii="Times New Roman" w:hAnsi="Times New Roman"/>
          <w:b/>
          <w:sz w:val="24"/>
          <w:szCs w:val="24"/>
          <w:lang w:val="sq-AL"/>
        </w:rPr>
        <w:t>.</w:t>
      </w:r>
    </w:p>
    <w:bookmarkEnd w:id="21"/>
    <w:bookmarkEnd w:id="23"/>
    <w:p w14:paraId="3D22C6F4" w14:textId="25E8A3BE" w:rsidR="003939B8" w:rsidRPr="00030120" w:rsidRDefault="003939B8" w:rsidP="00DD0AF1">
      <w:pPr>
        <w:spacing w:line="276" w:lineRule="auto"/>
        <w:jc w:val="both"/>
        <w:rPr>
          <w:sz w:val="24"/>
          <w:szCs w:val="24"/>
          <w:lang w:val="sq-AL"/>
        </w:rPr>
      </w:pPr>
      <w:r w:rsidRPr="00030120">
        <w:rPr>
          <w:sz w:val="24"/>
          <w:szCs w:val="24"/>
          <w:lang w:val="sq-AL"/>
        </w:rPr>
        <w:t>Gjithashtu jane hartuar kontratat per shpenzimet operative dhe nje pjese te investimeve per funksionimin normal te punes ne administrate .</w:t>
      </w:r>
      <w:r w:rsidR="00AB0DBC" w:rsidRPr="00030120">
        <w:rPr>
          <w:sz w:val="24"/>
          <w:szCs w:val="24"/>
          <w:lang w:val="sq-AL"/>
        </w:rPr>
        <w:t xml:space="preserve">Jane blere materiale kancelarike ne vleren 5,578 mije leke , jane blere materiale pastrimi ne vlere 374 mije leke, jane realizuar blerje Letra me vlere ( bileta tregu dhe libra udhetimi) , ne vlere 1,709 mije leke, jane paguar shpenzime per furnizimin me uji , me internet, sherbime postare ,dhe te tjera ne vlere  2,320 mije leke, eshte bere furnizimi me karburant i mjeteve te bashkise dhe MZSH-se ne vleren 10,669 mije leke, eshte bere mirmbajtja e mjeteve te bashkise dhe mjeteve zjarrefikse ,si dhe jane paguar taksat dhe siguracionet e mjeteve ne vlere totale </w:t>
      </w:r>
      <w:r w:rsidR="00E719C6" w:rsidRPr="00030120">
        <w:rPr>
          <w:sz w:val="24"/>
          <w:szCs w:val="24"/>
          <w:lang w:val="sq-AL"/>
        </w:rPr>
        <w:t>4,378 mije leke.</w:t>
      </w:r>
    </w:p>
    <w:p w14:paraId="39705695" w14:textId="6A7DD470" w:rsidR="00E719C6" w:rsidRPr="00030120" w:rsidRDefault="00E719C6" w:rsidP="00DD0AF1">
      <w:pPr>
        <w:spacing w:line="276" w:lineRule="auto"/>
        <w:jc w:val="both"/>
        <w:rPr>
          <w:sz w:val="24"/>
          <w:szCs w:val="24"/>
          <w:lang w:val="sq-AL"/>
        </w:rPr>
      </w:pPr>
      <w:r w:rsidRPr="00E719C6">
        <w:rPr>
          <w:sz w:val="24"/>
          <w:szCs w:val="24"/>
        </w:rPr>
        <w:t xml:space="preserve"> </w:t>
      </w:r>
      <w:r w:rsidRPr="00030120">
        <w:rPr>
          <w:sz w:val="24"/>
          <w:szCs w:val="24"/>
        </w:rPr>
        <w:t xml:space="preserve">Per </w:t>
      </w:r>
      <w:proofErr w:type="spellStart"/>
      <w:r w:rsidRPr="00030120">
        <w:rPr>
          <w:sz w:val="24"/>
          <w:szCs w:val="24"/>
        </w:rPr>
        <w:t>perudhen</w:t>
      </w:r>
      <w:proofErr w:type="spellEnd"/>
      <w:r w:rsidRPr="00030120">
        <w:rPr>
          <w:sz w:val="24"/>
          <w:szCs w:val="24"/>
        </w:rPr>
        <w:t xml:space="preserve"> Janar- </w:t>
      </w:r>
      <w:proofErr w:type="spellStart"/>
      <w:r w:rsidRPr="00030120">
        <w:rPr>
          <w:sz w:val="24"/>
          <w:szCs w:val="24"/>
        </w:rPr>
        <w:t>Dhjetor</w:t>
      </w:r>
      <w:proofErr w:type="spellEnd"/>
      <w:r w:rsidRPr="00030120">
        <w:rPr>
          <w:sz w:val="24"/>
          <w:szCs w:val="24"/>
        </w:rPr>
        <w:t xml:space="preserve"> </w:t>
      </w:r>
      <w:proofErr w:type="gramStart"/>
      <w:r w:rsidRPr="00030120">
        <w:rPr>
          <w:sz w:val="24"/>
          <w:szCs w:val="24"/>
        </w:rPr>
        <w:t>2025,Bashkia</w:t>
      </w:r>
      <w:proofErr w:type="gramEnd"/>
      <w:r w:rsidRPr="00030120">
        <w:rPr>
          <w:sz w:val="24"/>
          <w:szCs w:val="24"/>
        </w:rPr>
        <w:t xml:space="preserve"> </w:t>
      </w:r>
      <w:proofErr w:type="spellStart"/>
      <w:r w:rsidRPr="00030120">
        <w:rPr>
          <w:sz w:val="24"/>
          <w:szCs w:val="24"/>
        </w:rPr>
        <w:t>Fier</w:t>
      </w:r>
      <w:proofErr w:type="spellEnd"/>
      <w:r w:rsidRPr="00030120">
        <w:rPr>
          <w:sz w:val="24"/>
          <w:szCs w:val="24"/>
        </w:rPr>
        <w:t xml:space="preserve"> ka </w:t>
      </w:r>
      <w:proofErr w:type="spellStart"/>
      <w:r w:rsidRPr="00030120">
        <w:rPr>
          <w:sz w:val="24"/>
          <w:szCs w:val="24"/>
        </w:rPr>
        <w:t>shpenzuar</w:t>
      </w:r>
      <w:proofErr w:type="spellEnd"/>
      <w:r w:rsidRPr="00030120">
        <w:rPr>
          <w:sz w:val="24"/>
          <w:szCs w:val="24"/>
        </w:rPr>
        <w:t xml:space="preserve"> per </w:t>
      </w:r>
      <w:proofErr w:type="spellStart"/>
      <w:r w:rsidRPr="00030120">
        <w:rPr>
          <w:sz w:val="24"/>
          <w:szCs w:val="24"/>
        </w:rPr>
        <w:t>qira</w:t>
      </w:r>
      <w:proofErr w:type="spellEnd"/>
      <w:r w:rsidRPr="00030120">
        <w:rPr>
          <w:sz w:val="24"/>
          <w:szCs w:val="24"/>
        </w:rPr>
        <w:t xml:space="preserve"> </w:t>
      </w:r>
      <w:proofErr w:type="spellStart"/>
      <w:r w:rsidRPr="00030120">
        <w:rPr>
          <w:sz w:val="24"/>
          <w:szCs w:val="24"/>
        </w:rPr>
        <w:t>objektesh</w:t>
      </w:r>
      <w:proofErr w:type="spellEnd"/>
      <w:r w:rsidRPr="00030120">
        <w:rPr>
          <w:sz w:val="24"/>
          <w:szCs w:val="24"/>
        </w:rPr>
        <w:t xml:space="preserve"> ne </w:t>
      </w:r>
      <w:proofErr w:type="spellStart"/>
      <w:r w:rsidRPr="00030120">
        <w:rPr>
          <w:sz w:val="24"/>
          <w:szCs w:val="24"/>
        </w:rPr>
        <w:t>vlere</w:t>
      </w:r>
      <w:proofErr w:type="spellEnd"/>
      <w:r w:rsidRPr="00E719C6">
        <w:rPr>
          <w:sz w:val="24"/>
          <w:szCs w:val="24"/>
        </w:rPr>
        <w:t xml:space="preserve"> 4,568</w:t>
      </w:r>
      <w:r w:rsidRPr="00030120">
        <w:rPr>
          <w:sz w:val="24"/>
          <w:szCs w:val="24"/>
        </w:rPr>
        <w:t xml:space="preserve"> </w:t>
      </w:r>
      <w:proofErr w:type="spellStart"/>
      <w:r w:rsidRPr="00030120">
        <w:rPr>
          <w:sz w:val="24"/>
          <w:szCs w:val="24"/>
        </w:rPr>
        <w:t>mije</w:t>
      </w:r>
      <w:proofErr w:type="spellEnd"/>
      <w:r w:rsidRPr="00030120">
        <w:rPr>
          <w:sz w:val="24"/>
          <w:szCs w:val="24"/>
        </w:rPr>
        <w:t xml:space="preserve"> </w:t>
      </w:r>
      <w:proofErr w:type="spellStart"/>
      <w:proofErr w:type="gramStart"/>
      <w:r w:rsidRPr="00030120">
        <w:rPr>
          <w:sz w:val="24"/>
          <w:szCs w:val="24"/>
        </w:rPr>
        <w:t>leke,si</w:t>
      </w:r>
      <w:proofErr w:type="spellEnd"/>
      <w:proofErr w:type="gramEnd"/>
      <w:r w:rsidRPr="00030120">
        <w:rPr>
          <w:sz w:val="24"/>
          <w:szCs w:val="24"/>
        </w:rPr>
        <w:t xml:space="preserve"> </w:t>
      </w:r>
      <w:proofErr w:type="spellStart"/>
      <w:r w:rsidRPr="00030120">
        <w:rPr>
          <w:sz w:val="24"/>
          <w:szCs w:val="24"/>
        </w:rPr>
        <w:t>dhe</w:t>
      </w:r>
      <w:proofErr w:type="spellEnd"/>
      <w:r w:rsidRPr="00030120">
        <w:rPr>
          <w:sz w:val="24"/>
          <w:szCs w:val="24"/>
        </w:rPr>
        <w:t xml:space="preserve"> ka </w:t>
      </w:r>
      <w:proofErr w:type="spellStart"/>
      <w:r w:rsidRPr="00030120">
        <w:rPr>
          <w:sz w:val="24"/>
          <w:szCs w:val="24"/>
        </w:rPr>
        <w:t>ekzekutuar</w:t>
      </w:r>
      <w:proofErr w:type="spellEnd"/>
      <w:r w:rsidRPr="00030120">
        <w:rPr>
          <w:sz w:val="24"/>
          <w:szCs w:val="24"/>
        </w:rPr>
        <w:t xml:space="preserve"> </w:t>
      </w:r>
      <w:proofErr w:type="spellStart"/>
      <w:r w:rsidRPr="00030120">
        <w:rPr>
          <w:sz w:val="24"/>
          <w:szCs w:val="24"/>
        </w:rPr>
        <w:t>vendime</w:t>
      </w:r>
      <w:proofErr w:type="spellEnd"/>
      <w:r w:rsidRPr="00030120">
        <w:rPr>
          <w:sz w:val="24"/>
          <w:szCs w:val="24"/>
        </w:rPr>
        <w:t xml:space="preserve"> </w:t>
      </w:r>
      <w:proofErr w:type="spellStart"/>
      <w:r w:rsidRPr="00030120">
        <w:rPr>
          <w:sz w:val="24"/>
          <w:szCs w:val="24"/>
        </w:rPr>
        <w:t>gjyqesore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forms se </w:t>
      </w:r>
      <w:proofErr w:type="spellStart"/>
      <w:r w:rsidRPr="00030120">
        <w:rPr>
          <w:sz w:val="24"/>
          <w:szCs w:val="24"/>
        </w:rPr>
        <w:t>prere</w:t>
      </w:r>
      <w:proofErr w:type="spellEnd"/>
      <w:r w:rsidRPr="00030120">
        <w:rPr>
          <w:sz w:val="24"/>
          <w:szCs w:val="24"/>
        </w:rPr>
        <w:t xml:space="preserve"> ne </w:t>
      </w:r>
      <w:proofErr w:type="spellStart"/>
      <w:r w:rsidRPr="00030120">
        <w:rPr>
          <w:sz w:val="24"/>
          <w:szCs w:val="24"/>
        </w:rPr>
        <w:t>vleren</w:t>
      </w:r>
      <w:proofErr w:type="spellEnd"/>
      <w:r w:rsidRPr="00030120">
        <w:rPr>
          <w:sz w:val="24"/>
          <w:szCs w:val="24"/>
        </w:rPr>
        <w:t xml:space="preserve"> </w:t>
      </w:r>
      <w:r w:rsidRPr="00030120">
        <w:rPr>
          <w:sz w:val="24"/>
          <w:szCs w:val="24"/>
          <w:lang w:val="sq-AL"/>
        </w:rPr>
        <w:t>7,349 mije leke.</w:t>
      </w:r>
    </w:p>
    <w:p w14:paraId="0C905491" w14:textId="63553653" w:rsidR="00E719C6" w:rsidRPr="00030120" w:rsidRDefault="00E719C6" w:rsidP="00DD0AF1">
      <w:pPr>
        <w:spacing w:line="276" w:lineRule="auto"/>
        <w:jc w:val="both"/>
        <w:rPr>
          <w:sz w:val="24"/>
          <w:szCs w:val="24"/>
          <w:lang w:val="sq-AL"/>
        </w:rPr>
      </w:pPr>
      <w:r w:rsidRPr="00030120">
        <w:rPr>
          <w:sz w:val="24"/>
          <w:szCs w:val="24"/>
          <w:lang w:val="sq-AL"/>
        </w:rPr>
        <w:lastRenderedPageBreak/>
        <w:t>Per perudhen Janar -Dhejtor jane paguar rregullisht pagesat e keshilltarve dhe kryetareve te fshatrave , ne vlere totale 30,245 mije leke, pagat e punonjesve me kontrate ,si dhe pageta te tjera per shpenzime operative ne vleren 12,073 mije leke.</w:t>
      </w:r>
    </w:p>
    <w:p w14:paraId="67341377" w14:textId="57A937AA" w:rsidR="00E719C6" w:rsidRPr="00030120" w:rsidRDefault="00E719C6" w:rsidP="00DD0AF1">
      <w:pPr>
        <w:spacing w:line="276" w:lineRule="auto"/>
        <w:jc w:val="both"/>
        <w:rPr>
          <w:sz w:val="24"/>
          <w:szCs w:val="24"/>
          <w:lang w:val="sq-AL"/>
        </w:rPr>
      </w:pPr>
      <w:r w:rsidRPr="00030120">
        <w:rPr>
          <w:sz w:val="24"/>
          <w:szCs w:val="24"/>
          <w:lang w:val="sq-AL"/>
        </w:rPr>
        <w:t>Gjithashtu Bashkia Fier ,Per perudhen Janar- Dhjetor 2025 ka kaluar kontributin e miratura ne buxhetin vjetor per Klubin Shumesportesh “Apollonia” ,ne vlere 71,180 mije leke,si dhe ka bere pagesen ne zbatim te Vendimit të Këshillit të Bashkisë Fier me   nr. 125 dt  31.10.2024 ‘Për miratimin e një mbështetje financiare për Klubet e Futbollit që janë në aktivitet të Bashkisë Fier,të cilët kanë rregjistruar lojtarët që luajnë në kampionatet Elitare Kombëtare dhe nuk paguajnë tarifë për shkak të vështirësive ekonomike”, ne vleren  6,700 mije leke.</w:t>
      </w:r>
    </w:p>
    <w:p w14:paraId="75CFF31C" w14:textId="77777777" w:rsidR="00E719C6" w:rsidRPr="00030120" w:rsidRDefault="00E719C6" w:rsidP="00DD0AF1">
      <w:pPr>
        <w:spacing w:line="276" w:lineRule="auto"/>
        <w:jc w:val="both"/>
        <w:rPr>
          <w:sz w:val="24"/>
          <w:szCs w:val="24"/>
          <w:lang w:val="sq-AL"/>
        </w:rPr>
      </w:pPr>
    </w:p>
    <w:p w14:paraId="4F510231" w14:textId="00AEA9A6" w:rsidR="00E719C6" w:rsidRPr="00030120" w:rsidRDefault="00E719C6" w:rsidP="00DD0AF1">
      <w:pPr>
        <w:spacing w:line="276" w:lineRule="auto"/>
        <w:jc w:val="both"/>
        <w:rPr>
          <w:sz w:val="24"/>
          <w:szCs w:val="24"/>
          <w:lang w:val="sq-AL"/>
        </w:rPr>
      </w:pPr>
      <w:r w:rsidRPr="00030120">
        <w:rPr>
          <w:sz w:val="24"/>
          <w:szCs w:val="24"/>
          <w:lang w:val="sq-AL"/>
        </w:rPr>
        <w:t>Per punonjesit te cilet jane caktuar me sherbim pune brenda vendit dhe jashte vendit jane paguar dieta  dhe shpenzime transporti ,</w:t>
      </w:r>
      <w:r w:rsidR="00E35235" w:rsidRPr="00030120">
        <w:rPr>
          <w:sz w:val="24"/>
          <w:szCs w:val="24"/>
          <w:lang w:val="sq-AL"/>
        </w:rPr>
        <w:t xml:space="preserve"> </w:t>
      </w:r>
      <w:r w:rsidRPr="00030120">
        <w:rPr>
          <w:sz w:val="24"/>
          <w:szCs w:val="24"/>
          <w:lang w:val="sq-AL"/>
        </w:rPr>
        <w:t xml:space="preserve">ne vleren </w:t>
      </w:r>
      <w:r w:rsidR="00E35235" w:rsidRPr="00030120">
        <w:rPr>
          <w:sz w:val="24"/>
          <w:szCs w:val="24"/>
          <w:lang w:val="sq-AL"/>
        </w:rPr>
        <w:t xml:space="preserve"> 1,176 mije leke. </w:t>
      </w:r>
    </w:p>
    <w:p w14:paraId="20C9C877" w14:textId="77777777" w:rsidR="00E35235" w:rsidRPr="00030120" w:rsidRDefault="00E35235" w:rsidP="00DD0AF1">
      <w:pPr>
        <w:spacing w:line="276" w:lineRule="auto"/>
        <w:jc w:val="both"/>
        <w:rPr>
          <w:sz w:val="24"/>
          <w:szCs w:val="24"/>
          <w:lang w:val="sq-AL"/>
        </w:rPr>
      </w:pPr>
    </w:p>
    <w:p w14:paraId="7122CC45" w14:textId="09DFBBA3" w:rsidR="00E35235" w:rsidRPr="00030120" w:rsidRDefault="00E35235" w:rsidP="00DD0AF1">
      <w:pPr>
        <w:spacing w:line="276" w:lineRule="auto"/>
        <w:jc w:val="both"/>
        <w:rPr>
          <w:sz w:val="24"/>
          <w:szCs w:val="24"/>
          <w:lang w:val="sq-AL"/>
        </w:rPr>
      </w:pPr>
      <w:r w:rsidRPr="00030120">
        <w:rPr>
          <w:sz w:val="24"/>
          <w:szCs w:val="24"/>
          <w:lang w:val="sq-AL"/>
        </w:rPr>
        <w:t>Gjate vitit 2025 jane bere trasferta per individ dhe familje  , ne formen e ndihmave te mejehershme , per demtime nga fatkeqesi te ndryshme,ne vlere 5,399 mije leke, eshte paguar bonus qiraje (20%) ne vleren  418 mije leke.Gjithashtu jane dhene shperblime per nxenesit qe kane marre medalje te Arte ose kane qene fitues olimpiadash te ndryshme kombetare ne vleren  345 leke.</w:t>
      </w:r>
    </w:p>
    <w:p w14:paraId="70390726" w14:textId="7CA3A2F7" w:rsidR="00E35235" w:rsidRPr="00030120" w:rsidRDefault="00E35235" w:rsidP="00DD0AF1">
      <w:pPr>
        <w:spacing w:line="276" w:lineRule="auto"/>
        <w:jc w:val="both"/>
        <w:rPr>
          <w:sz w:val="24"/>
          <w:szCs w:val="24"/>
          <w:lang w:val="sq-AL"/>
        </w:rPr>
      </w:pPr>
      <w:r w:rsidRPr="00030120">
        <w:rPr>
          <w:sz w:val="24"/>
          <w:szCs w:val="24"/>
          <w:lang w:val="sq-AL"/>
        </w:rPr>
        <w:t>Jane bere pagesat e komissionit per sherbimin e kryer nga Posta Shqipetare per pagesen e Pensionit te Paaftesise dhe Ndihmes Ekonomike , mbeshtetur ne VKB nr. 57  Date 13.05.2024“"Per nje ndryshim ne Draft Akt Marrveshjen e lidhur midis Bashkise Fier dhe Filjalit te Postes Shqiptare Fier me nr.552/1 prot.dt 29.12.2023 “Per kryerjen e sherbimit te pagesave te perfitimit te paaftesise per invalidin,te aftesise se kufizuar,perfitimit te ndihmes ekonomike dhe pagesa shtese per paketen e vecante higjeno-sanitare per invaliditet paraplegjik nga filiali Posta Shqiptare Sha”, si dhe në zbatim të marrëveshjes së kryer midis Bashkisë Fier dhe Filjalit të Postës Shqiptare Fier, ne vleren totale  4,447 mije leke.</w:t>
      </w:r>
    </w:p>
    <w:p w14:paraId="6E8C320E" w14:textId="77777777" w:rsidR="00E35235" w:rsidRPr="00030120" w:rsidRDefault="00E35235" w:rsidP="00DD0AF1">
      <w:pPr>
        <w:spacing w:line="276" w:lineRule="auto"/>
        <w:jc w:val="both"/>
        <w:rPr>
          <w:sz w:val="24"/>
          <w:szCs w:val="24"/>
          <w:lang w:val="sq-AL"/>
        </w:rPr>
      </w:pPr>
    </w:p>
    <w:p w14:paraId="440010FA" w14:textId="6863926A" w:rsidR="00E35235" w:rsidRPr="00030120" w:rsidRDefault="00E35235" w:rsidP="00DD0AF1">
      <w:pPr>
        <w:spacing w:line="276" w:lineRule="auto"/>
        <w:jc w:val="both"/>
        <w:rPr>
          <w:sz w:val="24"/>
          <w:szCs w:val="24"/>
          <w:lang w:val="sq-AL"/>
        </w:rPr>
      </w:pPr>
      <w:r w:rsidRPr="00030120">
        <w:rPr>
          <w:sz w:val="24"/>
          <w:szCs w:val="24"/>
          <w:lang w:val="sq-AL"/>
        </w:rPr>
        <w:t xml:space="preserve">Bashkia Fier per familjet te cilat kane perfituar </w:t>
      </w:r>
      <w:r w:rsidR="00DD0AF1" w:rsidRPr="00030120">
        <w:rPr>
          <w:sz w:val="24"/>
          <w:szCs w:val="24"/>
          <w:lang w:val="sq-AL"/>
        </w:rPr>
        <w:t xml:space="preserve">nga programet e strehimit ne vite , kredi te bute, ka bere subvencionimin e interesave te kredise dhe per vitin 2025 kjo eshte ne vleren </w:t>
      </w:r>
      <w:r w:rsidRPr="00030120">
        <w:rPr>
          <w:sz w:val="24"/>
          <w:szCs w:val="24"/>
          <w:lang w:val="sq-AL"/>
        </w:rPr>
        <w:t>8</w:t>
      </w:r>
      <w:r w:rsidR="00DD0AF1" w:rsidRPr="00030120">
        <w:rPr>
          <w:sz w:val="24"/>
          <w:szCs w:val="24"/>
          <w:lang w:val="sq-AL"/>
        </w:rPr>
        <w:t>4 mije leke.</w:t>
      </w:r>
    </w:p>
    <w:p w14:paraId="22ABB080" w14:textId="15A222DA" w:rsidR="00DD0AF1" w:rsidRPr="00030120" w:rsidRDefault="00DD0AF1" w:rsidP="00DD0AF1">
      <w:pPr>
        <w:spacing w:line="276" w:lineRule="auto"/>
        <w:jc w:val="both"/>
        <w:rPr>
          <w:sz w:val="24"/>
          <w:szCs w:val="24"/>
          <w:lang w:val="sq-AL"/>
        </w:rPr>
      </w:pPr>
      <w:r w:rsidRPr="00030120">
        <w:rPr>
          <w:sz w:val="24"/>
          <w:szCs w:val="24"/>
          <w:lang w:val="sq-AL"/>
        </w:rPr>
        <w:t>Per nxenesit te cilet kane qene perfitues burse , te miratuar me VKB  nr.141 datë 23.12.2024 “Për miratimin e bursave të shtetit, për nxënësit që ndjekin programet mësimore të arsimit bazë dhe të mesëm profesional për vitin arsimor 2024-2025”, për nxënësit që janë regjistruar në arsimin bazë, por, në pamundësi financiare nuk ndjekin arsimimin, per te ulur nivelin e braktisjes , iu jane miratuar bursa dhe jane paguar me fondet e buxhetit te Bashkise Fier,  ne vleren 471 mije leke.</w:t>
      </w:r>
    </w:p>
    <w:p w14:paraId="3EEF742C" w14:textId="77777777" w:rsidR="00E719C6" w:rsidRPr="00030120" w:rsidRDefault="00E719C6" w:rsidP="00DD0AF1">
      <w:pPr>
        <w:spacing w:line="276" w:lineRule="auto"/>
        <w:jc w:val="both"/>
        <w:rPr>
          <w:sz w:val="24"/>
          <w:szCs w:val="24"/>
        </w:rPr>
      </w:pPr>
    </w:p>
    <w:p w14:paraId="7A3753C2" w14:textId="77777777" w:rsidR="003939B8" w:rsidRPr="00030120" w:rsidRDefault="003939B8" w:rsidP="00DD0AF1">
      <w:pPr>
        <w:spacing w:line="276" w:lineRule="auto"/>
        <w:jc w:val="both"/>
        <w:rPr>
          <w:sz w:val="24"/>
          <w:szCs w:val="24"/>
          <w:lang w:val="sq-AL"/>
        </w:rPr>
      </w:pPr>
      <w:r w:rsidRPr="00030120">
        <w:rPr>
          <w:sz w:val="24"/>
          <w:szCs w:val="24"/>
          <w:lang w:val="sq-AL"/>
        </w:rPr>
        <w:t>Gjate kesaj periudhe  jane derdhur rregullisht detyrimet e percaktuara per sigurimet shoqerore e shendetesore e tatimin mbi page te personelit ne zbatim te Vendimit te Keshillit te Ministrave duke mos krijuar asnje detyrim te papaguar.</w:t>
      </w:r>
    </w:p>
    <w:p w14:paraId="37952081" w14:textId="77777777" w:rsidR="003939B8" w:rsidRPr="00030120" w:rsidRDefault="003939B8" w:rsidP="00DD0AF1">
      <w:pPr>
        <w:spacing w:line="276" w:lineRule="auto"/>
        <w:jc w:val="both"/>
        <w:rPr>
          <w:sz w:val="24"/>
          <w:szCs w:val="24"/>
          <w:lang w:val="sq-AL"/>
        </w:rPr>
      </w:pPr>
      <w:r w:rsidRPr="00030120">
        <w:rPr>
          <w:sz w:val="24"/>
          <w:szCs w:val="24"/>
          <w:lang w:val="sq-AL"/>
        </w:rPr>
        <w:t xml:space="preserve">Po keshtu ne perputhje me ligjin dhe dokumentacionin perkates jane shlyer detyrimet ndaj subjekteve te ndryshme private e shteterore per furnizimet dhe sherbimet e kryera, rikonstruksionet e rrugeve si dhe cbllokimin e garancive te punimeve e blerjeve te paisjeve te ndryshme, duke u kujdesur qe Bashkia te mos krijoje detyrime te reja te palikujduara. </w:t>
      </w:r>
    </w:p>
    <w:p w14:paraId="6F0CC569" w14:textId="77777777" w:rsidR="003939B8" w:rsidRPr="00030120" w:rsidRDefault="003939B8" w:rsidP="00DD0AF1">
      <w:pPr>
        <w:spacing w:line="276" w:lineRule="auto"/>
        <w:jc w:val="both"/>
        <w:rPr>
          <w:sz w:val="24"/>
          <w:szCs w:val="24"/>
          <w:lang w:val="sq-AL"/>
        </w:rPr>
      </w:pPr>
    </w:p>
    <w:p w14:paraId="0BFD81D7" w14:textId="77777777" w:rsidR="00DD0AF1" w:rsidRPr="00030120" w:rsidRDefault="00DD0AF1" w:rsidP="003939B8">
      <w:pPr>
        <w:jc w:val="both"/>
        <w:rPr>
          <w:sz w:val="24"/>
          <w:szCs w:val="24"/>
          <w:lang w:val="sq-AL"/>
        </w:rPr>
      </w:pPr>
    </w:p>
    <w:p w14:paraId="75AC58A9" w14:textId="77777777" w:rsidR="00DD0AF1" w:rsidRPr="00030120" w:rsidRDefault="00DD0AF1" w:rsidP="003939B8">
      <w:pPr>
        <w:jc w:val="both"/>
        <w:rPr>
          <w:sz w:val="24"/>
          <w:szCs w:val="24"/>
          <w:lang w:val="sq-AL"/>
        </w:rPr>
      </w:pPr>
    </w:p>
    <w:p w14:paraId="4AE7D504" w14:textId="595ED564" w:rsidR="00E41797" w:rsidRPr="00030120" w:rsidRDefault="003939B8" w:rsidP="003939B8">
      <w:pPr>
        <w:jc w:val="both"/>
        <w:rPr>
          <w:b/>
          <w:bCs/>
          <w:color w:val="548DD4" w:themeColor="text2" w:themeTint="99"/>
          <w:sz w:val="24"/>
          <w:szCs w:val="24"/>
          <w:lang w:val="sq-AL"/>
        </w:rPr>
      </w:pPr>
      <w:r w:rsidRPr="00030120">
        <w:rPr>
          <w:b/>
          <w:bCs/>
          <w:color w:val="548DD4" w:themeColor="text2" w:themeTint="99"/>
          <w:sz w:val="24"/>
          <w:szCs w:val="24"/>
          <w:lang w:val="sq-AL"/>
        </w:rPr>
        <w:t>Ivestimet e planifikuar dhe te realizuar per kete program jane si me poshte vijon</w:t>
      </w:r>
      <w:r w:rsidR="002F31A5" w:rsidRPr="00030120">
        <w:rPr>
          <w:b/>
          <w:bCs/>
          <w:color w:val="548DD4" w:themeColor="text2" w:themeTint="99"/>
          <w:sz w:val="24"/>
          <w:szCs w:val="24"/>
          <w:lang w:val="sq-AL"/>
        </w:rPr>
        <w:t>:</w:t>
      </w:r>
    </w:p>
    <w:p w14:paraId="3854CBB7" w14:textId="28697FDA" w:rsidR="003939B8" w:rsidRPr="00030120" w:rsidRDefault="00E41797" w:rsidP="003939B8">
      <w:pPr>
        <w:jc w:val="both"/>
        <w:rPr>
          <w:b/>
          <w:bCs/>
          <w:color w:val="EE0000"/>
          <w:sz w:val="24"/>
          <w:szCs w:val="24"/>
          <w:lang w:val="sq-AL"/>
        </w:rPr>
      </w:pPr>
      <w:r w:rsidRPr="00030120">
        <w:rPr>
          <w:noProof/>
        </w:rPr>
        <w:lastRenderedPageBreak/>
        <w:drawing>
          <wp:inline distT="0" distB="0" distL="0" distR="0" wp14:anchorId="460E52C6" wp14:editId="347A202E">
            <wp:extent cx="6743700" cy="8796655"/>
            <wp:effectExtent l="0" t="0" r="0" b="4445"/>
            <wp:docPr id="1073254357"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743970" cy="8797007"/>
                    </a:xfrm>
                    <a:prstGeom prst="rect">
                      <a:avLst/>
                    </a:prstGeom>
                    <a:noFill/>
                    <a:ln>
                      <a:noFill/>
                    </a:ln>
                  </pic:spPr>
                </pic:pic>
              </a:graphicData>
            </a:graphic>
          </wp:inline>
        </w:drawing>
      </w:r>
    </w:p>
    <w:p w14:paraId="6935DC4D" w14:textId="77777777" w:rsidR="003939B8" w:rsidRPr="00030120" w:rsidRDefault="003939B8" w:rsidP="003939B8">
      <w:pPr>
        <w:jc w:val="both"/>
        <w:rPr>
          <w:b/>
          <w:bCs/>
          <w:color w:val="EE0000"/>
          <w:sz w:val="24"/>
          <w:szCs w:val="24"/>
          <w:lang w:val="sq-AL"/>
        </w:rPr>
      </w:pPr>
    </w:p>
    <w:p w14:paraId="7AF4F035" w14:textId="77777777" w:rsidR="003A332D" w:rsidRPr="003A332D" w:rsidRDefault="003939B8" w:rsidP="00BF1510">
      <w:pPr>
        <w:ind w:right="-1087"/>
        <w:jc w:val="both"/>
        <w:rPr>
          <w:sz w:val="24"/>
          <w:szCs w:val="24"/>
          <w:lang w:val="it-IT"/>
        </w:rPr>
      </w:pPr>
      <w:bookmarkStart w:id="27" w:name="_Hlk222496179"/>
      <w:r w:rsidRPr="003A332D">
        <w:rPr>
          <w:sz w:val="24"/>
          <w:szCs w:val="24"/>
          <w:lang w:val="it-IT"/>
        </w:rPr>
        <w:t>Pra sic po shikohet nga tabela e mesiperm e i</w:t>
      </w:r>
      <w:r w:rsidR="005B5B4E" w:rsidRPr="003A332D">
        <w:rPr>
          <w:sz w:val="24"/>
          <w:szCs w:val="24"/>
          <w:lang w:val="it-IT"/>
        </w:rPr>
        <w:t>n</w:t>
      </w:r>
      <w:r w:rsidRPr="003A332D">
        <w:rPr>
          <w:sz w:val="24"/>
          <w:szCs w:val="24"/>
          <w:lang w:val="it-IT"/>
        </w:rPr>
        <w:t xml:space="preserve">vestimet per kete program eshte realizuar ne masen </w:t>
      </w:r>
      <w:r w:rsidR="00153C57" w:rsidRPr="003A332D">
        <w:rPr>
          <w:sz w:val="24"/>
          <w:szCs w:val="24"/>
          <w:lang w:val="it-IT"/>
        </w:rPr>
        <w:t>19</w:t>
      </w:r>
      <w:r w:rsidRPr="003A332D">
        <w:rPr>
          <w:sz w:val="24"/>
          <w:szCs w:val="24"/>
          <w:lang w:val="it-IT"/>
        </w:rPr>
        <w:t xml:space="preserve"> % </w:t>
      </w:r>
      <w:r w:rsidR="003A332D" w:rsidRPr="003A332D">
        <w:rPr>
          <w:sz w:val="24"/>
          <w:szCs w:val="24"/>
          <w:lang w:val="it-IT"/>
        </w:rPr>
        <w:t>,</w:t>
      </w:r>
    </w:p>
    <w:p w14:paraId="1357697D" w14:textId="77777777" w:rsidR="003A332D" w:rsidRPr="003A332D" w:rsidRDefault="003939B8" w:rsidP="00BF1510">
      <w:pPr>
        <w:ind w:right="-1087"/>
        <w:jc w:val="both"/>
        <w:rPr>
          <w:sz w:val="24"/>
          <w:szCs w:val="24"/>
          <w:lang w:val="it-IT"/>
        </w:rPr>
      </w:pPr>
      <w:r w:rsidRPr="003A332D">
        <w:rPr>
          <w:sz w:val="24"/>
          <w:szCs w:val="24"/>
          <w:lang w:val="it-IT"/>
        </w:rPr>
        <w:t>por ky realizim vjen  si pasoje pasi</w:t>
      </w:r>
      <w:r w:rsidR="003A332D" w:rsidRPr="003A332D">
        <w:rPr>
          <w:sz w:val="24"/>
          <w:szCs w:val="24"/>
          <w:lang w:val="it-IT"/>
        </w:rPr>
        <w:t xml:space="preserve"> per nje pjese te </w:t>
      </w:r>
      <w:r w:rsidRPr="003A332D">
        <w:rPr>
          <w:sz w:val="24"/>
          <w:szCs w:val="24"/>
          <w:lang w:val="it-IT"/>
        </w:rPr>
        <w:t xml:space="preserve"> ivestimet </w:t>
      </w:r>
      <w:r w:rsidR="003A332D" w:rsidRPr="003A332D">
        <w:rPr>
          <w:sz w:val="24"/>
          <w:szCs w:val="24"/>
          <w:lang w:val="it-IT"/>
        </w:rPr>
        <w:t>kane perfunduar procedurat e prokurimit ,</w:t>
      </w:r>
    </w:p>
    <w:p w14:paraId="7B00AE44" w14:textId="604EA9BF" w:rsidR="003A332D" w:rsidRPr="003A332D" w:rsidRDefault="003A332D" w:rsidP="00BF1510">
      <w:pPr>
        <w:ind w:right="-1087"/>
        <w:jc w:val="both"/>
        <w:rPr>
          <w:sz w:val="24"/>
          <w:szCs w:val="24"/>
          <w:lang w:val="it-IT"/>
        </w:rPr>
      </w:pPr>
      <w:r w:rsidRPr="003A332D">
        <w:rPr>
          <w:sz w:val="24"/>
          <w:szCs w:val="24"/>
          <w:lang w:val="it-IT"/>
        </w:rPr>
        <w:t xml:space="preserve">jane  lidhur kontrata </w:t>
      </w:r>
      <w:r w:rsidR="003939B8" w:rsidRPr="003A332D">
        <w:rPr>
          <w:sz w:val="24"/>
          <w:szCs w:val="24"/>
          <w:lang w:val="it-IT"/>
        </w:rPr>
        <w:t xml:space="preserve"> </w:t>
      </w:r>
      <w:r w:rsidRPr="003A332D">
        <w:rPr>
          <w:sz w:val="24"/>
          <w:szCs w:val="24"/>
          <w:lang w:val="it-IT"/>
        </w:rPr>
        <w:t>, dhe investimi eshte realizuar dhe marre ne dorezim gjate ne periudhen e pare te vitit 2026.</w:t>
      </w:r>
    </w:p>
    <w:p w14:paraId="6ADF1C36" w14:textId="77777777" w:rsidR="003A332D" w:rsidRPr="003A332D" w:rsidRDefault="003A332D" w:rsidP="00BF1510">
      <w:pPr>
        <w:ind w:right="-1087"/>
        <w:jc w:val="both"/>
        <w:rPr>
          <w:sz w:val="24"/>
          <w:szCs w:val="24"/>
          <w:lang w:val="it-IT"/>
        </w:rPr>
      </w:pPr>
      <w:r w:rsidRPr="003A332D">
        <w:rPr>
          <w:sz w:val="24"/>
          <w:szCs w:val="24"/>
          <w:lang w:val="it-IT"/>
        </w:rPr>
        <w:t>Keto kontrata jane “Blerje mjete elektrike” me vlere 19,140 mije leke, dhe kontrata “ Terrene sportive</w:t>
      </w:r>
    </w:p>
    <w:p w14:paraId="18270051" w14:textId="77777777" w:rsidR="003A332D" w:rsidRPr="003A332D" w:rsidRDefault="003A332D" w:rsidP="00BF1510">
      <w:pPr>
        <w:ind w:right="-1087"/>
        <w:jc w:val="both"/>
        <w:rPr>
          <w:sz w:val="24"/>
          <w:szCs w:val="24"/>
          <w:lang w:val="it-IT"/>
        </w:rPr>
      </w:pPr>
      <w:r w:rsidRPr="003A332D">
        <w:rPr>
          <w:sz w:val="24"/>
          <w:szCs w:val="24"/>
          <w:lang w:val="it-IT"/>
        </w:rPr>
        <w:t xml:space="preserve"> (furnizim/vendosje bar sintetik 5cm per rehabilitimin e terreneve sportive)”, kontrata e cila ka qene ne vleren</w:t>
      </w:r>
    </w:p>
    <w:p w14:paraId="67302FB7" w14:textId="1CA644F4" w:rsidR="003A332D" w:rsidRPr="003A332D" w:rsidRDefault="003A332D" w:rsidP="00BF1510">
      <w:pPr>
        <w:ind w:right="-1087"/>
        <w:jc w:val="both"/>
        <w:rPr>
          <w:sz w:val="24"/>
          <w:szCs w:val="24"/>
          <w:lang w:val="it-IT"/>
        </w:rPr>
      </w:pPr>
      <w:r w:rsidRPr="003A332D">
        <w:rPr>
          <w:sz w:val="24"/>
          <w:szCs w:val="24"/>
          <w:lang w:val="it-IT"/>
        </w:rPr>
        <w:t xml:space="preserve">7,271 mije leke, dhe eshte realizuar ne masen 3,730 mije leke, likujdimet e te  cilave do te behet me </w:t>
      </w:r>
    </w:p>
    <w:p w14:paraId="690E83F4" w14:textId="2B43E836" w:rsidR="003A332D" w:rsidRDefault="003A332D" w:rsidP="00BF1510">
      <w:pPr>
        <w:ind w:right="-1087"/>
        <w:jc w:val="both"/>
        <w:rPr>
          <w:sz w:val="24"/>
          <w:szCs w:val="24"/>
          <w:lang w:val="it-IT"/>
        </w:rPr>
      </w:pPr>
      <w:r w:rsidRPr="003A332D">
        <w:rPr>
          <w:sz w:val="24"/>
          <w:szCs w:val="24"/>
          <w:lang w:val="it-IT"/>
        </w:rPr>
        <w:t>fondet qe do te trashegohen per kete ze investimi.</w:t>
      </w:r>
    </w:p>
    <w:p w14:paraId="3592A141" w14:textId="77777777" w:rsidR="003A332D" w:rsidRDefault="003A332D" w:rsidP="00BF1510">
      <w:pPr>
        <w:ind w:right="-1087"/>
        <w:jc w:val="both"/>
        <w:rPr>
          <w:sz w:val="24"/>
          <w:szCs w:val="24"/>
          <w:lang w:val="it-IT"/>
        </w:rPr>
      </w:pPr>
    </w:p>
    <w:p w14:paraId="148BB303" w14:textId="77777777" w:rsidR="003A332D" w:rsidRDefault="003A332D" w:rsidP="00BF1510">
      <w:pPr>
        <w:ind w:right="-1087"/>
        <w:jc w:val="both"/>
        <w:rPr>
          <w:sz w:val="24"/>
          <w:szCs w:val="24"/>
          <w:lang w:val="it-IT"/>
        </w:rPr>
      </w:pPr>
      <w:r>
        <w:rPr>
          <w:sz w:val="24"/>
          <w:szCs w:val="24"/>
          <w:lang w:val="it-IT"/>
        </w:rPr>
        <w:t>Gjithashtu fondet e planifikuara per investimin “</w:t>
      </w:r>
      <w:r w:rsidRPr="003A332D">
        <w:rPr>
          <w:sz w:val="24"/>
          <w:szCs w:val="24"/>
          <w:lang w:val="it-IT"/>
        </w:rPr>
        <w:t xml:space="preserve">Blerje (FV materiale te nevojshme per rehabilitimin </w:t>
      </w:r>
    </w:p>
    <w:p w14:paraId="7878505E" w14:textId="747D987C" w:rsidR="003A332D" w:rsidRDefault="003A332D" w:rsidP="00BF1510">
      <w:pPr>
        <w:ind w:right="-1087"/>
        <w:jc w:val="both"/>
        <w:rPr>
          <w:sz w:val="24"/>
          <w:szCs w:val="24"/>
          <w:lang w:val="it-IT"/>
        </w:rPr>
      </w:pPr>
      <w:r w:rsidRPr="003A332D">
        <w:rPr>
          <w:sz w:val="24"/>
          <w:szCs w:val="24"/>
          <w:lang w:val="it-IT"/>
        </w:rPr>
        <w:t>dhe mirembajtjen e rrugeve te brendshme dhe shesheve te Bashkise Fier</w:t>
      </w:r>
      <w:r>
        <w:rPr>
          <w:sz w:val="24"/>
          <w:szCs w:val="24"/>
          <w:lang w:val="it-IT"/>
        </w:rPr>
        <w:t>” , do te transferohen ne vitin pasardhes.</w:t>
      </w:r>
    </w:p>
    <w:p w14:paraId="3D25E623" w14:textId="77777777" w:rsidR="003A332D" w:rsidRDefault="003A332D" w:rsidP="00BF1510">
      <w:pPr>
        <w:ind w:right="-1087"/>
        <w:jc w:val="both"/>
        <w:rPr>
          <w:sz w:val="24"/>
          <w:szCs w:val="24"/>
          <w:lang w:val="it-IT"/>
        </w:rPr>
      </w:pPr>
    </w:p>
    <w:p w14:paraId="0CC5D8DA" w14:textId="77777777" w:rsidR="009202F7" w:rsidRDefault="009202F7" w:rsidP="00BF1510">
      <w:pPr>
        <w:ind w:right="-1087"/>
        <w:jc w:val="both"/>
        <w:rPr>
          <w:sz w:val="24"/>
          <w:szCs w:val="24"/>
          <w:lang w:val="it-IT"/>
        </w:rPr>
      </w:pPr>
      <w:r>
        <w:rPr>
          <w:sz w:val="24"/>
          <w:szCs w:val="24"/>
          <w:lang w:val="it-IT"/>
        </w:rPr>
        <w:t xml:space="preserve">Nje pjese e madhe e projekteve te investimeve ,si “Rehabilitim i Unazes se Cakranit”, “Rehabilitim i rruges </w:t>
      </w:r>
    </w:p>
    <w:p w14:paraId="19EBD4A4" w14:textId="243497B2" w:rsidR="009202F7" w:rsidRPr="003A332D" w:rsidRDefault="009202F7" w:rsidP="00BF1510">
      <w:pPr>
        <w:ind w:right="-1087"/>
        <w:jc w:val="both"/>
        <w:rPr>
          <w:sz w:val="24"/>
          <w:szCs w:val="24"/>
          <w:lang w:val="it-IT"/>
        </w:rPr>
      </w:pPr>
      <w:r>
        <w:rPr>
          <w:sz w:val="24"/>
          <w:szCs w:val="24"/>
          <w:lang w:val="it-IT"/>
        </w:rPr>
        <w:t>se Azotikut” ,jane ne faze tenderimi dhe kontrata pritet te lidhet gjate vitit 2026 me fondet e mbartura  nga vitit 2025.</w:t>
      </w:r>
    </w:p>
    <w:p w14:paraId="4B66F0AF" w14:textId="77777777" w:rsidR="003A332D" w:rsidRPr="00030120" w:rsidRDefault="003A332D" w:rsidP="00BF1510">
      <w:pPr>
        <w:ind w:right="-1087"/>
        <w:jc w:val="both"/>
        <w:rPr>
          <w:sz w:val="24"/>
          <w:szCs w:val="24"/>
          <w:highlight w:val="yellow"/>
          <w:lang w:val="it-IT"/>
        </w:rPr>
      </w:pPr>
    </w:p>
    <w:bookmarkEnd w:id="27"/>
    <w:p w14:paraId="19946980" w14:textId="77777777" w:rsidR="00C86773" w:rsidRDefault="003939B8" w:rsidP="00BF1510">
      <w:pPr>
        <w:ind w:right="-1087"/>
        <w:jc w:val="both"/>
        <w:rPr>
          <w:sz w:val="24"/>
          <w:szCs w:val="24"/>
          <w:lang w:val="it-IT"/>
        </w:rPr>
      </w:pPr>
      <w:r w:rsidRPr="00030120">
        <w:rPr>
          <w:sz w:val="24"/>
          <w:szCs w:val="24"/>
          <w:lang w:val="it-IT"/>
        </w:rPr>
        <w:t xml:space="preserve">Jane realizuar gjate </w:t>
      </w:r>
      <w:r w:rsidR="00153C57" w:rsidRPr="00030120">
        <w:rPr>
          <w:sz w:val="24"/>
          <w:szCs w:val="24"/>
          <w:lang w:val="it-IT"/>
        </w:rPr>
        <w:t xml:space="preserve">12 </w:t>
      </w:r>
      <w:r w:rsidRPr="00030120">
        <w:rPr>
          <w:sz w:val="24"/>
          <w:szCs w:val="24"/>
          <w:lang w:val="it-IT"/>
        </w:rPr>
        <w:t>mujorit te vitit ivestimet si me poshte vijon:</w:t>
      </w:r>
    </w:p>
    <w:p w14:paraId="0315FF29" w14:textId="77777777" w:rsidR="003A332D" w:rsidRPr="00030120" w:rsidRDefault="003A332D" w:rsidP="00BF1510">
      <w:pPr>
        <w:ind w:right="-1087"/>
        <w:jc w:val="both"/>
        <w:rPr>
          <w:sz w:val="24"/>
          <w:szCs w:val="24"/>
          <w:lang w:val="it-IT"/>
        </w:rPr>
      </w:pPr>
    </w:p>
    <w:p w14:paraId="40FBBEED" w14:textId="14D862F7" w:rsidR="00C86773" w:rsidRPr="00030120" w:rsidRDefault="003939B8" w:rsidP="00BF1510">
      <w:pPr>
        <w:ind w:right="-1087"/>
        <w:jc w:val="both"/>
        <w:rPr>
          <w:sz w:val="24"/>
          <w:szCs w:val="24"/>
          <w:lang w:val="it-IT"/>
        </w:rPr>
      </w:pPr>
      <w:r w:rsidRPr="00030120">
        <w:rPr>
          <w:sz w:val="24"/>
          <w:szCs w:val="24"/>
          <w:lang w:val="it-IT"/>
        </w:rPr>
        <w:t xml:space="preserve"> Blerje godine Coca -Cola ne vleren prej  8,496 mije leke duke paguar kesti i vitit per kete objekt</w:t>
      </w:r>
      <w:r w:rsidR="00C86773" w:rsidRPr="00030120">
        <w:rPr>
          <w:sz w:val="24"/>
          <w:szCs w:val="24"/>
          <w:lang w:val="it-IT"/>
        </w:rPr>
        <w:t>;</w:t>
      </w:r>
    </w:p>
    <w:p w14:paraId="4F947197" w14:textId="77777777" w:rsidR="00001A28" w:rsidRPr="00030120" w:rsidRDefault="003939B8" w:rsidP="00001A28">
      <w:pPr>
        <w:ind w:right="-1087"/>
        <w:jc w:val="both"/>
        <w:rPr>
          <w:sz w:val="24"/>
          <w:szCs w:val="24"/>
          <w:lang w:val="it-IT"/>
        </w:rPr>
      </w:pPr>
      <w:r w:rsidRPr="00030120">
        <w:rPr>
          <w:sz w:val="24"/>
          <w:szCs w:val="24"/>
          <w:lang w:val="it-IT"/>
        </w:rPr>
        <w:t xml:space="preserve">Shpronesime jane likujduar ne vleren prej </w:t>
      </w:r>
      <w:r w:rsidR="00001A28" w:rsidRPr="00030120">
        <w:rPr>
          <w:sz w:val="24"/>
          <w:szCs w:val="24"/>
          <w:lang w:val="it-IT"/>
        </w:rPr>
        <w:t xml:space="preserve">4,470 </w:t>
      </w:r>
      <w:r w:rsidRPr="00030120">
        <w:rPr>
          <w:sz w:val="24"/>
          <w:szCs w:val="24"/>
          <w:lang w:val="it-IT"/>
        </w:rPr>
        <w:t xml:space="preserve">mije leke , </w:t>
      </w:r>
      <w:r w:rsidR="00001A28" w:rsidRPr="00030120">
        <w:rPr>
          <w:sz w:val="24"/>
          <w:szCs w:val="24"/>
          <w:lang w:val="it-IT"/>
        </w:rPr>
        <w:t>per pronaret perfitues te shpronesuar nga projekti :</w:t>
      </w:r>
    </w:p>
    <w:p w14:paraId="34733F50" w14:textId="072272A2" w:rsidR="00001A28" w:rsidRPr="00030120" w:rsidRDefault="00001A28" w:rsidP="00001A28">
      <w:pPr>
        <w:ind w:right="-1087"/>
        <w:jc w:val="both"/>
        <w:rPr>
          <w:sz w:val="24"/>
          <w:szCs w:val="24"/>
          <w:lang w:val="it-IT"/>
        </w:rPr>
      </w:pPr>
      <w:r w:rsidRPr="00030120">
        <w:rPr>
          <w:sz w:val="24"/>
          <w:szCs w:val="24"/>
          <w:lang w:val="it-IT"/>
        </w:rPr>
        <w:t>"Rikualifikim I qendres se fshatit Libofshe,Bashkia Fier":Qibarete Hasim Hasani, Urani Kovi Shyte;</w:t>
      </w:r>
    </w:p>
    <w:p w14:paraId="6BBEC174" w14:textId="768CEB96" w:rsidR="00001A28" w:rsidRPr="00030120" w:rsidRDefault="00001A28" w:rsidP="00001A28">
      <w:pPr>
        <w:ind w:right="-1087"/>
        <w:jc w:val="both"/>
        <w:rPr>
          <w:sz w:val="24"/>
          <w:szCs w:val="24"/>
          <w:highlight w:val="yellow"/>
          <w:lang w:val="it-IT"/>
        </w:rPr>
      </w:pPr>
      <w:r w:rsidRPr="00030120">
        <w:rPr>
          <w:sz w:val="24"/>
          <w:szCs w:val="24"/>
          <w:lang w:val="it-IT"/>
        </w:rPr>
        <w:t>“Rehabilitim i lumit Gjanice,Bashkia Fier", Fatos dhe Mirela Buzi;</w:t>
      </w:r>
    </w:p>
    <w:p w14:paraId="727814E6" w14:textId="2FEBC38F" w:rsidR="003939B8" w:rsidRPr="00030120" w:rsidRDefault="003939B8" w:rsidP="00BF1510">
      <w:pPr>
        <w:ind w:right="-1087"/>
        <w:jc w:val="both"/>
        <w:rPr>
          <w:sz w:val="24"/>
          <w:szCs w:val="24"/>
          <w:lang w:val="it-IT"/>
        </w:rPr>
      </w:pPr>
      <w:r w:rsidRPr="00030120">
        <w:rPr>
          <w:sz w:val="24"/>
          <w:szCs w:val="24"/>
          <w:lang w:val="it-IT"/>
        </w:rPr>
        <w:t xml:space="preserve">Blerje Ekskavator ,skrep,Bashkia ne vleren prej 21,793 leke jane bere likujdime te blerjev te vitit 2024  </w:t>
      </w:r>
      <w:r w:rsidR="00001A28" w:rsidRPr="00030120">
        <w:rPr>
          <w:sz w:val="24"/>
          <w:szCs w:val="24"/>
          <w:lang w:val="it-IT"/>
        </w:rPr>
        <w:t>;</w:t>
      </w:r>
    </w:p>
    <w:p w14:paraId="3605E20B" w14:textId="77777777" w:rsidR="00001A28" w:rsidRPr="00030120" w:rsidRDefault="00001A28" w:rsidP="00BF1510">
      <w:pPr>
        <w:ind w:right="-1087"/>
        <w:jc w:val="both"/>
        <w:rPr>
          <w:sz w:val="24"/>
          <w:szCs w:val="24"/>
          <w:lang w:val="it-IT"/>
        </w:rPr>
      </w:pPr>
    </w:p>
    <w:p w14:paraId="3A9D1D68" w14:textId="77777777" w:rsidR="002A441F" w:rsidRDefault="00001A28" w:rsidP="00001A28">
      <w:pPr>
        <w:ind w:right="-1087"/>
        <w:jc w:val="both"/>
        <w:rPr>
          <w:sz w:val="24"/>
          <w:szCs w:val="24"/>
          <w:lang w:val="it-IT"/>
        </w:rPr>
      </w:pPr>
      <w:r w:rsidRPr="00030120">
        <w:rPr>
          <w:sz w:val="24"/>
          <w:szCs w:val="24"/>
          <w:lang w:val="it-IT"/>
        </w:rPr>
        <w:t>Projektim per instalimin e sistemit te kamerave ne instuticionet arsimore (kopshte dhe shkolla),ne varesi te</w:t>
      </w:r>
    </w:p>
    <w:p w14:paraId="742E3455" w14:textId="2BCB8AEB" w:rsidR="00001A28" w:rsidRPr="00030120" w:rsidRDefault="00001A28" w:rsidP="00001A28">
      <w:pPr>
        <w:ind w:right="-1087"/>
        <w:jc w:val="both"/>
        <w:rPr>
          <w:sz w:val="24"/>
          <w:szCs w:val="24"/>
          <w:lang w:val="it-IT"/>
        </w:rPr>
      </w:pPr>
      <w:r w:rsidRPr="00030120">
        <w:rPr>
          <w:sz w:val="24"/>
          <w:szCs w:val="24"/>
          <w:lang w:val="it-IT"/>
        </w:rPr>
        <w:t xml:space="preserve"> Bashkise Fier likujdim ne vleren prej  492 mije leke .</w:t>
      </w:r>
    </w:p>
    <w:p w14:paraId="53504217" w14:textId="77777777" w:rsidR="002A441F" w:rsidRDefault="00001A28" w:rsidP="00001A28">
      <w:pPr>
        <w:ind w:right="-1087"/>
        <w:jc w:val="both"/>
        <w:rPr>
          <w:sz w:val="24"/>
          <w:szCs w:val="24"/>
          <w:lang w:val="it-IT"/>
        </w:rPr>
      </w:pPr>
      <w:r w:rsidRPr="00030120">
        <w:rPr>
          <w:sz w:val="24"/>
          <w:szCs w:val="24"/>
          <w:lang w:val="it-IT"/>
        </w:rPr>
        <w:t>“Furnizim -Vendosje kondicioneresh per objektet Bashkia Fier,Shkolla "Janaq Kilica",Shkolla "Naim Frasheri"</w:t>
      </w:r>
    </w:p>
    <w:p w14:paraId="5B0F45F1" w14:textId="387DF5EC" w:rsidR="00C86773" w:rsidRPr="00030120" w:rsidRDefault="00001A28" w:rsidP="00001A28">
      <w:pPr>
        <w:ind w:right="-1087"/>
        <w:jc w:val="both"/>
        <w:rPr>
          <w:sz w:val="24"/>
          <w:szCs w:val="24"/>
          <w:lang w:val="it-IT"/>
        </w:rPr>
      </w:pPr>
      <w:r w:rsidRPr="00030120">
        <w:rPr>
          <w:sz w:val="24"/>
          <w:szCs w:val="24"/>
          <w:lang w:val="it-IT"/>
        </w:rPr>
        <w:t xml:space="preserve"> dhe Shkolla "Liri Gero" ne vlere 8,575 mije leke;</w:t>
      </w:r>
    </w:p>
    <w:p w14:paraId="61F669CD" w14:textId="63CFE1C5" w:rsidR="00001A28" w:rsidRPr="00030120" w:rsidRDefault="00001A28" w:rsidP="00001A28">
      <w:pPr>
        <w:ind w:right="-1087"/>
        <w:jc w:val="both"/>
        <w:rPr>
          <w:sz w:val="24"/>
          <w:szCs w:val="24"/>
          <w:lang w:val="it-IT"/>
        </w:rPr>
      </w:pPr>
      <w:r w:rsidRPr="00030120">
        <w:rPr>
          <w:sz w:val="24"/>
          <w:szCs w:val="24"/>
          <w:lang w:val="it-IT"/>
        </w:rPr>
        <w:t>Blerje kompjuterash dhe pajisje elektronike, ne vlere  2,472 mije leke,</w:t>
      </w:r>
      <w:r w:rsidRPr="00030120">
        <w:t xml:space="preserve"> </w:t>
      </w:r>
      <w:r w:rsidRPr="00030120">
        <w:rPr>
          <w:sz w:val="24"/>
          <w:szCs w:val="24"/>
          <w:lang w:val="it-IT"/>
        </w:rPr>
        <w:t>likujdim i vitit 2024.</w:t>
      </w:r>
    </w:p>
    <w:p w14:paraId="18BE4836" w14:textId="2D234A5C" w:rsidR="00001A28" w:rsidRPr="00030120" w:rsidRDefault="00001A28" w:rsidP="00001A28">
      <w:pPr>
        <w:jc w:val="both"/>
        <w:rPr>
          <w:color w:val="000000"/>
          <w:sz w:val="24"/>
          <w:szCs w:val="24"/>
        </w:rPr>
      </w:pPr>
      <w:r w:rsidRPr="00030120">
        <w:rPr>
          <w:sz w:val="24"/>
          <w:szCs w:val="24"/>
          <w:lang w:val="it-IT"/>
        </w:rPr>
        <w:t>Blerje Mobilje per Qendren Multifunksionale,per te Rinjte ,Fier</w:t>
      </w:r>
      <w:r w:rsidRPr="00030120">
        <w:rPr>
          <w:color w:val="000000"/>
          <w:sz w:val="24"/>
          <w:szCs w:val="24"/>
        </w:rPr>
        <w:t xml:space="preserve"> , ne </w:t>
      </w:r>
      <w:proofErr w:type="spellStart"/>
      <w:r w:rsidRPr="00030120">
        <w:rPr>
          <w:color w:val="000000"/>
          <w:sz w:val="24"/>
          <w:szCs w:val="24"/>
        </w:rPr>
        <w:t>vleren</w:t>
      </w:r>
      <w:proofErr w:type="spellEnd"/>
      <w:r w:rsidRPr="00030120">
        <w:rPr>
          <w:color w:val="000000"/>
          <w:sz w:val="24"/>
          <w:szCs w:val="24"/>
        </w:rPr>
        <w:t xml:space="preserve">  580 </w:t>
      </w:r>
      <w:proofErr w:type="spellStart"/>
      <w:r w:rsidRPr="00030120">
        <w:rPr>
          <w:color w:val="000000"/>
          <w:sz w:val="24"/>
          <w:szCs w:val="24"/>
        </w:rPr>
        <w:t>mije</w:t>
      </w:r>
      <w:proofErr w:type="spellEnd"/>
      <w:r w:rsidRPr="00030120">
        <w:rPr>
          <w:color w:val="000000"/>
          <w:sz w:val="24"/>
          <w:szCs w:val="24"/>
        </w:rPr>
        <w:t xml:space="preserve"> </w:t>
      </w:r>
      <w:proofErr w:type="spellStart"/>
      <w:r w:rsidRPr="00030120">
        <w:rPr>
          <w:color w:val="000000"/>
          <w:sz w:val="24"/>
          <w:szCs w:val="24"/>
        </w:rPr>
        <w:t>leke</w:t>
      </w:r>
      <w:proofErr w:type="spellEnd"/>
      <w:r w:rsidRPr="00030120">
        <w:rPr>
          <w:color w:val="000000"/>
          <w:sz w:val="24"/>
          <w:szCs w:val="24"/>
        </w:rPr>
        <w:t>.</w:t>
      </w:r>
    </w:p>
    <w:p w14:paraId="1E684BCE" w14:textId="3DE88317" w:rsidR="00001A28" w:rsidRPr="00030120" w:rsidRDefault="00001A28" w:rsidP="00001A28">
      <w:pPr>
        <w:ind w:right="-1087"/>
        <w:jc w:val="both"/>
        <w:rPr>
          <w:sz w:val="24"/>
          <w:szCs w:val="24"/>
          <w:lang w:val="it-IT"/>
        </w:rPr>
      </w:pPr>
      <w:r w:rsidRPr="00030120">
        <w:rPr>
          <w:sz w:val="24"/>
          <w:szCs w:val="24"/>
          <w:lang w:val="it-IT"/>
        </w:rPr>
        <w:t>Blerje Kasaforta te Blinduara dhe Rafte metalike, ne vleren 531 mije leke.</w:t>
      </w:r>
    </w:p>
    <w:p w14:paraId="131F3AC8" w14:textId="1BF9D0C4" w:rsidR="00001A28" w:rsidRPr="00030120" w:rsidRDefault="00001A28" w:rsidP="00001A28">
      <w:pPr>
        <w:ind w:right="-1087"/>
        <w:jc w:val="both"/>
        <w:rPr>
          <w:sz w:val="24"/>
          <w:szCs w:val="24"/>
          <w:lang w:val="it-IT"/>
        </w:rPr>
      </w:pPr>
      <w:r w:rsidRPr="00030120">
        <w:rPr>
          <w:sz w:val="24"/>
          <w:szCs w:val="24"/>
          <w:lang w:val="it-IT"/>
        </w:rPr>
        <w:t>Blerje kompjuterash dhe pajisje elektronike, ne vleren  4,981 mije leke.</w:t>
      </w:r>
    </w:p>
    <w:p w14:paraId="7E7D7FCD" w14:textId="77777777" w:rsidR="00001A28" w:rsidRPr="00030120" w:rsidRDefault="00001A28" w:rsidP="00001A28">
      <w:pPr>
        <w:ind w:right="-1087"/>
        <w:jc w:val="both"/>
        <w:rPr>
          <w:sz w:val="24"/>
          <w:szCs w:val="24"/>
          <w:highlight w:val="yellow"/>
          <w:lang w:val="it-IT"/>
        </w:rPr>
      </w:pPr>
    </w:p>
    <w:p w14:paraId="67C55C2E" w14:textId="77777777" w:rsidR="00001A28" w:rsidRPr="00030120" w:rsidRDefault="003939B8" w:rsidP="00BF1510">
      <w:pPr>
        <w:ind w:right="-1087"/>
        <w:jc w:val="both"/>
        <w:rPr>
          <w:sz w:val="24"/>
          <w:szCs w:val="24"/>
          <w:lang w:val="it-IT"/>
        </w:rPr>
      </w:pPr>
      <w:r w:rsidRPr="00030120">
        <w:rPr>
          <w:sz w:val="24"/>
          <w:szCs w:val="24"/>
          <w:lang w:val="it-IT"/>
        </w:rPr>
        <w:t xml:space="preserve">Ndertim i kolektorit te ujrave te zeza Bulevardi "Jakov Xoxa",nga rreth rrotullimi Ura Sheq-rrotullimi I Sharres,Fier" likujdi ne vleren prej </w:t>
      </w:r>
      <w:r w:rsidR="00001A28" w:rsidRPr="00030120">
        <w:rPr>
          <w:sz w:val="24"/>
          <w:szCs w:val="24"/>
          <w:lang w:val="it-IT"/>
        </w:rPr>
        <w:t xml:space="preserve">25,320 </w:t>
      </w:r>
      <w:r w:rsidRPr="00030120">
        <w:rPr>
          <w:sz w:val="24"/>
          <w:szCs w:val="24"/>
          <w:lang w:val="it-IT"/>
        </w:rPr>
        <w:t>mije leke , i</w:t>
      </w:r>
      <w:r w:rsidR="00001A28" w:rsidRPr="00030120">
        <w:rPr>
          <w:sz w:val="24"/>
          <w:szCs w:val="24"/>
          <w:lang w:val="it-IT"/>
        </w:rPr>
        <w:t>n</w:t>
      </w:r>
      <w:r w:rsidRPr="00030120">
        <w:rPr>
          <w:sz w:val="24"/>
          <w:szCs w:val="24"/>
          <w:lang w:val="it-IT"/>
        </w:rPr>
        <w:t>vestim i vitit 2024 .</w:t>
      </w:r>
    </w:p>
    <w:p w14:paraId="7D3ABC3F" w14:textId="7827FEE5" w:rsidR="00001A28" w:rsidRPr="00030120" w:rsidRDefault="00D657C0" w:rsidP="00BF1510">
      <w:pPr>
        <w:ind w:right="-1087"/>
        <w:jc w:val="both"/>
        <w:rPr>
          <w:sz w:val="24"/>
          <w:szCs w:val="24"/>
          <w:lang w:val="it-IT"/>
        </w:rPr>
      </w:pPr>
      <w:r w:rsidRPr="00030120">
        <w:rPr>
          <w:sz w:val="24"/>
          <w:szCs w:val="24"/>
          <w:lang w:val="it-IT"/>
        </w:rPr>
        <w:t xml:space="preserve">"Ndertim I Depos se Uji V=200m3 ,Mbrostar Ura,Bashkia Fier" ne vleren prej   1,517 mije leke .   </w:t>
      </w:r>
    </w:p>
    <w:p w14:paraId="39939B12" w14:textId="71B6E6F6" w:rsidR="00001A28" w:rsidRPr="00030120" w:rsidRDefault="003939B8" w:rsidP="00BF1510">
      <w:pPr>
        <w:ind w:right="-1087"/>
        <w:jc w:val="both"/>
        <w:rPr>
          <w:sz w:val="24"/>
          <w:szCs w:val="24"/>
          <w:lang w:val="it-IT"/>
        </w:rPr>
      </w:pPr>
      <w:r w:rsidRPr="00030120">
        <w:rPr>
          <w:sz w:val="24"/>
          <w:szCs w:val="24"/>
          <w:lang w:val="it-IT"/>
        </w:rPr>
        <w:t xml:space="preserve">Rikonstruksion I rruges ne lagjen "1 Maj" segmenti rrugor "Naun Kacaku"-"Shen Gjergji" </w:t>
      </w:r>
      <w:r w:rsidR="00D657C0" w:rsidRPr="00030120">
        <w:rPr>
          <w:sz w:val="24"/>
          <w:szCs w:val="24"/>
          <w:lang w:val="it-IT"/>
        </w:rPr>
        <w:t xml:space="preserve"> 23,535 </w:t>
      </w:r>
      <w:r w:rsidRPr="00030120">
        <w:rPr>
          <w:sz w:val="24"/>
          <w:szCs w:val="24"/>
          <w:lang w:val="it-IT"/>
        </w:rPr>
        <w:t>mije leke</w:t>
      </w:r>
      <w:r w:rsidR="00D657C0" w:rsidRPr="00030120">
        <w:rPr>
          <w:sz w:val="24"/>
          <w:szCs w:val="24"/>
          <w:lang w:val="it-IT"/>
        </w:rPr>
        <w:t>.</w:t>
      </w:r>
    </w:p>
    <w:p w14:paraId="4C685DF1" w14:textId="77777777" w:rsidR="00D657C0" w:rsidRPr="00030120" w:rsidRDefault="00D657C0" w:rsidP="00BF1510">
      <w:pPr>
        <w:ind w:right="-1087"/>
        <w:jc w:val="both"/>
        <w:rPr>
          <w:sz w:val="24"/>
          <w:szCs w:val="24"/>
          <w:lang w:val="it-IT"/>
        </w:rPr>
      </w:pPr>
    </w:p>
    <w:p w14:paraId="678FC2F3" w14:textId="0E21C584" w:rsidR="00D657C0" w:rsidRPr="00030120" w:rsidRDefault="00D657C0" w:rsidP="00D657C0">
      <w:pPr>
        <w:jc w:val="both"/>
        <w:rPr>
          <w:sz w:val="22"/>
          <w:szCs w:val="22"/>
        </w:rPr>
      </w:pPr>
      <w:bookmarkStart w:id="28" w:name="_Hlk222499812"/>
      <w:r w:rsidRPr="00D657C0">
        <w:rPr>
          <w:sz w:val="24"/>
          <w:szCs w:val="24"/>
        </w:rPr>
        <w:t xml:space="preserve">Blerje (FV </w:t>
      </w:r>
      <w:proofErr w:type="spellStart"/>
      <w:r w:rsidRPr="00D657C0">
        <w:rPr>
          <w:sz w:val="24"/>
          <w:szCs w:val="24"/>
        </w:rPr>
        <w:t>materiale</w:t>
      </w:r>
      <w:proofErr w:type="spellEnd"/>
      <w:r w:rsidRPr="00D657C0">
        <w:rPr>
          <w:sz w:val="24"/>
          <w:szCs w:val="24"/>
        </w:rPr>
        <w:t xml:space="preserve"> </w:t>
      </w:r>
      <w:proofErr w:type="spellStart"/>
      <w:r w:rsidRPr="00D657C0">
        <w:rPr>
          <w:sz w:val="24"/>
          <w:szCs w:val="24"/>
        </w:rPr>
        <w:t>te</w:t>
      </w:r>
      <w:proofErr w:type="spellEnd"/>
      <w:r w:rsidRPr="00D657C0">
        <w:rPr>
          <w:sz w:val="24"/>
          <w:szCs w:val="24"/>
        </w:rPr>
        <w:t xml:space="preserve"> </w:t>
      </w:r>
      <w:proofErr w:type="spellStart"/>
      <w:r w:rsidRPr="00D657C0">
        <w:rPr>
          <w:sz w:val="24"/>
          <w:szCs w:val="24"/>
        </w:rPr>
        <w:t>nevojshme</w:t>
      </w:r>
      <w:proofErr w:type="spellEnd"/>
      <w:r w:rsidRPr="00D657C0">
        <w:rPr>
          <w:sz w:val="24"/>
          <w:szCs w:val="24"/>
        </w:rPr>
        <w:t xml:space="preserve"> per </w:t>
      </w:r>
      <w:proofErr w:type="spellStart"/>
      <w:r w:rsidRPr="00D657C0">
        <w:rPr>
          <w:sz w:val="24"/>
          <w:szCs w:val="24"/>
        </w:rPr>
        <w:t>rehabilitimin</w:t>
      </w:r>
      <w:proofErr w:type="spellEnd"/>
      <w:r w:rsidRPr="00D657C0">
        <w:rPr>
          <w:sz w:val="24"/>
          <w:szCs w:val="24"/>
        </w:rPr>
        <w:t xml:space="preserve"> </w:t>
      </w:r>
      <w:proofErr w:type="spellStart"/>
      <w:r w:rsidRPr="00D657C0">
        <w:rPr>
          <w:sz w:val="24"/>
          <w:szCs w:val="24"/>
        </w:rPr>
        <w:t>dhe</w:t>
      </w:r>
      <w:proofErr w:type="spellEnd"/>
      <w:r w:rsidRPr="00D657C0">
        <w:rPr>
          <w:sz w:val="24"/>
          <w:szCs w:val="24"/>
        </w:rPr>
        <w:t xml:space="preserve"> </w:t>
      </w:r>
      <w:proofErr w:type="spellStart"/>
      <w:r w:rsidRPr="00D657C0">
        <w:rPr>
          <w:sz w:val="24"/>
          <w:szCs w:val="24"/>
        </w:rPr>
        <w:t>mirembajtjen</w:t>
      </w:r>
      <w:proofErr w:type="spellEnd"/>
      <w:r w:rsidRPr="00D657C0">
        <w:rPr>
          <w:sz w:val="24"/>
          <w:szCs w:val="24"/>
        </w:rPr>
        <w:t xml:space="preserve"> e </w:t>
      </w:r>
      <w:proofErr w:type="spellStart"/>
      <w:r w:rsidRPr="00D657C0">
        <w:rPr>
          <w:sz w:val="24"/>
          <w:szCs w:val="24"/>
        </w:rPr>
        <w:t>rrugeve</w:t>
      </w:r>
      <w:proofErr w:type="spellEnd"/>
      <w:r w:rsidRPr="00D657C0">
        <w:rPr>
          <w:sz w:val="24"/>
          <w:szCs w:val="24"/>
        </w:rPr>
        <w:t xml:space="preserve"> </w:t>
      </w:r>
      <w:proofErr w:type="spellStart"/>
      <w:r w:rsidRPr="00D657C0">
        <w:rPr>
          <w:sz w:val="24"/>
          <w:szCs w:val="24"/>
        </w:rPr>
        <w:t>te</w:t>
      </w:r>
      <w:proofErr w:type="spellEnd"/>
      <w:r w:rsidRPr="00D657C0">
        <w:rPr>
          <w:sz w:val="24"/>
          <w:szCs w:val="24"/>
        </w:rPr>
        <w:t xml:space="preserve"> </w:t>
      </w:r>
      <w:proofErr w:type="spellStart"/>
      <w:r w:rsidRPr="00D657C0">
        <w:rPr>
          <w:sz w:val="24"/>
          <w:szCs w:val="24"/>
        </w:rPr>
        <w:t>brendshme</w:t>
      </w:r>
      <w:proofErr w:type="spellEnd"/>
      <w:r w:rsidRPr="00D657C0">
        <w:rPr>
          <w:sz w:val="24"/>
          <w:szCs w:val="24"/>
        </w:rPr>
        <w:t xml:space="preserve"> </w:t>
      </w:r>
      <w:proofErr w:type="spellStart"/>
      <w:r w:rsidRPr="00D657C0">
        <w:rPr>
          <w:sz w:val="24"/>
          <w:szCs w:val="24"/>
        </w:rPr>
        <w:t>dhe</w:t>
      </w:r>
      <w:proofErr w:type="spellEnd"/>
      <w:r w:rsidRPr="00D657C0">
        <w:rPr>
          <w:sz w:val="24"/>
          <w:szCs w:val="24"/>
        </w:rPr>
        <w:t xml:space="preserve"> </w:t>
      </w:r>
      <w:proofErr w:type="spellStart"/>
      <w:r w:rsidRPr="00D657C0">
        <w:rPr>
          <w:sz w:val="24"/>
          <w:szCs w:val="24"/>
        </w:rPr>
        <w:t>shesheve</w:t>
      </w:r>
      <w:proofErr w:type="spellEnd"/>
      <w:r w:rsidRPr="00D657C0">
        <w:rPr>
          <w:sz w:val="24"/>
          <w:szCs w:val="24"/>
        </w:rPr>
        <w:t xml:space="preserve"> </w:t>
      </w:r>
      <w:proofErr w:type="spellStart"/>
      <w:r w:rsidRPr="00D657C0">
        <w:rPr>
          <w:sz w:val="24"/>
          <w:szCs w:val="24"/>
        </w:rPr>
        <w:t>te</w:t>
      </w:r>
      <w:proofErr w:type="spellEnd"/>
      <w:r w:rsidRPr="00D657C0">
        <w:rPr>
          <w:sz w:val="24"/>
          <w:szCs w:val="24"/>
        </w:rPr>
        <w:t xml:space="preserve"> </w:t>
      </w:r>
      <w:proofErr w:type="spellStart"/>
      <w:r w:rsidRPr="00D657C0">
        <w:rPr>
          <w:sz w:val="24"/>
          <w:szCs w:val="24"/>
        </w:rPr>
        <w:t>Bashkise</w:t>
      </w:r>
      <w:proofErr w:type="spellEnd"/>
      <w:r w:rsidRPr="00D657C0">
        <w:rPr>
          <w:sz w:val="24"/>
          <w:szCs w:val="24"/>
        </w:rPr>
        <w:t xml:space="preserve"> </w:t>
      </w:r>
      <w:proofErr w:type="spellStart"/>
      <w:r w:rsidRPr="00D657C0">
        <w:rPr>
          <w:sz w:val="24"/>
          <w:szCs w:val="24"/>
        </w:rPr>
        <w:t>Fier</w:t>
      </w:r>
      <w:bookmarkEnd w:id="28"/>
      <w:proofErr w:type="spellEnd"/>
      <w:r w:rsidRPr="00030120">
        <w:rPr>
          <w:sz w:val="24"/>
          <w:szCs w:val="24"/>
        </w:rPr>
        <w:t xml:space="preserve">, ne </w:t>
      </w:r>
      <w:proofErr w:type="spellStart"/>
      <w:r w:rsidRPr="00030120">
        <w:rPr>
          <w:sz w:val="24"/>
          <w:szCs w:val="24"/>
        </w:rPr>
        <w:t>vlere</w:t>
      </w:r>
      <w:proofErr w:type="spellEnd"/>
      <w:r w:rsidRPr="00030120">
        <w:rPr>
          <w:sz w:val="24"/>
          <w:szCs w:val="24"/>
        </w:rPr>
        <w:t xml:space="preserve"> </w:t>
      </w:r>
      <w:proofErr w:type="spellStart"/>
      <w:proofErr w:type="gramStart"/>
      <w:r w:rsidRPr="00030120">
        <w:rPr>
          <w:sz w:val="24"/>
          <w:szCs w:val="24"/>
        </w:rPr>
        <w:t>totale</w:t>
      </w:r>
      <w:proofErr w:type="spellEnd"/>
      <w:r w:rsidRPr="00030120">
        <w:rPr>
          <w:sz w:val="24"/>
          <w:szCs w:val="24"/>
        </w:rPr>
        <w:t xml:space="preserve">  26,338</w:t>
      </w:r>
      <w:proofErr w:type="gramEnd"/>
      <w:r w:rsidRPr="00030120">
        <w:rPr>
          <w:sz w:val="24"/>
          <w:szCs w:val="24"/>
        </w:rPr>
        <w:t xml:space="preserve"> </w:t>
      </w:r>
      <w:proofErr w:type="spellStart"/>
      <w:r w:rsidRPr="00030120">
        <w:rPr>
          <w:sz w:val="24"/>
          <w:szCs w:val="24"/>
        </w:rPr>
        <w:t>mije</w:t>
      </w:r>
      <w:proofErr w:type="spellEnd"/>
      <w:r w:rsidRPr="00030120">
        <w:rPr>
          <w:sz w:val="24"/>
          <w:szCs w:val="24"/>
        </w:rPr>
        <w:t xml:space="preserve"> </w:t>
      </w:r>
      <w:proofErr w:type="spellStart"/>
      <w:r w:rsidRPr="00030120">
        <w:rPr>
          <w:sz w:val="24"/>
          <w:szCs w:val="24"/>
        </w:rPr>
        <w:t>leke</w:t>
      </w:r>
      <w:proofErr w:type="spellEnd"/>
      <w:r w:rsidRPr="00030120">
        <w:rPr>
          <w:sz w:val="22"/>
          <w:szCs w:val="22"/>
        </w:rPr>
        <w:t>.</w:t>
      </w:r>
    </w:p>
    <w:p w14:paraId="3D01AD74" w14:textId="77777777" w:rsidR="00D657C0" w:rsidRPr="00030120" w:rsidRDefault="00D657C0" w:rsidP="00D657C0">
      <w:pPr>
        <w:jc w:val="both"/>
        <w:rPr>
          <w:sz w:val="22"/>
          <w:szCs w:val="22"/>
        </w:rPr>
      </w:pPr>
    </w:p>
    <w:p w14:paraId="4C23327C" w14:textId="5447065B" w:rsidR="00D657C0" w:rsidRPr="00030120" w:rsidRDefault="00D657C0" w:rsidP="00D657C0">
      <w:pPr>
        <w:jc w:val="both"/>
        <w:rPr>
          <w:i/>
          <w:iCs/>
          <w:sz w:val="22"/>
          <w:szCs w:val="22"/>
        </w:rPr>
      </w:pPr>
      <w:r w:rsidRPr="00030120">
        <w:rPr>
          <w:i/>
          <w:iCs/>
          <w:sz w:val="22"/>
          <w:szCs w:val="22"/>
        </w:rPr>
        <w:t xml:space="preserve">Lista e </w:t>
      </w:r>
      <w:proofErr w:type="spellStart"/>
      <w:r w:rsidRPr="00030120">
        <w:rPr>
          <w:i/>
          <w:iCs/>
          <w:sz w:val="22"/>
          <w:szCs w:val="22"/>
        </w:rPr>
        <w:t>rrugeve</w:t>
      </w:r>
      <w:proofErr w:type="spellEnd"/>
      <w:r w:rsidRPr="00030120">
        <w:rPr>
          <w:i/>
          <w:iCs/>
          <w:sz w:val="22"/>
          <w:szCs w:val="22"/>
        </w:rPr>
        <w:t xml:space="preserve"> </w:t>
      </w:r>
      <w:proofErr w:type="spellStart"/>
      <w:r w:rsidRPr="00030120">
        <w:rPr>
          <w:i/>
          <w:iCs/>
          <w:sz w:val="22"/>
          <w:szCs w:val="22"/>
        </w:rPr>
        <w:t>te</w:t>
      </w:r>
      <w:proofErr w:type="spellEnd"/>
      <w:r w:rsidRPr="00030120">
        <w:rPr>
          <w:i/>
          <w:iCs/>
          <w:sz w:val="22"/>
          <w:szCs w:val="22"/>
        </w:rPr>
        <w:t xml:space="preserve"> </w:t>
      </w:r>
      <w:proofErr w:type="spellStart"/>
      <w:r w:rsidRPr="00030120">
        <w:rPr>
          <w:i/>
          <w:iCs/>
          <w:sz w:val="22"/>
          <w:szCs w:val="22"/>
        </w:rPr>
        <w:t>shtruara</w:t>
      </w:r>
      <w:proofErr w:type="spellEnd"/>
      <w:r w:rsidRPr="00030120">
        <w:rPr>
          <w:i/>
          <w:iCs/>
          <w:sz w:val="22"/>
          <w:szCs w:val="22"/>
        </w:rPr>
        <w:t xml:space="preserve"> </w:t>
      </w:r>
      <w:proofErr w:type="spellStart"/>
      <w:r w:rsidRPr="00030120">
        <w:rPr>
          <w:i/>
          <w:iCs/>
          <w:sz w:val="22"/>
          <w:szCs w:val="22"/>
        </w:rPr>
        <w:t>gjate</w:t>
      </w:r>
      <w:proofErr w:type="spellEnd"/>
      <w:r w:rsidRPr="00030120">
        <w:rPr>
          <w:i/>
          <w:iCs/>
          <w:sz w:val="22"/>
          <w:szCs w:val="22"/>
        </w:rPr>
        <w:t xml:space="preserve"> </w:t>
      </w:r>
      <w:proofErr w:type="spellStart"/>
      <w:r w:rsidRPr="00030120">
        <w:rPr>
          <w:i/>
          <w:iCs/>
          <w:sz w:val="22"/>
          <w:szCs w:val="22"/>
        </w:rPr>
        <w:t>vitit</w:t>
      </w:r>
      <w:proofErr w:type="spellEnd"/>
      <w:r w:rsidRPr="00030120">
        <w:rPr>
          <w:i/>
          <w:iCs/>
          <w:sz w:val="22"/>
          <w:szCs w:val="22"/>
        </w:rPr>
        <w:t xml:space="preserve"> 2025:</w:t>
      </w:r>
    </w:p>
    <w:p w14:paraId="24C0B7F9" w14:textId="20610186" w:rsidR="00D657C0" w:rsidRPr="00030120" w:rsidRDefault="008434ED" w:rsidP="00D657C0">
      <w:pPr>
        <w:pStyle w:val="ListParagraph"/>
        <w:numPr>
          <w:ilvl w:val="0"/>
          <w:numId w:val="73"/>
        </w:numPr>
        <w:jc w:val="both"/>
        <w:rPr>
          <w:rFonts w:ascii="Times New Roman" w:hAnsi="Times New Roman"/>
          <w:i/>
          <w:iCs/>
        </w:rPr>
      </w:pPr>
      <w:r w:rsidRPr="00030120">
        <w:rPr>
          <w:rFonts w:ascii="Times New Roman" w:hAnsi="Times New Roman"/>
          <w:i/>
          <w:iCs/>
        </w:rPr>
        <w:t>"</w:t>
      </w:r>
      <w:proofErr w:type="spellStart"/>
      <w:r w:rsidRPr="00030120">
        <w:rPr>
          <w:rFonts w:ascii="Times New Roman" w:hAnsi="Times New Roman"/>
          <w:i/>
          <w:iCs/>
        </w:rPr>
        <w:t>Rruga</w:t>
      </w:r>
      <w:proofErr w:type="spellEnd"/>
      <w:r w:rsidRPr="00030120">
        <w:rPr>
          <w:rFonts w:ascii="Times New Roman" w:hAnsi="Times New Roman"/>
          <w:i/>
          <w:iCs/>
        </w:rPr>
        <w:t xml:space="preserve"> e </w:t>
      </w:r>
      <w:proofErr w:type="spellStart"/>
      <w:proofErr w:type="gramStart"/>
      <w:r w:rsidRPr="00030120">
        <w:rPr>
          <w:rFonts w:ascii="Times New Roman" w:hAnsi="Times New Roman"/>
          <w:i/>
          <w:iCs/>
        </w:rPr>
        <w:t>Perroit</w:t>
      </w:r>
      <w:proofErr w:type="spellEnd"/>
      <w:r w:rsidRPr="00030120">
        <w:rPr>
          <w:rFonts w:ascii="Times New Roman" w:hAnsi="Times New Roman"/>
          <w:i/>
          <w:iCs/>
        </w:rPr>
        <w:t xml:space="preserve">  "</w:t>
      </w:r>
      <w:proofErr w:type="gramEnd"/>
      <w:r w:rsidRPr="00030120">
        <w:rPr>
          <w:rFonts w:ascii="Times New Roman" w:hAnsi="Times New Roman"/>
          <w:i/>
          <w:iCs/>
        </w:rPr>
        <w:t>Levan</w:t>
      </w:r>
    </w:p>
    <w:p w14:paraId="204C9645" w14:textId="47687E76" w:rsidR="008434ED" w:rsidRPr="00030120" w:rsidRDefault="008434ED" w:rsidP="00D657C0">
      <w:pPr>
        <w:pStyle w:val="ListParagraph"/>
        <w:numPr>
          <w:ilvl w:val="0"/>
          <w:numId w:val="73"/>
        </w:numPr>
        <w:jc w:val="both"/>
        <w:rPr>
          <w:rFonts w:ascii="Times New Roman" w:hAnsi="Times New Roman"/>
          <w:i/>
          <w:iCs/>
        </w:rPr>
      </w:pPr>
      <w:r w:rsidRPr="00030120">
        <w:rPr>
          <w:rFonts w:ascii="Times New Roman" w:hAnsi="Times New Roman"/>
          <w:i/>
          <w:iCs/>
        </w:rPr>
        <w:t>"</w:t>
      </w:r>
      <w:proofErr w:type="spellStart"/>
      <w:r w:rsidRPr="00030120">
        <w:rPr>
          <w:rFonts w:ascii="Times New Roman" w:hAnsi="Times New Roman"/>
          <w:i/>
          <w:iCs/>
        </w:rPr>
        <w:t>Rruga</w:t>
      </w:r>
      <w:proofErr w:type="spellEnd"/>
      <w:r w:rsidRPr="00030120">
        <w:rPr>
          <w:rFonts w:ascii="Times New Roman" w:hAnsi="Times New Roman"/>
          <w:i/>
          <w:iCs/>
        </w:rPr>
        <w:t xml:space="preserve"> e </w:t>
      </w:r>
      <w:proofErr w:type="spellStart"/>
      <w:r w:rsidRPr="00030120">
        <w:rPr>
          <w:rFonts w:ascii="Times New Roman" w:hAnsi="Times New Roman"/>
          <w:i/>
          <w:iCs/>
        </w:rPr>
        <w:t>Gjelajve</w:t>
      </w:r>
      <w:proofErr w:type="spellEnd"/>
      <w:r w:rsidRPr="00030120">
        <w:rPr>
          <w:rFonts w:ascii="Times New Roman" w:hAnsi="Times New Roman"/>
          <w:i/>
          <w:iCs/>
        </w:rPr>
        <w:t xml:space="preserve"> " </w:t>
      </w:r>
      <w:proofErr w:type="spellStart"/>
      <w:r w:rsidRPr="00030120">
        <w:rPr>
          <w:rFonts w:ascii="Times New Roman" w:hAnsi="Times New Roman"/>
          <w:i/>
          <w:iCs/>
        </w:rPr>
        <w:t>fshati</w:t>
      </w:r>
      <w:proofErr w:type="spellEnd"/>
      <w:r w:rsidRPr="00030120">
        <w:rPr>
          <w:rFonts w:ascii="Times New Roman" w:hAnsi="Times New Roman"/>
          <w:i/>
          <w:iCs/>
        </w:rPr>
        <w:t xml:space="preserve"> Ferras</w:t>
      </w:r>
    </w:p>
    <w:p w14:paraId="332D4233" w14:textId="056C0C35" w:rsidR="008434ED" w:rsidRPr="00030120" w:rsidRDefault="008434ED" w:rsidP="00D657C0">
      <w:pPr>
        <w:pStyle w:val="ListParagraph"/>
        <w:numPr>
          <w:ilvl w:val="0"/>
          <w:numId w:val="73"/>
        </w:numPr>
        <w:jc w:val="both"/>
        <w:rPr>
          <w:rFonts w:ascii="Times New Roman" w:hAnsi="Times New Roman"/>
          <w:i/>
          <w:iCs/>
        </w:rPr>
      </w:pPr>
      <w:r w:rsidRPr="00030120">
        <w:rPr>
          <w:rFonts w:ascii="Times New Roman" w:hAnsi="Times New Roman"/>
          <w:i/>
          <w:iCs/>
        </w:rPr>
        <w:t xml:space="preserve">"Mico </w:t>
      </w:r>
      <w:proofErr w:type="spellStart"/>
      <w:r w:rsidRPr="00030120">
        <w:rPr>
          <w:rFonts w:ascii="Times New Roman" w:hAnsi="Times New Roman"/>
          <w:i/>
          <w:iCs/>
        </w:rPr>
        <w:t>Mertiri</w:t>
      </w:r>
      <w:proofErr w:type="spellEnd"/>
      <w:r w:rsidRPr="00030120">
        <w:rPr>
          <w:rFonts w:ascii="Times New Roman" w:hAnsi="Times New Roman"/>
          <w:i/>
          <w:iCs/>
        </w:rPr>
        <w:t xml:space="preserve"> " Levan</w:t>
      </w:r>
    </w:p>
    <w:p w14:paraId="7E9A819E" w14:textId="5A3F0D15" w:rsidR="008434ED" w:rsidRPr="00030120" w:rsidRDefault="008434ED" w:rsidP="00D657C0">
      <w:pPr>
        <w:pStyle w:val="ListParagraph"/>
        <w:numPr>
          <w:ilvl w:val="0"/>
          <w:numId w:val="73"/>
        </w:numPr>
        <w:jc w:val="both"/>
        <w:rPr>
          <w:rFonts w:ascii="Times New Roman" w:hAnsi="Times New Roman"/>
          <w:i/>
          <w:iCs/>
        </w:rPr>
      </w:pPr>
      <w:r w:rsidRPr="00030120">
        <w:rPr>
          <w:rFonts w:ascii="Times New Roman" w:hAnsi="Times New Roman"/>
          <w:i/>
          <w:iCs/>
        </w:rPr>
        <w:t>"</w:t>
      </w:r>
      <w:proofErr w:type="spellStart"/>
      <w:r w:rsidRPr="00030120">
        <w:rPr>
          <w:rFonts w:ascii="Times New Roman" w:hAnsi="Times New Roman"/>
          <w:i/>
          <w:iCs/>
        </w:rPr>
        <w:t>Rruga</w:t>
      </w:r>
      <w:proofErr w:type="spellEnd"/>
      <w:r w:rsidRPr="00030120">
        <w:rPr>
          <w:rFonts w:ascii="Times New Roman" w:hAnsi="Times New Roman"/>
          <w:i/>
          <w:iCs/>
        </w:rPr>
        <w:t xml:space="preserve"> Re " </w:t>
      </w:r>
      <w:proofErr w:type="spellStart"/>
      <w:r w:rsidRPr="00030120">
        <w:rPr>
          <w:rFonts w:ascii="Times New Roman" w:hAnsi="Times New Roman"/>
          <w:i/>
          <w:iCs/>
        </w:rPr>
        <w:t>fshati</w:t>
      </w:r>
      <w:proofErr w:type="spellEnd"/>
      <w:r w:rsidRPr="00030120">
        <w:rPr>
          <w:rFonts w:ascii="Times New Roman" w:hAnsi="Times New Roman"/>
          <w:i/>
          <w:iCs/>
        </w:rPr>
        <w:t xml:space="preserve"> Martine</w:t>
      </w:r>
    </w:p>
    <w:p w14:paraId="6F1B74A3" w14:textId="76F98A9C" w:rsidR="008434ED" w:rsidRPr="00030120" w:rsidRDefault="008434ED" w:rsidP="00D657C0">
      <w:pPr>
        <w:pStyle w:val="ListParagraph"/>
        <w:numPr>
          <w:ilvl w:val="0"/>
          <w:numId w:val="73"/>
        </w:numPr>
        <w:jc w:val="both"/>
        <w:rPr>
          <w:rFonts w:ascii="Times New Roman" w:hAnsi="Times New Roman"/>
          <w:i/>
          <w:iCs/>
        </w:rPr>
      </w:pPr>
      <w:r w:rsidRPr="00030120">
        <w:rPr>
          <w:rFonts w:ascii="Times New Roman" w:hAnsi="Times New Roman"/>
          <w:i/>
          <w:iCs/>
        </w:rPr>
        <w:t>"</w:t>
      </w:r>
      <w:proofErr w:type="spellStart"/>
      <w:r w:rsidRPr="00030120">
        <w:rPr>
          <w:rFonts w:ascii="Times New Roman" w:hAnsi="Times New Roman"/>
          <w:i/>
          <w:iCs/>
        </w:rPr>
        <w:t>Rruga</w:t>
      </w:r>
      <w:proofErr w:type="spellEnd"/>
      <w:r w:rsidRPr="00030120">
        <w:rPr>
          <w:rFonts w:ascii="Times New Roman" w:hAnsi="Times New Roman"/>
          <w:i/>
          <w:iCs/>
        </w:rPr>
        <w:t xml:space="preserve"> Rustem </w:t>
      </w:r>
      <w:proofErr w:type="spellStart"/>
      <w:r w:rsidRPr="00030120">
        <w:rPr>
          <w:rFonts w:ascii="Times New Roman" w:hAnsi="Times New Roman"/>
          <w:i/>
          <w:iCs/>
        </w:rPr>
        <w:t>Bidaj</w:t>
      </w:r>
      <w:proofErr w:type="spellEnd"/>
      <w:r w:rsidRPr="00030120">
        <w:rPr>
          <w:rFonts w:ascii="Times New Roman" w:hAnsi="Times New Roman"/>
          <w:i/>
          <w:iCs/>
        </w:rPr>
        <w:t xml:space="preserve">" </w:t>
      </w:r>
      <w:proofErr w:type="spellStart"/>
      <w:r w:rsidRPr="00030120">
        <w:rPr>
          <w:rFonts w:ascii="Times New Roman" w:hAnsi="Times New Roman"/>
          <w:i/>
          <w:iCs/>
        </w:rPr>
        <w:t>fshati</w:t>
      </w:r>
      <w:proofErr w:type="spellEnd"/>
      <w:r w:rsidRPr="00030120">
        <w:rPr>
          <w:rFonts w:ascii="Times New Roman" w:hAnsi="Times New Roman"/>
          <w:i/>
          <w:iCs/>
        </w:rPr>
        <w:t xml:space="preserve"> Bashkim</w:t>
      </w:r>
    </w:p>
    <w:p w14:paraId="3C000E2E" w14:textId="7E51EE4B" w:rsidR="00D657C0" w:rsidRPr="00030120" w:rsidRDefault="008434ED" w:rsidP="008434ED">
      <w:pPr>
        <w:pStyle w:val="ListParagraph"/>
        <w:numPr>
          <w:ilvl w:val="0"/>
          <w:numId w:val="73"/>
        </w:numPr>
        <w:jc w:val="both"/>
        <w:rPr>
          <w:rFonts w:ascii="Times New Roman" w:hAnsi="Times New Roman"/>
          <w:i/>
          <w:iCs/>
        </w:rPr>
      </w:pPr>
      <w:r w:rsidRPr="00030120">
        <w:rPr>
          <w:rFonts w:ascii="Times New Roman" w:hAnsi="Times New Roman"/>
          <w:i/>
          <w:iCs/>
        </w:rPr>
        <w:t>"</w:t>
      </w:r>
      <w:proofErr w:type="spellStart"/>
      <w:r w:rsidRPr="00030120">
        <w:rPr>
          <w:rFonts w:ascii="Times New Roman" w:hAnsi="Times New Roman"/>
          <w:i/>
          <w:iCs/>
        </w:rPr>
        <w:t>Rruga</w:t>
      </w:r>
      <w:proofErr w:type="spellEnd"/>
      <w:r w:rsidRPr="00030120">
        <w:rPr>
          <w:rFonts w:ascii="Times New Roman" w:hAnsi="Times New Roman"/>
          <w:i/>
          <w:iCs/>
        </w:rPr>
        <w:t xml:space="preserve"> </w:t>
      </w:r>
      <w:proofErr w:type="spellStart"/>
      <w:r w:rsidRPr="00030120">
        <w:rPr>
          <w:rFonts w:ascii="Times New Roman" w:hAnsi="Times New Roman"/>
          <w:i/>
          <w:iCs/>
        </w:rPr>
        <w:t>Selamaj</w:t>
      </w:r>
      <w:proofErr w:type="spellEnd"/>
      <w:r w:rsidRPr="00030120">
        <w:rPr>
          <w:rFonts w:ascii="Times New Roman" w:hAnsi="Times New Roman"/>
          <w:i/>
          <w:iCs/>
        </w:rPr>
        <w:t xml:space="preserve">" </w:t>
      </w:r>
      <w:proofErr w:type="spellStart"/>
      <w:r w:rsidRPr="00030120">
        <w:rPr>
          <w:rFonts w:ascii="Times New Roman" w:hAnsi="Times New Roman"/>
          <w:i/>
          <w:iCs/>
        </w:rPr>
        <w:t>fshati</w:t>
      </w:r>
      <w:proofErr w:type="spellEnd"/>
      <w:r w:rsidRPr="00030120">
        <w:rPr>
          <w:rFonts w:ascii="Times New Roman" w:hAnsi="Times New Roman"/>
          <w:i/>
          <w:iCs/>
        </w:rPr>
        <w:t xml:space="preserve"> </w:t>
      </w:r>
      <w:proofErr w:type="spellStart"/>
      <w:r w:rsidRPr="00030120">
        <w:rPr>
          <w:rFonts w:ascii="Times New Roman" w:hAnsi="Times New Roman"/>
          <w:i/>
          <w:iCs/>
        </w:rPr>
        <w:t>Bocove</w:t>
      </w:r>
      <w:proofErr w:type="spellEnd"/>
    </w:p>
    <w:p w14:paraId="43310768" w14:textId="77777777" w:rsidR="002A441F" w:rsidRDefault="003939B8" w:rsidP="00BF1510">
      <w:pPr>
        <w:ind w:right="-1087"/>
        <w:jc w:val="both"/>
        <w:rPr>
          <w:sz w:val="24"/>
          <w:szCs w:val="24"/>
          <w:lang w:val="it-IT"/>
        </w:rPr>
      </w:pPr>
      <w:r w:rsidRPr="00030120">
        <w:rPr>
          <w:sz w:val="24"/>
          <w:szCs w:val="24"/>
          <w:lang w:val="it-IT"/>
        </w:rPr>
        <w:lastRenderedPageBreak/>
        <w:t>Mbikqyrje per objektin "</w:t>
      </w:r>
      <w:r w:rsidR="00D657C0" w:rsidRPr="00030120">
        <w:rPr>
          <w:sz w:val="24"/>
          <w:szCs w:val="24"/>
          <w:lang w:val="it-IT"/>
        </w:rPr>
        <w:t>R</w:t>
      </w:r>
      <w:r w:rsidRPr="00030120">
        <w:rPr>
          <w:sz w:val="24"/>
          <w:szCs w:val="24"/>
          <w:lang w:val="it-IT"/>
        </w:rPr>
        <w:t xml:space="preserve">ehabilitim </w:t>
      </w:r>
      <w:r w:rsidR="00D657C0" w:rsidRPr="00030120">
        <w:rPr>
          <w:sz w:val="24"/>
          <w:szCs w:val="24"/>
          <w:lang w:val="it-IT"/>
        </w:rPr>
        <w:t>i</w:t>
      </w:r>
      <w:r w:rsidRPr="00030120">
        <w:rPr>
          <w:sz w:val="24"/>
          <w:szCs w:val="24"/>
          <w:lang w:val="it-IT"/>
        </w:rPr>
        <w:t xml:space="preserve"> rrjetit ujites  ne kanalin Vjose levan Fier, kanali sekondar-Dega Martines</w:t>
      </w:r>
    </w:p>
    <w:p w14:paraId="292FAA52" w14:textId="490440A6" w:rsidR="00D657C0" w:rsidRPr="00030120" w:rsidRDefault="003939B8" w:rsidP="00BF1510">
      <w:pPr>
        <w:ind w:right="-1087"/>
        <w:jc w:val="both"/>
        <w:rPr>
          <w:sz w:val="24"/>
          <w:szCs w:val="24"/>
          <w:lang w:val="it-IT"/>
        </w:rPr>
      </w:pPr>
      <w:r w:rsidRPr="00030120">
        <w:rPr>
          <w:sz w:val="24"/>
          <w:szCs w:val="24"/>
          <w:lang w:val="it-IT"/>
        </w:rPr>
        <w:t xml:space="preserve">  ne vleren prej 540 mije leke </w:t>
      </w:r>
      <w:r w:rsidR="00D657C0" w:rsidRPr="00030120">
        <w:rPr>
          <w:sz w:val="24"/>
          <w:szCs w:val="24"/>
          <w:lang w:val="it-IT"/>
        </w:rPr>
        <w:t>;</w:t>
      </w:r>
    </w:p>
    <w:p w14:paraId="59407B92" w14:textId="77777777" w:rsidR="002A441F" w:rsidRDefault="003939B8" w:rsidP="00BF1510">
      <w:pPr>
        <w:ind w:right="-1087"/>
        <w:jc w:val="both"/>
        <w:rPr>
          <w:sz w:val="24"/>
          <w:szCs w:val="24"/>
          <w:lang w:val="it-IT"/>
        </w:rPr>
      </w:pPr>
      <w:r w:rsidRPr="00030120">
        <w:rPr>
          <w:sz w:val="24"/>
          <w:szCs w:val="24"/>
          <w:lang w:val="it-IT"/>
        </w:rPr>
        <w:t xml:space="preserve"> Kolaudim te punimeve te objektit "Rikonstruksion i argjinatures per mbrojtje nga Lumi Vjosa (Bankina e krahut </w:t>
      </w:r>
    </w:p>
    <w:p w14:paraId="03C6BF95" w14:textId="4AF5F839" w:rsidR="003939B8" w:rsidRPr="00030120" w:rsidRDefault="003939B8" w:rsidP="00BF1510">
      <w:pPr>
        <w:ind w:right="-1087"/>
        <w:jc w:val="both"/>
        <w:rPr>
          <w:sz w:val="24"/>
          <w:szCs w:val="24"/>
          <w:lang w:val="it-IT"/>
        </w:rPr>
      </w:pPr>
      <w:r w:rsidRPr="00030120">
        <w:rPr>
          <w:sz w:val="24"/>
          <w:szCs w:val="24"/>
          <w:lang w:val="it-IT"/>
        </w:rPr>
        <w:t>te majte te dega e Martines) Zona e Ferrasit"  ne vleren prej 118 mije leke</w:t>
      </w:r>
      <w:r w:rsidR="00D657C0" w:rsidRPr="00030120">
        <w:rPr>
          <w:sz w:val="24"/>
          <w:szCs w:val="24"/>
          <w:lang w:val="it-IT"/>
        </w:rPr>
        <w:t>;</w:t>
      </w:r>
    </w:p>
    <w:p w14:paraId="168E2AC5" w14:textId="77777777" w:rsidR="00D657C0" w:rsidRPr="00030120" w:rsidRDefault="003939B8" w:rsidP="003939B8">
      <w:pPr>
        <w:jc w:val="both"/>
        <w:rPr>
          <w:sz w:val="24"/>
          <w:szCs w:val="24"/>
          <w:lang w:val="it-IT"/>
        </w:rPr>
      </w:pPr>
      <w:r w:rsidRPr="00030120">
        <w:rPr>
          <w:sz w:val="24"/>
          <w:szCs w:val="24"/>
          <w:lang w:val="it-IT"/>
        </w:rPr>
        <w:t xml:space="preserve">Mbikqyrje per objektin "Rikonstruksion i argjinatures per mbrojtje nga Lumi Vjosa (Bankina e krahut te majte te dega e Martines) Zona e Ferrasit" likujdim ne vleren prej  656 mije leke </w:t>
      </w:r>
      <w:r w:rsidR="00D657C0" w:rsidRPr="00030120">
        <w:rPr>
          <w:sz w:val="24"/>
          <w:szCs w:val="24"/>
          <w:lang w:val="it-IT"/>
        </w:rPr>
        <w:t>.</w:t>
      </w:r>
    </w:p>
    <w:p w14:paraId="5297CA60" w14:textId="107A438A" w:rsidR="00D657C0" w:rsidRPr="00030120" w:rsidRDefault="00D657C0" w:rsidP="00D657C0">
      <w:pPr>
        <w:jc w:val="both"/>
        <w:rPr>
          <w:sz w:val="24"/>
          <w:szCs w:val="24"/>
          <w:lang w:val="it-IT"/>
        </w:rPr>
      </w:pPr>
      <w:r w:rsidRPr="00030120">
        <w:rPr>
          <w:sz w:val="24"/>
          <w:szCs w:val="24"/>
          <w:lang w:val="it-IT"/>
        </w:rPr>
        <w:t>Mbikqyrje per objektin "Ndertim I Depos se Uji V=200m3 ,Mbrostar Ura,Bashkia Fier" me vlere 140 mije leke;</w:t>
      </w:r>
    </w:p>
    <w:p w14:paraId="243B9965" w14:textId="3CE0B8BE" w:rsidR="00D657C0" w:rsidRPr="00030120" w:rsidRDefault="00D657C0" w:rsidP="00D657C0">
      <w:pPr>
        <w:jc w:val="both"/>
        <w:rPr>
          <w:sz w:val="24"/>
          <w:szCs w:val="24"/>
          <w:lang w:val="it-IT"/>
        </w:rPr>
      </w:pPr>
      <w:r w:rsidRPr="00030120">
        <w:rPr>
          <w:sz w:val="24"/>
          <w:szCs w:val="24"/>
          <w:lang w:val="it-IT"/>
        </w:rPr>
        <w:t>Kolaudim te punimeve te objektit, "Ndertim I Depos se Uji V=200m3 ,Mbrostar Ura,Bashkia Fier, me vlere  21 mije leke;</w:t>
      </w:r>
    </w:p>
    <w:p w14:paraId="1D788D56" w14:textId="593C8EAA" w:rsidR="00D657C0" w:rsidRPr="00030120" w:rsidRDefault="00D657C0" w:rsidP="00D657C0">
      <w:pPr>
        <w:jc w:val="both"/>
        <w:rPr>
          <w:sz w:val="24"/>
          <w:szCs w:val="24"/>
          <w:lang w:val="it-IT"/>
        </w:rPr>
      </w:pPr>
      <w:r w:rsidRPr="00030120">
        <w:rPr>
          <w:sz w:val="24"/>
          <w:szCs w:val="24"/>
          <w:lang w:val="it-IT"/>
        </w:rPr>
        <w:t>Kolaudim te punimeve te objektit "Krijimi I Qendres multifunksionale per te rinjet" Bashkia Fier</w:t>
      </w:r>
      <w:r w:rsidRPr="00030120">
        <w:rPr>
          <w:sz w:val="24"/>
          <w:szCs w:val="24"/>
          <w:lang w:val="it-IT"/>
        </w:rPr>
        <w:tab/>
        <w:t>, me vlere 5 mije leke;</w:t>
      </w:r>
    </w:p>
    <w:p w14:paraId="34D2E752" w14:textId="6C3DC31E" w:rsidR="00D657C0" w:rsidRPr="00030120" w:rsidRDefault="00D657C0" w:rsidP="00D657C0">
      <w:pPr>
        <w:jc w:val="both"/>
        <w:rPr>
          <w:sz w:val="24"/>
          <w:szCs w:val="24"/>
          <w:lang w:val="it-IT"/>
        </w:rPr>
      </w:pPr>
      <w:r w:rsidRPr="00030120">
        <w:rPr>
          <w:sz w:val="24"/>
          <w:szCs w:val="24"/>
          <w:lang w:val="it-IT"/>
        </w:rPr>
        <w:t>Kolaudim te punimeve te objektit, "Rehabilitim I kanalit Ujites "Vjose -Levan -Fier" Dega e Martines ,(Faza 3), me vlere 175 mije leke;</w:t>
      </w:r>
    </w:p>
    <w:p w14:paraId="1A010EC8" w14:textId="37D619FF" w:rsidR="00D657C0" w:rsidRPr="00030120" w:rsidRDefault="00D657C0" w:rsidP="00D657C0">
      <w:pPr>
        <w:jc w:val="both"/>
        <w:rPr>
          <w:sz w:val="24"/>
          <w:szCs w:val="24"/>
          <w:lang w:val="it-IT"/>
        </w:rPr>
      </w:pPr>
      <w:r w:rsidRPr="00030120">
        <w:rPr>
          <w:sz w:val="24"/>
          <w:szCs w:val="24"/>
          <w:lang w:val="it-IT"/>
        </w:rPr>
        <w:t>Mbikqyrje te punimeve te objektit "Rehabilitim I Kanalit Ujites Vjose-Levan-Fier", dega e Martines, (Faza 3), me vlere 1,167 mije leke;</w:t>
      </w:r>
    </w:p>
    <w:p w14:paraId="4160A580" w14:textId="77777777" w:rsidR="00D657C0" w:rsidRPr="00030120" w:rsidRDefault="00D657C0" w:rsidP="00D657C0">
      <w:pPr>
        <w:jc w:val="both"/>
        <w:rPr>
          <w:sz w:val="24"/>
          <w:szCs w:val="24"/>
          <w:lang w:val="it-IT"/>
        </w:rPr>
      </w:pPr>
    </w:p>
    <w:p w14:paraId="35A0C7E7" w14:textId="1CF42984" w:rsidR="00D657C0" w:rsidRPr="00030120" w:rsidRDefault="00D657C0" w:rsidP="00D657C0">
      <w:pPr>
        <w:jc w:val="both"/>
        <w:rPr>
          <w:sz w:val="24"/>
          <w:szCs w:val="24"/>
          <w:lang w:val="it-IT"/>
        </w:rPr>
      </w:pPr>
      <w:r w:rsidRPr="00030120">
        <w:rPr>
          <w:sz w:val="24"/>
          <w:szCs w:val="24"/>
          <w:lang w:val="it-IT"/>
        </w:rPr>
        <w:t>Kolaudim i punimeve te objektit "Rikonstruksion I Shkolles se Mesme  "Janaq Kilica”, me vlere 66 mije leke;</w:t>
      </w:r>
    </w:p>
    <w:p w14:paraId="7421BA10" w14:textId="46B36A51" w:rsidR="00D657C0" w:rsidRPr="00030120" w:rsidRDefault="00D657C0" w:rsidP="00D657C0">
      <w:pPr>
        <w:jc w:val="both"/>
        <w:rPr>
          <w:sz w:val="24"/>
          <w:szCs w:val="24"/>
          <w:lang w:val="it-IT"/>
        </w:rPr>
      </w:pPr>
      <w:r w:rsidRPr="00030120">
        <w:rPr>
          <w:sz w:val="24"/>
          <w:szCs w:val="24"/>
          <w:lang w:val="it-IT"/>
        </w:rPr>
        <w:t>Mbikqyrje te  punimeve te objektit "Rikonstruksion I Shkolles se Mesme  "Janaq Kilica"</w:t>
      </w:r>
      <w:r w:rsidRPr="00030120">
        <w:rPr>
          <w:sz w:val="24"/>
          <w:szCs w:val="24"/>
          <w:lang w:val="it-IT"/>
        </w:rPr>
        <w:tab/>
        <w:t>, me vlere 656 mije leke;</w:t>
      </w:r>
    </w:p>
    <w:p w14:paraId="4CEBED26" w14:textId="3A101FEC" w:rsidR="00D657C0" w:rsidRPr="00030120" w:rsidRDefault="00D657C0" w:rsidP="00D657C0">
      <w:pPr>
        <w:jc w:val="both"/>
        <w:rPr>
          <w:sz w:val="24"/>
          <w:szCs w:val="24"/>
          <w:lang w:val="it-IT"/>
        </w:rPr>
      </w:pPr>
      <w:r w:rsidRPr="00030120">
        <w:rPr>
          <w:sz w:val="24"/>
          <w:szCs w:val="24"/>
          <w:lang w:val="it-IT"/>
        </w:rPr>
        <w:t>Mbikqyrje e objektit:Ndertim I kolektorit te ujrave te zeza Bulevardi "Jakov Xoxa",nga rreth rrotullimi Ura Sheq-rrotullimi I Sharres,Fier", me vlere 400 mije leke;</w:t>
      </w:r>
    </w:p>
    <w:p w14:paraId="11F5B608" w14:textId="525F352D" w:rsidR="00D657C0" w:rsidRPr="00030120" w:rsidRDefault="00D657C0" w:rsidP="00D657C0">
      <w:pPr>
        <w:jc w:val="both"/>
        <w:rPr>
          <w:sz w:val="24"/>
          <w:szCs w:val="24"/>
          <w:lang w:val="it-IT"/>
        </w:rPr>
      </w:pPr>
      <w:r w:rsidRPr="00030120">
        <w:rPr>
          <w:sz w:val="24"/>
          <w:szCs w:val="24"/>
          <w:lang w:val="it-IT"/>
        </w:rPr>
        <w:t>Mbikqyrje e objektit:Ndertim I kolektorit te ujrave te zeza Bulevardi "Jakov Xoxa",nga rreth rrotullimi Ura Sheq-rrotullimi I Sharres,Fier", me vlere 280 mije leke;</w:t>
      </w:r>
    </w:p>
    <w:p w14:paraId="1A55019D" w14:textId="70FE8645" w:rsidR="00D657C0" w:rsidRPr="00030120" w:rsidRDefault="00D657C0" w:rsidP="00D657C0">
      <w:pPr>
        <w:jc w:val="both"/>
        <w:rPr>
          <w:sz w:val="24"/>
          <w:szCs w:val="24"/>
          <w:lang w:val="it-IT"/>
        </w:rPr>
      </w:pPr>
      <w:r w:rsidRPr="00030120">
        <w:rPr>
          <w:sz w:val="24"/>
          <w:szCs w:val="24"/>
          <w:lang w:val="it-IT"/>
        </w:rPr>
        <w:t>Kolaudim objekti :Rikonstruksion I Shkolles 9-vjecare "Naim Frasheri", me vlere 52 mije leke;</w:t>
      </w:r>
    </w:p>
    <w:p w14:paraId="4C81300D" w14:textId="2F581D30" w:rsidR="00D657C0" w:rsidRPr="00030120" w:rsidRDefault="00D657C0" w:rsidP="00D657C0">
      <w:pPr>
        <w:jc w:val="both"/>
        <w:rPr>
          <w:sz w:val="24"/>
          <w:szCs w:val="24"/>
          <w:lang w:val="it-IT"/>
        </w:rPr>
      </w:pPr>
      <w:r w:rsidRPr="00030120">
        <w:rPr>
          <w:sz w:val="24"/>
          <w:szCs w:val="24"/>
          <w:lang w:val="it-IT"/>
        </w:rPr>
        <w:t>Mbikqyrje per objektin "Rikonstruksion I shkolles 9- vjecare "Naim Frasheri", me vlere 436 mije leke;</w:t>
      </w:r>
    </w:p>
    <w:p w14:paraId="131D5033" w14:textId="09D2ECFB" w:rsidR="00D657C0" w:rsidRPr="00030120" w:rsidRDefault="00D657C0" w:rsidP="00D657C0">
      <w:pPr>
        <w:jc w:val="both"/>
        <w:rPr>
          <w:sz w:val="24"/>
          <w:szCs w:val="24"/>
          <w:lang w:val="it-IT"/>
        </w:rPr>
      </w:pPr>
      <w:r w:rsidRPr="00030120">
        <w:rPr>
          <w:sz w:val="24"/>
          <w:szCs w:val="24"/>
          <w:lang w:val="it-IT"/>
        </w:rPr>
        <w:t>Kolaudim  per objektin "Ndertim I kolektorit te ujrave te zeza Bulevardi "Jakov Xoxa",nga rreth rrotullimi Ura Sheq-rrotullimi I Sharres,Fier", me vlere 122 mije leke;</w:t>
      </w:r>
    </w:p>
    <w:p w14:paraId="669A5DF6" w14:textId="3D210C35" w:rsidR="00D657C0" w:rsidRPr="00030120" w:rsidRDefault="00D657C0" w:rsidP="00D657C0">
      <w:pPr>
        <w:jc w:val="both"/>
        <w:rPr>
          <w:sz w:val="24"/>
          <w:szCs w:val="24"/>
          <w:lang w:val="it-IT"/>
        </w:rPr>
      </w:pPr>
      <w:r w:rsidRPr="00030120">
        <w:rPr>
          <w:sz w:val="24"/>
          <w:szCs w:val="24"/>
          <w:lang w:val="it-IT"/>
        </w:rPr>
        <w:t>Kolaudim per objektin "Rikonstruksion I rruges ne lagjen "1 Maj" segmenti rrugor "Naun Kacaku"-"Shen Gjergji"(Stacioni I Patosit-Ura me shkalle )Fier, me vlere 37 mije leke;</w:t>
      </w:r>
    </w:p>
    <w:p w14:paraId="37F76247" w14:textId="33CCB3E4" w:rsidR="00D657C0" w:rsidRPr="00030120" w:rsidRDefault="00D657C0" w:rsidP="00D657C0">
      <w:pPr>
        <w:jc w:val="both"/>
        <w:rPr>
          <w:sz w:val="24"/>
          <w:szCs w:val="24"/>
          <w:highlight w:val="yellow"/>
          <w:lang w:val="it-IT"/>
        </w:rPr>
      </w:pPr>
      <w:r w:rsidRPr="00030120">
        <w:rPr>
          <w:sz w:val="24"/>
          <w:szCs w:val="24"/>
          <w:lang w:val="it-IT"/>
        </w:rPr>
        <w:t>Mbikqyrje per objektin "Rikonstruksion I rruges ne lagjen "1 Maj" segmenti rrugor "Naun Kacaku"-"Shen Gjergji”, me vlere 366 mije leke.</w:t>
      </w:r>
    </w:p>
    <w:p w14:paraId="01AFF1E5" w14:textId="77777777" w:rsidR="00BF1510" w:rsidRPr="00030120" w:rsidRDefault="00BF1510" w:rsidP="003939B8">
      <w:pPr>
        <w:jc w:val="both"/>
        <w:rPr>
          <w:b/>
          <w:bCs/>
          <w:color w:val="17365D" w:themeColor="text2" w:themeShade="BF"/>
          <w:sz w:val="24"/>
          <w:szCs w:val="24"/>
          <w:lang w:val="it-IT"/>
        </w:rPr>
      </w:pPr>
    </w:p>
    <w:p w14:paraId="0444165C" w14:textId="4115F049" w:rsidR="003939B8" w:rsidRPr="00030120" w:rsidRDefault="003939B8" w:rsidP="003939B8">
      <w:pPr>
        <w:jc w:val="both"/>
        <w:rPr>
          <w:b/>
          <w:bCs/>
          <w:color w:val="17365D" w:themeColor="text2" w:themeShade="BF"/>
          <w:sz w:val="24"/>
          <w:szCs w:val="24"/>
          <w:lang w:val="it-IT"/>
        </w:rPr>
      </w:pPr>
      <w:r w:rsidRPr="00030120">
        <w:rPr>
          <w:b/>
          <w:bCs/>
          <w:color w:val="17365D" w:themeColor="text2" w:themeShade="BF"/>
          <w:sz w:val="24"/>
          <w:szCs w:val="24"/>
          <w:lang w:val="it-IT"/>
        </w:rPr>
        <w:t>Tabela e ivestimeve te programit 09120</w:t>
      </w:r>
    </w:p>
    <w:p w14:paraId="05A4319D" w14:textId="77777777" w:rsidR="00153C57" w:rsidRPr="00030120" w:rsidRDefault="00153C57" w:rsidP="003939B8">
      <w:pPr>
        <w:jc w:val="both"/>
        <w:rPr>
          <w:b/>
          <w:bCs/>
          <w:color w:val="17365D" w:themeColor="text2" w:themeShade="BF"/>
          <w:sz w:val="24"/>
          <w:szCs w:val="24"/>
          <w:lang w:val="it-IT"/>
        </w:rPr>
      </w:pPr>
    </w:p>
    <w:p w14:paraId="431A6C49" w14:textId="0203B6D5" w:rsidR="003939B8" w:rsidRPr="00030120" w:rsidRDefault="0011552D" w:rsidP="003939B8">
      <w:pPr>
        <w:jc w:val="both"/>
        <w:rPr>
          <w:sz w:val="24"/>
          <w:szCs w:val="24"/>
          <w:lang w:val="it-IT"/>
        </w:rPr>
      </w:pPr>
      <w:r w:rsidRPr="00030120">
        <w:rPr>
          <w:noProof/>
        </w:rPr>
        <w:drawing>
          <wp:inline distT="0" distB="0" distL="0" distR="0" wp14:anchorId="29403755" wp14:editId="2553F0A3">
            <wp:extent cx="6282055" cy="2314575"/>
            <wp:effectExtent l="0" t="0" r="4445" b="9525"/>
            <wp:docPr id="1061854768"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282055" cy="2314575"/>
                    </a:xfrm>
                    <a:prstGeom prst="rect">
                      <a:avLst/>
                    </a:prstGeom>
                    <a:noFill/>
                    <a:ln>
                      <a:noFill/>
                    </a:ln>
                  </pic:spPr>
                </pic:pic>
              </a:graphicData>
            </a:graphic>
          </wp:inline>
        </w:drawing>
      </w:r>
    </w:p>
    <w:p w14:paraId="77C55883" w14:textId="14078B99" w:rsidR="00BF1510" w:rsidRPr="00030120" w:rsidRDefault="00BF1510" w:rsidP="003939B8">
      <w:pPr>
        <w:jc w:val="both"/>
        <w:rPr>
          <w:sz w:val="24"/>
          <w:szCs w:val="24"/>
          <w:lang w:val="it-IT"/>
        </w:rPr>
      </w:pPr>
    </w:p>
    <w:p w14:paraId="23188445" w14:textId="068FB47B" w:rsidR="003939B8" w:rsidRPr="00030120" w:rsidRDefault="00153C57" w:rsidP="003939B8">
      <w:pPr>
        <w:jc w:val="both"/>
        <w:rPr>
          <w:sz w:val="24"/>
          <w:szCs w:val="24"/>
          <w:lang w:val="it-IT"/>
        </w:rPr>
      </w:pPr>
      <w:r w:rsidRPr="00030120">
        <w:rPr>
          <w:noProof/>
        </w:rPr>
        <w:lastRenderedPageBreak/>
        <w:drawing>
          <wp:inline distT="0" distB="0" distL="0" distR="0" wp14:anchorId="2DC808B5" wp14:editId="075C9A14">
            <wp:extent cx="6734175" cy="4762500"/>
            <wp:effectExtent l="0" t="0" r="9525" b="0"/>
            <wp:docPr id="1060087673"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734175" cy="4762500"/>
                    </a:xfrm>
                    <a:prstGeom prst="rect">
                      <a:avLst/>
                    </a:prstGeom>
                    <a:noFill/>
                    <a:ln>
                      <a:noFill/>
                    </a:ln>
                  </pic:spPr>
                </pic:pic>
              </a:graphicData>
            </a:graphic>
          </wp:inline>
        </w:drawing>
      </w:r>
    </w:p>
    <w:p w14:paraId="1EC20918" w14:textId="77777777" w:rsidR="00153C57" w:rsidRPr="00030120" w:rsidRDefault="00153C57" w:rsidP="003939B8">
      <w:pPr>
        <w:jc w:val="both"/>
        <w:rPr>
          <w:sz w:val="24"/>
          <w:szCs w:val="24"/>
          <w:lang w:val="it-IT"/>
        </w:rPr>
      </w:pPr>
    </w:p>
    <w:p w14:paraId="7D92EB4D" w14:textId="77777777" w:rsidR="00153C57" w:rsidRPr="00030120" w:rsidRDefault="00153C57" w:rsidP="003939B8">
      <w:pPr>
        <w:jc w:val="both"/>
        <w:rPr>
          <w:sz w:val="24"/>
          <w:szCs w:val="24"/>
          <w:lang w:val="it-IT"/>
        </w:rPr>
      </w:pPr>
    </w:p>
    <w:p w14:paraId="3D25C4D2" w14:textId="7ADB1D38" w:rsidR="0011552D" w:rsidRPr="00030120" w:rsidRDefault="0011552D" w:rsidP="0011552D">
      <w:pPr>
        <w:jc w:val="both"/>
        <w:rPr>
          <w:b/>
          <w:bCs/>
          <w:color w:val="17365D" w:themeColor="text2" w:themeShade="BF"/>
          <w:sz w:val="24"/>
          <w:szCs w:val="24"/>
          <w:lang w:val="it-IT"/>
        </w:rPr>
      </w:pPr>
      <w:bookmarkStart w:id="29" w:name="_Hlk222496087"/>
      <w:r w:rsidRPr="00030120">
        <w:rPr>
          <w:b/>
          <w:bCs/>
          <w:color w:val="17365D" w:themeColor="text2" w:themeShade="BF"/>
          <w:sz w:val="24"/>
          <w:szCs w:val="24"/>
          <w:lang w:val="it-IT"/>
        </w:rPr>
        <w:t>Tabela e ivestimeve te programit 04520</w:t>
      </w:r>
    </w:p>
    <w:bookmarkEnd w:id="29"/>
    <w:p w14:paraId="773082E8" w14:textId="77777777" w:rsidR="00153C57" w:rsidRPr="00030120" w:rsidRDefault="00153C57" w:rsidP="003939B8">
      <w:pPr>
        <w:jc w:val="both"/>
        <w:rPr>
          <w:sz w:val="24"/>
          <w:szCs w:val="24"/>
          <w:lang w:val="it-IT"/>
        </w:rPr>
      </w:pPr>
    </w:p>
    <w:p w14:paraId="790E698F" w14:textId="5A44D376" w:rsidR="00153C57" w:rsidRPr="00030120" w:rsidRDefault="00153C57" w:rsidP="003939B8">
      <w:pPr>
        <w:jc w:val="both"/>
        <w:rPr>
          <w:sz w:val="24"/>
          <w:szCs w:val="24"/>
          <w:lang w:val="it-IT"/>
        </w:rPr>
      </w:pPr>
    </w:p>
    <w:p w14:paraId="029AEADD" w14:textId="7D2DAD3C" w:rsidR="00153C57" w:rsidRPr="00030120" w:rsidRDefault="0095777F" w:rsidP="003939B8">
      <w:pPr>
        <w:jc w:val="both"/>
        <w:rPr>
          <w:sz w:val="24"/>
          <w:szCs w:val="24"/>
          <w:lang w:val="it-IT"/>
        </w:rPr>
      </w:pPr>
      <w:r w:rsidRPr="00030120">
        <w:rPr>
          <w:noProof/>
        </w:rPr>
        <w:drawing>
          <wp:inline distT="0" distB="0" distL="0" distR="0" wp14:anchorId="79529D17" wp14:editId="665021E9">
            <wp:extent cx="6282055" cy="1858945"/>
            <wp:effectExtent l="0" t="0" r="4445" b="8255"/>
            <wp:docPr id="70232983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304714" cy="1865650"/>
                    </a:xfrm>
                    <a:prstGeom prst="rect">
                      <a:avLst/>
                    </a:prstGeom>
                    <a:noFill/>
                    <a:ln>
                      <a:noFill/>
                    </a:ln>
                  </pic:spPr>
                </pic:pic>
              </a:graphicData>
            </a:graphic>
          </wp:inline>
        </w:drawing>
      </w:r>
    </w:p>
    <w:p w14:paraId="67CAABF1" w14:textId="77777777" w:rsidR="0095777F" w:rsidRPr="00030120" w:rsidRDefault="0095777F" w:rsidP="003939B8">
      <w:pPr>
        <w:jc w:val="both"/>
        <w:rPr>
          <w:sz w:val="24"/>
          <w:szCs w:val="24"/>
          <w:lang w:val="it-IT"/>
        </w:rPr>
      </w:pPr>
    </w:p>
    <w:p w14:paraId="37789345" w14:textId="77777777" w:rsidR="00B96EF6" w:rsidRPr="00030120" w:rsidRDefault="00B96EF6" w:rsidP="003939B8">
      <w:pPr>
        <w:jc w:val="both"/>
        <w:rPr>
          <w:sz w:val="24"/>
          <w:szCs w:val="24"/>
          <w:lang w:val="it-IT"/>
        </w:rPr>
      </w:pPr>
    </w:p>
    <w:p w14:paraId="1F9017C1" w14:textId="77777777" w:rsidR="00B96EF6" w:rsidRDefault="00B96EF6" w:rsidP="003939B8">
      <w:pPr>
        <w:jc w:val="both"/>
        <w:rPr>
          <w:sz w:val="24"/>
          <w:szCs w:val="24"/>
          <w:lang w:val="it-IT"/>
        </w:rPr>
      </w:pPr>
    </w:p>
    <w:p w14:paraId="2FAA5A47" w14:textId="77777777" w:rsidR="00962D89" w:rsidRPr="00030120" w:rsidRDefault="00962D89" w:rsidP="003939B8">
      <w:pPr>
        <w:jc w:val="both"/>
        <w:rPr>
          <w:sz w:val="24"/>
          <w:szCs w:val="24"/>
          <w:lang w:val="it-IT"/>
        </w:rPr>
      </w:pPr>
    </w:p>
    <w:p w14:paraId="7A35764C" w14:textId="77777777" w:rsidR="00B96EF6" w:rsidRPr="00030120" w:rsidRDefault="00B96EF6" w:rsidP="003939B8">
      <w:pPr>
        <w:jc w:val="both"/>
        <w:rPr>
          <w:sz w:val="24"/>
          <w:szCs w:val="24"/>
          <w:lang w:val="it-IT"/>
        </w:rPr>
      </w:pPr>
    </w:p>
    <w:p w14:paraId="3D467659" w14:textId="77777777" w:rsidR="0095777F" w:rsidRPr="00030120" w:rsidRDefault="0095777F" w:rsidP="003939B8">
      <w:pPr>
        <w:jc w:val="both"/>
        <w:rPr>
          <w:sz w:val="24"/>
          <w:szCs w:val="24"/>
          <w:lang w:val="it-IT"/>
        </w:rPr>
      </w:pPr>
    </w:p>
    <w:p w14:paraId="42DBA866" w14:textId="30C2C4EF" w:rsidR="00B96EF6" w:rsidRPr="00030120" w:rsidRDefault="00B96EF6" w:rsidP="00B96EF6">
      <w:pPr>
        <w:jc w:val="both"/>
        <w:rPr>
          <w:b/>
          <w:bCs/>
          <w:color w:val="17365D" w:themeColor="text2" w:themeShade="BF"/>
          <w:sz w:val="24"/>
          <w:szCs w:val="24"/>
          <w:lang w:val="it-IT"/>
        </w:rPr>
      </w:pPr>
      <w:r w:rsidRPr="00030120">
        <w:rPr>
          <w:b/>
          <w:bCs/>
          <w:color w:val="17365D" w:themeColor="text2" w:themeShade="BF"/>
          <w:sz w:val="24"/>
          <w:szCs w:val="24"/>
          <w:lang w:val="it-IT"/>
        </w:rPr>
        <w:lastRenderedPageBreak/>
        <w:t>Tabela e ivestimeve nga Fondet e Kushtezuara</w:t>
      </w:r>
    </w:p>
    <w:p w14:paraId="6B98CB65" w14:textId="77777777" w:rsidR="00B96EF6" w:rsidRPr="00030120" w:rsidRDefault="00B96EF6" w:rsidP="00B96EF6">
      <w:pPr>
        <w:jc w:val="both"/>
        <w:rPr>
          <w:b/>
          <w:bCs/>
          <w:color w:val="17365D" w:themeColor="text2" w:themeShade="BF"/>
          <w:sz w:val="24"/>
          <w:szCs w:val="24"/>
          <w:lang w:val="it-IT"/>
        </w:rPr>
      </w:pPr>
    </w:p>
    <w:p w14:paraId="1483F9DF" w14:textId="152D8D90" w:rsidR="00B96EF6" w:rsidRPr="00030120" w:rsidRDefault="00B96EF6" w:rsidP="00B96EF6">
      <w:pPr>
        <w:jc w:val="center"/>
        <w:rPr>
          <w:b/>
          <w:bCs/>
          <w:color w:val="17365D" w:themeColor="text2" w:themeShade="BF"/>
          <w:sz w:val="24"/>
          <w:szCs w:val="24"/>
          <w:lang w:val="it-IT"/>
        </w:rPr>
      </w:pPr>
      <w:r w:rsidRPr="00030120">
        <w:rPr>
          <w:b/>
          <w:bCs/>
          <w:color w:val="17365D" w:themeColor="text2" w:themeShade="BF"/>
          <w:sz w:val="24"/>
          <w:szCs w:val="24"/>
          <w:lang w:val="it-IT"/>
        </w:rPr>
        <w:t xml:space="preserve">                                                                                                                                     Ne leke</w:t>
      </w:r>
    </w:p>
    <w:p w14:paraId="03A00EB8" w14:textId="77777777" w:rsidR="0095777F" w:rsidRPr="00030120" w:rsidRDefault="0095777F" w:rsidP="003939B8">
      <w:pPr>
        <w:jc w:val="both"/>
        <w:rPr>
          <w:sz w:val="24"/>
          <w:szCs w:val="24"/>
          <w:lang w:val="it-IT"/>
        </w:rPr>
      </w:pPr>
    </w:p>
    <w:p w14:paraId="67A3ED05" w14:textId="0246100B" w:rsidR="0095777F" w:rsidRPr="00030120" w:rsidRDefault="00B96EF6" w:rsidP="003939B8">
      <w:pPr>
        <w:jc w:val="both"/>
        <w:rPr>
          <w:sz w:val="24"/>
          <w:szCs w:val="24"/>
          <w:lang w:val="it-IT"/>
        </w:rPr>
      </w:pPr>
      <w:r w:rsidRPr="00030120">
        <w:rPr>
          <w:noProof/>
        </w:rPr>
        <w:drawing>
          <wp:inline distT="0" distB="0" distL="0" distR="0" wp14:anchorId="0FC7CE3E" wp14:editId="3535B188">
            <wp:extent cx="6381149" cy="5174901"/>
            <wp:effectExtent l="0" t="0" r="635" b="6985"/>
            <wp:docPr id="265479451"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415789" cy="5202993"/>
                    </a:xfrm>
                    <a:prstGeom prst="rect">
                      <a:avLst/>
                    </a:prstGeom>
                    <a:noFill/>
                    <a:ln>
                      <a:noFill/>
                    </a:ln>
                  </pic:spPr>
                </pic:pic>
              </a:graphicData>
            </a:graphic>
          </wp:inline>
        </w:drawing>
      </w:r>
    </w:p>
    <w:p w14:paraId="2FF8A07C" w14:textId="77777777" w:rsidR="0095777F" w:rsidRPr="00030120" w:rsidRDefault="0095777F" w:rsidP="003939B8">
      <w:pPr>
        <w:jc w:val="both"/>
        <w:rPr>
          <w:sz w:val="24"/>
          <w:szCs w:val="24"/>
          <w:lang w:val="it-IT"/>
        </w:rPr>
      </w:pPr>
    </w:p>
    <w:p w14:paraId="3AD43AA0" w14:textId="77777777" w:rsidR="00363C9F" w:rsidRPr="00030120" w:rsidRDefault="00363C9F" w:rsidP="003939B8">
      <w:pPr>
        <w:jc w:val="both"/>
        <w:rPr>
          <w:sz w:val="24"/>
          <w:szCs w:val="24"/>
          <w:lang w:val="it-IT"/>
        </w:rPr>
      </w:pPr>
    </w:p>
    <w:p w14:paraId="14860456" w14:textId="77777777" w:rsidR="00363C9F" w:rsidRPr="00030120" w:rsidRDefault="00363C9F" w:rsidP="003939B8">
      <w:pPr>
        <w:jc w:val="both"/>
        <w:rPr>
          <w:sz w:val="24"/>
          <w:szCs w:val="24"/>
          <w:lang w:val="it-IT"/>
        </w:rPr>
      </w:pPr>
    </w:p>
    <w:p w14:paraId="4B777469" w14:textId="77777777" w:rsidR="00363C9F" w:rsidRPr="00030120" w:rsidRDefault="00363C9F" w:rsidP="003939B8">
      <w:pPr>
        <w:jc w:val="both"/>
        <w:rPr>
          <w:sz w:val="24"/>
          <w:szCs w:val="24"/>
          <w:lang w:val="it-IT"/>
        </w:rPr>
      </w:pPr>
    </w:p>
    <w:p w14:paraId="2FDBCD53" w14:textId="77777777" w:rsidR="00363C9F" w:rsidRPr="00030120" w:rsidRDefault="00363C9F" w:rsidP="003939B8">
      <w:pPr>
        <w:jc w:val="both"/>
        <w:rPr>
          <w:sz w:val="24"/>
          <w:szCs w:val="24"/>
          <w:lang w:val="it-IT"/>
        </w:rPr>
      </w:pPr>
    </w:p>
    <w:p w14:paraId="7EA738A7" w14:textId="77777777" w:rsidR="00363C9F" w:rsidRDefault="00363C9F" w:rsidP="003939B8">
      <w:pPr>
        <w:jc w:val="both"/>
        <w:rPr>
          <w:sz w:val="24"/>
          <w:szCs w:val="24"/>
          <w:lang w:val="it-IT"/>
        </w:rPr>
      </w:pPr>
    </w:p>
    <w:p w14:paraId="5AFCB5E2" w14:textId="77777777" w:rsidR="00962D89" w:rsidRDefault="00962D89" w:rsidP="003939B8">
      <w:pPr>
        <w:jc w:val="both"/>
        <w:rPr>
          <w:sz w:val="24"/>
          <w:szCs w:val="24"/>
          <w:lang w:val="it-IT"/>
        </w:rPr>
      </w:pPr>
    </w:p>
    <w:p w14:paraId="773928E7" w14:textId="77777777" w:rsidR="00962D89" w:rsidRPr="00030120" w:rsidRDefault="00962D89" w:rsidP="003939B8">
      <w:pPr>
        <w:jc w:val="both"/>
        <w:rPr>
          <w:sz w:val="24"/>
          <w:szCs w:val="24"/>
          <w:lang w:val="it-IT"/>
        </w:rPr>
      </w:pPr>
    </w:p>
    <w:p w14:paraId="4993ED9F" w14:textId="77777777" w:rsidR="00363C9F" w:rsidRPr="00030120" w:rsidRDefault="00363C9F" w:rsidP="003939B8">
      <w:pPr>
        <w:jc w:val="both"/>
        <w:rPr>
          <w:sz w:val="24"/>
          <w:szCs w:val="24"/>
          <w:lang w:val="it-IT"/>
        </w:rPr>
      </w:pPr>
    </w:p>
    <w:p w14:paraId="386246AF" w14:textId="77777777" w:rsidR="00363C9F" w:rsidRPr="00030120" w:rsidRDefault="00363C9F" w:rsidP="003939B8">
      <w:pPr>
        <w:jc w:val="both"/>
        <w:rPr>
          <w:sz w:val="24"/>
          <w:szCs w:val="24"/>
          <w:lang w:val="it-IT"/>
        </w:rPr>
      </w:pPr>
    </w:p>
    <w:p w14:paraId="5361C0E2" w14:textId="77777777" w:rsidR="00363C9F" w:rsidRPr="00030120" w:rsidRDefault="00363C9F" w:rsidP="003939B8">
      <w:pPr>
        <w:jc w:val="both"/>
        <w:rPr>
          <w:sz w:val="24"/>
          <w:szCs w:val="24"/>
          <w:lang w:val="it-IT"/>
        </w:rPr>
      </w:pPr>
    </w:p>
    <w:p w14:paraId="4F6E0C38" w14:textId="77777777" w:rsidR="00363C9F" w:rsidRPr="00030120" w:rsidRDefault="00363C9F" w:rsidP="003939B8">
      <w:pPr>
        <w:jc w:val="both"/>
        <w:rPr>
          <w:sz w:val="24"/>
          <w:szCs w:val="24"/>
          <w:lang w:val="it-IT"/>
        </w:rPr>
      </w:pPr>
    </w:p>
    <w:p w14:paraId="29A48A5A" w14:textId="77777777" w:rsidR="00363C9F" w:rsidRPr="00030120" w:rsidRDefault="00363C9F" w:rsidP="003939B8">
      <w:pPr>
        <w:jc w:val="both"/>
        <w:rPr>
          <w:sz w:val="24"/>
          <w:szCs w:val="24"/>
          <w:lang w:val="it-IT"/>
        </w:rPr>
      </w:pPr>
    </w:p>
    <w:p w14:paraId="7AB79D69" w14:textId="77777777" w:rsidR="00363C9F" w:rsidRPr="00030120" w:rsidRDefault="00363C9F" w:rsidP="003939B8">
      <w:pPr>
        <w:jc w:val="both"/>
        <w:rPr>
          <w:sz w:val="24"/>
          <w:szCs w:val="24"/>
          <w:lang w:val="it-IT"/>
        </w:rPr>
      </w:pPr>
    </w:p>
    <w:p w14:paraId="35D967F1" w14:textId="77777777" w:rsidR="0095777F" w:rsidRPr="00030120" w:rsidRDefault="0095777F" w:rsidP="003939B8">
      <w:pPr>
        <w:jc w:val="both"/>
        <w:rPr>
          <w:sz w:val="24"/>
          <w:szCs w:val="24"/>
          <w:lang w:val="it-IT"/>
        </w:rPr>
      </w:pPr>
    </w:p>
    <w:p w14:paraId="0EB72130" w14:textId="77777777" w:rsidR="003939B8" w:rsidRPr="00030120" w:rsidRDefault="003939B8" w:rsidP="000A640F">
      <w:pPr>
        <w:pStyle w:val="ListParagraph"/>
        <w:numPr>
          <w:ilvl w:val="0"/>
          <w:numId w:val="17"/>
        </w:numPr>
        <w:jc w:val="center"/>
        <w:rPr>
          <w:rFonts w:ascii="Times New Roman" w:hAnsi="Times New Roman"/>
          <w:b/>
          <w:color w:val="7030A0"/>
          <w:sz w:val="24"/>
          <w:szCs w:val="24"/>
          <w:u w:val="single"/>
          <w:lang w:val="it-IT"/>
        </w:rPr>
      </w:pPr>
      <w:r w:rsidRPr="00030120">
        <w:rPr>
          <w:rFonts w:ascii="Times New Roman" w:hAnsi="Times New Roman"/>
          <w:b/>
          <w:color w:val="7030A0"/>
          <w:sz w:val="24"/>
          <w:szCs w:val="24"/>
          <w:u w:val="single"/>
          <w:lang w:val="it-IT"/>
        </w:rPr>
        <w:lastRenderedPageBreak/>
        <w:t>D2  SHERBIMI I MBROJTJES NGA ZJARRI DHE SHPETIMI</w:t>
      </w:r>
    </w:p>
    <w:p w14:paraId="62CAE24F" w14:textId="77777777" w:rsidR="0095777F" w:rsidRPr="00030120" w:rsidRDefault="0095777F" w:rsidP="0095777F">
      <w:pPr>
        <w:pStyle w:val="ListParagraph"/>
        <w:rPr>
          <w:rFonts w:ascii="Times New Roman" w:hAnsi="Times New Roman"/>
          <w:b/>
          <w:color w:val="7030A0"/>
          <w:sz w:val="24"/>
          <w:szCs w:val="24"/>
          <w:u w:val="single"/>
          <w:lang w:val="it-IT"/>
        </w:rPr>
      </w:pPr>
    </w:p>
    <w:p w14:paraId="1603BBDB" w14:textId="062AF271" w:rsidR="00153C57" w:rsidRPr="00030120" w:rsidRDefault="00153C57" w:rsidP="00153C57">
      <w:pPr>
        <w:pStyle w:val="ListParagraph"/>
        <w:rPr>
          <w:rFonts w:ascii="Times New Roman" w:hAnsi="Times New Roman"/>
          <w:b/>
          <w:color w:val="7030A0"/>
          <w:sz w:val="24"/>
          <w:szCs w:val="24"/>
          <w:u w:val="single"/>
          <w:lang w:val="it-IT"/>
        </w:rPr>
      </w:pPr>
      <w:r w:rsidRPr="00030120">
        <w:rPr>
          <w:rFonts w:ascii="Times New Roman" w:hAnsi="Times New Roman"/>
          <w:noProof/>
        </w:rPr>
        <w:drawing>
          <wp:inline distT="0" distB="0" distL="0" distR="0" wp14:anchorId="1B63ECEE" wp14:editId="71F0AF35">
            <wp:extent cx="6229350" cy="6515100"/>
            <wp:effectExtent l="0" t="0" r="0" b="0"/>
            <wp:docPr id="789971401"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6229350" cy="6515100"/>
                    </a:xfrm>
                    <a:prstGeom prst="rect">
                      <a:avLst/>
                    </a:prstGeom>
                    <a:noFill/>
                    <a:ln>
                      <a:noFill/>
                    </a:ln>
                  </pic:spPr>
                </pic:pic>
              </a:graphicData>
            </a:graphic>
          </wp:inline>
        </w:drawing>
      </w:r>
    </w:p>
    <w:p w14:paraId="11D96773" w14:textId="77777777" w:rsidR="003939B8" w:rsidRPr="00030120" w:rsidRDefault="003939B8" w:rsidP="003939B8">
      <w:pPr>
        <w:jc w:val="both"/>
        <w:rPr>
          <w:sz w:val="24"/>
          <w:szCs w:val="24"/>
          <w:lang w:val="it-IT"/>
        </w:rPr>
      </w:pPr>
      <w:r w:rsidRPr="00030120">
        <w:rPr>
          <w:sz w:val="24"/>
          <w:szCs w:val="24"/>
        </w:rPr>
        <w:t xml:space="preserve">Ne </w:t>
      </w:r>
      <w:proofErr w:type="spellStart"/>
      <w:r w:rsidRPr="00030120">
        <w:rPr>
          <w:sz w:val="24"/>
          <w:szCs w:val="24"/>
        </w:rPr>
        <w:t>mbeshtetje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Ligjit</w:t>
      </w:r>
      <w:proofErr w:type="spellEnd"/>
      <w:r w:rsidRPr="00030120">
        <w:rPr>
          <w:sz w:val="24"/>
          <w:szCs w:val="24"/>
        </w:rPr>
        <w:t xml:space="preserve"> 115/2014 “Per </w:t>
      </w:r>
      <w:proofErr w:type="spellStart"/>
      <w:r w:rsidRPr="00030120">
        <w:rPr>
          <w:sz w:val="24"/>
          <w:szCs w:val="24"/>
        </w:rPr>
        <w:t>Reformen</w:t>
      </w:r>
      <w:proofErr w:type="spellEnd"/>
      <w:r w:rsidRPr="00030120">
        <w:rPr>
          <w:sz w:val="24"/>
          <w:szCs w:val="24"/>
        </w:rPr>
        <w:t xml:space="preserve"> </w:t>
      </w:r>
      <w:proofErr w:type="spellStart"/>
      <w:r w:rsidRPr="00030120">
        <w:rPr>
          <w:sz w:val="24"/>
          <w:szCs w:val="24"/>
        </w:rPr>
        <w:t>Territoriale</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proofErr w:type="gramStart"/>
      <w:r w:rsidRPr="00030120">
        <w:rPr>
          <w:sz w:val="24"/>
          <w:szCs w:val="24"/>
        </w:rPr>
        <w:t>Ligjit</w:t>
      </w:r>
      <w:proofErr w:type="spellEnd"/>
      <w:r w:rsidRPr="00030120">
        <w:rPr>
          <w:sz w:val="24"/>
          <w:szCs w:val="24"/>
        </w:rPr>
        <w:t xml:space="preserve">  147</w:t>
      </w:r>
      <w:proofErr w:type="gramEnd"/>
      <w:r w:rsidRPr="00030120">
        <w:rPr>
          <w:sz w:val="24"/>
          <w:szCs w:val="24"/>
        </w:rPr>
        <w:t xml:space="preserve">/2015 date 17.12.2015, “Per </w:t>
      </w:r>
      <w:proofErr w:type="spellStart"/>
      <w:r w:rsidRPr="00030120">
        <w:rPr>
          <w:sz w:val="24"/>
          <w:szCs w:val="24"/>
        </w:rPr>
        <w:t>Buxhetin</w:t>
      </w:r>
      <w:proofErr w:type="spellEnd"/>
      <w:r w:rsidRPr="00030120">
        <w:rPr>
          <w:sz w:val="24"/>
          <w:szCs w:val="24"/>
        </w:rPr>
        <w:t xml:space="preserve"> e </w:t>
      </w:r>
      <w:proofErr w:type="spellStart"/>
      <w:r w:rsidRPr="00030120">
        <w:rPr>
          <w:sz w:val="24"/>
          <w:szCs w:val="24"/>
        </w:rPr>
        <w:t>Shtetit</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vitit</w:t>
      </w:r>
      <w:proofErr w:type="spellEnd"/>
      <w:r w:rsidRPr="00030120">
        <w:rPr>
          <w:sz w:val="24"/>
          <w:szCs w:val="24"/>
        </w:rPr>
        <w:t xml:space="preserve"> 2016”, </w:t>
      </w:r>
      <w:proofErr w:type="spellStart"/>
      <w:r w:rsidRPr="00030120">
        <w:rPr>
          <w:sz w:val="24"/>
          <w:szCs w:val="24"/>
        </w:rPr>
        <w:t>si</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funksioneve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reja</w:t>
      </w:r>
      <w:proofErr w:type="spellEnd"/>
      <w:r w:rsidRPr="00030120">
        <w:rPr>
          <w:sz w:val="24"/>
          <w:szCs w:val="24"/>
        </w:rPr>
        <w:t xml:space="preserve"> </w:t>
      </w:r>
      <w:proofErr w:type="spellStart"/>
      <w:r w:rsidRPr="00030120">
        <w:rPr>
          <w:sz w:val="24"/>
          <w:szCs w:val="24"/>
        </w:rPr>
        <w:t>qe</w:t>
      </w:r>
      <w:proofErr w:type="spellEnd"/>
      <w:r w:rsidRPr="00030120">
        <w:rPr>
          <w:sz w:val="24"/>
          <w:szCs w:val="24"/>
        </w:rPr>
        <w:t xml:space="preserve"> </w:t>
      </w:r>
      <w:proofErr w:type="spellStart"/>
      <w:r w:rsidRPr="00030120">
        <w:rPr>
          <w:sz w:val="24"/>
          <w:szCs w:val="24"/>
        </w:rPr>
        <w:t>iu</w:t>
      </w:r>
      <w:proofErr w:type="spellEnd"/>
      <w:r w:rsidRPr="00030120">
        <w:rPr>
          <w:sz w:val="24"/>
          <w:szCs w:val="24"/>
        </w:rPr>
        <w:t xml:space="preserve"> </w:t>
      </w:r>
      <w:proofErr w:type="spellStart"/>
      <w:r w:rsidRPr="00030120">
        <w:rPr>
          <w:sz w:val="24"/>
          <w:szCs w:val="24"/>
        </w:rPr>
        <w:t>kaluan</w:t>
      </w:r>
      <w:proofErr w:type="spellEnd"/>
      <w:r w:rsidRPr="00030120">
        <w:rPr>
          <w:sz w:val="24"/>
          <w:szCs w:val="24"/>
        </w:rPr>
        <w:t xml:space="preserve"> me </w:t>
      </w:r>
      <w:proofErr w:type="spellStart"/>
      <w:r w:rsidRPr="00030120">
        <w:rPr>
          <w:sz w:val="24"/>
          <w:szCs w:val="24"/>
        </w:rPr>
        <w:t>Ligj</w:t>
      </w:r>
      <w:proofErr w:type="spellEnd"/>
      <w:r w:rsidRPr="00030120">
        <w:rPr>
          <w:sz w:val="24"/>
          <w:szCs w:val="24"/>
        </w:rPr>
        <w:t xml:space="preserve"> </w:t>
      </w:r>
      <w:proofErr w:type="spellStart"/>
      <w:r w:rsidRPr="00030120">
        <w:rPr>
          <w:sz w:val="24"/>
          <w:szCs w:val="24"/>
        </w:rPr>
        <w:t>Bashkise</w:t>
      </w:r>
      <w:proofErr w:type="spellEnd"/>
      <w:r w:rsidRPr="00030120">
        <w:rPr>
          <w:sz w:val="24"/>
          <w:szCs w:val="24"/>
        </w:rPr>
        <w:t xml:space="preserve"> </w:t>
      </w:r>
      <w:proofErr w:type="spellStart"/>
      <w:r w:rsidRPr="00030120">
        <w:rPr>
          <w:sz w:val="24"/>
          <w:szCs w:val="24"/>
        </w:rPr>
        <w:t>Fier</w:t>
      </w:r>
      <w:proofErr w:type="spellEnd"/>
      <w:r w:rsidRPr="00030120">
        <w:rPr>
          <w:sz w:val="24"/>
          <w:szCs w:val="24"/>
        </w:rPr>
        <w:t xml:space="preserve"> ne </w:t>
      </w:r>
      <w:proofErr w:type="spellStart"/>
      <w:r w:rsidRPr="00030120">
        <w:rPr>
          <w:sz w:val="24"/>
          <w:szCs w:val="24"/>
        </w:rPr>
        <w:t>zbatimi</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reformes</w:t>
      </w:r>
      <w:proofErr w:type="spellEnd"/>
      <w:r w:rsidRPr="00030120">
        <w:rPr>
          <w:sz w:val="24"/>
          <w:szCs w:val="24"/>
        </w:rPr>
        <w:t xml:space="preserve"> </w:t>
      </w:r>
      <w:proofErr w:type="spellStart"/>
      <w:r w:rsidRPr="00030120">
        <w:rPr>
          <w:sz w:val="24"/>
          <w:szCs w:val="24"/>
        </w:rPr>
        <w:t>territoriale</w:t>
      </w:r>
      <w:proofErr w:type="spellEnd"/>
      <w:r w:rsidRPr="00030120">
        <w:rPr>
          <w:sz w:val="24"/>
          <w:szCs w:val="24"/>
        </w:rPr>
        <w:t xml:space="preserve">, </w:t>
      </w:r>
      <w:proofErr w:type="spellStart"/>
      <w:r w:rsidRPr="00030120">
        <w:rPr>
          <w:sz w:val="24"/>
          <w:szCs w:val="24"/>
        </w:rPr>
        <w:t>Bashkise</w:t>
      </w:r>
      <w:proofErr w:type="spellEnd"/>
      <w:r w:rsidRPr="00030120">
        <w:rPr>
          <w:sz w:val="24"/>
          <w:szCs w:val="24"/>
        </w:rPr>
        <w:t xml:space="preserve"> </w:t>
      </w:r>
      <w:proofErr w:type="spellStart"/>
      <w:r w:rsidRPr="00030120">
        <w:rPr>
          <w:sz w:val="24"/>
          <w:szCs w:val="24"/>
        </w:rPr>
        <w:t>Fier</w:t>
      </w:r>
      <w:proofErr w:type="spellEnd"/>
      <w:r w:rsidRPr="00030120">
        <w:rPr>
          <w:sz w:val="24"/>
          <w:szCs w:val="24"/>
        </w:rPr>
        <w:t xml:space="preserve"> </w:t>
      </w:r>
      <w:proofErr w:type="spellStart"/>
      <w:r w:rsidRPr="00030120">
        <w:rPr>
          <w:sz w:val="24"/>
          <w:szCs w:val="24"/>
        </w:rPr>
        <w:t>iu</w:t>
      </w:r>
      <w:proofErr w:type="spellEnd"/>
      <w:r w:rsidRPr="00030120">
        <w:rPr>
          <w:sz w:val="24"/>
          <w:szCs w:val="24"/>
        </w:rPr>
        <w:t xml:space="preserve"> kalua </w:t>
      </w:r>
      <w:proofErr w:type="spellStart"/>
      <w:r w:rsidRPr="00030120">
        <w:rPr>
          <w:sz w:val="24"/>
          <w:szCs w:val="24"/>
        </w:rPr>
        <w:t>funksioni</w:t>
      </w:r>
      <w:proofErr w:type="spellEnd"/>
      <w:r w:rsidRPr="00030120">
        <w:rPr>
          <w:sz w:val="24"/>
          <w:szCs w:val="24"/>
        </w:rPr>
        <w:t xml:space="preserve"> </w:t>
      </w:r>
      <w:proofErr w:type="spellStart"/>
      <w:r w:rsidRPr="00030120">
        <w:rPr>
          <w:sz w:val="24"/>
          <w:szCs w:val="24"/>
        </w:rPr>
        <w:t>i</w:t>
      </w:r>
      <w:proofErr w:type="spellEnd"/>
      <w:r w:rsidRPr="00030120">
        <w:rPr>
          <w:sz w:val="24"/>
          <w:szCs w:val="24"/>
        </w:rPr>
        <w:t xml:space="preserve"> </w:t>
      </w:r>
      <w:proofErr w:type="spellStart"/>
      <w:r w:rsidRPr="00030120">
        <w:rPr>
          <w:sz w:val="24"/>
          <w:szCs w:val="24"/>
        </w:rPr>
        <w:t>mbrojtjes</w:t>
      </w:r>
      <w:proofErr w:type="spellEnd"/>
      <w:r w:rsidRPr="00030120">
        <w:rPr>
          <w:sz w:val="24"/>
          <w:szCs w:val="24"/>
        </w:rPr>
        <w:t xml:space="preserve"> </w:t>
      </w:r>
      <w:proofErr w:type="spellStart"/>
      <w:r w:rsidRPr="00030120">
        <w:rPr>
          <w:sz w:val="24"/>
          <w:szCs w:val="24"/>
        </w:rPr>
        <w:t>nga</w:t>
      </w:r>
      <w:proofErr w:type="spellEnd"/>
      <w:r w:rsidRPr="00030120">
        <w:rPr>
          <w:sz w:val="24"/>
          <w:szCs w:val="24"/>
        </w:rPr>
        <w:t xml:space="preserve"> </w:t>
      </w:r>
      <w:proofErr w:type="spellStart"/>
      <w:r w:rsidRPr="00030120">
        <w:rPr>
          <w:sz w:val="24"/>
          <w:szCs w:val="24"/>
        </w:rPr>
        <w:t>zjarri</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shpetimi</w:t>
      </w:r>
      <w:proofErr w:type="spellEnd"/>
      <w:r w:rsidRPr="00030120">
        <w:rPr>
          <w:sz w:val="24"/>
          <w:szCs w:val="24"/>
        </w:rPr>
        <w:t xml:space="preserve">. </w:t>
      </w:r>
      <w:r w:rsidRPr="00030120">
        <w:rPr>
          <w:sz w:val="24"/>
          <w:szCs w:val="24"/>
          <w:lang w:val="it-IT"/>
        </w:rPr>
        <w:t>Fondet e nevojshme per kryerjen e ketij funksioni iu dhane Bashkise Fier me Transferte specifike.</w:t>
      </w:r>
    </w:p>
    <w:p w14:paraId="5C625CE0" w14:textId="77777777" w:rsidR="003939B8" w:rsidRPr="00030120" w:rsidRDefault="003939B8" w:rsidP="003939B8">
      <w:pPr>
        <w:jc w:val="both"/>
        <w:rPr>
          <w:sz w:val="24"/>
          <w:szCs w:val="24"/>
          <w:lang w:val="it-IT"/>
        </w:rPr>
      </w:pPr>
    </w:p>
    <w:p w14:paraId="4491DCC2" w14:textId="77777777" w:rsidR="003939B8" w:rsidRPr="00030120" w:rsidRDefault="003939B8" w:rsidP="003939B8">
      <w:pPr>
        <w:rPr>
          <w:sz w:val="24"/>
          <w:szCs w:val="24"/>
          <w:lang w:val="it-IT"/>
        </w:rPr>
      </w:pPr>
      <w:r w:rsidRPr="00030120">
        <w:rPr>
          <w:sz w:val="24"/>
          <w:szCs w:val="24"/>
          <w:lang w:val="it-IT"/>
        </w:rPr>
        <w:t xml:space="preserve">Per programin buxhetor </w:t>
      </w:r>
      <w:r w:rsidRPr="00030120">
        <w:rPr>
          <w:color w:val="000000"/>
          <w:sz w:val="24"/>
          <w:szCs w:val="24"/>
          <w:lang w:val="it-IT"/>
        </w:rPr>
        <w:t xml:space="preserve">sherbimi I mbrojtjes nga zjarri </w:t>
      </w:r>
      <w:r w:rsidRPr="00030120">
        <w:rPr>
          <w:sz w:val="24"/>
          <w:szCs w:val="24"/>
          <w:lang w:val="it-IT"/>
        </w:rPr>
        <w:t>eshte perqendruar puna ne realizimin e objektivave si me poshte :</w:t>
      </w:r>
    </w:p>
    <w:p w14:paraId="2ACEE115" w14:textId="77777777" w:rsidR="003939B8" w:rsidRPr="00030120" w:rsidRDefault="003939B8" w:rsidP="003939B8">
      <w:pPr>
        <w:numPr>
          <w:ilvl w:val="0"/>
          <w:numId w:val="10"/>
        </w:numPr>
        <w:rPr>
          <w:sz w:val="24"/>
          <w:szCs w:val="24"/>
          <w:lang w:val="it-IT"/>
        </w:rPr>
      </w:pPr>
      <w:r w:rsidRPr="00030120">
        <w:rPr>
          <w:sz w:val="24"/>
          <w:szCs w:val="24"/>
          <w:lang w:val="it-IT"/>
        </w:rPr>
        <w:t xml:space="preserve">Inspektimi, parandalimi, me masat e mbrojtjes nga zjarri, </w:t>
      </w:r>
    </w:p>
    <w:p w14:paraId="5D9DBDF7" w14:textId="77777777" w:rsidR="003939B8" w:rsidRPr="00030120" w:rsidRDefault="003939B8" w:rsidP="003939B8">
      <w:pPr>
        <w:numPr>
          <w:ilvl w:val="0"/>
          <w:numId w:val="10"/>
        </w:numPr>
        <w:rPr>
          <w:sz w:val="24"/>
          <w:szCs w:val="24"/>
          <w:lang w:val="it-IT"/>
        </w:rPr>
      </w:pPr>
      <w:r w:rsidRPr="00030120">
        <w:rPr>
          <w:sz w:val="24"/>
          <w:szCs w:val="24"/>
          <w:lang w:val="it-IT"/>
        </w:rPr>
        <w:lastRenderedPageBreak/>
        <w:t xml:space="preserve">Ndërhyrja për shuarjen e zjarreve, </w:t>
      </w:r>
    </w:p>
    <w:p w14:paraId="078D96AF" w14:textId="77777777" w:rsidR="003939B8" w:rsidRPr="00030120" w:rsidRDefault="003939B8" w:rsidP="003939B8">
      <w:pPr>
        <w:numPr>
          <w:ilvl w:val="0"/>
          <w:numId w:val="10"/>
        </w:numPr>
        <w:rPr>
          <w:sz w:val="24"/>
          <w:szCs w:val="24"/>
          <w:lang w:val="it-IT"/>
        </w:rPr>
      </w:pPr>
      <w:r w:rsidRPr="00030120">
        <w:rPr>
          <w:sz w:val="24"/>
          <w:szCs w:val="24"/>
          <w:lang w:val="it-IT"/>
        </w:rPr>
        <w:t>Shpëtimi I jetës, gjësë së gjallë, pronës, mjedisit, pyjeve dhe kullotave në aksidente të ndryshme, fatkeqësi natyrore, si dhe në ato të shkaktuara nga dora e njeriut.</w:t>
      </w:r>
    </w:p>
    <w:p w14:paraId="5DDA64E8" w14:textId="77777777" w:rsidR="003939B8" w:rsidRPr="00030120" w:rsidRDefault="003939B8" w:rsidP="003939B8">
      <w:pPr>
        <w:rPr>
          <w:sz w:val="24"/>
          <w:szCs w:val="24"/>
          <w:lang w:val="it-IT"/>
        </w:rPr>
      </w:pPr>
    </w:p>
    <w:tbl>
      <w:tblPr>
        <w:tblW w:w="10317" w:type="dxa"/>
        <w:tblInd w:w="-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5"/>
        <w:gridCol w:w="1755"/>
        <w:gridCol w:w="3240"/>
        <w:gridCol w:w="1026"/>
        <w:gridCol w:w="1764"/>
        <w:gridCol w:w="900"/>
        <w:gridCol w:w="1047"/>
      </w:tblGrid>
      <w:tr w:rsidR="003939B8" w:rsidRPr="00030120" w14:paraId="3B7E742E" w14:textId="77777777" w:rsidTr="006A018D">
        <w:trPr>
          <w:trHeight w:val="798"/>
          <w:tblHeader/>
        </w:trPr>
        <w:tc>
          <w:tcPr>
            <w:tcW w:w="585" w:type="dxa"/>
            <w:shd w:val="clear" w:color="auto" w:fill="FBC17D"/>
            <w:noWrap/>
            <w:vAlign w:val="center"/>
            <w:hideMark/>
          </w:tcPr>
          <w:p w14:paraId="1E5DEE00" w14:textId="77777777" w:rsidR="003939B8" w:rsidRPr="00030120" w:rsidRDefault="003939B8" w:rsidP="003939B8">
            <w:pPr>
              <w:rPr>
                <w:b/>
                <w:bCs/>
                <w:color w:val="000000"/>
                <w:sz w:val="24"/>
                <w:szCs w:val="24"/>
              </w:rPr>
            </w:pPr>
            <w:bookmarkStart w:id="30" w:name="_Hlk159831533"/>
            <w:r w:rsidRPr="00030120">
              <w:rPr>
                <w:b/>
                <w:bCs/>
                <w:color w:val="000000"/>
                <w:sz w:val="24"/>
                <w:szCs w:val="24"/>
              </w:rPr>
              <w:t>Nr</w:t>
            </w:r>
          </w:p>
        </w:tc>
        <w:tc>
          <w:tcPr>
            <w:tcW w:w="1755" w:type="dxa"/>
            <w:shd w:val="clear" w:color="auto" w:fill="FBC17D"/>
            <w:vAlign w:val="center"/>
            <w:hideMark/>
          </w:tcPr>
          <w:p w14:paraId="1480480D" w14:textId="77777777" w:rsidR="003939B8" w:rsidRPr="00030120" w:rsidRDefault="003939B8" w:rsidP="003939B8">
            <w:pPr>
              <w:rPr>
                <w:b/>
                <w:bCs/>
                <w:color w:val="000000"/>
                <w:sz w:val="24"/>
                <w:szCs w:val="24"/>
              </w:rPr>
            </w:pPr>
            <w:proofErr w:type="spellStart"/>
            <w:r w:rsidRPr="00030120">
              <w:rPr>
                <w:b/>
                <w:bCs/>
                <w:color w:val="000000"/>
                <w:sz w:val="24"/>
                <w:szCs w:val="24"/>
              </w:rPr>
              <w:t>Emërtimi</w:t>
            </w:r>
            <w:proofErr w:type="spellEnd"/>
          </w:p>
        </w:tc>
        <w:tc>
          <w:tcPr>
            <w:tcW w:w="3240" w:type="dxa"/>
            <w:shd w:val="clear" w:color="auto" w:fill="FBC17D"/>
            <w:noWrap/>
            <w:vAlign w:val="center"/>
            <w:hideMark/>
          </w:tcPr>
          <w:p w14:paraId="1858CA3B" w14:textId="77777777" w:rsidR="003939B8" w:rsidRPr="00030120" w:rsidRDefault="003939B8" w:rsidP="003939B8">
            <w:pPr>
              <w:rPr>
                <w:b/>
                <w:bCs/>
                <w:color w:val="000000"/>
                <w:sz w:val="24"/>
                <w:szCs w:val="24"/>
              </w:rPr>
            </w:pPr>
            <w:proofErr w:type="spellStart"/>
            <w:r w:rsidRPr="00030120">
              <w:rPr>
                <w:b/>
                <w:bCs/>
                <w:color w:val="000000"/>
                <w:sz w:val="24"/>
                <w:szCs w:val="24"/>
              </w:rPr>
              <w:t>Përshkrimi</w:t>
            </w:r>
            <w:proofErr w:type="spellEnd"/>
          </w:p>
        </w:tc>
        <w:tc>
          <w:tcPr>
            <w:tcW w:w="1026" w:type="dxa"/>
            <w:shd w:val="clear" w:color="auto" w:fill="FBC17D"/>
            <w:noWrap/>
            <w:vAlign w:val="center"/>
            <w:hideMark/>
          </w:tcPr>
          <w:p w14:paraId="2152F30E" w14:textId="77777777" w:rsidR="003939B8" w:rsidRPr="00030120" w:rsidRDefault="003939B8" w:rsidP="003939B8">
            <w:pPr>
              <w:rPr>
                <w:b/>
                <w:bCs/>
                <w:color w:val="000000"/>
                <w:sz w:val="24"/>
                <w:szCs w:val="24"/>
              </w:rPr>
            </w:pPr>
            <w:proofErr w:type="spellStart"/>
            <w:r w:rsidRPr="00030120">
              <w:rPr>
                <w:b/>
                <w:bCs/>
                <w:color w:val="000000"/>
                <w:sz w:val="24"/>
                <w:szCs w:val="24"/>
              </w:rPr>
              <w:t>NjësiaMatëse</w:t>
            </w:r>
            <w:proofErr w:type="spellEnd"/>
          </w:p>
        </w:tc>
        <w:tc>
          <w:tcPr>
            <w:tcW w:w="1764" w:type="dxa"/>
            <w:shd w:val="clear" w:color="auto" w:fill="FBC17D"/>
            <w:noWrap/>
            <w:vAlign w:val="center"/>
            <w:hideMark/>
          </w:tcPr>
          <w:p w14:paraId="06432DB7" w14:textId="12C0E879" w:rsidR="003939B8" w:rsidRPr="00030120" w:rsidRDefault="003939B8" w:rsidP="003939B8">
            <w:pPr>
              <w:rPr>
                <w:b/>
                <w:bCs/>
                <w:color w:val="000000"/>
                <w:sz w:val="24"/>
                <w:szCs w:val="24"/>
              </w:rPr>
            </w:pPr>
            <w:proofErr w:type="spellStart"/>
            <w:r w:rsidRPr="00030120">
              <w:rPr>
                <w:b/>
                <w:bCs/>
                <w:color w:val="000000"/>
                <w:sz w:val="24"/>
                <w:szCs w:val="24"/>
              </w:rPr>
              <w:t>Burimi</w:t>
            </w:r>
            <w:proofErr w:type="spellEnd"/>
            <w:r w:rsidRPr="00030120">
              <w:rPr>
                <w:b/>
                <w:bCs/>
                <w:color w:val="000000"/>
                <w:sz w:val="24"/>
                <w:szCs w:val="24"/>
              </w:rPr>
              <w:t xml:space="preserve"> </w:t>
            </w:r>
            <w:proofErr w:type="spellStart"/>
            <w:r w:rsidR="006A018D" w:rsidRPr="00030120">
              <w:rPr>
                <w:b/>
                <w:bCs/>
                <w:color w:val="000000"/>
                <w:sz w:val="24"/>
                <w:szCs w:val="24"/>
              </w:rPr>
              <w:t>i</w:t>
            </w:r>
            <w:proofErr w:type="spellEnd"/>
            <w:r w:rsidRPr="00030120">
              <w:rPr>
                <w:b/>
                <w:bCs/>
                <w:color w:val="000000"/>
                <w:sz w:val="24"/>
                <w:szCs w:val="24"/>
              </w:rPr>
              <w:t xml:space="preserve"> </w:t>
            </w:r>
            <w:proofErr w:type="spellStart"/>
            <w:r w:rsidRPr="00030120">
              <w:rPr>
                <w:b/>
                <w:bCs/>
                <w:color w:val="000000"/>
                <w:sz w:val="24"/>
                <w:szCs w:val="24"/>
              </w:rPr>
              <w:t>të</w:t>
            </w:r>
            <w:proofErr w:type="spellEnd"/>
            <w:r w:rsidRPr="00030120">
              <w:rPr>
                <w:b/>
                <w:bCs/>
                <w:color w:val="000000"/>
                <w:sz w:val="24"/>
                <w:szCs w:val="24"/>
              </w:rPr>
              <w:t xml:space="preserve"> </w:t>
            </w:r>
            <w:proofErr w:type="spellStart"/>
            <w:r w:rsidRPr="00030120">
              <w:rPr>
                <w:b/>
                <w:bCs/>
                <w:color w:val="000000"/>
                <w:sz w:val="24"/>
                <w:szCs w:val="24"/>
              </w:rPr>
              <w:t>dhënës</w:t>
            </w:r>
            <w:proofErr w:type="spellEnd"/>
          </w:p>
        </w:tc>
        <w:tc>
          <w:tcPr>
            <w:tcW w:w="900" w:type="dxa"/>
            <w:shd w:val="clear" w:color="auto" w:fill="FBC17D"/>
            <w:noWrap/>
            <w:vAlign w:val="center"/>
            <w:hideMark/>
          </w:tcPr>
          <w:p w14:paraId="5A3D7FD9" w14:textId="77777777" w:rsidR="003939B8" w:rsidRPr="00030120" w:rsidRDefault="003939B8" w:rsidP="003939B8">
            <w:pPr>
              <w:rPr>
                <w:b/>
                <w:bCs/>
                <w:color w:val="000000"/>
                <w:sz w:val="24"/>
                <w:szCs w:val="24"/>
              </w:rPr>
            </w:pPr>
            <w:r w:rsidRPr="00030120">
              <w:rPr>
                <w:b/>
                <w:bCs/>
                <w:color w:val="000000"/>
                <w:sz w:val="24"/>
                <w:szCs w:val="24"/>
              </w:rPr>
              <w:t>Fakt 2024</w:t>
            </w:r>
          </w:p>
        </w:tc>
        <w:tc>
          <w:tcPr>
            <w:tcW w:w="1047" w:type="dxa"/>
            <w:shd w:val="clear" w:color="auto" w:fill="FBC17D"/>
          </w:tcPr>
          <w:p w14:paraId="045E94C8" w14:textId="158403FF" w:rsidR="003939B8" w:rsidRPr="00030120" w:rsidRDefault="003939B8" w:rsidP="003939B8">
            <w:pPr>
              <w:rPr>
                <w:b/>
                <w:bCs/>
                <w:color w:val="000000"/>
                <w:sz w:val="24"/>
                <w:szCs w:val="24"/>
              </w:rPr>
            </w:pPr>
            <w:r w:rsidRPr="00030120">
              <w:rPr>
                <w:b/>
                <w:bCs/>
                <w:color w:val="000000"/>
                <w:sz w:val="24"/>
                <w:szCs w:val="24"/>
              </w:rPr>
              <w:t xml:space="preserve">Fakt </w:t>
            </w:r>
            <w:r w:rsidR="00153C57" w:rsidRPr="00030120">
              <w:rPr>
                <w:b/>
                <w:bCs/>
                <w:color w:val="000000"/>
                <w:sz w:val="24"/>
                <w:szCs w:val="24"/>
              </w:rPr>
              <w:t>12</w:t>
            </w:r>
            <w:r w:rsidRPr="00030120">
              <w:rPr>
                <w:b/>
                <w:bCs/>
                <w:color w:val="000000"/>
                <w:sz w:val="24"/>
                <w:szCs w:val="24"/>
              </w:rPr>
              <w:t xml:space="preserve"> </w:t>
            </w:r>
            <w:proofErr w:type="spellStart"/>
            <w:r w:rsidRPr="00030120">
              <w:rPr>
                <w:b/>
                <w:bCs/>
                <w:color w:val="000000"/>
                <w:sz w:val="24"/>
                <w:szCs w:val="24"/>
              </w:rPr>
              <w:t>mujori</w:t>
            </w:r>
            <w:proofErr w:type="spellEnd"/>
            <w:r w:rsidRPr="00030120">
              <w:rPr>
                <w:b/>
                <w:bCs/>
                <w:color w:val="000000"/>
                <w:sz w:val="24"/>
                <w:szCs w:val="24"/>
              </w:rPr>
              <w:t xml:space="preserve"> 2025</w:t>
            </w:r>
          </w:p>
        </w:tc>
      </w:tr>
      <w:tr w:rsidR="003939B8" w:rsidRPr="00030120" w14:paraId="24E12141" w14:textId="77777777" w:rsidTr="006A018D">
        <w:trPr>
          <w:trHeight w:val="762"/>
        </w:trPr>
        <w:tc>
          <w:tcPr>
            <w:tcW w:w="585" w:type="dxa"/>
            <w:noWrap/>
            <w:vAlign w:val="center"/>
          </w:tcPr>
          <w:p w14:paraId="7D3BD309" w14:textId="77777777" w:rsidR="003939B8" w:rsidRPr="00030120" w:rsidRDefault="003939B8" w:rsidP="003939B8">
            <w:pPr>
              <w:rPr>
                <w:rFonts w:eastAsia="Calibri"/>
                <w:kern w:val="2"/>
                <w:sz w:val="24"/>
                <w:szCs w:val="24"/>
                <w:lang w:val="en-GB"/>
              </w:rPr>
            </w:pPr>
            <w:r w:rsidRPr="00030120">
              <w:rPr>
                <w:rFonts w:eastAsia="Calibri"/>
                <w:kern w:val="2"/>
                <w:sz w:val="24"/>
                <w:szCs w:val="24"/>
                <w:lang w:val="en-GB"/>
              </w:rPr>
              <w:t>1</w:t>
            </w:r>
          </w:p>
        </w:tc>
        <w:tc>
          <w:tcPr>
            <w:tcW w:w="1755" w:type="dxa"/>
            <w:vAlign w:val="center"/>
          </w:tcPr>
          <w:p w14:paraId="7B1C07A9" w14:textId="77777777" w:rsidR="003939B8" w:rsidRPr="00030120" w:rsidRDefault="003939B8" w:rsidP="003939B8">
            <w:pPr>
              <w:rPr>
                <w:rFonts w:eastAsia="Calibri"/>
                <w:kern w:val="2"/>
                <w:sz w:val="24"/>
                <w:szCs w:val="24"/>
                <w:lang w:val="en-GB"/>
              </w:rPr>
            </w:pPr>
            <w:proofErr w:type="spellStart"/>
            <w:r w:rsidRPr="00030120">
              <w:rPr>
                <w:rFonts w:eastAsia="Calibri"/>
                <w:kern w:val="2"/>
                <w:sz w:val="24"/>
                <w:szCs w:val="24"/>
                <w:lang w:val="en-GB"/>
              </w:rPr>
              <w:t>Zjarrëfikës</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në</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dispozicion</w:t>
            </w:r>
            <w:proofErr w:type="spellEnd"/>
          </w:p>
        </w:tc>
        <w:tc>
          <w:tcPr>
            <w:tcW w:w="3240" w:type="dxa"/>
            <w:noWrap/>
            <w:vAlign w:val="center"/>
          </w:tcPr>
          <w:p w14:paraId="7D5EE749" w14:textId="77777777" w:rsidR="003939B8" w:rsidRPr="00030120" w:rsidRDefault="003939B8" w:rsidP="003939B8">
            <w:pPr>
              <w:rPr>
                <w:rFonts w:eastAsia="Calibri"/>
                <w:kern w:val="2"/>
                <w:sz w:val="24"/>
                <w:szCs w:val="24"/>
                <w:lang w:val="en-GB"/>
              </w:rPr>
            </w:pPr>
            <w:proofErr w:type="spellStart"/>
            <w:r w:rsidRPr="00030120">
              <w:rPr>
                <w:rFonts w:eastAsia="Calibri"/>
                <w:kern w:val="2"/>
                <w:sz w:val="24"/>
                <w:szCs w:val="24"/>
                <w:lang w:val="en-GB"/>
              </w:rPr>
              <w:t>Numri</w:t>
            </w:r>
            <w:proofErr w:type="spellEnd"/>
            <w:r w:rsidRPr="00030120">
              <w:rPr>
                <w:rFonts w:eastAsia="Calibri"/>
                <w:kern w:val="2"/>
                <w:sz w:val="24"/>
                <w:szCs w:val="24"/>
                <w:lang w:val="en-GB"/>
              </w:rPr>
              <w:t xml:space="preserve"> total </w:t>
            </w:r>
            <w:proofErr w:type="spellStart"/>
            <w:r w:rsidRPr="00030120">
              <w:rPr>
                <w:rFonts w:eastAsia="Calibri"/>
                <w:kern w:val="2"/>
                <w:sz w:val="24"/>
                <w:szCs w:val="24"/>
                <w:lang w:val="en-GB"/>
              </w:rPr>
              <w:t>i</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punonjësve</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të</w:t>
            </w:r>
            <w:proofErr w:type="spellEnd"/>
            <w:r w:rsidRPr="00030120">
              <w:rPr>
                <w:rFonts w:eastAsia="Calibri"/>
                <w:kern w:val="2"/>
                <w:sz w:val="24"/>
                <w:szCs w:val="24"/>
                <w:lang w:val="en-GB"/>
              </w:rPr>
              <w:t xml:space="preserve"> MZSH </w:t>
            </w:r>
            <w:proofErr w:type="spellStart"/>
            <w:r w:rsidRPr="00030120">
              <w:rPr>
                <w:rFonts w:eastAsia="Calibri"/>
                <w:kern w:val="2"/>
                <w:sz w:val="24"/>
                <w:szCs w:val="24"/>
                <w:lang w:val="en-GB"/>
              </w:rPr>
              <w:t>në</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bashki</w:t>
            </w:r>
            <w:proofErr w:type="spellEnd"/>
          </w:p>
        </w:tc>
        <w:tc>
          <w:tcPr>
            <w:tcW w:w="1026" w:type="dxa"/>
            <w:noWrap/>
            <w:vAlign w:val="center"/>
          </w:tcPr>
          <w:p w14:paraId="3CDBD654" w14:textId="77777777" w:rsidR="003939B8" w:rsidRPr="00030120" w:rsidRDefault="003939B8" w:rsidP="003939B8">
            <w:pPr>
              <w:rPr>
                <w:rFonts w:eastAsia="Calibri"/>
                <w:kern w:val="2"/>
                <w:sz w:val="24"/>
                <w:szCs w:val="24"/>
                <w:lang w:val="en-GB"/>
              </w:rPr>
            </w:pPr>
            <w:proofErr w:type="spellStart"/>
            <w:r w:rsidRPr="00030120">
              <w:rPr>
                <w:rFonts w:eastAsia="Calibri"/>
                <w:kern w:val="2"/>
                <w:sz w:val="24"/>
                <w:szCs w:val="24"/>
                <w:lang w:val="en-GB"/>
              </w:rPr>
              <w:t>Numër</w:t>
            </w:r>
            <w:proofErr w:type="spellEnd"/>
          </w:p>
        </w:tc>
        <w:tc>
          <w:tcPr>
            <w:tcW w:w="1764" w:type="dxa"/>
            <w:noWrap/>
            <w:vAlign w:val="center"/>
          </w:tcPr>
          <w:p w14:paraId="58BA2344" w14:textId="77777777" w:rsidR="003939B8" w:rsidRPr="00030120" w:rsidRDefault="003939B8" w:rsidP="003939B8">
            <w:pPr>
              <w:rPr>
                <w:rFonts w:eastAsia="Calibri"/>
                <w:kern w:val="2"/>
                <w:sz w:val="24"/>
                <w:szCs w:val="24"/>
                <w:lang w:val="en-GB"/>
              </w:rPr>
            </w:pPr>
            <w:proofErr w:type="spellStart"/>
            <w:r w:rsidRPr="00030120">
              <w:rPr>
                <w:rFonts w:eastAsia="Calibri"/>
                <w:kern w:val="2"/>
                <w:sz w:val="24"/>
                <w:szCs w:val="24"/>
                <w:lang w:val="en-GB"/>
              </w:rPr>
              <w:t>Burimet</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njerëzore</w:t>
            </w:r>
            <w:proofErr w:type="spellEnd"/>
          </w:p>
        </w:tc>
        <w:tc>
          <w:tcPr>
            <w:tcW w:w="900" w:type="dxa"/>
            <w:noWrap/>
            <w:vAlign w:val="center"/>
            <w:hideMark/>
          </w:tcPr>
          <w:p w14:paraId="77E7BDDE" w14:textId="77777777" w:rsidR="003939B8" w:rsidRPr="00030120" w:rsidRDefault="003939B8" w:rsidP="003939B8">
            <w:pPr>
              <w:rPr>
                <w:rFonts w:eastAsia="Calibri"/>
                <w:kern w:val="2"/>
                <w:sz w:val="24"/>
                <w:szCs w:val="24"/>
                <w:lang w:val="en-GB"/>
              </w:rPr>
            </w:pPr>
            <w:r w:rsidRPr="00030120">
              <w:rPr>
                <w:rFonts w:eastAsia="Calibri"/>
                <w:kern w:val="2"/>
                <w:sz w:val="24"/>
                <w:szCs w:val="24"/>
                <w:lang w:val="en-GB"/>
              </w:rPr>
              <w:t> 33</w:t>
            </w:r>
          </w:p>
        </w:tc>
        <w:tc>
          <w:tcPr>
            <w:tcW w:w="1047" w:type="dxa"/>
          </w:tcPr>
          <w:p w14:paraId="106BE982" w14:textId="77777777" w:rsidR="003939B8" w:rsidRPr="00030120" w:rsidRDefault="003939B8" w:rsidP="003939B8">
            <w:pPr>
              <w:rPr>
                <w:sz w:val="24"/>
                <w:szCs w:val="24"/>
              </w:rPr>
            </w:pPr>
            <w:r w:rsidRPr="00030120">
              <w:rPr>
                <w:sz w:val="24"/>
                <w:szCs w:val="24"/>
              </w:rPr>
              <w:t xml:space="preserve"> </w:t>
            </w:r>
          </w:p>
          <w:p w14:paraId="16E9DD72" w14:textId="3C64179E" w:rsidR="003939B8" w:rsidRPr="00030120" w:rsidRDefault="0019091E" w:rsidP="003939B8">
            <w:pPr>
              <w:rPr>
                <w:sz w:val="24"/>
                <w:szCs w:val="24"/>
              </w:rPr>
            </w:pPr>
            <w:r w:rsidRPr="00030120">
              <w:rPr>
                <w:sz w:val="24"/>
                <w:szCs w:val="24"/>
              </w:rPr>
              <w:t>42</w:t>
            </w:r>
          </w:p>
        </w:tc>
      </w:tr>
      <w:tr w:rsidR="003939B8" w:rsidRPr="00030120" w14:paraId="00DD5D84" w14:textId="77777777" w:rsidTr="006A018D">
        <w:trPr>
          <w:trHeight w:val="487"/>
        </w:trPr>
        <w:tc>
          <w:tcPr>
            <w:tcW w:w="585" w:type="dxa"/>
            <w:noWrap/>
            <w:vAlign w:val="center"/>
          </w:tcPr>
          <w:p w14:paraId="6BC56EFC" w14:textId="77777777" w:rsidR="003939B8" w:rsidRPr="00030120" w:rsidRDefault="003939B8" w:rsidP="003939B8">
            <w:pPr>
              <w:rPr>
                <w:rFonts w:eastAsia="Calibri"/>
                <w:kern w:val="2"/>
                <w:sz w:val="24"/>
                <w:szCs w:val="24"/>
                <w:lang w:val="en-GB"/>
              </w:rPr>
            </w:pPr>
            <w:r w:rsidRPr="00030120">
              <w:rPr>
                <w:rFonts w:eastAsia="Calibri"/>
                <w:kern w:val="2"/>
                <w:sz w:val="24"/>
                <w:szCs w:val="24"/>
                <w:lang w:val="en-GB"/>
              </w:rPr>
              <w:t>2</w:t>
            </w:r>
          </w:p>
        </w:tc>
        <w:tc>
          <w:tcPr>
            <w:tcW w:w="1755" w:type="dxa"/>
            <w:vAlign w:val="center"/>
          </w:tcPr>
          <w:p w14:paraId="103FB87B" w14:textId="77777777" w:rsidR="003939B8" w:rsidRPr="00030120" w:rsidRDefault="003939B8" w:rsidP="003939B8">
            <w:pPr>
              <w:rPr>
                <w:rFonts w:eastAsia="Calibri"/>
                <w:kern w:val="2"/>
                <w:sz w:val="24"/>
                <w:szCs w:val="24"/>
                <w:lang w:val="en-GB"/>
              </w:rPr>
            </w:pPr>
            <w:proofErr w:type="spellStart"/>
            <w:r w:rsidRPr="00030120">
              <w:rPr>
                <w:rFonts w:eastAsia="Calibri"/>
                <w:kern w:val="2"/>
                <w:sz w:val="24"/>
                <w:szCs w:val="24"/>
                <w:lang w:val="en-GB"/>
              </w:rPr>
              <w:t>Numri</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i</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makinave</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zjarrfikëse</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në</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punë</w:t>
            </w:r>
            <w:proofErr w:type="spellEnd"/>
          </w:p>
        </w:tc>
        <w:tc>
          <w:tcPr>
            <w:tcW w:w="3240" w:type="dxa"/>
            <w:noWrap/>
            <w:vAlign w:val="center"/>
          </w:tcPr>
          <w:p w14:paraId="7794EEC4" w14:textId="77777777" w:rsidR="003939B8" w:rsidRPr="00030120" w:rsidRDefault="003939B8" w:rsidP="003939B8">
            <w:pPr>
              <w:rPr>
                <w:rFonts w:eastAsia="Calibri"/>
                <w:kern w:val="2"/>
                <w:sz w:val="24"/>
                <w:szCs w:val="24"/>
                <w:lang w:val="en-GB"/>
              </w:rPr>
            </w:pPr>
            <w:proofErr w:type="spellStart"/>
            <w:r w:rsidRPr="00030120">
              <w:rPr>
                <w:rFonts w:eastAsia="Calibri"/>
                <w:kern w:val="2"/>
                <w:sz w:val="24"/>
                <w:szCs w:val="24"/>
                <w:lang w:val="en-GB"/>
              </w:rPr>
              <w:t>Numri</w:t>
            </w:r>
            <w:proofErr w:type="spellEnd"/>
            <w:r w:rsidRPr="00030120">
              <w:rPr>
                <w:rFonts w:eastAsia="Calibri"/>
                <w:kern w:val="2"/>
                <w:sz w:val="24"/>
                <w:szCs w:val="24"/>
                <w:lang w:val="en-GB"/>
              </w:rPr>
              <w:t xml:space="preserve"> total </w:t>
            </w:r>
            <w:proofErr w:type="spellStart"/>
            <w:r w:rsidRPr="00030120">
              <w:rPr>
                <w:rFonts w:eastAsia="Calibri"/>
                <w:kern w:val="2"/>
                <w:sz w:val="24"/>
                <w:szCs w:val="24"/>
                <w:lang w:val="en-GB"/>
              </w:rPr>
              <w:t>i</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automjeteve</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teknike</w:t>
            </w:r>
            <w:proofErr w:type="spellEnd"/>
            <w:r w:rsidRPr="00030120">
              <w:rPr>
                <w:rFonts w:eastAsia="Calibri"/>
                <w:kern w:val="2"/>
                <w:sz w:val="24"/>
                <w:szCs w:val="24"/>
                <w:lang w:val="en-GB"/>
              </w:rPr>
              <w:t xml:space="preserve"> – </w:t>
            </w:r>
            <w:proofErr w:type="spellStart"/>
            <w:r w:rsidRPr="00030120">
              <w:rPr>
                <w:rFonts w:eastAsia="Calibri"/>
                <w:kern w:val="2"/>
                <w:sz w:val="24"/>
                <w:szCs w:val="24"/>
                <w:lang w:val="en-GB"/>
              </w:rPr>
              <w:t>zjarrëfiksë</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të</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cilat</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janënëpunë</w:t>
            </w:r>
            <w:proofErr w:type="spellEnd"/>
            <w:r w:rsidRPr="00030120">
              <w:rPr>
                <w:rFonts w:eastAsia="Calibri"/>
                <w:kern w:val="2"/>
                <w:sz w:val="24"/>
                <w:szCs w:val="24"/>
                <w:lang w:val="en-GB"/>
              </w:rPr>
              <w:t xml:space="preserve"> / </w:t>
            </w:r>
            <w:proofErr w:type="spellStart"/>
            <w:r w:rsidRPr="00030120">
              <w:rPr>
                <w:rFonts w:eastAsia="Calibri"/>
                <w:kern w:val="2"/>
                <w:sz w:val="24"/>
                <w:szCs w:val="24"/>
                <w:lang w:val="en-GB"/>
              </w:rPr>
              <w:t>nëpërdorimnga</w:t>
            </w:r>
            <w:proofErr w:type="spellEnd"/>
            <w:r w:rsidRPr="00030120">
              <w:rPr>
                <w:rFonts w:eastAsia="Calibri"/>
                <w:kern w:val="2"/>
                <w:sz w:val="24"/>
                <w:szCs w:val="24"/>
                <w:lang w:val="en-GB"/>
              </w:rPr>
              <w:t xml:space="preserve"> MSH </w:t>
            </w:r>
            <w:proofErr w:type="spellStart"/>
            <w:r w:rsidRPr="00030120">
              <w:rPr>
                <w:rFonts w:eastAsia="Calibri"/>
                <w:kern w:val="2"/>
                <w:sz w:val="24"/>
                <w:szCs w:val="24"/>
                <w:lang w:val="en-GB"/>
              </w:rPr>
              <w:t>për</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shuarjen</w:t>
            </w:r>
            <w:proofErr w:type="spellEnd"/>
            <w:r w:rsidRPr="00030120">
              <w:rPr>
                <w:rFonts w:eastAsia="Calibri"/>
                <w:kern w:val="2"/>
                <w:sz w:val="24"/>
                <w:szCs w:val="24"/>
                <w:lang w:val="en-GB"/>
              </w:rPr>
              <w:t xml:space="preserve"> e </w:t>
            </w:r>
            <w:proofErr w:type="spellStart"/>
            <w:r w:rsidRPr="00030120">
              <w:rPr>
                <w:rFonts w:eastAsia="Calibri"/>
                <w:kern w:val="2"/>
                <w:sz w:val="24"/>
                <w:szCs w:val="24"/>
                <w:lang w:val="en-GB"/>
              </w:rPr>
              <w:t>zjarrit</w:t>
            </w:r>
            <w:proofErr w:type="spellEnd"/>
          </w:p>
        </w:tc>
        <w:tc>
          <w:tcPr>
            <w:tcW w:w="1026" w:type="dxa"/>
            <w:noWrap/>
            <w:vAlign w:val="center"/>
          </w:tcPr>
          <w:p w14:paraId="2798DC3A" w14:textId="77777777" w:rsidR="003939B8" w:rsidRPr="00030120" w:rsidRDefault="003939B8" w:rsidP="003939B8">
            <w:pPr>
              <w:rPr>
                <w:rFonts w:eastAsia="Calibri"/>
                <w:kern w:val="2"/>
                <w:sz w:val="24"/>
                <w:szCs w:val="24"/>
                <w:lang w:val="en-GB"/>
              </w:rPr>
            </w:pPr>
            <w:proofErr w:type="spellStart"/>
            <w:r w:rsidRPr="00030120">
              <w:rPr>
                <w:rFonts w:eastAsia="Calibri"/>
                <w:kern w:val="2"/>
                <w:sz w:val="24"/>
                <w:szCs w:val="24"/>
                <w:lang w:val="en-GB"/>
              </w:rPr>
              <w:t>Numër</w:t>
            </w:r>
            <w:proofErr w:type="spellEnd"/>
          </w:p>
        </w:tc>
        <w:tc>
          <w:tcPr>
            <w:tcW w:w="1764" w:type="dxa"/>
            <w:noWrap/>
            <w:vAlign w:val="center"/>
          </w:tcPr>
          <w:p w14:paraId="2E455CD6" w14:textId="77777777" w:rsidR="003939B8" w:rsidRPr="00030120" w:rsidRDefault="003939B8" w:rsidP="003939B8">
            <w:pPr>
              <w:rPr>
                <w:rFonts w:eastAsia="Calibri"/>
                <w:kern w:val="2"/>
                <w:sz w:val="24"/>
                <w:szCs w:val="24"/>
                <w:lang w:val="en-GB"/>
              </w:rPr>
            </w:pPr>
            <w:proofErr w:type="spellStart"/>
            <w:r w:rsidRPr="00030120">
              <w:rPr>
                <w:rFonts w:eastAsia="Calibri"/>
                <w:kern w:val="2"/>
                <w:sz w:val="24"/>
                <w:szCs w:val="24"/>
                <w:lang w:val="en-GB"/>
              </w:rPr>
              <w:t>Stacioni</w:t>
            </w:r>
            <w:proofErr w:type="spellEnd"/>
            <w:r w:rsidRPr="00030120">
              <w:rPr>
                <w:rFonts w:eastAsia="Calibri"/>
                <w:kern w:val="2"/>
                <w:sz w:val="24"/>
                <w:szCs w:val="24"/>
                <w:lang w:val="en-GB"/>
              </w:rPr>
              <w:t xml:space="preserve"> MZSH</w:t>
            </w:r>
          </w:p>
        </w:tc>
        <w:tc>
          <w:tcPr>
            <w:tcW w:w="900" w:type="dxa"/>
            <w:noWrap/>
            <w:vAlign w:val="center"/>
            <w:hideMark/>
          </w:tcPr>
          <w:p w14:paraId="36074753" w14:textId="77777777" w:rsidR="003939B8" w:rsidRPr="00030120" w:rsidRDefault="003939B8" w:rsidP="003939B8">
            <w:pPr>
              <w:rPr>
                <w:rFonts w:eastAsia="Calibri"/>
                <w:kern w:val="2"/>
                <w:sz w:val="24"/>
                <w:szCs w:val="24"/>
                <w:lang w:val="en-GB"/>
              </w:rPr>
            </w:pPr>
            <w:r w:rsidRPr="00030120">
              <w:rPr>
                <w:rFonts w:eastAsia="Calibri"/>
                <w:kern w:val="2"/>
                <w:sz w:val="24"/>
                <w:szCs w:val="24"/>
                <w:lang w:val="en-GB"/>
              </w:rPr>
              <w:t> 6</w:t>
            </w:r>
          </w:p>
        </w:tc>
        <w:tc>
          <w:tcPr>
            <w:tcW w:w="1047" w:type="dxa"/>
          </w:tcPr>
          <w:p w14:paraId="5047FCDD" w14:textId="77777777" w:rsidR="003939B8" w:rsidRPr="00030120" w:rsidRDefault="003939B8" w:rsidP="003939B8">
            <w:pPr>
              <w:rPr>
                <w:sz w:val="24"/>
                <w:szCs w:val="24"/>
              </w:rPr>
            </w:pPr>
            <w:r w:rsidRPr="00030120">
              <w:rPr>
                <w:sz w:val="24"/>
                <w:szCs w:val="24"/>
              </w:rPr>
              <w:t xml:space="preserve"> </w:t>
            </w:r>
          </w:p>
          <w:p w14:paraId="74BC8F96" w14:textId="77777777" w:rsidR="003939B8" w:rsidRPr="00030120" w:rsidRDefault="003939B8" w:rsidP="003939B8">
            <w:pPr>
              <w:rPr>
                <w:sz w:val="24"/>
                <w:szCs w:val="24"/>
              </w:rPr>
            </w:pPr>
            <w:r w:rsidRPr="00030120">
              <w:rPr>
                <w:sz w:val="24"/>
                <w:szCs w:val="24"/>
              </w:rPr>
              <w:t>6</w:t>
            </w:r>
          </w:p>
        </w:tc>
      </w:tr>
      <w:tr w:rsidR="003939B8" w:rsidRPr="00030120" w14:paraId="454EE31F" w14:textId="77777777" w:rsidTr="006A018D">
        <w:trPr>
          <w:trHeight w:val="487"/>
        </w:trPr>
        <w:tc>
          <w:tcPr>
            <w:tcW w:w="585" w:type="dxa"/>
            <w:noWrap/>
            <w:vAlign w:val="center"/>
          </w:tcPr>
          <w:p w14:paraId="47593358" w14:textId="77777777" w:rsidR="003939B8" w:rsidRPr="00030120" w:rsidRDefault="003939B8" w:rsidP="003939B8">
            <w:pPr>
              <w:rPr>
                <w:rFonts w:eastAsia="Calibri"/>
                <w:kern w:val="2"/>
                <w:sz w:val="24"/>
                <w:szCs w:val="24"/>
                <w:lang w:val="en-GB"/>
              </w:rPr>
            </w:pPr>
            <w:r w:rsidRPr="00030120">
              <w:rPr>
                <w:rFonts w:eastAsia="Calibri"/>
                <w:kern w:val="2"/>
                <w:sz w:val="24"/>
                <w:szCs w:val="24"/>
                <w:lang w:val="en-GB"/>
              </w:rPr>
              <w:t>3</w:t>
            </w:r>
          </w:p>
        </w:tc>
        <w:tc>
          <w:tcPr>
            <w:tcW w:w="1755" w:type="dxa"/>
            <w:vAlign w:val="center"/>
          </w:tcPr>
          <w:p w14:paraId="44139F1F" w14:textId="77777777" w:rsidR="003939B8" w:rsidRPr="00030120" w:rsidRDefault="003939B8" w:rsidP="003939B8">
            <w:pPr>
              <w:rPr>
                <w:rFonts w:eastAsia="Calibri"/>
                <w:kern w:val="2"/>
                <w:sz w:val="24"/>
                <w:szCs w:val="24"/>
                <w:lang w:val="en-GB"/>
              </w:rPr>
            </w:pPr>
            <w:r w:rsidRPr="00030120">
              <w:rPr>
                <w:rFonts w:eastAsia="Calibri"/>
                <w:kern w:val="2"/>
                <w:sz w:val="24"/>
                <w:szCs w:val="24"/>
                <w:lang w:val="en-GB"/>
              </w:rPr>
              <w:t xml:space="preserve">Raste </w:t>
            </w:r>
            <w:proofErr w:type="spellStart"/>
            <w:r w:rsidRPr="00030120">
              <w:rPr>
                <w:rFonts w:eastAsia="Calibri"/>
                <w:kern w:val="2"/>
                <w:sz w:val="24"/>
                <w:szCs w:val="24"/>
                <w:lang w:val="en-GB"/>
              </w:rPr>
              <w:t>të</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menaxhuara</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për</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shuarjen</w:t>
            </w:r>
            <w:proofErr w:type="spellEnd"/>
            <w:r w:rsidRPr="00030120">
              <w:rPr>
                <w:rFonts w:eastAsia="Calibri"/>
                <w:kern w:val="2"/>
                <w:sz w:val="24"/>
                <w:szCs w:val="24"/>
                <w:lang w:val="en-GB"/>
              </w:rPr>
              <w:t xml:space="preserve"> e </w:t>
            </w:r>
            <w:proofErr w:type="spellStart"/>
            <w:r w:rsidRPr="00030120">
              <w:rPr>
                <w:rFonts w:eastAsia="Calibri"/>
                <w:kern w:val="2"/>
                <w:sz w:val="24"/>
                <w:szCs w:val="24"/>
                <w:lang w:val="en-GB"/>
              </w:rPr>
              <w:t>zjarrit</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dhe</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shpëtimit</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nga</w:t>
            </w:r>
            <w:proofErr w:type="spellEnd"/>
            <w:r w:rsidRPr="00030120">
              <w:rPr>
                <w:rFonts w:eastAsia="Calibri"/>
                <w:kern w:val="2"/>
                <w:sz w:val="24"/>
                <w:szCs w:val="24"/>
                <w:lang w:val="en-GB"/>
              </w:rPr>
              <w:t xml:space="preserve"> MZSH (</w:t>
            </w:r>
            <w:proofErr w:type="spellStart"/>
            <w:r w:rsidRPr="00030120">
              <w:rPr>
                <w:rFonts w:eastAsia="Calibri"/>
                <w:kern w:val="2"/>
                <w:sz w:val="24"/>
                <w:szCs w:val="24"/>
                <w:lang w:val="en-GB"/>
              </w:rPr>
              <w:t>viti</w:t>
            </w:r>
            <w:proofErr w:type="spellEnd"/>
            <w:r w:rsidRPr="00030120">
              <w:rPr>
                <w:rFonts w:eastAsia="Calibri"/>
                <w:kern w:val="2"/>
                <w:sz w:val="24"/>
                <w:szCs w:val="24"/>
                <w:lang w:val="en-GB"/>
              </w:rPr>
              <w:t xml:space="preserve"> 2023)</w:t>
            </w:r>
          </w:p>
        </w:tc>
        <w:tc>
          <w:tcPr>
            <w:tcW w:w="3240" w:type="dxa"/>
            <w:noWrap/>
            <w:vAlign w:val="center"/>
          </w:tcPr>
          <w:p w14:paraId="3FCC39A2" w14:textId="77777777" w:rsidR="003939B8" w:rsidRPr="00030120" w:rsidRDefault="003939B8" w:rsidP="003939B8">
            <w:pPr>
              <w:rPr>
                <w:rFonts w:eastAsia="Calibri"/>
                <w:kern w:val="2"/>
                <w:sz w:val="24"/>
                <w:szCs w:val="24"/>
                <w:lang w:val="en-GB"/>
              </w:rPr>
            </w:pPr>
            <w:r w:rsidRPr="00030120">
              <w:rPr>
                <w:rFonts w:eastAsia="Calibri"/>
                <w:kern w:val="2"/>
                <w:sz w:val="24"/>
                <w:szCs w:val="24"/>
                <w:lang w:val="en-GB"/>
              </w:rPr>
              <w:t xml:space="preserve">Raste </w:t>
            </w:r>
            <w:proofErr w:type="spellStart"/>
            <w:r w:rsidRPr="00030120">
              <w:rPr>
                <w:rFonts w:eastAsia="Calibri"/>
                <w:kern w:val="2"/>
                <w:sz w:val="24"/>
                <w:szCs w:val="24"/>
                <w:lang w:val="en-GB"/>
              </w:rPr>
              <w:t>te</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menaxhuara</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për</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shuarjen</w:t>
            </w:r>
            <w:proofErr w:type="spellEnd"/>
            <w:r w:rsidRPr="00030120">
              <w:rPr>
                <w:rFonts w:eastAsia="Calibri"/>
                <w:kern w:val="2"/>
                <w:sz w:val="24"/>
                <w:szCs w:val="24"/>
                <w:lang w:val="en-GB"/>
              </w:rPr>
              <w:t xml:space="preserve"> e </w:t>
            </w:r>
            <w:proofErr w:type="spellStart"/>
            <w:r w:rsidRPr="00030120">
              <w:rPr>
                <w:rFonts w:eastAsia="Calibri"/>
                <w:kern w:val="2"/>
                <w:sz w:val="24"/>
                <w:szCs w:val="24"/>
                <w:lang w:val="en-GB"/>
              </w:rPr>
              <w:t>zjarrit</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dhe</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shpëtimit</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nga</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struktura</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teknike</w:t>
            </w:r>
            <w:proofErr w:type="spellEnd"/>
            <w:r w:rsidRPr="00030120">
              <w:rPr>
                <w:rFonts w:eastAsia="Calibri"/>
                <w:kern w:val="2"/>
                <w:sz w:val="24"/>
                <w:szCs w:val="24"/>
                <w:lang w:val="en-GB"/>
              </w:rPr>
              <w:t xml:space="preserve"> e </w:t>
            </w:r>
            <w:proofErr w:type="spellStart"/>
            <w:r w:rsidRPr="00030120">
              <w:rPr>
                <w:rFonts w:eastAsia="Calibri"/>
                <w:kern w:val="2"/>
                <w:sz w:val="24"/>
                <w:szCs w:val="24"/>
                <w:lang w:val="en-GB"/>
              </w:rPr>
              <w:t>bashkisë</w:t>
            </w:r>
            <w:proofErr w:type="spellEnd"/>
            <w:r w:rsidRPr="00030120">
              <w:rPr>
                <w:rFonts w:eastAsia="Calibri"/>
                <w:kern w:val="2"/>
                <w:sz w:val="24"/>
                <w:szCs w:val="24"/>
                <w:lang w:val="en-GB"/>
              </w:rPr>
              <w:t xml:space="preserve">/MZSH </w:t>
            </w:r>
            <w:proofErr w:type="spellStart"/>
            <w:r w:rsidRPr="00030120">
              <w:rPr>
                <w:rFonts w:eastAsia="Calibri"/>
                <w:kern w:val="2"/>
                <w:sz w:val="24"/>
                <w:szCs w:val="24"/>
                <w:lang w:val="en-GB"/>
              </w:rPr>
              <w:t>përgjatë</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gjithë</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vitit</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korent</w:t>
            </w:r>
            <w:proofErr w:type="spellEnd"/>
            <w:r w:rsidRPr="00030120">
              <w:rPr>
                <w:rFonts w:eastAsia="Calibri"/>
                <w:kern w:val="2"/>
                <w:sz w:val="24"/>
                <w:szCs w:val="24"/>
                <w:lang w:val="en-GB"/>
              </w:rPr>
              <w:t xml:space="preserve"> (</w:t>
            </w:r>
            <w:proofErr w:type="spellStart"/>
            <w:r w:rsidRPr="00030120">
              <w:rPr>
                <w:rFonts w:eastAsia="Calibri"/>
                <w:kern w:val="2"/>
                <w:sz w:val="24"/>
                <w:szCs w:val="24"/>
                <w:lang w:val="en-GB"/>
              </w:rPr>
              <w:t>ose</w:t>
            </w:r>
            <w:proofErr w:type="spellEnd"/>
            <w:r w:rsidRPr="00030120">
              <w:rPr>
                <w:rFonts w:eastAsia="Calibri"/>
                <w:kern w:val="2"/>
                <w:sz w:val="24"/>
                <w:szCs w:val="24"/>
                <w:lang w:val="en-GB"/>
              </w:rPr>
              <w:t xml:space="preserve"> t)</w:t>
            </w:r>
          </w:p>
        </w:tc>
        <w:tc>
          <w:tcPr>
            <w:tcW w:w="1026" w:type="dxa"/>
            <w:noWrap/>
            <w:vAlign w:val="center"/>
          </w:tcPr>
          <w:p w14:paraId="18CBDFBC" w14:textId="77777777" w:rsidR="003939B8" w:rsidRPr="00030120" w:rsidRDefault="003939B8" w:rsidP="003939B8">
            <w:pPr>
              <w:rPr>
                <w:rFonts w:eastAsia="Calibri"/>
                <w:kern w:val="2"/>
                <w:sz w:val="24"/>
                <w:szCs w:val="24"/>
                <w:lang w:val="en-GB"/>
              </w:rPr>
            </w:pPr>
            <w:proofErr w:type="spellStart"/>
            <w:r w:rsidRPr="00030120">
              <w:rPr>
                <w:rFonts w:eastAsia="Calibri"/>
                <w:kern w:val="2"/>
                <w:sz w:val="24"/>
                <w:szCs w:val="24"/>
                <w:lang w:val="en-GB"/>
              </w:rPr>
              <w:t>Numër</w:t>
            </w:r>
            <w:proofErr w:type="spellEnd"/>
          </w:p>
        </w:tc>
        <w:tc>
          <w:tcPr>
            <w:tcW w:w="1764" w:type="dxa"/>
            <w:noWrap/>
            <w:vAlign w:val="center"/>
          </w:tcPr>
          <w:p w14:paraId="6052E7A4" w14:textId="77777777" w:rsidR="003939B8" w:rsidRPr="00030120" w:rsidRDefault="003939B8" w:rsidP="003939B8">
            <w:pPr>
              <w:rPr>
                <w:rFonts w:eastAsia="Calibri"/>
                <w:kern w:val="2"/>
                <w:sz w:val="24"/>
                <w:szCs w:val="24"/>
                <w:lang w:val="en-GB"/>
              </w:rPr>
            </w:pPr>
            <w:proofErr w:type="spellStart"/>
            <w:r w:rsidRPr="00030120">
              <w:rPr>
                <w:rFonts w:eastAsia="Calibri"/>
                <w:kern w:val="2"/>
                <w:sz w:val="24"/>
                <w:szCs w:val="24"/>
                <w:lang w:val="en-GB"/>
              </w:rPr>
              <w:t>Stacioni</w:t>
            </w:r>
            <w:proofErr w:type="spellEnd"/>
            <w:r w:rsidRPr="00030120">
              <w:rPr>
                <w:rFonts w:eastAsia="Calibri"/>
                <w:kern w:val="2"/>
                <w:sz w:val="24"/>
                <w:szCs w:val="24"/>
                <w:lang w:val="en-GB"/>
              </w:rPr>
              <w:t xml:space="preserve"> MZSH</w:t>
            </w:r>
          </w:p>
        </w:tc>
        <w:tc>
          <w:tcPr>
            <w:tcW w:w="900" w:type="dxa"/>
            <w:noWrap/>
            <w:vAlign w:val="center"/>
            <w:hideMark/>
          </w:tcPr>
          <w:p w14:paraId="678D6F31" w14:textId="77777777" w:rsidR="003939B8" w:rsidRPr="00030120" w:rsidRDefault="003939B8" w:rsidP="003939B8">
            <w:pPr>
              <w:rPr>
                <w:rFonts w:eastAsia="Calibri"/>
                <w:kern w:val="2"/>
                <w:sz w:val="24"/>
                <w:szCs w:val="24"/>
                <w:lang w:val="en-GB"/>
              </w:rPr>
            </w:pPr>
            <w:r w:rsidRPr="00030120">
              <w:rPr>
                <w:rFonts w:eastAsia="Calibri"/>
                <w:kern w:val="2"/>
                <w:sz w:val="24"/>
                <w:szCs w:val="24"/>
                <w:lang w:val="en-GB"/>
              </w:rPr>
              <w:t>481</w:t>
            </w:r>
          </w:p>
        </w:tc>
        <w:tc>
          <w:tcPr>
            <w:tcW w:w="1047" w:type="dxa"/>
          </w:tcPr>
          <w:p w14:paraId="37EFAB3B" w14:textId="77777777" w:rsidR="003939B8" w:rsidRPr="00030120" w:rsidRDefault="003939B8" w:rsidP="003939B8">
            <w:pPr>
              <w:rPr>
                <w:sz w:val="24"/>
                <w:szCs w:val="24"/>
              </w:rPr>
            </w:pPr>
            <w:r w:rsidRPr="00030120">
              <w:rPr>
                <w:sz w:val="24"/>
                <w:szCs w:val="24"/>
              </w:rPr>
              <w:t xml:space="preserve"> </w:t>
            </w:r>
          </w:p>
          <w:p w14:paraId="0088B6A7" w14:textId="77777777" w:rsidR="003939B8" w:rsidRPr="00030120" w:rsidRDefault="003939B8" w:rsidP="003939B8">
            <w:pPr>
              <w:rPr>
                <w:sz w:val="24"/>
                <w:szCs w:val="24"/>
              </w:rPr>
            </w:pPr>
          </w:p>
          <w:p w14:paraId="17D3CB55" w14:textId="77777777" w:rsidR="003939B8" w:rsidRPr="00030120" w:rsidRDefault="003939B8" w:rsidP="003939B8">
            <w:pPr>
              <w:rPr>
                <w:sz w:val="24"/>
                <w:szCs w:val="24"/>
              </w:rPr>
            </w:pPr>
          </w:p>
          <w:p w14:paraId="332C4B3B" w14:textId="08678DFF" w:rsidR="003939B8" w:rsidRPr="00030120" w:rsidRDefault="0019091E" w:rsidP="003939B8">
            <w:pPr>
              <w:rPr>
                <w:sz w:val="24"/>
                <w:szCs w:val="24"/>
              </w:rPr>
            </w:pPr>
            <w:r w:rsidRPr="00030120">
              <w:rPr>
                <w:sz w:val="24"/>
                <w:szCs w:val="24"/>
              </w:rPr>
              <w:t>573</w:t>
            </w:r>
          </w:p>
        </w:tc>
      </w:tr>
      <w:tr w:rsidR="003939B8" w:rsidRPr="00030120" w14:paraId="1DAF6488" w14:textId="77777777" w:rsidTr="006A018D">
        <w:trPr>
          <w:trHeight w:val="487"/>
        </w:trPr>
        <w:tc>
          <w:tcPr>
            <w:tcW w:w="585" w:type="dxa"/>
            <w:noWrap/>
            <w:vAlign w:val="center"/>
          </w:tcPr>
          <w:p w14:paraId="7E6C05CB" w14:textId="77777777" w:rsidR="003939B8" w:rsidRPr="00030120" w:rsidRDefault="003939B8" w:rsidP="003939B8">
            <w:pPr>
              <w:rPr>
                <w:rFonts w:eastAsia="Calibri"/>
                <w:kern w:val="2"/>
                <w:sz w:val="24"/>
                <w:szCs w:val="24"/>
                <w:lang w:val="en-GB"/>
              </w:rPr>
            </w:pPr>
            <w:r w:rsidRPr="00030120">
              <w:rPr>
                <w:rFonts w:eastAsia="Calibri"/>
                <w:kern w:val="2"/>
                <w:sz w:val="24"/>
                <w:szCs w:val="24"/>
                <w:lang w:val="en-GB"/>
              </w:rPr>
              <w:t>4</w:t>
            </w:r>
          </w:p>
        </w:tc>
        <w:tc>
          <w:tcPr>
            <w:tcW w:w="1755" w:type="dxa"/>
            <w:vAlign w:val="center"/>
          </w:tcPr>
          <w:p w14:paraId="11274A10" w14:textId="77777777" w:rsidR="003939B8" w:rsidRPr="00030120" w:rsidRDefault="003939B8" w:rsidP="003939B8">
            <w:pPr>
              <w:rPr>
                <w:color w:val="000000"/>
                <w:sz w:val="24"/>
                <w:szCs w:val="24"/>
              </w:rPr>
            </w:pPr>
            <w:proofErr w:type="spellStart"/>
            <w:r w:rsidRPr="00030120">
              <w:rPr>
                <w:color w:val="000000"/>
                <w:sz w:val="24"/>
                <w:szCs w:val="24"/>
              </w:rPr>
              <w:t>Mbulim</w:t>
            </w:r>
            <w:proofErr w:type="spellEnd"/>
            <w:r w:rsidRPr="00030120">
              <w:rPr>
                <w:color w:val="000000"/>
                <w:sz w:val="24"/>
                <w:szCs w:val="24"/>
              </w:rPr>
              <w:t xml:space="preserve"> me </w:t>
            </w:r>
            <w:proofErr w:type="spellStart"/>
            <w:r w:rsidRPr="00030120">
              <w:rPr>
                <w:color w:val="000000"/>
                <w:sz w:val="24"/>
                <w:szCs w:val="24"/>
              </w:rPr>
              <w:t>sherbim</w:t>
            </w:r>
            <w:proofErr w:type="spellEnd"/>
            <w:r w:rsidRPr="00030120">
              <w:rPr>
                <w:color w:val="000000"/>
                <w:sz w:val="24"/>
                <w:szCs w:val="24"/>
              </w:rPr>
              <w:t xml:space="preserve"> </w:t>
            </w:r>
            <w:proofErr w:type="spellStart"/>
            <w:r w:rsidRPr="00030120">
              <w:rPr>
                <w:color w:val="000000"/>
                <w:sz w:val="24"/>
                <w:szCs w:val="24"/>
              </w:rPr>
              <w:t>te</w:t>
            </w:r>
            <w:proofErr w:type="spellEnd"/>
            <w:r w:rsidRPr="00030120">
              <w:rPr>
                <w:color w:val="000000"/>
                <w:sz w:val="24"/>
                <w:szCs w:val="24"/>
              </w:rPr>
              <w:t xml:space="preserve"> </w:t>
            </w:r>
            <w:proofErr w:type="spellStart"/>
            <w:r w:rsidRPr="00030120">
              <w:rPr>
                <w:color w:val="000000"/>
                <w:sz w:val="24"/>
                <w:szCs w:val="24"/>
              </w:rPr>
              <w:t>gjithe</w:t>
            </w:r>
            <w:proofErr w:type="spellEnd"/>
            <w:r w:rsidRPr="00030120">
              <w:rPr>
                <w:color w:val="000000"/>
                <w:sz w:val="24"/>
                <w:szCs w:val="24"/>
              </w:rPr>
              <w:t xml:space="preserve"> </w:t>
            </w:r>
            <w:proofErr w:type="gramStart"/>
            <w:r w:rsidRPr="00030120">
              <w:rPr>
                <w:color w:val="000000"/>
                <w:sz w:val="24"/>
                <w:szCs w:val="24"/>
              </w:rPr>
              <w:t>sip  e</w:t>
            </w:r>
            <w:proofErr w:type="gramEnd"/>
            <w:r w:rsidRPr="00030120">
              <w:rPr>
                <w:color w:val="000000"/>
                <w:sz w:val="24"/>
                <w:szCs w:val="24"/>
              </w:rPr>
              <w:t xml:space="preserve"> </w:t>
            </w:r>
            <w:proofErr w:type="spellStart"/>
            <w:r w:rsidRPr="00030120">
              <w:rPr>
                <w:color w:val="000000"/>
                <w:sz w:val="24"/>
                <w:szCs w:val="24"/>
              </w:rPr>
              <w:t>Bashkise</w:t>
            </w:r>
            <w:proofErr w:type="spellEnd"/>
            <w:r w:rsidRPr="00030120">
              <w:rPr>
                <w:color w:val="000000"/>
                <w:sz w:val="24"/>
                <w:szCs w:val="24"/>
              </w:rPr>
              <w:t xml:space="preserve">      ne %</w:t>
            </w:r>
          </w:p>
          <w:p w14:paraId="2B511178" w14:textId="77777777" w:rsidR="003939B8" w:rsidRPr="00030120" w:rsidRDefault="003939B8" w:rsidP="003939B8">
            <w:pPr>
              <w:rPr>
                <w:rFonts w:eastAsia="Calibri"/>
                <w:kern w:val="2"/>
                <w:sz w:val="24"/>
                <w:szCs w:val="24"/>
                <w:lang w:val="en-GB"/>
              </w:rPr>
            </w:pPr>
          </w:p>
        </w:tc>
        <w:tc>
          <w:tcPr>
            <w:tcW w:w="3240" w:type="dxa"/>
            <w:noWrap/>
            <w:vAlign w:val="center"/>
          </w:tcPr>
          <w:p w14:paraId="6017F146" w14:textId="77777777" w:rsidR="003939B8" w:rsidRPr="00030120" w:rsidRDefault="003939B8" w:rsidP="003939B8">
            <w:pPr>
              <w:rPr>
                <w:color w:val="000000"/>
                <w:sz w:val="24"/>
                <w:szCs w:val="24"/>
              </w:rPr>
            </w:pPr>
            <w:proofErr w:type="spellStart"/>
            <w:r w:rsidRPr="00030120">
              <w:rPr>
                <w:color w:val="000000"/>
                <w:sz w:val="24"/>
                <w:szCs w:val="24"/>
              </w:rPr>
              <w:t>Mbulim</w:t>
            </w:r>
            <w:proofErr w:type="spellEnd"/>
            <w:r w:rsidRPr="00030120">
              <w:rPr>
                <w:color w:val="000000"/>
                <w:sz w:val="24"/>
                <w:szCs w:val="24"/>
              </w:rPr>
              <w:t xml:space="preserve"> me </w:t>
            </w:r>
            <w:proofErr w:type="spellStart"/>
            <w:r w:rsidRPr="00030120">
              <w:rPr>
                <w:color w:val="000000"/>
                <w:sz w:val="24"/>
                <w:szCs w:val="24"/>
              </w:rPr>
              <w:t>sherbim</w:t>
            </w:r>
            <w:proofErr w:type="spellEnd"/>
            <w:r w:rsidRPr="00030120">
              <w:rPr>
                <w:color w:val="000000"/>
                <w:sz w:val="24"/>
                <w:szCs w:val="24"/>
              </w:rPr>
              <w:t xml:space="preserve"> </w:t>
            </w:r>
            <w:proofErr w:type="spellStart"/>
            <w:r w:rsidRPr="00030120">
              <w:rPr>
                <w:color w:val="000000"/>
                <w:sz w:val="24"/>
                <w:szCs w:val="24"/>
              </w:rPr>
              <w:t>te</w:t>
            </w:r>
            <w:proofErr w:type="spellEnd"/>
            <w:r w:rsidRPr="00030120">
              <w:rPr>
                <w:color w:val="000000"/>
                <w:sz w:val="24"/>
                <w:szCs w:val="24"/>
              </w:rPr>
              <w:t xml:space="preserve"> </w:t>
            </w:r>
            <w:proofErr w:type="spellStart"/>
            <w:r w:rsidRPr="00030120">
              <w:rPr>
                <w:color w:val="000000"/>
                <w:sz w:val="24"/>
                <w:szCs w:val="24"/>
              </w:rPr>
              <w:t>gjithe</w:t>
            </w:r>
            <w:proofErr w:type="spellEnd"/>
            <w:r w:rsidRPr="00030120">
              <w:rPr>
                <w:color w:val="000000"/>
                <w:sz w:val="24"/>
                <w:szCs w:val="24"/>
              </w:rPr>
              <w:t xml:space="preserve"> </w:t>
            </w:r>
            <w:proofErr w:type="gramStart"/>
            <w:r w:rsidRPr="00030120">
              <w:rPr>
                <w:color w:val="000000"/>
                <w:sz w:val="24"/>
                <w:szCs w:val="24"/>
              </w:rPr>
              <w:t>sip  e</w:t>
            </w:r>
            <w:proofErr w:type="gramEnd"/>
            <w:r w:rsidRPr="00030120">
              <w:rPr>
                <w:color w:val="000000"/>
                <w:sz w:val="24"/>
                <w:szCs w:val="24"/>
              </w:rPr>
              <w:t xml:space="preserve"> </w:t>
            </w:r>
            <w:proofErr w:type="spellStart"/>
            <w:r w:rsidRPr="00030120">
              <w:rPr>
                <w:color w:val="000000"/>
                <w:sz w:val="24"/>
                <w:szCs w:val="24"/>
              </w:rPr>
              <w:t>Bashkise</w:t>
            </w:r>
            <w:proofErr w:type="spellEnd"/>
            <w:r w:rsidRPr="00030120">
              <w:rPr>
                <w:color w:val="000000"/>
                <w:sz w:val="24"/>
                <w:szCs w:val="24"/>
              </w:rPr>
              <w:t xml:space="preserve">      ne %</w:t>
            </w:r>
          </w:p>
          <w:p w14:paraId="118FEB9D" w14:textId="77777777" w:rsidR="003939B8" w:rsidRPr="00030120" w:rsidRDefault="003939B8" w:rsidP="003939B8">
            <w:pPr>
              <w:rPr>
                <w:rFonts w:eastAsia="Calibri"/>
                <w:kern w:val="2"/>
                <w:sz w:val="24"/>
                <w:szCs w:val="24"/>
                <w:lang w:val="en-GB"/>
              </w:rPr>
            </w:pPr>
          </w:p>
        </w:tc>
        <w:tc>
          <w:tcPr>
            <w:tcW w:w="1026" w:type="dxa"/>
            <w:noWrap/>
            <w:vAlign w:val="center"/>
          </w:tcPr>
          <w:p w14:paraId="594EB010" w14:textId="77777777" w:rsidR="003939B8" w:rsidRPr="00030120" w:rsidRDefault="003939B8" w:rsidP="003939B8">
            <w:pPr>
              <w:rPr>
                <w:rFonts w:eastAsia="Calibri"/>
                <w:kern w:val="2"/>
                <w:sz w:val="24"/>
                <w:szCs w:val="24"/>
                <w:lang w:val="en-GB"/>
              </w:rPr>
            </w:pPr>
            <w:r w:rsidRPr="00030120">
              <w:rPr>
                <w:rFonts w:eastAsia="Calibri"/>
                <w:kern w:val="2"/>
                <w:sz w:val="24"/>
                <w:szCs w:val="24"/>
                <w:lang w:val="en-GB"/>
              </w:rPr>
              <w:t>%</w:t>
            </w:r>
          </w:p>
        </w:tc>
        <w:tc>
          <w:tcPr>
            <w:tcW w:w="1764" w:type="dxa"/>
            <w:noWrap/>
            <w:vAlign w:val="center"/>
          </w:tcPr>
          <w:p w14:paraId="3AC54156" w14:textId="77777777" w:rsidR="003939B8" w:rsidRPr="00030120" w:rsidRDefault="003939B8" w:rsidP="003939B8">
            <w:pPr>
              <w:rPr>
                <w:rFonts w:eastAsia="Calibri"/>
                <w:kern w:val="2"/>
                <w:sz w:val="24"/>
                <w:szCs w:val="24"/>
                <w:lang w:val="en-GB"/>
              </w:rPr>
            </w:pPr>
            <w:proofErr w:type="spellStart"/>
            <w:r w:rsidRPr="00030120">
              <w:rPr>
                <w:rFonts w:eastAsia="Calibri"/>
                <w:kern w:val="2"/>
                <w:sz w:val="24"/>
                <w:szCs w:val="24"/>
                <w:lang w:val="en-GB"/>
              </w:rPr>
              <w:t>Stacioni</w:t>
            </w:r>
            <w:proofErr w:type="spellEnd"/>
            <w:r w:rsidRPr="00030120">
              <w:rPr>
                <w:rFonts w:eastAsia="Calibri"/>
                <w:kern w:val="2"/>
                <w:sz w:val="24"/>
                <w:szCs w:val="24"/>
                <w:lang w:val="en-GB"/>
              </w:rPr>
              <w:t xml:space="preserve"> MZSH</w:t>
            </w:r>
          </w:p>
        </w:tc>
        <w:tc>
          <w:tcPr>
            <w:tcW w:w="900" w:type="dxa"/>
            <w:noWrap/>
            <w:vAlign w:val="center"/>
          </w:tcPr>
          <w:p w14:paraId="3C684CD2" w14:textId="77777777" w:rsidR="003939B8" w:rsidRPr="00030120" w:rsidRDefault="003939B8" w:rsidP="003939B8">
            <w:pPr>
              <w:rPr>
                <w:rFonts w:eastAsia="Calibri"/>
                <w:kern w:val="2"/>
                <w:sz w:val="24"/>
                <w:szCs w:val="24"/>
                <w:lang w:val="en-GB"/>
              </w:rPr>
            </w:pPr>
            <w:r w:rsidRPr="00030120">
              <w:rPr>
                <w:rFonts w:eastAsia="Calibri"/>
                <w:kern w:val="2"/>
                <w:sz w:val="24"/>
                <w:szCs w:val="24"/>
                <w:lang w:val="en-GB"/>
              </w:rPr>
              <w:t>95%</w:t>
            </w:r>
          </w:p>
        </w:tc>
        <w:tc>
          <w:tcPr>
            <w:tcW w:w="1047" w:type="dxa"/>
          </w:tcPr>
          <w:p w14:paraId="0857E032" w14:textId="77777777" w:rsidR="003939B8" w:rsidRPr="00030120" w:rsidRDefault="003939B8" w:rsidP="003939B8">
            <w:pPr>
              <w:rPr>
                <w:sz w:val="24"/>
                <w:szCs w:val="24"/>
              </w:rPr>
            </w:pPr>
          </w:p>
          <w:p w14:paraId="2E4091B7" w14:textId="77777777" w:rsidR="003939B8" w:rsidRPr="00030120" w:rsidRDefault="003939B8" w:rsidP="003939B8">
            <w:pPr>
              <w:rPr>
                <w:sz w:val="24"/>
                <w:szCs w:val="24"/>
              </w:rPr>
            </w:pPr>
          </w:p>
          <w:p w14:paraId="7E22F21E" w14:textId="77777777" w:rsidR="003939B8" w:rsidRPr="00030120" w:rsidRDefault="003939B8" w:rsidP="003939B8">
            <w:pPr>
              <w:rPr>
                <w:sz w:val="24"/>
                <w:szCs w:val="24"/>
              </w:rPr>
            </w:pPr>
            <w:r w:rsidRPr="00030120">
              <w:rPr>
                <w:sz w:val="24"/>
                <w:szCs w:val="24"/>
              </w:rPr>
              <w:t xml:space="preserve"> 95%</w:t>
            </w:r>
          </w:p>
        </w:tc>
      </w:tr>
      <w:bookmarkEnd w:id="30"/>
    </w:tbl>
    <w:p w14:paraId="6CB08427" w14:textId="77777777" w:rsidR="003939B8" w:rsidRPr="00030120" w:rsidRDefault="003939B8" w:rsidP="003939B8">
      <w:pPr>
        <w:rPr>
          <w:sz w:val="24"/>
          <w:szCs w:val="24"/>
        </w:rPr>
      </w:pPr>
    </w:p>
    <w:p w14:paraId="264F6411" w14:textId="7F0C16B9" w:rsidR="003939B8" w:rsidRPr="00030120" w:rsidRDefault="003939B8" w:rsidP="00BF1510">
      <w:pPr>
        <w:pStyle w:val="ListParagraph"/>
        <w:shd w:val="clear" w:color="auto" w:fill="FFFFFF" w:themeFill="background1"/>
        <w:ind w:left="0"/>
        <w:jc w:val="both"/>
        <w:rPr>
          <w:rFonts w:ascii="Times New Roman" w:hAnsi="Times New Roman"/>
          <w:sz w:val="24"/>
          <w:szCs w:val="24"/>
          <w:shd w:val="clear" w:color="auto" w:fill="FFFFFF" w:themeFill="background1"/>
        </w:rPr>
      </w:pPr>
      <w:r w:rsidRPr="00030120">
        <w:rPr>
          <w:rFonts w:ascii="Times New Roman" w:hAnsi="Times New Roman"/>
          <w:color w:val="000000"/>
          <w:sz w:val="24"/>
          <w:szCs w:val="24"/>
        </w:rPr>
        <w:t xml:space="preserve">Jane </w:t>
      </w:r>
      <w:proofErr w:type="spellStart"/>
      <w:r w:rsidRPr="00030120">
        <w:rPr>
          <w:rFonts w:ascii="Times New Roman" w:hAnsi="Times New Roman"/>
          <w:color w:val="000000"/>
          <w:sz w:val="24"/>
          <w:szCs w:val="24"/>
        </w:rPr>
        <w:t>perballuar</w:t>
      </w:r>
      <w:proofErr w:type="spellEnd"/>
      <w:r w:rsidRPr="00030120">
        <w:rPr>
          <w:rFonts w:ascii="Times New Roman" w:hAnsi="Times New Roman"/>
          <w:color w:val="000000"/>
          <w:sz w:val="24"/>
          <w:szCs w:val="24"/>
        </w:rPr>
        <w:t xml:space="preserve"> </w:t>
      </w:r>
      <w:proofErr w:type="spellStart"/>
      <w:r w:rsidRPr="00030120">
        <w:rPr>
          <w:rFonts w:ascii="Times New Roman" w:hAnsi="Times New Roman"/>
          <w:color w:val="000000"/>
          <w:sz w:val="24"/>
          <w:szCs w:val="24"/>
        </w:rPr>
        <w:t>shpenzimet</w:t>
      </w:r>
      <w:proofErr w:type="spellEnd"/>
      <w:r w:rsidRPr="00030120">
        <w:rPr>
          <w:rFonts w:ascii="Times New Roman" w:hAnsi="Times New Roman"/>
          <w:color w:val="000000"/>
          <w:sz w:val="24"/>
          <w:szCs w:val="24"/>
        </w:rPr>
        <w:t xml:space="preserve"> e </w:t>
      </w:r>
      <w:proofErr w:type="spellStart"/>
      <w:r w:rsidRPr="00030120">
        <w:rPr>
          <w:rFonts w:ascii="Times New Roman" w:hAnsi="Times New Roman"/>
          <w:color w:val="000000"/>
          <w:sz w:val="24"/>
          <w:szCs w:val="24"/>
        </w:rPr>
        <w:t>pageses</w:t>
      </w:r>
      <w:proofErr w:type="spellEnd"/>
      <w:r w:rsidRPr="00030120">
        <w:rPr>
          <w:rFonts w:ascii="Times New Roman" w:hAnsi="Times New Roman"/>
          <w:color w:val="000000"/>
          <w:sz w:val="24"/>
          <w:szCs w:val="24"/>
        </w:rPr>
        <w:t xml:space="preserve"> se </w:t>
      </w:r>
      <w:proofErr w:type="spellStart"/>
      <w:r w:rsidRPr="00030120">
        <w:rPr>
          <w:rFonts w:ascii="Times New Roman" w:hAnsi="Times New Roman"/>
          <w:color w:val="000000"/>
          <w:sz w:val="24"/>
          <w:szCs w:val="24"/>
        </w:rPr>
        <w:t>punonjesve</w:t>
      </w:r>
      <w:proofErr w:type="spellEnd"/>
      <w:r w:rsidRPr="00030120">
        <w:rPr>
          <w:rFonts w:ascii="Times New Roman" w:hAnsi="Times New Roman"/>
          <w:color w:val="000000"/>
          <w:sz w:val="24"/>
          <w:szCs w:val="24"/>
        </w:rPr>
        <w:t xml:space="preserve"> </w:t>
      </w:r>
      <w:proofErr w:type="spellStart"/>
      <w:r w:rsidRPr="00030120">
        <w:rPr>
          <w:rFonts w:ascii="Times New Roman" w:hAnsi="Times New Roman"/>
          <w:color w:val="000000"/>
          <w:sz w:val="24"/>
          <w:szCs w:val="24"/>
        </w:rPr>
        <w:t>te</w:t>
      </w:r>
      <w:proofErr w:type="spellEnd"/>
      <w:r w:rsidRPr="00030120">
        <w:rPr>
          <w:rFonts w:ascii="Times New Roman" w:hAnsi="Times New Roman"/>
          <w:color w:val="000000"/>
          <w:sz w:val="24"/>
          <w:szCs w:val="24"/>
        </w:rPr>
        <w:t xml:space="preserve"> MZSH-se Bashkia </w:t>
      </w:r>
      <w:proofErr w:type="spellStart"/>
      <w:r w:rsidRPr="00030120">
        <w:rPr>
          <w:rFonts w:ascii="Times New Roman" w:hAnsi="Times New Roman"/>
          <w:color w:val="000000"/>
          <w:sz w:val="24"/>
          <w:szCs w:val="24"/>
        </w:rPr>
        <w:t>Fier</w:t>
      </w:r>
      <w:proofErr w:type="spellEnd"/>
      <w:r w:rsidRPr="00030120">
        <w:rPr>
          <w:rFonts w:ascii="Times New Roman" w:hAnsi="Times New Roman"/>
          <w:color w:val="000000"/>
          <w:sz w:val="24"/>
          <w:szCs w:val="24"/>
        </w:rPr>
        <w:t xml:space="preserve"> </w:t>
      </w:r>
      <w:proofErr w:type="spellStart"/>
      <w:r w:rsidRPr="00030120">
        <w:rPr>
          <w:rFonts w:ascii="Times New Roman" w:hAnsi="Times New Roman"/>
          <w:color w:val="000000"/>
          <w:sz w:val="24"/>
          <w:szCs w:val="24"/>
        </w:rPr>
        <w:t>sipas</w:t>
      </w:r>
      <w:proofErr w:type="spellEnd"/>
      <w:r w:rsidRPr="00030120">
        <w:rPr>
          <w:rFonts w:ascii="Times New Roman" w:hAnsi="Times New Roman"/>
          <w:color w:val="000000"/>
          <w:sz w:val="24"/>
          <w:szCs w:val="24"/>
        </w:rPr>
        <w:t xml:space="preserve"> </w:t>
      </w:r>
      <w:proofErr w:type="spellStart"/>
      <w:r w:rsidRPr="00030120">
        <w:rPr>
          <w:rFonts w:ascii="Times New Roman" w:hAnsi="Times New Roman"/>
          <w:color w:val="000000"/>
          <w:sz w:val="24"/>
          <w:szCs w:val="24"/>
        </w:rPr>
        <w:t>struktures</w:t>
      </w:r>
      <w:proofErr w:type="spellEnd"/>
      <w:r w:rsidRPr="00030120">
        <w:rPr>
          <w:rFonts w:ascii="Times New Roman" w:hAnsi="Times New Roman"/>
          <w:color w:val="000000"/>
          <w:sz w:val="24"/>
          <w:szCs w:val="24"/>
        </w:rPr>
        <w:t xml:space="preserve"> </w:t>
      </w:r>
      <w:proofErr w:type="spellStart"/>
      <w:r w:rsidRPr="00030120">
        <w:rPr>
          <w:rFonts w:ascii="Times New Roman" w:hAnsi="Times New Roman"/>
          <w:color w:val="000000"/>
          <w:sz w:val="24"/>
          <w:szCs w:val="24"/>
        </w:rPr>
        <w:t>organike</w:t>
      </w:r>
      <w:proofErr w:type="spellEnd"/>
      <w:r w:rsidRPr="00030120">
        <w:rPr>
          <w:rFonts w:ascii="Times New Roman" w:hAnsi="Times New Roman"/>
          <w:color w:val="000000"/>
          <w:sz w:val="24"/>
          <w:szCs w:val="24"/>
        </w:rPr>
        <w:t xml:space="preserve"> </w:t>
      </w:r>
      <w:proofErr w:type="spellStart"/>
      <w:r w:rsidRPr="00030120">
        <w:rPr>
          <w:rFonts w:ascii="Times New Roman" w:hAnsi="Times New Roman"/>
          <w:color w:val="000000"/>
          <w:sz w:val="24"/>
          <w:szCs w:val="24"/>
        </w:rPr>
        <w:t>te</w:t>
      </w:r>
      <w:proofErr w:type="spellEnd"/>
      <w:r w:rsidRPr="00030120">
        <w:rPr>
          <w:rFonts w:ascii="Times New Roman" w:hAnsi="Times New Roman"/>
          <w:color w:val="000000"/>
          <w:sz w:val="24"/>
          <w:szCs w:val="24"/>
        </w:rPr>
        <w:t xml:space="preserve"> </w:t>
      </w:r>
      <w:proofErr w:type="spellStart"/>
      <w:r w:rsidRPr="00030120">
        <w:rPr>
          <w:rFonts w:ascii="Times New Roman" w:hAnsi="Times New Roman"/>
          <w:color w:val="000000"/>
          <w:sz w:val="24"/>
          <w:szCs w:val="24"/>
        </w:rPr>
        <w:t>bashkisë</w:t>
      </w:r>
      <w:proofErr w:type="spellEnd"/>
      <w:r w:rsidRPr="00030120">
        <w:rPr>
          <w:rFonts w:ascii="Times New Roman" w:hAnsi="Times New Roman"/>
          <w:color w:val="000000"/>
          <w:sz w:val="24"/>
          <w:szCs w:val="24"/>
        </w:rPr>
        <w:t xml:space="preserve"> </w:t>
      </w:r>
      <w:proofErr w:type="spellStart"/>
      <w:r w:rsidRPr="00030120">
        <w:rPr>
          <w:rFonts w:ascii="Times New Roman" w:hAnsi="Times New Roman"/>
          <w:color w:val="000000"/>
          <w:sz w:val="24"/>
          <w:szCs w:val="24"/>
        </w:rPr>
        <w:t>te</w:t>
      </w:r>
      <w:proofErr w:type="spellEnd"/>
      <w:r w:rsidRPr="00030120">
        <w:rPr>
          <w:rFonts w:ascii="Times New Roman" w:hAnsi="Times New Roman"/>
          <w:color w:val="000000"/>
          <w:sz w:val="24"/>
          <w:szCs w:val="24"/>
        </w:rPr>
        <w:t xml:space="preserve"> </w:t>
      </w:r>
      <w:proofErr w:type="spellStart"/>
      <w:r w:rsidRPr="00030120">
        <w:rPr>
          <w:rFonts w:ascii="Times New Roman" w:hAnsi="Times New Roman"/>
          <w:sz w:val="24"/>
          <w:szCs w:val="24"/>
        </w:rPr>
        <w:t>miratuar</w:t>
      </w:r>
      <w:proofErr w:type="spellEnd"/>
      <w:r w:rsidRPr="00030120">
        <w:rPr>
          <w:rFonts w:ascii="Times New Roman" w:hAnsi="Times New Roman"/>
          <w:sz w:val="24"/>
          <w:szCs w:val="24"/>
        </w:rPr>
        <w:t xml:space="preserve"> me </w:t>
      </w:r>
      <w:proofErr w:type="spellStart"/>
      <w:r w:rsidRPr="00030120">
        <w:rPr>
          <w:rFonts w:ascii="Times New Roman" w:hAnsi="Times New Roman"/>
          <w:sz w:val="24"/>
          <w:szCs w:val="24"/>
        </w:rPr>
        <w:t>Urdherin</w:t>
      </w:r>
      <w:proofErr w:type="spellEnd"/>
      <w:r w:rsidRPr="00030120">
        <w:rPr>
          <w:rFonts w:ascii="Times New Roman" w:hAnsi="Times New Roman"/>
          <w:sz w:val="24"/>
          <w:szCs w:val="24"/>
        </w:rPr>
        <w:t xml:space="preserve"> e </w:t>
      </w:r>
      <w:proofErr w:type="spellStart"/>
      <w:proofErr w:type="gramStart"/>
      <w:r w:rsidRPr="00030120">
        <w:rPr>
          <w:rFonts w:ascii="Times New Roman" w:hAnsi="Times New Roman"/>
          <w:sz w:val="24"/>
          <w:szCs w:val="24"/>
        </w:rPr>
        <w:t>Kryetarit</w:t>
      </w:r>
      <w:proofErr w:type="spellEnd"/>
      <w:r w:rsidRPr="00030120">
        <w:rPr>
          <w:rFonts w:ascii="Times New Roman" w:hAnsi="Times New Roman"/>
          <w:sz w:val="24"/>
          <w:szCs w:val="24"/>
        </w:rPr>
        <w:t xml:space="preserve">  nr</w:t>
      </w:r>
      <w:proofErr w:type="gramEnd"/>
      <w:r w:rsidRPr="00030120">
        <w:rPr>
          <w:rFonts w:ascii="Times New Roman" w:hAnsi="Times New Roman"/>
          <w:sz w:val="24"/>
          <w:szCs w:val="24"/>
        </w:rPr>
        <w:t xml:space="preserve">. 468/10 date 20.09.2024 “Per </w:t>
      </w:r>
      <w:proofErr w:type="spellStart"/>
      <w:r w:rsidRPr="00030120">
        <w:rPr>
          <w:rFonts w:ascii="Times New Roman" w:hAnsi="Times New Roman"/>
          <w:sz w:val="24"/>
          <w:szCs w:val="24"/>
        </w:rPr>
        <w:t>riorganizimin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Struktures</w:t>
      </w:r>
      <w:proofErr w:type="spellEnd"/>
      <w:r w:rsidRPr="00030120">
        <w:rPr>
          <w:rFonts w:ascii="Times New Roman" w:hAnsi="Times New Roman"/>
          <w:sz w:val="24"/>
          <w:szCs w:val="24"/>
        </w:rPr>
        <w:t xml:space="preserve"> se </w:t>
      </w:r>
      <w:proofErr w:type="spellStart"/>
      <w:r w:rsidRPr="00030120">
        <w:rPr>
          <w:rFonts w:ascii="Times New Roman" w:hAnsi="Times New Roman"/>
          <w:sz w:val="24"/>
          <w:szCs w:val="24"/>
        </w:rPr>
        <w:t>Instuticionit,Bashkia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Fier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urdherin</w:t>
      </w:r>
      <w:proofErr w:type="spellEnd"/>
      <w:r w:rsidRPr="00030120">
        <w:rPr>
          <w:rFonts w:ascii="Times New Roman" w:hAnsi="Times New Roman"/>
          <w:sz w:val="24"/>
          <w:szCs w:val="24"/>
        </w:rPr>
        <w:t xml:space="preserve"> nr.468/12 date 21.10.2024 “Per </w:t>
      </w:r>
      <w:proofErr w:type="spellStart"/>
      <w:r w:rsidRPr="00030120">
        <w:rPr>
          <w:rFonts w:ascii="Times New Roman" w:hAnsi="Times New Roman"/>
          <w:sz w:val="24"/>
          <w:szCs w:val="24"/>
        </w:rPr>
        <w:t>riorganizimin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Struktures</w:t>
      </w:r>
      <w:proofErr w:type="spellEnd"/>
      <w:r w:rsidRPr="00030120">
        <w:rPr>
          <w:rFonts w:ascii="Times New Roman" w:hAnsi="Times New Roman"/>
          <w:sz w:val="24"/>
          <w:szCs w:val="24"/>
        </w:rPr>
        <w:t xml:space="preserve"> se </w:t>
      </w:r>
      <w:proofErr w:type="spellStart"/>
      <w:r w:rsidRPr="00030120">
        <w:rPr>
          <w:rFonts w:ascii="Times New Roman" w:hAnsi="Times New Roman"/>
          <w:sz w:val="24"/>
          <w:szCs w:val="24"/>
        </w:rPr>
        <w:t>Instuticionit,Bashkia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Fier</w:t>
      </w:r>
      <w:proofErr w:type="spellEnd"/>
      <w:r w:rsidRPr="00030120">
        <w:rPr>
          <w:rFonts w:ascii="Times New Roman" w:hAnsi="Times New Roman"/>
          <w:sz w:val="24"/>
          <w:szCs w:val="24"/>
        </w:rPr>
        <w:t xml:space="preserve">”,  VKB nr.69  </w:t>
      </w:r>
      <w:proofErr w:type="spellStart"/>
      <w:r w:rsidRPr="00030120">
        <w:rPr>
          <w:rFonts w:ascii="Times New Roman" w:hAnsi="Times New Roman"/>
          <w:sz w:val="24"/>
          <w:szCs w:val="24"/>
        </w:rPr>
        <w:t>datës</w:t>
      </w:r>
      <w:proofErr w:type="spellEnd"/>
      <w:r w:rsidRPr="00030120">
        <w:rPr>
          <w:rFonts w:ascii="Times New Roman" w:hAnsi="Times New Roman"/>
          <w:sz w:val="24"/>
          <w:szCs w:val="24"/>
        </w:rPr>
        <w:t xml:space="preserve"> 06.06.2024,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një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shtesë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prej</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pesë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punonjës,në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pozicionin</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Drejtues</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mjeti</w:t>
      </w:r>
      <w:proofErr w:type="spellEnd"/>
      <w:r w:rsidRPr="00030120">
        <w:rPr>
          <w:rFonts w:ascii="Times New Roman" w:hAnsi="Times New Roman"/>
          <w:sz w:val="24"/>
          <w:szCs w:val="24"/>
        </w:rPr>
        <w:t xml:space="preserve">” ,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Drejtorinë</w:t>
      </w:r>
      <w:proofErr w:type="spellEnd"/>
      <w:r w:rsidRPr="00030120">
        <w:rPr>
          <w:rFonts w:ascii="Times New Roman" w:hAnsi="Times New Roman"/>
          <w:sz w:val="24"/>
          <w:szCs w:val="24"/>
        </w:rPr>
        <w:t xml:space="preserve"> e MZSH-</w:t>
      </w:r>
      <w:proofErr w:type="spellStart"/>
      <w:r w:rsidRPr="00030120">
        <w:rPr>
          <w:rFonts w:ascii="Times New Roman" w:hAnsi="Times New Roman"/>
          <w:sz w:val="24"/>
          <w:szCs w:val="24"/>
        </w:rPr>
        <w:t>së</w:t>
      </w:r>
      <w:proofErr w:type="spellEnd"/>
      <w:r w:rsidRPr="00030120">
        <w:rPr>
          <w:rFonts w:ascii="Times New Roman" w:hAnsi="Times New Roman"/>
          <w:sz w:val="24"/>
          <w:szCs w:val="24"/>
        </w:rPr>
        <w:t xml:space="preserve"> ,Bashkia </w:t>
      </w:r>
      <w:proofErr w:type="spellStart"/>
      <w:r w:rsidRPr="00030120">
        <w:rPr>
          <w:rFonts w:ascii="Times New Roman" w:hAnsi="Times New Roman"/>
          <w:sz w:val="24"/>
          <w:szCs w:val="24"/>
        </w:rPr>
        <w:t>Fier</w:t>
      </w:r>
      <w:proofErr w:type="spellEnd"/>
      <w:r w:rsidRPr="00030120">
        <w:rPr>
          <w:rFonts w:ascii="Times New Roman" w:hAnsi="Times New Roman"/>
          <w:sz w:val="24"/>
          <w:szCs w:val="24"/>
        </w:rPr>
        <w:t xml:space="preserve">”, me </w:t>
      </w:r>
      <w:proofErr w:type="spellStart"/>
      <w:r w:rsidRPr="00030120">
        <w:rPr>
          <w:rFonts w:ascii="Times New Roman" w:hAnsi="Times New Roman"/>
          <w:sz w:val="24"/>
          <w:szCs w:val="24"/>
        </w:rPr>
        <w:t>Vendimin</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perkates</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Keshillit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Ministrave</w:t>
      </w:r>
      <w:proofErr w:type="spellEnd"/>
      <w:r w:rsidRPr="00030120">
        <w:rPr>
          <w:rFonts w:ascii="Times New Roman" w:hAnsi="Times New Roman"/>
          <w:sz w:val="24"/>
          <w:szCs w:val="24"/>
        </w:rPr>
        <w:t xml:space="preserve"> </w:t>
      </w:r>
      <w:proofErr w:type="spellStart"/>
      <w:r w:rsidRPr="00030120">
        <w:rPr>
          <w:rFonts w:ascii="Times New Roman" w:eastAsia="Times New Roman" w:hAnsi="Times New Roman"/>
          <w:sz w:val="24"/>
          <w:szCs w:val="24"/>
        </w:rPr>
        <w:t>Vendimit</w:t>
      </w:r>
      <w:proofErr w:type="spellEnd"/>
      <w:r w:rsidRPr="00030120">
        <w:rPr>
          <w:rFonts w:ascii="Times New Roman" w:eastAsia="Times New Roman" w:hAnsi="Times New Roman"/>
          <w:sz w:val="24"/>
          <w:szCs w:val="24"/>
        </w:rPr>
        <w:t xml:space="preserve">  </w:t>
      </w:r>
      <w:proofErr w:type="spellStart"/>
      <w:r w:rsidRPr="00030120">
        <w:rPr>
          <w:rFonts w:ascii="Times New Roman" w:eastAsia="Times New Roman" w:hAnsi="Times New Roman"/>
          <w:sz w:val="24"/>
          <w:szCs w:val="24"/>
        </w:rPr>
        <w:t>të</w:t>
      </w:r>
      <w:proofErr w:type="spellEnd"/>
      <w:r w:rsidRPr="00030120">
        <w:rPr>
          <w:rFonts w:ascii="Times New Roman" w:eastAsia="Times New Roman" w:hAnsi="Times New Roman"/>
          <w:sz w:val="24"/>
          <w:szCs w:val="24"/>
        </w:rPr>
        <w:t xml:space="preserve"> </w:t>
      </w:r>
      <w:proofErr w:type="spellStart"/>
      <w:r w:rsidRPr="00030120">
        <w:rPr>
          <w:rFonts w:ascii="Times New Roman" w:eastAsia="Times New Roman" w:hAnsi="Times New Roman"/>
          <w:sz w:val="24"/>
          <w:szCs w:val="24"/>
        </w:rPr>
        <w:t>Këshillit</w:t>
      </w:r>
      <w:proofErr w:type="spellEnd"/>
      <w:r w:rsidRPr="00030120">
        <w:rPr>
          <w:rFonts w:ascii="Times New Roman" w:eastAsia="Times New Roman" w:hAnsi="Times New Roman"/>
          <w:sz w:val="24"/>
          <w:szCs w:val="24"/>
        </w:rPr>
        <w:t xml:space="preserve"> </w:t>
      </w:r>
      <w:proofErr w:type="spellStart"/>
      <w:r w:rsidRPr="00030120">
        <w:rPr>
          <w:rFonts w:ascii="Times New Roman" w:eastAsia="Times New Roman" w:hAnsi="Times New Roman"/>
          <w:sz w:val="24"/>
          <w:szCs w:val="24"/>
        </w:rPr>
        <w:t>të</w:t>
      </w:r>
      <w:proofErr w:type="spellEnd"/>
      <w:r w:rsidRPr="00030120">
        <w:rPr>
          <w:rFonts w:ascii="Times New Roman" w:eastAsia="Times New Roman" w:hAnsi="Times New Roman"/>
          <w:sz w:val="24"/>
          <w:szCs w:val="24"/>
        </w:rPr>
        <w:t xml:space="preserve"> </w:t>
      </w:r>
      <w:proofErr w:type="spellStart"/>
      <w:r w:rsidRPr="00030120">
        <w:rPr>
          <w:rFonts w:ascii="Times New Roman" w:eastAsia="Times New Roman" w:hAnsi="Times New Roman"/>
          <w:sz w:val="24"/>
          <w:szCs w:val="24"/>
        </w:rPr>
        <w:t>Ministrave</w:t>
      </w:r>
      <w:proofErr w:type="spellEnd"/>
      <w:r w:rsidRPr="00030120">
        <w:rPr>
          <w:rFonts w:ascii="Times New Roman" w:eastAsia="Times New Roman" w:hAnsi="Times New Roman"/>
          <w:sz w:val="24"/>
          <w:szCs w:val="24"/>
        </w:rPr>
        <w:t xml:space="preserve"> nr.419 </w:t>
      </w:r>
      <w:proofErr w:type="spellStart"/>
      <w:r w:rsidRPr="00030120">
        <w:rPr>
          <w:rFonts w:ascii="Times New Roman" w:eastAsia="Times New Roman" w:hAnsi="Times New Roman"/>
          <w:sz w:val="24"/>
          <w:szCs w:val="24"/>
        </w:rPr>
        <w:t>datë</w:t>
      </w:r>
      <w:proofErr w:type="spellEnd"/>
      <w:r w:rsidRPr="00030120">
        <w:rPr>
          <w:rFonts w:ascii="Times New Roman" w:eastAsia="Times New Roman" w:hAnsi="Times New Roman"/>
          <w:sz w:val="24"/>
          <w:szCs w:val="24"/>
        </w:rPr>
        <w:t xml:space="preserve"> 26.06.2024 "</w:t>
      </w:r>
      <w:proofErr w:type="spellStart"/>
      <w:r w:rsidRPr="00030120">
        <w:rPr>
          <w:rFonts w:ascii="Times New Roman" w:eastAsia="Times New Roman" w:hAnsi="Times New Roman"/>
          <w:sz w:val="24"/>
          <w:szCs w:val="24"/>
        </w:rPr>
        <w:t>Për</w:t>
      </w:r>
      <w:proofErr w:type="spellEnd"/>
      <w:r w:rsidRPr="00030120">
        <w:rPr>
          <w:rFonts w:ascii="Times New Roman" w:eastAsia="Times New Roman" w:hAnsi="Times New Roman"/>
          <w:sz w:val="24"/>
          <w:szCs w:val="24"/>
        </w:rPr>
        <w:t xml:space="preserve"> </w:t>
      </w:r>
      <w:proofErr w:type="spellStart"/>
      <w:r w:rsidRPr="00030120">
        <w:rPr>
          <w:rFonts w:ascii="Times New Roman" w:eastAsia="Times New Roman" w:hAnsi="Times New Roman"/>
          <w:sz w:val="24"/>
          <w:szCs w:val="24"/>
        </w:rPr>
        <w:t>miratimin</w:t>
      </w:r>
      <w:proofErr w:type="spellEnd"/>
      <w:r w:rsidRPr="00030120">
        <w:rPr>
          <w:rFonts w:ascii="Times New Roman" w:eastAsia="Times New Roman" w:hAnsi="Times New Roman"/>
          <w:sz w:val="24"/>
          <w:szCs w:val="24"/>
        </w:rPr>
        <w:t xml:space="preserve"> e </w:t>
      </w:r>
      <w:proofErr w:type="spellStart"/>
      <w:r w:rsidRPr="00030120">
        <w:rPr>
          <w:rFonts w:ascii="Times New Roman" w:eastAsia="Times New Roman" w:hAnsi="Times New Roman"/>
          <w:sz w:val="24"/>
          <w:szCs w:val="24"/>
        </w:rPr>
        <w:t>vlerave</w:t>
      </w:r>
      <w:proofErr w:type="spellEnd"/>
      <w:r w:rsidRPr="00030120">
        <w:rPr>
          <w:rFonts w:ascii="Times New Roman" w:eastAsia="Times New Roman" w:hAnsi="Times New Roman"/>
          <w:sz w:val="24"/>
          <w:szCs w:val="24"/>
        </w:rPr>
        <w:t xml:space="preserve">  </w:t>
      </w:r>
      <w:proofErr w:type="spellStart"/>
      <w:r w:rsidRPr="00030120">
        <w:rPr>
          <w:rFonts w:ascii="Times New Roman" w:eastAsia="Times New Roman" w:hAnsi="Times New Roman"/>
          <w:sz w:val="24"/>
          <w:szCs w:val="24"/>
        </w:rPr>
        <w:t>për</w:t>
      </w:r>
      <w:proofErr w:type="spellEnd"/>
      <w:r w:rsidRPr="00030120">
        <w:rPr>
          <w:rFonts w:ascii="Times New Roman" w:eastAsia="Times New Roman" w:hAnsi="Times New Roman"/>
          <w:sz w:val="24"/>
          <w:szCs w:val="24"/>
        </w:rPr>
        <w:t xml:space="preserve"> </w:t>
      </w:r>
      <w:proofErr w:type="spellStart"/>
      <w:r w:rsidRPr="00030120">
        <w:rPr>
          <w:rFonts w:ascii="Times New Roman" w:eastAsia="Times New Roman" w:hAnsi="Times New Roman"/>
          <w:sz w:val="24"/>
          <w:szCs w:val="24"/>
        </w:rPr>
        <w:t>secilin</w:t>
      </w:r>
      <w:proofErr w:type="spellEnd"/>
      <w:r w:rsidRPr="00030120">
        <w:rPr>
          <w:rFonts w:ascii="Times New Roman" w:eastAsia="Times New Roman" w:hAnsi="Times New Roman"/>
          <w:sz w:val="24"/>
          <w:szCs w:val="24"/>
        </w:rPr>
        <w:t xml:space="preserve"> element </w:t>
      </w:r>
      <w:proofErr w:type="spellStart"/>
      <w:r w:rsidRPr="00030120">
        <w:rPr>
          <w:rFonts w:ascii="Times New Roman" w:eastAsia="Times New Roman" w:hAnsi="Times New Roman"/>
          <w:sz w:val="24"/>
          <w:szCs w:val="24"/>
        </w:rPr>
        <w:t>përbërës</w:t>
      </w:r>
      <w:proofErr w:type="spellEnd"/>
      <w:r w:rsidRPr="00030120">
        <w:rPr>
          <w:rFonts w:ascii="Times New Roman" w:eastAsia="Times New Roman" w:hAnsi="Times New Roman"/>
          <w:sz w:val="24"/>
          <w:szCs w:val="24"/>
        </w:rPr>
        <w:t xml:space="preserve"> </w:t>
      </w:r>
      <w:proofErr w:type="spellStart"/>
      <w:r w:rsidRPr="00030120">
        <w:rPr>
          <w:rFonts w:ascii="Times New Roman" w:eastAsia="Times New Roman" w:hAnsi="Times New Roman"/>
          <w:sz w:val="24"/>
          <w:szCs w:val="24"/>
        </w:rPr>
        <w:t>të</w:t>
      </w:r>
      <w:proofErr w:type="spellEnd"/>
      <w:r w:rsidRPr="00030120">
        <w:rPr>
          <w:rFonts w:ascii="Times New Roman" w:eastAsia="Times New Roman" w:hAnsi="Times New Roman"/>
          <w:sz w:val="24"/>
          <w:szCs w:val="24"/>
        </w:rPr>
        <w:t xml:space="preserve"> </w:t>
      </w:r>
      <w:proofErr w:type="spellStart"/>
      <w:r w:rsidRPr="00030120">
        <w:rPr>
          <w:rFonts w:ascii="Times New Roman" w:eastAsia="Times New Roman" w:hAnsi="Times New Roman"/>
          <w:sz w:val="24"/>
          <w:szCs w:val="24"/>
        </w:rPr>
        <w:t>pagës</w:t>
      </w:r>
      <w:proofErr w:type="spellEnd"/>
      <w:r w:rsidRPr="00030120">
        <w:rPr>
          <w:rFonts w:ascii="Times New Roman" w:eastAsia="Times New Roman" w:hAnsi="Times New Roman"/>
          <w:sz w:val="24"/>
          <w:szCs w:val="24"/>
        </w:rPr>
        <w:t xml:space="preserve"> </w:t>
      </w:r>
      <w:proofErr w:type="spellStart"/>
      <w:r w:rsidRPr="00030120">
        <w:rPr>
          <w:rFonts w:ascii="Times New Roman" w:eastAsia="Times New Roman" w:hAnsi="Times New Roman"/>
          <w:sz w:val="24"/>
          <w:szCs w:val="24"/>
        </w:rPr>
        <w:t>bruto</w:t>
      </w:r>
      <w:proofErr w:type="spellEnd"/>
      <w:r w:rsidRPr="00030120">
        <w:rPr>
          <w:rFonts w:ascii="Times New Roman" w:eastAsia="Times New Roman" w:hAnsi="Times New Roman"/>
          <w:sz w:val="24"/>
          <w:szCs w:val="24"/>
        </w:rPr>
        <w:t xml:space="preserve"> </w:t>
      </w:r>
      <w:proofErr w:type="spellStart"/>
      <w:r w:rsidRPr="00030120">
        <w:rPr>
          <w:rFonts w:ascii="Times New Roman" w:eastAsia="Times New Roman" w:hAnsi="Times New Roman"/>
          <w:sz w:val="24"/>
          <w:szCs w:val="24"/>
        </w:rPr>
        <w:t>mujore</w:t>
      </w:r>
      <w:proofErr w:type="spellEnd"/>
      <w:r w:rsidRPr="00030120">
        <w:rPr>
          <w:rFonts w:ascii="Times New Roman" w:eastAsia="Times New Roman" w:hAnsi="Times New Roman"/>
          <w:sz w:val="24"/>
          <w:szCs w:val="24"/>
        </w:rPr>
        <w:t xml:space="preserve"> </w:t>
      </w:r>
      <w:proofErr w:type="spellStart"/>
      <w:r w:rsidRPr="00030120">
        <w:rPr>
          <w:rFonts w:ascii="Times New Roman" w:eastAsia="Times New Roman" w:hAnsi="Times New Roman"/>
          <w:sz w:val="24"/>
          <w:szCs w:val="24"/>
        </w:rPr>
        <w:t>të</w:t>
      </w:r>
      <w:proofErr w:type="spellEnd"/>
      <w:r w:rsidRPr="00030120">
        <w:rPr>
          <w:rFonts w:ascii="Times New Roman" w:eastAsia="Times New Roman" w:hAnsi="Times New Roman"/>
          <w:sz w:val="24"/>
          <w:szCs w:val="24"/>
        </w:rPr>
        <w:t xml:space="preserve"> </w:t>
      </w:r>
      <w:proofErr w:type="spellStart"/>
      <w:r w:rsidRPr="00030120">
        <w:rPr>
          <w:rFonts w:ascii="Times New Roman" w:eastAsia="Times New Roman" w:hAnsi="Times New Roman"/>
          <w:sz w:val="24"/>
          <w:szCs w:val="24"/>
        </w:rPr>
        <w:t>punonjësve</w:t>
      </w:r>
      <w:proofErr w:type="spellEnd"/>
      <w:r w:rsidRPr="00030120">
        <w:rPr>
          <w:rFonts w:ascii="Times New Roman" w:eastAsia="Times New Roman" w:hAnsi="Times New Roman"/>
          <w:sz w:val="24"/>
          <w:szCs w:val="24"/>
        </w:rPr>
        <w:t xml:space="preserve"> </w:t>
      </w:r>
      <w:proofErr w:type="spellStart"/>
      <w:r w:rsidRPr="00030120">
        <w:rPr>
          <w:rFonts w:ascii="Times New Roman" w:eastAsia="Times New Roman" w:hAnsi="Times New Roman"/>
          <w:sz w:val="24"/>
          <w:szCs w:val="24"/>
        </w:rPr>
        <w:t>të</w:t>
      </w:r>
      <w:proofErr w:type="spellEnd"/>
      <w:r w:rsidRPr="00030120">
        <w:rPr>
          <w:rFonts w:ascii="Times New Roman" w:eastAsia="Times New Roman" w:hAnsi="Times New Roman"/>
          <w:sz w:val="24"/>
          <w:szCs w:val="24"/>
        </w:rPr>
        <w:t xml:space="preserve"> </w:t>
      </w:r>
      <w:proofErr w:type="spellStart"/>
      <w:r w:rsidRPr="00030120">
        <w:rPr>
          <w:rFonts w:ascii="Times New Roman" w:eastAsia="Times New Roman" w:hAnsi="Times New Roman"/>
          <w:sz w:val="24"/>
          <w:szCs w:val="24"/>
        </w:rPr>
        <w:t>shërbimit</w:t>
      </w:r>
      <w:proofErr w:type="spellEnd"/>
      <w:r w:rsidRPr="00030120">
        <w:rPr>
          <w:rFonts w:ascii="Times New Roman" w:eastAsia="Times New Roman" w:hAnsi="Times New Roman"/>
          <w:sz w:val="24"/>
          <w:szCs w:val="24"/>
        </w:rPr>
        <w:t xml:space="preserve"> </w:t>
      </w:r>
      <w:proofErr w:type="spellStart"/>
      <w:r w:rsidRPr="00030120">
        <w:rPr>
          <w:rFonts w:ascii="Times New Roman" w:eastAsia="Times New Roman" w:hAnsi="Times New Roman"/>
          <w:sz w:val="24"/>
          <w:szCs w:val="24"/>
        </w:rPr>
        <w:t>të</w:t>
      </w:r>
      <w:proofErr w:type="spellEnd"/>
      <w:r w:rsidRPr="00030120">
        <w:rPr>
          <w:rFonts w:ascii="Times New Roman" w:eastAsia="Times New Roman" w:hAnsi="Times New Roman"/>
          <w:sz w:val="24"/>
          <w:szCs w:val="24"/>
        </w:rPr>
        <w:t xml:space="preserve"> </w:t>
      </w:r>
      <w:proofErr w:type="spellStart"/>
      <w:r w:rsidRPr="00030120">
        <w:rPr>
          <w:rFonts w:ascii="Times New Roman" w:eastAsia="Times New Roman" w:hAnsi="Times New Roman"/>
          <w:sz w:val="24"/>
          <w:szCs w:val="24"/>
        </w:rPr>
        <w:t>mbrojtjes</w:t>
      </w:r>
      <w:proofErr w:type="spellEnd"/>
      <w:r w:rsidRPr="00030120">
        <w:rPr>
          <w:rFonts w:ascii="Times New Roman" w:eastAsia="Times New Roman" w:hAnsi="Times New Roman"/>
          <w:sz w:val="24"/>
          <w:szCs w:val="24"/>
        </w:rPr>
        <w:t xml:space="preserve"> </w:t>
      </w:r>
      <w:proofErr w:type="spellStart"/>
      <w:r w:rsidRPr="00030120">
        <w:rPr>
          <w:rFonts w:ascii="Times New Roman" w:eastAsia="Times New Roman" w:hAnsi="Times New Roman"/>
          <w:sz w:val="24"/>
          <w:szCs w:val="24"/>
        </w:rPr>
        <w:t>nga</w:t>
      </w:r>
      <w:proofErr w:type="spellEnd"/>
      <w:r w:rsidRPr="00030120">
        <w:rPr>
          <w:rFonts w:ascii="Times New Roman" w:eastAsia="Times New Roman" w:hAnsi="Times New Roman"/>
          <w:sz w:val="24"/>
          <w:szCs w:val="24"/>
        </w:rPr>
        <w:t xml:space="preserve"> </w:t>
      </w:r>
      <w:proofErr w:type="spellStart"/>
      <w:r w:rsidRPr="00030120">
        <w:rPr>
          <w:rFonts w:ascii="Times New Roman" w:eastAsia="Times New Roman" w:hAnsi="Times New Roman"/>
          <w:sz w:val="24"/>
          <w:szCs w:val="24"/>
        </w:rPr>
        <w:t>zjarri</w:t>
      </w:r>
      <w:proofErr w:type="spellEnd"/>
      <w:r w:rsidRPr="00030120">
        <w:rPr>
          <w:rFonts w:ascii="Times New Roman" w:eastAsia="Times New Roman" w:hAnsi="Times New Roman"/>
          <w:sz w:val="24"/>
          <w:szCs w:val="24"/>
        </w:rPr>
        <w:t xml:space="preserve"> </w:t>
      </w:r>
      <w:proofErr w:type="spellStart"/>
      <w:r w:rsidRPr="00030120">
        <w:rPr>
          <w:rFonts w:ascii="Times New Roman" w:eastAsia="Times New Roman" w:hAnsi="Times New Roman"/>
          <w:sz w:val="24"/>
          <w:szCs w:val="24"/>
        </w:rPr>
        <w:t>dhe</w:t>
      </w:r>
      <w:proofErr w:type="spellEnd"/>
      <w:r w:rsidRPr="00030120">
        <w:rPr>
          <w:rFonts w:ascii="Times New Roman" w:eastAsia="Times New Roman" w:hAnsi="Times New Roman"/>
          <w:sz w:val="24"/>
          <w:szCs w:val="24"/>
        </w:rPr>
        <w:t xml:space="preserve"> </w:t>
      </w:r>
      <w:proofErr w:type="spellStart"/>
      <w:r w:rsidRPr="00030120">
        <w:rPr>
          <w:rFonts w:ascii="Times New Roman" w:eastAsia="Times New Roman" w:hAnsi="Times New Roman"/>
          <w:sz w:val="24"/>
          <w:szCs w:val="24"/>
        </w:rPr>
        <w:t>shpëtimi</w:t>
      </w:r>
      <w:proofErr w:type="spellEnd"/>
      <w:r w:rsidRPr="00030120">
        <w:rPr>
          <w:rFonts w:ascii="Times New Roman" w:eastAsia="Times New Roman" w:hAnsi="Times New Roman"/>
          <w:sz w:val="24"/>
          <w:szCs w:val="24"/>
        </w:rPr>
        <w:t>”</w:t>
      </w:r>
      <w:r w:rsidRPr="00030120">
        <w:rPr>
          <w:rFonts w:ascii="Times New Roman" w:hAnsi="Times New Roman"/>
          <w:sz w:val="24"/>
          <w:szCs w:val="24"/>
        </w:rPr>
        <w:t>,</w:t>
      </w:r>
      <w:proofErr w:type="spellStart"/>
      <w:r w:rsidRPr="00030120">
        <w:rPr>
          <w:rFonts w:ascii="Times New Roman" w:hAnsi="Times New Roman"/>
          <w:sz w:val="24"/>
          <w:szCs w:val="24"/>
          <w:shd w:val="clear" w:color="auto" w:fill="FFFFFF" w:themeFill="background1"/>
        </w:rPr>
        <w:t>dhe</w:t>
      </w:r>
      <w:proofErr w:type="spellEnd"/>
      <w:r w:rsidRPr="00030120">
        <w:rPr>
          <w:rFonts w:ascii="Times New Roman" w:hAnsi="Times New Roman"/>
          <w:sz w:val="24"/>
          <w:szCs w:val="24"/>
          <w:shd w:val="clear" w:color="auto" w:fill="FFFFFF" w:themeFill="background1"/>
        </w:rPr>
        <w:t xml:space="preserve"> jane </w:t>
      </w:r>
      <w:proofErr w:type="spellStart"/>
      <w:r w:rsidRPr="00030120">
        <w:rPr>
          <w:rFonts w:ascii="Times New Roman" w:hAnsi="Times New Roman"/>
          <w:sz w:val="24"/>
          <w:szCs w:val="24"/>
          <w:shd w:val="clear" w:color="auto" w:fill="FFFFFF" w:themeFill="background1"/>
        </w:rPr>
        <w:t>likuiduar</w:t>
      </w:r>
      <w:proofErr w:type="spellEnd"/>
      <w:r w:rsidRPr="00030120">
        <w:rPr>
          <w:rFonts w:ascii="Times New Roman" w:hAnsi="Times New Roman"/>
          <w:sz w:val="24"/>
          <w:szCs w:val="24"/>
          <w:shd w:val="clear" w:color="auto" w:fill="FFFFFF" w:themeFill="background1"/>
        </w:rPr>
        <w:t xml:space="preserve"> </w:t>
      </w:r>
      <w:proofErr w:type="spellStart"/>
      <w:r w:rsidRPr="00030120">
        <w:rPr>
          <w:rFonts w:ascii="Times New Roman" w:hAnsi="Times New Roman"/>
          <w:sz w:val="24"/>
          <w:szCs w:val="24"/>
          <w:shd w:val="clear" w:color="auto" w:fill="FFFFFF" w:themeFill="background1"/>
        </w:rPr>
        <w:t>detyrimet</w:t>
      </w:r>
      <w:proofErr w:type="spellEnd"/>
      <w:r w:rsidRPr="00030120">
        <w:rPr>
          <w:rFonts w:ascii="Times New Roman" w:hAnsi="Times New Roman"/>
          <w:sz w:val="24"/>
          <w:szCs w:val="24"/>
          <w:shd w:val="clear" w:color="auto" w:fill="FFFFFF" w:themeFill="background1"/>
        </w:rPr>
        <w:t xml:space="preserve"> per </w:t>
      </w:r>
      <w:proofErr w:type="spellStart"/>
      <w:r w:rsidRPr="00030120">
        <w:rPr>
          <w:rFonts w:ascii="Times New Roman" w:hAnsi="Times New Roman"/>
          <w:sz w:val="24"/>
          <w:szCs w:val="24"/>
          <w:shd w:val="clear" w:color="auto" w:fill="FFFFFF" w:themeFill="background1"/>
        </w:rPr>
        <w:t>derdhjen</w:t>
      </w:r>
      <w:proofErr w:type="spellEnd"/>
      <w:r w:rsidRPr="00030120">
        <w:rPr>
          <w:rFonts w:ascii="Times New Roman" w:hAnsi="Times New Roman"/>
          <w:sz w:val="24"/>
          <w:szCs w:val="24"/>
          <w:shd w:val="clear" w:color="auto" w:fill="FFFFFF" w:themeFill="background1"/>
        </w:rPr>
        <w:t xml:space="preserve"> e </w:t>
      </w:r>
      <w:proofErr w:type="spellStart"/>
      <w:r w:rsidRPr="00030120">
        <w:rPr>
          <w:rFonts w:ascii="Times New Roman" w:hAnsi="Times New Roman"/>
          <w:sz w:val="24"/>
          <w:szCs w:val="24"/>
          <w:shd w:val="clear" w:color="auto" w:fill="FFFFFF" w:themeFill="background1"/>
        </w:rPr>
        <w:t>kontributit</w:t>
      </w:r>
      <w:proofErr w:type="spellEnd"/>
      <w:r w:rsidRPr="00030120">
        <w:rPr>
          <w:rFonts w:ascii="Times New Roman" w:hAnsi="Times New Roman"/>
          <w:sz w:val="24"/>
          <w:szCs w:val="24"/>
          <w:shd w:val="clear" w:color="auto" w:fill="FFFFFF" w:themeFill="background1"/>
        </w:rPr>
        <w:t xml:space="preserve"> </w:t>
      </w:r>
      <w:proofErr w:type="spellStart"/>
      <w:r w:rsidRPr="00030120">
        <w:rPr>
          <w:rFonts w:ascii="Times New Roman" w:hAnsi="Times New Roman"/>
          <w:sz w:val="24"/>
          <w:szCs w:val="24"/>
          <w:shd w:val="clear" w:color="auto" w:fill="FFFFFF" w:themeFill="background1"/>
        </w:rPr>
        <w:t>te</w:t>
      </w:r>
      <w:proofErr w:type="spellEnd"/>
      <w:r w:rsidRPr="00030120">
        <w:rPr>
          <w:rFonts w:ascii="Times New Roman" w:hAnsi="Times New Roman"/>
          <w:sz w:val="24"/>
          <w:szCs w:val="24"/>
          <w:shd w:val="clear" w:color="auto" w:fill="FFFFFF" w:themeFill="background1"/>
        </w:rPr>
        <w:t xml:space="preserve"> </w:t>
      </w:r>
      <w:proofErr w:type="spellStart"/>
      <w:r w:rsidRPr="00030120">
        <w:rPr>
          <w:rFonts w:ascii="Times New Roman" w:hAnsi="Times New Roman"/>
          <w:sz w:val="24"/>
          <w:szCs w:val="24"/>
          <w:shd w:val="clear" w:color="auto" w:fill="FFFFFF" w:themeFill="background1"/>
        </w:rPr>
        <w:t>punedhenesit</w:t>
      </w:r>
      <w:proofErr w:type="spellEnd"/>
      <w:r w:rsidRPr="00030120">
        <w:rPr>
          <w:rFonts w:ascii="Times New Roman" w:hAnsi="Times New Roman"/>
          <w:sz w:val="24"/>
          <w:szCs w:val="24"/>
          <w:shd w:val="clear" w:color="auto" w:fill="FFFFFF" w:themeFill="background1"/>
        </w:rPr>
        <w:t xml:space="preserve"> ne </w:t>
      </w:r>
      <w:proofErr w:type="spellStart"/>
      <w:r w:rsidRPr="00030120">
        <w:rPr>
          <w:rFonts w:ascii="Times New Roman" w:hAnsi="Times New Roman"/>
          <w:sz w:val="24"/>
          <w:szCs w:val="24"/>
          <w:shd w:val="clear" w:color="auto" w:fill="FFFFFF" w:themeFill="background1"/>
        </w:rPr>
        <w:t>masen</w:t>
      </w:r>
      <w:proofErr w:type="spellEnd"/>
      <w:r w:rsidRPr="00030120">
        <w:rPr>
          <w:rFonts w:ascii="Times New Roman" w:hAnsi="Times New Roman"/>
          <w:sz w:val="24"/>
          <w:szCs w:val="24"/>
          <w:shd w:val="clear" w:color="auto" w:fill="FFFFFF" w:themeFill="background1"/>
        </w:rPr>
        <w:t xml:space="preserve"> ne </w:t>
      </w:r>
      <w:proofErr w:type="spellStart"/>
      <w:r w:rsidRPr="00030120">
        <w:rPr>
          <w:rFonts w:ascii="Times New Roman" w:hAnsi="Times New Roman"/>
          <w:sz w:val="24"/>
          <w:szCs w:val="24"/>
          <w:shd w:val="clear" w:color="auto" w:fill="FFFFFF" w:themeFill="background1"/>
        </w:rPr>
        <w:t>zbatim</w:t>
      </w:r>
      <w:proofErr w:type="spellEnd"/>
      <w:r w:rsidRPr="00030120">
        <w:rPr>
          <w:rFonts w:ascii="Times New Roman" w:hAnsi="Times New Roman"/>
          <w:sz w:val="24"/>
          <w:szCs w:val="24"/>
          <w:shd w:val="clear" w:color="auto" w:fill="FFFFFF" w:themeFill="background1"/>
        </w:rPr>
        <w:t xml:space="preserve"> </w:t>
      </w:r>
      <w:proofErr w:type="spellStart"/>
      <w:r w:rsidRPr="00030120">
        <w:rPr>
          <w:rFonts w:ascii="Times New Roman" w:hAnsi="Times New Roman"/>
          <w:sz w:val="24"/>
          <w:szCs w:val="24"/>
          <w:shd w:val="clear" w:color="auto" w:fill="FFFFFF" w:themeFill="background1"/>
        </w:rPr>
        <w:t>legjislacionit</w:t>
      </w:r>
      <w:proofErr w:type="spellEnd"/>
      <w:r w:rsidRPr="00030120">
        <w:rPr>
          <w:rFonts w:ascii="Times New Roman" w:hAnsi="Times New Roman"/>
          <w:sz w:val="24"/>
          <w:szCs w:val="24"/>
          <w:shd w:val="clear" w:color="auto" w:fill="FFFFFF" w:themeFill="background1"/>
        </w:rPr>
        <w:t xml:space="preserve"> ne </w:t>
      </w:r>
      <w:proofErr w:type="spellStart"/>
      <w:r w:rsidRPr="00030120">
        <w:rPr>
          <w:rFonts w:ascii="Times New Roman" w:hAnsi="Times New Roman"/>
          <w:sz w:val="24"/>
          <w:szCs w:val="24"/>
          <w:shd w:val="clear" w:color="auto" w:fill="FFFFFF" w:themeFill="background1"/>
        </w:rPr>
        <w:t>fuqi</w:t>
      </w:r>
      <w:proofErr w:type="spellEnd"/>
      <w:r w:rsidRPr="00030120">
        <w:rPr>
          <w:rFonts w:ascii="Times New Roman" w:hAnsi="Times New Roman"/>
          <w:sz w:val="24"/>
          <w:szCs w:val="24"/>
          <w:shd w:val="clear" w:color="auto" w:fill="FFFFFF" w:themeFill="background1"/>
        </w:rPr>
        <w:t xml:space="preserve"> per </w:t>
      </w:r>
      <w:proofErr w:type="spellStart"/>
      <w:r w:rsidRPr="00030120">
        <w:rPr>
          <w:rFonts w:ascii="Times New Roman" w:hAnsi="Times New Roman"/>
          <w:sz w:val="24"/>
          <w:szCs w:val="24"/>
          <w:shd w:val="clear" w:color="auto" w:fill="FFFFFF" w:themeFill="background1"/>
        </w:rPr>
        <w:t>sigurimet</w:t>
      </w:r>
      <w:proofErr w:type="spellEnd"/>
      <w:r w:rsidRPr="00030120">
        <w:rPr>
          <w:rFonts w:ascii="Times New Roman" w:hAnsi="Times New Roman"/>
          <w:sz w:val="24"/>
          <w:szCs w:val="24"/>
          <w:shd w:val="clear" w:color="auto" w:fill="FFFFFF" w:themeFill="background1"/>
        </w:rPr>
        <w:t xml:space="preserve"> </w:t>
      </w:r>
      <w:proofErr w:type="spellStart"/>
      <w:r w:rsidRPr="00030120">
        <w:rPr>
          <w:rFonts w:ascii="Times New Roman" w:hAnsi="Times New Roman"/>
          <w:sz w:val="24"/>
          <w:szCs w:val="24"/>
          <w:shd w:val="clear" w:color="auto" w:fill="FFFFFF" w:themeFill="background1"/>
        </w:rPr>
        <w:t>shoqeror</w:t>
      </w:r>
      <w:proofErr w:type="spellEnd"/>
      <w:r w:rsidRPr="00030120">
        <w:rPr>
          <w:rFonts w:ascii="Times New Roman" w:hAnsi="Times New Roman"/>
          <w:sz w:val="24"/>
          <w:szCs w:val="24"/>
          <w:shd w:val="clear" w:color="auto" w:fill="FFFFFF" w:themeFill="background1"/>
        </w:rPr>
        <w:t>.</w:t>
      </w:r>
    </w:p>
    <w:p w14:paraId="7723DE54" w14:textId="47CD4E63" w:rsidR="00EB5F22" w:rsidRPr="00030120" w:rsidRDefault="00826DE4" w:rsidP="000A640F">
      <w:pPr>
        <w:widowControl w:val="0"/>
        <w:autoSpaceDE w:val="0"/>
        <w:autoSpaceDN w:val="0"/>
        <w:spacing w:line="276" w:lineRule="auto"/>
        <w:jc w:val="center"/>
        <w:rPr>
          <w:rFonts w:eastAsiaTheme="minorHAnsi"/>
          <w:b/>
          <w:bCs/>
          <w:sz w:val="24"/>
          <w:szCs w:val="24"/>
          <w:u w:val="single"/>
        </w:rPr>
      </w:pPr>
      <w:proofErr w:type="spellStart"/>
      <w:r w:rsidRPr="00030120">
        <w:rPr>
          <w:rFonts w:eastAsiaTheme="minorHAnsi"/>
          <w:b/>
          <w:bCs/>
          <w:sz w:val="24"/>
          <w:szCs w:val="24"/>
          <w:u w:val="single"/>
        </w:rPr>
        <w:t>Analizë</w:t>
      </w:r>
      <w:proofErr w:type="spellEnd"/>
      <w:r w:rsidRPr="00030120">
        <w:rPr>
          <w:rFonts w:eastAsiaTheme="minorHAnsi"/>
          <w:b/>
          <w:bCs/>
          <w:sz w:val="24"/>
          <w:szCs w:val="24"/>
          <w:u w:val="single"/>
        </w:rPr>
        <w:t xml:space="preserve"> </w:t>
      </w:r>
      <w:proofErr w:type="spellStart"/>
      <w:r w:rsidRPr="00030120">
        <w:rPr>
          <w:rFonts w:eastAsiaTheme="minorHAnsi"/>
          <w:b/>
          <w:bCs/>
          <w:sz w:val="24"/>
          <w:szCs w:val="24"/>
          <w:u w:val="single"/>
        </w:rPr>
        <w:t>pune</w:t>
      </w:r>
      <w:proofErr w:type="spellEnd"/>
    </w:p>
    <w:p w14:paraId="36152B30" w14:textId="77777777" w:rsidR="00EB5F22" w:rsidRPr="00030120" w:rsidRDefault="00EB5F22" w:rsidP="000A640F">
      <w:pPr>
        <w:widowControl w:val="0"/>
        <w:autoSpaceDE w:val="0"/>
        <w:autoSpaceDN w:val="0"/>
        <w:spacing w:line="276" w:lineRule="auto"/>
        <w:jc w:val="both"/>
        <w:rPr>
          <w:rFonts w:eastAsiaTheme="minorHAnsi"/>
          <w:sz w:val="24"/>
          <w:szCs w:val="24"/>
        </w:rPr>
      </w:pPr>
    </w:p>
    <w:p w14:paraId="65268EDA" w14:textId="77777777" w:rsidR="00EB5F22" w:rsidRPr="00030120" w:rsidRDefault="00EB5F22" w:rsidP="000A640F">
      <w:pPr>
        <w:widowControl w:val="0"/>
        <w:autoSpaceDE w:val="0"/>
        <w:autoSpaceDN w:val="0"/>
        <w:spacing w:line="276" w:lineRule="auto"/>
        <w:jc w:val="both"/>
        <w:rPr>
          <w:rFonts w:eastAsiaTheme="minorHAnsi"/>
          <w:sz w:val="24"/>
          <w:szCs w:val="24"/>
        </w:rPr>
      </w:pP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zbatim</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Ligjit Nr.152/2015 ''</w:t>
      </w:r>
      <w:proofErr w:type="spellStart"/>
      <w:r w:rsidRPr="00030120">
        <w:rPr>
          <w:rFonts w:eastAsiaTheme="minorHAnsi"/>
          <w:sz w:val="24"/>
          <w:szCs w:val="24"/>
        </w:rPr>
        <w:t>Për</w:t>
      </w:r>
      <w:proofErr w:type="spellEnd"/>
      <w:r w:rsidRPr="00030120">
        <w:rPr>
          <w:rFonts w:eastAsiaTheme="minorHAnsi"/>
          <w:sz w:val="24"/>
          <w:szCs w:val="24"/>
        </w:rPr>
        <w:t xml:space="preserve"> </w:t>
      </w:r>
      <w:proofErr w:type="spellStart"/>
      <w:r w:rsidRPr="00030120">
        <w:rPr>
          <w:rFonts w:eastAsiaTheme="minorHAnsi"/>
          <w:sz w:val="24"/>
          <w:szCs w:val="24"/>
        </w:rPr>
        <w:t>shërbimin</w:t>
      </w:r>
      <w:proofErr w:type="spellEnd"/>
      <w:r w:rsidRPr="00030120">
        <w:rPr>
          <w:rFonts w:eastAsiaTheme="minorHAnsi"/>
          <w:sz w:val="24"/>
          <w:szCs w:val="24"/>
        </w:rPr>
        <w:t xml:space="preserve"> e </w:t>
      </w:r>
      <w:proofErr w:type="spellStart"/>
      <w:r w:rsidRPr="00030120">
        <w:rPr>
          <w:rFonts w:eastAsiaTheme="minorHAnsi"/>
          <w:sz w:val="24"/>
          <w:szCs w:val="24"/>
        </w:rPr>
        <w:t>Mbrojtjes</w:t>
      </w:r>
      <w:proofErr w:type="spellEnd"/>
      <w:r w:rsidRPr="00030120">
        <w:rPr>
          <w:rFonts w:eastAsiaTheme="minorHAnsi"/>
          <w:sz w:val="24"/>
          <w:szCs w:val="24"/>
        </w:rPr>
        <w:t xml:space="preserve"> </w:t>
      </w:r>
      <w:proofErr w:type="spellStart"/>
      <w:r w:rsidRPr="00030120">
        <w:rPr>
          <w:rFonts w:eastAsiaTheme="minorHAnsi"/>
          <w:sz w:val="24"/>
          <w:szCs w:val="24"/>
        </w:rPr>
        <w:t>nga</w:t>
      </w:r>
      <w:proofErr w:type="spellEnd"/>
      <w:r w:rsidRPr="00030120">
        <w:rPr>
          <w:rFonts w:eastAsiaTheme="minorHAnsi"/>
          <w:sz w:val="24"/>
          <w:szCs w:val="24"/>
        </w:rPr>
        <w:t xml:space="preserve"> </w:t>
      </w:r>
      <w:proofErr w:type="spellStart"/>
      <w:r w:rsidRPr="00030120">
        <w:rPr>
          <w:rFonts w:eastAsiaTheme="minorHAnsi"/>
          <w:sz w:val="24"/>
          <w:szCs w:val="24"/>
        </w:rPr>
        <w:t>Zjarri</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Shpëtimin'' </w:t>
      </w:r>
      <w:proofErr w:type="spellStart"/>
      <w:r w:rsidRPr="00030120">
        <w:rPr>
          <w:rFonts w:eastAsiaTheme="minorHAnsi"/>
          <w:sz w:val="24"/>
          <w:szCs w:val="24"/>
        </w:rPr>
        <w:t>gjatë</w:t>
      </w:r>
      <w:proofErr w:type="spellEnd"/>
      <w:r w:rsidRPr="00030120">
        <w:rPr>
          <w:rFonts w:eastAsiaTheme="minorHAnsi"/>
          <w:sz w:val="24"/>
          <w:szCs w:val="24"/>
        </w:rPr>
        <w:t xml:space="preserve"> </w:t>
      </w:r>
      <w:proofErr w:type="spellStart"/>
      <w:r w:rsidRPr="00030120">
        <w:rPr>
          <w:rFonts w:eastAsiaTheme="minorHAnsi"/>
          <w:sz w:val="24"/>
          <w:szCs w:val="24"/>
        </w:rPr>
        <w:t>vitit</w:t>
      </w:r>
      <w:proofErr w:type="spellEnd"/>
      <w:r w:rsidRPr="00030120">
        <w:rPr>
          <w:rFonts w:eastAsiaTheme="minorHAnsi"/>
          <w:sz w:val="24"/>
          <w:szCs w:val="24"/>
        </w:rPr>
        <w:t xml:space="preserve"> 2025 </w:t>
      </w:r>
      <w:proofErr w:type="spellStart"/>
      <w:r w:rsidRPr="00030120">
        <w:rPr>
          <w:rFonts w:eastAsiaTheme="minorHAnsi"/>
          <w:sz w:val="24"/>
          <w:szCs w:val="24"/>
        </w:rPr>
        <w:t>Drejtoria</w:t>
      </w:r>
      <w:proofErr w:type="spellEnd"/>
      <w:r w:rsidRPr="00030120">
        <w:rPr>
          <w:rFonts w:eastAsiaTheme="minorHAnsi"/>
          <w:sz w:val="24"/>
          <w:szCs w:val="24"/>
        </w:rPr>
        <w:t xml:space="preserve"> </w:t>
      </w:r>
      <w:proofErr w:type="gramStart"/>
      <w:r w:rsidRPr="00030120">
        <w:rPr>
          <w:rFonts w:eastAsiaTheme="minorHAnsi"/>
          <w:sz w:val="24"/>
          <w:szCs w:val="24"/>
        </w:rPr>
        <w:t>e  MZSH</w:t>
      </w:r>
      <w:proofErr w:type="gramEnd"/>
      <w:r w:rsidRPr="00030120">
        <w:rPr>
          <w:rFonts w:eastAsiaTheme="minorHAnsi"/>
          <w:sz w:val="24"/>
          <w:szCs w:val="24"/>
        </w:rPr>
        <w:t>-</w:t>
      </w:r>
      <w:proofErr w:type="spellStart"/>
      <w:r w:rsidRPr="00030120">
        <w:rPr>
          <w:rFonts w:eastAsiaTheme="minorHAnsi"/>
          <w:sz w:val="24"/>
          <w:szCs w:val="24"/>
        </w:rPr>
        <w:t>së</w:t>
      </w:r>
      <w:proofErr w:type="spellEnd"/>
      <w:r w:rsidRPr="00030120">
        <w:rPr>
          <w:rFonts w:eastAsiaTheme="minorHAnsi"/>
          <w:sz w:val="24"/>
          <w:szCs w:val="24"/>
        </w:rPr>
        <w:t xml:space="preserve"> Bashkia </w:t>
      </w:r>
      <w:proofErr w:type="spellStart"/>
      <w:r w:rsidRPr="00030120">
        <w:rPr>
          <w:rFonts w:eastAsiaTheme="minorHAnsi"/>
          <w:sz w:val="24"/>
          <w:szCs w:val="24"/>
        </w:rPr>
        <w:t>Fier</w:t>
      </w:r>
      <w:proofErr w:type="spellEnd"/>
      <w:r w:rsidRPr="00030120">
        <w:rPr>
          <w:rFonts w:eastAsiaTheme="minorHAnsi"/>
          <w:sz w:val="24"/>
          <w:szCs w:val="24"/>
        </w:rPr>
        <w:t xml:space="preserve"> ka </w:t>
      </w:r>
      <w:proofErr w:type="spellStart"/>
      <w:r w:rsidRPr="00030120">
        <w:rPr>
          <w:rFonts w:eastAsiaTheme="minorHAnsi"/>
          <w:sz w:val="24"/>
          <w:szCs w:val="24"/>
        </w:rPr>
        <w:t>realizuar</w:t>
      </w:r>
      <w:proofErr w:type="spellEnd"/>
      <w:r w:rsidRPr="00030120">
        <w:rPr>
          <w:rFonts w:eastAsiaTheme="minorHAnsi"/>
          <w:sz w:val="24"/>
          <w:szCs w:val="24"/>
        </w:rPr>
        <w:t xml:space="preserve"> me </w:t>
      </w:r>
      <w:proofErr w:type="spellStart"/>
      <w:r w:rsidRPr="00030120">
        <w:rPr>
          <w:rFonts w:eastAsiaTheme="minorHAnsi"/>
          <w:sz w:val="24"/>
          <w:szCs w:val="24"/>
        </w:rPr>
        <w:t>perkushtim</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w:t>
      </w:r>
      <w:proofErr w:type="spellStart"/>
      <w:r w:rsidRPr="00030120">
        <w:rPr>
          <w:rFonts w:eastAsiaTheme="minorHAnsi"/>
          <w:sz w:val="24"/>
          <w:szCs w:val="24"/>
        </w:rPr>
        <w:t>përpikëmëri</w:t>
      </w:r>
      <w:proofErr w:type="spellEnd"/>
      <w:r w:rsidRPr="00030120">
        <w:rPr>
          <w:rFonts w:eastAsiaTheme="minorHAnsi"/>
          <w:sz w:val="24"/>
          <w:szCs w:val="24"/>
        </w:rPr>
        <w:t xml:space="preserve"> </w:t>
      </w:r>
      <w:proofErr w:type="spellStart"/>
      <w:r w:rsidRPr="00030120">
        <w:rPr>
          <w:rFonts w:eastAsiaTheme="minorHAnsi"/>
          <w:sz w:val="24"/>
          <w:szCs w:val="24"/>
        </w:rPr>
        <w:t>misionin</w:t>
      </w:r>
      <w:proofErr w:type="spellEnd"/>
      <w:r w:rsidRPr="00030120">
        <w:rPr>
          <w:rFonts w:eastAsiaTheme="minorHAnsi"/>
          <w:sz w:val="24"/>
          <w:szCs w:val="24"/>
        </w:rPr>
        <w:t xml:space="preserve"> e </w:t>
      </w:r>
      <w:proofErr w:type="spellStart"/>
      <w:r w:rsidRPr="00030120">
        <w:rPr>
          <w:rFonts w:eastAsiaTheme="minorHAnsi"/>
          <w:sz w:val="24"/>
          <w:szCs w:val="24"/>
        </w:rPr>
        <w:t>saj</w:t>
      </w:r>
      <w:proofErr w:type="spellEnd"/>
      <w:r w:rsidRPr="00030120">
        <w:rPr>
          <w:rFonts w:eastAsiaTheme="minorHAnsi"/>
          <w:sz w:val="24"/>
          <w:szCs w:val="24"/>
        </w:rPr>
        <w:t xml:space="preserve"> </w:t>
      </w:r>
      <w:proofErr w:type="spellStart"/>
      <w:r w:rsidRPr="00030120">
        <w:rPr>
          <w:rFonts w:eastAsiaTheme="minorHAnsi"/>
          <w:sz w:val="24"/>
          <w:szCs w:val="24"/>
        </w:rPr>
        <w:t>për</w:t>
      </w:r>
      <w:proofErr w:type="spellEnd"/>
      <w:r w:rsidRPr="00030120">
        <w:rPr>
          <w:rFonts w:eastAsiaTheme="minorHAnsi"/>
          <w:sz w:val="24"/>
          <w:szCs w:val="24"/>
        </w:rPr>
        <w:t xml:space="preserve"> </w:t>
      </w:r>
      <w:proofErr w:type="spellStart"/>
      <w:r w:rsidRPr="00030120">
        <w:rPr>
          <w:rFonts w:eastAsiaTheme="minorHAnsi"/>
          <w:sz w:val="24"/>
          <w:szCs w:val="24"/>
        </w:rPr>
        <w:t>mbrojtjen</w:t>
      </w:r>
      <w:proofErr w:type="spellEnd"/>
      <w:r w:rsidRPr="00030120">
        <w:rPr>
          <w:rFonts w:eastAsiaTheme="minorHAnsi"/>
          <w:sz w:val="24"/>
          <w:szCs w:val="24"/>
        </w:rPr>
        <w:t xml:space="preserve"> e </w:t>
      </w:r>
      <w:proofErr w:type="spellStart"/>
      <w:r w:rsidRPr="00030120">
        <w:rPr>
          <w:rFonts w:eastAsiaTheme="minorHAnsi"/>
          <w:sz w:val="24"/>
          <w:szCs w:val="24"/>
        </w:rPr>
        <w:t>jetës</w:t>
      </w:r>
      <w:proofErr w:type="spellEnd"/>
      <w:r w:rsidRPr="00030120">
        <w:rPr>
          <w:rFonts w:eastAsiaTheme="minorHAnsi"/>
          <w:sz w:val="24"/>
          <w:szCs w:val="24"/>
        </w:rPr>
        <w:t xml:space="preserve"> </w:t>
      </w:r>
      <w:proofErr w:type="spellStart"/>
      <w:r w:rsidRPr="00030120">
        <w:rPr>
          <w:rFonts w:eastAsiaTheme="minorHAnsi"/>
          <w:sz w:val="24"/>
          <w:szCs w:val="24"/>
        </w:rPr>
        <w:t>së</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njerëzve</w:t>
      </w:r>
      <w:proofErr w:type="spellEnd"/>
      <w:r w:rsidRPr="00030120">
        <w:rPr>
          <w:rFonts w:eastAsiaTheme="minorHAnsi"/>
          <w:sz w:val="24"/>
          <w:szCs w:val="24"/>
        </w:rPr>
        <w:t xml:space="preserve"> ,</w:t>
      </w:r>
      <w:proofErr w:type="gramEnd"/>
      <w:r w:rsidRPr="00030120">
        <w:rPr>
          <w:rFonts w:eastAsiaTheme="minorHAnsi"/>
          <w:sz w:val="24"/>
          <w:szCs w:val="24"/>
        </w:rPr>
        <w:t xml:space="preserve"> </w:t>
      </w:r>
      <w:proofErr w:type="spellStart"/>
      <w:r w:rsidRPr="00030120">
        <w:rPr>
          <w:rFonts w:eastAsiaTheme="minorHAnsi"/>
          <w:sz w:val="24"/>
          <w:szCs w:val="24"/>
        </w:rPr>
        <w:t>pronës</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w:t>
      </w:r>
      <w:proofErr w:type="spellStart"/>
      <w:r w:rsidRPr="00030120">
        <w:rPr>
          <w:rFonts w:eastAsiaTheme="minorHAnsi"/>
          <w:sz w:val="24"/>
          <w:szCs w:val="24"/>
        </w:rPr>
        <w:t>mjedisit</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rast</w:t>
      </w:r>
      <w:proofErr w:type="spellEnd"/>
      <w:r w:rsidRPr="00030120">
        <w:rPr>
          <w:rFonts w:eastAsiaTheme="minorHAnsi"/>
          <w:sz w:val="24"/>
          <w:szCs w:val="24"/>
        </w:rPr>
        <w:t xml:space="preserve"> </w:t>
      </w:r>
      <w:proofErr w:type="spellStart"/>
      <w:r w:rsidRPr="00030120">
        <w:rPr>
          <w:rFonts w:eastAsiaTheme="minorHAnsi"/>
          <w:sz w:val="24"/>
          <w:szCs w:val="24"/>
        </w:rPr>
        <w:t>zjarresh</w:t>
      </w:r>
      <w:proofErr w:type="spellEnd"/>
      <w:r w:rsidRPr="00030120">
        <w:rPr>
          <w:rFonts w:eastAsiaTheme="minorHAnsi"/>
          <w:sz w:val="24"/>
          <w:szCs w:val="24"/>
        </w:rPr>
        <w:t xml:space="preserve"> apo </w:t>
      </w:r>
      <w:proofErr w:type="spellStart"/>
      <w:r w:rsidRPr="00030120">
        <w:rPr>
          <w:rFonts w:eastAsiaTheme="minorHAnsi"/>
          <w:sz w:val="24"/>
          <w:szCs w:val="24"/>
        </w:rPr>
        <w:t>fatkeqësish</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tjera</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natyrore</w:t>
      </w:r>
      <w:proofErr w:type="spellEnd"/>
      <w:r w:rsidRPr="00030120">
        <w:rPr>
          <w:rFonts w:eastAsiaTheme="minorHAnsi"/>
          <w:sz w:val="24"/>
          <w:szCs w:val="24"/>
        </w:rPr>
        <w:t>..</w:t>
      </w:r>
      <w:proofErr w:type="gramEnd"/>
    </w:p>
    <w:p w14:paraId="134326CD" w14:textId="77777777" w:rsidR="00EB5F22" w:rsidRPr="00030120" w:rsidRDefault="00EB5F22" w:rsidP="000A640F">
      <w:pPr>
        <w:widowControl w:val="0"/>
        <w:autoSpaceDE w:val="0"/>
        <w:autoSpaceDN w:val="0"/>
        <w:spacing w:line="276" w:lineRule="auto"/>
        <w:jc w:val="both"/>
        <w:rPr>
          <w:rFonts w:eastAsiaTheme="minorHAnsi"/>
          <w:sz w:val="24"/>
          <w:szCs w:val="24"/>
        </w:rPr>
      </w:pPr>
    </w:p>
    <w:p w14:paraId="123445A4" w14:textId="0CBABEB3" w:rsidR="00EB5F22" w:rsidRPr="00030120" w:rsidRDefault="00EB5F22" w:rsidP="00BB33B3">
      <w:pPr>
        <w:pStyle w:val="ListParagraph"/>
        <w:widowControl w:val="0"/>
        <w:numPr>
          <w:ilvl w:val="0"/>
          <w:numId w:val="46"/>
        </w:numPr>
        <w:autoSpaceDE w:val="0"/>
        <w:autoSpaceDN w:val="0"/>
        <w:jc w:val="both"/>
        <w:rPr>
          <w:rFonts w:ascii="Times New Roman" w:eastAsiaTheme="minorHAnsi" w:hAnsi="Times New Roman"/>
          <w:b/>
          <w:bCs/>
          <w:sz w:val="24"/>
          <w:szCs w:val="24"/>
        </w:rPr>
      </w:pPr>
      <w:proofErr w:type="spellStart"/>
      <w:r w:rsidRPr="00030120">
        <w:rPr>
          <w:rFonts w:ascii="Times New Roman" w:eastAsiaTheme="minorHAnsi" w:hAnsi="Times New Roman"/>
          <w:b/>
          <w:bCs/>
          <w:sz w:val="24"/>
          <w:szCs w:val="24"/>
        </w:rPr>
        <w:t>Sektori</w:t>
      </w:r>
      <w:proofErr w:type="spellEnd"/>
      <w:r w:rsidRPr="00030120">
        <w:rPr>
          <w:rFonts w:ascii="Times New Roman" w:eastAsiaTheme="minorHAnsi" w:hAnsi="Times New Roman"/>
          <w:b/>
          <w:bCs/>
          <w:sz w:val="24"/>
          <w:szCs w:val="24"/>
        </w:rPr>
        <w:t xml:space="preserve"> </w:t>
      </w:r>
      <w:proofErr w:type="spellStart"/>
      <w:r w:rsidRPr="00030120">
        <w:rPr>
          <w:rFonts w:ascii="Times New Roman" w:eastAsiaTheme="minorHAnsi" w:hAnsi="Times New Roman"/>
          <w:b/>
          <w:bCs/>
          <w:sz w:val="24"/>
          <w:szCs w:val="24"/>
        </w:rPr>
        <w:t>i</w:t>
      </w:r>
      <w:proofErr w:type="spellEnd"/>
      <w:r w:rsidRPr="00030120">
        <w:rPr>
          <w:rFonts w:ascii="Times New Roman" w:eastAsiaTheme="minorHAnsi" w:hAnsi="Times New Roman"/>
          <w:b/>
          <w:bCs/>
          <w:sz w:val="24"/>
          <w:szCs w:val="24"/>
        </w:rPr>
        <w:t xml:space="preserve"> </w:t>
      </w:r>
      <w:proofErr w:type="spellStart"/>
      <w:r w:rsidRPr="00030120">
        <w:rPr>
          <w:rFonts w:ascii="Times New Roman" w:eastAsiaTheme="minorHAnsi" w:hAnsi="Times New Roman"/>
          <w:b/>
          <w:bCs/>
          <w:sz w:val="24"/>
          <w:szCs w:val="24"/>
        </w:rPr>
        <w:t>Ndërhyrjes</w:t>
      </w:r>
      <w:proofErr w:type="spellEnd"/>
    </w:p>
    <w:p w14:paraId="5DD3FA9C" w14:textId="77777777" w:rsidR="00EB5F22" w:rsidRPr="00030120" w:rsidRDefault="00EB5F22" w:rsidP="000A640F">
      <w:pPr>
        <w:widowControl w:val="0"/>
        <w:autoSpaceDE w:val="0"/>
        <w:autoSpaceDN w:val="0"/>
        <w:spacing w:line="276" w:lineRule="auto"/>
        <w:jc w:val="both"/>
        <w:rPr>
          <w:rFonts w:eastAsiaTheme="minorHAnsi"/>
          <w:sz w:val="24"/>
          <w:szCs w:val="24"/>
        </w:rPr>
      </w:pPr>
      <w:proofErr w:type="spellStart"/>
      <w:r w:rsidRPr="00030120">
        <w:rPr>
          <w:rFonts w:eastAsiaTheme="minorHAnsi"/>
          <w:sz w:val="24"/>
          <w:szCs w:val="24"/>
        </w:rPr>
        <w:t>Gjatë</w:t>
      </w:r>
      <w:proofErr w:type="spellEnd"/>
      <w:r w:rsidRPr="00030120">
        <w:rPr>
          <w:rFonts w:eastAsiaTheme="minorHAnsi"/>
          <w:sz w:val="24"/>
          <w:szCs w:val="24"/>
        </w:rPr>
        <w:t xml:space="preserve"> 2025 </w:t>
      </w:r>
      <w:proofErr w:type="spellStart"/>
      <w:r w:rsidRPr="00030120">
        <w:rPr>
          <w:rFonts w:eastAsiaTheme="minorHAnsi"/>
          <w:sz w:val="24"/>
          <w:szCs w:val="24"/>
        </w:rPr>
        <w:t>është</w:t>
      </w:r>
      <w:proofErr w:type="spellEnd"/>
      <w:r w:rsidRPr="00030120">
        <w:rPr>
          <w:rFonts w:eastAsiaTheme="minorHAnsi"/>
          <w:sz w:val="24"/>
          <w:szCs w:val="24"/>
        </w:rPr>
        <w:t xml:space="preserve"> </w:t>
      </w:r>
      <w:proofErr w:type="spellStart"/>
      <w:r w:rsidRPr="00030120">
        <w:rPr>
          <w:rFonts w:eastAsiaTheme="minorHAnsi"/>
          <w:sz w:val="24"/>
          <w:szCs w:val="24"/>
        </w:rPr>
        <w:t>punuar</w:t>
      </w:r>
      <w:proofErr w:type="spellEnd"/>
      <w:r w:rsidRPr="00030120">
        <w:rPr>
          <w:rFonts w:eastAsiaTheme="minorHAnsi"/>
          <w:sz w:val="24"/>
          <w:szCs w:val="24"/>
        </w:rPr>
        <w:t xml:space="preserve"> </w:t>
      </w:r>
      <w:proofErr w:type="spellStart"/>
      <w:r w:rsidRPr="00030120">
        <w:rPr>
          <w:rFonts w:eastAsiaTheme="minorHAnsi"/>
          <w:sz w:val="24"/>
          <w:szCs w:val="24"/>
        </w:rPr>
        <w:t>intensivisht</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përgatitjen</w:t>
      </w:r>
      <w:proofErr w:type="spellEnd"/>
      <w:r w:rsidRPr="00030120">
        <w:rPr>
          <w:rFonts w:eastAsiaTheme="minorHAnsi"/>
          <w:sz w:val="24"/>
          <w:szCs w:val="24"/>
        </w:rPr>
        <w:t xml:space="preserve"> e </w:t>
      </w:r>
      <w:proofErr w:type="spellStart"/>
      <w:r w:rsidRPr="00030120">
        <w:rPr>
          <w:rFonts w:eastAsiaTheme="minorHAnsi"/>
          <w:sz w:val="24"/>
          <w:szCs w:val="24"/>
        </w:rPr>
        <w:t>efektivit</w:t>
      </w:r>
      <w:proofErr w:type="spellEnd"/>
      <w:r w:rsidRPr="00030120">
        <w:rPr>
          <w:rFonts w:eastAsiaTheme="minorHAnsi"/>
          <w:sz w:val="24"/>
          <w:szCs w:val="24"/>
        </w:rPr>
        <w:t xml:space="preserve"> </w:t>
      </w:r>
      <w:proofErr w:type="spellStart"/>
      <w:r w:rsidRPr="00030120">
        <w:rPr>
          <w:rFonts w:eastAsiaTheme="minorHAnsi"/>
          <w:sz w:val="24"/>
          <w:szCs w:val="24"/>
        </w:rPr>
        <w:t>për</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qenë</w:t>
      </w:r>
      <w:proofErr w:type="spellEnd"/>
      <w:proofErr w:type="gramEnd"/>
      <w:r w:rsidRPr="00030120">
        <w:rPr>
          <w:rFonts w:eastAsiaTheme="minorHAnsi"/>
          <w:sz w:val="24"/>
          <w:szCs w:val="24"/>
        </w:rPr>
        <w:t xml:space="preserve"> </w:t>
      </w:r>
      <w:proofErr w:type="spellStart"/>
      <w:r w:rsidRPr="00030120">
        <w:rPr>
          <w:rFonts w:eastAsiaTheme="minorHAnsi"/>
          <w:sz w:val="24"/>
          <w:szCs w:val="24"/>
        </w:rPr>
        <w:t>sa</w:t>
      </w:r>
      <w:proofErr w:type="spellEnd"/>
      <w:r w:rsidRPr="00030120">
        <w:rPr>
          <w:rFonts w:eastAsiaTheme="minorHAnsi"/>
          <w:sz w:val="24"/>
          <w:szCs w:val="24"/>
        </w:rPr>
        <w:t xml:space="preserve"> </w:t>
      </w:r>
      <w:proofErr w:type="spellStart"/>
      <w:r w:rsidRPr="00030120">
        <w:rPr>
          <w:rFonts w:eastAsiaTheme="minorHAnsi"/>
          <w:sz w:val="24"/>
          <w:szCs w:val="24"/>
        </w:rPr>
        <w:t>më</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profesional</w:t>
      </w:r>
      <w:proofErr w:type="spellEnd"/>
      <w:r w:rsidRPr="00030120">
        <w:rPr>
          <w:rFonts w:eastAsiaTheme="minorHAnsi"/>
          <w:sz w:val="24"/>
          <w:szCs w:val="24"/>
        </w:rPr>
        <w:t xml:space="preserve"> .</w:t>
      </w:r>
      <w:proofErr w:type="gramEnd"/>
    </w:p>
    <w:p w14:paraId="2842150E" w14:textId="77777777" w:rsidR="00EB5F22" w:rsidRPr="00030120" w:rsidRDefault="00EB5F22" w:rsidP="000A640F">
      <w:pPr>
        <w:widowControl w:val="0"/>
        <w:autoSpaceDE w:val="0"/>
        <w:autoSpaceDN w:val="0"/>
        <w:spacing w:line="276" w:lineRule="auto"/>
        <w:jc w:val="both"/>
        <w:rPr>
          <w:rFonts w:eastAsiaTheme="minorHAnsi"/>
          <w:sz w:val="24"/>
          <w:szCs w:val="24"/>
        </w:rPr>
      </w:pP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mënyrë</w:t>
      </w:r>
      <w:proofErr w:type="spellEnd"/>
      <w:r w:rsidRPr="00030120">
        <w:rPr>
          <w:rFonts w:eastAsiaTheme="minorHAnsi"/>
          <w:sz w:val="24"/>
          <w:szCs w:val="24"/>
        </w:rPr>
        <w:t xml:space="preserve"> </w:t>
      </w:r>
      <w:proofErr w:type="spellStart"/>
      <w:r w:rsidRPr="00030120">
        <w:rPr>
          <w:rFonts w:eastAsiaTheme="minorHAnsi"/>
          <w:sz w:val="24"/>
          <w:szCs w:val="24"/>
        </w:rPr>
        <w:t>periodike</w:t>
      </w:r>
      <w:proofErr w:type="spellEnd"/>
      <w:r w:rsidRPr="00030120">
        <w:rPr>
          <w:rFonts w:eastAsiaTheme="minorHAnsi"/>
          <w:sz w:val="24"/>
          <w:szCs w:val="24"/>
        </w:rPr>
        <w:t xml:space="preserve"> </w:t>
      </w:r>
      <w:proofErr w:type="spellStart"/>
      <w:r w:rsidRPr="00030120">
        <w:rPr>
          <w:rFonts w:eastAsiaTheme="minorHAnsi"/>
          <w:sz w:val="24"/>
          <w:szCs w:val="24"/>
        </w:rPr>
        <w:t>janë</w:t>
      </w:r>
      <w:proofErr w:type="spellEnd"/>
      <w:r w:rsidRPr="00030120">
        <w:rPr>
          <w:rFonts w:eastAsiaTheme="minorHAnsi"/>
          <w:sz w:val="24"/>
          <w:szCs w:val="24"/>
        </w:rPr>
        <w:t xml:space="preserve"> </w:t>
      </w:r>
      <w:proofErr w:type="spellStart"/>
      <w:r w:rsidRPr="00030120">
        <w:rPr>
          <w:rFonts w:eastAsiaTheme="minorHAnsi"/>
          <w:sz w:val="24"/>
          <w:szCs w:val="24"/>
        </w:rPr>
        <w:t>hartuar</w:t>
      </w:r>
      <w:proofErr w:type="spellEnd"/>
      <w:r w:rsidRPr="00030120">
        <w:rPr>
          <w:rFonts w:eastAsiaTheme="minorHAnsi"/>
          <w:sz w:val="24"/>
          <w:szCs w:val="24"/>
        </w:rPr>
        <w:t xml:space="preserve"> plane </w:t>
      </w:r>
      <w:proofErr w:type="spellStart"/>
      <w:r w:rsidRPr="00030120">
        <w:rPr>
          <w:rFonts w:eastAsiaTheme="minorHAnsi"/>
          <w:sz w:val="24"/>
          <w:szCs w:val="24"/>
        </w:rPr>
        <w:t>pune</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plane </w:t>
      </w:r>
      <w:proofErr w:type="spellStart"/>
      <w:r w:rsidRPr="00030120">
        <w:rPr>
          <w:rFonts w:eastAsiaTheme="minorHAnsi"/>
          <w:sz w:val="24"/>
          <w:szCs w:val="24"/>
        </w:rPr>
        <w:t>stërvitore</w:t>
      </w:r>
      <w:proofErr w:type="spellEnd"/>
      <w:r w:rsidRPr="00030120">
        <w:rPr>
          <w:rFonts w:eastAsiaTheme="minorHAnsi"/>
          <w:sz w:val="24"/>
          <w:szCs w:val="24"/>
        </w:rPr>
        <w:t xml:space="preserve"> </w:t>
      </w:r>
      <w:proofErr w:type="spellStart"/>
      <w:r w:rsidRPr="00030120">
        <w:rPr>
          <w:rFonts w:eastAsiaTheme="minorHAnsi"/>
          <w:sz w:val="24"/>
          <w:szCs w:val="24"/>
        </w:rPr>
        <w:t>mujore</w:t>
      </w:r>
      <w:proofErr w:type="spellEnd"/>
      <w:r w:rsidRPr="00030120">
        <w:rPr>
          <w:rFonts w:eastAsiaTheme="minorHAnsi"/>
          <w:sz w:val="24"/>
          <w:szCs w:val="24"/>
        </w:rPr>
        <w:t xml:space="preserve">, </w:t>
      </w:r>
      <w:proofErr w:type="spellStart"/>
      <w:r w:rsidRPr="00030120">
        <w:rPr>
          <w:rFonts w:eastAsiaTheme="minorHAnsi"/>
          <w:sz w:val="24"/>
          <w:szCs w:val="24"/>
        </w:rPr>
        <w:t>për</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aftësuar</w:t>
      </w:r>
      <w:proofErr w:type="spellEnd"/>
      <w:r w:rsidRPr="00030120">
        <w:rPr>
          <w:rFonts w:eastAsiaTheme="minorHAnsi"/>
          <w:sz w:val="24"/>
          <w:szCs w:val="24"/>
        </w:rPr>
        <w:t xml:space="preserve"> </w:t>
      </w:r>
      <w:proofErr w:type="spellStart"/>
      <w:r w:rsidRPr="00030120">
        <w:rPr>
          <w:rFonts w:eastAsiaTheme="minorHAnsi"/>
          <w:sz w:val="24"/>
          <w:szCs w:val="24"/>
        </w:rPr>
        <w:t>sa</w:t>
      </w:r>
      <w:proofErr w:type="spellEnd"/>
      <w:r w:rsidRPr="00030120">
        <w:rPr>
          <w:rFonts w:eastAsiaTheme="minorHAnsi"/>
          <w:sz w:val="24"/>
          <w:szCs w:val="24"/>
        </w:rPr>
        <w:t xml:space="preserve"> </w:t>
      </w:r>
      <w:proofErr w:type="spellStart"/>
      <w:r w:rsidRPr="00030120">
        <w:rPr>
          <w:rFonts w:eastAsiaTheme="minorHAnsi"/>
          <w:sz w:val="24"/>
          <w:szCs w:val="24"/>
        </w:rPr>
        <w:t>më</w:t>
      </w:r>
      <w:proofErr w:type="spellEnd"/>
      <w:r w:rsidRPr="00030120">
        <w:rPr>
          <w:rFonts w:eastAsiaTheme="minorHAnsi"/>
          <w:sz w:val="24"/>
          <w:szCs w:val="24"/>
        </w:rPr>
        <w:t xml:space="preserve"> </w:t>
      </w:r>
      <w:proofErr w:type="spellStart"/>
      <w:r w:rsidRPr="00030120">
        <w:rPr>
          <w:rFonts w:eastAsiaTheme="minorHAnsi"/>
          <w:sz w:val="24"/>
          <w:szCs w:val="24"/>
        </w:rPr>
        <w:t>tepër</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jetë</w:t>
      </w:r>
      <w:proofErr w:type="spellEnd"/>
      <w:r w:rsidRPr="00030120">
        <w:rPr>
          <w:rFonts w:eastAsiaTheme="minorHAnsi"/>
          <w:sz w:val="24"/>
          <w:szCs w:val="24"/>
        </w:rPr>
        <w:t xml:space="preserve"> e </w:t>
      </w:r>
      <w:proofErr w:type="spellStart"/>
      <w:r w:rsidRPr="00030120">
        <w:rPr>
          <w:rFonts w:eastAsiaTheme="minorHAnsi"/>
          <w:sz w:val="24"/>
          <w:szCs w:val="24"/>
        </w:rPr>
        <w:lastRenderedPageBreak/>
        <w:t>mundur</w:t>
      </w:r>
      <w:proofErr w:type="spellEnd"/>
      <w:r w:rsidRPr="00030120">
        <w:rPr>
          <w:rFonts w:eastAsiaTheme="minorHAnsi"/>
          <w:sz w:val="24"/>
          <w:szCs w:val="24"/>
        </w:rPr>
        <w:t xml:space="preserve"> </w:t>
      </w:r>
      <w:proofErr w:type="spellStart"/>
      <w:r w:rsidRPr="00030120">
        <w:rPr>
          <w:rFonts w:eastAsiaTheme="minorHAnsi"/>
          <w:sz w:val="24"/>
          <w:szCs w:val="24"/>
        </w:rPr>
        <w:t>efektivin</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realizimin</w:t>
      </w:r>
      <w:proofErr w:type="spellEnd"/>
      <w:r w:rsidRPr="00030120">
        <w:rPr>
          <w:rFonts w:eastAsiaTheme="minorHAnsi"/>
          <w:sz w:val="24"/>
          <w:szCs w:val="24"/>
        </w:rPr>
        <w:t xml:space="preserve"> me </w:t>
      </w:r>
      <w:proofErr w:type="spellStart"/>
      <w:r w:rsidRPr="00030120">
        <w:rPr>
          <w:rFonts w:eastAsiaTheme="minorHAnsi"/>
          <w:sz w:val="24"/>
          <w:szCs w:val="24"/>
        </w:rPr>
        <w:t>sukses</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detyrave</w:t>
      </w:r>
      <w:proofErr w:type="spellEnd"/>
      <w:r w:rsidRPr="00030120">
        <w:rPr>
          <w:rFonts w:eastAsiaTheme="minorHAnsi"/>
          <w:sz w:val="24"/>
          <w:szCs w:val="24"/>
        </w:rPr>
        <w:t xml:space="preserve"> </w:t>
      </w:r>
      <w:proofErr w:type="spellStart"/>
      <w:r w:rsidRPr="00030120">
        <w:rPr>
          <w:rFonts w:eastAsiaTheme="minorHAnsi"/>
          <w:sz w:val="24"/>
          <w:szCs w:val="24"/>
        </w:rPr>
        <w:t>që</w:t>
      </w:r>
      <w:proofErr w:type="spellEnd"/>
      <w:r w:rsidRPr="00030120">
        <w:rPr>
          <w:rFonts w:eastAsiaTheme="minorHAnsi"/>
          <w:sz w:val="24"/>
          <w:szCs w:val="24"/>
        </w:rPr>
        <w:t xml:space="preserve"> u </w:t>
      </w:r>
      <w:proofErr w:type="spellStart"/>
      <w:r w:rsidRPr="00030120">
        <w:rPr>
          <w:rFonts w:eastAsiaTheme="minorHAnsi"/>
          <w:sz w:val="24"/>
          <w:szCs w:val="24"/>
        </w:rPr>
        <w:t>janë</w:t>
      </w:r>
      <w:proofErr w:type="spellEnd"/>
      <w:r w:rsidRPr="00030120">
        <w:rPr>
          <w:rFonts w:eastAsiaTheme="minorHAnsi"/>
          <w:sz w:val="24"/>
          <w:szCs w:val="24"/>
        </w:rPr>
        <w:t xml:space="preserve"> </w:t>
      </w:r>
      <w:proofErr w:type="spellStart"/>
      <w:r w:rsidRPr="00030120">
        <w:rPr>
          <w:rFonts w:eastAsiaTheme="minorHAnsi"/>
          <w:sz w:val="24"/>
          <w:szCs w:val="24"/>
        </w:rPr>
        <w:t>ngarkuar</w:t>
      </w:r>
      <w:proofErr w:type="spellEnd"/>
      <w:r w:rsidRPr="00030120">
        <w:rPr>
          <w:rFonts w:eastAsiaTheme="minorHAnsi"/>
          <w:sz w:val="24"/>
          <w:szCs w:val="24"/>
        </w:rPr>
        <w:t xml:space="preserve">. </w:t>
      </w:r>
      <w:proofErr w:type="spellStart"/>
      <w:r w:rsidRPr="00030120">
        <w:rPr>
          <w:rFonts w:eastAsiaTheme="minorHAnsi"/>
          <w:sz w:val="24"/>
          <w:szCs w:val="24"/>
        </w:rPr>
        <w:t>Disiplina</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punë</w:t>
      </w:r>
      <w:proofErr w:type="spellEnd"/>
      <w:r w:rsidRPr="00030120">
        <w:rPr>
          <w:rFonts w:eastAsiaTheme="minorHAnsi"/>
          <w:sz w:val="24"/>
          <w:szCs w:val="24"/>
        </w:rPr>
        <w:t xml:space="preserve"> ,</w:t>
      </w:r>
      <w:proofErr w:type="gramEnd"/>
      <w:r w:rsidRPr="00030120">
        <w:rPr>
          <w:rFonts w:eastAsiaTheme="minorHAnsi"/>
          <w:sz w:val="24"/>
          <w:szCs w:val="24"/>
        </w:rPr>
        <w:t xml:space="preserve"> </w:t>
      </w:r>
      <w:proofErr w:type="spellStart"/>
      <w:r w:rsidRPr="00030120">
        <w:rPr>
          <w:rFonts w:eastAsiaTheme="minorHAnsi"/>
          <w:sz w:val="24"/>
          <w:szCs w:val="24"/>
        </w:rPr>
        <w:t>respektimi</w:t>
      </w:r>
      <w:proofErr w:type="spellEnd"/>
      <w:r w:rsidRPr="00030120">
        <w:rPr>
          <w:rFonts w:eastAsiaTheme="minorHAnsi"/>
          <w:sz w:val="24"/>
          <w:szCs w:val="24"/>
        </w:rPr>
        <w:t xml:space="preserve"> </w:t>
      </w:r>
      <w:proofErr w:type="spellStart"/>
      <w:r w:rsidRPr="00030120">
        <w:rPr>
          <w:rFonts w:eastAsiaTheme="minorHAnsi"/>
          <w:sz w:val="24"/>
          <w:szCs w:val="24"/>
        </w:rPr>
        <w:t>i</w:t>
      </w:r>
      <w:proofErr w:type="spellEnd"/>
      <w:r w:rsidRPr="00030120">
        <w:rPr>
          <w:rFonts w:eastAsiaTheme="minorHAnsi"/>
          <w:sz w:val="24"/>
          <w:szCs w:val="24"/>
        </w:rPr>
        <w:t xml:space="preserve"> </w:t>
      </w:r>
      <w:proofErr w:type="spellStart"/>
      <w:r w:rsidRPr="00030120">
        <w:rPr>
          <w:rFonts w:eastAsiaTheme="minorHAnsi"/>
          <w:sz w:val="24"/>
          <w:szCs w:val="24"/>
        </w:rPr>
        <w:t>orareve</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w:t>
      </w:r>
      <w:proofErr w:type="spellStart"/>
      <w:r w:rsidRPr="00030120">
        <w:rPr>
          <w:rFonts w:eastAsiaTheme="minorHAnsi"/>
          <w:sz w:val="24"/>
          <w:szCs w:val="24"/>
        </w:rPr>
        <w:t>rregullores</w:t>
      </w:r>
      <w:proofErr w:type="spellEnd"/>
      <w:r w:rsidRPr="00030120">
        <w:rPr>
          <w:rFonts w:eastAsiaTheme="minorHAnsi"/>
          <w:sz w:val="24"/>
          <w:szCs w:val="24"/>
        </w:rPr>
        <w:t xml:space="preserve"> </w:t>
      </w:r>
      <w:proofErr w:type="spellStart"/>
      <w:r w:rsidRPr="00030120">
        <w:rPr>
          <w:rFonts w:eastAsiaTheme="minorHAnsi"/>
          <w:sz w:val="24"/>
          <w:szCs w:val="24"/>
        </w:rPr>
        <w:t>së</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brendshme</w:t>
      </w:r>
      <w:proofErr w:type="spellEnd"/>
      <w:r w:rsidRPr="00030120">
        <w:rPr>
          <w:rFonts w:eastAsiaTheme="minorHAnsi"/>
          <w:sz w:val="24"/>
          <w:szCs w:val="24"/>
        </w:rPr>
        <w:t xml:space="preserve"> ,</w:t>
      </w:r>
      <w:proofErr w:type="gramEnd"/>
      <w:r w:rsidRPr="00030120">
        <w:rPr>
          <w:rFonts w:eastAsiaTheme="minorHAnsi"/>
          <w:sz w:val="24"/>
          <w:szCs w:val="24"/>
        </w:rPr>
        <w:t xml:space="preserve"> ka </w:t>
      </w:r>
      <w:proofErr w:type="spellStart"/>
      <w:r w:rsidRPr="00030120">
        <w:rPr>
          <w:rFonts w:eastAsiaTheme="minorHAnsi"/>
          <w:sz w:val="24"/>
          <w:szCs w:val="24"/>
        </w:rPr>
        <w:t>bërë</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mundur</w:t>
      </w:r>
      <w:proofErr w:type="spellEnd"/>
      <w:r w:rsidRPr="00030120">
        <w:rPr>
          <w:rFonts w:eastAsiaTheme="minorHAnsi"/>
          <w:sz w:val="24"/>
          <w:szCs w:val="24"/>
        </w:rPr>
        <w:t xml:space="preserve"> </w:t>
      </w:r>
      <w:proofErr w:type="spellStart"/>
      <w:r w:rsidRPr="00030120">
        <w:rPr>
          <w:rFonts w:eastAsiaTheme="minorHAnsi"/>
          <w:sz w:val="24"/>
          <w:szCs w:val="24"/>
        </w:rPr>
        <w:t>rritjen</w:t>
      </w:r>
      <w:proofErr w:type="spellEnd"/>
      <w:r w:rsidRPr="00030120">
        <w:rPr>
          <w:rFonts w:eastAsiaTheme="minorHAnsi"/>
          <w:sz w:val="24"/>
          <w:szCs w:val="24"/>
        </w:rPr>
        <w:t xml:space="preserve"> e </w:t>
      </w:r>
      <w:proofErr w:type="spellStart"/>
      <w:r w:rsidRPr="00030120">
        <w:rPr>
          <w:rFonts w:eastAsiaTheme="minorHAnsi"/>
          <w:sz w:val="24"/>
          <w:szCs w:val="24"/>
        </w:rPr>
        <w:t>produktivitetit</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punë</w:t>
      </w:r>
      <w:proofErr w:type="spellEnd"/>
      <w:r w:rsidRPr="00030120">
        <w:rPr>
          <w:rFonts w:eastAsiaTheme="minorHAnsi"/>
          <w:sz w:val="24"/>
          <w:szCs w:val="24"/>
        </w:rPr>
        <w:t xml:space="preserve">. </w:t>
      </w:r>
      <w:proofErr w:type="spellStart"/>
      <w:r w:rsidRPr="00030120">
        <w:rPr>
          <w:rFonts w:eastAsiaTheme="minorHAnsi"/>
          <w:sz w:val="24"/>
          <w:szCs w:val="24"/>
        </w:rPr>
        <w:t>Vëmendje</w:t>
      </w:r>
      <w:proofErr w:type="spellEnd"/>
      <w:r w:rsidRPr="00030120">
        <w:rPr>
          <w:rFonts w:eastAsiaTheme="minorHAnsi"/>
          <w:sz w:val="24"/>
          <w:szCs w:val="24"/>
        </w:rPr>
        <w:t xml:space="preserve"> e </w:t>
      </w:r>
      <w:proofErr w:type="spellStart"/>
      <w:r w:rsidRPr="00030120">
        <w:rPr>
          <w:rFonts w:eastAsiaTheme="minorHAnsi"/>
          <w:sz w:val="24"/>
          <w:szCs w:val="24"/>
        </w:rPr>
        <w:t>veçantë</w:t>
      </w:r>
      <w:proofErr w:type="spellEnd"/>
      <w:r w:rsidRPr="00030120">
        <w:rPr>
          <w:rFonts w:eastAsiaTheme="minorHAnsi"/>
          <w:sz w:val="24"/>
          <w:szCs w:val="24"/>
        </w:rPr>
        <w:t xml:space="preserve"> </w:t>
      </w:r>
      <w:proofErr w:type="spellStart"/>
      <w:r w:rsidRPr="00030120">
        <w:rPr>
          <w:rFonts w:eastAsiaTheme="minorHAnsi"/>
          <w:sz w:val="24"/>
          <w:szCs w:val="24"/>
        </w:rPr>
        <w:t>i</w:t>
      </w:r>
      <w:proofErr w:type="spellEnd"/>
      <w:r w:rsidRPr="00030120">
        <w:rPr>
          <w:rFonts w:eastAsiaTheme="minorHAnsi"/>
          <w:sz w:val="24"/>
          <w:szCs w:val="24"/>
        </w:rPr>
        <w:t xml:space="preserve"> </w:t>
      </w:r>
      <w:proofErr w:type="spellStart"/>
      <w:r w:rsidRPr="00030120">
        <w:rPr>
          <w:rFonts w:eastAsiaTheme="minorHAnsi"/>
          <w:sz w:val="24"/>
          <w:szCs w:val="24"/>
        </w:rPr>
        <w:t>është</w:t>
      </w:r>
      <w:proofErr w:type="spellEnd"/>
      <w:r w:rsidRPr="00030120">
        <w:rPr>
          <w:rFonts w:eastAsiaTheme="minorHAnsi"/>
          <w:sz w:val="24"/>
          <w:szCs w:val="24"/>
        </w:rPr>
        <w:t xml:space="preserve"> </w:t>
      </w:r>
      <w:proofErr w:type="spellStart"/>
      <w:r w:rsidRPr="00030120">
        <w:rPr>
          <w:rFonts w:eastAsiaTheme="minorHAnsi"/>
          <w:sz w:val="24"/>
          <w:szCs w:val="24"/>
        </w:rPr>
        <w:t>kushtuar</w:t>
      </w:r>
      <w:proofErr w:type="spellEnd"/>
      <w:r w:rsidRPr="00030120">
        <w:rPr>
          <w:rFonts w:eastAsiaTheme="minorHAnsi"/>
          <w:sz w:val="24"/>
          <w:szCs w:val="24"/>
        </w:rPr>
        <w:t xml:space="preserve"> </w:t>
      </w:r>
      <w:proofErr w:type="spellStart"/>
      <w:r w:rsidRPr="00030120">
        <w:rPr>
          <w:rFonts w:eastAsiaTheme="minorHAnsi"/>
          <w:sz w:val="24"/>
          <w:szCs w:val="24"/>
        </w:rPr>
        <w:t>organizimit</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efektivit</w:t>
      </w:r>
      <w:proofErr w:type="spellEnd"/>
      <w:r w:rsidRPr="00030120">
        <w:rPr>
          <w:rFonts w:eastAsiaTheme="minorHAnsi"/>
          <w:sz w:val="24"/>
          <w:szCs w:val="24"/>
        </w:rPr>
        <w:t xml:space="preserve"> ,</w:t>
      </w:r>
      <w:proofErr w:type="gramEnd"/>
      <w:r w:rsidRPr="00030120">
        <w:rPr>
          <w:rFonts w:eastAsiaTheme="minorHAnsi"/>
          <w:sz w:val="24"/>
          <w:szCs w:val="24"/>
        </w:rPr>
        <w:t xml:space="preserve"> </w:t>
      </w:r>
      <w:proofErr w:type="spellStart"/>
      <w:r w:rsidRPr="00030120">
        <w:rPr>
          <w:rFonts w:eastAsiaTheme="minorHAnsi"/>
          <w:sz w:val="24"/>
          <w:szCs w:val="24"/>
        </w:rPr>
        <w:t>si</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w:t>
      </w:r>
      <w:proofErr w:type="spellStart"/>
      <w:r w:rsidRPr="00030120">
        <w:rPr>
          <w:rFonts w:eastAsiaTheme="minorHAnsi"/>
          <w:sz w:val="24"/>
          <w:szCs w:val="24"/>
        </w:rPr>
        <w:t>rrijtes</w:t>
      </w:r>
      <w:proofErr w:type="spellEnd"/>
      <w:r w:rsidRPr="00030120">
        <w:rPr>
          <w:rFonts w:eastAsiaTheme="minorHAnsi"/>
          <w:sz w:val="24"/>
          <w:szCs w:val="24"/>
        </w:rPr>
        <w:t xml:space="preserve"> </w:t>
      </w:r>
      <w:proofErr w:type="spellStart"/>
      <w:r w:rsidRPr="00030120">
        <w:rPr>
          <w:rFonts w:eastAsiaTheme="minorHAnsi"/>
          <w:sz w:val="24"/>
          <w:szCs w:val="24"/>
        </w:rPr>
        <w:t>së</w:t>
      </w:r>
      <w:proofErr w:type="spellEnd"/>
      <w:r w:rsidRPr="00030120">
        <w:rPr>
          <w:rFonts w:eastAsiaTheme="minorHAnsi"/>
          <w:sz w:val="24"/>
          <w:szCs w:val="24"/>
        </w:rPr>
        <w:t xml:space="preserve"> </w:t>
      </w:r>
      <w:proofErr w:type="spellStart"/>
      <w:r w:rsidRPr="00030120">
        <w:rPr>
          <w:rFonts w:eastAsiaTheme="minorHAnsi"/>
          <w:sz w:val="24"/>
          <w:szCs w:val="24"/>
        </w:rPr>
        <w:t>numrit</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punonjësve</w:t>
      </w:r>
      <w:proofErr w:type="spellEnd"/>
      <w:r w:rsidRPr="00030120">
        <w:rPr>
          <w:rFonts w:eastAsiaTheme="minorHAnsi"/>
          <w:sz w:val="24"/>
          <w:szCs w:val="24"/>
        </w:rPr>
        <w:t xml:space="preserve"> </w:t>
      </w:r>
      <w:proofErr w:type="spellStart"/>
      <w:r w:rsidRPr="00030120">
        <w:rPr>
          <w:rFonts w:eastAsiaTheme="minorHAnsi"/>
          <w:sz w:val="24"/>
          <w:szCs w:val="24"/>
        </w:rPr>
        <w:t>për</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shmangur</w:t>
      </w:r>
      <w:proofErr w:type="spellEnd"/>
      <w:r w:rsidRPr="00030120">
        <w:rPr>
          <w:rFonts w:eastAsiaTheme="minorHAnsi"/>
          <w:sz w:val="24"/>
          <w:szCs w:val="24"/>
        </w:rPr>
        <w:t xml:space="preserve"> </w:t>
      </w:r>
      <w:proofErr w:type="spellStart"/>
      <w:r w:rsidRPr="00030120">
        <w:rPr>
          <w:rFonts w:eastAsiaTheme="minorHAnsi"/>
          <w:sz w:val="24"/>
          <w:szCs w:val="24"/>
        </w:rPr>
        <w:t>vështirësitë</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përballimin</w:t>
      </w:r>
      <w:proofErr w:type="spellEnd"/>
      <w:r w:rsidRPr="00030120">
        <w:rPr>
          <w:rFonts w:eastAsiaTheme="minorHAnsi"/>
          <w:sz w:val="24"/>
          <w:szCs w:val="24"/>
        </w:rPr>
        <w:t xml:space="preserve"> e </w:t>
      </w:r>
      <w:proofErr w:type="spellStart"/>
      <w:r w:rsidRPr="00030120">
        <w:rPr>
          <w:rFonts w:eastAsiaTheme="minorHAnsi"/>
          <w:sz w:val="24"/>
          <w:szCs w:val="24"/>
        </w:rPr>
        <w:t>situatave</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ndryshme</w:t>
      </w:r>
      <w:proofErr w:type="spellEnd"/>
      <w:r w:rsidRPr="00030120">
        <w:rPr>
          <w:rFonts w:eastAsiaTheme="minorHAnsi"/>
          <w:sz w:val="24"/>
          <w:szCs w:val="24"/>
        </w:rPr>
        <w:t xml:space="preserve">. </w:t>
      </w:r>
      <w:proofErr w:type="spellStart"/>
      <w:r w:rsidRPr="00030120">
        <w:rPr>
          <w:rFonts w:eastAsiaTheme="minorHAnsi"/>
          <w:sz w:val="24"/>
          <w:szCs w:val="24"/>
        </w:rPr>
        <w:t>Efektivi</w:t>
      </w:r>
      <w:proofErr w:type="spellEnd"/>
      <w:r w:rsidRPr="00030120">
        <w:rPr>
          <w:rFonts w:eastAsiaTheme="minorHAnsi"/>
          <w:sz w:val="24"/>
          <w:szCs w:val="24"/>
        </w:rPr>
        <w:t xml:space="preserve"> </w:t>
      </w:r>
      <w:proofErr w:type="spellStart"/>
      <w:r w:rsidRPr="00030120">
        <w:rPr>
          <w:rFonts w:eastAsiaTheme="minorHAnsi"/>
          <w:sz w:val="24"/>
          <w:szCs w:val="24"/>
        </w:rPr>
        <w:t>është</w:t>
      </w:r>
      <w:proofErr w:type="spellEnd"/>
      <w:r w:rsidRPr="00030120">
        <w:rPr>
          <w:rFonts w:eastAsiaTheme="minorHAnsi"/>
          <w:sz w:val="24"/>
          <w:szCs w:val="24"/>
        </w:rPr>
        <w:t xml:space="preserve"> </w:t>
      </w:r>
      <w:proofErr w:type="spellStart"/>
      <w:r w:rsidRPr="00030120">
        <w:rPr>
          <w:rFonts w:eastAsiaTheme="minorHAnsi"/>
          <w:sz w:val="24"/>
          <w:szCs w:val="24"/>
        </w:rPr>
        <w:t>ristrukturuar</w:t>
      </w:r>
      <w:proofErr w:type="spellEnd"/>
      <w:r w:rsidRPr="00030120">
        <w:rPr>
          <w:rFonts w:eastAsiaTheme="minorHAnsi"/>
          <w:sz w:val="24"/>
          <w:szCs w:val="24"/>
        </w:rPr>
        <w:t xml:space="preserve"> duke </w:t>
      </w:r>
      <w:proofErr w:type="spellStart"/>
      <w:r w:rsidRPr="00030120">
        <w:rPr>
          <w:rFonts w:eastAsiaTheme="minorHAnsi"/>
          <w:sz w:val="24"/>
          <w:szCs w:val="24"/>
        </w:rPr>
        <w:t>emëruar</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w:t>
      </w:r>
      <w:proofErr w:type="spellStart"/>
      <w:r w:rsidRPr="00030120">
        <w:rPr>
          <w:rFonts w:eastAsiaTheme="minorHAnsi"/>
          <w:sz w:val="24"/>
          <w:szCs w:val="24"/>
        </w:rPr>
        <w:t>një</w:t>
      </w:r>
      <w:proofErr w:type="spellEnd"/>
      <w:r w:rsidRPr="00030120">
        <w:rPr>
          <w:rFonts w:eastAsiaTheme="minorHAnsi"/>
          <w:sz w:val="24"/>
          <w:szCs w:val="24"/>
        </w:rPr>
        <w:t xml:space="preserve"> </w:t>
      </w:r>
      <w:proofErr w:type="spellStart"/>
      <w:r w:rsidRPr="00030120">
        <w:rPr>
          <w:rFonts w:eastAsiaTheme="minorHAnsi"/>
          <w:sz w:val="24"/>
          <w:szCs w:val="24"/>
        </w:rPr>
        <w:t>komandant</w:t>
      </w:r>
      <w:proofErr w:type="spellEnd"/>
      <w:r w:rsidRPr="00030120">
        <w:rPr>
          <w:rFonts w:eastAsiaTheme="minorHAnsi"/>
          <w:sz w:val="24"/>
          <w:szCs w:val="24"/>
        </w:rPr>
        <w:t xml:space="preserve"> </w:t>
      </w:r>
      <w:proofErr w:type="spellStart"/>
      <w:r w:rsidRPr="00030120">
        <w:rPr>
          <w:rFonts w:eastAsiaTheme="minorHAnsi"/>
          <w:sz w:val="24"/>
          <w:szCs w:val="24"/>
        </w:rPr>
        <w:t>reparti</w:t>
      </w:r>
      <w:proofErr w:type="spellEnd"/>
      <w:r w:rsidRPr="00030120">
        <w:rPr>
          <w:rFonts w:eastAsiaTheme="minorHAnsi"/>
          <w:sz w:val="24"/>
          <w:szCs w:val="24"/>
        </w:rPr>
        <w:t xml:space="preserve">, </w:t>
      </w:r>
      <w:proofErr w:type="spellStart"/>
      <w:r w:rsidRPr="00030120">
        <w:rPr>
          <w:rFonts w:eastAsiaTheme="minorHAnsi"/>
          <w:sz w:val="24"/>
          <w:szCs w:val="24"/>
        </w:rPr>
        <w:t>i</w:t>
      </w:r>
      <w:proofErr w:type="spellEnd"/>
      <w:r w:rsidRPr="00030120">
        <w:rPr>
          <w:rFonts w:eastAsiaTheme="minorHAnsi"/>
          <w:sz w:val="24"/>
          <w:szCs w:val="24"/>
        </w:rPr>
        <w:t xml:space="preserve"> </w:t>
      </w:r>
      <w:proofErr w:type="spellStart"/>
      <w:r w:rsidRPr="00030120">
        <w:rPr>
          <w:rFonts w:eastAsiaTheme="minorHAnsi"/>
          <w:sz w:val="24"/>
          <w:szCs w:val="24"/>
        </w:rPr>
        <w:t>cili</w:t>
      </w:r>
      <w:proofErr w:type="spellEnd"/>
      <w:r w:rsidRPr="00030120">
        <w:rPr>
          <w:rFonts w:eastAsiaTheme="minorHAnsi"/>
          <w:sz w:val="24"/>
          <w:szCs w:val="24"/>
        </w:rPr>
        <w:t xml:space="preserve"> do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jetë</w:t>
      </w:r>
      <w:proofErr w:type="spellEnd"/>
      <w:r w:rsidRPr="00030120">
        <w:rPr>
          <w:rFonts w:eastAsiaTheme="minorHAnsi"/>
          <w:sz w:val="24"/>
          <w:szCs w:val="24"/>
        </w:rPr>
        <w:t xml:space="preserve"> </w:t>
      </w:r>
      <w:proofErr w:type="spellStart"/>
      <w:r w:rsidRPr="00030120">
        <w:rPr>
          <w:rFonts w:eastAsiaTheme="minorHAnsi"/>
          <w:sz w:val="24"/>
          <w:szCs w:val="24"/>
        </w:rPr>
        <w:t>çdo</w:t>
      </w:r>
      <w:proofErr w:type="spellEnd"/>
      <w:r w:rsidRPr="00030120">
        <w:rPr>
          <w:rFonts w:eastAsiaTheme="minorHAnsi"/>
          <w:sz w:val="24"/>
          <w:szCs w:val="24"/>
        </w:rPr>
        <w:t xml:space="preserve"> </w:t>
      </w:r>
      <w:proofErr w:type="spellStart"/>
      <w:r w:rsidRPr="00030120">
        <w:rPr>
          <w:rFonts w:eastAsiaTheme="minorHAnsi"/>
          <w:sz w:val="24"/>
          <w:szCs w:val="24"/>
        </w:rPr>
        <w:t>ditë</w:t>
      </w:r>
      <w:proofErr w:type="spellEnd"/>
      <w:r w:rsidRPr="00030120">
        <w:rPr>
          <w:rFonts w:eastAsiaTheme="minorHAnsi"/>
          <w:sz w:val="24"/>
          <w:szCs w:val="24"/>
        </w:rPr>
        <w:t xml:space="preserve"> </w:t>
      </w:r>
      <w:proofErr w:type="spellStart"/>
      <w:r w:rsidRPr="00030120">
        <w:rPr>
          <w:rFonts w:eastAsiaTheme="minorHAnsi"/>
          <w:sz w:val="24"/>
          <w:szCs w:val="24"/>
        </w:rPr>
        <w:t>prezent</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repart</w:t>
      </w:r>
      <w:proofErr w:type="spellEnd"/>
      <w:r w:rsidRPr="00030120">
        <w:rPr>
          <w:rFonts w:eastAsiaTheme="minorHAnsi"/>
          <w:sz w:val="24"/>
          <w:szCs w:val="24"/>
        </w:rPr>
        <w:t xml:space="preserve"> </w:t>
      </w:r>
      <w:proofErr w:type="spellStart"/>
      <w:r w:rsidRPr="00030120">
        <w:rPr>
          <w:rFonts w:eastAsiaTheme="minorHAnsi"/>
          <w:sz w:val="24"/>
          <w:szCs w:val="24"/>
        </w:rPr>
        <w:t>së</w:t>
      </w:r>
      <w:proofErr w:type="spellEnd"/>
      <w:r w:rsidRPr="00030120">
        <w:rPr>
          <w:rFonts w:eastAsiaTheme="minorHAnsi"/>
          <w:sz w:val="24"/>
          <w:szCs w:val="24"/>
        </w:rPr>
        <w:t xml:space="preserve"> </w:t>
      </w:r>
      <w:proofErr w:type="spellStart"/>
      <w:r w:rsidRPr="00030120">
        <w:rPr>
          <w:rFonts w:eastAsiaTheme="minorHAnsi"/>
          <w:sz w:val="24"/>
          <w:szCs w:val="24"/>
        </w:rPr>
        <w:t>bashku</w:t>
      </w:r>
      <w:proofErr w:type="spellEnd"/>
      <w:r w:rsidRPr="00030120">
        <w:rPr>
          <w:rFonts w:eastAsiaTheme="minorHAnsi"/>
          <w:sz w:val="24"/>
          <w:szCs w:val="24"/>
        </w:rPr>
        <w:t xml:space="preserve"> me </w:t>
      </w:r>
      <w:proofErr w:type="spellStart"/>
      <w:r w:rsidRPr="00030120">
        <w:rPr>
          <w:rFonts w:eastAsiaTheme="minorHAnsi"/>
          <w:sz w:val="24"/>
          <w:szCs w:val="24"/>
        </w:rPr>
        <w:t>shefin</w:t>
      </w:r>
      <w:proofErr w:type="spellEnd"/>
      <w:r w:rsidRPr="00030120">
        <w:rPr>
          <w:rFonts w:eastAsiaTheme="minorHAnsi"/>
          <w:sz w:val="24"/>
          <w:szCs w:val="24"/>
        </w:rPr>
        <w:t xml:space="preserve"> e </w:t>
      </w:r>
      <w:proofErr w:type="spellStart"/>
      <w:r w:rsidRPr="00030120">
        <w:rPr>
          <w:rFonts w:eastAsiaTheme="minorHAnsi"/>
          <w:sz w:val="24"/>
          <w:szCs w:val="24"/>
        </w:rPr>
        <w:t>sektorit</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ndërhyrjes</w:t>
      </w:r>
      <w:proofErr w:type="spellEnd"/>
      <w:r w:rsidRPr="00030120">
        <w:rPr>
          <w:rFonts w:eastAsiaTheme="minorHAnsi"/>
          <w:sz w:val="24"/>
          <w:szCs w:val="24"/>
        </w:rPr>
        <w:t xml:space="preserve">. </w:t>
      </w:r>
      <w:proofErr w:type="spellStart"/>
      <w:r w:rsidRPr="00030120">
        <w:rPr>
          <w:rFonts w:eastAsiaTheme="minorHAnsi"/>
          <w:sz w:val="24"/>
          <w:szCs w:val="24"/>
        </w:rPr>
        <w:t>Gjithashtu</w:t>
      </w:r>
      <w:proofErr w:type="spellEnd"/>
      <w:r w:rsidRPr="00030120">
        <w:rPr>
          <w:rFonts w:eastAsiaTheme="minorHAnsi"/>
          <w:sz w:val="24"/>
          <w:szCs w:val="24"/>
        </w:rPr>
        <w:t xml:space="preserve"> </w:t>
      </w:r>
      <w:proofErr w:type="spellStart"/>
      <w:r w:rsidRPr="00030120">
        <w:rPr>
          <w:rFonts w:eastAsiaTheme="minorHAnsi"/>
          <w:sz w:val="24"/>
          <w:szCs w:val="24"/>
        </w:rPr>
        <w:t>më</w:t>
      </w:r>
      <w:proofErr w:type="spellEnd"/>
      <w:r w:rsidRPr="00030120">
        <w:rPr>
          <w:rFonts w:eastAsiaTheme="minorHAnsi"/>
          <w:sz w:val="24"/>
          <w:szCs w:val="24"/>
        </w:rPr>
        <w:t xml:space="preserve"> </w:t>
      </w:r>
      <w:proofErr w:type="spellStart"/>
      <w:r w:rsidRPr="00030120">
        <w:rPr>
          <w:rFonts w:eastAsiaTheme="minorHAnsi"/>
          <w:sz w:val="24"/>
          <w:szCs w:val="24"/>
        </w:rPr>
        <w:t>kërkesë</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Drejtorisë</w:t>
      </w:r>
      <w:proofErr w:type="spellEnd"/>
      <w:r w:rsidRPr="00030120">
        <w:rPr>
          <w:rFonts w:eastAsiaTheme="minorHAnsi"/>
          <w:sz w:val="24"/>
          <w:szCs w:val="24"/>
        </w:rPr>
        <w:t xml:space="preserve"> </w:t>
      </w:r>
      <w:proofErr w:type="spellStart"/>
      <w:r w:rsidRPr="00030120">
        <w:rPr>
          <w:rFonts w:eastAsiaTheme="minorHAnsi"/>
          <w:sz w:val="24"/>
          <w:szCs w:val="24"/>
        </w:rPr>
        <w:t>së</w:t>
      </w:r>
      <w:proofErr w:type="spellEnd"/>
      <w:r w:rsidRPr="00030120">
        <w:rPr>
          <w:rFonts w:eastAsiaTheme="minorHAnsi"/>
          <w:sz w:val="24"/>
          <w:szCs w:val="24"/>
        </w:rPr>
        <w:t xml:space="preserve"> </w:t>
      </w:r>
      <w:proofErr w:type="spellStart"/>
      <w:r w:rsidRPr="00030120">
        <w:rPr>
          <w:rFonts w:eastAsiaTheme="minorHAnsi"/>
          <w:sz w:val="24"/>
          <w:szCs w:val="24"/>
        </w:rPr>
        <w:t>Shërbimit</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MZSH-</w:t>
      </w:r>
      <w:proofErr w:type="spellStart"/>
      <w:r w:rsidRPr="00030120">
        <w:rPr>
          <w:rFonts w:eastAsiaTheme="minorHAnsi"/>
          <w:sz w:val="24"/>
          <w:szCs w:val="24"/>
        </w:rPr>
        <w:t>së</w:t>
      </w:r>
      <w:proofErr w:type="spellEnd"/>
      <w:r w:rsidRPr="00030120">
        <w:rPr>
          <w:rFonts w:eastAsiaTheme="minorHAnsi"/>
          <w:sz w:val="24"/>
          <w:szCs w:val="24"/>
        </w:rPr>
        <w:t xml:space="preserve">, Bashkia </w:t>
      </w:r>
      <w:proofErr w:type="spellStart"/>
      <w:r w:rsidRPr="00030120">
        <w:rPr>
          <w:rFonts w:eastAsiaTheme="minorHAnsi"/>
          <w:sz w:val="24"/>
          <w:szCs w:val="24"/>
        </w:rPr>
        <w:t>Fier</w:t>
      </w:r>
      <w:proofErr w:type="spellEnd"/>
      <w:r w:rsidRPr="00030120">
        <w:rPr>
          <w:rFonts w:eastAsiaTheme="minorHAnsi"/>
          <w:sz w:val="24"/>
          <w:szCs w:val="24"/>
        </w:rPr>
        <w:t xml:space="preserve"> ka </w:t>
      </w:r>
      <w:proofErr w:type="spellStart"/>
      <w:r w:rsidRPr="00030120">
        <w:rPr>
          <w:rFonts w:eastAsiaTheme="minorHAnsi"/>
          <w:sz w:val="24"/>
          <w:szCs w:val="24"/>
        </w:rPr>
        <w:t>miratuar</w:t>
      </w:r>
      <w:proofErr w:type="spellEnd"/>
      <w:r w:rsidRPr="00030120">
        <w:rPr>
          <w:rFonts w:eastAsiaTheme="minorHAnsi"/>
          <w:sz w:val="24"/>
          <w:szCs w:val="24"/>
        </w:rPr>
        <w:t xml:space="preserve"> </w:t>
      </w:r>
      <w:proofErr w:type="spellStart"/>
      <w:r w:rsidRPr="00030120">
        <w:rPr>
          <w:rFonts w:eastAsiaTheme="minorHAnsi"/>
          <w:sz w:val="24"/>
          <w:szCs w:val="24"/>
        </w:rPr>
        <w:t>shtimin</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organik</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numrit</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efektivit</w:t>
      </w:r>
      <w:proofErr w:type="spellEnd"/>
      <w:r w:rsidRPr="00030120">
        <w:rPr>
          <w:rFonts w:eastAsiaTheme="minorHAnsi"/>
          <w:sz w:val="24"/>
          <w:szCs w:val="24"/>
        </w:rPr>
        <w:t>.</w:t>
      </w:r>
    </w:p>
    <w:p w14:paraId="0A2E8086" w14:textId="77777777" w:rsidR="00EB5F22" w:rsidRPr="00030120" w:rsidRDefault="00EB5F22" w:rsidP="000A640F">
      <w:pPr>
        <w:widowControl w:val="0"/>
        <w:autoSpaceDE w:val="0"/>
        <w:autoSpaceDN w:val="0"/>
        <w:spacing w:line="276" w:lineRule="auto"/>
        <w:jc w:val="both"/>
        <w:rPr>
          <w:rFonts w:eastAsiaTheme="minorHAnsi"/>
          <w:sz w:val="24"/>
          <w:szCs w:val="24"/>
        </w:rPr>
      </w:pPr>
    </w:p>
    <w:p w14:paraId="35053E44" w14:textId="77777777" w:rsidR="00EB5F22" w:rsidRPr="00030120" w:rsidRDefault="00EB5F22" w:rsidP="000A640F">
      <w:pPr>
        <w:widowControl w:val="0"/>
        <w:autoSpaceDE w:val="0"/>
        <w:autoSpaceDN w:val="0"/>
        <w:spacing w:line="276" w:lineRule="auto"/>
        <w:jc w:val="both"/>
        <w:rPr>
          <w:rFonts w:eastAsiaTheme="minorHAnsi"/>
          <w:sz w:val="24"/>
          <w:szCs w:val="24"/>
        </w:rPr>
      </w:pPr>
      <w:r w:rsidRPr="00030120">
        <w:rPr>
          <w:rFonts w:eastAsiaTheme="minorHAnsi"/>
          <w:sz w:val="24"/>
          <w:szCs w:val="24"/>
        </w:rPr>
        <w:t xml:space="preserve"> </w:t>
      </w:r>
      <w:proofErr w:type="spellStart"/>
      <w:r w:rsidRPr="00030120">
        <w:rPr>
          <w:rFonts w:eastAsiaTheme="minorHAnsi"/>
          <w:sz w:val="24"/>
          <w:szCs w:val="24"/>
        </w:rPr>
        <w:t>Sezoni</w:t>
      </w:r>
      <w:proofErr w:type="spellEnd"/>
      <w:r w:rsidRPr="00030120">
        <w:rPr>
          <w:rFonts w:eastAsiaTheme="minorHAnsi"/>
          <w:sz w:val="24"/>
          <w:szCs w:val="24"/>
        </w:rPr>
        <w:t xml:space="preserve"> </w:t>
      </w:r>
      <w:proofErr w:type="spellStart"/>
      <w:r w:rsidRPr="00030120">
        <w:rPr>
          <w:rFonts w:eastAsiaTheme="minorHAnsi"/>
          <w:sz w:val="24"/>
          <w:szCs w:val="24"/>
        </w:rPr>
        <w:t>veror</w:t>
      </w:r>
      <w:proofErr w:type="spellEnd"/>
      <w:r w:rsidRPr="00030120">
        <w:rPr>
          <w:rFonts w:eastAsiaTheme="minorHAnsi"/>
          <w:sz w:val="24"/>
          <w:szCs w:val="24"/>
        </w:rPr>
        <w:t xml:space="preserve"> ka </w:t>
      </w:r>
      <w:proofErr w:type="spellStart"/>
      <w:r w:rsidRPr="00030120">
        <w:rPr>
          <w:rFonts w:eastAsiaTheme="minorHAnsi"/>
          <w:sz w:val="24"/>
          <w:szCs w:val="24"/>
        </w:rPr>
        <w:t>qenë</w:t>
      </w:r>
      <w:proofErr w:type="spellEnd"/>
      <w:r w:rsidRPr="00030120">
        <w:rPr>
          <w:rFonts w:eastAsiaTheme="minorHAnsi"/>
          <w:sz w:val="24"/>
          <w:szCs w:val="24"/>
        </w:rPr>
        <w:t xml:space="preserve"> </w:t>
      </w:r>
      <w:proofErr w:type="spellStart"/>
      <w:r w:rsidRPr="00030120">
        <w:rPr>
          <w:rFonts w:eastAsiaTheme="minorHAnsi"/>
          <w:sz w:val="24"/>
          <w:szCs w:val="24"/>
        </w:rPr>
        <w:t>sërish</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qendër</w:t>
      </w:r>
      <w:proofErr w:type="spellEnd"/>
      <w:r w:rsidRPr="00030120">
        <w:rPr>
          <w:rFonts w:eastAsiaTheme="minorHAnsi"/>
          <w:sz w:val="24"/>
          <w:szCs w:val="24"/>
        </w:rPr>
        <w:t xml:space="preserve"> </w:t>
      </w:r>
      <w:proofErr w:type="spellStart"/>
      <w:r w:rsidRPr="00030120">
        <w:rPr>
          <w:rFonts w:eastAsiaTheme="minorHAnsi"/>
          <w:sz w:val="24"/>
          <w:szCs w:val="24"/>
        </w:rPr>
        <w:t>te</w:t>
      </w:r>
      <w:proofErr w:type="spellEnd"/>
      <w:r w:rsidRPr="00030120">
        <w:rPr>
          <w:rFonts w:eastAsiaTheme="minorHAnsi"/>
          <w:sz w:val="24"/>
          <w:szCs w:val="24"/>
        </w:rPr>
        <w:t xml:space="preserve"> </w:t>
      </w:r>
      <w:proofErr w:type="spellStart"/>
      <w:r w:rsidRPr="00030120">
        <w:rPr>
          <w:rFonts w:eastAsiaTheme="minorHAnsi"/>
          <w:sz w:val="24"/>
          <w:szCs w:val="24"/>
        </w:rPr>
        <w:t>vemendjes</w:t>
      </w:r>
      <w:proofErr w:type="spellEnd"/>
      <w:r w:rsidRPr="00030120">
        <w:rPr>
          <w:rFonts w:eastAsiaTheme="minorHAnsi"/>
          <w:sz w:val="24"/>
          <w:szCs w:val="24"/>
        </w:rPr>
        <w:t xml:space="preserve"> </w:t>
      </w:r>
      <w:proofErr w:type="spellStart"/>
      <w:r w:rsidRPr="00030120">
        <w:rPr>
          <w:rFonts w:eastAsiaTheme="minorHAnsi"/>
          <w:sz w:val="24"/>
          <w:szCs w:val="24"/>
        </w:rPr>
        <w:t>pasi</w:t>
      </w:r>
      <w:proofErr w:type="spellEnd"/>
      <w:r w:rsidRPr="00030120">
        <w:rPr>
          <w:rFonts w:eastAsiaTheme="minorHAnsi"/>
          <w:sz w:val="24"/>
          <w:szCs w:val="24"/>
        </w:rPr>
        <w:t xml:space="preserve"> </w:t>
      </w:r>
      <w:proofErr w:type="spellStart"/>
      <w:r w:rsidRPr="00030120">
        <w:rPr>
          <w:rFonts w:eastAsiaTheme="minorHAnsi"/>
          <w:sz w:val="24"/>
          <w:szCs w:val="24"/>
        </w:rPr>
        <w:t>shoqërohet</w:t>
      </w:r>
      <w:proofErr w:type="spellEnd"/>
      <w:r w:rsidRPr="00030120">
        <w:rPr>
          <w:rFonts w:eastAsiaTheme="minorHAnsi"/>
          <w:sz w:val="24"/>
          <w:szCs w:val="24"/>
        </w:rPr>
        <w:t xml:space="preserve"> me </w:t>
      </w:r>
      <w:proofErr w:type="spellStart"/>
      <w:r w:rsidRPr="00030120">
        <w:rPr>
          <w:rFonts w:eastAsiaTheme="minorHAnsi"/>
          <w:sz w:val="24"/>
          <w:szCs w:val="24"/>
        </w:rPr>
        <w:t>rritjen</w:t>
      </w:r>
      <w:proofErr w:type="spellEnd"/>
      <w:r w:rsidRPr="00030120">
        <w:rPr>
          <w:rFonts w:eastAsiaTheme="minorHAnsi"/>
          <w:sz w:val="24"/>
          <w:szCs w:val="24"/>
        </w:rPr>
        <w:t xml:space="preserve"> e </w:t>
      </w:r>
      <w:proofErr w:type="spellStart"/>
      <w:r w:rsidRPr="00030120">
        <w:rPr>
          <w:rFonts w:eastAsiaTheme="minorHAnsi"/>
          <w:sz w:val="24"/>
          <w:szCs w:val="24"/>
        </w:rPr>
        <w:t>numrit</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zjarreve</w:t>
      </w:r>
      <w:proofErr w:type="spellEnd"/>
      <w:r w:rsidRPr="00030120">
        <w:rPr>
          <w:rFonts w:eastAsiaTheme="minorHAnsi"/>
          <w:sz w:val="24"/>
          <w:szCs w:val="24"/>
        </w:rPr>
        <w:t xml:space="preserve">  </w:t>
      </w:r>
      <w:proofErr w:type="spellStart"/>
      <w:r w:rsidRPr="00030120">
        <w:rPr>
          <w:rFonts w:eastAsiaTheme="minorHAnsi"/>
          <w:sz w:val="24"/>
          <w:szCs w:val="24"/>
        </w:rPr>
        <w:t>shkaktuar</w:t>
      </w:r>
      <w:proofErr w:type="spellEnd"/>
      <w:proofErr w:type="gramEnd"/>
      <w:r w:rsidRPr="00030120">
        <w:rPr>
          <w:rFonts w:eastAsiaTheme="minorHAnsi"/>
          <w:sz w:val="24"/>
          <w:szCs w:val="24"/>
        </w:rPr>
        <w:t xml:space="preserve"> </w:t>
      </w:r>
      <w:proofErr w:type="spellStart"/>
      <w:r w:rsidRPr="00030120">
        <w:rPr>
          <w:rFonts w:eastAsiaTheme="minorHAnsi"/>
          <w:sz w:val="24"/>
          <w:szCs w:val="24"/>
        </w:rPr>
        <w:t>nga</w:t>
      </w:r>
      <w:proofErr w:type="spellEnd"/>
      <w:r w:rsidRPr="00030120">
        <w:rPr>
          <w:rFonts w:eastAsiaTheme="minorHAnsi"/>
          <w:sz w:val="24"/>
          <w:szCs w:val="24"/>
        </w:rPr>
        <w:t xml:space="preserve"> </w:t>
      </w:r>
      <w:proofErr w:type="spellStart"/>
      <w:r w:rsidRPr="00030120">
        <w:rPr>
          <w:rFonts w:eastAsiaTheme="minorHAnsi"/>
          <w:sz w:val="24"/>
          <w:szCs w:val="24"/>
        </w:rPr>
        <w:t>temperaturat</w:t>
      </w:r>
      <w:proofErr w:type="spellEnd"/>
      <w:r w:rsidRPr="00030120">
        <w:rPr>
          <w:rFonts w:eastAsiaTheme="minorHAnsi"/>
          <w:sz w:val="24"/>
          <w:szCs w:val="24"/>
        </w:rPr>
        <w:t xml:space="preserve"> e </w:t>
      </w:r>
      <w:proofErr w:type="spellStart"/>
      <w:r w:rsidRPr="00030120">
        <w:rPr>
          <w:rFonts w:eastAsiaTheme="minorHAnsi"/>
          <w:sz w:val="24"/>
          <w:szCs w:val="24"/>
        </w:rPr>
        <w:t>larta</w:t>
      </w:r>
      <w:proofErr w:type="spellEnd"/>
      <w:r w:rsidRPr="00030120">
        <w:rPr>
          <w:rFonts w:eastAsiaTheme="minorHAnsi"/>
          <w:sz w:val="24"/>
          <w:szCs w:val="24"/>
        </w:rPr>
        <w:t xml:space="preserve">. </w:t>
      </w:r>
      <w:proofErr w:type="spellStart"/>
      <w:r w:rsidRPr="00030120">
        <w:rPr>
          <w:rFonts w:eastAsiaTheme="minorHAnsi"/>
          <w:sz w:val="24"/>
          <w:szCs w:val="24"/>
        </w:rPr>
        <w:t>Bazuar</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ligjin</w:t>
      </w:r>
      <w:proofErr w:type="spellEnd"/>
      <w:r w:rsidRPr="00030120">
        <w:rPr>
          <w:rFonts w:eastAsiaTheme="minorHAnsi"/>
          <w:sz w:val="24"/>
          <w:szCs w:val="24"/>
        </w:rPr>
        <w:t xml:space="preserve"> 152/2015 </w:t>
      </w:r>
      <w:proofErr w:type="spellStart"/>
      <w:r w:rsidRPr="00030120">
        <w:rPr>
          <w:rFonts w:eastAsiaTheme="minorHAnsi"/>
          <w:sz w:val="24"/>
          <w:szCs w:val="24"/>
        </w:rPr>
        <w:t>si</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udhëzimet</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w:t>
      </w:r>
      <w:proofErr w:type="spellStart"/>
      <w:r w:rsidRPr="00030120">
        <w:rPr>
          <w:rFonts w:eastAsiaTheme="minorHAnsi"/>
          <w:sz w:val="24"/>
          <w:szCs w:val="24"/>
        </w:rPr>
        <w:t>urdhrat</w:t>
      </w:r>
      <w:proofErr w:type="spellEnd"/>
      <w:r w:rsidRPr="00030120">
        <w:rPr>
          <w:rFonts w:eastAsiaTheme="minorHAnsi"/>
          <w:sz w:val="24"/>
          <w:szCs w:val="24"/>
        </w:rPr>
        <w:t xml:space="preserve"> e </w:t>
      </w:r>
      <w:proofErr w:type="spellStart"/>
      <w:r w:rsidRPr="00030120">
        <w:rPr>
          <w:rFonts w:eastAsiaTheme="minorHAnsi"/>
          <w:sz w:val="24"/>
          <w:szCs w:val="24"/>
        </w:rPr>
        <w:t>Drejtorisë</w:t>
      </w:r>
      <w:proofErr w:type="spellEnd"/>
      <w:r w:rsidRPr="00030120">
        <w:rPr>
          <w:rFonts w:eastAsiaTheme="minorHAnsi"/>
          <w:sz w:val="24"/>
          <w:szCs w:val="24"/>
        </w:rPr>
        <w:t xml:space="preserve"> </w:t>
      </w:r>
      <w:proofErr w:type="spellStart"/>
      <w:r w:rsidRPr="00030120">
        <w:rPr>
          <w:rFonts w:eastAsiaTheme="minorHAnsi"/>
          <w:sz w:val="24"/>
          <w:szCs w:val="24"/>
        </w:rPr>
        <w:t>së</w:t>
      </w:r>
      <w:proofErr w:type="spellEnd"/>
      <w:r w:rsidRPr="00030120">
        <w:rPr>
          <w:rFonts w:eastAsiaTheme="minorHAnsi"/>
          <w:sz w:val="24"/>
          <w:szCs w:val="24"/>
        </w:rPr>
        <w:t xml:space="preserve"> Përgjithshme, </w:t>
      </w:r>
      <w:proofErr w:type="spellStart"/>
      <w:r w:rsidRPr="00030120">
        <w:rPr>
          <w:rFonts w:eastAsiaTheme="minorHAnsi"/>
          <w:sz w:val="24"/>
          <w:szCs w:val="24"/>
        </w:rPr>
        <w:t>krahas</w:t>
      </w:r>
      <w:proofErr w:type="spellEnd"/>
      <w:r w:rsidRPr="00030120">
        <w:rPr>
          <w:rFonts w:eastAsiaTheme="minorHAnsi"/>
          <w:sz w:val="24"/>
          <w:szCs w:val="24"/>
        </w:rPr>
        <w:t xml:space="preserve"> </w:t>
      </w:r>
      <w:proofErr w:type="spellStart"/>
      <w:r w:rsidRPr="00030120">
        <w:rPr>
          <w:rFonts w:eastAsiaTheme="minorHAnsi"/>
          <w:sz w:val="24"/>
          <w:szCs w:val="24"/>
        </w:rPr>
        <w:t>planeve</w:t>
      </w:r>
      <w:proofErr w:type="spellEnd"/>
      <w:r w:rsidRPr="00030120">
        <w:rPr>
          <w:rFonts w:eastAsiaTheme="minorHAnsi"/>
          <w:sz w:val="24"/>
          <w:szCs w:val="24"/>
        </w:rPr>
        <w:t xml:space="preserve"> </w:t>
      </w:r>
      <w:proofErr w:type="spellStart"/>
      <w:r w:rsidRPr="00030120">
        <w:rPr>
          <w:rFonts w:eastAsiaTheme="minorHAnsi"/>
          <w:sz w:val="24"/>
          <w:szCs w:val="24"/>
        </w:rPr>
        <w:t>mujore</w:t>
      </w:r>
      <w:proofErr w:type="spellEnd"/>
      <w:r w:rsidRPr="00030120">
        <w:rPr>
          <w:rFonts w:eastAsiaTheme="minorHAnsi"/>
          <w:sz w:val="24"/>
          <w:szCs w:val="24"/>
        </w:rPr>
        <w:t xml:space="preserve"> </w:t>
      </w:r>
      <w:proofErr w:type="spellStart"/>
      <w:r w:rsidRPr="00030120">
        <w:rPr>
          <w:rFonts w:eastAsiaTheme="minorHAnsi"/>
          <w:sz w:val="24"/>
          <w:szCs w:val="24"/>
        </w:rPr>
        <w:t>janë</w:t>
      </w:r>
      <w:proofErr w:type="spellEnd"/>
      <w:r w:rsidRPr="00030120">
        <w:rPr>
          <w:rFonts w:eastAsiaTheme="minorHAnsi"/>
          <w:sz w:val="24"/>
          <w:szCs w:val="24"/>
        </w:rPr>
        <w:t xml:space="preserve"> </w:t>
      </w:r>
      <w:proofErr w:type="spellStart"/>
      <w:r w:rsidRPr="00030120">
        <w:rPr>
          <w:rFonts w:eastAsiaTheme="minorHAnsi"/>
          <w:sz w:val="24"/>
          <w:szCs w:val="24"/>
        </w:rPr>
        <w:t>hartuar</w:t>
      </w:r>
      <w:proofErr w:type="spellEnd"/>
      <w:r w:rsidRPr="00030120">
        <w:rPr>
          <w:rFonts w:eastAsiaTheme="minorHAnsi"/>
          <w:sz w:val="24"/>
          <w:szCs w:val="24"/>
        </w:rPr>
        <w:t xml:space="preserve"> </w:t>
      </w:r>
      <w:proofErr w:type="spellStart"/>
      <w:r w:rsidRPr="00030120">
        <w:rPr>
          <w:rFonts w:eastAsiaTheme="minorHAnsi"/>
          <w:sz w:val="24"/>
          <w:szCs w:val="24"/>
        </w:rPr>
        <w:t>edhe</w:t>
      </w:r>
      <w:proofErr w:type="spellEnd"/>
      <w:r w:rsidRPr="00030120">
        <w:rPr>
          <w:rFonts w:eastAsiaTheme="minorHAnsi"/>
          <w:sz w:val="24"/>
          <w:szCs w:val="24"/>
        </w:rPr>
        <w:t xml:space="preserve"> planet </w:t>
      </w:r>
      <w:proofErr w:type="spellStart"/>
      <w:r w:rsidRPr="00030120">
        <w:rPr>
          <w:rFonts w:eastAsiaTheme="minorHAnsi"/>
          <w:sz w:val="24"/>
          <w:szCs w:val="24"/>
        </w:rPr>
        <w:t>për</w:t>
      </w:r>
      <w:proofErr w:type="spellEnd"/>
      <w:r w:rsidRPr="00030120">
        <w:rPr>
          <w:rFonts w:eastAsiaTheme="minorHAnsi"/>
          <w:sz w:val="24"/>
          <w:szCs w:val="24"/>
        </w:rPr>
        <w:t xml:space="preserve"> </w:t>
      </w:r>
      <w:proofErr w:type="spellStart"/>
      <w:r w:rsidRPr="00030120">
        <w:rPr>
          <w:rFonts w:eastAsiaTheme="minorHAnsi"/>
          <w:sz w:val="24"/>
          <w:szCs w:val="24"/>
        </w:rPr>
        <w:t>menaxhimin</w:t>
      </w:r>
      <w:proofErr w:type="spellEnd"/>
      <w:r w:rsidRPr="00030120">
        <w:rPr>
          <w:rFonts w:eastAsiaTheme="minorHAnsi"/>
          <w:sz w:val="24"/>
          <w:szCs w:val="24"/>
        </w:rPr>
        <w:t xml:space="preserve"> e </w:t>
      </w:r>
      <w:proofErr w:type="spellStart"/>
      <w:r w:rsidRPr="00030120">
        <w:rPr>
          <w:rFonts w:eastAsiaTheme="minorHAnsi"/>
          <w:sz w:val="24"/>
          <w:szCs w:val="24"/>
        </w:rPr>
        <w:t>sezonit</w:t>
      </w:r>
      <w:proofErr w:type="spellEnd"/>
      <w:r w:rsidRPr="00030120">
        <w:rPr>
          <w:rFonts w:eastAsiaTheme="minorHAnsi"/>
          <w:sz w:val="24"/>
          <w:szCs w:val="24"/>
        </w:rPr>
        <w:t xml:space="preserve"> </w:t>
      </w:r>
      <w:proofErr w:type="spellStart"/>
      <w:r w:rsidRPr="00030120">
        <w:rPr>
          <w:rFonts w:eastAsiaTheme="minorHAnsi"/>
          <w:sz w:val="24"/>
          <w:szCs w:val="24"/>
        </w:rPr>
        <w:t>veror</w:t>
      </w:r>
      <w:proofErr w:type="spellEnd"/>
      <w:r w:rsidRPr="00030120">
        <w:rPr>
          <w:rFonts w:eastAsiaTheme="minorHAnsi"/>
          <w:sz w:val="24"/>
          <w:szCs w:val="24"/>
        </w:rPr>
        <w:t xml:space="preserve">. </w:t>
      </w:r>
      <w:proofErr w:type="spellStart"/>
      <w:r w:rsidRPr="00030120">
        <w:rPr>
          <w:rFonts w:eastAsiaTheme="minorHAnsi"/>
          <w:sz w:val="24"/>
          <w:szCs w:val="24"/>
        </w:rPr>
        <w:t>Shërbimi</w:t>
      </w:r>
      <w:proofErr w:type="spellEnd"/>
      <w:r w:rsidRPr="00030120">
        <w:rPr>
          <w:rFonts w:eastAsiaTheme="minorHAnsi"/>
          <w:sz w:val="24"/>
          <w:szCs w:val="24"/>
        </w:rPr>
        <w:t xml:space="preserve"> </w:t>
      </w:r>
      <w:proofErr w:type="spellStart"/>
      <w:r w:rsidRPr="00030120">
        <w:rPr>
          <w:rFonts w:eastAsiaTheme="minorHAnsi"/>
          <w:sz w:val="24"/>
          <w:szCs w:val="24"/>
        </w:rPr>
        <w:t>i</w:t>
      </w:r>
      <w:proofErr w:type="spellEnd"/>
      <w:r w:rsidRPr="00030120">
        <w:rPr>
          <w:rFonts w:eastAsiaTheme="minorHAnsi"/>
          <w:sz w:val="24"/>
          <w:szCs w:val="24"/>
        </w:rPr>
        <w:t xml:space="preserve"> MZSH-</w:t>
      </w:r>
      <w:proofErr w:type="spellStart"/>
      <w:r w:rsidRPr="00030120">
        <w:rPr>
          <w:rFonts w:eastAsiaTheme="minorHAnsi"/>
          <w:sz w:val="24"/>
          <w:szCs w:val="24"/>
        </w:rPr>
        <w:t>së</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Fier</w:t>
      </w:r>
      <w:proofErr w:type="spellEnd"/>
      <w:r w:rsidRPr="00030120">
        <w:rPr>
          <w:rFonts w:eastAsiaTheme="minorHAnsi"/>
          <w:sz w:val="24"/>
          <w:szCs w:val="24"/>
        </w:rPr>
        <w:t xml:space="preserve"> ,</w:t>
      </w:r>
      <w:proofErr w:type="gramEnd"/>
      <w:r w:rsidRPr="00030120">
        <w:rPr>
          <w:rFonts w:eastAsiaTheme="minorHAnsi"/>
          <w:sz w:val="24"/>
          <w:szCs w:val="24"/>
        </w:rPr>
        <w:t xml:space="preserve"> </w:t>
      </w:r>
      <w:proofErr w:type="spellStart"/>
      <w:r w:rsidRPr="00030120">
        <w:rPr>
          <w:rFonts w:eastAsiaTheme="minorHAnsi"/>
          <w:sz w:val="24"/>
          <w:szCs w:val="24"/>
        </w:rPr>
        <w:t>bazuar</w:t>
      </w:r>
      <w:proofErr w:type="spellEnd"/>
      <w:r w:rsidRPr="00030120">
        <w:rPr>
          <w:rFonts w:eastAsiaTheme="minorHAnsi"/>
          <w:sz w:val="24"/>
          <w:szCs w:val="24"/>
        </w:rPr>
        <w:t xml:space="preserve"> </w:t>
      </w:r>
      <w:proofErr w:type="spellStart"/>
      <w:r w:rsidRPr="00030120">
        <w:rPr>
          <w:rFonts w:eastAsiaTheme="minorHAnsi"/>
          <w:sz w:val="24"/>
          <w:szCs w:val="24"/>
        </w:rPr>
        <w:t>edhe</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urdhrin</w:t>
      </w:r>
      <w:proofErr w:type="spellEnd"/>
      <w:r w:rsidRPr="00030120">
        <w:rPr>
          <w:rFonts w:eastAsiaTheme="minorHAnsi"/>
          <w:sz w:val="24"/>
          <w:szCs w:val="24"/>
        </w:rPr>
        <w:t xml:space="preserve"> e </w:t>
      </w:r>
      <w:proofErr w:type="spellStart"/>
      <w:r w:rsidRPr="00030120">
        <w:rPr>
          <w:rFonts w:eastAsiaTheme="minorHAnsi"/>
          <w:sz w:val="24"/>
          <w:szCs w:val="24"/>
        </w:rPr>
        <w:t>kryetarit</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bashkisë</w:t>
      </w:r>
      <w:proofErr w:type="spellEnd"/>
      <w:r w:rsidRPr="00030120">
        <w:rPr>
          <w:rFonts w:eastAsiaTheme="minorHAnsi"/>
          <w:sz w:val="24"/>
          <w:szCs w:val="24"/>
        </w:rPr>
        <w:t xml:space="preserve"> ka </w:t>
      </w:r>
      <w:proofErr w:type="spellStart"/>
      <w:r w:rsidRPr="00030120">
        <w:rPr>
          <w:rFonts w:eastAsiaTheme="minorHAnsi"/>
          <w:sz w:val="24"/>
          <w:szCs w:val="24"/>
        </w:rPr>
        <w:t>organizuar</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efektivin</w:t>
      </w:r>
      <w:proofErr w:type="spellEnd"/>
      <w:r w:rsidRPr="00030120">
        <w:rPr>
          <w:rFonts w:eastAsiaTheme="minorHAnsi"/>
          <w:sz w:val="24"/>
          <w:szCs w:val="24"/>
        </w:rPr>
        <w:t xml:space="preserve">  ,</w:t>
      </w:r>
      <w:proofErr w:type="gram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cilët</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ndarë</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grupe</w:t>
      </w:r>
      <w:proofErr w:type="spellEnd"/>
      <w:r w:rsidRPr="00030120">
        <w:rPr>
          <w:rFonts w:eastAsiaTheme="minorHAnsi"/>
          <w:sz w:val="24"/>
          <w:szCs w:val="24"/>
        </w:rPr>
        <w:t xml:space="preserve"> </w:t>
      </w:r>
      <w:proofErr w:type="spellStart"/>
      <w:r w:rsidRPr="00030120">
        <w:rPr>
          <w:rFonts w:eastAsiaTheme="minorHAnsi"/>
          <w:sz w:val="24"/>
          <w:szCs w:val="24"/>
        </w:rPr>
        <w:t>sipas</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grafikëve</w:t>
      </w:r>
      <w:proofErr w:type="spellEnd"/>
      <w:r w:rsidRPr="00030120">
        <w:rPr>
          <w:rFonts w:eastAsiaTheme="minorHAnsi"/>
          <w:sz w:val="24"/>
          <w:szCs w:val="24"/>
        </w:rPr>
        <w:t xml:space="preserve">  </w:t>
      </w:r>
      <w:proofErr w:type="spellStart"/>
      <w:r w:rsidRPr="00030120">
        <w:rPr>
          <w:rFonts w:eastAsiaTheme="minorHAnsi"/>
          <w:sz w:val="24"/>
          <w:szCs w:val="24"/>
        </w:rPr>
        <w:t>kanë</w:t>
      </w:r>
      <w:proofErr w:type="spellEnd"/>
      <w:proofErr w:type="gramEnd"/>
      <w:r w:rsidRPr="00030120">
        <w:rPr>
          <w:rFonts w:eastAsiaTheme="minorHAnsi"/>
          <w:sz w:val="24"/>
          <w:szCs w:val="24"/>
        </w:rPr>
        <w:t xml:space="preserve"> </w:t>
      </w:r>
      <w:proofErr w:type="spellStart"/>
      <w:r w:rsidRPr="00030120">
        <w:rPr>
          <w:rFonts w:eastAsiaTheme="minorHAnsi"/>
          <w:sz w:val="24"/>
          <w:szCs w:val="24"/>
        </w:rPr>
        <w:t>qenë</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gadishmëri</w:t>
      </w:r>
      <w:proofErr w:type="spellEnd"/>
      <w:r w:rsidRPr="00030120">
        <w:rPr>
          <w:rFonts w:eastAsiaTheme="minorHAnsi"/>
          <w:sz w:val="24"/>
          <w:szCs w:val="24"/>
        </w:rPr>
        <w:t xml:space="preserve"> </w:t>
      </w:r>
      <w:proofErr w:type="spellStart"/>
      <w:r w:rsidRPr="00030120">
        <w:rPr>
          <w:rFonts w:eastAsiaTheme="minorHAnsi"/>
          <w:sz w:val="24"/>
          <w:szCs w:val="24"/>
        </w:rPr>
        <w:t>nga</w:t>
      </w:r>
      <w:proofErr w:type="spellEnd"/>
      <w:r w:rsidRPr="00030120">
        <w:rPr>
          <w:rFonts w:eastAsiaTheme="minorHAnsi"/>
          <w:sz w:val="24"/>
          <w:szCs w:val="24"/>
        </w:rPr>
        <w:t xml:space="preserve"> </w:t>
      </w:r>
      <w:proofErr w:type="spellStart"/>
      <w:r w:rsidRPr="00030120">
        <w:rPr>
          <w:rFonts w:eastAsiaTheme="minorHAnsi"/>
          <w:sz w:val="24"/>
          <w:szCs w:val="24"/>
        </w:rPr>
        <w:t>ora</w:t>
      </w:r>
      <w:proofErr w:type="spellEnd"/>
      <w:r w:rsidRPr="00030120">
        <w:rPr>
          <w:rFonts w:eastAsiaTheme="minorHAnsi"/>
          <w:sz w:val="24"/>
          <w:szCs w:val="24"/>
        </w:rPr>
        <w:t xml:space="preserve"> 8:00 </w:t>
      </w:r>
      <w:proofErr w:type="spellStart"/>
      <w:r w:rsidRPr="00030120">
        <w:rPr>
          <w:rFonts w:eastAsiaTheme="minorHAnsi"/>
          <w:sz w:val="24"/>
          <w:szCs w:val="24"/>
        </w:rPr>
        <w:t>deri</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orën</w:t>
      </w:r>
      <w:proofErr w:type="spellEnd"/>
      <w:r w:rsidRPr="00030120">
        <w:rPr>
          <w:rFonts w:eastAsiaTheme="minorHAnsi"/>
          <w:sz w:val="24"/>
          <w:szCs w:val="24"/>
        </w:rPr>
        <w:t xml:space="preserve"> 20:00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fshatin</w:t>
      </w:r>
      <w:proofErr w:type="spellEnd"/>
      <w:r w:rsidRPr="00030120">
        <w:rPr>
          <w:rFonts w:eastAsiaTheme="minorHAnsi"/>
          <w:sz w:val="24"/>
          <w:szCs w:val="24"/>
        </w:rPr>
        <w:t xml:space="preserve"> Shën Pjetër </w:t>
      </w:r>
      <w:proofErr w:type="spellStart"/>
      <w:r w:rsidRPr="00030120">
        <w:rPr>
          <w:rFonts w:eastAsiaTheme="minorHAnsi"/>
          <w:sz w:val="24"/>
          <w:szCs w:val="24"/>
        </w:rPr>
        <w:t>në</w:t>
      </w:r>
      <w:proofErr w:type="spellEnd"/>
      <w:r w:rsidRPr="00030120">
        <w:rPr>
          <w:rFonts w:eastAsiaTheme="minorHAnsi"/>
          <w:sz w:val="24"/>
          <w:szCs w:val="24"/>
        </w:rPr>
        <w:t xml:space="preserve"> Njësinë Administrative </w:t>
      </w:r>
      <w:proofErr w:type="spellStart"/>
      <w:proofErr w:type="gramStart"/>
      <w:r w:rsidRPr="00030120">
        <w:rPr>
          <w:rFonts w:eastAsiaTheme="minorHAnsi"/>
          <w:sz w:val="24"/>
          <w:szCs w:val="24"/>
        </w:rPr>
        <w:t>Topojë</w:t>
      </w:r>
      <w:proofErr w:type="spellEnd"/>
      <w:r w:rsidRPr="00030120">
        <w:rPr>
          <w:rFonts w:eastAsiaTheme="minorHAnsi"/>
          <w:sz w:val="24"/>
          <w:szCs w:val="24"/>
        </w:rPr>
        <w:t xml:space="preserve"> .</w:t>
      </w:r>
      <w:proofErr w:type="gramEnd"/>
      <w:r w:rsidRPr="00030120">
        <w:rPr>
          <w:rFonts w:eastAsiaTheme="minorHAnsi"/>
          <w:sz w:val="24"/>
          <w:szCs w:val="24"/>
        </w:rPr>
        <w:t xml:space="preserve"> </w:t>
      </w:r>
      <w:proofErr w:type="spellStart"/>
      <w:r w:rsidRPr="00030120">
        <w:rPr>
          <w:rFonts w:eastAsiaTheme="minorHAnsi"/>
          <w:sz w:val="24"/>
          <w:szCs w:val="24"/>
        </w:rPr>
        <w:t>Këto</w:t>
      </w:r>
      <w:proofErr w:type="spellEnd"/>
      <w:r w:rsidRPr="00030120">
        <w:rPr>
          <w:rFonts w:eastAsiaTheme="minorHAnsi"/>
          <w:sz w:val="24"/>
          <w:szCs w:val="24"/>
        </w:rPr>
        <w:t xml:space="preserve"> masa </w:t>
      </w:r>
      <w:proofErr w:type="spellStart"/>
      <w:r w:rsidRPr="00030120">
        <w:rPr>
          <w:rFonts w:eastAsiaTheme="minorHAnsi"/>
          <w:sz w:val="24"/>
          <w:szCs w:val="24"/>
        </w:rPr>
        <w:t>janë</w:t>
      </w:r>
      <w:proofErr w:type="spellEnd"/>
      <w:r w:rsidRPr="00030120">
        <w:rPr>
          <w:rFonts w:eastAsiaTheme="minorHAnsi"/>
          <w:sz w:val="24"/>
          <w:szCs w:val="24"/>
        </w:rPr>
        <w:t xml:space="preserve"> </w:t>
      </w:r>
      <w:proofErr w:type="spellStart"/>
      <w:r w:rsidRPr="00030120">
        <w:rPr>
          <w:rFonts w:eastAsiaTheme="minorHAnsi"/>
          <w:sz w:val="24"/>
          <w:szCs w:val="24"/>
        </w:rPr>
        <w:t>marr</w:t>
      </w:r>
      <w:proofErr w:type="spellEnd"/>
      <w:r w:rsidRPr="00030120">
        <w:rPr>
          <w:rFonts w:eastAsiaTheme="minorHAnsi"/>
          <w:sz w:val="24"/>
          <w:szCs w:val="24"/>
        </w:rPr>
        <w:t xml:space="preserve"> me </w:t>
      </w:r>
      <w:proofErr w:type="spellStart"/>
      <w:r w:rsidRPr="00030120">
        <w:rPr>
          <w:rFonts w:eastAsiaTheme="minorHAnsi"/>
          <w:sz w:val="24"/>
          <w:szCs w:val="24"/>
        </w:rPr>
        <w:t>qëllim</w:t>
      </w:r>
      <w:proofErr w:type="spellEnd"/>
      <w:r w:rsidRPr="00030120">
        <w:rPr>
          <w:rFonts w:eastAsiaTheme="minorHAnsi"/>
          <w:sz w:val="24"/>
          <w:szCs w:val="24"/>
        </w:rPr>
        <w:t xml:space="preserve"> </w:t>
      </w:r>
      <w:proofErr w:type="spellStart"/>
      <w:r w:rsidRPr="00030120">
        <w:rPr>
          <w:rFonts w:eastAsiaTheme="minorHAnsi"/>
          <w:sz w:val="24"/>
          <w:szCs w:val="24"/>
        </w:rPr>
        <w:t>parandalimin</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w:t>
      </w:r>
      <w:proofErr w:type="spellStart"/>
      <w:r w:rsidRPr="00030120">
        <w:rPr>
          <w:rFonts w:eastAsiaTheme="minorHAnsi"/>
          <w:sz w:val="24"/>
          <w:szCs w:val="24"/>
        </w:rPr>
        <w:t>ndërhyrjen</w:t>
      </w:r>
      <w:proofErr w:type="spellEnd"/>
      <w:r w:rsidRPr="00030120">
        <w:rPr>
          <w:rFonts w:eastAsiaTheme="minorHAnsi"/>
          <w:sz w:val="24"/>
          <w:szCs w:val="24"/>
        </w:rPr>
        <w:t xml:space="preserve"> </w:t>
      </w:r>
      <w:proofErr w:type="spellStart"/>
      <w:r w:rsidRPr="00030120">
        <w:rPr>
          <w:rFonts w:eastAsiaTheme="minorHAnsi"/>
          <w:sz w:val="24"/>
          <w:szCs w:val="24"/>
        </w:rPr>
        <w:t>sa</w:t>
      </w:r>
      <w:proofErr w:type="spellEnd"/>
      <w:r w:rsidRPr="00030120">
        <w:rPr>
          <w:rFonts w:eastAsiaTheme="minorHAnsi"/>
          <w:sz w:val="24"/>
          <w:szCs w:val="24"/>
        </w:rPr>
        <w:t xml:space="preserve"> </w:t>
      </w:r>
      <w:proofErr w:type="spellStart"/>
      <w:r w:rsidRPr="00030120">
        <w:rPr>
          <w:rFonts w:eastAsiaTheme="minorHAnsi"/>
          <w:sz w:val="24"/>
          <w:szCs w:val="24"/>
        </w:rPr>
        <w:t>më</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shpejtë</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çdo</w:t>
      </w:r>
      <w:proofErr w:type="spellEnd"/>
      <w:r w:rsidRPr="00030120">
        <w:rPr>
          <w:rFonts w:eastAsiaTheme="minorHAnsi"/>
          <w:sz w:val="24"/>
          <w:szCs w:val="24"/>
        </w:rPr>
        <w:t xml:space="preserve"> </w:t>
      </w:r>
      <w:proofErr w:type="spellStart"/>
      <w:r w:rsidRPr="00030120">
        <w:rPr>
          <w:rFonts w:eastAsiaTheme="minorHAnsi"/>
          <w:sz w:val="24"/>
          <w:szCs w:val="24"/>
        </w:rPr>
        <w:t>situatë</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mundshme</w:t>
      </w:r>
      <w:proofErr w:type="spellEnd"/>
      <w:r w:rsidRPr="00030120">
        <w:rPr>
          <w:rFonts w:eastAsiaTheme="minorHAnsi"/>
          <w:sz w:val="24"/>
          <w:szCs w:val="24"/>
        </w:rPr>
        <w:t xml:space="preserve"> </w:t>
      </w:r>
      <w:proofErr w:type="spellStart"/>
      <w:r w:rsidRPr="00030120">
        <w:rPr>
          <w:rFonts w:eastAsiaTheme="minorHAnsi"/>
          <w:sz w:val="24"/>
          <w:szCs w:val="24"/>
        </w:rPr>
        <w:t>zjarri</w:t>
      </w:r>
      <w:proofErr w:type="spellEnd"/>
      <w:r w:rsidRPr="00030120">
        <w:rPr>
          <w:rFonts w:eastAsiaTheme="minorHAnsi"/>
          <w:sz w:val="24"/>
          <w:szCs w:val="24"/>
        </w:rPr>
        <w:t xml:space="preserve"> </w:t>
      </w:r>
      <w:proofErr w:type="spellStart"/>
      <w:r w:rsidRPr="00030120">
        <w:rPr>
          <w:rFonts w:eastAsiaTheme="minorHAnsi"/>
          <w:sz w:val="24"/>
          <w:szCs w:val="24"/>
        </w:rPr>
        <w:t>përgjatë</w:t>
      </w:r>
      <w:proofErr w:type="spellEnd"/>
      <w:r w:rsidRPr="00030120">
        <w:rPr>
          <w:rFonts w:eastAsiaTheme="minorHAnsi"/>
          <w:sz w:val="24"/>
          <w:szCs w:val="24"/>
        </w:rPr>
        <w:t xml:space="preserve"> </w:t>
      </w:r>
      <w:proofErr w:type="spellStart"/>
      <w:r w:rsidRPr="00030120">
        <w:rPr>
          <w:rFonts w:eastAsiaTheme="minorHAnsi"/>
          <w:sz w:val="24"/>
          <w:szCs w:val="24"/>
        </w:rPr>
        <w:t>masivit</w:t>
      </w:r>
      <w:proofErr w:type="spellEnd"/>
      <w:r w:rsidRPr="00030120">
        <w:rPr>
          <w:rFonts w:eastAsiaTheme="minorHAnsi"/>
          <w:sz w:val="24"/>
          <w:szCs w:val="24"/>
        </w:rPr>
        <w:t xml:space="preserve"> </w:t>
      </w:r>
      <w:proofErr w:type="spellStart"/>
      <w:r w:rsidRPr="00030120">
        <w:rPr>
          <w:rFonts w:eastAsiaTheme="minorHAnsi"/>
          <w:sz w:val="24"/>
          <w:szCs w:val="24"/>
        </w:rPr>
        <w:t>pyjor</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bregdetit</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w:t>
      </w:r>
      <w:proofErr w:type="spellStart"/>
      <w:r w:rsidRPr="00030120">
        <w:rPr>
          <w:rFonts w:eastAsiaTheme="minorHAnsi"/>
          <w:sz w:val="24"/>
          <w:szCs w:val="24"/>
        </w:rPr>
        <w:t>gjithë</w:t>
      </w:r>
      <w:proofErr w:type="spellEnd"/>
      <w:r w:rsidRPr="00030120">
        <w:rPr>
          <w:rFonts w:eastAsiaTheme="minorHAnsi"/>
          <w:sz w:val="24"/>
          <w:szCs w:val="24"/>
        </w:rPr>
        <w:t xml:space="preserve"> </w:t>
      </w:r>
      <w:proofErr w:type="spellStart"/>
      <w:r w:rsidRPr="00030120">
        <w:rPr>
          <w:rFonts w:eastAsiaTheme="minorHAnsi"/>
          <w:sz w:val="24"/>
          <w:szCs w:val="24"/>
        </w:rPr>
        <w:t>zonës</w:t>
      </w:r>
      <w:proofErr w:type="spellEnd"/>
      <w:r w:rsidRPr="00030120">
        <w:rPr>
          <w:rFonts w:eastAsiaTheme="minorHAnsi"/>
          <w:sz w:val="24"/>
          <w:szCs w:val="24"/>
        </w:rPr>
        <w:t xml:space="preserve"> </w:t>
      </w:r>
      <w:proofErr w:type="spellStart"/>
      <w:r w:rsidRPr="00030120">
        <w:rPr>
          <w:rFonts w:eastAsiaTheme="minorHAnsi"/>
          <w:sz w:val="24"/>
          <w:szCs w:val="24"/>
        </w:rPr>
        <w:t>bregdetare</w:t>
      </w:r>
      <w:proofErr w:type="spellEnd"/>
      <w:r w:rsidRPr="00030120">
        <w:rPr>
          <w:rFonts w:eastAsiaTheme="minorHAnsi"/>
          <w:sz w:val="24"/>
          <w:szCs w:val="24"/>
        </w:rPr>
        <w:t xml:space="preserve"> </w:t>
      </w:r>
      <w:proofErr w:type="spellStart"/>
      <w:r w:rsidRPr="00030120">
        <w:rPr>
          <w:rFonts w:eastAsiaTheme="minorHAnsi"/>
          <w:sz w:val="24"/>
          <w:szCs w:val="24"/>
        </w:rPr>
        <w:t>përreth</w:t>
      </w:r>
      <w:proofErr w:type="spellEnd"/>
      <w:r w:rsidRPr="00030120">
        <w:rPr>
          <w:rFonts w:eastAsiaTheme="minorHAnsi"/>
          <w:sz w:val="24"/>
          <w:szCs w:val="24"/>
        </w:rPr>
        <w:t xml:space="preserve">. </w:t>
      </w:r>
      <w:proofErr w:type="spellStart"/>
      <w:r w:rsidRPr="00030120">
        <w:rPr>
          <w:rFonts w:eastAsiaTheme="minorHAnsi"/>
          <w:sz w:val="24"/>
          <w:szCs w:val="24"/>
        </w:rPr>
        <w:t>Fatmirësisht</w:t>
      </w:r>
      <w:proofErr w:type="spellEnd"/>
      <w:r w:rsidRPr="00030120">
        <w:rPr>
          <w:rFonts w:eastAsiaTheme="minorHAnsi"/>
          <w:sz w:val="24"/>
          <w:szCs w:val="24"/>
        </w:rPr>
        <w:t xml:space="preserve"> </w:t>
      </w:r>
      <w:proofErr w:type="spellStart"/>
      <w:r w:rsidRPr="00030120">
        <w:rPr>
          <w:rFonts w:eastAsiaTheme="minorHAnsi"/>
          <w:sz w:val="24"/>
          <w:szCs w:val="24"/>
        </w:rPr>
        <w:t>situata</w:t>
      </w:r>
      <w:proofErr w:type="spellEnd"/>
      <w:r w:rsidRPr="00030120">
        <w:rPr>
          <w:rFonts w:eastAsiaTheme="minorHAnsi"/>
          <w:sz w:val="24"/>
          <w:szCs w:val="24"/>
        </w:rPr>
        <w:t xml:space="preserve"> </w:t>
      </w:r>
      <w:proofErr w:type="spellStart"/>
      <w:r w:rsidRPr="00030120">
        <w:rPr>
          <w:rFonts w:eastAsiaTheme="minorHAnsi"/>
          <w:sz w:val="24"/>
          <w:szCs w:val="24"/>
        </w:rPr>
        <w:t>gjatë</w:t>
      </w:r>
      <w:proofErr w:type="spellEnd"/>
      <w:r w:rsidRPr="00030120">
        <w:rPr>
          <w:rFonts w:eastAsiaTheme="minorHAnsi"/>
          <w:sz w:val="24"/>
          <w:szCs w:val="24"/>
        </w:rPr>
        <w:t xml:space="preserve"> </w:t>
      </w:r>
      <w:proofErr w:type="spellStart"/>
      <w:r w:rsidRPr="00030120">
        <w:rPr>
          <w:rFonts w:eastAsiaTheme="minorHAnsi"/>
          <w:sz w:val="24"/>
          <w:szCs w:val="24"/>
        </w:rPr>
        <w:t>vitit</w:t>
      </w:r>
      <w:proofErr w:type="spellEnd"/>
      <w:r w:rsidRPr="00030120">
        <w:rPr>
          <w:rFonts w:eastAsiaTheme="minorHAnsi"/>
          <w:sz w:val="24"/>
          <w:szCs w:val="24"/>
        </w:rPr>
        <w:t xml:space="preserve"> 2025 </w:t>
      </w:r>
      <w:proofErr w:type="spellStart"/>
      <w:r w:rsidRPr="00030120">
        <w:rPr>
          <w:rFonts w:eastAsiaTheme="minorHAnsi"/>
          <w:sz w:val="24"/>
          <w:szCs w:val="24"/>
        </w:rPr>
        <w:t>është</w:t>
      </w:r>
      <w:proofErr w:type="spellEnd"/>
      <w:r w:rsidRPr="00030120">
        <w:rPr>
          <w:rFonts w:eastAsiaTheme="minorHAnsi"/>
          <w:sz w:val="24"/>
          <w:szCs w:val="24"/>
        </w:rPr>
        <w:t xml:space="preserve"> </w:t>
      </w:r>
      <w:proofErr w:type="spellStart"/>
      <w:r w:rsidRPr="00030120">
        <w:rPr>
          <w:rFonts w:eastAsiaTheme="minorHAnsi"/>
          <w:sz w:val="24"/>
          <w:szCs w:val="24"/>
        </w:rPr>
        <w:t>paraqitur</w:t>
      </w:r>
      <w:proofErr w:type="spellEnd"/>
      <w:r w:rsidRPr="00030120">
        <w:rPr>
          <w:rFonts w:eastAsiaTheme="minorHAnsi"/>
          <w:sz w:val="24"/>
          <w:szCs w:val="24"/>
        </w:rPr>
        <w:t xml:space="preserve"> </w:t>
      </w:r>
      <w:proofErr w:type="spellStart"/>
      <w:r w:rsidRPr="00030120">
        <w:rPr>
          <w:rFonts w:eastAsiaTheme="minorHAnsi"/>
          <w:sz w:val="24"/>
          <w:szCs w:val="24"/>
        </w:rPr>
        <w:t>më</w:t>
      </w:r>
      <w:proofErr w:type="spellEnd"/>
      <w:r w:rsidRPr="00030120">
        <w:rPr>
          <w:rFonts w:eastAsiaTheme="minorHAnsi"/>
          <w:sz w:val="24"/>
          <w:szCs w:val="24"/>
        </w:rPr>
        <w:t xml:space="preserve"> e </w:t>
      </w:r>
      <w:proofErr w:type="spellStart"/>
      <w:r w:rsidRPr="00030120">
        <w:rPr>
          <w:rFonts w:eastAsiaTheme="minorHAnsi"/>
          <w:sz w:val="24"/>
          <w:szCs w:val="24"/>
        </w:rPr>
        <w:t>qetë</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e </w:t>
      </w:r>
      <w:proofErr w:type="spellStart"/>
      <w:r w:rsidRPr="00030120">
        <w:rPr>
          <w:rFonts w:eastAsiaTheme="minorHAnsi"/>
          <w:sz w:val="24"/>
          <w:szCs w:val="24"/>
        </w:rPr>
        <w:t>kontrollueshme</w:t>
      </w:r>
      <w:proofErr w:type="spellEnd"/>
      <w:r w:rsidRPr="00030120">
        <w:rPr>
          <w:rFonts w:eastAsiaTheme="minorHAnsi"/>
          <w:sz w:val="24"/>
          <w:szCs w:val="24"/>
        </w:rPr>
        <w:t xml:space="preserve"> </w:t>
      </w:r>
      <w:proofErr w:type="spellStart"/>
      <w:r w:rsidRPr="00030120">
        <w:rPr>
          <w:rFonts w:eastAsiaTheme="minorHAnsi"/>
          <w:sz w:val="24"/>
          <w:szCs w:val="24"/>
        </w:rPr>
        <w:t>krahasuar</w:t>
      </w:r>
      <w:proofErr w:type="spellEnd"/>
      <w:r w:rsidRPr="00030120">
        <w:rPr>
          <w:rFonts w:eastAsiaTheme="minorHAnsi"/>
          <w:sz w:val="24"/>
          <w:szCs w:val="24"/>
        </w:rPr>
        <w:t xml:space="preserve"> me </w:t>
      </w:r>
      <w:proofErr w:type="spellStart"/>
      <w:r w:rsidRPr="00030120">
        <w:rPr>
          <w:rFonts w:eastAsiaTheme="minorHAnsi"/>
          <w:sz w:val="24"/>
          <w:szCs w:val="24"/>
        </w:rPr>
        <w:t>atë</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një</w:t>
      </w:r>
      <w:proofErr w:type="spellEnd"/>
      <w:r w:rsidRPr="00030120">
        <w:rPr>
          <w:rFonts w:eastAsiaTheme="minorHAnsi"/>
          <w:sz w:val="24"/>
          <w:szCs w:val="24"/>
        </w:rPr>
        <w:t xml:space="preserve"> </w:t>
      </w:r>
      <w:proofErr w:type="spellStart"/>
      <w:r w:rsidRPr="00030120">
        <w:rPr>
          <w:rFonts w:eastAsiaTheme="minorHAnsi"/>
          <w:sz w:val="24"/>
          <w:szCs w:val="24"/>
        </w:rPr>
        <w:t>viti</w:t>
      </w:r>
      <w:proofErr w:type="spellEnd"/>
      <w:r w:rsidRPr="00030120">
        <w:rPr>
          <w:rFonts w:eastAsiaTheme="minorHAnsi"/>
          <w:sz w:val="24"/>
          <w:szCs w:val="24"/>
        </w:rPr>
        <w:t xml:space="preserve"> </w:t>
      </w:r>
      <w:proofErr w:type="spellStart"/>
      <w:r w:rsidRPr="00030120">
        <w:rPr>
          <w:rFonts w:eastAsiaTheme="minorHAnsi"/>
          <w:sz w:val="24"/>
          <w:szCs w:val="24"/>
        </w:rPr>
        <w:t>më</w:t>
      </w:r>
      <w:proofErr w:type="spellEnd"/>
      <w:r w:rsidRPr="00030120">
        <w:rPr>
          <w:rFonts w:eastAsiaTheme="minorHAnsi"/>
          <w:sz w:val="24"/>
          <w:szCs w:val="24"/>
        </w:rPr>
        <w:t xml:space="preserve"> </w:t>
      </w:r>
      <w:proofErr w:type="spellStart"/>
      <w:r w:rsidRPr="00030120">
        <w:rPr>
          <w:rFonts w:eastAsiaTheme="minorHAnsi"/>
          <w:sz w:val="24"/>
          <w:szCs w:val="24"/>
        </w:rPr>
        <w:t>parë</w:t>
      </w:r>
      <w:proofErr w:type="spellEnd"/>
      <w:r w:rsidRPr="00030120">
        <w:rPr>
          <w:rFonts w:eastAsiaTheme="minorHAnsi"/>
          <w:sz w:val="24"/>
          <w:szCs w:val="24"/>
        </w:rPr>
        <w:t>.</w:t>
      </w:r>
    </w:p>
    <w:p w14:paraId="7003E654" w14:textId="77777777" w:rsidR="00826DE4" w:rsidRPr="00030120" w:rsidRDefault="00826DE4" w:rsidP="000A640F">
      <w:pPr>
        <w:widowControl w:val="0"/>
        <w:autoSpaceDE w:val="0"/>
        <w:autoSpaceDN w:val="0"/>
        <w:spacing w:line="276" w:lineRule="auto"/>
        <w:jc w:val="both"/>
        <w:rPr>
          <w:rFonts w:eastAsiaTheme="minorHAnsi"/>
          <w:sz w:val="24"/>
          <w:szCs w:val="24"/>
        </w:rPr>
      </w:pPr>
    </w:p>
    <w:p w14:paraId="25328947" w14:textId="77777777" w:rsidR="00EB5F22" w:rsidRPr="00030120" w:rsidRDefault="00EB5F22" w:rsidP="000A640F">
      <w:pPr>
        <w:widowControl w:val="0"/>
        <w:autoSpaceDE w:val="0"/>
        <w:autoSpaceDN w:val="0"/>
        <w:spacing w:line="276" w:lineRule="auto"/>
        <w:jc w:val="both"/>
        <w:rPr>
          <w:rFonts w:eastAsiaTheme="minorHAnsi"/>
          <w:sz w:val="24"/>
          <w:szCs w:val="24"/>
        </w:rPr>
      </w:pPr>
      <w:proofErr w:type="spellStart"/>
      <w:r w:rsidRPr="00030120">
        <w:rPr>
          <w:rFonts w:eastAsiaTheme="minorHAnsi"/>
          <w:sz w:val="24"/>
          <w:szCs w:val="24"/>
        </w:rPr>
        <w:t>Gjatë</w:t>
      </w:r>
      <w:proofErr w:type="spellEnd"/>
      <w:r w:rsidRPr="00030120">
        <w:rPr>
          <w:rFonts w:eastAsiaTheme="minorHAnsi"/>
          <w:sz w:val="24"/>
          <w:szCs w:val="24"/>
        </w:rPr>
        <w:t xml:space="preserve"> </w:t>
      </w:r>
      <w:proofErr w:type="spellStart"/>
      <w:r w:rsidRPr="00030120">
        <w:rPr>
          <w:rFonts w:eastAsiaTheme="minorHAnsi"/>
          <w:sz w:val="24"/>
          <w:szCs w:val="24"/>
        </w:rPr>
        <w:t>vitit</w:t>
      </w:r>
      <w:proofErr w:type="spellEnd"/>
      <w:r w:rsidRPr="00030120">
        <w:rPr>
          <w:rFonts w:eastAsiaTheme="minorHAnsi"/>
          <w:sz w:val="24"/>
          <w:szCs w:val="24"/>
        </w:rPr>
        <w:t xml:space="preserve"> 2025 </w:t>
      </w:r>
      <w:proofErr w:type="spellStart"/>
      <w:r w:rsidRPr="00030120">
        <w:rPr>
          <w:rFonts w:eastAsiaTheme="minorHAnsi"/>
          <w:sz w:val="24"/>
          <w:szCs w:val="24"/>
        </w:rPr>
        <w:t>kemi</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patur</w:t>
      </w:r>
      <w:proofErr w:type="spellEnd"/>
      <w:r w:rsidRPr="00030120">
        <w:rPr>
          <w:rFonts w:eastAsiaTheme="minorHAnsi"/>
          <w:sz w:val="24"/>
          <w:szCs w:val="24"/>
        </w:rPr>
        <w:t xml:space="preserve">  </w:t>
      </w:r>
      <w:proofErr w:type="spellStart"/>
      <w:r w:rsidRPr="00030120">
        <w:rPr>
          <w:rFonts w:eastAsiaTheme="minorHAnsi"/>
          <w:sz w:val="24"/>
          <w:szCs w:val="24"/>
        </w:rPr>
        <w:t>vetëm</w:t>
      </w:r>
      <w:proofErr w:type="spellEnd"/>
      <w:proofErr w:type="gramEnd"/>
      <w:r w:rsidRPr="00030120">
        <w:rPr>
          <w:rFonts w:eastAsiaTheme="minorHAnsi"/>
          <w:sz w:val="24"/>
          <w:szCs w:val="24"/>
        </w:rPr>
        <w:t xml:space="preserve"> </w:t>
      </w:r>
      <w:proofErr w:type="spellStart"/>
      <w:r w:rsidRPr="00030120">
        <w:rPr>
          <w:rFonts w:eastAsiaTheme="minorHAnsi"/>
          <w:sz w:val="24"/>
          <w:szCs w:val="24"/>
        </w:rPr>
        <w:t>një</w:t>
      </w:r>
      <w:proofErr w:type="spellEnd"/>
      <w:r w:rsidRPr="00030120">
        <w:rPr>
          <w:rFonts w:eastAsiaTheme="minorHAnsi"/>
          <w:sz w:val="24"/>
          <w:szCs w:val="24"/>
        </w:rPr>
        <w:t xml:space="preserve"> </w:t>
      </w:r>
      <w:proofErr w:type="spellStart"/>
      <w:r w:rsidRPr="00030120">
        <w:rPr>
          <w:rFonts w:eastAsiaTheme="minorHAnsi"/>
          <w:sz w:val="24"/>
          <w:szCs w:val="24"/>
        </w:rPr>
        <w:t>rast</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zjarrit</w:t>
      </w:r>
      <w:proofErr w:type="spellEnd"/>
      <w:r w:rsidRPr="00030120">
        <w:rPr>
          <w:rFonts w:eastAsiaTheme="minorHAnsi"/>
          <w:sz w:val="24"/>
          <w:szCs w:val="24"/>
        </w:rPr>
        <w:t xml:space="preserve"> </w:t>
      </w:r>
      <w:proofErr w:type="spellStart"/>
      <w:r w:rsidRPr="00030120">
        <w:rPr>
          <w:rFonts w:eastAsiaTheme="minorHAnsi"/>
          <w:sz w:val="24"/>
          <w:szCs w:val="24"/>
        </w:rPr>
        <w:t>masiv</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w:t>
      </w:r>
      <w:proofErr w:type="spellStart"/>
      <w:r w:rsidRPr="00030120">
        <w:rPr>
          <w:rFonts w:eastAsiaTheme="minorHAnsi"/>
          <w:sz w:val="24"/>
          <w:szCs w:val="24"/>
        </w:rPr>
        <w:t>konkretisht</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Darëzezë</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pyll</w:t>
      </w:r>
      <w:proofErr w:type="spellEnd"/>
      <w:r w:rsidRPr="00030120">
        <w:rPr>
          <w:rFonts w:eastAsiaTheme="minorHAnsi"/>
          <w:sz w:val="24"/>
          <w:szCs w:val="24"/>
        </w:rPr>
        <w:t xml:space="preserve"> me </w:t>
      </w:r>
      <w:proofErr w:type="spellStart"/>
      <w:proofErr w:type="gramStart"/>
      <w:r w:rsidRPr="00030120">
        <w:rPr>
          <w:rFonts w:eastAsiaTheme="minorHAnsi"/>
          <w:sz w:val="24"/>
          <w:szCs w:val="24"/>
        </w:rPr>
        <w:t>pisha</w:t>
      </w:r>
      <w:proofErr w:type="spellEnd"/>
      <w:r w:rsidRPr="00030120">
        <w:rPr>
          <w:rFonts w:eastAsiaTheme="minorHAnsi"/>
          <w:sz w:val="24"/>
          <w:szCs w:val="24"/>
        </w:rPr>
        <w:t xml:space="preserve"> ,</w:t>
      </w:r>
      <w:proofErr w:type="spellStart"/>
      <w:r w:rsidRPr="00030120">
        <w:rPr>
          <w:rFonts w:eastAsiaTheme="minorHAnsi"/>
          <w:sz w:val="24"/>
          <w:szCs w:val="24"/>
        </w:rPr>
        <w:t>i</w:t>
      </w:r>
      <w:proofErr w:type="spellEnd"/>
      <w:proofErr w:type="gramEnd"/>
      <w:r w:rsidRPr="00030120">
        <w:rPr>
          <w:rFonts w:eastAsiaTheme="minorHAnsi"/>
          <w:sz w:val="24"/>
          <w:szCs w:val="24"/>
        </w:rPr>
        <w:t xml:space="preserve"> </w:t>
      </w:r>
      <w:proofErr w:type="spellStart"/>
      <w:r w:rsidRPr="00030120">
        <w:rPr>
          <w:rFonts w:eastAsiaTheme="minorHAnsi"/>
          <w:sz w:val="24"/>
          <w:szCs w:val="24"/>
        </w:rPr>
        <w:t>cili</w:t>
      </w:r>
      <w:proofErr w:type="spellEnd"/>
      <w:r w:rsidRPr="00030120">
        <w:rPr>
          <w:rFonts w:eastAsiaTheme="minorHAnsi"/>
          <w:sz w:val="24"/>
          <w:szCs w:val="24"/>
        </w:rPr>
        <w:t xml:space="preserve"> ka </w:t>
      </w:r>
      <w:proofErr w:type="spellStart"/>
      <w:r w:rsidRPr="00030120">
        <w:rPr>
          <w:rFonts w:eastAsiaTheme="minorHAnsi"/>
          <w:sz w:val="24"/>
          <w:szCs w:val="24"/>
        </w:rPr>
        <w:t>zgjatur</w:t>
      </w:r>
      <w:proofErr w:type="spellEnd"/>
      <w:r w:rsidRPr="00030120">
        <w:rPr>
          <w:rFonts w:eastAsiaTheme="minorHAnsi"/>
          <w:sz w:val="24"/>
          <w:szCs w:val="24"/>
        </w:rPr>
        <w:t xml:space="preserve"> 3(</w:t>
      </w:r>
      <w:proofErr w:type="spellStart"/>
      <w:r w:rsidRPr="00030120">
        <w:rPr>
          <w:rFonts w:eastAsiaTheme="minorHAnsi"/>
          <w:sz w:val="24"/>
          <w:szCs w:val="24"/>
        </w:rPr>
        <w:t>tre</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ditë</w:t>
      </w:r>
      <w:proofErr w:type="spellEnd"/>
      <w:r w:rsidRPr="00030120">
        <w:rPr>
          <w:rFonts w:eastAsiaTheme="minorHAnsi"/>
          <w:sz w:val="24"/>
          <w:szCs w:val="24"/>
        </w:rPr>
        <w:t xml:space="preserve"> .Ka</w:t>
      </w:r>
      <w:proofErr w:type="gramEnd"/>
      <w:r w:rsidRPr="00030120">
        <w:rPr>
          <w:rFonts w:eastAsiaTheme="minorHAnsi"/>
          <w:sz w:val="24"/>
          <w:szCs w:val="24"/>
        </w:rPr>
        <w:t xml:space="preserve"> </w:t>
      </w:r>
      <w:proofErr w:type="spellStart"/>
      <w:r w:rsidRPr="00030120">
        <w:rPr>
          <w:rFonts w:eastAsiaTheme="minorHAnsi"/>
          <w:sz w:val="24"/>
          <w:szCs w:val="24"/>
        </w:rPr>
        <w:t>patur</w:t>
      </w:r>
      <w:proofErr w:type="spellEnd"/>
      <w:r w:rsidRPr="00030120">
        <w:rPr>
          <w:rFonts w:eastAsiaTheme="minorHAnsi"/>
          <w:sz w:val="24"/>
          <w:szCs w:val="24"/>
        </w:rPr>
        <w:t xml:space="preserve"> </w:t>
      </w:r>
      <w:proofErr w:type="spellStart"/>
      <w:r w:rsidRPr="00030120">
        <w:rPr>
          <w:rFonts w:eastAsiaTheme="minorHAnsi"/>
          <w:sz w:val="24"/>
          <w:szCs w:val="24"/>
        </w:rPr>
        <w:t>djegje</w:t>
      </w:r>
      <w:proofErr w:type="spellEnd"/>
      <w:r w:rsidRPr="00030120">
        <w:rPr>
          <w:rFonts w:eastAsiaTheme="minorHAnsi"/>
          <w:sz w:val="24"/>
          <w:szCs w:val="24"/>
        </w:rPr>
        <w:t xml:space="preserve"> </w:t>
      </w:r>
      <w:proofErr w:type="spellStart"/>
      <w:r w:rsidRPr="00030120">
        <w:rPr>
          <w:rFonts w:eastAsiaTheme="minorHAnsi"/>
          <w:sz w:val="24"/>
          <w:szCs w:val="24"/>
        </w:rPr>
        <w:t>nënkurorë</w:t>
      </w:r>
      <w:proofErr w:type="spellEnd"/>
      <w:r w:rsidRPr="00030120">
        <w:rPr>
          <w:rFonts w:eastAsiaTheme="minorHAnsi"/>
          <w:sz w:val="24"/>
          <w:szCs w:val="24"/>
        </w:rPr>
        <w:t xml:space="preserve"> me </w:t>
      </w:r>
      <w:proofErr w:type="spellStart"/>
      <w:r w:rsidRPr="00030120">
        <w:rPr>
          <w:rFonts w:eastAsiaTheme="minorHAnsi"/>
          <w:sz w:val="24"/>
          <w:szCs w:val="24"/>
        </w:rPr>
        <w:t>pak</w:t>
      </w:r>
      <w:proofErr w:type="spellEnd"/>
      <w:r w:rsidRPr="00030120">
        <w:rPr>
          <w:rFonts w:eastAsiaTheme="minorHAnsi"/>
          <w:sz w:val="24"/>
          <w:szCs w:val="24"/>
        </w:rPr>
        <w:t xml:space="preserve"> </w:t>
      </w:r>
      <w:proofErr w:type="spellStart"/>
      <w:r w:rsidRPr="00030120">
        <w:rPr>
          <w:rFonts w:eastAsiaTheme="minorHAnsi"/>
          <w:sz w:val="24"/>
          <w:szCs w:val="24"/>
        </w:rPr>
        <w:t>dëm</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ekonomik.Në</w:t>
      </w:r>
      <w:proofErr w:type="spellEnd"/>
      <w:proofErr w:type="gramEnd"/>
      <w:r w:rsidRPr="00030120">
        <w:rPr>
          <w:rFonts w:eastAsiaTheme="minorHAnsi"/>
          <w:sz w:val="24"/>
          <w:szCs w:val="24"/>
        </w:rPr>
        <w:t xml:space="preserve"> </w:t>
      </w:r>
      <w:proofErr w:type="spellStart"/>
      <w:r w:rsidRPr="00030120">
        <w:rPr>
          <w:rFonts w:eastAsiaTheme="minorHAnsi"/>
          <w:sz w:val="24"/>
          <w:szCs w:val="24"/>
        </w:rPr>
        <w:t>ndihmë</w:t>
      </w:r>
      <w:proofErr w:type="spellEnd"/>
      <w:r w:rsidRPr="00030120">
        <w:rPr>
          <w:rFonts w:eastAsiaTheme="minorHAnsi"/>
          <w:sz w:val="24"/>
          <w:szCs w:val="24"/>
        </w:rPr>
        <w:t xml:space="preserve"> </w:t>
      </w:r>
      <w:proofErr w:type="spellStart"/>
      <w:r w:rsidRPr="00030120">
        <w:rPr>
          <w:rFonts w:eastAsiaTheme="minorHAnsi"/>
          <w:sz w:val="24"/>
          <w:szCs w:val="24"/>
        </w:rPr>
        <w:t>kemi</w:t>
      </w:r>
      <w:proofErr w:type="spellEnd"/>
      <w:r w:rsidRPr="00030120">
        <w:rPr>
          <w:rFonts w:eastAsiaTheme="minorHAnsi"/>
          <w:sz w:val="24"/>
          <w:szCs w:val="24"/>
        </w:rPr>
        <w:t xml:space="preserve"> </w:t>
      </w:r>
      <w:proofErr w:type="spellStart"/>
      <w:r w:rsidRPr="00030120">
        <w:rPr>
          <w:rFonts w:eastAsiaTheme="minorHAnsi"/>
          <w:sz w:val="24"/>
          <w:szCs w:val="24"/>
        </w:rPr>
        <w:t>patur</w:t>
      </w:r>
      <w:proofErr w:type="spellEnd"/>
      <w:r w:rsidRPr="00030120">
        <w:rPr>
          <w:rFonts w:eastAsiaTheme="minorHAnsi"/>
          <w:sz w:val="24"/>
          <w:szCs w:val="24"/>
        </w:rPr>
        <w:t xml:space="preserve"> 2(</w:t>
      </w:r>
      <w:proofErr w:type="spellStart"/>
      <w:r w:rsidRPr="00030120">
        <w:rPr>
          <w:rFonts w:eastAsiaTheme="minorHAnsi"/>
          <w:sz w:val="24"/>
          <w:szCs w:val="24"/>
        </w:rPr>
        <w:t>dy</w:t>
      </w:r>
      <w:proofErr w:type="spellEnd"/>
      <w:r w:rsidRPr="00030120">
        <w:rPr>
          <w:rFonts w:eastAsiaTheme="minorHAnsi"/>
          <w:sz w:val="24"/>
          <w:szCs w:val="24"/>
        </w:rPr>
        <w:t xml:space="preserve">) </w:t>
      </w:r>
      <w:proofErr w:type="spellStart"/>
      <w:r w:rsidRPr="00030120">
        <w:rPr>
          <w:rFonts w:eastAsiaTheme="minorHAnsi"/>
          <w:sz w:val="24"/>
          <w:szCs w:val="24"/>
        </w:rPr>
        <w:t>helikopter</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FA-</w:t>
      </w:r>
      <w:proofErr w:type="spellStart"/>
      <w:proofErr w:type="gramStart"/>
      <w:r w:rsidRPr="00030120">
        <w:rPr>
          <w:rFonts w:eastAsiaTheme="minorHAnsi"/>
          <w:sz w:val="24"/>
          <w:szCs w:val="24"/>
        </w:rPr>
        <w:t>së</w:t>
      </w:r>
      <w:proofErr w:type="spellEnd"/>
      <w:r w:rsidRPr="00030120">
        <w:rPr>
          <w:rFonts w:eastAsiaTheme="minorHAnsi"/>
          <w:sz w:val="24"/>
          <w:szCs w:val="24"/>
        </w:rPr>
        <w:t xml:space="preserve"> ,</w:t>
      </w:r>
      <w:proofErr w:type="spellStart"/>
      <w:r w:rsidRPr="00030120">
        <w:rPr>
          <w:rFonts w:eastAsiaTheme="minorHAnsi"/>
          <w:sz w:val="24"/>
          <w:szCs w:val="24"/>
        </w:rPr>
        <w:t>si</w:t>
      </w:r>
      <w:proofErr w:type="spellEnd"/>
      <w:proofErr w:type="gram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w:t>
      </w:r>
      <w:proofErr w:type="spellStart"/>
      <w:r w:rsidRPr="00030120">
        <w:rPr>
          <w:rFonts w:eastAsiaTheme="minorHAnsi"/>
          <w:sz w:val="24"/>
          <w:szCs w:val="24"/>
        </w:rPr>
        <w:t>bashkitë</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fqinje</w:t>
      </w:r>
      <w:proofErr w:type="spellEnd"/>
      <w:r w:rsidRPr="00030120">
        <w:rPr>
          <w:rFonts w:eastAsiaTheme="minorHAnsi"/>
          <w:sz w:val="24"/>
          <w:szCs w:val="24"/>
        </w:rPr>
        <w:t>(</w:t>
      </w:r>
      <w:proofErr w:type="spellStart"/>
      <w:r w:rsidRPr="00030120">
        <w:rPr>
          <w:rFonts w:eastAsiaTheme="minorHAnsi"/>
          <w:sz w:val="24"/>
          <w:szCs w:val="24"/>
        </w:rPr>
        <w:t>Lushnje,Roskovec</w:t>
      </w:r>
      <w:proofErr w:type="gramEnd"/>
      <w:r w:rsidRPr="00030120">
        <w:rPr>
          <w:rFonts w:eastAsiaTheme="minorHAnsi"/>
          <w:sz w:val="24"/>
          <w:szCs w:val="24"/>
        </w:rPr>
        <w:t>,</w:t>
      </w:r>
      <w:proofErr w:type="gramStart"/>
      <w:r w:rsidRPr="00030120">
        <w:rPr>
          <w:rFonts w:eastAsiaTheme="minorHAnsi"/>
          <w:sz w:val="24"/>
          <w:szCs w:val="24"/>
        </w:rPr>
        <w:t>Patos,Alpetrol</w:t>
      </w:r>
      <w:proofErr w:type="spellEnd"/>
      <w:proofErr w:type="gramEnd"/>
      <w:r w:rsidRPr="00030120">
        <w:rPr>
          <w:rFonts w:eastAsiaTheme="minorHAnsi"/>
          <w:sz w:val="24"/>
          <w:szCs w:val="24"/>
        </w:rPr>
        <w:t>).</w:t>
      </w:r>
    </w:p>
    <w:p w14:paraId="1EC922B7" w14:textId="77777777" w:rsidR="00EB5F22" w:rsidRPr="00030120" w:rsidRDefault="00EB5F22" w:rsidP="000A640F">
      <w:pPr>
        <w:widowControl w:val="0"/>
        <w:autoSpaceDE w:val="0"/>
        <w:autoSpaceDN w:val="0"/>
        <w:spacing w:line="276" w:lineRule="auto"/>
        <w:jc w:val="both"/>
        <w:rPr>
          <w:rFonts w:eastAsiaTheme="minorHAnsi"/>
          <w:sz w:val="24"/>
          <w:szCs w:val="24"/>
        </w:rPr>
      </w:pPr>
      <w:proofErr w:type="spellStart"/>
      <w:r w:rsidRPr="00030120">
        <w:rPr>
          <w:rFonts w:eastAsiaTheme="minorHAnsi"/>
          <w:sz w:val="24"/>
          <w:szCs w:val="24"/>
        </w:rPr>
        <w:t>Gjatë</w:t>
      </w:r>
      <w:proofErr w:type="spellEnd"/>
      <w:r w:rsidRPr="00030120">
        <w:rPr>
          <w:rFonts w:eastAsiaTheme="minorHAnsi"/>
          <w:sz w:val="24"/>
          <w:szCs w:val="24"/>
        </w:rPr>
        <w:t xml:space="preserve"> </w:t>
      </w:r>
      <w:proofErr w:type="spellStart"/>
      <w:r w:rsidRPr="00030120">
        <w:rPr>
          <w:rFonts w:eastAsiaTheme="minorHAnsi"/>
          <w:sz w:val="24"/>
          <w:szCs w:val="24"/>
        </w:rPr>
        <w:t>verës</w:t>
      </w:r>
      <w:proofErr w:type="spellEnd"/>
      <w:r w:rsidRPr="00030120">
        <w:rPr>
          <w:rFonts w:eastAsiaTheme="minorHAnsi"/>
          <w:sz w:val="24"/>
          <w:szCs w:val="24"/>
        </w:rPr>
        <w:t xml:space="preserve"> </w:t>
      </w:r>
      <w:proofErr w:type="spellStart"/>
      <w:r w:rsidRPr="00030120">
        <w:rPr>
          <w:rFonts w:eastAsiaTheme="minorHAnsi"/>
          <w:sz w:val="24"/>
          <w:szCs w:val="24"/>
        </w:rPr>
        <w:t>që</w:t>
      </w:r>
      <w:proofErr w:type="spellEnd"/>
      <w:r w:rsidRPr="00030120">
        <w:rPr>
          <w:rFonts w:eastAsiaTheme="minorHAnsi"/>
          <w:sz w:val="24"/>
          <w:szCs w:val="24"/>
        </w:rPr>
        <w:t xml:space="preserve"> </w:t>
      </w:r>
      <w:proofErr w:type="spellStart"/>
      <w:r w:rsidRPr="00030120">
        <w:rPr>
          <w:rFonts w:eastAsiaTheme="minorHAnsi"/>
          <w:sz w:val="24"/>
          <w:szCs w:val="24"/>
        </w:rPr>
        <w:t>kaloi</w:t>
      </w:r>
      <w:proofErr w:type="spellEnd"/>
      <w:r w:rsidRPr="00030120">
        <w:rPr>
          <w:rFonts w:eastAsiaTheme="minorHAnsi"/>
          <w:sz w:val="24"/>
          <w:szCs w:val="24"/>
        </w:rPr>
        <w:t xml:space="preserve"> situate e </w:t>
      </w:r>
      <w:proofErr w:type="spellStart"/>
      <w:r w:rsidRPr="00030120">
        <w:rPr>
          <w:rFonts w:eastAsiaTheme="minorHAnsi"/>
          <w:sz w:val="24"/>
          <w:szCs w:val="24"/>
        </w:rPr>
        <w:t>zjarreve</w:t>
      </w:r>
      <w:proofErr w:type="spellEnd"/>
      <w:r w:rsidRPr="00030120">
        <w:rPr>
          <w:rFonts w:eastAsiaTheme="minorHAnsi"/>
          <w:sz w:val="24"/>
          <w:szCs w:val="24"/>
        </w:rPr>
        <w:t xml:space="preserve"> ka </w:t>
      </w:r>
      <w:proofErr w:type="spellStart"/>
      <w:r w:rsidRPr="00030120">
        <w:rPr>
          <w:rFonts w:eastAsiaTheme="minorHAnsi"/>
          <w:sz w:val="24"/>
          <w:szCs w:val="24"/>
        </w:rPr>
        <w:t>qenë</w:t>
      </w:r>
      <w:proofErr w:type="spellEnd"/>
      <w:r w:rsidRPr="00030120">
        <w:rPr>
          <w:rFonts w:eastAsiaTheme="minorHAnsi"/>
          <w:sz w:val="24"/>
          <w:szCs w:val="24"/>
        </w:rPr>
        <w:t xml:space="preserve"> e </w:t>
      </w:r>
      <w:proofErr w:type="spellStart"/>
      <w:r w:rsidRPr="00030120">
        <w:rPr>
          <w:rFonts w:eastAsiaTheme="minorHAnsi"/>
          <w:sz w:val="24"/>
          <w:szCs w:val="24"/>
        </w:rPr>
        <w:t>vështirë</w:t>
      </w:r>
      <w:proofErr w:type="spellEnd"/>
      <w:r w:rsidRPr="00030120">
        <w:rPr>
          <w:rFonts w:eastAsiaTheme="minorHAnsi"/>
          <w:sz w:val="24"/>
          <w:szCs w:val="24"/>
        </w:rPr>
        <w:t xml:space="preserve"> </w:t>
      </w:r>
      <w:proofErr w:type="spellStart"/>
      <w:r w:rsidRPr="00030120">
        <w:rPr>
          <w:rFonts w:eastAsiaTheme="minorHAnsi"/>
          <w:sz w:val="24"/>
          <w:szCs w:val="24"/>
        </w:rPr>
        <w:t>për</w:t>
      </w:r>
      <w:proofErr w:type="spellEnd"/>
      <w:r w:rsidRPr="00030120">
        <w:rPr>
          <w:rFonts w:eastAsiaTheme="minorHAnsi"/>
          <w:sz w:val="24"/>
          <w:szCs w:val="24"/>
        </w:rPr>
        <w:t xml:space="preserve"> </w:t>
      </w:r>
      <w:proofErr w:type="spellStart"/>
      <w:r w:rsidRPr="00030120">
        <w:rPr>
          <w:rFonts w:eastAsiaTheme="minorHAnsi"/>
          <w:sz w:val="24"/>
          <w:szCs w:val="24"/>
        </w:rPr>
        <w:t>disa</w:t>
      </w:r>
      <w:proofErr w:type="spellEnd"/>
      <w:r w:rsidRPr="00030120">
        <w:rPr>
          <w:rFonts w:eastAsiaTheme="minorHAnsi"/>
          <w:sz w:val="24"/>
          <w:szCs w:val="24"/>
        </w:rPr>
        <w:t xml:space="preserve"> </w:t>
      </w:r>
      <w:proofErr w:type="spellStart"/>
      <w:r w:rsidRPr="00030120">
        <w:rPr>
          <w:rFonts w:eastAsiaTheme="minorHAnsi"/>
          <w:sz w:val="24"/>
          <w:szCs w:val="24"/>
        </w:rPr>
        <w:t>bashki</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këto</w:t>
      </w:r>
      <w:proofErr w:type="spellEnd"/>
      <w:r w:rsidRPr="00030120">
        <w:rPr>
          <w:rFonts w:eastAsiaTheme="minorHAnsi"/>
          <w:sz w:val="24"/>
          <w:szCs w:val="24"/>
        </w:rPr>
        <w:t xml:space="preserve">  </w:t>
      </w:r>
      <w:proofErr w:type="spellStart"/>
      <w:r w:rsidRPr="00030120">
        <w:rPr>
          <w:rFonts w:eastAsiaTheme="minorHAnsi"/>
          <w:sz w:val="24"/>
          <w:szCs w:val="24"/>
        </w:rPr>
        <w:t>situata</w:t>
      </w:r>
      <w:proofErr w:type="spellEnd"/>
      <w:proofErr w:type="gramEnd"/>
      <w:r w:rsidRPr="00030120">
        <w:rPr>
          <w:rFonts w:eastAsiaTheme="minorHAnsi"/>
          <w:sz w:val="24"/>
          <w:szCs w:val="24"/>
        </w:rPr>
        <w:t xml:space="preserve"> </w:t>
      </w:r>
      <w:proofErr w:type="spellStart"/>
      <w:r w:rsidRPr="00030120">
        <w:rPr>
          <w:rFonts w:eastAsiaTheme="minorHAnsi"/>
          <w:sz w:val="24"/>
          <w:szCs w:val="24"/>
        </w:rPr>
        <w:t>kemi</w:t>
      </w:r>
      <w:proofErr w:type="spellEnd"/>
      <w:r w:rsidRPr="00030120">
        <w:rPr>
          <w:rFonts w:eastAsiaTheme="minorHAnsi"/>
          <w:sz w:val="24"/>
          <w:szCs w:val="24"/>
        </w:rPr>
        <w:t xml:space="preserve"> </w:t>
      </w:r>
      <w:proofErr w:type="spellStart"/>
      <w:r w:rsidRPr="00030120">
        <w:rPr>
          <w:rFonts w:eastAsiaTheme="minorHAnsi"/>
          <w:sz w:val="24"/>
          <w:szCs w:val="24"/>
        </w:rPr>
        <w:t>shkuar</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ndihmë</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bashkive</w:t>
      </w:r>
      <w:proofErr w:type="spellEnd"/>
      <w:r w:rsidRPr="00030120">
        <w:rPr>
          <w:rFonts w:eastAsiaTheme="minorHAnsi"/>
          <w:sz w:val="24"/>
          <w:szCs w:val="24"/>
        </w:rPr>
        <w:t xml:space="preserve"> :</w:t>
      </w:r>
      <w:proofErr w:type="spellStart"/>
      <w:r w:rsidRPr="00030120">
        <w:rPr>
          <w:rFonts w:eastAsiaTheme="minorHAnsi"/>
          <w:sz w:val="24"/>
          <w:szCs w:val="24"/>
        </w:rPr>
        <w:t>Lushnje</w:t>
      </w:r>
      <w:proofErr w:type="gramEnd"/>
      <w:r w:rsidRPr="00030120">
        <w:rPr>
          <w:rFonts w:eastAsiaTheme="minorHAnsi"/>
          <w:sz w:val="24"/>
          <w:szCs w:val="24"/>
        </w:rPr>
        <w:t>,</w:t>
      </w:r>
      <w:proofErr w:type="gramStart"/>
      <w:r w:rsidRPr="00030120">
        <w:rPr>
          <w:rFonts w:eastAsiaTheme="minorHAnsi"/>
          <w:sz w:val="24"/>
          <w:szCs w:val="24"/>
        </w:rPr>
        <w:t>Rrogozhinë</w:t>
      </w:r>
      <w:proofErr w:type="spellEnd"/>
      <w:r w:rsidRPr="00030120">
        <w:rPr>
          <w:rFonts w:eastAsiaTheme="minorHAnsi"/>
          <w:sz w:val="24"/>
          <w:szCs w:val="24"/>
        </w:rPr>
        <w:t xml:space="preserve"> ,</w:t>
      </w:r>
      <w:proofErr w:type="spellStart"/>
      <w:r w:rsidRPr="00030120">
        <w:rPr>
          <w:rFonts w:eastAsiaTheme="minorHAnsi"/>
          <w:sz w:val="24"/>
          <w:szCs w:val="24"/>
        </w:rPr>
        <w:t>Vlorë</w:t>
      </w:r>
      <w:proofErr w:type="gramEnd"/>
      <w:r w:rsidRPr="00030120">
        <w:rPr>
          <w:rFonts w:eastAsiaTheme="minorHAnsi"/>
          <w:sz w:val="24"/>
          <w:szCs w:val="24"/>
        </w:rPr>
        <w:t>,</w:t>
      </w:r>
      <w:proofErr w:type="gramStart"/>
      <w:r w:rsidRPr="00030120">
        <w:rPr>
          <w:rFonts w:eastAsiaTheme="minorHAnsi"/>
          <w:sz w:val="24"/>
          <w:szCs w:val="24"/>
        </w:rPr>
        <w:t>Delvinë,Berat</w:t>
      </w:r>
      <w:proofErr w:type="gramEnd"/>
      <w:r w:rsidRPr="00030120">
        <w:rPr>
          <w:rFonts w:eastAsiaTheme="minorHAnsi"/>
          <w:sz w:val="24"/>
          <w:szCs w:val="24"/>
        </w:rPr>
        <w:t>,Kuçovë</w:t>
      </w:r>
      <w:proofErr w:type="spellEnd"/>
      <w:r w:rsidRPr="00030120">
        <w:rPr>
          <w:rFonts w:eastAsiaTheme="minorHAnsi"/>
          <w:sz w:val="24"/>
          <w:szCs w:val="24"/>
        </w:rPr>
        <w:t>.</w:t>
      </w:r>
    </w:p>
    <w:p w14:paraId="77BD42A5" w14:textId="77777777" w:rsidR="00EB5F22" w:rsidRPr="00030120" w:rsidRDefault="00EB5F22" w:rsidP="000A640F">
      <w:pPr>
        <w:widowControl w:val="0"/>
        <w:autoSpaceDE w:val="0"/>
        <w:autoSpaceDN w:val="0"/>
        <w:spacing w:line="276" w:lineRule="auto"/>
        <w:jc w:val="both"/>
        <w:rPr>
          <w:rFonts w:eastAsiaTheme="minorHAnsi"/>
          <w:sz w:val="24"/>
          <w:szCs w:val="24"/>
        </w:rPr>
      </w:pPr>
    </w:p>
    <w:p w14:paraId="32B2A263" w14:textId="77777777" w:rsidR="00EB5F22" w:rsidRPr="00030120" w:rsidRDefault="00EB5F22" w:rsidP="000A640F">
      <w:pPr>
        <w:widowControl w:val="0"/>
        <w:autoSpaceDE w:val="0"/>
        <w:autoSpaceDN w:val="0"/>
        <w:spacing w:line="276" w:lineRule="auto"/>
        <w:jc w:val="both"/>
        <w:rPr>
          <w:rFonts w:eastAsiaTheme="minorHAnsi"/>
          <w:sz w:val="24"/>
          <w:szCs w:val="24"/>
        </w:rPr>
      </w:pPr>
      <w:proofErr w:type="spellStart"/>
      <w:r w:rsidRPr="00030120">
        <w:rPr>
          <w:rFonts w:eastAsiaTheme="minorHAnsi"/>
          <w:sz w:val="24"/>
          <w:szCs w:val="24"/>
        </w:rPr>
        <w:t>Gjatë</w:t>
      </w:r>
      <w:proofErr w:type="spellEnd"/>
      <w:r w:rsidRPr="00030120">
        <w:rPr>
          <w:rFonts w:eastAsiaTheme="minorHAnsi"/>
          <w:sz w:val="24"/>
          <w:szCs w:val="24"/>
        </w:rPr>
        <w:t xml:space="preserve"> </w:t>
      </w:r>
      <w:proofErr w:type="spellStart"/>
      <w:r w:rsidRPr="00030120">
        <w:rPr>
          <w:rFonts w:eastAsiaTheme="minorHAnsi"/>
          <w:sz w:val="24"/>
          <w:szCs w:val="24"/>
        </w:rPr>
        <w:t>vitit</w:t>
      </w:r>
      <w:proofErr w:type="spellEnd"/>
      <w:r w:rsidRPr="00030120">
        <w:rPr>
          <w:rFonts w:eastAsiaTheme="minorHAnsi"/>
          <w:sz w:val="24"/>
          <w:szCs w:val="24"/>
        </w:rPr>
        <w:t xml:space="preserve"> 2025 </w:t>
      </w:r>
      <w:proofErr w:type="spellStart"/>
      <w:r w:rsidRPr="00030120">
        <w:rPr>
          <w:rFonts w:eastAsiaTheme="minorHAnsi"/>
          <w:sz w:val="24"/>
          <w:szCs w:val="24"/>
        </w:rPr>
        <w:t>janë</w:t>
      </w:r>
      <w:proofErr w:type="spellEnd"/>
      <w:r w:rsidRPr="00030120">
        <w:rPr>
          <w:rFonts w:eastAsiaTheme="minorHAnsi"/>
          <w:sz w:val="24"/>
          <w:szCs w:val="24"/>
        </w:rPr>
        <w:t xml:space="preserve"> </w:t>
      </w:r>
      <w:proofErr w:type="spellStart"/>
      <w:r w:rsidRPr="00030120">
        <w:rPr>
          <w:rFonts w:eastAsiaTheme="minorHAnsi"/>
          <w:sz w:val="24"/>
          <w:szCs w:val="24"/>
        </w:rPr>
        <w:t>kryer</w:t>
      </w:r>
      <w:proofErr w:type="spellEnd"/>
      <w:r w:rsidRPr="00030120">
        <w:rPr>
          <w:rFonts w:eastAsiaTheme="minorHAnsi"/>
          <w:sz w:val="24"/>
          <w:szCs w:val="24"/>
        </w:rPr>
        <w:t xml:space="preserve"> 573 </w:t>
      </w:r>
      <w:proofErr w:type="spellStart"/>
      <w:r w:rsidRPr="00030120">
        <w:rPr>
          <w:rFonts w:eastAsiaTheme="minorHAnsi"/>
          <w:sz w:val="24"/>
          <w:szCs w:val="24"/>
        </w:rPr>
        <w:t>ndërhyrje</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operacionale</w:t>
      </w:r>
      <w:proofErr w:type="spellEnd"/>
      <w:r w:rsidRPr="00030120">
        <w:rPr>
          <w:rFonts w:eastAsiaTheme="minorHAnsi"/>
          <w:sz w:val="24"/>
          <w:szCs w:val="24"/>
        </w:rPr>
        <w:t xml:space="preserve"> ,</w:t>
      </w:r>
      <w:proofErr w:type="gramEnd"/>
      <w:r w:rsidRPr="00030120">
        <w:rPr>
          <w:rFonts w:eastAsiaTheme="minorHAnsi"/>
          <w:sz w:val="24"/>
          <w:szCs w:val="24"/>
        </w:rPr>
        <w:t xml:space="preserve"> </w:t>
      </w:r>
      <w:proofErr w:type="spellStart"/>
      <w:r w:rsidRPr="00030120">
        <w:rPr>
          <w:rFonts w:eastAsiaTheme="minorHAnsi"/>
          <w:sz w:val="24"/>
          <w:szCs w:val="24"/>
        </w:rPr>
        <w:t>një</w:t>
      </w:r>
      <w:proofErr w:type="spellEnd"/>
      <w:r w:rsidRPr="00030120">
        <w:rPr>
          <w:rFonts w:eastAsiaTheme="minorHAnsi"/>
          <w:sz w:val="24"/>
          <w:szCs w:val="24"/>
        </w:rPr>
        <w:t xml:space="preserve"> </w:t>
      </w:r>
      <w:proofErr w:type="spellStart"/>
      <w:r w:rsidRPr="00030120">
        <w:rPr>
          <w:rFonts w:eastAsiaTheme="minorHAnsi"/>
          <w:sz w:val="24"/>
          <w:szCs w:val="24"/>
        </w:rPr>
        <w:t>numër</w:t>
      </w:r>
      <w:proofErr w:type="spellEnd"/>
      <w:r w:rsidRPr="00030120">
        <w:rPr>
          <w:rFonts w:eastAsiaTheme="minorHAnsi"/>
          <w:sz w:val="24"/>
          <w:szCs w:val="24"/>
        </w:rPr>
        <w:t xml:space="preserve"> </w:t>
      </w:r>
      <w:proofErr w:type="spellStart"/>
      <w:r w:rsidRPr="00030120">
        <w:rPr>
          <w:rFonts w:eastAsiaTheme="minorHAnsi"/>
          <w:sz w:val="24"/>
          <w:szCs w:val="24"/>
        </w:rPr>
        <w:t>më</w:t>
      </w:r>
      <w:proofErr w:type="spellEnd"/>
      <w:r w:rsidRPr="00030120">
        <w:rPr>
          <w:rFonts w:eastAsiaTheme="minorHAnsi"/>
          <w:sz w:val="24"/>
          <w:szCs w:val="24"/>
        </w:rPr>
        <w:t xml:space="preserve"> </w:t>
      </w:r>
      <w:proofErr w:type="spellStart"/>
      <w:r w:rsidRPr="00030120">
        <w:rPr>
          <w:rFonts w:eastAsiaTheme="minorHAnsi"/>
          <w:sz w:val="24"/>
          <w:szCs w:val="24"/>
        </w:rPr>
        <w:t>lartë</w:t>
      </w:r>
      <w:proofErr w:type="spellEnd"/>
      <w:r w:rsidRPr="00030120">
        <w:rPr>
          <w:rFonts w:eastAsiaTheme="minorHAnsi"/>
          <w:sz w:val="24"/>
          <w:szCs w:val="24"/>
        </w:rPr>
        <w:t xml:space="preserve"> </w:t>
      </w:r>
      <w:proofErr w:type="spellStart"/>
      <w:r w:rsidRPr="00030120">
        <w:rPr>
          <w:rFonts w:eastAsiaTheme="minorHAnsi"/>
          <w:sz w:val="24"/>
          <w:szCs w:val="24"/>
        </w:rPr>
        <w:t>krahasuar</w:t>
      </w:r>
      <w:proofErr w:type="spellEnd"/>
      <w:r w:rsidRPr="00030120">
        <w:rPr>
          <w:rFonts w:eastAsiaTheme="minorHAnsi"/>
          <w:sz w:val="24"/>
          <w:szCs w:val="24"/>
        </w:rPr>
        <w:t xml:space="preserve"> me </w:t>
      </w:r>
      <w:proofErr w:type="spellStart"/>
      <w:r w:rsidRPr="00030120">
        <w:rPr>
          <w:rFonts w:eastAsiaTheme="minorHAnsi"/>
          <w:sz w:val="24"/>
          <w:szCs w:val="24"/>
        </w:rPr>
        <w:t>vitin</w:t>
      </w:r>
      <w:proofErr w:type="spellEnd"/>
      <w:r w:rsidRPr="00030120">
        <w:rPr>
          <w:rFonts w:eastAsiaTheme="minorHAnsi"/>
          <w:sz w:val="24"/>
          <w:szCs w:val="24"/>
        </w:rPr>
        <w:t xml:space="preserve"> 2024. </w:t>
      </w:r>
      <w:proofErr w:type="spellStart"/>
      <w:r w:rsidRPr="00030120">
        <w:rPr>
          <w:rFonts w:eastAsiaTheme="minorHAnsi"/>
          <w:sz w:val="24"/>
          <w:szCs w:val="24"/>
        </w:rPr>
        <w:t>Numrin</w:t>
      </w:r>
      <w:proofErr w:type="spellEnd"/>
      <w:r w:rsidRPr="00030120">
        <w:rPr>
          <w:rFonts w:eastAsiaTheme="minorHAnsi"/>
          <w:sz w:val="24"/>
          <w:szCs w:val="24"/>
        </w:rPr>
        <w:t xml:space="preserve"> </w:t>
      </w:r>
      <w:proofErr w:type="spellStart"/>
      <w:r w:rsidRPr="00030120">
        <w:rPr>
          <w:rFonts w:eastAsiaTheme="minorHAnsi"/>
          <w:sz w:val="24"/>
          <w:szCs w:val="24"/>
        </w:rPr>
        <w:t>më</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madh</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ndërhyrjeve</w:t>
      </w:r>
      <w:proofErr w:type="spellEnd"/>
      <w:r w:rsidRPr="00030120">
        <w:rPr>
          <w:rFonts w:eastAsiaTheme="minorHAnsi"/>
          <w:sz w:val="24"/>
          <w:szCs w:val="24"/>
        </w:rPr>
        <w:t xml:space="preserve"> e </w:t>
      </w:r>
      <w:proofErr w:type="spellStart"/>
      <w:r w:rsidRPr="00030120">
        <w:rPr>
          <w:rFonts w:eastAsiaTheme="minorHAnsi"/>
          <w:sz w:val="24"/>
          <w:szCs w:val="24"/>
        </w:rPr>
        <w:t>zënë</w:t>
      </w:r>
      <w:proofErr w:type="spellEnd"/>
      <w:r w:rsidRPr="00030120">
        <w:rPr>
          <w:rFonts w:eastAsiaTheme="minorHAnsi"/>
          <w:sz w:val="24"/>
          <w:szCs w:val="24"/>
        </w:rPr>
        <w:t xml:space="preserve"> </w:t>
      </w:r>
      <w:proofErr w:type="spellStart"/>
      <w:r w:rsidRPr="00030120">
        <w:rPr>
          <w:rFonts w:eastAsiaTheme="minorHAnsi"/>
          <w:sz w:val="24"/>
          <w:szCs w:val="24"/>
        </w:rPr>
        <w:t>ndërhyrjet</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kullota</w:t>
      </w:r>
      <w:proofErr w:type="spellEnd"/>
      <w:r w:rsidRPr="00030120">
        <w:rPr>
          <w:rFonts w:eastAsiaTheme="minorHAnsi"/>
          <w:sz w:val="24"/>
          <w:szCs w:val="24"/>
        </w:rPr>
        <w:t xml:space="preserve"> ,</w:t>
      </w:r>
      <w:proofErr w:type="gramEnd"/>
      <w:r w:rsidRPr="00030120">
        <w:rPr>
          <w:rFonts w:eastAsiaTheme="minorHAnsi"/>
          <w:sz w:val="24"/>
          <w:szCs w:val="24"/>
        </w:rPr>
        <w:t xml:space="preserve"> </w:t>
      </w:r>
      <w:proofErr w:type="spellStart"/>
      <w:r w:rsidRPr="00030120">
        <w:rPr>
          <w:rFonts w:eastAsiaTheme="minorHAnsi"/>
          <w:sz w:val="24"/>
          <w:szCs w:val="24"/>
        </w:rPr>
        <w:t>pyje</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w:t>
      </w:r>
      <w:proofErr w:type="spellStart"/>
      <w:r w:rsidRPr="00030120">
        <w:rPr>
          <w:rFonts w:eastAsiaTheme="minorHAnsi"/>
          <w:sz w:val="24"/>
          <w:szCs w:val="24"/>
        </w:rPr>
        <w:t>shkurre</w:t>
      </w:r>
      <w:proofErr w:type="spellEnd"/>
      <w:r w:rsidRPr="00030120">
        <w:rPr>
          <w:rFonts w:eastAsiaTheme="minorHAnsi"/>
          <w:sz w:val="24"/>
          <w:szCs w:val="24"/>
        </w:rPr>
        <w:t xml:space="preserve"> 398, </w:t>
      </w:r>
      <w:proofErr w:type="spellStart"/>
      <w:r w:rsidRPr="00030120">
        <w:rPr>
          <w:rFonts w:eastAsiaTheme="minorHAnsi"/>
          <w:sz w:val="24"/>
          <w:szCs w:val="24"/>
        </w:rPr>
        <w:t>ndërhyrje</w:t>
      </w:r>
      <w:proofErr w:type="spellEnd"/>
      <w:r w:rsidRPr="00030120">
        <w:rPr>
          <w:rFonts w:eastAsiaTheme="minorHAnsi"/>
          <w:sz w:val="24"/>
          <w:szCs w:val="24"/>
        </w:rPr>
        <w:t xml:space="preserve"> </w:t>
      </w:r>
      <w:proofErr w:type="spellStart"/>
      <w:r w:rsidRPr="00030120">
        <w:rPr>
          <w:rFonts w:eastAsiaTheme="minorHAnsi"/>
          <w:sz w:val="24"/>
          <w:szCs w:val="24"/>
        </w:rPr>
        <w:t>për</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shpëtim</w:t>
      </w:r>
      <w:proofErr w:type="spellEnd"/>
      <w:r w:rsidRPr="00030120">
        <w:rPr>
          <w:rFonts w:eastAsiaTheme="minorHAnsi"/>
          <w:sz w:val="24"/>
          <w:szCs w:val="24"/>
        </w:rPr>
        <w:t xml:space="preserve"> ,</w:t>
      </w:r>
      <w:proofErr w:type="gramEnd"/>
      <w:r w:rsidRPr="00030120">
        <w:rPr>
          <w:rFonts w:eastAsiaTheme="minorHAnsi"/>
          <w:sz w:val="24"/>
          <w:szCs w:val="24"/>
        </w:rPr>
        <w:t xml:space="preserve"> </w:t>
      </w:r>
      <w:proofErr w:type="spellStart"/>
      <w:r w:rsidRPr="00030120">
        <w:rPr>
          <w:rFonts w:eastAsiaTheme="minorHAnsi"/>
          <w:sz w:val="24"/>
          <w:szCs w:val="24"/>
        </w:rPr>
        <w:t>hapje</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dere</w:t>
      </w:r>
      <w:proofErr w:type="spellEnd"/>
      <w:r w:rsidRPr="00030120">
        <w:rPr>
          <w:rFonts w:eastAsiaTheme="minorHAnsi"/>
          <w:sz w:val="24"/>
          <w:szCs w:val="24"/>
        </w:rPr>
        <w:t xml:space="preserve"> ,</w:t>
      </w:r>
      <w:proofErr w:type="gramEnd"/>
      <w:r w:rsidRPr="00030120">
        <w:rPr>
          <w:rFonts w:eastAsiaTheme="minorHAnsi"/>
          <w:sz w:val="24"/>
          <w:szCs w:val="24"/>
        </w:rPr>
        <w:t xml:space="preserve"> </w:t>
      </w:r>
      <w:proofErr w:type="spellStart"/>
      <w:r w:rsidRPr="00030120">
        <w:rPr>
          <w:rFonts w:eastAsiaTheme="minorHAnsi"/>
          <w:sz w:val="24"/>
          <w:szCs w:val="24"/>
        </w:rPr>
        <w:t>bllokim</w:t>
      </w:r>
      <w:proofErr w:type="spellEnd"/>
      <w:r w:rsidRPr="00030120">
        <w:rPr>
          <w:rFonts w:eastAsiaTheme="minorHAnsi"/>
          <w:sz w:val="24"/>
          <w:szCs w:val="24"/>
        </w:rPr>
        <w:t xml:space="preserve"> </w:t>
      </w:r>
      <w:proofErr w:type="spellStart"/>
      <w:r w:rsidRPr="00030120">
        <w:rPr>
          <w:rFonts w:eastAsiaTheme="minorHAnsi"/>
          <w:sz w:val="24"/>
          <w:szCs w:val="24"/>
        </w:rPr>
        <w:t>ashensori</w:t>
      </w:r>
      <w:proofErr w:type="spellEnd"/>
      <w:r w:rsidRPr="00030120">
        <w:rPr>
          <w:rFonts w:eastAsiaTheme="minorHAnsi"/>
          <w:sz w:val="24"/>
          <w:szCs w:val="24"/>
        </w:rPr>
        <w:t xml:space="preserve"> 117, </w:t>
      </w:r>
      <w:proofErr w:type="spellStart"/>
      <w:r w:rsidRPr="00030120">
        <w:rPr>
          <w:rFonts w:eastAsiaTheme="minorHAnsi"/>
          <w:sz w:val="24"/>
          <w:szCs w:val="24"/>
        </w:rPr>
        <w:t>ndërhyrje</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objekte</w:t>
      </w:r>
      <w:proofErr w:type="spellEnd"/>
      <w:r w:rsidRPr="00030120">
        <w:rPr>
          <w:rFonts w:eastAsiaTheme="minorHAnsi"/>
          <w:sz w:val="24"/>
          <w:szCs w:val="24"/>
        </w:rPr>
        <w:t xml:space="preserve"> </w:t>
      </w:r>
      <w:proofErr w:type="spellStart"/>
      <w:r w:rsidRPr="00030120">
        <w:rPr>
          <w:rFonts w:eastAsiaTheme="minorHAnsi"/>
          <w:sz w:val="24"/>
          <w:szCs w:val="24"/>
        </w:rPr>
        <w:t>banimi</w:t>
      </w:r>
      <w:proofErr w:type="spellEnd"/>
      <w:r w:rsidRPr="00030120">
        <w:rPr>
          <w:rFonts w:eastAsiaTheme="minorHAnsi"/>
          <w:sz w:val="24"/>
          <w:szCs w:val="24"/>
        </w:rPr>
        <w:t xml:space="preserve"> 19, </w:t>
      </w:r>
      <w:proofErr w:type="spellStart"/>
      <w:proofErr w:type="gramStart"/>
      <w:r w:rsidRPr="00030120">
        <w:rPr>
          <w:rFonts w:eastAsiaTheme="minorHAnsi"/>
          <w:sz w:val="24"/>
          <w:szCs w:val="24"/>
        </w:rPr>
        <w:t>objekte</w:t>
      </w:r>
      <w:proofErr w:type="spellEnd"/>
      <w:r w:rsidRPr="00030120">
        <w:rPr>
          <w:rFonts w:eastAsiaTheme="minorHAnsi"/>
          <w:sz w:val="24"/>
          <w:szCs w:val="24"/>
        </w:rPr>
        <w:t xml:space="preserve"> ,</w:t>
      </w:r>
      <w:proofErr w:type="spellStart"/>
      <w:r w:rsidRPr="00030120">
        <w:rPr>
          <w:rFonts w:eastAsiaTheme="minorHAnsi"/>
          <w:sz w:val="24"/>
          <w:szCs w:val="24"/>
        </w:rPr>
        <w:t>aktivitete</w:t>
      </w:r>
      <w:proofErr w:type="spellEnd"/>
      <w:proofErr w:type="gramEnd"/>
      <w:r w:rsidRPr="00030120">
        <w:rPr>
          <w:rFonts w:eastAsiaTheme="minorHAnsi"/>
          <w:sz w:val="24"/>
          <w:szCs w:val="24"/>
        </w:rPr>
        <w:t xml:space="preserve">  </w:t>
      </w:r>
      <w:proofErr w:type="spellStart"/>
      <w:r w:rsidRPr="00030120">
        <w:rPr>
          <w:rFonts w:eastAsiaTheme="minorHAnsi"/>
          <w:sz w:val="24"/>
          <w:szCs w:val="24"/>
        </w:rPr>
        <w:t>shërbimi</w:t>
      </w:r>
      <w:proofErr w:type="spellEnd"/>
      <w:r w:rsidRPr="00030120">
        <w:rPr>
          <w:rFonts w:eastAsiaTheme="minorHAnsi"/>
          <w:sz w:val="24"/>
          <w:szCs w:val="24"/>
        </w:rPr>
        <w:t xml:space="preserve"> 8, </w:t>
      </w:r>
      <w:proofErr w:type="spellStart"/>
      <w:r w:rsidRPr="00030120">
        <w:rPr>
          <w:rFonts w:eastAsiaTheme="minorHAnsi"/>
          <w:sz w:val="24"/>
          <w:szCs w:val="24"/>
        </w:rPr>
        <w:t>objekte</w:t>
      </w:r>
      <w:proofErr w:type="spellEnd"/>
      <w:r w:rsidRPr="00030120">
        <w:rPr>
          <w:rFonts w:eastAsiaTheme="minorHAnsi"/>
          <w:sz w:val="24"/>
          <w:szCs w:val="24"/>
        </w:rPr>
        <w:t xml:space="preserve"> </w:t>
      </w:r>
      <w:proofErr w:type="spellStart"/>
      <w:r w:rsidRPr="00030120">
        <w:rPr>
          <w:rFonts w:eastAsiaTheme="minorHAnsi"/>
          <w:sz w:val="24"/>
          <w:szCs w:val="24"/>
        </w:rPr>
        <w:t>ku</w:t>
      </w:r>
      <w:proofErr w:type="spellEnd"/>
      <w:r w:rsidRPr="00030120">
        <w:rPr>
          <w:rFonts w:eastAsiaTheme="minorHAnsi"/>
          <w:sz w:val="24"/>
          <w:szCs w:val="24"/>
        </w:rPr>
        <w:t xml:space="preserve"> </w:t>
      </w:r>
      <w:proofErr w:type="spellStart"/>
      <w:r w:rsidRPr="00030120">
        <w:rPr>
          <w:rFonts w:eastAsiaTheme="minorHAnsi"/>
          <w:sz w:val="24"/>
          <w:szCs w:val="24"/>
        </w:rPr>
        <w:t>tregtohen</w:t>
      </w:r>
      <w:proofErr w:type="spellEnd"/>
      <w:r w:rsidRPr="00030120">
        <w:rPr>
          <w:rFonts w:eastAsiaTheme="minorHAnsi"/>
          <w:sz w:val="24"/>
          <w:szCs w:val="24"/>
        </w:rPr>
        <w:t xml:space="preserve"> </w:t>
      </w:r>
      <w:proofErr w:type="spellStart"/>
      <w:r w:rsidRPr="00030120">
        <w:rPr>
          <w:rFonts w:eastAsiaTheme="minorHAnsi"/>
          <w:sz w:val="24"/>
          <w:szCs w:val="24"/>
        </w:rPr>
        <w:t>lëndë</w:t>
      </w:r>
      <w:proofErr w:type="spellEnd"/>
      <w:r w:rsidRPr="00030120">
        <w:rPr>
          <w:rFonts w:eastAsiaTheme="minorHAnsi"/>
          <w:sz w:val="24"/>
          <w:szCs w:val="24"/>
        </w:rPr>
        <w:t xml:space="preserve"> </w:t>
      </w:r>
      <w:proofErr w:type="spellStart"/>
      <w:r w:rsidRPr="00030120">
        <w:rPr>
          <w:rFonts w:eastAsiaTheme="minorHAnsi"/>
          <w:sz w:val="24"/>
          <w:szCs w:val="24"/>
        </w:rPr>
        <w:t>lehtësisht</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djegshme</w:t>
      </w:r>
      <w:proofErr w:type="spellEnd"/>
      <w:r w:rsidRPr="00030120">
        <w:rPr>
          <w:rFonts w:eastAsiaTheme="minorHAnsi"/>
          <w:sz w:val="24"/>
          <w:szCs w:val="24"/>
        </w:rPr>
        <w:t xml:space="preserve"> 4, </w:t>
      </w:r>
      <w:proofErr w:type="spellStart"/>
      <w:r w:rsidRPr="00030120">
        <w:rPr>
          <w:rFonts w:eastAsiaTheme="minorHAnsi"/>
          <w:sz w:val="24"/>
          <w:szCs w:val="24"/>
        </w:rPr>
        <w:t>objekte</w:t>
      </w:r>
      <w:proofErr w:type="spellEnd"/>
      <w:r w:rsidRPr="00030120">
        <w:rPr>
          <w:rFonts w:eastAsiaTheme="minorHAnsi"/>
          <w:sz w:val="24"/>
          <w:szCs w:val="24"/>
        </w:rPr>
        <w:t xml:space="preserve"> me </w:t>
      </w:r>
      <w:proofErr w:type="spellStart"/>
      <w:r w:rsidRPr="00030120">
        <w:rPr>
          <w:rFonts w:eastAsiaTheme="minorHAnsi"/>
          <w:sz w:val="24"/>
          <w:szCs w:val="24"/>
        </w:rPr>
        <w:t>rrezik</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shtuar</w:t>
      </w:r>
      <w:proofErr w:type="spellEnd"/>
      <w:r w:rsidRPr="00030120">
        <w:rPr>
          <w:rFonts w:eastAsiaTheme="minorHAnsi"/>
          <w:sz w:val="24"/>
          <w:szCs w:val="24"/>
        </w:rPr>
        <w:t xml:space="preserve"> 6, </w:t>
      </w:r>
      <w:proofErr w:type="spellStart"/>
      <w:r w:rsidRPr="00030120">
        <w:rPr>
          <w:rFonts w:eastAsiaTheme="minorHAnsi"/>
          <w:sz w:val="24"/>
          <w:szCs w:val="24"/>
        </w:rPr>
        <w:t>mjete</w:t>
      </w:r>
      <w:proofErr w:type="spellEnd"/>
      <w:r w:rsidRPr="00030120">
        <w:rPr>
          <w:rFonts w:eastAsiaTheme="minorHAnsi"/>
          <w:sz w:val="24"/>
          <w:szCs w:val="24"/>
        </w:rPr>
        <w:t xml:space="preserve"> </w:t>
      </w:r>
      <w:proofErr w:type="spellStart"/>
      <w:r w:rsidRPr="00030120">
        <w:rPr>
          <w:rFonts w:eastAsiaTheme="minorHAnsi"/>
          <w:sz w:val="24"/>
          <w:szCs w:val="24"/>
        </w:rPr>
        <w:t>transporti</w:t>
      </w:r>
      <w:proofErr w:type="spellEnd"/>
      <w:r w:rsidRPr="00030120">
        <w:rPr>
          <w:rFonts w:eastAsiaTheme="minorHAnsi"/>
          <w:sz w:val="24"/>
          <w:szCs w:val="24"/>
        </w:rPr>
        <w:t xml:space="preserve"> 15. </w:t>
      </w:r>
      <w:proofErr w:type="spellStart"/>
      <w:r w:rsidRPr="00030120">
        <w:rPr>
          <w:rFonts w:eastAsiaTheme="minorHAnsi"/>
          <w:sz w:val="24"/>
          <w:szCs w:val="24"/>
        </w:rPr>
        <w:t>Çdo</w:t>
      </w:r>
      <w:proofErr w:type="spellEnd"/>
      <w:r w:rsidRPr="00030120">
        <w:rPr>
          <w:rFonts w:eastAsiaTheme="minorHAnsi"/>
          <w:sz w:val="24"/>
          <w:szCs w:val="24"/>
        </w:rPr>
        <w:t xml:space="preserve"> </w:t>
      </w:r>
      <w:proofErr w:type="spellStart"/>
      <w:r w:rsidRPr="00030120">
        <w:rPr>
          <w:rFonts w:eastAsiaTheme="minorHAnsi"/>
          <w:sz w:val="24"/>
          <w:szCs w:val="24"/>
        </w:rPr>
        <w:t>rast</w:t>
      </w:r>
      <w:proofErr w:type="spellEnd"/>
      <w:r w:rsidRPr="00030120">
        <w:rPr>
          <w:rFonts w:eastAsiaTheme="minorHAnsi"/>
          <w:sz w:val="24"/>
          <w:szCs w:val="24"/>
        </w:rPr>
        <w:t xml:space="preserve"> </w:t>
      </w:r>
      <w:proofErr w:type="spellStart"/>
      <w:r w:rsidRPr="00030120">
        <w:rPr>
          <w:rFonts w:eastAsiaTheme="minorHAnsi"/>
          <w:sz w:val="24"/>
          <w:szCs w:val="24"/>
        </w:rPr>
        <w:t>është</w:t>
      </w:r>
      <w:proofErr w:type="spellEnd"/>
      <w:r w:rsidRPr="00030120">
        <w:rPr>
          <w:rFonts w:eastAsiaTheme="minorHAnsi"/>
          <w:sz w:val="24"/>
          <w:szCs w:val="24"/>
        </w:rPr>
        <w:t xml:space="preserve"> </w:t>
      </w:r>
      <w:proofErr w:type="spellStart"/>
      <w:r w:rsidRPr="00030120">
        <w:rPr>
          <w:rFonts w:eastAsiaTheme="minorHAnsi"/>
          <w:sz w:val="24"/>
          <w:szCs w:val="24"/>
        </w:rPr>
        <w:t>trajtuar</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mënyrë</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menjëhershme</w:t>
      </w:r>
      <w:proofErr w:type="spellEnd"/>
      <w:r w:rsidRPr="00030120">
        <w:rPr>
          <w:rFonts w:eastAsiaTheme="minorHAnsi"/>
          <w:sz w:val="24"/>
          <w:szCs w:val="24"/>
        </w:rPr>
        <w:t xml:space="preserve">, </w:t>
      </w:r>
      <w:proofErr w:type="spellStart"/>
      <w:r w:rsidRPr="00030120">
        <w:rPr>
          <w:rFonts w:eastAsiaTheme="minorHAnsi"/>
          <w:sz w:val="24"/>
          <w:szCs w:val="24"/>
        </w:rPr>
        <w:t>si</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w:t>
      </w:r>
      <w:proofErr w:type="spellStart"/>
      <w:r w:rsidRPr="00030120">
        <w:rPr>
          <w:rFonts w:eastAsiaTheme="minorHAnsi"/>
          <w:sz w:val="24"/>
          <w:szCs w:val="24"/>
        </w:rPr>
        <w:t>është</w:t>
      </w:r>
      <w:proofErr w:type="spellEnd"/>
      <w:r w:rsidRPr="00030120">
        <w:rPr>
          <w:rFonts w:eastAsiaTheme="minorHAnsi"/>
          <w:sz w:val="24"/>
          <w:szCs w:val="24"/>
        </w:rPr>
        <w:t xml:space="preserve"> </w:t>
      </w:r>
      <w:proofErr w:type="spellStart"/>
      <w:r w:rsidRPr="00030120">
        <w:rPr>
          <w:rFonts w:eastAsiaTheme="minorHAnsi"/>
          <w:sz w:val="24"/>
          <w:szCs w:val="24"/>
        </w:rPr>
        <w:t>raportuar</w:t>
      </w:r>
      <w:proofErr w:type="spellEnd"/>
      <w:r w:rsidRPr="00030120">
        <w:rPr>
          <w:rFonts w:eastAsiaTheme="minorHAnsi"/>
          <w:sz w:val="24"/>
          <w:szCs w:val="24"/>
        </w:rPr>
        <w:t xml:space="preserve"> me </w:t>
      </w:r>
      <w:proofErr w:type="spellStart"/>
      <w:r w:rsidRPr="00030120">
        <w:rPr>
          <w:rFonts w:eastAsiaTheme="minorHAnsi"/>
          <w:sz w:val="24"/>
          <w:szCs w:val="24"/>
        </w:rPr>
        <w:t>korrektësi</w:t>
      </w:r>
      <w:proofErr w:type="spellEnd"/>
      <w:r w:rsidRPr="00030120">
        <w:rPr>
          <w:rFonts w:eastAsiaTheme="minorHAnsi"/>
          <w:sz w:val="24"/>
          <w:szCs w:val="24"/>
        </w:rPr>
        <w:t xml:space="preserve"> </w:t>
      </w:r>
      <w:proofErr w:type="spellStart"/>
      <w:r w:rsidRPr="00030120">
        <w:rPr>
          <w:rFonts w:eastAsiaTheme="minorHAnsi"/>
          <w:sz w:val="24"/>
          <w:szCs w:val="24"/>
        </w:rPr>
        <w:t>sipas</w:t>
      </w:r>
      <w:proofErr w:type="spellEnd"/>
      <w:r w:rsidRPr="00030120">
        <w:rPr>
          <w:rFonts w:eastAsiaTheme="minorHAnsi"/>
          <w:sz w:val="24"/>
          <w:szCs w:val="24"/>
        </w:rPr>
        <w:t xml:space="preserve"> </w:t>
      </w:r>
      <w:proofErr w:type="spellStart"/>
      <w:r w:rsidRPr="00030120">
        <w:rPr>
          <w:rFonts w:eastAsiaTheme="minorHAnsi"/>
          <w:sz w:val="24"/>
          <w:szCs w:val="24"/>
        </w:rPr>
        <w:t>urdhërit</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ministrit</w:t>
      </w:r>
      <w:proofErr w:type="spellEnd"/>
      <w:r w:rsidRPr="00030120">
        <w:rPr>
          <w:rFonts w:eastAsiaTheme="minorHAnsi"/>
          <w:sz w:val="24"/>
          <w:szCs w:val="24"/>
        </w:rPr>
        <w:t xml:space="preserve"> Nr.23 dt 16.05.2002 </w:t>
      </w:r>
      <w:proofErr w:type="spellStart"/>
      <w:r w:rsidRPr="00030120">
        <w:rPr>
          <w:rFonts w:eastAsiaTheme="minorHAnsi"/>
          <w:sz w:val="24"/>
          <w:szCs w:val="24"/>
        </w:rPr>
        <w:t>si</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w:t>
      </w:r>
      <w:proofErr w:type="spellStart"/>
      <w:r w:rsidRPr="00030120">
        <w:rPr>
          <w:rFonts w:eastAsiaTheme="minorHAnsi"/>
          <w:sz w:val="24"/>
          <w:szCs w:val="24"/>
        </w:rPr>
        <w:t>urdhërit</w:t>
      </w:r>
      <w:proofErr w:type="spellEnd"/>
      <w:r w:rsidRPr="00030120">
        <w:rPr>
          <w:rFonts w:eastAsiaTheme="minorHAnsi"/>
          <w:sz w:val="24"/>
          <w:szCs w:val="24"/>
        </w:rPr>
        <w:t xml:space="preserve"> Nr.766 dt </w:t>
      </w:r>
      <w:proofErr w:type="gramStart"/>
      <w:r w:rsidRPr="00030120">
        <w:rPr>
          <w:rFonts w:eastAsiaTheme="minorHAnsi"/>
          <w:sz w:val="24"/>
          <w:szCs w:val="24"/>
        </w:rPr>
        <w:t>20.02.2002 .</w:t>
      </w:r>
      <w:proofErr w:type="gramEnd"/>
      <w:r w:rsidRPr="00030120">
        <w:rPr>
          <w:rFonts w:eastAsiaTheme="minorHAnsi"/>
          <w:sz w:val="24"/>
          <w:szCs w:val="24"/>
        </w:rPr>
        <w:t xml:space="preserve"> </w:t>
      </w:r>
      <w:proofErr w:type="spellStart"/>
      <w:r w:rsidRPr="00030120">
        <w:rPr>
          <w:rFonts w:eastAsiaTheme="minorHAnsi"/>
          <w:sz w:val="24"/>
          <w:szCs w:val="24"/>
        </w:rPr>
        <w:t>Fatmirësisht</w:t>
      </w:r>
      <w:proofErr w:type="spellEnd"/>
      <w:r w:rsidRPr="00030120">
        <w:rPr>
          <w:rFonts w:eastAsiaTheme="minorHAnsi"/>
          <w:sz w:val="24"/>
          <w:szCs w:val="24"/>
        </w:rPr>
        <w:t xml:space="preserve"> </w:t>
      </w:r>
      <w:proofErr w:type="spellStart"/>
      <w:r w:rsidRPr="00030120">
        <w:rPr>
          <w:rFonts w:eastAsiaTheme="minorHAnsi"/>
          <w:sz w:val="24"/>
          <w:szCs w:val="24"/>
        </w:rPr>
        <w:t>nuk</w:t>
      </w:r>
      <w:proofErr w:type="spellEnd"/>
      <w:r w:rsidRPr="00030120">
        <w:rPr>
          <w:rFonts w:eastAsiaTheme="minorHAnsi"/>
          <w:sz w:val="24"/>
          <w:szCs w:val="24"/>
        </w:rPr>
        <w:t xml:space="preserve"> ka </w:t>
      </w:r>
      <w:proofErr w:type="spellStart"/>
      <w:r w:rsidRPr="00030120">
        <w:rPr>
          <w:rFonts w:eastAsiaTheme="minorHAnsi"/>
          <w:sz w:val="24"/>
          <w:szCs w:val="24"/>
        </w:rPr>
        <w:t>patur</w:t>
      </w:r>
      <w:proofErr w:type="spellEnd"/>
      <w:r w:rsidRPr="00030120">
        <w:rPr>
          <w:rFonts w:eastAsiaTheme="minorHAnsi"/>
          <w:sz w:val="24"/>
          <w:szCs w:val="24"/>
        </w:rPr>
        <w:t xml:space="preserve"> </w:t>
      </w:r>
      <w:proofErr w:type="spellStart"/>
      <w:r w:rsidRPr="00030120">
        <w:rPr>
          <w:rFonts w:eastAsiaTheme="minorHAnsi"/>
          <w:sz w:val="24"/>
          <w:szCs w:val="24"/>
        </w:rPr>
        <w:t>dëme</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jetë</w:t>
      </w:r>
      <w:proofErr w:type="spellEnd"/>
      <w:r w:rsidRPr="00030120">
        <w:rPr>
          <w:rFonts w:eastAsiaTheme="minorHAnsi"/>
          <w:sz w:val="24"/>
          <w:szCs w:val="24"/>
        </w:rPr>
        <w:t xml:space="preserve"> </w:t>
      </w:r>
      <w:proofErr w:type="spellStart"/>
      <w:r w:rsidRPr="00030120">
        <w:rPr>
          <w:rFonts w:eastAsiaTheme="minorHAnsi"/>
          <w:sz w:val="24"/>
          <w:szCs w:val="24"/>
        </w:rPr>
        <w:t>njerëzore</w:t>
      </w:r>
      <w:proofErr w:type="spellEnd"/>
      <w:r w:rsidRPr="00030120">
        <w:rPr>
          <w:rFonts w:eastAsiaTheme="minorHAnsi"/>
          <w:sz w:val="24"/>
          <w:szCs w:val="24"/>
        </w:rPr>
        <w:t xml:space="preserve">. </w:t>
      </w:r>
    </w:p>
    <w:p w14:paraId="0A0C7FEB" w14:textId="77777777" w:rsidR="00EB5F22" w:rsidRPr="00030120" w:rsidRDefault="00EB5F22" w:rsidP="000A640F">
      <w:pPr>
        <w:widowControl w:val="0"/>
        <w:autoSpaceDE w:val="0"/>
        <w:autoSpaceDN w:val="0"/>
        <w:spacing w:line="276" w:lineRule="auto"/>
        <w:jc w:val="both"/>
        <w:rPr>
          <w:rFonts w:eastAsiaTheme="minorHAnsi"/>
          <w:sz w:val="24"/>
          <w:szCs w:val="24"/>
        </w:rPr>
      </w:pPr>
    </w:p>
    <w:p w14:paraId="1C940695" w14:textId="77777777" w:rsidR="00EB5F22" w:rsidRPr="00030120" w:rsidRDefault="00EB5F22" w:rsidP="000A640F">
      <w:pPr>
        <w:widowControl w:val="0"/>
        <w:autoSpaceDE w:val="0"/>
        <w:autoSpaceDN w:val="0"/>
        <w:spacing w:line="276" w:lineRule="auto"/>
        <w:jc w:val="both"/>
        <w:rPr>
          <w:rFonts w:eastAsiaTheme="minorHAnsi"/>
          <w:sz w:val="24"/>
          <w:szCs w:val="24"/>
        </w:rPr>
      </w:pPr>
      <w:proofErr w:type="spellStart"/>
      <w:r w:rsidRPr="00030120">
        <w:rPr>
          <w:rFonts w:eastAsiaTheme="minorHAnsi"/>
          <w:sz w:val="24"/>
          <w:szCs w:val="24"/>
        </w:rPr>
        <w:t>Gjatë</w:t>
      </w:r>
      <w:proofErr w:type="spellEnd"/>
      <w:r w:rsidRPr="00030120">
        <w:rPr>
          <w:rFonts w:eastAsiaTheme="minorHAnsi"/>
          <w:sz w:val="24"/>
          <w:szCs w:val="24"/>
        </w:rPr>
        <w:t xml:space="preserve"> </w:t>
      </w:r>
      <w:proofErr w:type="spellStart"/>
      <w:r w:rsidRPr="00030120">
        <w:rPr>
          <w:rFonts w:eastAsiaTheme="minorHAnsi"/>
          <w:sz w:val="24"/>
          <w:szCs w:val="24"/>
        </w:rPr>
        <w:t>vitit</w:t>
      </w:r>
      <w:proofErr w:type="spellEnd"/>
      <w:r w:rsidRPr="00030120">
        <w:rPr>
          <w:rFonts w:eastAsiaTheme="minorHAnsi"/>
          <w:sz w:val="24"/>
          <w:szCs w:val="24"/>
        </w:rPr>
        <w:t xml:space="preserve"> 2025 </w:t>
      </w:r>
      <w:proofErr w:type="spellStart"/>
      <w:r w:rsidRPr="00030120">
        <w:rPr>
          <w:rFonts w:eastAsiaTheme="minorHAnsi"/>
          <w:sz w:val="24"/>
          <w:szCs w:val="24"/>
        </w:rPr>
        <w:t>shërbimi</w:t>
      </w:r>
      <w:proofErr w:type="spellEnd"/>
      <w:r w:rsidRPr="00030120">
        <w:rPr>
          <w:rFonts w:eastAsiaTheme="minorHAnsi"/>
          <w:sz w:val="24"/>
          <w:szCs w:val="24"/>
        </w:rPr>
        <w:t xml:space="preserve"> </w:t>
      </w:r>
      <w:proofErr w:type="spellStart"/>
      <w:r w:rsidRPr="00030120">
        <w:rPr>
          <w:rFonts w:eastAsiaTheme="minorHAnsi"/>
          <w:sz w:val="24"/>
          <w:szCs w:val="24"/>
        </w:rPr>
        <w:t>zjarrfikes</w:t>
      </w:r>
      <w:proofErr w:type="spellEnd"/>
      <w:r w:rsidRPr="00030120">
        <w:rPr>
          <w:rFonts w:eastAsiaTheme="minorHAnsi"/>
          <w:sz w:val="24"/>
          <w:szCs w:val="24"/>
        </w:rPr>
        <w:t xml:space="preserve"> ka </w:t>
      </w:r>
      <w:proofErr w:type="spellStart"/>
      <w:r w:rsidRPr="00030120">
        <w:rPr>
          <w:rFonts w:eastAsiaTheme="minorHAnsi"/>
          <w:sz w:val="24"/>
          <w:szCs w:val="24"/>
        </w:rPr>
        <w:t>punuar</w:t>
      </w:r>
      <w:proofErr w:type="spellEnd"/>
      <w:r w:rsidRPr="00030120">
        <w:rPr>
          <w:rFonts w:eastAsiaTheme="minorHAnsi"/>
          <w:sz w:val="24"/>
          <w:szCs w:val="24"/>
        </w:rPr>
        <w:t xml:space="preserve"> me </w:t>
      </w:r>
      <w:proofErr w:type="spellStart"/>
      <w:proofErr w:type="gramStart"/>
      <w:r w:rsidRPr="00030120">
        <w:rPr>
          <w:rFonts w:eastAsiaTheme="minorHAnsi"/>
          <w:sz w:val="24"/>
          <w:szCs w:val="24"/>
        </w:rPr>
        <w:t>kapacitet</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proofErr w:type="gramEnd"/>
      <w:r w:rsidRPr="00030120">
        <w:rPr>
          <w:rFonts w:eastAsiaTheme="minorHAnsi"/>
          <w:sz w:val="24"/>
          <w:szCs w:val="24"/>
        </w:rPr>
        <w:t xml:space="preserve"> </w:t>
      </w:r>
      <w:proofErr w:type="spellStart"/>
      <w:r w:rsidRPr="00030120">
        <w:rPr>
          <w:rFonts w:eastAsiaTheme="minorHAnsi"/>
          <w:sz w:val="24"/>
          <w:szCs w:val="24"/>
        </w:rPr>
        <w:t>plotë</w:t>
      </w:r>
      <w:proofErr w:type="spellEnd"/>
      <w:r w:rsidRPr="00030120">
        <w:rPr>
          <w:rFonts w:eastAsiaTheme="minorHAnsi"/>
          <w:sz w:val="24"/>
          <w:szCs w:val="24"/>
        </w:rPr>
        <w:t xml:space="preserve"> </w:t>
      </w:r>
      <w:proofErr w:type="spellStart"/>
      <w:r w:rsidRPr="00030120">
        <w:rPr>
          <w:rFonts w:eastAsiaTheme="minorHAnsi"/>
          <w:sz w:val="24"/>
          <w:szCs w:val="24"/>
        </w:rPr>
        <w:t>përsa</w:t>
      </w:r>
      <w:proofErr w:type="spellEnd"/>
      <w:r w:rsidRPr="00030120">
        <w:rPr>
          <w:rFonts w:eastAsiaTheme="minorHAnsi"/>
          <w:sz w:val="24"/>
          <w:szCs w:val="24"/>
        </w:rPr>
        <w:t xml:space="preserve"> </w:t>
      </w:r>
      <w:proofErr w:type="spellStart"/>
      <w:r w:rsidRPr="00030120">
        <w:rPr>
          <w:rFonts w:eastAsiaTheme="minorHAnsi"/>
          <w:sz w:val="24"/>
          <w:szCs w:val="24"/>
        </w:rPr>
        <w:t>i</w:t>
      </w:r>
      <w:proofErr w:type="spellEnd"/>
      <w:r w:rsidRPr="00030120">
        <w:rPr>
          <w:rFonts w:eastAsiaTheme="minorHAnsi"/>
          <w:sz w:val="24"/>
          <w:szCs w:val="24"/>
        </w:rPr>
        <w:t xml:space="preserve"> </w:t>
      </w:r>
      <w:proofErr w:type="spellStart"/>
      <w:r w:rsidRPr="00030120">
        <w:rPr>
          <w:rFonts w:eastAsiaTheme="minorHAnsi"/>
          <w:sz w:val="24"/>
          <w:szCs w:val="24"/>
        </w:rPr>
        <w:t>përket</w:t>
      </w:r>
      <w:proofErr w:type="spellEnd"/>
      <w:r w:rsidRPr="00030120">
        <w:rPr>
          <w:rFonts w:eastAsiaTheme="minorHAnsi"/>
          <w:sz w:val="24"/>
          <w:szCs w:val="24"/>
        </w:rPr>
        <w:t xml:space="preserve"> </w:t>
      </w:r>
      <w:proofErr w:type="spellStart"/>
      <w:r w:rsidRPr="00030120">
        <w:rPr>
          <w:rFonts w:eastAsiaTheme="minorHAnsi"/>
          <w:sz w:val="24"/>
          <w:szCs w:val="24"/>
        </w:rPr>
        <w:t>mjeteve</w:t>
      </w:r>
      <w:proofErr w:type="spellEnd"/>
      <w:r w:rsidRPr="00030120">
        <w:rPr>
          <w:rFonts w:eastAsiaTheme="minorHAnsi"/>
          <w:sz w:val="24"/>
          <w:szCs w:val="24"/>
        </w:rPr>
        <w:t xml:space="preserve"> </w:t>
      </w:r>
      <w:proofErr w:type="spellStart"/>
      <w:r w:rsidRPr="00030120">
        <w:rPr>
          <w:rFonts w:eastAsiaTheme="minorHAnsi"/>
          <w:sz w:val="24"/>
          <w:szCs w:val="24"/>
        </w:rPr>
        <w:t>zjarrfikës</w:t>
      </w:r>
      <w:proofErr w:type="spellEnd"/>
      <w:r w:rsidRPr="00030120">
        <w:rPr>
          <w:rFonts w:eastAsiaTheme="minorHAnsi"/>
          <w:sz w:val="24"/>
          <w:szCs w:val="24"/>
        </w:rPr>
        <w:t xml:space="preserve">, </w:t>
      </w:r>
      <w:proofErr w:type="spellStart"/>
      <w:r w:rsidRPr="00030120">
        <w:rPr>
          <w:rFonts w:eastAsiaTheme="minorHAnsi"/>
          <w:sz w:val="24"/>
          <w:szCs w:val="24"/>
        </w:rPr>
        <w:t>si</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w:t>
      </w:r>
      <w:proofErr w:type="spellStart"/>
      <w:r w:rsidRPr="00030120">
        <w:rPr>
          <w:rFonts w:eastAsiaTheme="minorHAnsi"/>
          <w:sz w:val="24"/>
          <w:szCs w:val="24"/>
        </w:rPr>
        <w:t>janë</w:t>
      </w:r>
      <w:proofErr w:type="spellEnd"/>
      <w:r w:rsidRPr="00030120">
        <w:rPr>
          <w:rFonts w:eastAsiaTheme="minorHAnsi"/>
          <w:sz w:val="24"/>
          <w:szCs w:val="24"/>
        </w:rPr>
        <w:t xml:space="preserve"> </w:t>
      </w:r>
      <w:proofErr w:type="spellStart"/>
      <w:r w:rsidRPr="00030120">
        <w:rPr>
          <w:rFonts w:eastAsiaTheme="minorHAnsi"/>
          <w:sz w:val="24"/>
          <w:szCs w:val="24"/>
        </w:rPr>
        <w:t>bërë</w:t>
      </w:r>
      <w:proofErr w:type="spellEnd"/>
      <w:r w:rsidRPr="00030120">
        <w:rPr>
          <w:rFonts w:eastAsiaTheme="minorHAnsi"/>
          <w:sz w:val="24"/>
          <w:szCs w:val="24"/>
        </w:rPr>
        <w:t xml:space="preserve"> </w:t>
      </w:r>
      <w:proofErr w:type="spellStart"/>
      <w:r w:rsidRPr="00030120">
        <w:rPr>
          <w:rFonts w:eastAsiaTheme="minorHAnsi"/>
          <w:sz w:val="24"/>
          <w:szCs w:val="24"/>
        </w:rPr>
        <w:t>shërbimet</w:t>
      </w:r>
      <w:proofErr w:type="spellEnd"/>
      <w:r w:rsidRPr="00030120">
        <w:rPr>
          <w:rFonts w:eastAsiaTheme="minorHAnsi"/>
          <w:sz w:val="24"/>
          <w:szCs w:val="24"/>
        </w:rPr>
        <w:t xml:space="preserve"> e </w:t>
      </w:r>
      <w:proofErr w:type="spellStart"/>
      <w:proofErr w:type="gramStart"/>
      <w:r w:rsidRPr="00030120">
        <w:rPr>
          <w:rFonts w:eastAsiaTheme="minorHAnsi"/>
          <w:sz w:val="24"/>
          <w:szCs w:val="24"/>
        </w:rPr>
        <w:t>nevojshme</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proofErr w:type="gramEnd"/>
      <w:r w:rsidRPr="00030120">
        <w:rPr>
          <w:rFonts w:eastAsiaTheme="minorHAnsi"/>
          <w:sz w:val="24"/>
          <w:szCs w:val="24"/>
        </w:rPr>
        <w:t xml:space="preserve"> </w:t>
      </w:r>
      <w:proofErr w:type="spellStart"/>
      <w:r w:rsidRPr="00030120">
        <w:rPr>
          <w:rFonts w:eastAsiaTheme="minorHAnsi"/>
          <w:sz w:val="24"/>
          <w:szCs w:val="24"/>
        </w:rPr>
        <w:t>mjeteve</w:t>
      </w:r>
      <w:proofErr w:type="spellEnd"/>
      <w:r w:rsidRPr="00030120">
        <w:rPr>
          <w:rFonts w:eastAsiaTheme="minorHAnsi"/>
          <w:sz w:val="24"/>
          <w:szCs w:val="24"/>
        </w:rPr>
        <w:t xml:space="preserve"> </w:t>
      </w:r>
      <w:proofErr w:type="spellStart"/>
      <w:r w:rsidRPr="00030120">
        <w:rPr>
          <w:rFonts w:eastAsiaTheme="minorHAnsi"/>
          <w:sz w:val="24"/>
          <w:szCs w:val="24"/>
        </w:rPr>
        <w:t>ekzistuese</w:t>
      </w:r>
      <w:proofErr w:type="spellEnd"/>
      <w:r w:rsidRPr="00030120">
        <w:rPr>
          <w:rFonts w:eastAsiaTheme="minorHAnsi"/>
          <w:sz w:val="24"/>
          <w:szCs w:val="24"/>
        </w:rPr>
        <w:t xml:space="preserve">. Duhet </w:t>
      </w:r>
      <w:proofErr w:type="spellStart"/>
      <w:r w:rsidRPr="00030120">
        <w:rPr>
          <w:rFonts w:eastAsiaTheme="minorHAnsi"/>
          <w:sz w:val="24"/>
          <w:szCs w:val="24"/>
        </w:rPr>
        <w:t>theksuar</w:t>
      </w:r>
      <w:proofErr w:type="spellEnd"/>
      <w:r w:rsidRPr="00030120">
        <w:rPr>
          <w:rFonts w:eastAsiaTheme="minorHAnsi"/>
          <w:sz w:val="24"/>
          <w:szCs w:val="24"/>
        </w:rPr>
        <w:t xml:space="preserve"> se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përgjithësi</w:t>
      </w:r>
      <w:proofErr w:type="spellEnd"/>
      <w:r w:rsidRPr="00030120">
        <w:rPr>
          <w:rFonts w:eastAsiaTheme="minorHAnsi"/>
          <w:sz w:val="24"/>
          <w:szCs w:val="24"/>
        </w:rPr>
        <w:t xml:space="preserve"> </w:t>
      </w:r>
      <w:proofErr w:type="spellStart"/>
      <w:r w:rsidRPr="00030120">
        <w:rPr>
          <w:rFonts w:eastAsiaTheme="minorHAnsi"/>
          <w:sz w:val="24"/>
          <w:szCs w:val="24"/>
        </w:rPr>
        <w:t>mjetet</w:t>
      </w:r>
      <w:proofErr w:type="spellEnd"/>
      <w:r w:rsidRPr="00030120">
        <w:rPr>
          <w:rFonts w:eastAsiaTheme="minorHAnsi"/>
          <w:sz w:val="24"/>
          <w:szCs w:val="24"/>
        </w:rPr>
        <w:t xml:space="preserve"> </w:t>
      </w:r>
      <w:proofErr w:type="spellStart"/>
      <w:r w:rsidRPr="00030120">
        <w:rPr>
          <w:rFonts w:eastAsiaTheme="minorHAnsi"/>
          <w:sz w:val="24"/>
          <w:szCs w:val="24"/>
        </w:rPr>
        <w:t>zjarrfikese</w:t>
      </w:r>
      <w:proofErr w:type="spellEnd"/>
      <w:r w:rsidRPr="00030120">
        <w:rPr>
          <w:rFonts w:eastAsiaTheme="minorHAnsi"/>
          <w:sz w:val="24"/>
          <w:szCs w:val="24"/>
        </w:rPr>
        <w:t xml:space="preserve"> </w:t>
      </w:r>
      <w:proofErr w:type="spellStart"/>
      <w:r w:rsidRPr="00030120">
        <w:rPr>
          <w:rFonts w:eastAsiaTheme="minorHAnsi"/>
          <w:sz w:val="24"/>
          <w:szCs w:val="24"/>
        </w:rPr>
        <w:t>që</w:t>
      </w:r>
      <w:proofErr w:type="spellEnd"/>
      <w:r w:rsidRPr="00030120">
        <w:rPr>
          <w:rFonts w:eastAsiaTheme="minorHAnsi"/>
          <w:sz w:val="24"/>
          <w:szCs w:val="24"/>
        </w:rPr>
        <w:t xml:space="preserve"> </w:t>
      </w:r>
      <w:proofErr w:type="spellStart"/>
      <w:r w:rsidRPr="00030120">
        <w:rPr>
          <w:rFonts w:eastAsiaTheme="minorHAnsi"/>
          <w:sz w:val="24"/>
          <w:szCs w:val="24"/>
        </w:rPr>
        <w:t>drejtoria</w:t>
      </w:r>
      <w:proofErr w:type="spellEnd"/>
      <w:r w:rsidRPr="00030120">
        <w:rPr>
          <w:rFonts w:eastAsiaTheme="minorHAnsi"/>
          <w:sz w:val="24"/>
          <w:szCs w:val="24"/>
        </w:rPr>
        <w:t xml:space="preserve"> </w:t>
      </w:r>
      <w:proofErr w:type="spellStart"/>
      <w:r w:rsidRPr="00030120">
        <w:rPr>
          <w:rFonts w:eastAsiaTheme="minorHAnsi"/>
          <w:sz w:val="24"/>
          <w:szCs w:val="24"/>
        </w:rPr>
        <w:t>jonë</w:t>
      </w:r>
      <w:proofErr w:type="spellEnd"/>
      <w:r w:rsidRPr="00030120">
        <w:rPr>
          <w:rFonts w:eastAsiaTheme="minorHAnsi"/>
          <w:sz w:val="24"/>
          <w:szCs w:val="24"/>
        </w:rPr>
        <w:t xml:space="preserve"> ka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dispozicion</w:t>
      </w:r>
      <w:proofErr w:type="spellEnd"/>
      <w:r w:rsidRPr="00030120">
        <w:rPr>
          <w:rFonts w:eastAsiaTheme="minorHAnsi"/>
          <w:sz w:val="24"/>
          <w:szCs w:val="24"/>
        </w:rPr>
        <w:t xml:space="preserve"> </w:t>
      </w:r>
      <w:proofErr w:type="spellStart"/>
      <w:r w:rsidRPr="00030120">
        <w:rPr>
          <w:rFonts w:eastAsiaTheme="minorHAnsi"/>
          <w:sz w:val="24"/>
          <w:szCs w:val="24"/>
        </w:rPr>
        <w:t>janë</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kushte</w:t>
      </w:r>
      <w:proofErr w:type="spellEnd"/>
      <w:r w:rsidRPr="00030120">
        <w:rPr>
          <w:rFonts w:eastAsiaTheme="minorHAnsi"/>
          <w:sz w:val="24"/>
          <w:szCs w:val="24"/>
        </w:rPr>
        <w:t xml:space="preserve"> </w:t>
      </w:r>
      <w:proofErr w:type="spellStart"/>
      <w:r w:rsidRPr="00030120">
        <w:rPr>
          <w:rFonts w:eastAsiaTheme="minorHAnsi"/>
          <w:sz w:val="24"/>
          <w:szCs w:val="24"/>
        </w:rPr>
        <w:t>relativisht</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mira</w:t>
      </w:r>
      <w:proofErr w:type="spellEnd"/>
      <w:r w:rsidRPr="00030120">
        <w:rPr>
          <w:rFonts w:eastAsiaTheme="minorHAnsi"/>
          <w:sz w:val="24"/>
          <w:szCs w:val="24"/>
        </w:rPr>
        <w:t xml:space="preserve">. </w:t>
      </w:r>
    </w:p>
    <w:p w14:paraId="75CD3C0C" w14:textId="77777777" w:rsidR="00EB5F22" w:rsidRPr="00030120" w:rsidRDefault="00EB5F22" w:rsidP="000A640F">
      <w:pPr>
        <w:widowControl w:val="0"/>
        <w:autoSpaceDE w:val="0"/>
        <w:autoSpaceDN w:val="0"/>
        <w:spacing w:line="276" w:lineRule="auto"/>
        <w:jc w:val="both"/>
        <w:rPr>
          <w:rFonts w:eastAsiaTheme="minorHAnsi"/>
          <w:sz w:val="24"/>
          <w:szCs w:val="24"/>
        </w:rPr>
      </w:pPr>
      <w:proofErr w:type="spellStart"/>
      <w:r w:rsidRPr="00030120">
        <w:rPr>
          <w:rFonts w:eastAsiaTheme="minorHAnsi"/>
          <w:sz w:val="24"/>
          <w:szCs w:val="24"/>
        </w:rPr>
        <w:t>Megjithatë</w:t>
      </w:r>
      <w:proofErr w:type="spellEnd"/>
      <w:r w:rsidRPr="00030120">
        <w:rPr>
          <w:rFonts w:eastAsiaTheme="minorHAnsi"/>
          <w:sz w:val="24"/>
          <w:szCs w:val="24"/>
        </w:rPr>
        <w:t xml:space="preserve"> </w:t>
      </w:r>
      <w:proofErr w:type="spellStart"/>
      <w:r w:rsidRPr="00030120">
        <w:rPr>
          <w:rFonts w:eastAsiaTheme="minorHAnsi"/>
          <w:sz w:val="24"/>
          <w:szCs w:val="24"/>
        </w:rPr>
        <w:t>disa</w:t>
      </w:r>
      <w:proofErr w:type="spellEnd"/>
      <w:r w:rsidRPr="00030120">
        <w:rPr>
          <w:rFonts w:eastAsiaTheme="minorHAnsi"/>
          <w:sz w:val="24"/>
          <w:szCs w:val="24"/>
        </w:rPr>
        <w:t xml:space="preserve"> terrene </w:t>
      </w:r>
      <w:proofErr w:type="spellStart"/>
      <w:r w:rsidRPr="00030120">
        <w:rPr>
          <w:rFonts w:eastAsiaTheme="minorHAnsi"/>
          <w:sz w:val="24"/>
          <w:szCs w:val="24"/>
        </w:rPr>
        <w:t>mbeten</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vështira</w:t>
      </w:r>
      <w:proofErr w:type="spellEnd"/>
      <w:r w:rsidRPr="00030120">
        <w:rPr>
          <w:rFonts w:eastAsiaTheme="minorHAnsi"/>
          <w:sz w:val="24"/>
          <w:szCs w:val="24"/>
        </w:rPr>
        <w:t xml:space="preserve"> </w:t>
      </w:r>
      <w:proofErr w:type="spellStart"/>
      <w:r w:rsidRPr="00030120">
        <w:rPr>
          <w:rFonts w:eastAsiaTheme="minorHAnsi"/>
          <w:sz w:val="24"/>
          <w:szCs w:val="24"/>
        </w:rPr>
        <w:t>për</w:t>
      </w:r>
      <w:proofErr w:type="spellEnd"/>
      <w:r w:rsidRPr="00030120">
        <w:rPr>
          <w:rFonts w:eastAsiaTheme="minorHAnsi"/>
          <w:sz w:val="24"/>
          <w:szCs w:val="24"/>
        </w:rPr>
        <w:t xml:space="preserve"> </w:t>
      </w:r>
      <w:proofErr w:type="spellStart"/>
      <w:r w:rsidRPr="00030120">
        <w:rPr>
          <w:rFonts w:eastAsiaTheme="minorHAnsi"/>
          <w:sz w:val="24"/>
          <w:szCs w:val="24"/>
        </w:rPr>
        <w:t>t’u</w:t>
      </w:r>
      <w:proofErr w:type="spellEnd"/>
      <w:r w:rsidRPr="00030120">
        <w:rPr>
          <w:rFonts w:eastAsiaTheme="minorHAnsi"/>
          <w:sz w:val="24"/>
          <w:szCs w:val="24"/>
        </w:rPr>
        <w:t xml:space="preserve"> </w:t>
      </w:r>
      <w:proofErr w:type="spellStart"/>
      <w:r w:rsidRPr="00030120">
        <w:rPr>
          <w:rFonts w:eastAsiaTheme="minorHAnsi"/>
          <w:sz w:val="24"/>
          <w:szCs w:val="24"/>
        </w:rPr>
        <w:t>përshkuar</w:t>
      </w:r>
      <w:proofErr w:type="spellEnd"/>
      <w:r w:rsidRPr="00030120">
        <w:rPr>
          <w:rFonts w:eastAsiaTheme="minorHAnsi"/>
          <w:sz w:val="24"/>
          <w:szCs w:val="24"/>
        </w:rPr>
        <w:t xml:space="preserve"> </w:t>
      </w:r>
      <w:proofErr w:type="spellStart"/>
      <w:r w:rsidRPr="00030120">
        <w:rPr>
          <w:rFonts w:eastAsiaTheme="minorHAnsi"/>
          <w:sz w:val="24"/>
          <w:szCs w:val="24"/>
        </w:rPr>
        <w:t>nga</w:t>
      </w:r>
      <w:proofErr w:type="spellEnd"/>
      <w:r w:rsidRPr="00030120">
        <w:rPr>
          <w:rFonts w:eastAsiaTheme="minorHAnsi"/>
          <w:sz w:val="24"/>
          <w:szCs w:val="24"/>
        </w:rPr>
        <w:t xml:space="preserve"> </w:t>
      </w:r>
      <w:proofErr w:type="spellStart"/>
      <w:r w:rsidRPr="00030120">
        <w:rPr>
          <w:rFonts w:eastAsiaTheme="minorHAnsi"/>
          <w:sz w:val="24"/>
          <w:szCs w:val="24"/>
        </w:rPr>
        <w:t>mjetet</w:t>
      </w:r>
      <w:proofErr w:type="spellEnd"/>
      <w:r w:rsidRPr="00030120">
        <w:rPr>
          <w:rFonts w:eastAsiaTheme="minorHAnsi"/>
          <w:sz w:val="24"/>
          <w:szCs w:val="24"/>
        </w:rPr>
        <w:t xml:space="preserve"> </w:t>
      </w:r>
      <w:proofErr w:type="spellStart"/>
      <w:r w:rsidRPr="00030120">
        <w:rPr>
          <w:rFonts w:eastAsiaTheme="minorHAnsi"/>
          <w:sz w:val="24"/>
          <w:szCs w:val="24"/>
        </w:rPr>
        <w:t>zjarrfikese</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w:t>
      </w:r>
      <w:proofErr w:type="spellStart"/>
      <w:r w:rsidRPr="00030120">
        <w:rPr>
          <w:rFonts w:eastAsiaTheme="minorHAnsi"/>
          <w:sz w:val="24"/>
          <w:szCs w:val="24"/>
        </w:rPr>
        <w:t>është</w:t>
      </w:r>
      <w:proofErr w:type="spellEnd"/>
      <w:r w:rsidRPr="00030120">
        <w:rPr>
          <w:rFonts w:eastAsiaTheme="minorHAnsi"/>
          <w:sz w:val="24"/>
          <w:szCs w:val="24"/>
        </w:rPr>
        <w:t xml:space="preserve"> I </w:t>
      </w:r>
      <w:proofErr w:type="spellStart"/>
      <w:r w:rsidRPr="00030120">
        <w:rPr>
          <w:rFonts w:eastAsiaTheme="minorHAnsi"/>
          <w:sz w:val="24"/>
          <w:szCs w:val="24"/>
        </w:rPr>
        <w:t>nevojshëm</w:t>
      </w:r>
      <w:proofErr w:type="spellEnd"/>
      <w:r w:rsidRPr="00030120">
        <w:rPr>
          <w:rFonts w:eastAsiaTheme="minorHAnsi"/>
          <w:sz w:val="24"/>
          <w:szCs w:val="24"/>
        </w:rPr>
        <w:t xml:space="preserve"> </w:t>
      </w:r>
      <w:proofErr w:type="spellStart"/>
      <w:r w:rsidRPr="00030120">
        <w:rPr>
          <w:rFonts w:eastAsiaTheme="minorHAnsi"/>
          <w:sz w:val="24"/>
          <w:szCs w:val="24"/>
        </w:rPr>
        <w:t>një</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buldozeri</w:t>
      </w:r>
      <w:proofErr w:type="spellEnd"/>
      <w:r w:rsidRPr="00030120">
        <w:rPr>
          <w:rFonts w:eastAsiaTheme="minorHAnsi"/>
          <w:sz w:val="24"/>
          <w:szCs w:val="24"/>
        </w:rPr>
        <w:t xml:space="preserve">  </w:t>
      </w:r>
      <w:proofErr w:type="spellStart"/>
      <w:r w:rsidRPr="00030120">
        <w:rPr>
          <w:rFonts w:eastAsiaTheme="minorHAnsi"/>
          <w:sz w:val="24"/>
          <w:szCs w:val="24"/>
        </w:rPr>
        <w:t>për</w:t>
      </w:r>
      <w:proofErr w:type="spellEnd"/>
      <w:proofErr w:type="gramEnd"/>
      <w:r w:rsidRPr="00030120">
        <w:rPr>
          <w:rFonts w:eastAsiaTheme="minorHAnsi"/>
          <w:sz w:val="24"/>
          <w:szCs w:val="24"/>
        </w:rPr>
        <w:t xml:space="preserve"> </w:t>
      </w:r>
      <w:proofErr w:type="spellStart"/>
      <w:r w:rsidRPr="00030120">
        <w:rPr>
          <w:rFonts w:eastAsiaTheme="minorHAnsi"/>
          <w:sz w:val="24"/>
          <w:szCs w:val="24"/>
        </w:rPr>
        <w:t>hapjen</w:t>
      </w:r>
      <w:proofErr w:type="spellEnd"/>
      <w:r w:rsidRPr="00030120">
        <w:rPr>
          <w:rFonts w:eastAsiaTheme="minorHAnsi"/>
          <w:sz w:val="24"/>
          <w:szCs w:val="24"/>
        </w:rPr>
        <w:t xml:space="preserve"> e </w:t>
      </w:r>
      <w:proofErr w:type="spellStart"/>
      <w:r w:rsidRPr="00030120">
        <w:rPr>
          <w:rFonts w:eastAsiaTheme="minorHAnsi"/>
          <w:sz w:val="24"/>
          <w:szCs w:val="24"/>
        </w:rPr>
        <w:t>rrugëve</w:t>
      </w:r>
      <w:proofErr w:type="spellEnd"/>
      <w:r w:rsidRPr="00030120">
        <w:rPr>
          <w:rFonts w:eastAsiaTheme="minorHAnsi"/>
          <w:sz w:val="24"/>
          <w:szCs w:val="24"/>
        </w:rPr>
        <w:t xml:space="preserve">. </w:t>
      </w:r>
      <w:proofErr w:type="spellStart"/>
      <w:r w:rsidRPr="00030120">
        <w:rPr>
          <w:rFonts w:eastAsiaTheme="minorHAnsi"/>
          <w:sz w:val="24"/>
          <w:szCs w:val="24"/>
        </w:rPr>
        <w:t>Kjo</w:t>
      </w:r>
      <w:proofErr w:type="spellEnd"/>
      <w:r w:rsidRPr="00030120">
        <w:rPr>
          <w:rFonts w:eastAsiaTheme="minorHAnsi"/>
          <w:sz w:val="24"/>
          <w:szCs w:val="24"/>
        </w:rPr>
        <w:t xml:space="preserve"> </w:t>
      </w:r>
      <w:proofErr w:type="spellStart"/>
      <w:r w:rsidRPr="00030120">
        <w:rPr>
          <w:rFonts w:eastAsiaTheme="minorHAnsi"/>
          <w:sz w:val="24"/>
          <w:szCs w:val="24"/>
        </w:rPr>
        <w:t>përbën</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w:t>
      </w:r>
      <w:proofErr w:type="spellStart"/>
      <w:r w:rsidRPr="00030120">
        <w:rPr>
          <w:rFonts w:eastAsiaTheme="minorHAnsi"/>
          <w:sz w:val="24"/>
          <w:szCs w:val="24"/>
        </w:rPr>
        <w:t>një</w:t>
      </w:r>
      <w:proofErr w:type="spellEnd"/>
      <w:r w:rsidRPr="00030120">
        <w:rPr>
          <w:rFonts w:eastAsiaTheme="minorHAnsi"/>
          <w:sz w:val="24"/>
          <w:szCs w:val="24"/>
        </w:rPr>
        <w:t xml:space="preserve"> </w:t>
      </w:r>
      <w:proofErr w:type="spellStart"/>
      <w:r w:rsidRPr="00030120">
        <w:rPr>
          <w:rFonts w:eastAsiaTheme="minorHAnsi"/>
          <w:sz w:val="24"/>
          <w:szCs w:val="24"/>
        </w:rPr>
        <w:t>problematikë</w:t>
      </w:r>
      <w:proofErr w:type="spellEnd"/>
      <w:r w:rsidRPr="00030120">
        <w:rPr>
          <w:rFonts w:eastAsiaTheme="minorHAnsi"/>
          <w:sz w:val="24"/>
          <w:szCs w:val="24"/>
        </w:rPr>
        <w:t xml:space="preserve"> me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cilën</w:t>
      </w:r>
      <w:proofErr w:type="spellEnd"/>
      <w:r w:rsidRPr="00030120">
        <w:rPr>
          <w:rFonts w:eastAsiaTheme="minorHAnsi"/>
          <w:sz w:val="24"/>
          <w:szCs w:val="24"/>
        </w:rPr>
        <w:t xml:space="preserve"> </w:t>
      </w:r>
      <w:proofErr w:type="spellStart"/>
      <w:r w:rsidRPr="00030120">
        <w:rPr>
          <w:rFonts w:eastAsiaTheme="minorHAnsi"/>
          <w:sz w:val="24"/>
          <w:szCs w:val="24"/>
        </w:rPr>
        <w:t>është</w:t>
      </w:r>
      <w:proofErr w:type="spellEnd"/>
      <w:r w:rsidRPr="00030120">
        <w:rPr>
          <w:rFonts w:eastAsiaTheme="minorHAnsi"/>
          <w:sz w:val="24"/>
          <w:szCs w:val="24"/>
        </w:rPr>
        <w:t xml:space="preserve"> </w:t>
      </w:r>
      <w:proofErr w:type="spellStart"/>
      <w:r w:rsidRPr="00030120">
        <w:rPr>
          <w:rFonts w:eastAsiaTheme="minorHAnsi"/>
          <w:sz w:val="24"/>
          <w:szCs w:val="24"/>
        </w:rPr>
        <w:t>hasur</w:t>
      </w:r>
      <w:proofErr w:type="spellEnd"/>
      <w:r w:rsidRPr="00030120">
        <w:rPr>
          <w:rFonts w:eastAsiaTheme="minorHAnsi"/>
          <w:sz w:val="24"/>
          <w:szCs w:val="24"/>
        </w:rPr>
        <w:t xml:space="preserve"> </w:t>
      </w:r>
      <w:proofErr w:type="spellStart"/>
      <w:r w:rsidRPr="00030120">
        <w:rPr>
          <w:rFonts w:eastAsiaTheme="minorHAnsi"/>
          <w:sz w:val="24"/>
          <w:szCs w:val="24"/>
        </w:rPr>
        <w:t>vazhdimisht</w:t>
      </w:r>
      <w:proofErr w:type="spellEnd"/>
      <w:r w:rsidRPr="00030120">
        <w:rPr>
          <w:rFonts w:eastAsiaTheme="minorHAnsi"/>
          <w:sz w:val="24"/>
          <w:szCs w:val="24"/>
        </w:rPr>
        <w:t xml:space="preserve"> </w:t>
      </w:r>
      <w:proofErr w:type="spellStart"/>
      <w:r w:rsidRPr="00030120">
        <w:rPr>
          <w:rFonts w:eastAsiaTheme="minorHAnsi"/>
          <w:sz w:val="24"/>
          <w:szCs w:val="24"/>
        </w:rPr>
        <w:t>shërbimi</w:t>
      </w:r>
      <w:proofErr w:type="spellEnd"/>
      <w:r w:rsidRPr="00030120">
        <w:rPr>
          <w:rFonts w:eastAsiaTheme="minorHAnsi"/>
          <w:sz w:val="24"/>
          <w:szCs w:val="24"/>
        </w:rPr>
        <w:t xml:space="preserve"> </w:t>
      </w:r>
      <w:proofErr w:type="spellStart"/>
      <w:r w:rsidRPr="00030120">
        <w:rPr>
          <w:rFonts w:eastAsiaTheme="minorHAnsi"/>
          <w:sz w:val="24"/>
          <w:szCs w:val="24"/>
        </w:rPr>
        <w:t>zjarrfikës</w:t>
      </w:r>
      <w:proofErr w:type="spellEnd"/>
      <w:r w:rsidRPr="00030120">
        <w:rPr>
          <w:rFonts w:eastAsiaTheme="minorHAnsi"/>
          <w:sz w:val="24"/>
          <w:szCs w:val="24"/>
        </w:rPr>
        <w:t xml:space="preserve"> Bashkia </w:t>
      </w:r>
      <w:proofErr w:type="spellStart"/>
      <w:r w:rsidRPr="00030120">
        <w:rPr>
          <w:rFonts w:eastAsiaTheme="minorHAnsi"/>
          <w:sz w:val="24"/>
          <w:szCs w:val="24"/>
        </w:rPr>
        <w:t>Fier</w:t>
      </w:r>
      <w:proofErr w:type="spellEnd"/>
      <w:r w:rsidRPr="00030120">
        <w:rPr>
          <w:rFonts w:eastAsiaTheme="minorHAnsi"/>
          <w:sz w:val="24"/>
          <w:szCs w:val="24"/>
        </w:rPr>
        <w:t xml:space="preserve"> </w:t>
      </w:r>
      <w:proofErr w:type="spellStart"/>
      <w:r w:rsidRPr="00030120">
        <w:rPr>
          <w:rFonts w:eastAsiaTheme="minorHAnsi"/>
          <w:sz w:val="24"/>
          <w:szCs w:val="24"/>
        </w:rPr>
        <w:t>gjatë</w:t>
      </w:r>
      <w:proofErr w:type="spellEnd"/>
      <w:r w:rsidRPr="00030120">
        <w:rPr>
          <w:rFonts w:eastAsiaTheme="minorHAnsi"/>
          <w:sz w:val="24"/>
          <w:szCs w:val="24"/>
        </w:rPr>
        <w:t xml:space="preserve"> </w:t>
      </w:r>
      <w:proofErr w:type="spellStart"/>
      <w:r w:rsidRPr="00030120">
        <w:rPr>
          <w:rFonts w:eastAsiaTheme="minorHAnsi"/>
          <w:sz w:val="24"/>
          <w:szCs w:val="24"/>
        </w:rPr>
        <w:t>realizimit</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misionit</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tij</w:t>
      </w:r>
      <w:proofErr w:type="spellEnd"/>
      <w:r w:rsidRPr="00030120">
        <w:rPr>
          <w:rFonts w:eastAsiaTheme="minorHAnsi"/>
          <w:sz w:val="24"/>
          <w:szCs w:val="24"/>
        </w:rPr>
        <w:t xml:space="preserve">. Zona e </w:t>
      </w:r>
      <w:proofErr w:type="spellStart"/>
      <w:r w:rsidRPr="00030120">
        <w:rPr>
          <w:rFonts w:eastAsiaTheme="minorHAnsi"/>
          <w:sz w:val="24"/>
          <w:szCs w:val="24"/>
        </w:rPr>
        <w:t>fshatit</w:t>
      </w:r>
      <w:proofErr w:type="spellEnd"/>
      <w:r w:rsidRPr="00030120">
        <w:rPr>
          <w:rFonts w:eastAsiaTheme="minorHAnsi"/>
          <w:sz w:val="24"/>
          <w:szCs w:val="24"/>
        </w:rPr>
        <w:t xml:space="preserve"> Peshtan </w:t>
      </w:r>
      <w:proofErr w:type="spellStart"/>
      <w:r w:rsidRPr="00030120">
        <w:rPr>
          <w:rFonts w:eastAsiaTheme="minorHAnsi"/>
          <w:sz w:val="24"/>
          <w:szCs w:val="24"/>
        </w:rPr>
        <w:t>dhe</w:t>
      </w:r>
      <w:proofErr w:type="spellEnd"/>
      <w:r w:rsidRPr="00030120">
        <w:rPr>
          <w:rFonts w:eastAsiaTheme="minorHAnsi"/>
          <w:sz w:val="24"/>
          <w:szCs w:val="24"/>
        </w:rPr>
        <w:t xml:space="preserve"> e </w:t>
      </w:r>
      <w:proofErr w:type="spellStart"/>
      <w:r w:rsidRPr="00030120">
        <w:rPr>
          <w:rFonts w:eastAsiaTheme="minorHAnsi"/>
          <w:sz w:val="24"/>
          <w:szCs w:val="24"/>
        </w:rPr>
        <w:t>Cakranit</w:t>
      </w:r>
      <w:proofErr w:type="spellEnd"/>
      <w:r w:rsidRPr="00030120">
        <w:rPr>
          <w:rFonts w:eastAsiaTheme="minorHAnsi"/>
          <w:sz w:val="24"/>
          <w:szCs w:val="24"/>
        </w:rPr>
        <w:t xml:space="preserve"> </w:t>
      </w:r>
      <w:proofErr w:type="spellStart"/>
      <w:r w:rsidRPr="00030120">
        <w:rPr>
          <w:rFonts w:eastAsiaTheme="minorHAnsi"/>
          <w:sz w:val="24"/>
          <w:szCs w:val="24"/>
        </w:rPr>
        <w:t>është</w:t>
      </w:r>
      <w:proofErr w:type="spellEnd"/>
      <w:r w:rsidRPr="00030120">
        <w:rPr>
          <w:rFonts w:eastAsiaTheme="minorHAnsi"/>
          <w:sz w:val="24"/>
          <w:szCs w:val="24"/>
        </w:rPr>
        <w:t xml:space="preserve"> </w:t>
      </w:r>
      <w:proofErr w:type="spellStart"/>
      <w:r w:rsidRPr="00030120">
        <w:rPr>
          <w:rFonts w:eastAsiaTheme="minorHAnsi"/>
          <w:sz w:val="24"/>
          <w:szCs w:val="24"/>
        </w:rPr>
        <w:t>një</w:t>
      </w:r>
      <w:proofErr w:type="spellEnd"/>
      <w:r w:rsidRPr="00030120">
        <w:rPr>
          <w:rFonts w:eastAsiaTheme="minorHAnsi"/>
          <w:sz w:val="24"/>
          <w:szCs w:val="24"/>
        </w:rPr>
        <w:t xml:space="preserve"> </w:t>
      </w:r>
      <w:proofErr w:type="spellStart"/>
      <w:r w:rsidRPr="00030120">
        <w:rPr>
          <w:rFonts w:eastAsiaTheme="minorHAnsi"/>
          <w:sz w:val="24"/>
          <w:szCs w:val="24"/>
        </w:rPr>
        <w:t>nga</w:t>
      </w:r>
      <w:proofErr w:type="spellEnd"/>
      <w:r w:rsidRPr="00030120">
        <w:rPr>
          <w:rFonts w:eastAsiaTheme="minorHAnsi"/>
          <w:sz w:val="24"/>
          <w:szCs w:val="24"/>
        </w:rPr>
        <w:t xml:space="preserve"> zona </w:t>
      </w:r>
      <w:proofErr w:type="spellStart"/>
      <w:r w:rsidRPr="00030120">
        <w:rPr>
          <w:rFonts w:eastAsiaTheme="minorHAnsi"/>
          <w:sz w:val="24"/>
          <w:szCs w:val="24"/>
        </w:rPr>
        <w:t>më</w:t>
      </w:r>
      <w:proofErr w:type="spellEnd"/>
      <w:r w:rsidRPr="00030120">
        <w:rPr>
          <w:rFonts w:eastAsiaTheme="minorHAnsi"/>
          <w:sz w:val="24"/>
          <w:szCs w:val="24"/>
        </w:rPr>
        <w:t xml:space="preserve"> </w:t>
      </w:r>
      <w:proofErr w:type="spellStart"/>
      <w:r w:rsidRPr="00030120">
        <w:rPr>
          <w:rFonts w:eastAsiaTheme="minorHAnsi"/>
          <w:sz w:val="24"/>
          <w:szCs w:val="24"/>
        </w:rPr>
        <w:t>problematike</w:t>
      </w:r>
      <w:proofErr w:type="spellEnd"/>
      <w:r w:rsidRPr="00030120">
        <w:rPr>
          <w:rFonts w:eastAsiaTheme="minorHAnsi"/>
          <w:sz w:val="24"/>
          <w:szCs w:val="24"/>
        </w:rPr>
        <w:t xml:space="preserve"> </w:t>
      </w:r>
      <w:proofErr w:type="spellStart"/>
      <w:r w:rsidRPr="00030120">
        <w:rPr>
          <w:rFonts w:eastAsiaTheme="minorHAnsi"/>
          <w:sz w:val="24"/>
          <w:szCs w:val="24"/>
        </w:rPr>
        <w:t>përsa</w:t>
      </w:r>
      <w:proofErr w:type="spellEnd"/>
      <w:r w:rsidRPr="00030120">
        <w:rPr>
          <w:rFonts w:eastAsiaTheme="minorHAnsi"/>
          <w:sz w:val="24"/>
          <w:szCs w:val="24"/>
        </w:rPr>
        <w:t xml:space="preserve"> I </w:t>
      </w:r>
      <w:proofErr w:type="spellStart"/>
      <w:r w:rsidRPr="00030120">
        <w:rPr>
          <w:rFonts w:eastAsiaTheme="minorHAnsi"/>
          <w:sz w:val="24"/>
          <w:szCs w:val="24"/>
        </w:rPr>
        <w:t>përket</w:t>
      </w:r>
      <w:proofErr w:type="spellEnd"/>
      <w:r w:rsidRPr="00030120">
        <w:rPr>
          <w:rFonts w:eastAsiaTheme="minorHAnsi"/>
          <w:sz w:val="24"/>
          <w:szCs w:val="24"/>
        </w:rPr>
        <w:t xml:space="preserve"> </w:t>
      </w:r>
      <w:proofErr w:type="spellStart"/>
      <w:r w:rsidRPr="00030120">
        <w:rPr>
          <w:rFonts w:eastAsiaTheme="minorHAnsi"/>
          <w:sz w:val="24"/>
          <w:szCs w:val="24"/>
        </w:rPr>
        <w:t>rasteve</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zjarreve</w:t>
      </w:r>
      <w:proofErr w:type="spellEnd"/>
      <w:r w:rsidRPr="00030120">
        <w:rPr>
          <w:rFonts w:eastAsiaTheme="minorHAnsi"/>
          <w:sz w:val="24"/>
          <w:szCs w:val="24"/>
        </w:rPr>
        <w:t xml:space="preserve">. </w:t>
      </w:r>
      <w:proofErr w:type="spellStart"/>
      <w:r w:rsidRPr="00030120">
        <w:rPr>
          <w:rFonts w:eastAsiaTheme="minorHAnsi"/>
          <w:sz w:val="24"/>
          <w:szCs w:val="24"/>
        </w:rPr>
        <w:t>Ndërhyrja</w:t>
      </w:r>
      <w:proofErr w:type="spellEnd"/>
      <w:r w:rsidRPr="00030120">
        <w:rPr>
          <w:rFonts w:eastAsiaTheme="minorHAnsi"/>
          <w:sz w:val="24"/>
          <w:szCs w:val="24"/>
        </w:rPr>
        <w:t xml:space="preserve"> </w:t>
      </w:r>
      <w:proofErr w:type="spellStart"/>
      <w:r w:rsidRPr="00030120">
        <w:rPr>
          <w:rFonts w:eastAsiaTheme="minorHAnsi"/>
          <w:sz w:val="24"/>
          <w:szCs w:val="24"/>
        </w:rPr>
        <w:t>vështirësohet</w:t>
      </w:r>
      <w:proofErr w:type="spellEnd"/>
      <w:r w:rsidRPr="00030120">
        <w:rPr>
          <w:rFonts w:eastAsiaTheme="minorHAnsi"/>
          <w:sz w:val="24"/>
          <w:szCs w:val="24"/>
        </w:rPr>
        <w:t xml:space="preserve"> </w:t>
      </w:r>
      <w:proofErr w:type="spellStart"/>
      <w:r w:rsidRPr="00030120">
        <w:rPr>
          <w:rFonts w:eastAsiaTheme="minorHAnsi"/>
          <w:sz w:val="24"/>
          <w:szCs w:val="24"/>
        </w:rPr>
        <w:t>më</w:t>
      </w:r>
      <w:proofErr w:type="spellEnd"/>
      <w:r w:rsidRPr="00030120">
        <w:rPr>
          <w:rFonts w:eastAsiaTheme="minorHAnsi"/>
          <w:sz w:val="24"/>
          <w:szCs w:val="24"/>
        </w:rPr>
        <w:t xml:space="preserve"> </w:t>
      </w:r>
      <w:proofErr w:type="spellStart"/>
      <w:r w:rsidRPr="00030120">
        <w:rPr>
          <w:rFonts w:eastAsiaTheme="minorHAnsi"/>
          <w:sz w:val="24"/>
          <w:szCs w:val="24"/>
        </w:rPr>
        <w:t>tepër</w:t>
      </w:r>
      <w:proofErr w:type="spellEnd"/>
      <w:r w:rsidRPr="00030120">
        <w:rPr>
          <w:rFonts w:eastAsiaTheme="minorHAnsi"/>
          <w:sz w:val="24"/>
          <w:szCs w:val="24"/>
        </w:rPr>
        <w:t xml:space="preserve"> </w:t>
      </w:r>
      <w:proofErr w:type="spellStart"/>
      <w:r w:rsidRPr="00030120">
        <w:rPr>
          <w:rFonts w:eastAsiaTheme="minorHAnsi"/>
          <w:sz w:val="24"/>
          <w:szCs w:val="24"/>
        </w:rPr>
        <w:t>për</w:t>
      </w:r>
      <w:proofErr w:type="spellEnd"/>
      <w:r w:rsidRPr="00030120">
        <w:rPr>
          <w:rFonts w:eastAsiaTheme="minorHAnsi"/>
          <w:sz w:val="24"/>
          <w:szCs w:val="24"/>
        </w:rPr>
        <w:t xml:space="preserve"> </w:t>
      </w:r>
      <w:proofErr w:type="spellStart"/>
      <w:r w:rsidRPr="00030120">
        <w:rPr>
          <w:rFonts w:eastAsiaTheme="minorHAnsi"/>
          <w:sz w:val="24"/>
          <w:szCs w:val="24"/>
        </w:rPr>
        <w:t>shkak</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terrenit</w:t>
      </w:r>
      <w:proofErr w:type="spellEnd"/>
      <w:r w:rsidRPr="00030120">
        <w:rPr>
          <w:rFonts w:eastAsiaTheme="minorHAnsi"/>
          <w:sz w:val="24"/>
          <w:szCs w:val="24"/>
        </w:rPr>
        <w:t xml:space="preserve"> </w:t>
      </w:r>
      <w:proofErr w:type="spellStart"/>
      <w:r w:rsidRPr="00030120">
        <w:rPr>
          <w:rFonts w:eastAsiaTheme="minorHAnsi"/>
          <w:sz w:val="24"/>
          <w:szCs w:val="24"/>
        </w:rPr>
        <w:t>malor</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mbjell</w:t>
      </w:r>
      <w:proofErr w:type="spellEnd"/>
      <w:r w:rsidRPr="00030120">
        <w:rPr>
          <w:rFonts w:eastAsiaTheme="minorHAnsi"/>
          <w:sz w:val="24"/>
          <w:szCs w:val="24"/>
        </w:rPr>
        <w:t xml:space="preserve"> me </w:t>
      </w:r>
      <w:proofErr w:type="spellStart"/>
      <w:r w:rsidRPr="00030120">
        <w:rPr>
          <w:rFonts w:eastAsiaTheme="minorHAnsi"/>
          <w:sz w:val="24"/>
          <w:szCs w:val="24"/>
        </w:rPr>
        <w:t>ullishte</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w:t>
      </w:r>
      <w:proofErr w:type="spellStart"/>
      <w:r w:rsidRPr="00030120">
        <w:rPr>
          <w:rFonts w:eastAsiaTheme="minorHAnsi"/>
          <w:sz w:val="24"/>
          <w:szCs w:val="24"/>
        </w:rPr>
        <w:t>mungesës</w:t>
      </w:r>
      <w:proofErr w:type="spellEnd"/>
      <w:r w:rsidRPr="00030120">
        <w:rPr>
          <w:rFonts w:eastAsiaTheme="minorHAnsi"/>
          <w:sz w:val="24"/>
          <w:szCs w:val="24"/>
        </w:rPr>
        <w:t xml:space="preserve"> </w:t>
      </w:r>
      <w:proofErr w:type="spellStart"/>
      <w:r w:rsidRPr="00030120">
        <w:rPr>
          <w:rFonts w:eastAsiaTheme="minorHAnsi"/>
          <w:sz w:val="24"/>
          <w:szCs w:val="24"/>
        </w:rPr>
        <w:t>së</w:t>
      </w:r>
      <w:proofErr w:type="spellEnd"/>
      <w:r w:rsidRPr="00030120">
        <w:rPr>
          <w:rFonts w:eastAsiaTheme="minorHAnsi"/>
          <w:sz w:val="24"/>
          <w:szCs w:val="24"/>
        </w:rPr>
        <w:t xml:space="preserve"> </w:t>
      </w:r>
      <w:proofErr w:type="spellStart"/>
      <w:r w:rsidRPr="00030120">
        <w:rPr>
          <w:rFonts w:eastAsiaTheme="minorHAnsi"/>
          <w:sz w:val="24"/>
          <w:szCs w:val="24"/>
        </w:rPr>
        <w:t>rruges</w:t>
      </w:r>
      <w:proofErr w:type="spellEnd"/>
      <w:r w:rsidRPr="00030120">
        <w:rPr>
          <w:rFonts w:eastAsiaTheme="minorHAnsi"/>
          <w:sz w:val="24"/>
          <w:szCs w:val="24"/>
        </w:rPr>
        <w:t xml:space="preserve"> </w:t>
      </w:r>
      <w:proofErr w:type="spellStart"/>
      <w:r w:rsidRPr="00030120">
        <w:rPr>
          <w:rFonts w:eastAsiaTheme="minorHAnsi"/>
          <w:sz w:val="24"/>
          <w:szCs w:val="24"/>
        </w:rPr>
        <w:t>për</w:t>
      </w:r>
      <w:proofErr w:type="spellEnd"/>
      <w:r w:rsidRPr="00030120">
        <w:rPr>
          <w:rFonts w:eastAsiaTheme="minorHAnsi"/>
          <w:sz w:val="24"/>
          <w:szCs w:val="24"/>
        </w:rPr>
        <w:t xml:space="preserve"> </w:t>
      </w:r>
      <w:proofErr w:type="spellStart"/>
      <w:r w:rsidRPr="00030120">
        <w:rPr>
          <w:rFonts w:eastAsiaTheme="minorHAnsi"/>
          <w:sz w:val="24"/>
          <w:szCs w:val="24"/>
        </w:rPr>
        <w:t>kalim</w:t>
      </w:r>
      <w:proofErr w:type="spellEnd"/>
      <w:r w:rsidRPr="00030120">
        <w:rPr>
          <w:rFonts w:eastAsiaTheme="minorHAnsi"/>
          <w:sz w:val="24"/>
          <w:szCs w:val="24"/>
        </w:rPr>
        <w:t xml:space="preserve">. Nga ana e </w:t>
      </w:r>
      <w:proofErr w:type="spellStart"/>
      <w:r w:rsidRPr="00030120">
        <w:rPr>
          <w:rFonts w:eastAsiaTheme="minorHAnsi"/>
          <w:sz w:val="24"/>
          <w:szCs w:val="24"/>
        </w:rPr>
        <w:t>Bashkisë</w:t>
      </w:r>
      <w:proofErr w:type="spellEnd"/>
      <w:r w:rsidRPr="00030120">
        <w:rPr>
          <w:rFonts w:eastAsiaTheme="minorHAnsi"/>
          <w:sz w:val="24"/>
          <w:szCs w:val="24"/>
        </w:rPr>
        <w:t xml:space="preserve"> </w:t>
      </w:r>
      <w:proofErr w:type="spellStart"/>
      <w:r w:rsidRPr="00030120">
        <w:rPr>
          <w:rFonts w:eastAsiaTheme="minorHAnsi"/>
          <w:sz w:val="24"/>
          <w:szCs w:val="24"/>
        </w:rPr>
        <w:t>Fier</w:t>
      </w:r>
      <w:proofErr w:type="spellEnd"/>
      <w:r w:rsidRPr="00030120">
        <w:rPr>
          <w:rFonts w:eastAsiaTheme="minorHAnsi"/>
          <w:sz w:val="24"/>
          <w:szCs w:val="24"/>
        </w:rPr>
        <w:t xml:space="preserve"> </w:t>
      </w:r>
      <w:proofErr w:type="spellStart"/>
      <w:r w:rsidRPr="00030120">
        <w:rPr>
          <w:rFonts w:eastAsiaTheme="minorHAnsi"/>
          <w:sz w:val="24"/>
          <w:szCs w:val="24"/>
        </w:rPr>
        <w:t>është</w:t>
      </w:r>
      <w:proofErr w:type="spellEnd"/>
      <w:r w:rsidRPr="00030120">
        <w:rPr>
          <w:rFonts w:eastAsiaTheme="minorHAnsi"/>
          <w:sz w:val="24"/>
          <w:szCs w:val="24"/>
        </w:rPr>
        <w:t xml:space="preserve"> </w:t>
      </w:r>
      <w:proofErr w:type="spellStart"/>
      <w:r w:rsidRPr="00030120">
        <w:rPr>
          <w:rFonts w:eastAsiaTheme="minorHAnsi"/>
          <w:sz w:val="24"/>
          <w:szCs w:val="24"/>
        </w:rPr>
        <w:t>parashikuar</w:t>
      </w:r>
      <w:proofErr w:type="spellEnd"/>
      <w:r w:rsidRPr="00030120">
        <w:rPr>
          <w:rFonts w:eastAsiaTheme="minorHAnsi"/>
          <w:sz w:val="24"/>
          <w:szCs w:val="24"/>
        </w:rPr>
        <w:t xml:space="preserve"> </w:t>
      </w:r>
      <w:proofErr w:type="spellStart"/>
      <w:r w:rsidRPr="00030120">
        <w:rPr>
          <w:rFonts w:eastAsiaTheme="minorHAnsi"/>
          <w:sz w:val="24"/>
          <w:szCs w:val="24"/>
        </w:rPr>
        <w:t>blerja</w:t>
      </w:r>
      <w:proofErr w:type="spellEnd"/>
      <w:r w:rsidRPr="00030120">
        <w:rPr>
          <w:rFonts w:eastAsiaTheme="minorHAnsi"/>
          <w:sz w:val="24"/>
          <w:szCs w:val="24"/>
        </w:rPr>
        <w:t xml:space="preserve"> e </w:t>
      </w:r>
      <w:proofErr w:type="spellStart"/>
      <w:r w:rsidRPr="00030120">
        <w:rPr>
          <w:rFonts w:eastAsiaTheme="minorHAnsi"/>
          <w:sz w:val="24"/>
          <w:szCs w:val="24"/>
        </w:rPr>
        <w:t>një</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buldozeri</w:t>
      </w:r>
      <w:proofErr w:type="spellEnd"/>
      <w:r w:rsidRPr="00030120">
        <w:rPr>
          <w:rFonts w:eastAsiaTheme="minorHAnsi"/>
          <w:sz w:val="24"/>
          <w:szCs w:val="24"/>
        </w:rPr>
        <w:t xml:space="preserve"> ,</w:t>
      </w:r>
      <w:proofErr w:type="gramEnd"/>
      <w:r w:rsidRPr="00030120">
        <w:rPr>
          <w:rFonts w:eastAsiaTheme="minorHAnsi"/>
          <w:sz w:val="24"/>
          <w:szCs w:val="24"/>
        </w:rPr>
        <w:t xml:space="preserve"> I </w:t>
      </w:r>
      <w:proofErr w:type="spellStart"/>
      <w:r w:rsidRPr="00030120">
        <w:rPr>
          <w:rFonts w:eastAsiaTheme="minorHAnsi"/>
          <w:sz w:val="24"/>
          <w:szCs w:val="24"/>
        </w:rPr>
        <w:t>cili</w:t>
      </w:r>
      <w:proofErr w:type="spellEnd"/>
      <w:r w:rsidRPr="00030120">
        <w:rPr>
          <w:rFonts w:eastAsiaTheme="minorHAnsi"/>
          <w:sz w:val="24"/>
          <w:szCs w:val="24"/>
        </w:rPr>
        <w:t xml:space="preserve"> do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shërbejë</w:t>
      </w:r>
      <w:proofErr w:type="spellEnd"/>
      <w:r w:rsidRPr="00030120">
        <w:rPr>
          <w:rFonts w:eastAsiaTheme="minorHAnsi"/>
          <w:sz w:val="24"/>
          <w:szCs w:val="24"/>
        </w:rPr>
        <w:t xml:space="preserve"> </w:t>
      </w:r>
      <w:proofErr w:type="spellStart"/>
      <w:r w:rsidRPr="00030120">
        <w:rPr>
          <w:rFonts w:eastAsiaTheme="minorHAnsi"/>
          <w:sz w:val="24"/>
          <w:szCs w:val="24"/>
        </w:rPr>
        <w:t>për</w:t>
      </w:r>
      <w:proofErr w:type="spellEnd"/>
      <w:r w:rsidRPr="00030120">
        <w:rPr>
          <w:rFonts w:eastAsiaTheme="minorHAnsi"/>
          <w:sz w:val="24"/>
          <w:szCs w:val="24"/>
        </w:rPr>
        <w:t xml:space="preserve"> </w:t>
      </w:r>
      <w:proofErr w:type="spellStart"/>
      <w:r w:rsidRPr="00030120">
        <w:rPr>
          <w:rFonts w:eastAsiaTheme="minorHAnsi"/>
          <w:sz w:val="24"/>
          <w:szCs w:val="24"/>
        </w:rPr>
        <w:t>nevojat</w:t>
      </w:r>
      <w:proofErr w:type="spellEnd"/>
      <w:r w:rsidRPr="00030120">
        <w:rPr>
          <w:rFonts w:eastAsiaTheme="minorHAnsi"/>
          <w:sz w:val="24"/>
          <w:szCs w:val="24"/>
        </w:rPr>
        <w:t xml:space="preserve"> e </w:t>
      </w:r>
      <w:proofErr w:type="spellStart"/>
      <w:r w:rsidRPr="00030120">
        <w:rPr>
          <w:rFonts w:eastAsiaTheme="minorHAnsi"/>
          <w:sz w:val="24"/>
          <w:szCs w:val="24"/>
        </w:rPr>
        <w:t>Bashkisë</w:t>
      </w:r>
      <w:proofErr w:type="spellEnd"/>
      <w:r w:rsidRPr="00030120">
        <w:rPr>
          <w:rFonts w:eastAsiaTheme="minorHAnsi"/>
          <w:sz w:val="24"/>
          <w:szCs w:val="24"/>
        </w:rPr>
        <w:t xml:space="preserve"> </w:t>
      </w:r>
      <w:proofErr w:type="spellStart"/>
      <w:r w:rsidRPr="00030120">
        <w:rPr>
          <w:rFonts w:eastAsiaTheme="minorHAnsi"/>
          <w:sz w:val="24"/>
          <w:szCs w:val="24"/>
        </w:rPr>
        <w:t>por</w:t>
      </w:r>
      <w:proofErr w:type="spellEnd"/>
      <w:r w:rsidRPr="00030120">
        <w:rPr>
          <w:rFonts w:eastAsiaTheme="minorHAnsi"/>
          <w:sz w:val="24"/>
          <w:szCs w:val="24"/>
        </w:rPr>
        <w:t xml:space="preserve"> </w:t>
      </w:r>
      <w:proofErr w:type="spellStart"/>
      <w:r w:rsidRPr="00030120">
        <w:rPr>
          <w:rFonts w:eastAsiaTheme="minorHAnsi"/>
          <w:sz w:val="24"/>
          <w:szCs w:val="24"/>
        </w:rPr>
        <w:t>edhe</w:t>
      </w:r>
      <w:proofErr w:type="spellEnd"/>
      <w:r w:rsidRPr="00030120">
        <w:rPr>
          <w:rFonts w:eastAsiaTheme="minorHAnsi"/>
          <w:sz w:val="24"/>
          <w:szCs w:val="24"/>
        </w:rPr>
        <w:t xml:space="preserve"> </w:t>
      </w:r>
      <w:proofErr w:type="spellStart"/>
      <w:r w:rsidRPr="00030120">
        <w:rPr>
          <w:rFonts w:eastAsiaTheme="minorHAnsi"/>
          <w:sz w:val="24"/>
          <w:szCs w:val="24"/>
        </w:rPr>
        <w:t>për</w:t>
      </w:r>
      <w:proofErr w:type="spellEnd"/>
      <w:r w:rsidRPr="00030120">
        <w:rPr>
          <w:rFonts w:eastAsiaTheme="minorHAnsi"/>
          <w:sz w:val="24"/>
          <w:szCs w:val="24"/>
        </w:rPr>
        <w:t xml:space="preserve"> </w:t>
      </w:r>
      <w:proofErr w:type="spellStart"/>
      <w:r w:rsidRPr="00030120">
        <w:rPr>
          <w:rFonts w:eastAsiaTheme="minorHAnsi"/>
          <w:sz w:val="24"/>
          <w:szCs w:val="24"/>
        </w:rPr>
        <w:t>shërbimin</w:t>
      </w:r>
      <w:proofErr w:type="spellEnd"/>
      <w:r w:rsidRPr="00030120">
        <w:rPr>
          <w:rFonts w:eastAsiaTheme="minorHAnsi"/>
          <w:sz w:val="24"/>
          <w:szCs w:val="24"/>
        </w:rPr>
        <w:t xml:space="preserve"> </w:t>
      </w:r>
      <w:proofErr w:type="spellStart"/>
      <w:r w:rsidRPr="00030120">
        <w:rPr>
          <w:rFonts w:eastAsiaTheme="minorHAnsi"/>
          <w:sz w:val="24"/>
          <w:szCs w:val="24"/>
        </w:rPr>
        <w:t>zjarrfikës</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rastet</w:t>
      </w:r>
      <w:proofErr w:type="spellEnd"/>
      <w:r w:rsidRPr="00030120">
        <w:rPr>
          <w:rFonts w:eastAsiaTheme="minorHAnsi"/>
          <w:sz w:val="24"/>
          <w:szCs w:val="24"/>
        </w:rPr>
        <w:t xml:space="preserve"> </w:t>
      </w:r>
      <w:proofErr w:type="spellStart"/>
      <w:r w:rsidRPr="00030120">
        <w:rPr>
          <w:rFonts w:eastAsiaTheme="minorHAnsi"/>
          <w:sz w:val="24"/>
          <w:szCs w:val="24"/>
        </w:rPr>
        <w:t>kur</w:t>
      </w:r>
      <w:proofErr w:type="spellEnd"/>
      <w:r w:rsidRPr="00030120">
        <w:rPr>
          <w:rFonts w:eastAsiaTheme="minorHAnsi"/>
          <w:sz w:val="24"/>
          <w:szCs w:val="24"/>
        </w:rPr>
        <w:t xml:space="preserve"> do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jetë</w:t>
      </w:r>
      <w:proofErr w:type="spellEnd"/>
      <w:r w:rsidRPr="00030120">
        <w:rPr>
          <w:rFonts w:eastAsiaTheme="minorHAnsi"/>
          <w:sz w:val="24"/>
          <w:szCs w:val="24"/>
        </w:rPr>
        <w:t xml:space="preserve"> e </w:t>
      </w:r>
      <w:proofErr w:type="spellStart"/>
      <w:r w:rsidRPr="00030120">
        <w:rPr>
          <w:rFonts w:eastAsiaTheme="minorHAnsi"/>
          <w:sz w:val="24"/>
          <w:szCs w:val="24"/>
        </w:rPr>
        <w:t>nevojshme</w:t>
      </w:r>
      <w:proofErr w:type="spellEnd"/>
      <w:r w:rsidRPr="00030120">
        <w:rPr>
          <w:rFonts w:eastAsiaTheme="minorHAnsi"/>
          <w:sz w:val="24"/>
          <w:szCs w:val="24"/>
        </w:rPr>
        <w:t xml:space="preserve">. </w:t>
      </w:r>
      <w:proofErr w:type="spellStart"/>
      <w:r w:rsidRPr="00030120">
        <w:rPr>
          <w:rFonts w:eastAsiaTheme="minorHAnsi"/>
          <w:sz w:val="24"/>
          <w:szCs w:val="24"/>
        </w:rPr>
        <w:t>Gjithashtu</w:t>
      </w:r>
      <w:proofErr w:type="spellEnd"/>
      <w:r w:rsidRPr="00030120">
        <w:rPr>
          <w:rFonts w:eastAsiaTheme="minorHAnsi"/>
          <w:sz w:val="24"/>
          <w:szCs w:val="24"/>
        </w:rPr>
        <w:t xml:space="preserve"> </w:t>
      </w:r>
      <w:proofErr w:type="spellStart"/>
      <w:r w:rsidRPr="00030120">
        <w:rPr>
          <w:rFonts w:eastAsiaTheme="minorHAnsi"/>
          <w:sz w:val="24"/>
          <w:szCs w:val="24"/>
        </w:rPr>
        <w:t>është</w:t>
      </w:r>
      <w:proofErr w:type="spellEnd"/>
      <w:r w:rsidRPr="00030120">
        <w:rPr>
          <w:rFonts w:eastAsiaTheme="minorHAnsi"/>
          <w:sz w:val="24"/>
          <w:szCs w:val="24"/>
        </w:rPr>
        <w:t xml:space="preserve"> </w:t>
      </w:r>
      <w:proofErr w:type="spellStart"/>
      <w:r w:rsidRPr="00030120">
        <w:rPr>
          <w:rFonts w:eastAsiaTheme="minorHAnsi"/>
          <w:sz w:val="24"/>
          <w:szCs w:val="24"/>
        </w:rPr>
        <w:t>kërkuar</w:t>
      </w:r>
      <w:proofErr w:type="spellEnd"/>
      <w:r w:rsidRPr="00030120">
        <w:rPr>
          <w:rFonts w:eastAsiaTheme="minorHAnsi"/>
          <w:sz w:val="24"/>
          <w:szCs w:val="24"/>
        </w:rPr>
        <w:t xml:space="preserve"> </w:t>
      </w:r>
      <w:proofErr w:type="spellStart"/>
      <w:r w:rsidRPr="00030120">
        <w:rPr>
          <w:rFonts w:eastAsiaTheme="minorHAnsi"/>
          <w:sz w:val="24"/>
          <w:szCs w:val="24"/>
        </w:rPr>
        <w:t>edhe</w:t>
      </w:r>
      <w:proofErr w:type="spellEnd"/>
      <w:r w:rsidRPr="00030120">
        <w:rPr>
          <w:rFonts w:eastAsiaTheme="minorHAnsi"/>
          <w:sz w:val="24"/>
          <w:szCs w:val="24"/>
        </w:rPr>
        <w:t xml:space="preserve"> </w:t>
      </w:r>
      <w:proofErr w:type="spellStart"/>
      <w:r w:rsidRPr="00030120">
        <w:rPr>
          <w:rFonts w:eastAsiaTheme="minorHAnsi"/>
          <w:sz w:val="24"/>
          <w:szCs w:val="24"/>
        </w:rPr>
        <w:t>blerja</w:t>
      </w:r>
      <w:proofErr w:type="spellEnd"/>
      <w:r w:rsidRPr="00030120">
        <w:rPr>
          <w:rFonts w:eastAsiaTheme="minorHAnsi"/>
          <w:sz w:val="24"/>
          <w:szCs w:val="24"/>
        </w:rPr>
        <w:t xml:space="preserve"> e </w:t>
      </w:r>
      <w:proofErr w:type="spellStart"/>
      <w:r w:rsidRPr="00030120">
        <w:rPr>
          <w:rFonts w:eastAsiaTheme="minorHAnsi"/>
          <w:sz w:val="24"/>
          <w:szCs w:val="24"/>
        </w:rPr>
        <w:t>një</w:t>
      </w:r>
      <w:proofErr w:type="spellEnd"/>
      <w:r w:rsidRPr="00030120">
        <w:rPr>
          <w:rFonts w:eastAsiaTheme="minorHAnsi"/>
          <w:sz w:val="24"/>
          <w:szCs w:val="24"/>
        </w:rPr>
        <w:t xml:space="preserve"> </w:t>
      </w:r>
      <w:proofErr w:type="spellStart"/>
      <w:r w:rsidRPr="00030120">
        <w:rPr>
          <w:rFonts w:eastAsiaTheme="minorHAnsi"/>
          <w:sz w:val="24"/>
          <w:szCs w:val="24"/>
        </w:rPr>
        <w:t>mjeti</w:t>
      </w:r>
      <w:proofErr w:type="spellEnd"/>
      <w:r w:rsidRPr="00030120">
        <w:rPr>
          <w:rFonts w:eastAsiaTheme="minorHAnsi"/>
          <w:sz w:val="24"/>
          <w:szCs w:val="24"/>
        </w:rPr>
        <w:t xml:space="preserve"> tip </w:t>
      </w:r>
      <w:proofErr w:type="spellStart"/>
      <w:r w:rsidRPr="00030120">
        <w:rPr>
          <w:rFonts w:eastAsiaTheme="minorHAnsi"/>
          <w:sz w:val="24"/>
          <w:szCs w:val="24"/>
        </w:rPr>
        <w:t>fuoristrade</w:t>
      </w:r>
      <w:proofErr w:type="spellEnd"/>
      <w:r w:rsidRPr="00030120">
        <w:rPr>
          <w:rFonts w:eastAsiaTheme="minorHAnsi"/>
          <w:sz w:val="24"/>
          <w:szCs w:val="24"/>
        </w:rPr>
        <w:t xml:space="preserve"> pick-up me </w:t>
      </w:r>
      <w:proofErr w:type="spellStart"/>
      <w:r w:rsidRPr="00030120">
        <w:rPr>
          <w:rFonts w:eastAsiaTheme="minorHAnsi"/>
          <w:sz w:val="24"/>
          <w:szCs w:val="24"/>
        </w:rPr>
        <w:t>kapacitet</w:t>
      </w:r>
      <w:proofErr w:type="spellEnd"/>
      <w:r w:rsidRPr="00030120">
        <w:rPr>
          <w:rFonts w:eastAsiaTheme="minorHAnsi"/>
          <w:sz w:val="24"/>
          <w:szCs w:val="24"/>
        </w:rPr>
        <w:t xml:space="preserve"> 500 litra </w:t>
      </w:r>
      <w:proofErr w:type="spellStart"/>
      <w:r w:rsidRPr="00030120">
        <w:rPr>
          <w:rFonts w:eastAsiaTheme="minorHAnsi"/>
          <w:sz w:val="24"/>
          <w:szCs w:val="24"/>
        </w:rPr>
        <w:t>për</w:t>
      </w:r>
      <w:proofErr w:type="spellEnd"/>
      <w:r w:rsidRPr="00030120">
        <w:rPr>
          <w:rFonts w:eastAsiaTheme="minorHAnsi"/>
          <w:sz w:val="24"/>
          <w:szCs w:val="24"/>
        </w:rPr>
        <w:t xml:space="preserve"> </w:t>
      </w:r>
      <w:proofErr w:type="spellStart"/>
      <w:r w:rsidRPr="00030120">
        <w:rPr>
          <w:rFonts w:eastAsiaTheme="minorHAnsi"/>
          <w:sz w:val="24"/>
          <w:szCs w:val="24"/>
        </w:rPr>
        <w:t>transportin</w:t>
      </w:r>
      <w:proofErr w:type="spellEnd"/>
      <w:r w:rsidRPr="00030120">
        <w:rPr>
          <w:rFonts w:eastAsiaTheme="minorHAnsi"/>
          <w:sz w:val="24"/>
          <w:szCs w:val="24"/>
        </w:rPr>
        <w:t xml:space="preserve"> e </w:t>
      </w:r>
      <w:proofErr w:type="spellStart"/>
      <w:r w:rsidRPr="00030120">
        <w:rPr>
          <w:rFonts w:eastAsiaTheme="minorHAnsi"/>
          <w:sz w:val="24"/>
          <w:szCs w:val="24"/>
        </w:rPr>
        <w:t>efektivit</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ato</w:t>
      </w:r>
      <w:proofErr w:type="spellEnd"/>
      <w:r w:rsidRPr="00030120">
        <w:rPr>
          <w:rFonts w:eastAsiaTheme="minorHAnsi"/>
          <w:sz w:val="24"/>
          <w:szCs w:val="24"/>
        </w:rPr>
        <w:t xml:space="preserve"> zona </w:t>
      </w:r>
      <w:proofErr w:type="spellStart"/>
      <w:r w:rsidRPr="00030120">
        <w:rPr>
          <w:rFonts w:eastAsiaTheme="minorHAnsi"/>
          <w:sz w:val="24"/>
          <w:szCs w:val="24"/>
        </w:rPr>
        <w:t>ku</w:t>
      </w:r>
      <w:proofErr w:type="spellEnd"/>
      <w:r w:rsidRPr="00030120">
        <w:rPr>
          <w:rFonts w:eastAsiaTheme="minorHAnsi"/>
          <w:sz w:val="24"/>
          <w:szCs w:val="24"/>
        </w:rPr>
        <w:t xml:space="preserve"> </w:t>
      </w:r>
      <w:proofErr w:type="spellStart"/>
      <w:r w:rsidRPr="00030120">
        <w:rPr>
          <w:rFonts w:eastAsiaTheme="minorHAnsi"/>
          <w:sz w:val="24"/>
          <w:szCs w:val="24"/>
        </w:rPr>
        <w:t>mjetet</w:t>
      </w:r>
      <w:proofErr w:type="spellEnd"/>
      <w:r w:rsidRPr="00030120">
        <w:rPr>
          <w:rFonts w:eastAsiaTheme="minorHAnsi"/>
          <w:sz w:val="24"/>
          <w:szCs w:val="24"/>
        </w:rPr>
        <w:t xml:space="preserve"> </w:t>
      </w:r>
      <w:proofErr w:type="spellStart"/>
      <w:r w:rsidRPr="00030120">
        <w:rPr>
          <w:rFonts w:eastAsiaTheme="minorHAnsi"/>
          <w:sz w:val="24"/>
          <w:szCs w:val="24"/>
        </w:rPr>
        <w:t>zjarrfikëse</w:t>
      </w:r>
      <w:proofErr w:type="spellEnd"/>
      <w:r w:rsidRPr="00030120">
        <w:rPr>
          <w:rFonts w:eastAsiaTheme="minorHAnsi"/>
          <w:sz w:val="24"/>
          <w:szCs w:val="24"/>
        </w:rPr>
        <w:t xml:space="preserve"> e </w:t>
      </w:r>
      <w:proofErr w:type="spellStart"/>
      <w:r w:rsidRPr="00030120">
        <w:rPr>
          <w:rFonts w:eastAsiaTheme="minorHAnsi"/>
          <w:sz w:val="24"/>
          <w:szCs w:val="24"/>
        </w:rPr>
        <w:t>kanë</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pamundur</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hyjnë</w:t>
      </w:r>
      <w:proofErr w:type="spellEnd"/>
      <w:r w:rsidRPr="00030120">
        <w:rPr>
          <w:rFonts w:eastAsiaTheme="minorHAnsi"/>
          <w:sz w:val="24"/>
          <w:szCs w:val="24"/>
        </w:rPr>
        <w:t xml:space="preserve">. </w:t>
      </w:r>
    </w:p>
    <w:p w14:paraId="5D8581DB" w14:textId="77777777" w:rsidR="00EB5F22" w:rsidRPr="00030120" w:rsidRDefault="00EB5F22" w:rsidP="000A640F">
      <w:pPr>
        <w:widowControl w:val="0"/>
        <w:autoSpaceDE w:val="0"/>
        <w:autoSpaceDN w:val="0"/>
        <w:spacing w:line="276" w:lineRule="auto"/>
        <w:jc w:val="both"/>
        <w:rPr>
          <w:rFonts w:eastAsiaTheme="minorHAnsi"/>
          <w:sz w:val="24"/>
          <w:szCs w:val="24"/>
        </w:rPr>
      </w:pPr>
    </w:p>
    <w:p w14:paraId="65D3A52B" w14:textId="77777777" w:rsidR="00EB5F22" w:rsidRPr="00030120" w:rsidRDefault="00EB5F22" w:rsidP="000A640F">
      <w:pPr>
        <w:widowControl w:val="0"/>
        <w:autoSpaceDE w:val="0"/>
        <w:autoSpaceDN w:val="0"/>
        <w:spacing w:line="276" w:lineRule="auto"/>
        <w:jc w:val="both"/>
        <w:rPr>
          <w:rFonts w:eastAsiaTheme="minorHAnsi"/>
          <w:sz w:val="24"/>
          <w:szCs w:val="24"/>
        </w:rPr>
      </w:pPr>
      <w:r w:rsidRPr="00030120">
        <w:rPr>
          <w:rFonts w:eastAsiaTheme="minorHAnsi"/>
          <w:sz w:val="24"/>
          <w:szCs w:val="24"/>
        </w:rPr>
        <w:t xml:space="preserve">Bashkia </w:t>
      </w:r>
      <w:proofErr w:type="spellStart"/>
      <w:r w:rsidRPr="00030120">
        <w:rPr>
          <w:rFonts w:eastAsiaTheme="minorHAnsi"/>
          <w:sz w:val="24"/>
          <w:szCs w:val="24"/>
        </w:rPr>
        <w:t>Fier</w:t>
      </w:r>
      <w:proofErr w:type="spellEnd"/>
      <w:r w:rsidRPr="00030120">
        <w:rPr>
          <w:rFonts w:eastAsiaTheme="minorHAnsi"/>
          <w:sz w:val="24"/>
          <w:szCs w:val="24"/>
        </w:rPr>
        <w:t xml:space="preserve"> I </w:t>
      </w:r>
      <w:proofErr w:type="spellStart"/>
      <w:r w:rsidRPr="00030120">
        <w:rPr>
          <w:rFonts w:eastAsiaTheme="minorHAnsi"/>
          <w:sz w:val="24"/>
          <w:szCs w:val="24"/>
        </w:rPr>
        <w:t>është</w:t>
      </w:r>
      <w:proofErr w:type="spellEnd"/>
      <w:r w:rsidRPr="00030120">
        <w:rPr>
          <w:rFonts w:eastAsiaTheme="minorHAnsi"/>
          <w:sz w:val="24"/>
          <w:szCs w:val="24"/>
        </w:rPr>
        <w:t xml:space="preserve"> </w:t>
      </w:r>
      <w:proofErr w:type="spellStart"/>
      <w:r w:rsidRPr="00030120">
        <w:rPr>
          <w:rFonts w:eastAsiaTheme="minorHAnsi"/>
          <w:sz w:val="24"/>
          <w:szCs w:val="24"/>
        </w:rPr>
        <w:t>përgjigjur</w:t>
      </w:r>
      <w:proofErr w:type="spellEnd"/>
      <w:r w:rsidRPr="00030120">
        <w:rPr>
          <w:rFonts w:eastAsiaTheme="minorHAnsi"/>
          <w:sz w:val="24"/>
          <w:szCs w:val="24"/>
        </w:rPr>
        <w:t xml:space="preserve"> </w:t>
      </w:r>
      <w:proofErr w:type="spellStart"/>
      <w:r w:rsidRPr="00030120">
        <w:rPr>
          <w:rFonts w:eastAsiaTheme="minorHAnsi"/>
          <w:sz w:val="24"/>
          <w:szCs w:val="24"/>
        </w:rPr>
        <w:t>çdo</w:t>
      </w:r>
      <w:proofErr w:type="spellEnd"/>
      <w:r w:rsidRPr="00030120">
        <w:rPr>
          <w:rFonts w:eastAsiaTheme="minorHAnsi"/>
          <w:sz w:val="24"/>
          <w:szCs w:val="24"/>
        </w:rPr>
        <w:t xml:space="preserve"> </w:t>
      </w:r>
      <w:proofErr w:type="spellStart"/>
      <w:r w:rsidRPr="00030120">
        <w:rPr>
          <w:rFonts w:eastAsiaTheme="minorHAnsi"/>
          <w:sz w:val="24"/>
          <w:szCs w:val="24"/>
        </w:rPr>
        <w:t>kërkese</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w:t>
      </w:r>
      <w:proofErr w:type="spellStart"/>
      <w:r w:rsidRPr="00030120">
        <w:rPr>
          <w:rFonts w:eastAsiaTheme="minorHAnsi"/>
          <w:sz w:val="24"/>
          <w:szCs w:val="24"/>
        </w:rPr>
        <w:t>nevoje</w:t>
      </w:r>
      <w:proofErr w:type="spellEnd"/>
      <w:r w:rsidRPr="00030120">
        <w:rPr>
          <w:rFonts w:eastAsiaTheme="minorHAnsi"/>
          <w:sz w:val="24"/>
          <w:szCs w:val="24"/>
        </w:rPr>
        <w:t xml:space="preserve"> </w:t>
      </w:r>
      <w:proofErr w:type="spellStart"/>
      <w:r w:rsidRPr="00030120">
        <w:rPr>
          <w:rFonts w:eastAsiaTheme="minorHAnsi"/>
          <w:sz w:val="24"/>
          <w:szCs w:val="24"/>
        </w:rPr>
        <w:t>që</w:t>
      </w:r>
      <w:proofErr w:type="spellEnd"/>
      <w:r w:rsidRPr="00030120">
        <w:rPr>
          <w:rFonts w:eastAsiaTheme="minorHAnsi"/>
          <w:sz w:val="24"/>
          <w:szCs w:val="24"/>
        </w:rPr>
        <w:t xml:space="preserve"> </w:t>
      </w:r>
      <w:proofErr w:type="spellStart"/>
      <w:r w:rsidRPr="00030120">
        <w:rPr>
          <w:rFonts w:eastAsiaTheme="minorHAnsi"/>
          <w:sz w:val="24"/>
          <w:szCs w:val="24"/>
        </w:rPr>
        <w:t>shërbimi</w:t>
      </w:r>
      <w:proofErr w:type="spellEnd"/>
      <w:r w:rsidRPr="00030120">
        <w:rPr>
          <w:rFonts w:eastAsiaTheme="minorHAnsi"/>
          <w:sz w:val="24"/>
          <w:szCs w:val="24"/>
        </w:rPr>
        <w:t xml:space="preserve"> </w:t>
      </w:r>
      <w:proofErr w:type="spellStart"/>
      <w:r w:rsidRPr="00030120">
        <w:rPr>
          <w:rFonts w:eastAsiaTheme="minorHAnsi"/>
          <w:sz w:val="24"/>
          <w:szCs w:val="24"/>
        </w:rPr>
        <w:t>zjarrfikës</w:t>
      </w:r>
      <w:proofErr w:type="spellEnd"/>
      <w:r w:rsidRPr="00030120">
        <w:rPr>
          <w:rFonts w:eastAsiaTheme="minorHAnsi"/>
          <w:sz w:val="24"/>
          <w:szCs w:val="24"/>
        </w:rPr>
        <w:t xml:space="preserve"> ka </w:t>
      </w:r>
      <w:proofErr w:type="spellStart"/>
      <w:r w:rsidRPr="00030120">
        <w:rPr>
          <w:rFonts w:eastAsiaTheme="minorHAnsi"/>
          <w:sz w:val="24"/>
          <w:szCs w:val="24"/>
        </w:rPr>
        <w:t>patur</w:t>
      </w:r>
      <w:proofErr w:type="spellEnd"/>
      <w:r w:rsidRPr="00030120">
        <w:rPr>
          <w:rFonts w:eastAsiaTheme="minorHAnsi"/>
          <w:sz w:val="24"/>
          <w:szCs w:val="24"/>
        </w:rPr>
        <w:t xml:space="preserve"> </w:t>
      </w:r>
      <w:proofErr w:type="spellStart"/>
      <w:r w:rsidRPr="00030120">
        <w:rPr>
          <w:rFonts w:eastAsiaTheme="minorHAnsi"/>
          <w:sz w:val="24"/>
          <w:szCs w:val="24"/>
        </w:rPr>
        <w:t>për</w:t>
      </w:r>
      <w:proofErr w:type="spellEnd"/>
      <w:r w:rsidRPr="00030120">
        <w:rPr>
          <w:rFonts w:eastAsiaTheme="minorHAnsi"/>
          <w:sz w:val="24"/>
          <w:szCs w:val="24"/>
        </w:rPr>
        <w:t xml:space="preserve"> </w:t>
      </w:r>
      <w:proofErr w:type="spellStart"/>
      <w:r w:rsidRPr="00030120">
        <w:rPr>
          <w:rFonts w:eastAsiaTheme="minorHAnsi"/>
          <w:sz w:val="24"/>
          <w:szCs w:val="24"/>
        </w:rPr>
        <w:t>kryerjen</w:t>
      </w:r>
      <w:proofErr w:type="spellEnd"/>
      <w:r w:rsidRPr="00030120">
        <w:rPr>
          <w:rFonts w:eastAsiaTheme="minorHAnsi"/>
          <w:sz w:val="24"/>
          <w:szCs w:val="24"/>
        </w:rPr>
        <w:t xml:space="preserve"> e </w:t>
      </w:r>
      <w:proofErr w:type="spellStart"/>
      <w:r w:rsidRPr="00030120">
        <w:rPr>
          <w:rFonts w:eastAsiaTheme="minorHAnsi"/>
          <w:sz w:val="24"/>
          <w:szCs w:val="24"/>
        </w:rPr>
        <w:t>misionit</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tij</w:t>
      </w:r>
      <w:proofErr w:type="spellEnd"/>
      <w:r w:rsidRPr="00030120">
        <w:rPr>
          <w:rFonts w:eastAsiaTheme="minorHAnsi"/>
          <w:sz w:val="24"/>
          <w:szCs w:val="24"/>
        </w:rPr>
        <w:t xml:space="preserve"> .</w:t>
      </w:r>
      <w:proofErr w:type="gramEnd"/>
      <w:r w:rsidRPr="00030120">
        <w:rPr>
          <w:rFonts w:eastAsiaTheme="minorHAnsi"/>
          <w:sz w:val="24"/>
          <w:szCs w:val="24"/>
        </w:rPr>
        <w:t xml:space="preserve"> </w:t>
      </w:r>
      <w:proofErr w:type="spellStart"/>
      <w:r w:rsidRPr="00030120">
        <w:rPr>
          <w:rFonts w:eastAsiaTheme="minorHAnsi"/>
          <w:sz w:val="24"/>
          <w:szCs w:val="24"/>
        </w:rPr>
        <w:t>Gjithashtu</w:t>
      </w:r>
      <w:proofErr w:type="spellEnd"/>
      <w:r w:rsidRPr="00030120">
        <w:rPr>
          <w:rFonts w:eastAsiaTheme="minorHAnsi"/>
          <w:sz w:val="24"/>
          <w:szCs w:val="24"/>
        </w:rPr>
        <w:t xml:space="preserve"> </w:t>
      </w:r>
      <w:proofErr w:type="spellStart"/>
      <w:r w:rsidRPr="00030120">
        <w:rPr>
          <w:rFonts w:eastAsiaTheme="minorHAnsi"/>
          <w:sz w:val="24"/>
          <w:szCs w:val="24"/>
        </w:rPr>
        <w:t>një</w:t>
      </w:r>
      <w:proofErr w:type="spellEnd"/>
      <w:r w:rsidRPr="00030120">
        <w:rPr>
          <w:rFonts w:eastAsiaTheme="minorHAnsi"/>
          <w:sz w:val="24"/>
          <w:szCs w:val="24"/>
        </w:rPr>
        <w:t xml:space="preserve"> </w:t>
      </w:r>
      <w:proofErr w:type="spellStart"/>
      <w:r w:rsidRPr="00030120">
        <w:rPr>
          <w:rFonts w:eastAsiaTheme="minorHAnsi"/>
          <w:sz w:val="24"/>
          <w:szCs w:val="24"/>
        </w:rPr>
        <w:t>bashkepunim</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mirë</w:t>
      </w:r>
      <w:proofErr w:type="spellEnd"/>
      <w:r w:rsidRPr="00030120">
        <w:rPr>
          <w:rFonts w:eastAsiaTheme="minorHAnsi"/>
          <w:sz w:val="24"/>
          <w:szCs w:val="24"/>
        </w:rPr>
        <w:t xml:space="preserve"> ka </w:t>
      </w:r>
      <w:proofErr w:type="spellStart"/>
      <w:r w:rsidRPr="00030120">
        <w:rPr>
          <w:rFonts w:eastAsiaTheme="minorHAnsi"/>
          <w:sz w:val="24"/>
          <w:szCs w:val="24"/>
        </w:rPr>
        <w:t>patur</w:t>
      </w:r>
      <w:proofErr w:type="spellEnd"/>
      <w:r w:rsidRPr="00030120">
        <w:rPr>
          <w:rFonts w:eastAsiaTheme="minorHAnsi"/>
          <w:sz w:val="24"/>
          <w:szCs w:val="24"/>
        </w:rPr>
        <w:t xml:space="preserve"> </w:t>
      </w:r>
      <w:proofErr w:type="spellStart"/>
      <w:r w:rsidRPr="00030120">
        <w:rPr>
          <w:rFonts w:eastAsiaTheme="minorHAnsi"/>
          <w:sz w:val="24"/>
          <w:szCs w:val="24"/>
        </w:rPr>
        <w:t>edhe</w:t>
      </w:r>
      <w:proofErr w:type="spellEnd"/>
      <w:r w:rsidRPr="00030120">
        <w:rPr>
          <w:rFonts w:eastAsiaTheme="minorHAnsi"/>
          <w:sz w:val="24"/>
          <w:szCs w:val="24"/>
        </w:rPr>
        <w:t xml:space="preserve"> me </w:t>
      </w:r>
      <w:proofErr w:type="spellStart"/>
      <w:r w:rsidRPr="00030120">
        <w:rPr>
          <w:rFonts w:eastAsiaTheme="minorHAnsi"/>
          <w:sz w:val="24"/>
          <w:szCs w:val="24"/>
        </w:rPr>
        <w:t>Emergjencat</w:t>
      </w:r>
      <w:proofErr w:type="spellEnd"/>
      <w:r w:rsidRPr="00030120">
        <w:rPr>
          <w:rFonts w:eastAsiaTheme="minorHAnsi"/>
          <w:sz w:val="24"/>
          <w:szCs w:val="24"/>
        </w:rPr>
        <w:t xml:space="preserve"> Civile, </w:t>
      </w:r>
      <w:proofErr w:type="spellStart"/>
      <w:r w:rsidRPr="00030120">
        <w:rPr>
          <w:rFonts w:eastAsiaTheme="minorHAnsi"/>
          <w:sz w:val="24"/>
          <w:szCs w:val="24"/>
        </w:rPr>
        <w:t>Njësitë</w:t>
      </w:r>
      <w:proofErr w:type="spellEnd"/>
      <w:r w:rsidRPr="00030120">
        <w:rPr>
          <w:rFonts w:eastAsiaTheme="minorHAnsi"/>
          <w:sz w:val="24"/>
          <w:szCs w:val="24"/>
        </w:rPr>
        <w:t xml:space="preserve"> Administrative </w:t>
      </w:r>
      <w:proofErr w:type="spellStart"/>
      <w:r w:rsidRPr="00030120">
        <w:rPr>
          <w:rFonts w:eastAsiaTheme="minorHAnsi"/>
          <w:sz w:val="24"/>
          <w:szCs w:val="24"/>
        </w:rPr>
        <w:t>si</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w:t>
      </w:r>
      <w:proofErr w:type="spellStart"/>
      <w:r w:rsidRPr="00030120">
        <w:rPr>
          <w:rFonts w:eastAsiaTheme="minorHAnsi"/>
          <w:sz w:val="24"/>
          <w:szCs w:val="24"/>
        </w:rPr>
        <w:lastRenderedPageBreak/>
        <w:t>shërbimet</w:t>
      </w:r>
      <w:proofErr w:type="spellEnd"/>
      <w:r w:rsidRPr="00030120">
        <w:rPr>
          <w:rFonts w:eastAsiaTheme="minorHAnsi"/>
          <w:sz w:val="24"/>
          <w:szCs w:val="24"/>
        </w:rPr>
        <w:t xml:space="preserve"> </w:t>
      </w:r>
      <w:proofErr w:type="spellStart"/>
      <w:r w:rsidRPr="00030120">
        <w:rPr>
          <w:rFonts w:eastAsiaTheme="minorHAnsi"/>
          <w:sz w:val="24"/>
          <w:szCs w:val="24"/>
        </w:rPr>
        <w:t>zjarrfikese</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Bashkive</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tjera</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rastet</w:t>
      </w:r>
      <w:proofErr w:type="spellEnd"/>
      <w:r w:rsidRPr="00030120">
        <w:rPr>
          <w:rFonts w:eastAsiaTheme="minorHAnsi"/>
          <w:sz w:val="24"/>
          <w:szCs w:val="24"/>
        </w:rPr>
        <w:t xml:space="preserve"> </w:t>
      </w:r>
      <w:proofErr w:type="spellStart"/>
      <w:r w:rsidRPr="00030120">
        <w:rPr>
          <w:rFonts w:eastAsiaTheme="minorHAnsi"/>
          <w:sz w:val="24"/>
          <w:szCs w:val="24"/>
        </w:rPr>
        <w:t>kur</w:t>
      </w:r>
      <w:proofErr w:type="spellEnd"/>
      <w:r w:rsidRPr="00030120">
        <w:rPr>
          <w:rFonts w:eastAsiaTheme="minorHAnsi"/>
          <w:sz w:val="24"/>
          <w:szCs w:val="24"/>
        </w:rPr>
        <w:t xml:space="preserve"> ka </w:t>
      </w:r>
      <w:proofErr w:type="spellStart"/>
      <w:r w:rsidRPr="00030120">
        <w:rPr>
          <w:rFonts w:eastAsiaTheme="minorHAnsi"/>
          <w:sz w:val="24"/>
          <w:szCs w:val="24"/>
        </w:rPr>
        <w:t>qenë</w:t>
      </w:r>
      <w:proofErr w:type="spellEnd"/>
      <w:r w:rsidRPr="00030120">
        <w:rPr>
          <w:rFonts w:eastAsiaTheme="minorHAnsi"/>
          <w:sz w:val="24"/>
          <w:szCs w:val="24"/>
        </w:rPr>
        <w:t xml:space="preserve"> e </w:t>
      </w:r>
      <w:proofErr w:type="spellStart"/>
      <w:r w:rsidRPr="00030120">
        <w:rPr>
          <w:rFonts w:eastAsiaTheme="minorHAnsi"/>
          <w:sz w:val="24"/>
          <w:szCs w:val="24"/>
        </w:rPr>
        <w:t>nevojshme</w:t>
      </w:r>
      <w:proofErr w:type="spellEnd"/>
      <w:r w:rsidRPr="00030120">
        <w:rPr>
          <w:rFonts w:eastAsiaTheme="minorHAnsi"/>
          <w:sz w:val="24"/>
          <w:szCs w:val="24"/>
        </w:rPr>
        <w:t>.</w:t>
      </w:r>
    </w:p>
    <w:p w14:paraId="73341A54" w14:textId="77777777" w:rsidR="00EB5F22" w:rsidRPr="00030120" w:rsidRDefault="00EB5F22" w:rsidP="00EB5F22">
      <w:pPr>
        <w:widowControl w:val="0"/>
        <w:autoSpaceDE w:val="0"/>
        <w:autoSpaceDN w:val="0"/>
        <w:spacing w:line="360" w:lineRule="auto"/>
        <w:jc w:val="both"/>
        <w:rPr>
          <w:rFonts w:eastAsiaTheme="minorHAnsi"/>
          <w:b/>
          <w:bCs/>
          <w:sz w:val="24"/>
          <w:szCs w:val="24"/>
        </w:rPr>
      </w:pPr>
    </w:p>
    <w:p w14:paraId="2056C8FA" w14:textId="73327EB7" w:rsidR="00EB5F22" w:rsidRPr="00030120" w:rsidRDefault="00EB5F22" w:rsidP="00BB33B3">
      <w:pPr>
        <w:pStyle w:val="ListParagraph"/>
        <w:widowControl w:val="0"/>
        <w:numPr>
          <w:ilvl w:val="0"/>
          <w:numId w:val="46"/>
        </w:numPr>
        <w:autoSpaceDE w:val="0"/>
        <w:autoSpaceDN w:val="0"/>
        <w:spacing w:line="360" w:lineRule="auto"/>
        <w:jc w:val="both"/>
        <w:rPr>
          <w:rFonts w:ascii="Times New Roman" w:eastAsiaTheme="minorHAnsi" w:hAnsi="Times New Roman"/>
          <w:b/>
          <w:bCs/>
          <w:sz w:val="24"/>
          <w:szCs w:val="24"/>
        </w:rPr>
      </w:pPr>
      <w:proofErr w:type="spellStart"/>
      <w:r w:rsidRPr="00030120">
        <w:rPr>
          <w:rFonts w:ascii="Times New Roman" w:eastAsiaTheme="minorHAnsi" w:hAnsi="Times New Roman"/>
          <w:b/>
          <w:bCs/>
          <w:sz w:val="24"/>
          <w:szCs w:val="24"/>
        </w:rPr>
        <w:t>Sektori</w:t>
      </w:r>
      <w:proofErr w:type="spellEnd"/>
      <w:r w:rsidRPr="00030120">
        <w:rPr>
          <w:rFonts w:ascii="Times New Roman" w:eastAsiaTheme="minorHAnsi" w:hAnsi="Times New Roman"/>
          <w:b/>
          <w:bCs/>
          <w:sz w:val="24"/>
          <w:szCs w:val="24"/>
        </w:rPr>
        <w:t xml:space="preserve"> I </w:t>
      </w:r>
      <w:proofErr w:type="spellStart"/>
      <w:r w:rsidRPr="00030120">
        <w:rPr>
          <w:rFonts w:ascii="Times New Roman" w:eastAsiaTheme="minorHAnsi" w:hAnsi="Times New Roman"/>
          <w:b/>
          <w:bCs/>
          <w:sz w:val="24"/>
          <w:szCs w:val="24"/>
        </w:rPr>
        <w:t>Parandalimit</w:t>
      </w:r>
      <w:proofErr w:type="spellEnd"/>
    </w:p>
    <w:p w14:paraId="1EEAC1AB" w14:textId="77777777" w:rsidR="00EB5F22" w:rsidRPr="00030120" w:rsidRDefault="00EB5F22" w:rsidP="000A640F">
      <w:pPr>
        <w:widowControl w:val="0"/>
        <w:autoSpaceDE w:val="0"/>
        <w:autoSpaceDN w:val="0"/>
        <w:spacing w:line="276" w:lineRule="auto"/>
        <w:jc w:val="both"/>
        <w:rPr>
          <w:rFonts w:eastAsiaTheme="minorHAnsi"/>
          <w:sz w:val="24"/>
          <w:szCs w:val="24"/>
        </w:rPr>
      </w:pPr>
      <w:proofErr w:type="spellStart"/>
      <w:r w:rsidRPr="00030120">
        <w:rPr>
          <w:rFonts w:eastAsiaTheme="minorHAnsi"/>
          <w:sz w:val="24"/>
          <w:szCs w:val="24"/>
        </w:rPr>
        <w:t>Sektori</w:t>
      </w:r>
      <w:proofErr w:type="spellEnd"/>
      <w:r w:rsidRPr="00030120">
        <w:rPr>
          <w:rFonts w:eastAsiaTheme="minorHAnsi"/>
          <w:sz w:val="24"/>
          <w:szCs w:val="24"/>
        </w:rPr>
        <w:t xml:space="preserve"> I </w:t>
      </w:r>
      <w:proofErr w:type="spellStart"/>
      <w:r w:rsidRPr="00030120">
        <w:rPr>
          <w:rFonts w:eastAsiaTheme="minorHAnsi"/>
          <w:sz w:val="24"/>
          <w:szCs w:val="24"/>
        </w:rPr>
        <w:t>Parandalimit</w:t>
      </w:r>
      <w:proofErr w:type="spellEnd"/>
      <w:r w:rsidRPr="00030120">
        <w:rPr>
          <w:rFonts w:eastAsiaTheme="minorHAnsi"/>
          <w:sz w:val="24"/>
          <w:szCs w:val="24"/>
        </w:rPr>
        <w:t xml:space="preserve"> </w:t>
      </w:r>
      <w:proofErr w:type="spellStart"/>
      <w:r w:rsidRPr="00030120">
        <w:rPr>
          <w:rFonts w:eastAsiaTheme="minorHAnsi"/>
          <w:sz w:val="24"/>
          <w:szCs w:val="24"/>
        </w:rPr>
        <w:t>gjatë</w:t>
      </w:r>
      <w:proofErr w:type="spellEnd"/>
      <w:r w:rsidRPr="00030120">
        <w:rPr>
          <w:rFonts w:eastAsiaTheme="minorHAnsi"/>
          <w:sz w:val="24"/>
          <w:szCs w:val="24"/>
        </w:rPr>
        <w:t xml:space="preserve"> </w:t>
      </w:r>
      <w:proofErr w:type="spellStart"/>
      <w:r w:rsidRPr="00030120">
        <w:rPr>
          <w:rFonts w:eastAsiaTheme="minorHAnsi"/>
          <w:sz w:val="24"/>
          <w:szCs w:val="24"/>
        </w:rPr>
        <w:t>vitit</w:t>
      </w:r>
      <w:proofErr w:type="spellEnd"/>
      <w:r w:rsidRPr="00030120">
        <w:rPr>
          <w:rFonts w:eastAsiaTheme="minorHAnsi"/>
          <w:sz w:val="24"/>
          <w:szCs w:val="24"/>
        </w:rPr>
        <w:t xml:space="preserve"> 2025 ka </w:t>
      </w:r>
      <w:proofErr w:type="spellStart"/>
      <w:r w:rsidRPr="00030120">
        <w:rPr>
          <w:rFonts w:eastAsiaTheme="minorHAnsi"/>
          <w:sz w:val="24"/>
          <w:szCs w:val="24"/>
        </w:rPr>
        <w:t>kryer</w:t>
      </w:r>
      <w:proofErr w:type="spellEnd"/>
      <w:r w:rsidRPr="00030120">
        <w:rPr>
          <w:rFonts w:eastAsiaTheme="minorHAnsi"/>
          <w:sz w:val="24"/>
          <w:szCs w:val="24"/>
        </w:rPr>
        <w:t xml:space="preserve"> 39 </w:t>
      </w:r>
      <w:proofErr w:type="spellStart"/>
      <w:r w:rsidRPr="00030120">
        <w:rPr>
          <w:rFonts w:eastAsiaTheme="minorHAnsi"/>
          <w:sz w:val="24"/>
          <w:szCs w:val="24"/>
        </w:rPr>
        <w:t>kontrolle</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biznese</w:t>
      </w:r>
      <w:proofErr w:type="spellEnd"/>
      <w:r w:rsidRPr="00030120">
        <w:rPr>
          <w:rFonts w:eastAsiaTheme="minorHAnsi"/>
          <w:sz w:val="24"/>
          <w:szCs w:val="24"/>
        </w:rPr>
        <w:t xml:space="preserve"> ,</w:t>
      </w:r>
      <w:proofErr w:type="gramEnd"/>
      <w:r w:rsidRPr="00030120">
        <w:rPr>
          <w:rFonts w:eastAsiaTheme="minorHAnsi"/>
          <w:sz w:val="24"/>
          <w:szCs w:val="24"/>
        </w:rPr>
        <w:t xml:space="preserve"> </w:t>
      </w:r>
      <w:proofErr w:type="spellStart"/>
      <w:r w:rsidRPr="00030120">
        <w:rPr>
          <w:rFonts w:eastAsiaTheme="minorHAnsi"/>
          <w:sz w:val="24"/>
          <w:szCs w:val="24"/>
        </w:rPr>
        <w:t>impiante</w:t>
      </w:r>
      <w:proofErr w:type="spellEnd"/>
      <w:r w:rsidRPr="00030120">
        <w:rPr>
          <w:rFonts w:eastAsiaTheme="minorHAnsi"/>
          <w:sz w:val="24"/>
          <w:szCs w:val="24"/>
        </w:rPr>
        <w:t xml:space="preserve"> </w:t>
      </w:r>
      <w:proofErr w:type="spellStart"/>
      <w:r w:rsidRPr="00030120">
        <w:rPr>
          <w:rFonts w:eastAsiaTheme="minorHAnsi"/>
          <w:sz w:val="24"/>
          <w:szCs w:val="24"/>
        </w:rPr>
        <w:t>për</w:t>
      </w:r>
      <w:proofErr w:type="spellEnd"/>
      <w:r w:rsidRPr="00030120">
        <w:rPr>
          <w:rFonts w:eastAsiaTheme="minorHAnsi"/>
          <w:sz w:val="24"/>
          <w:szCs w:val="24"/>
        </w:rPr>
        <w:t xml:space="preserve"> </w:t>
      </w:r>
      <w:proofErr w:type="spellStart"/>
      <w:r w:rsidRPr="00030120">
        <w:rPr>
          <w:rFonts w:eastAsiaTheme="minorHAnsi"/>
          <w:sz w:val="24"/>
          <w:szCs w:val="24"/>
        </w:rPr>
        <w:t>shpërndarjen</w:t>
      </w:r>
      <w:proofErr w:type="spellEnd"/>
      <w:r w:rsidRPr="00030120">
        <w:rPr>
          <w:rFonts w:eastAsiaTheme="minorHAnsi"/>
          <w:sz w:val="24"/>
          <w:szCs w:val="24"/>
        </w:rPr>
        <w:t xml:space="preserve"> e </w:t>
      </w:r>
      <w:proofErr w:type="spellStart"/>
      <w:proofErr w:type="gramStart"/>
      <w:r w:rsidRPr="00030120">
        <w:rPr>
          <w:rFonts w:eastAsiaTheme="minorHAnsi"/>
          <w:sz w:val="24"/>
          <w:szCs w:val="24"/>
        </w:rPr>
        <w:t>karburanteve</w:t>
      </w:r>
      <w:proofErr w:type="spellEnd"/>
      <w:r w:rsidRPr="00030120">
        <w:rPr>
          <w:rFonts w:eastAsiaTheme="minorHAnsi"/>
          <w:sz w:val="24"/>
          <w:szCs w:val="24"/>
        </w:rPr>
        <w:t xml:space="preserve"> ,</w:t>
      </w:r>
      <w:proofErr w:type="gramEnd"/>
      <w:r w:rsidRPr="00030120">
        <w:rPr>
          <w:rFonts w:eastAsiaTheme="minorHAnsi"/>
          <w:sz w:val="24"/>
          <w:szCs w:val="24"/>
        </w:rPr>
        <w:t xml:space="preserve"> </w:t>
      </w:r>
      <w:proofErr w:type="spellStart"/>
      <w:r w:rsidRPr="00030120">
        <w:rPr>
          <w:rFonts w:eastAsiaTheme="minorHAnsi"/>
          <w:sz w:val="24"/>
          <w:szCs w:val="24"/>
        </w:rPr>
        <w:t>objekte</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akomoduese</w:t>
      </w:r>
      <w:proofErr w:type="spellEnd"/>
      <w:r w:rsidRPr="00030120">
        <w:rPr>
          <w:rFonts w:eastAsiaTheme="minorHAnsi"/>
          <w:sz w:val="24"/>
          <w:szCs w:val="24"/>
        </w:rPr>
        <w:t xml:space="preserve"> ,</w:t>
      </w:r>
      <w:proofErr w:type="gramEnd"/>
      <w:r w:rsidRPr="00030120">
        <w:rPr>
          <w:rFonts w:eastAsiaTheme="minorHAnsi"/>
          <w:sz w:val="24"/>
          <w:szCs w:val="24"/>
        </w:rPr>
        <w:t xml:space="preserve"> </w:t>
      </w:r>
      <w:proofErr w:type="spellStart"/>
      <w:r w:rsidRPr="00030120">
        <w:rPr>
          <w:rFonts w:eastAsiaTheme="minorHAnsi"/>
          <w:sz w:val="24"/>
          <w:szCs w:val="24"/>
        </w:rPr>
        <w:t>objekte</w:t>
      </w:r>
      <w:proofErr w:type="spellEnd"/>
      <w:r w:rsidRPr="00030120">
        <w:rPr>
          <w:rFonts w:eastAsiaTheme="minorHAnsi"/>
          <w:sz w:val="24"/>
          <w:szCs w:val="24"/>
        </w:rPr>
        <w:t xml:space="preserve"> administrative </w:t>
      </w:r>
      <w:proofErr w:type="spellStart"/>
      <w:r w:rsidRPr="00030120">
        <w:rPr>
          <w:rFonts w:eastAsiaTheme="minorHAnsi"/>
          <w:sz w:val="24"/>
          <w:szCs w:val="24"/>
        </w:rPr>
        <w:t>etj</w:t>
      </w:r>
      <w:proofErr w:type="spellEnd"/>
      <w:r w:rsidRPr="00030120">
        <w:rPr>
          <w:rFonts w:eastAsiaTheme="minorHAnsi"/>
          <w:sz w:val="24"/>
          <w:szCs w:val="24"/>
        </w:rPr>
        <w:t xml:space="preserve">. </w:t>
      </w:r>
      <w:proofErr w:type="spellStart"/>
      <w:r w:rsidRPr="00030120">
        <w:rPr>
          <w:rFonts w:eastAsiaTheme="minorHAnsi"/>
          <w:sz w:val="24"/>
          <w:szCs w:val="24"/>
        </w:rPr>
        <w:t>Theksojmë</w:t>
      </w:r>
      <w:proofErr w:type="spellEnd"/>
      <w:r w:rsidRPr="00030120">
        <w:rPr>
          <w:rFonts w:eastAsiaTheme="minorHAnsi"/>
          <w:sz w:val="24"/>
          <w:szCs w:val="24"/>
        </w:rPr>
        <w:t xml:space="preserve"> se </w:t>
      </w:r>
      <w:proofErr w:type="spellStart"/>
      <w:r w:rsidRPr="00030120">
        <w:rPr>
          <w:rFonts w:eastAsiaTheme="minorHAnsi"/>
          <w:sz w:val="24"/>
          <w:szCs w:val="24"/>
        </w:rPr>
        <w:t>për</w:t>
      </w:r>
      <w:proofErr w:type="spellEnd"/>
      <w:r w:rsidRPr="00030120">
        <w:rPr>
          <w:rFonts w:eastAsiaTheme="minorHAnsi"/>
          <w:sz w:val="24"/>
          <w:szCs w:val="24"/>
        </w:rPr>
        <w:t xml:space="preserve"> </w:t>
      </w:r>
      <w:proofErr w:type="spellStart"/>
      <w:r w:rsidRPr="00030120">
        <w:rPr>
          <w:rFonts w:eastAsiaTheme="minorHAnsi"/>
          <w:sz w:val="24"/>
          <w:szCs w:val="24"/>
        </w:rPr>
        <w:t>shkak</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vendeve</w:t>
      </w:r>
      <w:proofErr w:type="spellEnd"/>
      <w:r w:rsidRPr="00030120">
        <w:rPr>
          <w:rFonts w:eastAsiaTheme="minorHAnsi"/>
          <w:sz w:val="24"/>
          <w:szCs w:val="24"/>
        </w:rPr>
        <w:t xml:space="preserve"> </w:t>
      </w:r>
      <w:proofErr w:type="spellStart"/>
      <w:r w:rsidRPr="00030120">
        <w:rPr>
          <w:rFonts w:eastAsiaTheme="minorHAnsi"/>
          <w:sz w:val="24"/>
          <w:szCs w:val="24"/>
        </w:rPr>
        <w:t>vakante</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këtë</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sektor</w:t>
      </w:r>
      <w:proofErr w:type="spellEnd"/>
      <w:r w:rsidRPr="00030120">
        <w:rPr>
          <w:rFonts w:eastAsiaTheme="minorHAnsi"/>
          <w:sz w:val="24"/>
          <w:szCs w:val="24"/>
        </w:rPr>
        <w:t xml:space="preserve"> ,</w:t>
      </w:r>
      <w:proofErr w:type="gramEnd"/>
      <w:r w:rsidRPr="00030120">
        <w:rPr>
          <w:rFonts w:eastAsiaTheme="minorHAnsi"/>
          <w:sz w:val="24"/>
          <w:szCs w:val="24"/>
        </w:rPr>
        <w:t xml:space="preserve"> </w:t>
      </w:r>
      <w:proofErr w:type="spellStart"/>
      <w:r w:rsidRPr="00030120">
        <w:rPr>
          <w:rFonts w:eastAsiaTheme="minorHAnsi"/>
          <w:sz w:val="24"/>
          <w:szCs w:val="24"/>
        </w:rPr>
        <w:t>nuk</w:t>
      </w:r>
      <w:proofErr w:type="spellEnd"/>
      <w:r w:rsidRPr="00030120">
        <w:rPr>
          <w:rFonts w:eastAsiaTheme="minorHAnsi"/>
          <w:sz w:val="24"/>
          <w:szCs w:val="24"/>
        </w:rPr>
        <w:t xml:space="preserve"> </w:t>
      </w:r>
      <w:proofErr w:type="spellStart"/>
      <w:r w:rsidRPr="00030120">
        <w:rPr>
          <w:rFonts w:eastAsiaTheme="minorHAnsi"/>
          <w:sz w:val="24"/>
          <w:szCs w:val="24"/>
        </w:rPr>
        <w:t>është</w:t>
      </w:r>
      <w:proofErr w:type="spellEnd"/>
      <w:r w:rsidRPr="00030120">
        <w:rPr>
          <w:rFonts w:eastAsiaTheme="minorHAnsi"/>
          <w:sz w:val="24"/>
          <w:szCs w:val="24"/>
        </w:rPr>
        <w:t xml:space="preserve"> </w:t>
      </w:r>
      <w:proofErr w:type="spellStart"/>
      <w:r w:rsidRPr="00030120">
        <w:rPr>
          <w:rFonts w:eastAsiaTheme="minorHAnsi"/>
          <w:sz w:val="24"/>
          <w:szCs w:val="24"/>
        </w:rPr>
        <w:t>arritur</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punohet</w:t>
      </w:r>
      <w:proofErr w:type="spellEnd"/>
      <w:r w:rsidRPr="00030120">
        <w:rPr>
          <w:rFonts w:eastAsiaTheme="minorHAnsi"/>
          <w:sz w:val="24"/>
          <w:szCs w:val="24"/>
        </w:rPr>
        <w:t xml:space="preserve"> me </w:t>
      </w:r>
      <w:proofErr w:type="spellStart"/>
      <w:r w:rsidRPr="00030120">
        <w:rPr>
          <w:rFonts w:eastAsiaTheme="minorHAnsi"/>
          <w:sz w:val="24"/>
          <w:szCs w:val="24"/>
        </w:rPr>
        <w:t>kapacitet</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plotë</w:t>
      </w:r>
      <w:proofErr w:type="spellEnd"/>
      <w:r w:rsidRPr="00030120">
        <w:rPr>
          <w:rFonts w:eastAsiaTheme="minorHAnsi"/>
          <w:sz w:val="24"/>
          <w:szCs w:val="24"/>
        </w:rPr>
        <w:t xml:space="preserve">.  Pas </w:t>
      </w:r>
      <w:proofErr w:type="spellStart"/>
      <w:r w:rsidRPr="00030120">
        <w:rPr>
          <w:rFonts w:eastAsiaTheme="minorHAnsi"/>
          <w:sz w:val="24"/>
          <w:szCs w:val="24"/>
        </w:rPr>
        <w:t>plotesimit</w:t>
      </w:r>
      <w:proofErr w:type="spellEnd"/>
      <w:r w:rsidRPr="00030120">
        <w:rPr>
          <w:rFonts w:eastAsiaTheme="minorHAnsi"/>
          <w:sz w:val="24"/>
          <w:szCs w:val="24"/>
        </w:rPr>
        <w:t xml:space="preserve"> </w:t>
      </w:r>
      <w:proofErr w:type="spellStart"/>
      <w:r w:rsidRPr="00030120">
        <w:rPr>
          <w:rFonts w:eastAsiaTheme="minorHAnsi"/>
          <w:sz w:val="24"/>
          <w:szCs w:val="24"/>
        </w:rPr>
        <w:t>te</w:t>
      </w:r>
      <w:proofErr w:type="spellEnd"/>
      <w:r w:rsidRPr="00030120">
        <w:rPr>
          <w:rFonts w:eastAsiaTheme="minorHAnsi"/>
          <w:sz w:val="24"/>
          <w:szCs w:val="24"/>
        </w:rPr>
        <w:t xml:space="preserve"> </w:t>
      </w:r>
      <w:proofErr w:type="spellStart"/>
      <w:r w:rsidRPr="00030120">
        <w:rPr>
          <w:rFonts w:eastAsiaTheme="minorHAnsi"/>
          <w:sz w:val="24"/>
          <w:szCs w:val="24"/>
        </w:rPr>
        <w:t>vendeve</w:t>
      </w:r>
      <w:proofErr w:type="spellEnd"/>
      <w:r w:rsidRPr="00030120">
        <w:rPr>
          <w:rFonts w:eastAsiaTheme="minorHAnsi"/>
          <w:sz w:val="24"/>
          <w:szCs w:val="24"/>
        </w:rPr>
        <w:t xml:space="preserve"> </w:t>
      </w:r>
      <w:proofErr w:type="spellStart"/>
      <w:r w:rsidRPr="00030120">
        <w:rPr>
          <w:rFonts w:eastAsiaTheme="minorHAnsi"/>
          <w:sz w:val="24"/>
          <w:szCs w:val="24"/>
        </w:rPr>
        <w:t>vakante</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w:t>
      </w:r>
      <w:proofErr w:type="spellStart"/>
      <w:r w:rsidRPr="00030120">
        <w:rPr>
          <w:rFonts w:eastAsiaTheme="minorHAnsi"/>
          <w:sz w:val="24"/>
          <w:szCs w:val="24"/>
        </w:rPr>
        <w:t>riorganizimit</w:t>
      </w:r>
      <w:proofErr w:type="spellEnd"/>
      <w:r w:rsidRPr="00030120">
        <w:rPr>
          <w:rFonts w:eastAsiaTheme="minorHAnsi"/>
          <w:sz w:val="24"/>
          <w:szCs w:val="24"/>
        </w:rPr>
        <w:t xml:space="preserve">, </w:t>
      </w:r>
      <w:proofErr w:type="spellStart"/>
      <w:r w:rsidRPr="00030120">
        <w:rPr>
          <w:rFonts w:eastAsiaTheme="minorHAnsi"/>
          <w:sz w:val="24"/>
          <w:szCs w:val="24"/>
        </w:rPr>
        <w:t>puna</w:t>
      </w:r>
      <w:proofErr w:type="spellEnd"/>
      <w:r w:rsidRPr="00030120">
        <w:rPr>
          <w:rFonts w:eastAsiaTheme="minorHAnsi"/>
          <w:sz w:val="24"/>
          <w:szCs w:val="24"/>
        </w:rPr>
        <w:t xml:space="preserve"> ne </w:t>
      </w:r>
      <w:proofErr w:type="spellStart"/>
      <w:r w:rsidRPr="00030120">
        <w:rPr>
          <w:rFonts w:eastAsiaTheme="minorHAnsi"/>
          <w:sz w:val="24"/>
          <w:szCs w:val="24"/>
        </w:rPr>
        <w:t>kete</w:t>
      </w:r>
      <w:proofErr w:type="spellEnd"/>
      <w:r w:rsidRPr="00030120">
        <w:rPr>
          <w:rFonts w:eastAsiaTheme="minorHAnsi"/>
          <w:sz w:val="24"/>
          <w:szCs w:val="24"/>
        </w:rPr>
        <w:t xml:space="preserve"> </w:t>
      </w:r>
      <w:proofErr w:type="spellStart"/>
      <w:r w:rsidRPr="00030120">
        <w:rPr>
          <w:rFonts w:eastAsiaTheme="minorHAnsi"/>
          <w:sz w:val="24"/>
          <w:szCs w:val="24"/>
        </w:rPr>
        <w:t>sektor</w:t>
      </w:r>
      <w:proofErr w:type="spellEnd"/>
      <w:r w:rsidRPr="00030120">
        <w:rPr>
          <w:rFonts w:eastAsiaTheme="minorHAnsi"/>
          <w:sz w:val="24"/>
          <w:szCs w:val="24"/>
        </w:rPr>
        <w:t xml:space="preserve"> ka </w:t>
      </w:r>
      <w:proofErr w:type="spellStart"/>
      <w:r w:rsidRPr="00030120">
        <w:rPr>
          <w:rFonts w:eastAsiaTheme="minorHAnsi"/>
          <w:sz w:val="24"/>
          <w:szCs w:val="24"/>
        </w:rPr>
        <w:t>vazhduar</w:t>
      </w:r>
      <w:proofErr w:type="spellEnd"/>
      <w:r w:rsidRPr="00030120">
        <w:rPr>
          <w:rFonts w:eastAsiaTheme="minorHAnsi"/>
          <w:sz w:val="24"/>
          <w:szCs w:val="24"/>
        </w:rPr>
        <w:t xml:space="preserve"> </w:t>
      </w:r>
      <w:proofErr w:type="spellStart"/>
      <w:r w:rsidRPr="00030120">
        <w:rPr>
          <w:rFonts w:eastAsiaTheme="minorHAnsi"/>
          <w:sz w:val="24"/>
          <w:szCs w:val="24"/>
        </w:rPr>
        <w:t>normalisht</w:t>
      </w:r>
      <w:proofErr w:type="spellEnd"/>
      <w:r w:rsidRPr="00030120">
        <w:rPr>
          <w:rFonts w:eastAsiaTheme="minorHAnsi"/>
          <w:sz w:val="24"/>
          <w:szCs w:val="24"/>
        </w:rPr>
        <w:t xml:space="preserve"> per </w:t>
      </w:r>
      <w:proofErr w:type="spellStart"/>
      <w:r w:rsidRPr="00030120">
        <w:rPr>
          <w:rFonts w:eastAsiaTheme="minorHAnsi"/>
          <w:sz w:val="24"/>
          <w:szCs w:val="24"/>
        </w:rPr>
        <w:t>realizimin</w:t>
      </w:r>
      <w:proofErr w:type="spellEnd"/>
      <w:r w:rsidRPr="00030120">
        <w:rPr>
          <w:rFonts w:eastAsiaTheme="minorHAnsi"/>
          <w:sz w:val="24"/>
          <w:szCs w:val="24"/>
        </w:rPr>
        <w:t xml:space="preserve"> e </w:t>
      </w:r>
      <w:proofErr w:type="spellStart"/>
      <w:r w:rsidRPr="00030120">
        <w:rPr>
          <w:rFonts w:eastAsiaTheme="minorHAnsi"/>
          <w:sz w:val="24"/>
          <w:szCs w:val="24"/>
        </w:rPr>
        <w:t>misionit</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w:t>
      </w:r>
      <w:proofErr w:type="spellStart"/>
      <w:r w:rsidRPr="00030120">
        <w:rPr>
          <w:rFonts w:eastAsiaTheme="minorHAnsi"/>
          <w:sz w:val="24"/>
          <w:szCs w:val="24"/>
        </w:rPr>
        <w:t>objektivave</w:t>
      </w:r>
      <w:proofErr w:type="spellEnd"/>
      <w:r w:rsidRPr="00030120">
        <w:rPr>
          <w:rFonts w:eastAsiaTheme="minorHAnsi"/>
          <w:sz w:val="24"/>
          <w:szCs w:val="24"/>
        </w:rPr>
        <w:t xml:space="preserve"> </w:t>
      </w:r>
      <w:proofErr w:type="spellStart"/>
      <w:r w:rsidRPr="00030120">
        <w:rPr>
          <w:rFonts w:eastAsiaTheme="minorHAnsi"/>
          <w:sz w:val="24"/>
          <w:szCs w:val="24"/>
        </w:rPr>
        <w:t>te</w:t>
      </w:r>
      <w:proofErr w:type="spellEnd"/>
      <w:r w:rsidRPr="00030120">
        <w:rPr>
          <w:rFonts w:eastAsiaTheme="minorHAnsi"/>
          <w:sz w:val="24"/>
          <w:szCs w:val="24"/>
        </w:rPr>
        <w:t xml:space="preserve"> </w:t>
      </w:r>
      <w:proofErr w:type="spellStart"/>
      <w:r w:rsidRPr="00030120">
        <w:rPr>
          <w:rFonts w:eastAsiaTheme="minorHAnsi"/>
          <w:sz w:val="24"/>
          <w:szCs w:val="24"/>
        </w:rPr>
        <w:t>vendosura</w:t>
      </w:r>
      <w:proofErr w:type="spellEnd"/>
      <w:r w:rsidRPr="00030120">
        <w:rPr>
          <w:rFonts w:eastAsiaTheme="minorHAnsi"/>
          <w:sz w:val="24"/>
          <w:szCs w:val="24"/>
        </w:rPr>
        <w:t xml:space="preserve">. </w:t>
      </w:r>
      <w:proofErr w:type="spellStart"/>
      <w:r w:rsidRPr="00030120">
        <w:rPr>
          <w:rFonts w:eastAsiaTheme="minorHAnsi"/>
          <w:sz w:val="24"/>
          <w:szCs w:val="24"/>
        </w:rPr>
        <w:t>Gjatë</w:t>
      </w:r>
      <w:proofErr w:type="spellEnd"/>
      <w:r w:rsidRPr="00030120">
        <w:rPr>
          <w:rFonts w:eastAsiaTheme="minorHAnsi"/>
          <w:sz w:val="24"/>
          <w:szCs w:val="24"/>
        </w:rPr>
        <w:t xml:space="preserve"> 2025 jane </w:t>
      </w:r>
      <w:proofErr w:type="spellStart"/>
      <w:r w:rsidRPr="00030120">
        <w:rPr>
          <w:rFonts w:eastAsiaTheme="minorHAnsi"/>
          <w:sz w:val="24"/>
          <w:szCs w:val="24"/>
        </w:rPr>
        <w:t>leshuar</w:t>
      </w:r>
      <w:proofErr w:type="spellEnd"/>
      <w:r w:rsidRPr="00030120">
        <w:rPr>
          <w:rFonts w:eastAsiaTheme="minorHAnsi"/>
          <w:sz w:val="24"/>
          <w:szCs w:val="24"/>
        </w:rPr>
        <w:t xml:space="preserve"> 11 </w:t>
      </w:r>
      <w:proofErr w:type="spellStart"/>
      <w:r w:rsidRPr="00030120">
        <w:rPr>
          <w:rFonts w:eastAsiaTheme="minorHAnsi"/>
          <w:sz w:val="24"/>
          <w:szCs w:val="24"/>
        </w:rPr>
        <w:t>certifikata</w:t>
      </w:r>
      <w:proofErr w:type="spellEnd"/>
      <w:r w:rsidRPr="00030120">
        <w:rPr>
          <w:rFonts w:eastAsiaTheme="minorHAnsi"/>
          <w:sz w:val="24"/>
          <w:szCs w:val="24"/>
        </w:rPr>
        <w:t xml:space="preserve"> </w:t>
      </w:r>
      <w:proofErr w:type="spellStart"/>
      <w:r w:rsidRPr="00030120">
        <w:rPr>
          <w:rFonts w:eastAsiaTheme="minorHAnsi"/>
          <w:sz w:val="24"/>
          <w:szCs w:val="24"/>
        </w:rPr>
        <w:t>sigurie</w:t>
      </w:r>
      <w:proofErr w:type="spellEnd"/>
      <w:r w:rsidRPr="00030120">
        <w:rPr>
          <w:rFonts w:eastAsiaTheme="minorHAnsi"/>
          <w:sz w:val="24"/>
          <w:szCs w:val="24"/>
        </w:rPr>
        <w:t xml:space="preserve"> </w:t>
      </w:r>
      <w:proofErr w:type="spellStart"/>
      <w:r w:rsidRPr="00030120">
        <w:rPr>
          <w:rFonts w:eastAsiaTheme="minorHAnsi"/>
          <w:sz w:val="24"/>
          <w:szCs w:val="24"/>
        </w:rPr>
        <w:t>nga</w:t>
      </w:r>
      <w:proofErr w:type="spellEnd"/>
      <w:r w:rsidRPr="00030120">
        <w:rPr>
          <w:rFonts w:eastAsiaTheme="minorHAnsi"/>
          <w:sz w:val="24"/>
          <w:szCs w:val="24"/>
        </w:rPr>
        <w:t xml:space="preserve"> </w:t>
      </w:r>
      <w:proofErr w:type="spellStart"/>
      <w:r w:rsidRPr="00030120">
        <w:rPr>
          <w:rFonts w:eastAsiaTheme="minorHAnsi"/>
          <w:sz w:val="24"/>
          <w:szCs w:val="24"/>
        </w:rPr>
        <w:t>zjarri</w:t>
      </w:r>
      <w:proofErr w:type="spellEnd"/>
      <w:r w:rsidRPr="00030120">
        <w:rPr>
          <w:rFonts w:eastAsiaTheme="minorHAnsi"/>
          <w:sz w:val="24"/>
          <w:szCs w:val="24"/>
        </w:rPr>
        <w:t xml:space="preserve"> (CSZ), 21 </w:t>
      </w:r>
      <w:proofErr w:type="spellStart"/>
      <w:r w:rsidRPr="00030120">
        <w:rPr>
          <w:rFonts w:eastAsiaTheme="minorHAnsi"/>
          <w:sz w:val="24"/>
          <w:szCs w:val="24"/>
        </w:rPr>
        <w:t>riperteritje</w:t>
      </w:r>
      <w:proofErr w:type="spellEnd"/>
      <w:r w:rsidRPr="00030120">
        <w:rPr>
          <w:rFonts w:eastAsiaTheme="minorHAnsi"/>
          <w:sz w:val="24"/>
          <w:szCs w:val="24"/>
        </w:rPr>
        <w:t xml:space="preserve"> certificate </w:t>
      </w:r>
      <w:proofErr w:type="spellStart"/>
      <w:r w:rsidRPr="00030120">
        <w:rPr>
          <w:rFonts w:eastAsiaTheme="minorHAnsi"/>
          <w:sz w:val="24"/>
          <w:szCs w:val="24"/>
        </w:rPr>
        <w:t>dhe</w:t>
      </w:r>
      <w:proofErr w:type="spellEnd"/>
      <w:r w:rsidRPr="00030120">
        <w:rPr>
          <w:rFonts w:eastAsiaTheme="minorHAnsi"/>
          <w:sz w:val="24"/>
          <w:szCs w:val="24"/>
        </w:rPr>
        <w:t xml:space="preserve"> jane </w:t>
      </w:r>
      <w:proofErr w:type="spellStart"/>
      <w:r w:rsidRPr="00030120">
        <w:rPr>
          <w:rFonts w:eastAsiaTheme="minorHAnsi"/>
          <w:sz w:val="24"/>
          <w:szCs w:val="24"/>
        </w:rPr>
        <w:t>miratuar</w:t>
      </w:r>
      <w:proofErr w:type="spellEnd"/>
      <w:r w:rsidRPr="00030120">
        <w:rPr>
          <w:rFonts w:eastAsiaTheme="minorHAnsi"/>
          <w:sz w:val="24"/>
          <w:szCs w:val="24"/>
        </w:rPr>
        <w:t xml:space="preserve"> 9 </w:t>
      </w:r>
      <w:proofErr w:type="spellStart"/>
      <w:r w:rsidRPr="00030120">
        <w:rPr>
          <w:rFonts w:eastAsiaTheme="minorHAnsi"/>
          <w:sz w:val="24"/>
          <w:szCs w:val="24"/>
        </w:rPr>
        <w:t>projekte</w:t>
      </w:r>
      <w:proofErr w:type="spellEnd"/>
      <w:r w:rsidRPr="00030120">
        <w:rPr>
          <w:rFonts w:eastAsiaTheme="minorHAnsi"/>
          <w:sz w:val="24"/>
          <w:szCs w:val="24"/>
        </w:rPr>
        <w:t xml:space="preserve"> </w:t>
      </w:r>
      <w:proofErr w:type="spellStart"/>
      <w:r w:rsidRPr="00030120">
        <w:rPr>
          <w:rFonts w:eastAsiaTheme="minorHAnsi"/>
          <w:sz w:val="24"/>
          <w:szCs w:val="24"/>
        </w:rPr>
        <w:t>te</w:t>
      </w:r>
      <w:proofErr w:type="spellEnd"/>
      <w:r w:rsidRPr="00030120">
        <w:rPr>
          <w:rFonts w:eastAsiaTheme="minorHAnsi"/>
          <w:sz w:val="24"/>
          <w:szCs w:val="24"/>
        </w:rPr>
        <w:t xml:space="preserve"> </w:t>
      </w:r>
      <w:proofErr w:type="spellStart"/>
      <w:r w:rsidRPr="00030120">
        <w:rPr>
          <w:rFonts w:eastAsiaTheme="minorHAnsi"/>
          <w:sz w:val="24"/>
          <w:szCs w:val="24"/>
        </w:rPr>
        <w:t>mbrojtjes</w:t>
      </w:r>
      <w:proofErr w:type="spellEnd"/>
      <w:r w:rsidRPr="00030120">
        <w:rPr>
          <w:rFonts w:eastAsiaTheme="minorHAnsi"/>
          <w:sz w:val="24"/>
          <w:szCs w:val="24"/>
        </w:rPr>
        <w:t xml:space="preserve"> </w:t>
      </w:r>
      <w:proofErr w:type="spellStart"/>
      <w:r w:rsidRPr="00030120">
        <w:rPr>
          <w:rFonts w:eastAsiaTheme="minorHAnsi"/>
          <w:sz w:val="24"/>
          <w:szCs w:val="24"/>
        </w:rPr>
        <w:t>nga</w:t>
      </w:r>
      <w:proofErr w:type="spellEnd"/>
      <w:r w:rsidRPr="00030120">
        <w:rPr>
          <w:rFonts w:eastAsiaTheme="minorHAnsi"/>
          <w:sz w:val="24"/>
          <w:szCs w:val="24"/>
        </w:rPr>
        <w:t xml:space="preserve"> </w:t>
      </w:r>
      <w:proofErr w:type="spellStart"/>
      <w:r w:rsidRPr="00030120">
        <w:rPr>
          <w:rFonts w:eastAsiaTheme="minorHAnsi"/>
          <w:sz w:val="24"/>
          <w:szCs w:val="24"/>
        </w:rPr>
        <w:t>zjarri</w:t>
      </w:r>
      <w:proofErr w:type="spellEnd"/>
      <w:r w:rsidRPr="00030120">
        <w:rPr>
          <w:rFonts w:eastAsiaTheme="minorHAnsi"/>
          <w:sz w:val="24"/>
          <w:szCs w:val="24"/>
        </w:rPr>
        <w:t xml:space="preserve">. Ky </w:t>
      </w:r>
      <w:proofErr w:type="spellStart"/>
      <w:r w:rsidRPr="00030120">
        <w:rPr>
          <w:rFonts w:eastAsiaTheme="minorHAnsi"/>
          <w:sz w:val="24"/>
          <w:szCs w:val="24"/>
        </w:rPr>
        <w:t>sektor</w:t>
      </w:r>
      <w:proofErr w:type="spellEnd"/>
      <w:r w:rsidRPr="00030120">
        <w:rPr>
          <w:rFonts w:eastAsiaTheme="minorHAnsi"/>
          <w:sz w:val="24"/>
          <w:szCs w:val="24"/>
        </w:rPr>
        <w:t xml:space="preserve"> ka </w:t>
      </w:r>
      <w:proofErr w:type="spellStart"/>
      <w:r w:rsidRPr="00030120">
        <w:rPr>
          <w:rFonts w:eastAsiaTheme="minorHAnsi"/>
          <w:sz w:val="24"/>
          <w:szCs w:val="24"/>
        </w:rPr>
        <w:t>qenë</w:t>
      </w:r>
      <w:proofErr w:type="spellEnd"/>
      <w:r w:rsidRPr="00030120">
        <w:rPr>
          <w:rFonts w:eastAsiaTheme="minorHAnsi"/>
          <w:sz w:val="24"/>
          <w:szCs w:val="24"/>
        </w:rPr>
        <w:t xml:space="preserve"> </w:t>
      </w:r>
      <w:proofErr w:type="spellStart"/>
      <w:r w:rsidRPr="00030120">
        <w:rPr>
          <w:rFonts w:eastAsiaTheme="minorHAnsi"/>
          <w:sz w:val="24"/>
          <w:szCs w:val="24"/>
        </w:rPr>
        <w:t>gjithmonë</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gadishmëri</w:t>
      </w:r>
      <w:proofErr w:type="spellEnd"/>
      <w:r w:rsidRPr="00030120">
        <w:rPr>
          <w:rFonts w:eastAsiaTheme="minorHAnsi"/>
          <w:sz w:val="24"/>
          <w:szCs w:val="24"/>
        </w:rPr>
        <w:t xml:space="preserve"> </w:t>
      </w:r>
      <w:proofErr w:type="spellStart"/>
      <w:r w:rsidRPr="00030120">
        <w:rPr>
          <w:rFonts w:eastAsiaTheme="minorHAnsi"/>
          <w:sz w:val="24"/>
          <w:szCs w:val="24"/>
        </w:rPr>
        <w:t>për</w:t>
      </w:r>
      <w:proofErr w:type="spellEnd"/>
      <w:r w:rsidRPr="00030120">
        <w:rPr>
          <w:rFonts w:eastAsiaTheme="minorHAnsi"/>
          <w:sz w:val="24"/>
          <w:szCs w:val="24"/>
        </w:rPr>
        <w:t xml:space="preserve"> </w:t>
      </w:r>
      <w:proofErr w:type="spellStart"/>
      <w:r w:rsidRPr="00030120">
        <w:rPr>
          <w:rFonts w:eastAsiaTheme="minorHAnsi"/>
          <w:sz w:val="24"/>
          <w:szCs w:val="24"/>
        </w:rPr>
        <w:t>analizimin</w:t>
      </w:r>
      <w:proofErr w:type="spellEnd"/>
      <w:r w:rsidRPr="00030120">
        <w:rPr>
          <w:rFonts w:eastAsiaTheme="minorHAnsi"/>
          <w:sz w:val="24"/>
          <w:szCs w:val="24"/>
        </w:rPr>
        <w:t xml:space="preserve"> e </w:t>
      </w:r>
      <w:proofErr w:type="spellStart"/>
      <w:r w:rsidRPr="00030120">
        <w:rPr>
          <w:rFonts w:eastAsiaTheme="minorHAnsi"/>
          <w:sz w:val="24"/>
          <w:szCs w:val="24"/>
        </w:rPr>
        <w:t>rasteve</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zjarrit</w:t>
      </w:r>
      <w:proofErr w:type="spellEnd"/>
      <w:r w:rsidRPr="00030120">
        <w:rPr>
          <w:rFonts w:eastAsiaTheme="minorHAnsi"/>
          <w:sz w:val="24"/>
          <w:szCs w:val="24"/>
        </w:rPr>
        <w:t xml:space="preserve"> ,</w:t>
      </w:r>
      <w:proofErr w:type="gramEnd"/>
      <w:r w:rsidRPr="00030120">
        <w:rPr>
          <w:rFonts w:eastAsiaTheme="minorHAnsi"/>
          <w:sz w:val="24"/>
          <w:szCs w:val="24"/>
        </w:rPr>
        <w:t xml:space="preserve"> </w:t>
      </w:r>
      <w:proofErr w:type="spellStart"/>
      <w:r w:rsidRPr="00030120">
        <w:rPr>
          <w:rFonts w:eastAsiaTheme="minorHAnsi"/>
          <w:sz w:val="24"/>
          <w:szCs w:val="24"/>
        </w:rPr>
        <w:t>kryerjen</w:t>
      </w:r>
      <w:proofErr w:type="spellEnd"/>
      <w:r w:rsidRPr="00030120">
        <w:rPr>
          <w:rFonts w:eastAsiaTheme="minorHAnsi"/>
          <w:sz w:val="24"/>
          <w:szCs w:val="24"/>
        </w:rPr>
        <w:t xml:space="preserve"> e </w:t>
      </w:r>
      <w:proofErr w:type="spellStart"/>
      <w:r w:rsidRPr="00030120">
        <w:rPr>
          <w:rFonts w:eastAsiaTheme="minorHAnsi"/>
          <w:sz w:val="24"/>
          <w:szCs w:val="24"/>
        </w:rPr>
        <w:t>akt-ekspertimit</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w:t>
      </w:r>
      <w:proofErr w:type="spellStart"/>
      <w:r w:rsidRPr="00030120">
        <w:rPr>
          <w:rFonts w:eastAsiaTheme="minorHAnsi"/>
          <w:sz w:val="24"/>
          <w:szCs w:val="24"/>
        </w:rPr>
        <w:t>procedurave</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tjera</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nevojshme</w:t>
      </w:r>
      <w:proofErr w:type="spellEnd"/>
      <w:r w:rsidRPr="00030120">
        <w:rPr>
          <w:rFonts w:eastAsiaTheme="minorHAnsi"/>
          <w:sz w:val="24"/>
          <w:szCs w:val="24"/>
        </w:rPr>
        <w:t>.</w:t>
      </w:r>
    </w:p>
    <w:p w14:paraId="2F147F82" w14:textId="77777777" w:rsidR="00EB5F22" w:rsidRPr="00030120" w:rsidRDefault="00EB5F22" w:rsidP="00EB5F22">
      <w:pPr>
        <w:widowControl w:val="0"/>
        <w:autoSpaceDE w:val="0"/>
        <w:autoSpaceDN w:val="0"/>
        <w:spacing w:line="360" w:lineRule="auto"/>
        <w:jc w:val="both"/>
        <w:rPr>
          <w:rFonts w:eastAsiaTheme="minorHAnsi"/>
          <w:sz w:val="24"/>
          <w:szCs w:val="24"/>
        </w:rPr>
      </w:pPr>
    </w:p>
    <w:p w14:paraId="1BE53A3F" w14:textId="77777777" w:rsidR="00EB5F22" w:rsidRPr="00030120" w:rsidRDefault="00EB5F22" w:rsidP="00BB33B3">
      <w:pPr>
        <w:pStyle w:val="ListParagraph"/>
        <w:widowControl w:val="0"/>
        <w:numPr>
          <w:ilvl w:val="0"/>
          <w:numId w:val="46"/>
        </w:numPr>
        <w:autoSpaceDE w:val="0"/>
        <w:autoSpaceDN w:val="0"/>
        <w:spacing w:line="360" w:lineRule="auto"/>
        <w:jc w:val="both"/>
        <w:rPr>
          <w:rFonts w:ascii="Times New Roman" w:eastAsiaTheme="minorHAnsi" w:hAnsi="Times New Roman"/>
          <w:b/>
          <w:bCs/>
          <w:sz w:val="24"/>
          <w:szCs w:val="24"/>
        </w:rPr>
      </w:pPr>
      <w:proofErr w:type="spellStart"/>
      <w:r w:rsidRPr="00030120">
        <w:rPr>
          <w:rFonts w:ascii="Times New Roman" w:eastAsiaTheme="minorHAnsi" w:hAnsi="Times New Roman"/>
          <w:b/>
          <w:bCs/>
          <w:sz w:val="24"/>
          <w:szCs w:val="24"/>
        </w:rPr>
        <w:t>Sektori</w:t>
      </w:r>
      <w:proofErr w:type="spellEnd"/>
      <w:r w:rsidRPr="00030120">
        <w:rPr>
          <w:rFonts w:ascii="Times New Roman" w:eastAsiaTheme="minorHAnsi" w:hAnsi="Times New Roman"/>
          <w:b/>
          <w:bCs/>
          <w:sz w:val="24"/>
          <w:szCs w:val="24"/>
        </w:rPr>
        <w:t xml:space="preserve"> I </w:t>
      </w:r>
      <w:proofErr w:type="spellStart"/>
      <w:r w:rsidRPr="00030120">
        <w:rPr>
          <w:rFonts w:ascii="Times New Roman" w:eastAsiaTheme="minorHAnsi" w:hAnsi="Times New Roman"/>
          <w:b/>
          <w:bCs/>
          <w:sz w:val="24"/>
          <w:szCs w:val="24"/>
        </w:rPr>
        <w:t>Administrimit</w:t>
      </w:r>
      <w:proofErr w:type="spellEnd"/>
      <w:r w:rsidRPr="00030120">
        <w:rPr>
          <w:rFonts w:ascii="Times New Roman" w:eastAsiaTheme="minorHAnsi" w:hAnsi="Times New Roman"/>
          <w:b/>
          <w:bCs/>
          <w:sz w:val="24"/>
          <w:szCs w:val="24"/>
        </w:rPr>
        <w:t xml:space="preserve"> </w:t>
      </w:r>
      <w:proofErr w:type="spellStart"/>
      <w:r w:rsidRPr="00030120">
        <w:rPr>
          <w:rFonts w:ascii="Times New Roman" w:eastAsiaTheme="minorHAnsi" w:hAnsi="Times New Roman"/>
          <w:b/>
          <w:bCs/>
          <w:sz w:val="24"/>
          <w:szCs w:val="24"/>
        </w:rPr>
        <w:t>te</w:t>
      </w:r>
      <w:proofErr w:type="spellEnd"/>
      <w:r w:rsidRPr="00030120">
        <w:rPr>
          <w:rFonts w:ascii="Times New Roman" w:eastAsiaTheme="minorHAnsi" w:hAnsi="Times New Roman"/>
          <w:b/>
          <w:bCs/>
          <w:sz w:val="24"/>
          <w:szCs w:val="24"/>
        </w:rPr>
        <w:t xml:space="preserve"> </w:t>
      </w:r>
      <w:proofErr w:type="spellStart"/>
      <w:r w:rsidRPr="00030120">
        <w:rPr>
          <w:rFonts w:ascii="Times New Roman" w:eastAsiaTheme="minorHAnsi" w:hAnsi="Times New Roman"/>
          <w:b/>
          <w:bCs/>
          <w:sz w:val="24"/>
          <w:szCs w:val="24"/>
        </w:rPr>
        <w:t>Pergjithshem</w:t>
      </w:r>
      <w:proofErr w:type="spellEnd"/>
    </w:p>
    <w:p w14:paraId="27F9350A" w14:textId="30E2FF6E" w:rsidR="00EB5F22" w:rsidRPr="00030120" w:rsidRDefault="00EB5F22" w:rsidP="000A640F">
      <w:pPr>
        <w:widowControl w:val="0"/>
        <w:autoSpaceDE w:val="0"/>
        <w:autoSpaceDN w:val="0"/>
        <w:spacing w:line="276" w:lineRule="auto"/>
        <w:jc w:val="both"/>
        <w:rPr>
          <w:rFonts w:eastAsiaTheme="minorHAnsi"/>
          <w:sz w:val="24"/>
          <w:szCs w:val="24"/>
        </w:rPr>
      </w:pPr>
      <w:proofErr w:type="spellStart"/>
      <w:r w:rsidRPr="00030120">
        <w:rPr>
          <w:rFonts w:eastAsiaTheme="minorHAnsi"/>
          <w:sz w:val="24"/>
          <w:szCs w:val="24"/>
        </w:rPr>
        <w:t>Gjate</w:t>
      </w:r>
      <w:proofErr w:type="spellEnd"/>
      <w:r w:rsidRPr="00030120">
        <w:rPr>
          <w:rFonts w:eastAsiaTheme="minorHAnsi"/>
          <w:sz w:val="24"/>
          <w:szCs w:val="24"/>
        </w:rPr>
        <w:t xml:space="preserve"> </w:t>
      </w:r>
      <w:proofErr w:type="spellStart"/>
      <w:r w:rsidRPr="00030120">
        <w:rPr>
          <w:rFonts w:eastAsiaTheme="minorHAnsi"/>
          <w:sz w:val="24"/>
          <w:szCs w:val="24"/>
        </w:rPr>
        <w:t>vitit</w:t>
      </w:r>
      <w:proofErr w:type="spellEnd"/>
      <w:r w:rsidRPr="00030120">
        <w:rPr>
          <w:rFonts w:eastAsiaTheme="minorHAnsi"/>
          <w:sz w:val="24"/>
          <w:szCs w:val="24"/>
        </w:rPr>
        <w:t xml:space="preserve"> </w:t>
      </w:r>
      <w:proofErr w:type="gramStart"/>
      <w:r w:rsidRPr="00030120">
        <w:rPr>
          <w:rFonts w:eastAsiaTheme="minorHAnsi"/>
          <w:sz w:val="24"/>
          <w:szCs w:val="24"/>
        </w:rPr>
        <w:t>2025 ,</w:t>
      </w:r>
      <w:proofErr w:type="gramEnd"/>
      <w:r w:rsidRPr="00030120">
        <w:rPr>
          <w:rFonts w:eastAsiaTheme="minorHAnsi"/>
          <w:sz w:val="24"/>
          <w:szCs w:val="24"/>
        </w:rPr>
        <w:t xml:space="preserve"> me </w:t>
      </w:r>
      <w:proofErr w:type="spellStart"/>
      <w:r w:rsidRPr="00030120">
        <w:rPr>
          <w:rFonts w:eastAsiaTheme="minorHAnsi"/>
          <w:sz w:val="24"/>
          <w:szCs w:val="24"/>
        </w:rPr>
        <w:t>miratimin</w:t>
      </w:r>
      <w:proofErr w:type="spellEnd"/>
      <w:r w:rsidRPr="00030120">
        <w:rPr>
          <w:rFonts w:eastAsiaTheme="minorHAnsi"/>
          <w:sz w:val="24"/>
          <w:szCs w:val="24"/>
        </w:rPr>
        <w:t xml:space="preserve"> e </w:t>
      </w:r>
      <w:proofErr w:type="spellStart"/>
      <w:r w:rsidRPr="00030120">
        <w:rPr>
          <w:rFonts w:eastAsiaTheme="minorHAnsi"/>
          <w:sz w:val="24"/>
          <w:szCs w:val="24"/>
        </w:rPr>
        <w:t>struktures</w:t>
      </w:r>
      <w:proofErr w:type="spellEnd"/>
      <w:r w:rsidRPr="00030120">
        <w:rPr>
          <w:rFonts w:eastAsiaTheme="minorHAnsi"/>
          <w:sz w:val="24"/>
          <w:szCs w:val="24"/>
        </w:rPr>
        <w:t xml:space="preserve"> se re </w:t>
      </w:r>
      <w:proofErr w:type="spellStart"/>
      <w:r w:rsidRPr="00030120">
        <w:rPr>
          <w:rFonts w:eastAsiaTheme="minorHAnsi"/>
          <w:sz w:val="24"/>
          <w:szCs w:val="24"/>
        </w:rPr>
        <w:t>sektori</w:t>
      </w:r>
      <w:proofErr w:type="spellEnd"/>
      <w:r w:rsidRPr="00030120">
        <w:rPr>
          <w:rFonts w:eastAsiaTheme="minorHAnsi"/>
          <w:sz w:val="24"/>
          <w:szCs w:val="24"/>
        </w:rPr>
        <w:t xml:space="preserve"> I </w:t>
      </w:r>
      <w:proofErr w:type="spellStart"/>
      <w:r w:rsidRPr="00030120">
        <w:rPr>
          <w:rFonts w:eastAsiaTheme="minorHAnsi"/>
          <w:sz w:val="24"/>
          <w:szCs w:val="24"/>
        </w:rPr>
        <w:t>sherbimeve</w:t>
      </w:r>
      <w:proofErr w:type="spellEnd"/>
      <w:r w:rsidRPr="00030120">
        <w:rPr>
          <w:rFonts w:eastAsiaTheme="minorHAnsi"/>
          <w:sz w:val="24"/>
          <w:szCs w:val="24"/>
        </w:rPr>
        <w:t xml:space="preserve"> </w:t>
      </w:r>
      <w:proofErr w:type="spellStart"/>
      <w:r w:rsidRPr="00030120">
        <w:rPr>
          <w:rFonts w:eastAsiaTheme="minorHAnsi"/>
          <w:sz w:val="24"/>
          <w:szCs w:val="24"/>
        </w:rPr>
        <w:t>mbeshtesese</w:t>
      </w:r>
      <w:proofErr w:type="spellEnd"/>
      <w:r w:rsidRPr="00030120">
        <w:rPr>
          <w:rFonts w:eastAsiaTheme="minorHAnsi"/>
          <w:sz w:val="24"/>
          <w:szCs w:val="24"/>
        </w:rPr>
        <w:t xml:space="preserve"> </w:t>
      </w:r>
      <w:proofErr w:type="spellStart"/>
      <w:r w:rsidRPr="00030120">
        <w:rPr>
          <w:rFonts w:eastAsiaTheme="minorHAnsi"/>
          <w:sz w:val="24"/>
          <w:szCs w:val="24"/>
        </w:rPr>
        <w:t>eshte</w:t>
      </w:r>
      <w:proofErr w:type="spellEnd"/>
      <w:r w:rsidRPr="00030120">
        <w:rPr>
          <w:rFonts w:eastAsiaTheme="minorHAnsi"/>
          <w:sz w:val="24"/>
          <w:szCs w:val="24"/>
        </w:rPr>
        <w:t xml:space="preserve"> </w:t>
      </w:r>
      <w:proofErr w:type="spellStart"/>
      <w:r w:rsidRPr="00030120">
        <w:rPr>
          <w:rFonts w:eastAsiaTheme="minorHAnsi"/>
          <w:sz w:val="24"/>
          <w:szCs w:val="24"/>
        </w:rPr>
        <w:t>risktruktuar</w:t>
      </w:r>
      <w:proofErr w:type="spellEnd"/>
      <w:r w:rsidRPr="00030120">
        <w:rPr>
          <w:rFonts w:eastAsiaTheme="minorHAnsi"/>
          <w:sz w:val="24"/>
          <w:szCs w:val="24"/>
        </w:rPr>
        <w:t xml:space="preserve">, duke u </w:t>
      </w:r>
      <w:proofErr w:type="spellStart"/>
      <w:r w:rsidRPr="00030120">
        <w:rPr>
          <w:rFonts w:eastAsiaTheme="minorHAnsi"/>
          <w:sz w:val="24"/>
          <w:szCs w:val="24"/>
        </w:rPr>
        <w:t>plotesuar</w:t>
      </w:r>
      <w:proofErr w:type="spellEnd"/>
      <w:r w:rsidRPr="00030120">
        <w:rPr>
          <w:rFonts w:eastAsiaTheme="minorHAnsi"/>
          <w:sz w:val="24"/>
          <w:szCs w:val="24"/>
        </w:rPr>
        <w:t xml:space="preserve"> me </w:t>
      </w:r>
      <w:proofErr w:type="spellStart"/>
      <w:r w:rsidRPr="00030120">
        <w:rPr>
          <w:rFonts w:eastAsiaTheme="minorHAnsi"/>
          <w:sz w:val="24"/>
          <w:szCs w:val="24"/>
        </w:rPr>
        <w:t>pozicionin</w:t>
      </w:r>
      <w:proofErr w:type="spellEnd"/>
      <w:r w:rsidRPr="00030120">
        <w:rPr>
          <w:rFonts w:eastAsiaTheme="minorHAnsi"/>
          <w:sz w:val="24"/>
          <w:szCs w:val="24"/>
        </w:rPr>
        <w:t xml:space="preserve"> e </w:t>
      </w:r>
      <w:proofErr w:type="spellStart"/>
      <w:r w:rsidRPr="00030120">
        <w:rPr>
          <w:rFonts w:eastAsiaTheme="minorHAnsi"/>
          <w:sz w:val="24"/>
          <w:szCs w:val="24"/>
        </w:rPr>
        <w:t>pergjegjesit</w:t>
      </w:r>
      <w:proofErr w:type="spellEnd"/>
      <w:r w:rsidRPr="00030120">
        <w:rPr>
          <w:rFonts w:eastAsiaTheme="minorHAnsi"/>
          <w:sz w:val="24"/>
          <w:szCs w:val="24"/>
        </w:rPr>
        <w:t xml:space="preserve"> </w:t>
      </w:r>
      <w:proofErr w:type="spellStart"/>
      <w:r w:rsidRPr="00030120">
        <w:rPr>
          <w:rFonts w:eastAsiaTheme="minorHAnsi"/>
          <w:sz w:val="24"/>
          <w:szCs w:val="24"/>
        </w:rPr>
        <w:t>te</w:t>
      </w:r>
      <w:proofErr w:type="spellEnd"/>
      <w:r w:rsidRPr="00030120">
        <w:rPr>
          <w:rFonts w:eastAsiaTheme="minorHAnsi"/>
          <w:sz w:val="24"/>
          <w:szCs w:val="24"/>
        </w:rPr>
        <w:t xml:space="preserve"> </w:t>
      </w:r>
      <w:proofErr w:type="spellStart"/>
      <w:r w:rsidRPr="00030120">
        <w:rPr>
          <w:rFonts w:eastAsiaTheme="minorHAnsi"/>
          <w:sz w:val="24"/>
          <w:szCs w:val="24"/>
        </w:rPr>
        <w:t>sektorit</w:t>
      </w:r>
      <w:proofErr w:type="spellEnd"/>
      <w:r w:rsidRPr="00030120">
        <w:rPr>
          <w:rFonts w:eastAsiaTheme="minorHAnsi"/>
          <w:sz w:val="24"/>
          <w:szCs w:val="24"/>
        </w:rPr>
        <w:t xml:space="preserve"> </w:t>
      </w:r>
      <w:proofErr w:type="spellStart"/>
      <w:r w:rsidRPr="00030120">
        <w:rPr>
          <w:rFonts w:eastAsiaTheme="minorHAnsi"/>
          <w:sz w:val="24"/>
          <w:szCs w:val="24"/>
        </w:rPr>
        <w:t>te</w:t>
      </w:r>
      <w:proofErr w:type="spellEnd"/>
      <w:r w:rsidRPr="00030120">
        <w:rPr>
          <w:rFonts w:eastAsiaTheme="minorHAnsi"/>
          <w:sz w:val="24"/>
          <w:szCs w:val="24"/>
        </w:rPr>
        <w:t xml:space="preserve"> </w:t>
      </w:r>
      <w:proofErr w:type="spellStart"/>
      <w:r w:rsidRPr="00030120">
        <w:rPr>
          <w:rFonts w:eastAsiaTheme="minorHAnsi"/>
          <w:sz w:val="24"/>
          <w:szCs w:val="24"/>
        </w:rPr>
        <w:t>administrimit</w:t>
      </w:r>
      <w:proofErr w:type="spellEnd"/>
      <w:r w:rsidRPr="00030120">
        <w:rPr>
          <w:rFonts w:eastAsiaTheme="minorHAnsi"/>
          <w:sz w:val="24"/>
          <w:szCs w:val="24"/>
        </w:rPr>
        <w:t xml:space="preserve"> </w:t>
      </w:r>
      <w:proofErr w:type="spellStart"/>
      <w:r w:rsidRPr="00030120">
        <w:rPr>
          <w:rFonts w:eastAsiaTheme="minorHAnsi"/>
          <w:sz w:val="24"/>
          <w:szCs w:val="24"/>
        </w:rPr>
        <w:t>te</w:t>
      </w:r>
      <w:proofErr w:type="spellEnd"/>
      <w:r w:rsidRPr="00030120">
        <w:rPr>
          <w:rFonts w:eastAsiaTheme="minorHAnsi"/>
          <w:sz w:val="24"/>
          <w:szCs w:val="24"/>
        </w:rPr>
        <w:t xml:space="preserve"> </w:t>
      </w:r>
      <w:proofErr w:type="spellStart"/>
      <w:r w:rsidRPr="00030120">
        <w:rPr>
          <w:rFonts w:eastAsiaTheme="minorHAnsi"/>
          <w:sz w:val="24"/>
          <w:szCs w:val="24"/>
        </w:rPr>
        <w:t>pergjithshem</w:t>
      </w:r>
      <w:proofErr w:type="spellEnd"/>
    </w:p>
    <w:p w14:paraId="1E749109" w14:textId="77777777" w:rsidR="00EB5F22" w:rsidRPr="00030120" w:rsidRDefault="00EB5F22" w:rsidP="000A640F">
      <w:pPr>
        <w:widowControl w:val="0"/>
        <w:autoSpaceDE w:val="0"/>
        <w:autoSpaceDN w:val="0"/>
        <w:spacing w:line="276" w:lineRule="auto"/>
        <w:jc w:val="both"/>
        <w:rPr>
          <w:rFonts w:eastAsiaTheme="minorHAnsi"/>
          <w:sz w:val="24"/>
          <w:szCs w:val="24"/>
        </w:rPr>
      </w:pPr>
      <w:proofErr w:type="spellStart"/>
      <w:r w:rsidRPr="00030120">
        <w:rPr>
          <w:rFonts w:eastAsiaTheme="minorHAnsi"/>
          <w:sz w:val="24"/>
          <w:szCs w:val="24"/>
        </w:rPr>
        <w:t>Shërbimet</w:t>
      </w:r>
      <w:proofErr w:type="spellEnd"/>
      <w:r w:rsidRPr="00030120">
        <w:rPr>
          <w:rFonts w:eastAsiaTheme="minorHAnsi"/>
          <w:sz w:val="24"/>
          <w:szCs w:val="24"/>
        </w:rPr>
        <w:t xml:space="preserve"> </w:t>
      </w:r>
      <w:proofErr w:type="spellStart"/>
      <w:r w:rsidRPr="00030120">
        <w:rPr>
          <w:rFonts w:eastAsiaTheme="minorHAnsi"/>
          <w:sz w:val="24"/>
          <w:szCs w:val="24"/>
        </w:rPr>
        <w:t>mbështetese</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shërbimit</w:t>
      </w:r>
      <w:proofErr w:type="spellEnd"/>
      <w:r w:rsidRPr="00030120">
        <w:rPr>
          <w:rFonts w:eastAsiaTheme="minorHAnsi"/>
          <w:sz w:val="24"/>
          <w:szCs w:val="24"/>
        </w:rPr>
        <w:t xml:space="preserve"> </w:t>
      </w:r>
      <w:proofErr w:type="spellStart"/>
      <w:r w:rsidRPr="00030120">
        <w:rPr>
          <w:rFonts w:eastAsiaTheme="minorHAnsi"/>
          <w:sz w:val="24"/>
          <w:szCs w:val="24"/>
        </w:rPr>
        <w:t>zjarrfikës</w:t>
      </w:r>
      <w:proofErr w:type="spellEnd"/>
      <w:r w:rsidRPr="00030120">
        <w:rPr>
          <w:rFonts w:eastAsiaTheme="minorHAnsi"/>
          <w:sz w:val="24"/>
          <w:szCs w:val="24"/>
        </w:rPr>
        <w:t xml:space="preserve"> </w:t>
      </w:r>
      <w:proofErr w:type="spellStart"/>
      <w:r w:rsidRPr="00030120">
        <w:rPr>
          <w:rFonts w:eastAsiaTheme="minorHAnsi"/>
          <w:sz w:val="24"/>
          <w:szCs w:val="24"/>
        </w:rPr>
        <w:t>financa</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w:t>
      </w:r>
      <w:proofErr w:type="spellStart"/>
      <w:r w:rsidRPr="00030120">
        <w:rPr>
          <w:rFonts w:eastAsiaTheme="minorHAnsi"/>
          <w:sz w:val="24"/>
          <w:szCs w:val="24"/>
        </w:rPr>
        <w:t>arshiva</w:t>
      </w:r>
      <w:proofErr w:type="spellEnd"/>
      <w:r w:rsidRPr="00030120">
        <w:rPr>
          <w:rFonts w:eastAsiaTheme="minorHAnsi"/>
          <w:sz w:val="24"/>
          <w:szCs w:val="24"/>
        </w:rPr>
        <w:t xml:space="preserve"> </w:t>
      </w:r>
      <w:proofErr w:type="spellStart"/>
      <w:r w:rsidRPr="00030120">
        <w:rPr>
          <w:rFonts w:eastAsiaTheme="minorHAnsi"/>
          <w:sz w:val="24"/>
          <w:szCs w:val="24"/>
        </w:rPr>
        <w:t>kanë</w:t>
      </w:r>
      <w:proofErr w:type="spellEnd"/>
      <w:r w:rsidRPr="00030120">
        <w:rPr>
          <w:rFonts w:eastAsiaTheme="minorHAnsi"/>
          <w:sz w:val="24"/>
          <w:szCs w:val="24"/>
        </w:rPr>
        <w:t xml:space="preserve"> </w:t>
      </w:r>
      <w:proofErr w:type="spellStart"/>
      <w:r w:rsidRPr="00030120">
        <w:rPr>
          <w:rFonts w:eastAsiaTheme="minorHAnsi"/>
          <w:sz w:val="24"/>
          <w:szCs w:val="24"/>
        </w:rPr>
        <w:t>realizuar</w:t>
      </w:r>
      <w:proofErr w:type="spellEnd"/>
      <w:r w:rsidRPr="00030120">
        <w:rPr>
          <w:rFonts w:eastAsiaTheme="minorHAnsi"/>
          <w:sz w:val="24"/>
          <w:szCs w:val="24"/>
        </w:rPr>
        <w:t xml:space="preserve"> me </w:t>
      </w:r>
      <w:proofErr w:type="spellStart"/>
      <w:r w:rsidRPr="00030120">
        <w:rPr>
          <w:rFonts w:eastAsiaTheme="minorHAnsi"/>
          <w:sz w:val="24"/>
          <w:szCs w:val="24"/>
        </w:rPr>
        <w:t>korrektësi</w:t>
      </w:r>
      <w:proofErr w:type="spellEnd"/>
      <w:r w:rsidRPr="00030120">
        <w:rPr>
          <w:rFonts w:eastAsiaTheme="minorHAnsi"/>
          <w:sz w:val="24"/>
          <w:szCs w:val="24"/>
        </w:rPr>
        <w:t xml:space="preserve"> </w:t>
      </w:r>
      <w:proofErr w:type="spellStart"/>
      <w:r w:rsidRPr="00030120">
        <w:rPr>
          <w:rFonts w:eastAsiaTheme="minorHAnsi"/>
          <w:sz w:val="24"/>
          <w:szCs w:val="24"/>
        </w:rPr>
        <w:t>detyrat</w:t>
      </w:r>
      <w:proofErr w:type="spellEnd"/>
      <w:r w:rsidRPr="00030120">
        <w:rPr>
          <w:rFonts w:eastAsiaTheme="minorHAnsi"/>
          <w:sz w:val="24"/>
          <w:szCs w:val="24"/>
        </w:rPr>
        <w:t xml:space="preserve"> e </w:t>
      </w:r>
      <w:proofErr w:type="spellStart"/>
      <w:r w:rsidRPr="00030120">
        <w:rPr>
          <w:rFonts w:eastAsiaTheme="minorHAnsi"/>
          <w:sz w:val="24"/>
          <w:szCs w:val="24"/>
        </w:rPr>
        <w:t>tyre</w:t>
      </w:r>
      <w:proofErr w:type="spellEnd"/>
      <w:r w:rsidRPr="00030120">
        <w:rPr>
          <w:rFonts w:eastAsiaTheme="minorHAnsi"/>
          <w:sz w:val="24"/>
          <w:szCs w:val="24"/>
        </w:rPr>
        <w:t xml:space="preserve"> </w:t>
      </w:r>
      <w:proofErr w:type="spellStart"/>
      <w:r w:rsidRPr="00030120">
        <w:rPr>
          <w:rFonts w:eastAsiaTheme="minorHAnsi"/>
          <w:sz w:val="24"/>
          <w:szCs w:val="24"/>
        </w:rPr>
        <w:t>gjatë</w:t>
      </w:r>
      <w:proofErr w:type="spellEnd"/>
      <w:r w:rsidRPr="00030120">
        <w:rPr>
          <w:rFonts w:eastAsiaTheme="minorHAnsi"/>
          <w:sz w:val="24"/>
          <w:szCs w:val="24"/>
        </w:rPr>
        <w:t xml:space="preserve"> </w:t>
      </w:r>
      <w:proofErr w:type="spellStart"/>
      <w:r w:rsidRPr="00030120">
        <w:rPr>
          <w:rFonts w:eastAsiaTheme="minorHAnsi"/>
          <w:sz w:val="24"/>
          <w:szCs w:val="24"/>
        </w:rPr>
        <w:t>vitit</w:t>
      </w:r>
      <w:proofErr w:type="spellEnd"/>
      <w:r w:rsidRPr="00030120">
        <w:rPr>
          <w:rFonts w:eastAsiaTheme="minorHAnsi"/>
          <w:sz w:val="24"/>
          <w:szCs w:val="24"/>
        </w:rPr>
        <w:t xml:space="preserve"> 2025.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mënyrë</w:t>
      </w:r>
      <w:proofErr w:type="spellEnd"/>
      <w:r w:rsidRPr="00030120">
        <w:rPr>
          <w:rFonts w:eastAsiaTheme="minorHAnsi"/>
          <w:sz w:val="24"/>
          <w:szCs w:val="24"/>
        </w:rPr>
        <w:t xml:space="preserve"> </w:t>
      </w:r>
      <w:proofErr w:type="spellStart"/>
      <w:r w:rsidRPr="00030120">
        <w:rPr>
          <w:rFonts w:eastAsiaTheme="minorHAnsi"/>
          <w:sz w:val="24"/>
          <w:szCs w:val="24"/>
        </w:rPr>
        <w:t>kronologjike</w:t>
      </w:r>
      <w:proofErr w:type="spellEnd"/>
      <w:r w:rsidRPr="00030120">
        <w:rPr>
          <w:rFonts w:eastAsiaTheme="minorHAnsi"/>
          <w:sz w:val="24"/>
          <w:szCs w:val="24"/>
        </w:rPr>
        <w:t xml:space="preserve"> </w:t>
      </w:r>
      <w:proofErr w:type="spellStart"/>
      <w:r w:rsidRPr="00030120">
        <w:rPr>
          <w:rFonts w:eastAsiaTheme="minorHAnsi"/>
          <w:sz w:val="24"/>
          <w:szCs w:val="24"/>
        </w:rPr>
        <w:t>është</w:t>
      </w:r>
      <w:proofErr w:type="spellEnd"/>
      <w:r w:rsidRPr="00030120">
        <w:rPr>
          <w:rFonts w:eastAsiaTheme="minorHAnsi"/>
          <w:sz w:val="24"/>
          <w:szCs w:val="24"/>
        </w:rPr>
        <w:t xml:space="preserve"> </w:t>
      </w:r>
      <w:proofErr w:type="spellStart"/>
      <w:r w:rsidRPr="00030120">
        <w:rPr>
          <w:rFonts w:eastAsiaTheme="minorHAnsi"/>
          <w:sz w:val="24"/>
          <w:szCs w:val="24"/>
        </w:rPr>
        <w:t>rregjistruar</w:t>
      </w:r>
      <w:proofErr w:type="spellEnd"/>
      <w:r w:rsidRPr="00030120">
        <w:rPr>
          <w:rFonts w:eastAsiaTheme="minorHAnsi"/>
          <w:sz w:val="24"/>
          <w:szCs w:val="24"/>
        </w:rPr>
        <w:t xml:space="preserve"> </w:t>
      </w:r>
      <w:proofErr w:type="spellStart"/>
      <w:r w:rsidRPr="00030120">
        <w:rPr>
          <w:rFonts w:eastAsiaTheme="minorHAnsi"/>
          <w:sz w:val="24"/>
          <w:szCs w:val="24"/>
        </w:rPr>
        <w:t>çdo</w:t>
      </w:r>
      <w:proofErr w:type="spellEnd"/>
      <w:r w:rsidRPr="00030120">
        <w:rPr>
          <w:rFonts w:eastAsiaTheme="minorHAnsi"/>
          <w:sz w:val="24"/>
          <w:szCs w:val="24"/>
        </w:rPr>
        <w:t xml:space="preserve"> </w:t>
      </w:r>
      <w:proofErr w:type="spellStart"/>
      <w:r w:rsidRPr="00030120">
        <w:rPr>
          <w:rFonts w:eastAsiaTheme="minorHAnsi"/>
          <w:sz w:val="24"/>
          <w:szCs w:val="24"/>
        </w:rPr>
        <w:t>dokumentacion</w:t>
      </w:r>
      <w:proofErr w:type="spellEnd"/>
      <w:r w:rsidRPr="00030120">
        <w:rPr>
          <w:rFonts w:eastAsiaTheme="minorHAnsi"/>
          <w:sz w:val="24"/>
          <w:szCs w:val="24"/>
        </w:rPr>
        <w:t xml:space="preserve"> </w:t>
      </w:r>
      <w:proofErr w:type="spellStart"/>
      <w:r w:rsidRPr="00030120">
        <w:rPr>
          <w:rFonts w:eastAsiaTheme="minorHAnsi"/>
          <w:sz w:val="24"/>
          <w:szCs w:val="24"/>
        </w:rPr>
        <w:t>drejtuar</w:t>
      </w:r>
      <w:proofErr w:type="spellEnd"/>
      <w:r w:rsidRPr="00030120">
        <w:rPr>
          <w:rFonts w:eastAsiaTheme="minorHAnsi"/>
          <w:sz w:val="24"/>
          <w:szCs w:val="24"/>
        </w:rPr>
        <w:t xml:space="preserve"> </w:t>
      </w:r>
      <w:proofErr w:type="spellStart"/>
      <w:r w:rsidRPr="00030120">
        <w:rPr>
          <w:rFonts w:eastAsiaTheme="minorHAnsi"/>
          <w:sz w:val="24"/>
          <w:szCs w:val="24"/>
        </w:rPr>
        <w:t>Drejtorisë</w:t>
      </w:r>
      <w:proofErr w:type="spellEnd"/>
      <w:r w:rsidRPr="00030120">
        <w:rPr>
          <w:rFonts w:eastAsiaTheme="minorHAnsi"/>
          <w:sz w:val="24"/>
          <w:szCs w:val="24"/>
        </w:rPr>
        <w:t xml:space="preserve"> </w:t>
      </w:r>
      <w:proofErr w:type="spellStart"/>
      <w:r w:rsidRPr="00030120">
        <w:rPr>
          <w:rFonts w:eastAsiaTheme="minorHAnsi"/>
          <w:sz w:val="24"/>
          <w:szCs w:val="24"/>
        </w:rPr>
        <w:t>së</w:t>
      </w:r>
      <w:proofErr w:type="spellEnd"/>
      <w:r w:rsidRPr="00030120">
        <w:rPr>
          <w:rFonts w:eastAsiaTheme="minorHAnsi"/>
          <w:sz w:val="24"/>
          <w:szCs w:val="24"/>
        </w:rPr>
        <w:t xml:space="preserve"> MZSH-</w:t>
      </w:r>
      <w:proofErr w:type="spellStart"/>
      <w:r w:rsidRPr="00030120">
        <w:rPr>
          <w:rFonts w:eastAsiaTheme="minorHAnsi"/>
          <w:sz w:val="24"/>
          <w:szCs w:val="24"/>
        </w:rPr>
        <w:t>së</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Fier</w:t>
      </w:r>
      <w:proofErr w:type="spellEnd"/>
      <w:r w:rsidRPr="00030120">
        <w:rPr>
          <w:rFonts w:eastAsiaTheme="minorHAnsi"/>
          <w:sz w:val="24"/>
          <w:szCs w:val="24"/>
        </w:rPr>
        <w:t xml:space="preserve"> ,</w:t>
      </w:r>
      <w:proofErr w:type="gramEnd"/>
      <w:r w:rsidRPr="00030120">
        <w:rPr>
          <w:rFonts w:eastAsiaTheme="minorHAnsi"/>
          <w:sz w:val="24"/>
          <w:szCs w:val="24"/>
        </w:rPr>
        <w:t xml:space="preserve"> </w:t>
      </w:r>
      <w:proofErr w:type="spellStart"/>
      <w:r w:rsidRPr="00030120">
        <w:rPr>
          <w:rFonts w:eastAsiaTheme="minorHAnsi"/>
          <w:sz w:val="24"/>
          <w:szCs w:val="24"/>
        </w:rPr>
        <w:t>çdo</w:t>
      </w:r>
      <w:proofErr w:type="spellEnd"/>
      <w:r w:rsidRPr="00030120">
        <w:rPr>
          <w:rFonts w:eastAsiaTheme="minorHAnsi"/>
          <w:sz w:val="24"/>
          <w:szCs w:val="24"/>
        </w:rPr>
        <w:t xml:space="preserve"> </w:t>
      </w:r>
      <w:proofErr w:type="spellStart"/>
      <w:r w:rsidRPr="00030120">
        <w:rPr>
          <w:rFonts w:eastAsiaTheme="minorHAnsi"/>
          <w:sz w:val="24"/>
          <w:szCs w:val="24"/>
        </w:rPr>
        <w:t>dokumentacion</w:t>
      </w:r>
      <w:proofErr w:type="spellEnd"/>
      <w:r w:rsidRPr="00030120">
        <w:rPr>
          <w:rFonts w:eastAsiaTheme="minorHAnsi"/>
          <w:sz w:val="24"/>
          <w:szCs w:val="24"/>
        </w:rPr>
        <w:t xml:space="preserve"> </w:t>
      </w:r>
      <w:proofErr w:type="spellStart"/>
      <w:r w:rsidRPr="00030120">
        <w:rPr>
          <w:rFonts w:eastAsiaTheme="minorHAnsi"/>
          <w:sz w:val="24"/>
          <w:szCs w:val="24"/>
        </w:rPr>
        <w:t>që</w:t>
      </w:r>
      <w:proofErr w:type="spellEnd"/>
      <w:r w:rsidRPr="00030120">
        <w:rPr>
          <w:rFonts w:eastAsiaTheme="minorHAnsi"/>
          <w:sz w:val="24"/>
          <w:szCs w:val="24"/>
        </w:rPr>
        <w:t xml:space="preserve"> </w:t>
      </w:r>
      <w:proofErr w:type="spellStart"/>
      <w:r w:rsidRPr="00030120">
        <w:rPr>
          <w:rFonts w:eastAsiaTheme="minorHAnsi"/>
          <w:sz w:val="24"/>
          <w:szCs w:val="24"/>
        </w:rPr>
        <w:t>kjo</w:t>
      </w:r>
      <w:proofErr w:type="spellEnd"/>
      <w:r w:rsidRPr="00030120">
        <w:rPr>
          <w:rFonts w:eastAsiaTheme="minorHAnsi"/>
          <w:sz w:val="24"/>
          <w:szCs w:val="24"/>
        </w:rPr>
        <w:t xml:space="preserve"> </w:t>
      </w:r>
      <w:proofErr w:type="spellStart"/>
      <w:r w:rsidRPr="00030120">
        <w:rPr>
          <w:rFonts w:eastAsiaTheme="minorHAnsi"/>
          <w:sz w:val="24"/>
          <w:szCs w:val="24"/>
        </w:rPr>
        <w:t>drejtori</w:t>
      </w:r>
      <w:proofErr w:type="spellEnd"/>
      <w:r w:rsidRPr="00030120">
        <w:rPr>
          <w:rFonts w:eastAsiaTheme="minorHAnsi"/>
          <w:sz w:val="24"/>
          <w:szCs w:val="24"/>
        </w:rPr>
        <w:t xml:space="preserve"> I ka </w:t>
      </w:r>
      <w:proofErr w:type="spellStart"/>
      <w:r w:rsidRPr="00030120">
        <w:rPr>
          <w:rFonts w:eastAsiaTheme="minorHAnsi"/>
          <w:sz w:val="24"/>
          <w:szCs w:val="24"/>
        </w:rPr>
        <w:t>drejtuar</w:t>
      </w:r>
      <w:proofErr w:type="spellEnd"/>
      <w:r w:rsidRPr="00030120">
        <w:rPr>
          <w:rFonts w:eastAsiaTheme="minorHAnsi"/>
          <w:sz w:val="24"/>
          <w:szCs w:val="24"/>
        </w:rPr>
        <w:t xml:space="preserve"> </w:t>
      </w:r>
      <w:proofErr w:type="spellStart"/>
      <w:r w:rsidRPr="00030120">
        <w:rPr>
          <w:rFonts w:eastAsiaTheme="minorHAnsi"/>
          <w:sz w:val="24"/>
          <w:szCs w:val="24"/>
        </w:rPr>
        <w:t>institucioneve</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tjera</w:t>
      </w:r>
      <w:proofErr w:type="spellEnd"/>
      <w:r w:rsidRPr="00030120">
        <w:rPr>
          <w:rFonts w:eastAsiaTheme="minorHAnsi"/>
          <w:sz w:val="24"/>
          <w:szCs w:val="24"/>
        </w:rPr>
        <w:t xml:space="preserve">, </w:t>
      </w:r>
      <w:proofErr w:type="spellStart"/>
      <w:r w:rsidRPr="00030120">
        <w:rPr>
          <w:rFonts w:eastAsiaTheme="minorHAnsi"/>
          <w:sz w:val="24"/>
          <w:szCs w:val="24"/>
        </w:rPr>
        <w:t>si</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gjithë</w:t>
      </w:r>
      <w:proofErr w:type="spellEnd"/>
      <w:r w:rsidRPr="00030120">
        <w:rPr>
          <w:rFonts w:eastAsiaTheme="minorHAnsi"/>
          <w:sz w:val="24"/>
          <w:szCs w:val="24"/>
        </w:rPr>
        <w:t xml:space="preserve"> </w:t>
      </w:r>
      <w:proofErr w:type="spellStart"/>
      <w:r w:rsidRPr="00030120">
        <w:rPr>
          <w:rFonts w:eastAsiaTheme="minorHAnsi"/>
          <w:sz w:val="24"/>
          <w:szCs w:val="24"/>
        </w:rPr>
        <w:t>urdhërat</w:t>
      </w:r>
      <w:proofErr w:type="spellEnd"/>
      <w:r w:rsidRPr="00030120">
        <w:rPr>
          <w:rFonts w:eastAsiaTheme="minorHAnsi"/>
          <w:sz w:val="24"/>
          <w:szCs w:val="24"/>
        </w:rPr>
        <w:t xml:space="preserve"> e </w:t>
      </w:r>
      <w:proofErr w:type="spellStart"/>
      <w:proofErr w:type="gramStart"/>
      <w:r w:rsidRPr="00030120">
        <w:rPr>
          <w:rFonts w:eastAsiaTheme="minorHAnsi"/>
          <w:sz w:val="24"/>
          <w:szCs w:val="24"/>
        </w:rPr>
        <w:t>nxjerr</w:t>
      </w:r>
      <w:proofErr w:type="spellEnd"/>
      <w:r w:rsidRPr="00030120">
        <w:rPr>
          <w:rFonts w:eastAsiaTheme="minorHAnsi"/>
          <w:sz w:val="24"/>
          <w:szCs w:val="24"/>
        </w:rPr>
        <w:t xml:space="preserve">  </w:t>
      </w:r>
      <w:proofErr w:type="spellStart"/>
      <w:r w:rsidRPr="00030120">
        <w:rPr>
          <w:rFonts w:eastAsiaTheme="minorHAnsi"/>
          <w:sz w:val="24"/>
          <w:szCs w:val="24"/>
        </w:rPr>
        <w:t>nga</w:t>
      </w:r>
      <w:proofErr w:type="spellEnd"/>
      <w:proofErr w:type="gramEnd"/>
      <w:r w:rsidRPr="00030120">
        <w:rPr>
          <w:rFonts w:eastAsiaTheme="minorHAnsi"/>
          <w:sz w:val="24"/>
          <w:szCs w:val="24"/>
        </w:rPr>
        <w:t xml:space="preserve"> </w:t>
      </w:r>
      <w:proofErr w:type="spellStart"/>
      <w:r w:rsidRPr="00030120">
        <w:rPr>
          <w:rFonts w:eastAsiaTheme="minorHAnsi"/>
          <w:sz w:val="24"/>
          <w:szCs w:val="24"/>
        </w:rPr>
        <w:t>kjo</w:t>
      </w:r>
      <w:proofErr w:type="spellEnd"/>
      <w:r w:rsidRPr="00030120">
        <w:rPr>
          <w:rFonts w:eastAsiaTheme="minorHAnsi"/>
          <w:sz w:val="24"/>
          <w:szCs w:val="24"/>
        </w:rPr>
        <w:t xml:space="preserve"> </w:t>
      </w:r>
      <w:proofErr w:type="spellStart"/>
      <w:r w:rsidRPr="00030120">
        <w:rPr>
          <w:rFonts w:eastAsiaTheme="minorHAnsi"/>
          <w:sz w:val="24"/>
          <w:szCs w:val="24"/>
        </w:rPr>
        <w:t>drejtori</w:t>
      </w:r>
      <w:proofErr w:type="spellEnd"/>
      <w:r w:rsidRPr="00030120">
        <w:rPr>
          <w:rFonts w:eastAsiaTheme="minorHAnsi"/>
          <w:sz w:val="24"/>
          <w:szCs w:val="24"/>
        </w:rPr>
        <w:t xml:space="preserve">. </w:t>
      </w:r>
      <w:proofErr w:type="spellStart"/>
      <w:r w:rsidRPr="00030120">
        <w:rPr>
          <w:rFonts w:eastAsiaTheme="minorHAnsi"/>
          <w:sz w:val="24"/>
          <w:szCs w:val="24"/>
        </w:rPr>
        <w:t>Çdo</w:t>
      </w:r>
      <w:proofErr w:type="spellEnd"/>
      <w:r w:rsidRPr="00030120">
        <w:rPr>
          <w:rFonts w:eastAsiaTheme="minorHAnsi"/>
          <w:sz w:val="24"/>
          <w:szCs w:val="24"/>
        </w:rPr>
        <w:t xml:space="preserve"> </w:t>
      </w:r>
      <w:proofErr w:type="spellStart"/>
      <w:r w:rsidRPr="00030120">
        <w:rPr>
          <w:rFonts w:eastAsiaTheme="minorHAnsi"/>
          <w:sz w:val="24"/>
          <w:szCs w:val="24"/>
        </w:rPr>
        <w:t>informacion</w:t>
      </w:r>
      <w:proofErr w:type="spellEnd"/>
      <w:r w:rsidRPr="00030120">
        <w:rPr>
          <w:rFonts w:eastAsiaTheme="minorHAnsi"/>
          <w:sz w:val="24"/>
          <w:szCs w:val="24"/>
        </w:rPr>
        <w:t xml:space="preserve"> </w:t>
      </w:r>
      <w:proofErr w:type="spellStart"/>
      <w:r w:rsidRPr="00030120">
        <w:rPr>
          <w:rFonts w:eastAsiaTheme="minorHAnsi"/>
          <w:sz w:val="24"/>
          <w:szCs w:val="24"/>
        </w:rPr>
        <w:t>është</w:t>
      </w:r>
      <w:proofErr w:type="spellEnd"/>
      <w:r w:rsidRPr="00030120">
        <w:rPr>
          <w:rFonts w:eastAsiaTheme="minorHAnsi"/>
          <w:sz w:val="24"/>
          <w:szCs w:val="24"/>
        </w:rPr>
        <w:t xml:space="preserve"> </w:t>
      </w:r>
      <w:proofErr w:type="spellStart"/>
      <w:r w:rsidRPr="00030120">
        <w:rPr>
          <w:rFonts w:eastAsiaTheme="minorHAnsi"/>
          <w:sz w:val="24"/>
          <w:szCs w:val="24"/>
        </w:rPr>
        <w:t>përcjell</w:t>
      </w:r>
      <w:proofErr w:type="spellEnd"/>
      <w:r w:rsidRPr="00030120">
        <w:rPr>
          <w:rFonts w:eastAsiaTheme="minorHAnsi"/>
          <w:sz w:val="24"/>
          <w:szCs w:val="24"/>
        </w:rPr>
        <w:t xml:space="preserve"> me </w:t>
      </w:r>
      <w:proofErr w:type="spellStart"/>
      <w:r w:rsidRPr="00030120">
        <w:rPr>
          <w:rFonts w:eastAsiaTheme="minorHAnsi"/>
          <w:sz w:val="24"/>
          <w:szCs w:val="24"/>
        </w:rPr>
        <w:t>korrektësi</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kohë</w:t>
      </w:r>
      <w:proofErr w:type="spellEnd"/>
      <w:r w:rsidRPr="00030120">
        <w:rPr>
          <w:rFonts w:eastAsiaTheme="minorHAnsi"/>
          <w:sz w:val="24"/>
          <w:szCs w:val="24"/>
        </w:rPr>
        <w:t xml:space="preserve"> </w:t>
      </w:r>
      <w:proofErr w:type="spellStart"/>
      <w:r w:rsidRPr="00030120">
        <w:rPr>
          <w:rFonts w:eastAsiaTheme="minorHAnsi"/>
          <w:sz w:val="24"/>
          <w:szCs w:val="24"/>
        </w:rPr>
        <w:t>te</w:t>
      </w:r>
      <w:proofErr w:type="spellEnd"/>
      <w:r w:rsidRPr="00030120">
        <w:rPr>
          <w:rFonts w:eastAsiaTheme="minorHAnsi"/>
          <w:sz w:val="24"/>
          <w:szCs w:val="24"/>
        </w:rPr>
        <w:t xml:space="preserve"> </w:t>
      </w:r>
      <w:proofErr w:type="spellStart"/>
      <w:r w:rsidRPr="00030120">
        <w:rPr>
          <w:rFonts w:eastAsiaTheme="minorHAnsi"/>
          <w:sz w:val="24"/>
          <w:szCs w:val="24"/>
        </w:rPr>
        <w:t>personat</w:t>
      </w:r>
      <w:proofErr w:type="spellEnd"/>
      <w:r w:rsidRPr="00030120">
        <w:rPr>
          <w:rFonts w:eastAsiaTheme="minorHAnsi"/>
          <w:sz w:val="24"/>
          <w:szCs w:val="24"/>
        </w:rPr>
        <w:t xml:space="preserve"> </w:t>
      </w:r>
      <w:proofErr w:type="spellStart"/>
      <w:r w:rsidRPr="00030120">
        <w:rPr>
          <w:rFonts w:eastAsiaTheme="minorHAnsi"/>
          <w:sz w:val="24"/>
          <w:szCs w:val="24"/>
        </w:rPr>
        <w:t>përgjegjës</w:t>
      </w:r>
      <w:proofErr w:type="spellEnd"/>
      <w:r w:rsidRPr="00030120">
        <w:rPr>
          <w:rFonts w:eastAsiaTheme="minorHAnsi"/>
          <w:sz w:val="24"/>
          <w:szCs w:val="24"/>
        </w:rPr>
        <w:t>.</w:t>
      </w:r>
    </w:p>
    <w:p w14:paraId="5030D79C" w14:textId="77777777" w:rsidR="000A640F" w:rsidRPr="00030120" w:rsidRDefault="000A640F" w:rsidP="000A640F">
      <w:pPr>
        <w:widowControl w:val="0"/>
        <w:autoSpaceDE w:val="0"/>
        <w:autoSpaceDN w:val="0"/>
        <w:spacing w:line="276" w:lineRule="auto"/>
        <w:jc w:val="both"/>
        <w:rPr>
          <w:rFonts w:eastAsiaTheme="minorHAnsi"/>
          <w:sz w:val="24"/>
          <w:szCs w:val="24"/>
        </w:rPr>
      </w:pPr>
    </w:p>
    <w:p w14:paraId="2C0C0CA8" w14:textId="77777777" w:rsidR="00EB5F22" w:rsidRPr="00030120" w:rsidRDefault="00EB5F22" w:rsidP="000A640F">
      <w:pPr>
        <w:widowControl w:val="0"/>
        <w:autoSpaceDE w:val="0"/>
        <w:autoSpaceDN w:val="0"/>
        <w:spacing w:line="276" w:lineRule="auto"/>
        <w:jc w:val="both"/>
        <w:rPr>
          <w:rFonts w:eastAsiaTheme="minorHAnsi"/>
          <w:sz w:val="24"/>
          <w:szCs w:val="24"/>
        </w:rPr>
      </w:pPr>
      <w:proofErr w:type="spellStart"/>
      <w:r w:rsidRPr="00030120">
        <w:rPr>
          <w:rFonts w:eastAsiaTheme="minorHAnsi"/>
          <w:sz w:val="24"/>
          <w:szCs w:val="24"/>
        </w:rPr>
        <w:t>Bazuar</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list-</w:t>
      </w:r>
      <w:proofErr w:type="spellStart"/>
      <w:r w:rsidRPr="00030120">
        <w:rPr>
          <w:rFonts w:eastAsiaTheme="minorHAnsi"/>
          <w:sz w:val="24"/>
          <w:szCs w:val="24"/>
        </w:rPr>
        <w:t>prezencat</w:t>
      </w:r>
      <w:proofErr w:type="spellEnd"/>
      <w:r w:rsidRPr="00030120">
        <w:rPr>
          <w:rFonts w:eastAsiaTheme="minorHAnsi"/>
          <w:sz w:val="24"/>
          <w:szCs w:val="24"/>
        </w:rPr>
        <w:t xml:space="preserve"> e </w:t>
      </w:r>
      <w:proofErr w:type="spellStart"/>
      <w:proofErr w:type="gramStart"/>
      <w:r w:rsidRPr="00030120">
        <w:rPr>
          <w:rFonts w:eastAsiaTheme="minorHAnsi"/>
          <w:sz w:val="24"/>
          <w:szCs w:val="24"/>
        </w:rPr>
        <w:t>dorëzuara</w:t>
      </w:r>
      <w:proofErr w:type="spellEnd"/>
      <w:r w:rsidRPr="00030120">
        <w:rPr>
          <w:rFonts w:eastAsiaTheme="minorHAnsi"/>
          <w:sz w:val="24"/>
          <w:szCs w:val="24"/>
        </w:rPr>
        <w:t xml:space="preserve"> ,</w:t>
      </w:r>
      <w:proofErr w:type="gramEnd"/>
      <w:r w:rsidRPr="00030120">
        <w:rPr>
          <w:rFonts w:eastAsiaTheme="minorHAnsi"/>
          <w:sz w:val="24"/>
          <w:szCs w:val="24"/>
        </w:rPr>
        <w:t xml:space="preserve"> </w:t>
      </w:r>
      <w:proofErr w:type="spellStart"/>
      <w:r w:rsidRPr="00030120">
        <w:rPr>
          <w:rFonts w:eastAsiaTheme="minorHAnsi"/>
          <w:sz w:val="24"/>
          <w:szCs w:val="24"/>
        </w:rPr>
        <w:t>financa</w:t>
      </w:r>
      <w:proofErr w:type="spellEnd"/>
      <w:r w:rsidRPr="00030120">
        <w:rPr>
          <w:rFonts w:eastAsiaTheme="minorHAnsi"/>
          <w:sz w:val="24"/>
          <w:szCs w:val="24"/>
        </w:rPr>
        <w:t xml:space="preserve"> ka </w:t>
      </w:r>
      <w:proofErr w:type="spellStart"/>
      <w:r w:rsidRPr="00030120">
        <w:rPr>
          <w:rFonts w:eastAsiaTheme="minorHAnsi"/>
          <w:sz w:val="24"/>
          <w:szCs w:val="24"/>
        </w:rPr>
        <w:t>hartuar</w:t>
      </w:r>
      <w:proofErr w:type="spellEnd"/>
      <w:r w:rsidRPr="00030120">
        <w:rPr>
          <w:rFonts w:eastAsiaTheme="minorHAnsi"/>
          <w:sz w:val="24"/>
          <w:szCs w:val="24"/>
        </w:rPr>
        <w:t xml:space="preserve"> me </w:t>
      </w:r>
      <w:proofErr w:type="spellStart"/>
      <w:r w:rsidRPr="00030120">
        <w:rPr>
          <w:rFonts w:eastAsiaTheme="minorHAnsi"/>
          <w:sz w:val="24"/>
          <w:szCs w:val="24"/>
        </w:rPr>
        <w:t>korrektësi</w:t>
      </w:r>
      <w:proofErr w:type="spellEnd"/>
      <w:r w:rsidRPr="00030120">
        <w:rPr>
          <w:rFonts w:eastAsiaTheme="minorHAnsi"/>
          <w:sz w:val="24"/>
          <w:szCs w:val="24"/>
        </w:rPr>
        <w:t xml:space="preserve"> list-</w:t>
      </w:r>
      <w:proofErr w:type="spellStart"/>
      <w:r w:rsidRPr="00030120">
        <w:rPr>
          <w:rFonts w:eastAsiaTheme="minorHAnsi"/>
          <w:sz w:val="24"/>
          <w:szCs w:val="24"/>
        </w:rPr>
        <w:t>pagesat</w:t>
      </w:r>
      <w:proofErr w:type="spellEnd"/>
      <w:r w:rsidRPr="00030120">
        <w:rPr>
          <w:rFonts w:eastAsiaTheme="minorHAnsi"/>
          <w:sz w:val="24"/>
          <w:szCs w:val="24"/>
        </w:rPr>
        <w:t xml:space="preserve"> </w:t>
      </w:r>
      <w:proofErr w:type="spellStart"/>
      <w:r w:rsidRPr="00030120">
        <w:rPr>
          <w:rFonts w:eastAsiaTheme="minorHAnsi"/>
          <w:sz w:val="24"/>
          <w:szCs w:val="24"/>
        </w:rPr>
        <w:t>për</w:t>
      </w:r>
      <w:proofErr w:type="spellEnd"/>
      <w:r w:rsidRPr="00030120">
        <w:rPr>
          <w:rFonts w:eastAsiaTheme="minorHAnsi"/>
          <w:sz w:val="24"/>
          <w:szCs w:val="24"/>
        </w:rPr>
        <w:t xml:space="preserve"> </w:t>
      </w:r>
      <w:proofErr w:type="spellStart"/>
      <w:r w:rsidRPr="00030120">
        <w:rPr>
          <w:rFonts w:eastAsiaTheme="minorHAnsi"/>
          <w:sz w:val="24"/>
          <w:szCs w:val="24"/>
        </w:rPr>
        <w:t>çdo</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muaj</w:t>
      </w:r>
      <w:proofErr w:type="spellEnd"/>
      <w:r w:rsidRPr="00030120">
        <w:rPr>
          <w:rFonts w:eastAsiaTheme="minorHAnsi"/>
          <w:sz w:val="24"/>
          <w:szCs w:val="24"/>
        </w:rPr>
        <w:t xml:space="preserve"> ,</w:t>
      </w:r>
      <w:proofErr w:type="gramEnd"/>
      <w:r w:rsidRPr="00030120">
        <w:rPr>
          <w:rFonts w:eastAsiaTheme="minorHAnsi"/>
          <w:sz w:val="24"/>
          <w:szCs w:val="24"/>
        </w:rPr>
        <w:t xml:space="preserve"> duke </w:t>
      </w:r>
      <w:proofErr w:type="spellStart"/>
      <w:r w:rsidRPr="00030120">
        <w:rPr>
          <w:rFonts w:eastAsiaTheme="minorHAnsi"/>
          <w:sz w:val="24"/>
          <w:szCs w:val="24"/>
        </w:rPr>
        <w:t>llogaritur</w:t>
      </w:r>
      <w:proofErr w:type="spellEnd"/>
      <w:r w:rsidRPr="00030120">
        <w:rPr>
          <w:rFonts w:eastAsiaTheme="minorHAnsi"/>
          <w:sz w:val="24"/>
          <w:szCs w:val="24"/>
        </w:rPr>
        <w:t xml:space="preserve"> me </w:t>
      </w:r>
      <w:proofErr w:type="spellStart"/>
      <w:r w:rsidRPr="00030120">
        <w:rPr>
          <w:rFonts w:eastAsiaTheme="minorHAnsi"/>
          <w:sz w:val="24"/>
          <w:szCs w:val="24"/>
        </w:rPr>
        <w:t>saktësi</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gjithë</w:t>
      </w:r>
      <w:proofErr w:type="spellEnd"/>
      <w:r w:rsidRPr="00030120">
        <w:rPr>
          <w:rFonts w:eastAsiaTheme="minorHAnsi"/>
          <w:sz w:val="24"/>
          <w:szCs w:val="24"/>
        </w:rPr>
        <w:t xml:space="preserve"> </w:t>
      </w:r>
      <w:proofErr w:type="spellStart"/>
      <w:r w:rsidRPr="00030120">
        <w:rPr>
          <w:rFonts w:eastAsiaTheme="minorHAnsi"/>
          <w:sz w:val="24"/>
          <w:szCs w:val="24"/>
        </w:rPr>
        <w:t>elementet</w:t>
      </w:r>
      <w:proofErr w:type="spellEnd"/>
      <w:r w:rsidRPr="00030120">
        <w:rPr>
          <w:rFonts w:eastAsiaTheme="minorHAnsi"/>
          <w:sz w:val="24"/>
          <w:szCs w:val="24"/>
        </w:rPr>
        <w:t xml:space="preserve"> e </w:t>
      </w:r>
      <w:proofErr w:type="spellStart"/>
      <w:proofErr w:type="gramStart"/>
      <w:r w:rsidRPr="00030120">
        <w:rPr>
          <w:rFonts w:eastAsiaTheme="minorHAnsi"/>
          <w:sz w:val="24"/>
          <w:szCs w:val="24"/>
        </w:rPr>
        <w:t>pagës</w:t>
      </w:r>
      <w:proofErr w:type="spellEnd"/>
      <w:r w:rsidRPr="00030120">
        <w:rPr>
          <w:rFonts w:eastAsiaTheme="minorHAnsi"/>
          <w:sz w:val="24"/>
          <w:szCs w:val="24"/>
        </w:rPr>
        <w:t xml:space="preserve"> ,</w:t>
      </w:r>
      <w:proofErr w:type="gramEnd"/>
      <w:r w:rsidRPr="00030120">
        <w:rPr>
          <w:rFonts w:eastAsiaTheme="minorHAnsi"/>
          <w:sz w:val="24"/>
          <w:szCs w:val="24"/>
        </w:rPr>
        <w:t xml:space="preserve"> </w:t>
      </w:r>
      <w:proofErr w:type="spellStart"/>
      <w:r w:rsidRPr="00030120">
        <w:rPr>
          <w:rFonts w:eastAsiaTheme="minorHAnsi"/>
          <w:sz w:val="24"/>
          <w:szCs w:val="24"/>
        </w:rPr>
        <w:t>shtesat</w:t>
      </w:r>
      <w:proofErr w:type="spellEnd"/>
      <w:r w:rsidRPr="00030120">
        <w:rPr>
          <w:rFonts w:eastAsiaTheme="minorHAnsi"/>
          <w:sz w:val="24"/>
          <w:szCs w:val="24"/>
        </w:rPr>
        <w:t xml:space="preserve"> </w:t>
      </w:r>
      <w:proofErr w:type="spellStart"/>
      <w:r w:rsidRPr="00030120">
        <w:rPr>
          <w:rFonts w:eastAsiaTheme="minorHAnsi"/>
          <w:sz w:val="24"/>
          <w:szCs w:val="24"/>
        </w:rPr>
        <w:t>për</w:t>
      </w:r>
      <w:proofErr w:type="spellEnd"/>
      <w:r w:rsidRPr="00030120">
        <w:rPr>
          <w:rFonts w:eastAsiaTheme="minorHAnsi"/>
          <w:sz w:val="24"/>
          <w:szCs w:val="24"/>
        </w:rPr>
        <w:t xml:space="preserve"> </w:t>
      </w:r>
      <w:proofErr w:type="spellStart"/>
      <w:r w:rsidRPr="00030120">
        <w:rPr>
          <w:rFonts w:eastAsiaTheme="minorHAnsi"/>
          <w:sz w:val="24"/>
          <w:szCs w:val="24"/>
        </w:rPr>
        <w:t>orët</w:t>
      </w:r>
      <w:proofErr w:type="spellEnd"/>
      <w:r w:rsidRPr="00030120">
        <w:rPr>
          <w:rFonts w:eastAsiaTheme="minorHAnsi"/>
          <w:sz w:val="24"/>
          <w:szCs w:val="24"/>
        </w:rPr>
        <w:t xml:space="preserve"> </w:t>
      </w:r>
      <w:proofErr w:type="spellStart"/>
      <w:r w:rsidRPr="00030120">
        <w:rPr>
          <w:rFonts w:eastAsiaTheme="minorHAnsi"/>
          <w:sz w:val="24"/>
          <w:szCs w:val="24"/>
        </w:rPr>
        <w:t>suplementare</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raportet</w:t>
      </w:r>
      <w:proofErr w:type="spellEnd"/>
      <w:r w:rsidRPr="00030120">
        <w:rPr>
          <w:rFonts w:eastAsiaTheme="minorHAnsi"/>
          <w:sz w:val="24"/>
          <w:szCs w:val="24"/>
        </w:rPr>
        <w:t xml:space="preserve"> ,</w:t>
      </w:r>
      <w:proofErr w:type="gramEnd"/>
      <w:r w:rsidRPr="00030120">
        <w:rPr>
          <w:rFonts w:eastAsiaTheme="minorHAnsi"/>
          <w:sz w:val="24"/>
          <w:szCs w:val="24"/>
        </w:rPr>
        <w:t xml:space="preserve"> </w:t>
      </w:r>
      <w:proofErr w:type="spellStart"/>
      <w:r w:rsidRPr="00030120">
        <w:rPr>
          <w:rFonts w:eastAsiaTheme="minorHAnsi"/>
          <w:sz w:val="24"/>
          <w:szCs w:val="24"/>
        </w:rPr>
        <w:t>sigurimet</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shoqerore</w:t>
      </w:r>
      <w:proofErr w:type="spellEnd"/>
      <w:r w:rsidRPr="00030120">
        <w:rPr>
          <w:rFonts w:eastAsiaTheme="minorHAnsi"/>
          <w:sz w:val="24"/>
          <w:szCs w:val="24"/>
        </w:rPr>
        <w:t xml:space="preserve"> ,</w:t>
      </w:r>
      <w:proofErr w:type="gramEnd"/>
      <w:r w:rsidRPr="00030120">
        <w:rPr>
          <w:rFonts w:eastAsiaTheme="minorHAnsi"/>
          <w:sz w:val="24"/>
          <w:szCs w:val="24"/>
        </w:rPr>
        <w:t xml:space="preserve"> </w:t>
      </w:r>
      <w:proofErr w:type="spellStart"/>
      <w:r w:rsidRPr="00030120">
        <w:rPr>
          <w:rFonts w:eastAsiaTheme="minorHAnsi"/>
          <w:sz w:val="24"/>
          <w:szCs w:val="24"/>
        </w:rPr>
        <w:t>shëndetësore</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suplementare</w:t>
      </w:r>
      <w:proofErr w:type="spellEnd"/>
      <w:r w:rsidRPr="00030120">
        <w:rPr>
          <w:rFonts w:eastAsiaTheme="minorHAnsi"/>
          <w:sz w:val="24"/>
          <w:szCs w:val="24"/>
        </w:rPr>
        <w:t xml:space="preserve"> ,</w:t>
      </w:r>
      <w:proofErr w:type="gramEnd"/>
      <w:r w:rsidRPr="00030120">
        <w:rPr>
          <w:rFonts w:eastAsiaTheme="minorHAnsi"/>
          <w:sz w:val="24"/>
          <w:szCs w:val="24"/>
        </w:rPr>
        <w:t xml:space="preserve"> </w:t>
      </w:r>
      <w:proofErr w:type="spellStart"/>
      <w:r w:rsidRPr="00030120">
        <w:rPr>
          <w:rFonts w:eastAsiaTheme="minorHAnsi"/>
          <w:sz w:val="24"/>
          <w:szCs w:val="24"/>
        </w:rPr>
        <w:t>tatimin</w:t>
      </w:r>
      <w:proofErr w:type="spellEnd"/>
      <w:r w:rsidRPr="00030120">
        <w:rPr>
          <w:rFonts w:eastAsiaTheme="minorHAnsi"/>
          <w:sz w:val="24"/>
          <w:szCs w:val="24"/>
        </w:rPr>
        <w:t xml:space="preserve"> </w:t>
      </w:r>
      <w:proofErr w:type="spellStart"/>
      <w:r w:rsidRPr="00030120">
        <w:rPr>
          <w:rFonts w:eastAsiaTheme="minorHAnsi"/>
          <w:sz w:val="24"/>
          <w:szCs w:val="24"/>
        </w:rPr>
        <w:t>mbi</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ardhurat</w:t>
      </w:r>
      <w:proofErr w:type="spellEnd"/>
      <w:r w:rsidRPr="00030120">
        <w:rPr>
          <w:rFonts w:eastAsiaTheme="minorHAnsi"/>
          <w:sz w:val="24"/>
          <w:szCs w:val="24"/>
        </w:rPr>
        <w:t xml:space="preserve"> </w:t>
      </w:r>
      <w:proofErr w:type="spellStart"/>
      <w:r w:rsidRPr="00030120">
        <w:rPr>
          <w:rFonts w:eastAsiaTheme="minorHAnsi"/>
          <w:sz w:val="24"/>
          <w:szCs w:val="24"/>
        </w:rPr>
        <w:t>nga</w:t>
      </w:r>
      <w:proofErr w:type="spellEnd"/>
      <w:r w:rsidRPr="00030120">
        <w:rPr>
          <w:rFonts w:eastAsiaTheme="minorHAnsi"/>
          <w:sz w:val="24"/>
          <w:szCs w:val="24"/>
        </w:rPr>
        <w:t xml:space="preserve"> </w:t>
      </w:r>
      <w:proofErr w:type="spellStart"/>
      <w:r w:rsidRPr="00030120">
        <w:rPr>
          <w:rFonts w:eastAsiaTheme="minorHAnsi"/>
          <w:sz w:val="24"/>
          <w:szCs w:val="24"/>
        </w:rPr>
        <w:t>paga</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w:t>
      </w:r>
      <w:proofErr w:type="spellStart"/>
      <w:r w:rsidRPr="00030120">
        <w:rPr>
          <w:rFonts w:eastAsiaTheme="minorHAnsi"/>
          <w:sz w:val="24"/>
          <w:szCs w:val="24"/>
        </w:rPr>
        <w:t>derdhjen</w:t>
      </w:r>
      <w:proofErr w:type="spellEnd"/>
      <w:r w:rsidRPr="00030120">
        <w:rPr>
          <w:rFonts w:eastAsiaTheme="minorHAnsi"/>
          <w:sz w:val="24"/>
          <w:szCs w:val="24"/>
        </w:rPr>
        <w:t xml:space="preserve"> e </w:t>
      </w:r>
      <w:proofErr w:type="spellStart"/>
      <w:r w:rsidRPr="00030120">
        <w:rPr>
          <w:rFonts w:eastAsiaTheme="minorHAnsi"/>
          <w:sz w:val="24"/>
          <w:szCs w:val="24"/>
        </w:rPr>
        <w:t>tyre</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llogaritë</w:t>
      </w:r>
      <w:proofErr w:type="spellEnd"/>
      <w:r w:rsidRPr="00030120">
        <w:rPr>
          <w:rFonts w:eastAsiaTheme="minorHAnsi"/>
          <w:sz w:val="24"/>
          <w:szCs w:val="24"/>
        </w:rPr>
        <w:t xml:space="preserve"> </w:t>
      </w:r>
      <w:proofErr w:type="spellStart"/>
      <w:r w:rsidRPr="00030120">
        <w:rPr>
          <w:rFonts w:eastAsiaTheme="minorHAnsi"/>
          <w:sz w:val="24"/>
          <w:szCs w:val="24"/>
        </w:rPr>
        <w:t>përkatëse</w:t>
      </w:r>
      <w:proofErr w:type="spellEnd"/>
      <w:r w:rsidRPr="00030120">
        <w:rPr>
          <w:rFonts w:eastAsiaTheme="minorHAnsi"/>
          <w:sz w:val="24"/>
          <w:szCs w:val="24"/>
        </w:rPr>
        <w:t xml:space="preserve">. </w:t>
      </w:r>
      <w:proofErr w:type="spellStart"/>
      <w:r w:rsidRPr="00030120">
        <w:rPr>
          <w:rFonts w:eastAsiaTheme="minorHAnsi"/>
          <w:sz w:val="24"/>
          <w:szCs w:val="24"/>
        </w:rPr>
        <w:t>Gjithashtu</w:t>
      </w:r>
      <w:proofErr w:type="spellEnd"/>
      <w:r w:rsidRPr="00030120">
        <w:rPr>
          <w:rFonts w:eastAsiaTheme="minorHAnsi"/>
          <w:sz w:val="24"/>
          <w:szCs w:val="24"/>
        </w:rPr>
        <w:t xml:space="preserve"> </w:t>
      </w:r>
      <w:proofErr w:type="spellStart"/>
      <w:r w:rsidRPr="00030120">
        <w:rPr>
          <w:rFonts w:eastAsiaTheme="minorHAnsi"/>
          <w:sz w:val="24"/>
          <w:szCs w:val="24"/>
        </w:rPr>
        <w:t>është</w:t>
      </w:r>
      <w:proofErr w:type="spellEnd"/>
      <w:r w:rsidRPr="00030120">
        <w:rPr>
          <w:rFonts w:eastAsiaTheme="minorHAnsi"/>
          <w:sz w:val="24"/>
          <w:szCs w:val="24"/>
        </w:rPr>
        <w:t xml:space="preserve"> </w:t>
      </w:r>
      <w:proofErr w:type="spellStart"/>
      <w:r w:rsidRPr="00030120">
        <w:rPr>
          <w:rFonts w:eastAsiaTheme="minorHAnsi"/>
          <w:sz w:val="24"/>
          <w:szCs w:val="24"/>
        </w:rPr>
        <w:t>ndjekur</w:t>
      </w:r>
      <w:proofErr w:type="spellEnd"/>
      <w:r w:rsidRPr="00030120">
        <w:rPr>
          <w:rFonts w:eastAsiaTheme="minorHAnsi"/>
          <w:sz w:val="24"/>
          <w:szCs w:val="24"/>
        </w:rPr>
        <w:t xml:space="preserve"> me </w:t>
      </w:r>
      <w:proofErr w:type="spellStart"/>
      <w:r w:rsidRPr="00030120">
        <w:rPr>
          <w:rFonts w:eastAsiaTheme="minorHAnsi"/>
          <w:sz w:val="24"/>
          <w:szCs w:val="24"/>
        </w:rPr>
        <w:t>kujdes</w:t>
      </w:r>
      <w:proofErr w:type="spellEnd"/>
      <w:r w:rsidRPr="00030120">
        <w:rPr>
          <w:rFonts w:eastAsiaTheme="minorHAnsi"/>
          <w:sz w:val="24"/>
          <w:szCs w:val="24"/>
        </w:rPr>
        <w:t xml:space="preserve"> </w:t>
      </w:r>
      <w:proofErr w:type="spellStart"/>
      <w:r w:rsidRPr="00030120">
        <w:rPr>
          <w:rFonts w:eastAsiaTheme="minorHAnsi"/>
          <w:sz w:val="24"/>
          <w:szCs w:val="24"/>
        </w:rPr>
        <w:t>realizimi</w:t>
      </w:r>
      <w:proofErr w:type="spellEnd"/>
      <w:r w:rsidRPr="00030120">
        <w:rPr>
          <w:rFonts w:eastAsiaTheme="minorHAnsi"/>
          <w:sz w:val="24"/>
          <w:szCs w:val="24"/>
        </w:rPr>
        <w:t xml:space="preserve"> I </w:t>
      </w:r>
      <w:proofErr w:type="spellStart"/>
      <w:r w:rsidRPr="00030120">
        <w:rPr>
          <w:rFonts w:eastAsiaTheme="minorHAnsi"/>
          <w:sz w:val="24"/>
          <w:szCs w:val="24"/>
        </w:rPr>
        <w:t>kontratave</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hartuara</w:t>
      </w:r>
      <w:proofErr w:type="spellEnd"/>
      <w:r w:rsidRPr="00030120">
        <w:rPr>
          <w:rFonts w:eastAsiaTheme="minorHAnsi"/>
          <w:sz w:val="24"/>
          <w:szCs w:val="24"/>
        </w:rPr>
        <w:t xml:space="preserve"> me </w:t>
      </w:r>
      <w:proofErr w:type="spellStart"/>
      <w:r w:rsidRPr="00030120">
        <w:rPr>
          <w:rFonts w:eastAsiaTheme="minorHAnsi"/>
          <w:sz w:val="24"/>
          <w:szCs w:val="24"/>
        </w:rPr>
        <w:t>kontraktorët</w:t>
      </w:r>
      <w:proofErr w:type="spellEnd"/>
      <w:r w:rsidRPr="00030120">
        <w:rPr>
          <w:rFonts w:eastAsiaTheme="minorHAnsi"/>
          <w:sz w:val="24"/>
          <w:szCs w:val="24"/>
        </w:rPr>
        <w:t xml:space="preserve"> </w:t>
      </w:r>
      <w:proofErr w:type="spellStart"/>
      <w:r w:rsidRPr="00030120">
        <w:rPr>
          <w:rFonts w:eastAsiaTheme="minorHAnsi"/>
          <w:sz w:val="24"/>
          <w:szCs w:val="24"/>
        </w:rPr>
        <w:t>për</w:t>
      </w:r>
      <w:proofErr w:type="spellEnd"/>
      <w:r w:rsidRPr="00030120">
        <w:rPr>
          <w:rFonts w:eastAsiaTheme="minorHAnsi"/>
          <w:sz w:val="24"/>
          <w:szCs w:val="24"/>
        </w:rPr>
        <w:t xml:space="preserve"> </w:t>
      </w:r>
      <w:proofErr w:type="spellStart"/>
      <w:r w:rsidRPr="00030120">
        <w:rPr>
          <w:rFonts w:eastAsiaTheme="minorHAnsi"/>
          <w:sz w:val="24"/>
          <w:szCs w:val="24"/>
        </w:rPr>
        <w:t>plotësimit</w:t>
      </w:r>
      <w:proofErr w:type="spellEnd"/>
      <w:r w:rsidRPr="00030120">
        <w:rPr>
          <w:rFonts w:eastAsiaTheme="minorHAnsi"/>
          <w:sz w:val="24"/>
          <w:szCs w:val="24"/>
        </w:rPr>
        <w:t xml:space="preserve"> e </w:t>
      </w:r>
      <w:proofErr w:type="spellStart"/>
      <w:proofErr w:type="gramStart"/>
      <w:r w:rsidRPr="00030120">
        <w:rPr>
          <w:rFonts w:eastAsiaTheme="minorHAnsi"/>
          <w:sz w:val="24"/>
          <w:szCs w:val="24"/>
        </w:rPr>
        <w:t>kërkesave</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proofErr w:type="gramEnd"/>
      <w:r w:rsidRPr="00030120">
        <w:rPr>
          <w:rFonts w:eastAsiaTheme="minorHAnsi"/>
          <w:sz w:val="24"/>
          <w:szCs w:val="24"/>
        </w:rPr>
        <w:t xml:space="preserve"> </w:t>
      </w:r>
      <w:proofErr w:type="spellStart"/>
      <w:r w:rsidRPr="00030120">
        <w:rPr>
          <w:rFonts w:eastAsiaTheme="minorHAnsi"/>
          <w:sz w:val="24"/>
          <w:szCs w:val="24"/>
        </w:rPr>
        <w:t>Drejtorisë</w:t>
      </w:r>
      <w:proofErr w:type="spellEnd"/>
      <w:r w:rsidRPr="00030120">
        <w:rPr>
          <w:rFonts w:eastAsiaTheme="minorHAnsi"/>
          <w:sz w:val="24"/>
          <w:szCs w:val="24"/>
        </w:rPr>
        <w:t xml:space="preserve"> </w:t>
      </w:r>
      <w:proofErr w:type="spellStart"/>
      <w:r w:rsidRPr="00030120">
        <w:rPr>
          <w:rFonts w:eastAsiaTheme="minorHAnsi"/>
          <w:sz w:val="24"/>
          <w:szCs w:val="24"/>
        </w:rPr>
        <w:t>së</w:t>
      </w:r>
      <w:proofErr w:type="spellEnd"/>
      <w:r w:rsidRPr="00030120">
        <w:rPr>
          <w:rFonts w:eastAsiaTheme="minorHAnsi"/>
          <w:sz w:val="24"/>
          <w:szCs w:val="24"/>
        </w:rPr>
        <w:t xml:space="preserve"> MZSH-</w:t>
      </w:r>
      <w:proofErr w:type="spellStart"/>
      <w:proofErr w:type="gramStart"/>
      <w:r w:rsidRPr="00030120">
        <w:rPr>
          <w:rFonts w:eastAsiaTheme="minorHAnsi"/>
          <w:sz w:val="24"/>
          <w:szCs w:val="24"/>
        </w:rPr>
        <w:t>së.Gjatë</w:t>
      </w:r>
      <w:proofErr w:type="spellEnd"/>
      <w:proofErr w:type="gramEnd"/>
      <w:r w:rsidRPr="00030120">
        <w:rPr>
          <w:rFonts w:eastAsiaTheme="minorHAnsi"/>
          <w:sz w:val="24"/>
          <w:szCs w:val="24"/>
        </w:rPr>
        <w:t xml:space="preserve"> </w:t>
      </w:r>
      <w:proofErr w:type="spellStart"/>
      <w:r w:rsidRPr="00030120">
        <w:rPr>
          <w:rFonts w:eastAsiaTheme="minorHAnsi"/>
          <w:sz w:val="24"/>
          <w:szCs w:val="24"/>
        </w:rPr>
        <w:t>vitit</w:t>
      </w:r>
      <w:proofErr w:type="spellEnd"/>
      <w:r w:rsidRPr="00030120">
        <w:rPr>
          <w:rFonts w:eastAsiaTheme="minorHAnsi"/>
          <w:sz w:val="24"/>
          <w:szCs w:val="24"/>
        </w:rPr>
        <w:t xml:space="preserve"> 2025 </w:t>
      </w:r>
      <w:proofErr w:type="spellStart"/>
      <w:r w:rsidRPr="00030120">
        <w:rPr>
          <w:rFonts w:eastAsiaTheme="minorHAnsi"/>
          <w:sz w:val="24"/>
          <w:szCs w:val="24"/>
        </w:rPr>
        <w:t>janë</w:t>
      </w:r>
      <w:proofErr w:type="spellEnd"/>
      <w:r w:rsidRPr="00030120">
        <w:rPr>
          <w:rFonts w:eastAsiaTheme="minorHAnsi"/>
          <w:sz w:val="24"/>
          <w:szCs w:val="24"/>
        </w:rPr>
        <w:t xml:space="preserve"> </w:t>
      </w:r>
      <w:proofErr w:type="spellStart"/>
      <w:r w:rsidRPr="00030120">
        <w:rPr>
          <w:rFonts w:eastAsiaTheme="minorHAnsi"/>
          <w:sz w:val="24"/>
          <w:szCs w:val="24"/>
        </w:rPr>
        <w:t>plotësuar</w:t>
      </w:r>
      <w:proofErr w:type="spellEnd"/>
      <w:r w:rsidRPr="00030120">
        <w:rPr>
          <w:rFonts w:eastAsiaTheme="minorHAnsi"/>
          <w:sz w:val="24"/>
          <w:szCs w:val="24"/>
        </w:rPr>
        <w:t xml:space="preserve"> </w:t>
      </w:r>
      <w:proofErr w:type="spellStart"/>
      <w:r w:rsidRPr="00030120">
        <w:rPr>
          <w:rFonts w:eastAsiaTheme="minorHAnsi"/>
          <w:sz w:val="24"/>
          <w:szCs w:val="24"/>
        </w:rPr>
        <w:t>disa</w:t>
      </w:r>
      <w:proofErr w:type="spellEnd"/>
      <w:r w:rsidRPr="00030120">
        <w:rPr>
          <w:rFonts w:eastAsiaTheme="minorHAnsi"/>
          <w:sz w:val="24"/>
          <w:szCs w:val="24"/>
        </w:rPr>
        <w:t xml:space="preserve"> </w:t>
      </w:r>
      <w:proofErr w:type="spellStart"/>
      <w:r w:rsidRPr="00030120">
        <w:rPr>
          <w:rFonts w:eastAsiaTheme="minorHAnsi"/>
          <w:sz w:val="24"/>
          <w:szCs w:val="24"/>
        </w:rPr>
        <w:t>prej</w:t>
      </w:r>
      <w:proofErr w:type="spellEnd"/>
      <w:r w:rsidRPr="00030120">
        <w:rPr>
          <w:rFonts w:eastAsiaTheme="minorHAnsi"/>
          <w:sz w:val="24"/>
          <w:szCs w:val="24"/>
        </w:rPr>
        <w:t xml:space="preserve"> </w:t>
      </w:r>
      <w:proofErr w:type="spellStart"/>
      <w:r w:rsidRPr="00030120">
        <w:rPr>
          <w:rFonts w:eastAsiaTheme="minorHAnsi"/>
          <w:sz w:val="24"/>
          <w:szCs w:val="24"/>
        </w:rPr>
        <w:t>kërkesave</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këtij</w:t>
      </w:r>
      <w:proofErr w:type="spellEnd"/>
      <w:r w:rsidRPr="00030120">
        <w:rPr>
          <w:rFonts w:eastAsiaTheme="minorHAnsi"/>
          <w:sz w:val="24"/>
          <w:szCs w:val="24"/>
        </w:rPr>
        <w:t xml:space="preserve"> </w:t>
      </w:r>
      <w:proofErr w:type="spellStart"/>
      <w:r w:rsidRPr="00030120">
        <w:rPr>
          <w:rFonts w:eastAsiaTheme="minorHAnsi"/>
          <w:sz w:val="24"/>
          <w:szCs w:val="24"/>
        </w:rPr>
        <w:t>shërbimi</w:t>
      </w:r>
      <w:proofErr w:type="spellEnd"/>
      <w:r w:rsidRPr="00030120">
        <w:rPr>
          <w:rFonts w:eastAsiaTheme="minorHAnsi"/>
          <w:sz w:val="24"/>
          <w:szCs w:val="24"/>
        </w:rPr>
        <w:t xml:space="preserve"> </w:t>
      </w:r>
      <w:proofErr w:type="spellStart"/>
      <w:r w:rsidRPr="00030120">
        <w:rPr>
          <w:rFonts w:eastAsiaTheme="minorHAnsi"/>
          <w:sz w:val="24"/>
          <w:szCs w:val="24"/>
        </w:rPr>
        <w:t>që</w:t>
      </w:r>
      <w:proofErr w:type="spellEnd"/>
      <w:r w:rsidRPr="00030120">
        <w:rPr>
          <w:rFonts w:eastAsiaTheme="minorHAnsi"/>
          <w:sz w:val="24"/>
          <w:szCs w:val="24"/>
        </w:rPr>
        <w:t xml:space="preserve"> </w:t>
      </w:r>
      <w:proofErr w:type="spellStart"/>
      <w:r w:rsidRPr="00030120">
        <w:rPr>
          <w:rFonts w:eastAsiaTheme="minorHAnsi"/>
          <w:sz w:val="24"/>
          <w:szCs w:val="24"/>
        </w:rPr>
        <w:t>lehtësojnë</w:t>
      </w:r>
      <w:proofErr w:type="spellEnd"/>
      <w:r w:rsidRPr="00030120">
        <w:rPr>
          <w:rFonts w:eastAsiaTheme="minorHAnsi"/>
          <w:sz w:val="24"/>
          <w:szCs w:val="24"/>
        </w:rPr>
        <w:t xml:space="preserve"> </w:t>
      </w:r>
      <w:proofErr w:type="spellStart"/>
      <w:r w:rsidRPr="00030120">
        <w:rPr>
          <w:rFonts w:eastAsiaTheme="minorHAnsi"/>
          <w:sz w:val="24"/>
          <w:szCs w:val="24"/>
        </w:rPr>
        <w:t>punën</w:t>
      </w:r>
      <w:proofErr w:type="spellEnd"/>
      <w:r w:rsidRPr="00030120">
        <w:rPr>
          <w:rFonts w:eastAsiaTheme="minorHAnsi"/>
          <w:sz w:val="24"/>
          <w:szCs w:val="24"/>
        </w:rPr>
        <w:t xml:space="preserve"> e </w:t>
      </w:r>
      <w:proofErr w:type="spellStart"/>
      <w:r w:rsidRPr="00030120">
        <w:rPr>
          <w:rFonts w:eastAsiaTheme="minorHAnsi"/>
          <w:sz w:val="24"/>
          <w:szCs w:val="24"/>
        </w:rPr>
        <w:t>personelit</w:t>
      </w:r>
      <w:proofErr w:type="spellEnd"/>
      <w:r w:rsidRPr="00030120">
        <w:rPr>
          <w:rFonts w:eastAsiaTheme="minorHAnsi"/>
          <w:sz w:val="24"/>
          <w:szCs w:val="24"/>
        </w:rPr>
        <w:t xml:space="preserve">. </w:t>
      </w:r>
    </w:p>
    <w:p w14:paraId="654E4E7D" w14:textId="77777777" w:rsidR="00EB5F22" w:rsidRPr="00030120" w:rsidRDefault="00EB5F22" w:rsidP="000A640F">
      <w:pPr>
        <w:widowControl w:val="0"/>
        <w:autoSpaceDE w:val="0"/>
        <w:autoSpaceDN w:val="0"/>
        <w:spacing w:line="276" w:lineRule="auto"/>
        <w:jc w:val="both"/>
        <w:rPr>
          <w:rFonts w:eastAsiaTheme="minorHAnsi"/>
          <w:sz w:val="24"/>
          <w:szCs w:val="24"/>
        </w:rPr>
      </w:pPr>
    </w:p>
    <w:p w14:paraId="33EF4EB4" w14:textId="5FA6FED1" w:rsidR="00EB5F22" w:rsidRPr="00030120" w:rsidRDefault="00EB5F22" w:rsidP="000A640F">
      <w:pPr>
        <w:widowControl w:val="0"/>
        <w:autoSpaceDE w:val="0"/>
        <w:autoSpaceDN w:val="0"/>
        <w:spacing w:line="276" w:lineRule="auto"/>
        <w:jc w:val="both"/>
        <w:rPr>
          <w:rFonts w:eastAsiaTheme="minorHAnsi"/>
          <w:sz w:val="24"/>
          <w:szCs w:val="24"/>
        </w:rPr>
      </w:pPr>
      <w:r w:rsidRPr="00030120">
        <w:rPr>
          <w:rFonts w:eastAsiaTheme="minorHAnsi"/>
          <w:sz w:val="24"/>
          <w:szCs w:val="24"/>
        </w:rPr>
        <w:t xml:space="preserve">Analiza e </w:t>
      </w:r>
      <w:proofErr w:type="spellStart"/>
      <w:r w:rsidRPr="00030120">
        <w:rPr>
          <w:rFonts w:eastAsiaTheme="minorHAnsi"/>
          <w:sz w:val="24"/>
          <w:szCs w:val="24"/>
        </w:rPr>
        <w:t>treguesve</w:t>
      </w:r>
      <w:proofErr w:type="spellEnd"/>
      <w:r w:rsidRPr="00030120">
        <w:rPr>
          <w:rFonts w:eastAsiaTheme="minorHAnsi"/>
          <w:sz w:val="24"/>
          <w:szCs w:val="24"/>
        </w:rPr>
        <w:t xml:space="preserve"> </w:t>
      </w:r>
      <w:proofErr w:type="spellStart"/>
      <w:r w:rsidRPr="00030120">
        <w:rPr>
          <w:rFonts w:eastAsiaTheme="minorHAnsi"/>
          <w:sz w:val="24"/>
          <w:szCs w:val="24"/>
        </w:rPr>
        <w:t>për</w:t>
      </w:r>
      <w:proofErr w:type="spellEnd"/>
      <w:r w:rsidRPr="00030120">
        <w:rPr>
          <w:rFonts w:eastAsiaTheme="minorHAnsi"/>
          <w:sz w:val="24"/>
          <w:szCs w:val="24"/>
        </w:rPr>
        <w:t xml:space="preserve"> </w:t>
      </w:r>
      <w:proofErr w:type="spellStart"/>
      <w:r w:rsidRPr="00030120">
        <w:rPr>
          <w:rFonts w:eastAsiaTheme="minorHAnsi"/>
          <w:sz w:val="24"/>
          <w:szCs w:val="24"/>
        </w:rPr>
        <w:t>vitit</w:t>
      </w:r>
      <w:proofErr w:type="spellEnd"/>
      <w:r w:rsidRPr="00030120">
        <w:rPr>
          <w:rFonts w:eastAsiaTheme="minorHAnsi"/>
          <w:sz w:val="24"/>
          <w:szCs w:val="24"/>
        </w:rPr>
        <w:t xml:space="preserve"> 2025 </w:t>
      </w:r>
      <w:proofErr w:type="spellStart"/>
      <w:r w:rsidRPr="00030120">
        <w:rPr>
          <w:rFonts w:eastAsiaTheme="minorHAnsi"/>
          <w:sz w:val="24"/>
          <w:szCs w:val="24"/>
        </w:rPr>
        <w:t>mbi</w:t>
      </w:r>
      <w:proofErr w:type="spellEnd"/>
      <w:r w:rsidRPr="00030120">
        <w:rPr>
          <w:rFonts w:eastAsiaTheme="minorHAnsi"/>
          <w:sz w:val="24"/>
          <w:szCs w:val="24"/>
        </w:rPr>
        <w:t xml:space="preserve"> </w:t>
      </w:r>
      <w:proofErr w:type="spellStart"/>
      <w:r w:rsidRPr="00030120">
        <w:rPr>
          <w:rFonts w:eastAsiaTheme="minorHAnsi"/>
          <w:sz w:val="24"/>
          <w:szCs w:val="24"/>
        </w:rPr>
        <w:t>aktivitetin</w:t>
      </w:r>
      <w:proofErr w:type="spellEnd"/>
      <w:r w:rsidRPr="00030120">
        <w:rPr>
          <w:rFonts w:eastAsiaTheme="minorHAnsi"/>
          <w:sz w:val="24"/>
          <w:szCs w:val="24"/>
        </w:rPr>
        <w:t xml:space="preserve"> e </w:t>
      </w:r>
      <w:proofErr w:type="spellStart"/>
      <w:r w:rsidRPr="00030120">
        <w:rPr>
          <w:rFonts w:eastAsiaTheme="minorHAnsi"/>
          <w:sz w:val="24"/>
          <w:szCs w:val="24"/>
        </w:rPr>
        <w:t>Drejtorisë</w:t>
      </w:r>
      <w:proofErr w:type="spellEnd"/>
      <w:r w:rsidRPr="00030120">
        <w:rPr>
          <w:rFonts w:eastAsiaTheme="minorHAnsi"/>
          <w:sz w:val="24"/>
          <w:szCs w:val="24"/>
        </w:rPr>
        <w:t xml:space="preserve"> </w:t>
      </w:r>
      <w:proofErr w:type="spellStart"/>
      <w:r w:rsidRPr="00030120">
        <w:rPr>
          <w:rFonts w:eastAsiaTheme="minorHAnsi"/>
          <w:sz w:val="24"/>
          <w:szCs w:val="24"/>
        </w:rPr>
        <w:t>së</w:t>
      </w:r>
      <w:proofErr w:type="spellEnd"/>
      <w:r w:rsidRPr="00030120">
        <w:rPr>
          <w:rFonts w:eastAsiaTheme="minorHAnsi"/>
          <w:sz w:val="24"/>
          <w:szCs w:val="24"/>
        </w:rPr>
        <w:t xml:space="preserve"> </w:t>
      </w:r>
      <w:proofErr w:type="spellStart"/>
      <w:r w:rsidRPr="00030120">
        <w:rPr>
          <w:rFonts w:eastAsiaTheme="minorHAnsi"/>
          <w:sz w:val="24"/>
          <w:szCs w:val="24"/>
        </w:rPr>
        <w:t>Shërbimit</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MZSH-</w:t>
      </w:r>
      <w:proofErr w:type="spellStart"/>
      <w:r w:rsidRPr="00030120">
        <w:rPr>
          <w:rFonts w:eastAsiaTheme="minorHAnsi"/>
          <w:sz w:val="24"/>
          <w:szCs w:val="24"/>
        </w:rPr>
        <w:t>së</w:t>
      </w:r>
      <w:proofErr w:type="spellEnd"/>
      <w:r w:rsidRPr="00030120">
        <w:rPr>
          <w:rFonts w:eastAsiaTheme="minorHAnsi"/>
          <w:sz w:val="24"/>
          <w:szCs w:val="24"/>
        </w:rPr>
        <w:t xml:space="preserve"> Bashkia </w:t>
      </w:r>
      <w:proofErr w:type="spellStart"/>
      <w:proofErr w:type="gramStart"/>
      <w:r w:rsidRPr="00030120">
        <w:rPr>
          <w:rFonts w:eastAsiaTheme="minorHAnsi"/>
          <w:sz w:val="24"/>
          <w:szCs w:val="24"/>
        </w:rPr>
        <w:t>Fier</w:t>
      </w:r>
      <w:proofErr w:type="spellEnd"/>
      <w:r w:rsidRPr="00030120">
        <w:rPr>
          <w:rFonts w:eastAsiaTheme="minorHAnsi"/>
          <w:sz w:val="24"/>
          <w:szCs w:val="24"/>
        </w:rPr>
        <w:t xml:space="preserve">  </w:t>
      </w:r>
      <w:proofErr w:type="spellStart"/>
      <w:r w:rsidRPr="00030120">
        <w:rPr>
          <w:rFonts w:eastAsiaTheme="minorHAnsi"/>
          <w:sz w:val="24"/>
          <w:szCs w:val="24"/>
        </w:rPr>
        <w:t>paraqitet</w:t>
      </w:r>
      <w:proofErr w:type="spellEnd"/>
      <w:proofErr w:type="gramEnd"/>
      <w:r w:rsidRPr="00030120">
        <w:rPr>
          <w:rFonts w:eastAsiaTheme="minorHAnsi"/>
          <w:sz w:val="24"/>
          <w:szCs w:val="24"/>
        </w:rPr>
        <w:t xml:space="preserve"> </w:t>
      </w:r>
      <w:proofErr w:type="spellStart"/>
      <w:r w:rsidRPr="00030120">
        <w:rPr>
          <w:rFonts w:eastAsiaTheme="minorHAnsi"/>
          <w:sz w:val="24"/>
          <w:szCs w:val="24"/>
        </w:rPr>
        <w:t>optimiste</w:t>
      </w:r>
      <w:proofErr w:type="spellEnd"/>
      <w:r w:rsidRPr="00030120">
        <w:rPr>
          <w:rFonts w:eastAsiaTheme="minorHAnsi"/>
          <w:sz w:val="24"/>
          <w:szCs w:val="24"/>
        </w:rPr>
        <w:t xml:space="preserve">. </w:t>
      </w:r>
      <w:proofErr w:type="spellStart"/>
      <w:r w:rsidRPr="00030120">
        <w:rPr>
          <w:rFonts w:eastAsiaTheme="minorHAnsi"/>
          <w:sz w:val="24"/>
          <w:szCs w:val="24"/>
        </w:rPr>
        <w:t>Megjithatë</w:t>
      </w:r>
      <w:proofErr w:type="spellEnd"/>
      <w:r w:rsidRPr="00030120">
        <w:rPr>
          <w:rFonts w:eastAsiaTheme="minorHAnsi"/>
          <w:sz w:val="24"/>
          <w:szCs w:val="24"/>
        </w:rPr>
        <w:t xml:space="preserve"> </w:t>
      </w:r>
      <w:proofErr w:type="spellStart"/>
      <w:r w:rsidRPr="00030120">
        <w:rPr>
          <w:rFonts w:eastAsiaTheme="minorHAnsi"/>
          <w:sz w:val="24"/>
          <w:szCs w:val="24"/>
        </w:rPr>
        <w:t>gjithmonë</w:t>
      </w:r>
      <w:proofErr w:type="spellEnd"/>
      <w:r w:rsidRPr="00030120">
        <w:rPr>
          <w:rFonts w:eastAsiaTheme="minorHAnsi"/>
          <w:sz w:val="24"/>
          <w:szCs w:val="24"/>
        </w:rPr>
        <w:t xml:space="preserve"> ka vend </w:t>
      </w:r>
      <w:proofErr w:type="spellStart"/>
      <w:r w:rsidRPr="00030120">
        <w:rPr>
          <w:rFonts w:eastAsiaTheme="minorHAnsi"/>
          <w:sz w:val="24"/>
          <w:szCs w:val="24"/>
        </w:rPr>
        <w:t>për</w:t>
      </w:r>
      <w:proofErr w:type="spellEnd"/>
      <w:r w:rsidRPr="00030120">
        <w:rPr>
          <w:rFonts w:eastAsiaTheme="minorHAnsi"/>
          <w:sz w:val="24"/>
          <w:szCs w:val="24"/>
        </w:rPr>
        <w:t xml:space="preserve"> </w:t>
      </w:r>
      <w:proofErr w:type="spellStart"/>
      <w:proofErr w:type="gramStart"/>
      <w:r w:rsidRPr="00030120">
        <w:rPr>
          <w:rFonts w:eastAsiaTheme="minorHAnsi"/>
          <w:sz w:val="24"/>
          <w:szCs w:val="24"/>
        </w:rPr>
        <w:t>përmirësim.Aktualisht</w:t>
      </w:r>
      <w:proofErr w:type="spellEnd"/>
      <w:proofErr w:type="gramEnd"/>
      <w:r w:rsidRPr="00030120">
        <w:rPr>
          <w:rFonts w:eastAsiaTheme="minorHAnsi"/>
          <w:sz w:val="24"/>
          <w:szCs w:val="24"/>
        </w:rPr>
        <w:t xml:space="preserve"> </w:t>
      </w:r>
      <w:proofErr w:type="spellStart"/>
      <w:r w:rsidRPr="00030120">
        <w:rPr>
          <w:rFonts w:eastAsiaTheme="minorHAnsi"/>
          <w:sz w:val="24"/>
          <w:szCs w:val="24"/>
        </w:rPr>
        <w:t>sherbimi</w:t>
      </w:r>
      <w:proofErr w:type="spellEnd"/>
      <w:r w:rsidRPr="00030120">
        <w:rPr>
          <w:rFonts w:eastAsiaTheme="minorHAnsi"/>
          <w:sz w:val="24"/>
          <w:szCs w:val="24"/>
        </w:rPr>
        <w:t xml:space="preserve"> </w:t>
      </w:r>
      <w:proofErr w:type="spellStart"/>
      <w:r w:rsidR="00826DE4" w:rsidRPr="00030120">
        <w:rPr>
          <w:rFonts w:eastAsiaTheme="minorHAnsi"/>
          <w:sz w:val="24"/>
          <w:szCs w:val="24"/>
        </w:rPr>
        <w:t>i</w:t>
      </w:r>
      <w:proofErr w:type="spellEnd"/>
      <w:r w:rsidRPr="00030120">
        <w:rPr>
          <w:rFonts w:eastAsiaTheme="minorHAnsi"/>
          <w:sz w:val="24"/>
          <w:szCs w:val="24"/>
        </w:rPr>
        <w:t xml:space="preserve"> MZSH-se Bashkia </w:t>
      </w:r>
      <w:proofErr w:type="spellStart"/>
      <w:r w:rsidRPr="00030120">
        <w:rPr>
          <w:rFonts w:eastAsiaTheme="minorHAnsi"/>
          <w:sz w:val="24"/>
          <w:szCs w:val="24"/>
        </w:rPr>
        <w:t>Fier</w:t>
      </w:r>
      <w:proofErr w:type="spellEnd"/>
      <w:r w:rsidRPr="00030120">
        <w:rPr>
          <w:rFonts w:eastAsiaTheme="minorHAnsi"/>
          <w:sz w:val="24"/>
          <w:szCs w:val="24"/>
        </w:rPr>
        <w:t xml:space="preserve"> ka ne </w:t>
      </w:r>
      <w:proofErr w:type="spellStart"/>
      <w:r w:rsidRPr="00030120">
        <w:rPr>
          <w:rFonts w:eastAsiaTheme="minorHAnsi"/>
          <w:sz w:val="24"/>
          <w:szCs w:val="24"/>
        </w:rPr>
        <w:t>funskion</w:t>
      </w:r>
      <w:proofErr w:type="spellEnd"/>
      <w:r w:rsidRPr="00030120">
        <w:rPr>
          <w:rFonts w:eastAsiaTheme="minorHAnsi"/>
          <w:sz w:val="24"/>
          <w:szCs w:val="24"/>
        </w:rPr>
        <w:t xml:space="preserve"> 2 </w:t>
      </w:r>
      <w:proofErr w:type="spellStart"/>
      <w:r w:rsidRPr="00030120">
        <w:rPr>
          <w:rFonts w:eastAsiaTheme="minorHAnsi"/>
          <w:sz w:val="24"/>
          <w:szCs w:val="24"/>
        </w:rPr>
        <w:t>stacione</w:t>
      </w:r>
      <w:proofErr w:type="spellEnd"/>
      <w:r w:rsidRPr="00030120">
        <w:rPr>
          <w:rFonts w:eastAsiaTheme="minorHAnsi"/>
          <w:sz w:val="24"/>
          <w:szCs w:val="24"/>
        </w:rPr>
        <w:t xml:space="preserve"> </w:t>
      </w:r>
      <w:proofErr w:type="spellStart"/>
      <w:r w:rsidRPr="00030120">
        <w:rPr>
          <w:rFonts w:eastAsiaTheme="minorHAnsi"/>
          <w:sz w:val="24"/>
          <w:szCs w:val="24"/>
        </w:rPr>
        <w:t>zjarrfikese</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has ne </w:t>
      </w:r>
      <w:proofErr w:type="spellStart"/>
      <w:r w:rsidRPr="00030120">
        <w:rPr>
          <w:rFonts w:eastAsiaTheme="minorHAnsi"/>
          <w:sz w:val="24"/>
          <w:szCs w:val="24"/>
        </w:rPr>
        <w:t>problematika</w:t>
      </w:r>
      <w:proofErr w:type="spellEnd"/>
      <w:r w:rsidRPr="00030120">
        <w:rPr>
          <w:rFonts w:eastAsiaTheme="minorHAnsi"/>
          <w:sz w:val="24"/>
          <w:szCs w:val="24"/>
        </w:rPr>
        <w:t xml:space="preserve"> </w:t>
      </w:r>
      <w:proofErr w:type="spellStart"/>
      <w:r w:rsidRPr="00030120">
        <w:rPr>
          <w:rFonts w:eastAsiaTheme="minorHAnsi"/>
          <w:sz w:val="24"/>
          <w:szCs w:val="24"/>
        </w:rPr>
        <w:t>persa</w:t>
      </w:r>
      <w:proofErr w:type="spellEnd"/>
      <w:r w:rsidRPr="00030120">
        <w:rPr>
          <w:rFonts w:eastAsiaTheme="minorHAnsi"/>
          <w:sz w:val="24"/>
          <w:szCs w:val="24"/>
        </w:rPr>
        <w:t xml:space="preserve"> I </w:t>
      </w:r>
      <w:proofErr w:type="spellStart"/>
      <w:r w:rsidRPr="00030120">
        <w:rPr>
          <w:rFonts w:eastAsiaTheme="minorHAnsi"/>
          <w:sz w:val="24"/>
          <w:szCs w:val="24"/>
        </w:rPr>
        <w:t>perket</w:t>
      </w:r>
      <w:proofErr w:type="spellEnd"/>
      <w:r w:rsidRPr="00030120">
        <w:rPr>
          <w:rFonts w:eastAsiaTheme="minorHAnsi"/>
          <w:sz w:val="24"/>
          <w:szCs w:val="24"/>
        </w:rPr>
        <w:t xml:space="preserve"> </w:t>
      </w:r>
      <w:proofErr w:type="spellStart"/>
      <w:r w:rsidRPr="00030120">
        <w:rPr>
          <w:rFonts w:eastAsiaTheme="minorHAnsi"/>
          <w:sz w:val="24"/>
          <w:szCs w:val="24"/>
        </w:rPr>
        <w:t>plotesimit</w:t>
      </w:r>
      <w:proofErr w:type="spellEnd"/>
      <w:r w:rsidRPr="00030120">
        <w:rPr>
          <w:rFonts w:eastAsiaTheme="minorHAnsi"/>
          <w:sz w:val="24"/>
          <w:szCs w:val="24"/>
        </w:rPr>
        <w:t xml:space="preserve"> </w:t>
      </w:r>
      <w:proofErr w:type="spellStart"/>
      <w:r w:rsidRPr="00030120">
        <w:rPr>
          <w:rFonts w:eastAsiaTheme="minorHAnsi"/>
          <w:sz w:val="24"/>
          <w:szCs w:val="24"/>
        </w:rPr>
        <w:t>te</w:t>
      </w:r>
      <w:proofErr w:type="spellEnd"/>
      <w:r w:rsidRPr="00030120">
        <w:rPr>
          <w:rFonts w:eastAsiaTheme="minorHAnsi"/>
          <w:sz w:val="24"/>
          <w:szCs w:val="24"/>
        </w:rPr>
        <w:t xml:space="preserve"> </w:t>
      </w:r>
      <w:proofErr w:type="spellStart"/>
      <w:r w:rsidRPr="00030120">
        <w:rPr>
          <w:rFonts w:eastAsiaTheme="minorHAnsi"/>
          <w:sz w:val="24"/>
          <w:szCs w:val="24"/>
        </w:rPr>
        <w:t>vendeve</w:t>
      </w:r>
      <w:proofErr w:type="spellEnd"/>
      <w:r w:rsidRPr="00030120">
        <w:rPr>
          <w:rFonts w:eastAsiaTheme="minorHAnsi"/>
          <w:sz w:val="24"/>
          <w:szCs w:val="24"/>
        </w:rPr>
        <w:t xml:space="preserve"> </w:t>
      </w:r>
      <w:proofErr w:type="spellStart"/>
      <w:r w:rsidRPr="00030120">
        <w:rPr>
          <w:rFonts w:eastAsiaTheme="minorHAnsi"/>
          <w:sz w:val="24"/>
          <w:szCs w:val="24"/>
        </w:rPr>
        <w:t>vakante</w:t>
      </w:r>
      <w:proofErr w:type="spellEnd"/>
      <w:r w:rsidRPr="00030120">
        <w:rPr>
          <w:rFonts w:eastAsiaTheme="minorHAnsi"/>
          <w:sz w:val="24"/>
          <w:szCs w:val="24"/>
        </w:rPr>
        <w:t xml:space="preserve">.  </w:t>
      </w:r>
      <w:proofErr w:type="spellStart"/>
      <w:r w:rsidRPr="00030120">
        <w:rPr>
          <w:rFonts w:eastAsiaTheme="minorHAnsi"/>
          <w:sz w:val="24"/>
          <w:szCs w:val="24"/>
        </w:rPr>
        <w:t>Plotesimi</w:t>
      </w:r>
      <w:proofErr w:type="spellEnd"/>
      <w:r w:rsidRPr="00030120">
        <w:rPr>
          <w:rFonts w:eastAsiaTheme="minorHAnsi"/>
          <w:sz w:val="24"/>
          <w:szCs w:val="24"/>
        </w:rPr>
        <w:t xml:space="preserve"> me </w:t>
      </w:r>
      <w:proofErr w:type="spellStart"/>
      <w:r w:rsidRPr="00030120">
        <w:rPr>
          <w:rFonts w:eastAsiaTheme="minorHAnsi"/>
          <w:sz w:val="24"/>
          <w:szCs w:val="24"/>
        </w:rPr>
        <w:t>numrin</w:t>
      </w:r>
      <w:proofErr w:type="spellEnd"/>
      <w:r w:rsidRPr="00030120">
        <w:rPr>
          <w:rFonts w:eastAsiaTheme="minorHAnsi"/>
          <w:sz w:val="24"/>
          <w:szCs w:val="24"/>
        </w:rPr>
        <w:t xml:space="preserve"> e </w:t>
      </w:r>
      <w:proofErr w:type="spellStart"/>
      <w:r w:rsidRPr="00030120">
        <w:rPr>
          <w:rFonts w:eastAsiaTheme="minorHAnsi"/>
          <w:sz w:val="24"/>
          <w:szCs w:val="24"/>
        </w:rPr>
        <w:t>nevojshem</w:t>
      </w:r>
      <w:proofErr w:type="spellEnd"/>
      <w:r w:rsidRPr="00030120">
        <w:rPr>
          <w:rFonts w:eastAsiaTheme="minorHAnsi"/>
          <w:sz w:val="24"/>
          <w:szCs w:val="24"/>
        </w:rPr>
        <w:t xml:space="preserve"> </w:t>
      </w:r>
      <w:proofErr w:type="spellStart"/>
      <w:r w:rsidRPr="00030120">
        <w:rPr>
          <w:rFonts w:eastAsiaTheme="minorHAnsi"/>
          <w:sz w:val="24"/>
          <w:szCs w:val="24"/>
        </w:rPr>
        <w:t>te</w:t>
      </w:r>
      <w:proofErr w:type="spellEnd"/>
      <w:r w:rsidRPr="00030120">
        <w:rPr>
          <w:rFonts w:eastAsiaTheme="minorHAnsi"/>
          <w:sz w:val="24"/>
          <w:szCs w:val="24"/>
        </w:rPr>
        <w:t xml:space="preserve"> </w:t>
      </w:r>
      <w:proofErr w:type="spellStart"/>
      <w:r w:rsidRPr="00030120">
        <w:rPr>
          <w:rFonts w:eastAsiaTheme="minorHAnsi"/>
          <w:sz w:val="24"/>
          <w:szCs w:val="24"/>
        </w:rPr>
        <w:t>efektivit</w:t>
      </w:r>
      <w:proofErr w:type="spellEnd"/>
      <w:r w:rsidRPr="00030120">
        <w:rPr>
          <w:rFonts w:eastAsiaTheme="minorHAnsi"/>
          <w:sz w:val="24"/>
          <w:szCs w:val="24"/>
        </w:rPr>
        <w:t xml:space="preserve">, </w:t>
      </w:r>
      <w:proofErr w:type="spellStart"/>
      <w:r w:rsidRPr="00030120">
        <w:rPr>
          <w:rFonts w:eastAsiaTheme="minorHAnsi"/>
          <w:sz w:val="24"/>
          <w:szCs w:val="24"/>
        </w:rPr>
        <w:t>rritja</w:t>
      </w:r>
      <w:proofErr w:type="spellEnd"/>
      <w:r w:rsidRPr="00030120">
        <w:rPr>
          <w:rFonts w:eastAsiaTheme="minorHAnsi"/>
          <w:sz w:val="24"/>
          <w:szCs w:val="24"/>
        </w:rPr>
        <w:t xml:space="preserve"> e </w:t>
      </w:r>
      <w:proofErr w:type="spellStart"/>
      <w:r w:rsidRPr="00030120">
        <w:rPr>
          <w:rFonts w:eastAsiaTheme="minorHAnsi"/>
          <w:sz w:val="24"/>
          <w:szCs w:val="24"/>
        </w:rPr>
        <w:t>efektivitetit</w:t>
      </w:r>
      <w:proofErr w:type="spellEnd"/>
      <w:r w:rsidRPr="00030120">
        <w:rPr>
          <w:rFonts w:eastAsiaTheme="minorHAnsi"/>
          <w:sz w:val="24"/>
          <w:szCs w:val="24"/>
        </w:rPr>
        <w:t xml:space="preserve"> </w:t>
      </w:r>
      <w:proofErr w:type="spellStart"/>
      <w:r w:rsidRPr="00030120">
        <w:rPr>
          <w:rFonts w:eastAsiaTheme="minorHAnsi"/>
          <w:sz w:val="24"/>
          <w:szCs w:val="24"/>
        </w:rPr>
        <w:t>dhe</w:t>
      </w:r>
      <w:proofErr w:type="spellEnd"/>
      <w:r w:rsidRPr="00030120">
        <w:rPr>
          <w:rFonts w:eastAsiaTheme="minorHAnsi"/>
          <w:sz w:val="24"/>
          <w:szCs w:val="24"/>
        </w:rPr>
        <w:t xml:space="preserve"> </w:t>
      </w:r>
      <w:proofErr w:type="spellStart"/>
      <w:r w:rsidRPr="00030120">
        <w:rPr>
          <w:rFonts w:eastAsiaTheme="minorHAnsi"/>
          <w:sz w:val="24"/>
          <w:szCs w:val="24"/>
        </w:rPr>
        <w:t>profesionalizmit</w:t>
      </w:r>
      <w:proofErr w:type="spellEnd"/>
      <w:r w:rsidRPr="00030120">
        <w:rPr>
          <w:rFonts w:eastAsiaTheme="minorHAnsi"/>
          <w:sz w:val="24"/>
          <w:szCs w:val="24"/>
        </w:rPr>
        <w:t xml:space="preserve"> </w:t>
      </w:r>
      <w:proofErr w:type="spellStart"/>
      <w:r w:rsidRPr="00030120">
        <w:rPr>
          <w:rFonts w:eastAsiaTheme="minorHAnsi"/>
          <w:sz w:val="24"/>
          <w:szCs w:val="24"/>
        </w:rPr>
        <w:t>në</w:t>
      </w:r>
      <w:proofErr w:type="spellEnd"/>
      <w:r w:rsidRPr="00030120">
        <w:rPr>
          <w:rFonts w:eastAsiaTheme="minorHAnsi"/>
          <w:sz w:val="24"/>
          <w:szCs w:val="24"/>
        </w:rPr>
        <w:t xml:space="preserve"> </w:t>
      </w:r>
      <w:proofErr w:type="spellStart"/>
      <w:r w:rsidRPr="00030120">
        <w:rPr>
          <w:rFonts w:eastAsiaTheme="minorHAnsi"/>
          <w:sz w:val="24"/>
          <w:szCs w:val="24"/>
        </w:rPr>
        <w:t>realizimin</w:t>
      </w:r>
      <w:proofErr w:type="spellEnd"/>
      <w:r w:rsidRPr="00030120">
        <w:rPr>
          <w:rFonts w:eastAsiaTheme="minorHAnsi"/>
          <w:sz w:val="24"/>
          <w:szCs w:val="24"/>
        </w:rPr>
        <w:t xml:space="preserve"> e </w:t>
      </w:r>
      <w:proofErr w:type="spellStart"/>
      <w:r w:rsidRPr="00030120">
        <w:rPr>
          <w:rFonts w:eastAsiaTheme="minorHAnsi"/>
          <w:sz w:val="24"/>
          <w:szCs w:val="24"/>
        </w:rPr>
        <w:t>misionit</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tij</w:t>
      </w:r>
      <w:proofErr w:type="spellEnd"/>
      <w:r w:rsidRPr="00030120">
        <w:rPr>
          <w:rFonts w:eastAsiaTheme="minorHAnsi"/>
          <w:sz w:val="24"/>
          <w:szCs w:val="24"/>
        </w:rPr>
        <w:t xml:space="preserve">, </w:t>
      </w:r>
      <w:proofErr w:type="spellStart"/>
      <w:r w:rsidRPr="00030120">
        <w:rPr>
          <w:rFonts w:eastAsiaTheme="minorHAnsi"/>
          <w:sz w:val="24"/>
          <w:szCs w:val="24"/>
        </w:rPr>
        <w:t>mbeten</w:t>
      </w:r>
      <w:proofErr w:type="spellEnd"/>
      <w:r w:rsidRPr="00030120">
        <w:rPr>
          <w:rFonts w:eastAsiaTheme="minorHAnsi"/>
          <w:sz w:val="24"/>
          <w:szCs w:val="24"/>
        </w:rPr>
        <w:t xml:space="preserve"> </w:t>
      </w:r>
      <w:proofErr w:type="spellStart"/>
      <w:r w:rsidRPr="00030120">
        <w:rPr>
          <w:rFonts w:eastAsiaTheme="minorHAnsi"/>
          <w:sz w:val="24"/>
          <w:szCs w:val="24"/>
        </w:rPr>
        <w:t>objektivat</w:t>
      </w:r>
      <w:proofErr w:type="spellEnd"/>
      <w:r w:rsidRPr="00030120">
        <w:rPr>
          <w:rFonts w:eastAsiaTheme="minorHAnsi"/>
          <w:sz w:val="24"/>
          <w:szCs w:val="24"/>
        </w:rPr>
        <w:t xml:space="preserve"> </w:t>
      </w:r>
      <w:proofErr w:type="spellStart"/>
      <w:r w:rsidRPr="00030120">
        <w:rPr>
          <w:rFonts w:eastAsiaTheme="minorHAnsi"/>
          <w:sz w:val="24"/>
          <w:szCs w:val="24"/>
        </w:rPr>
        <w:t>kryesor</w:t>
      </w:r>
      <w:proofErr w:type="spellEnd"/>
      <w:r w:rsidRPr="00030120">
        <w:rPr>
          <w:rFonts w:eastAsiaTheme="minorHAnsi"/>
          <w:sz w:val="24"/>
          <w:szCs w:val="24"/>
        </w:rPr>
        <w:t xml:space="preserve"> </w:t>
      </w:r>
      <w:proofErr w:type="spellStart"/>
      <w:r w:rsidRPr="00030120">
        <w:rPr>
          <w:rFonts w:eastAsiaTheme="minorHAnsi"/>
          <w:sz w:val="24"/>
          <w:szCs w:val="24"/>
        </w:rPr>
        <w:t>të</w:t>
      </w:r>
      <w:proofErr w:type="spellEnd"/>
      <w:r w:rsidRPr="00030120">
        <w:rPr>
          <w:rFonts w:eastAsiaTheme="minorHAnsi"/>
          <w:sz w:val="24"/>
          <w:szCs w:val="24"/>
        </w:rPr>
        <w:t xml:space="preserve"> </w:t>
      </w:r>
      <w:proofErr w:type="spellStart"/>
      <w:r w:rsidRPr="00030120">
        <w:rPr>
          <w:rFonts w:eastAsiaTheme="minorHAnsi"/>
          <w:sz w:val="24"/>
          <w:szCs w:val="24"/>
        </w:rPr>
        <w:t>Drejtorisë</w:t>
      </w:r>
      <w:proofErr w:type="spellEnd"/>
      <w:r w:rsidRPr="00030120">
        <w:rPr>
          <w:rFonts w:eastAsiaTheme="minorHAnsi"/>
          <w:sz w:val="24"/>
          <w:szCs w:val="24"/>
        </w:rPr>
        <w:t xml:space="preserve"> </w:t>
      </w:r>
      <w:proofErr w:type="spellStart"/>
      <w:r w:rsidRPr="00030120">
        <w:rPr>
          <w:rFonts w:eastAsiaTheme="minorHAnsi"/>
          <w:sz w:val="24"/>
          <w:szCs w:val="24"/>
        </w:rPr>
        <w:t>së</w:t>
      </w:r>
      <w:proofErr w:type="spellEnd"/>
      <w:r w:rsidRPr="00030120">
        <w:rPr>
          <w:rFonts w:eastAsiaTheme="minorHAnsi"/>
          <w:sz w:val="24"/>
          <w:szCs w:val="24"/>
        </w:rPr>
        <w:t xml:space="preserve"> MZSH-</w:t>
      </w:r>
      <w:proofErr w:type="spellStart"/>
      <w:r w:rsidRPr="00030120">
        <w:rPr>
          <w:rFonts w:eastAsiaTheme="minorHAnsi"/>
          <w:sz w:val="24"/>
          <w:szCs w:val="24"/>
        </w:rPr>
        <w:t>së</w:t>
      </w:r>
      <w:proofErr w:type="spellEnd"/>
      <w:r w:rsidRPr="00030120">
        <w:rPr>
          <w:rFonts w:eastAsiaTheme="minorHAnsi"/>
          <w:sz w:val="24"/>
          <w:szCs w:val="24"/>
        </w:rPr>
        <w:t xml:space="preserve"> </w:t>
      </w:r>
      <w:proofErr w:type="spellStart"/>
      <w:r w:rsidRPr="00030120">
        <w:rPr>
          <w:rFonts w:eastAsiaTheme="minorHAnsi"/>
          <w:sz w:val="24"/>
          <w:szCs w:val="24"/>
        </w:rPr>
        <w:t>Fier</w:t>
      </w:r>
      <w:proofErr w:type="spellEnd"/>
      <w:r w:rsidRPr="00030120">
        <w:rPr>
          <w:rFonts w:eastAsiaTheme="minorHAnsi"/>
          <w:sz w:val="24"/>
          <w:szCs w:val="24"/>
        </w:rPr>
        <w:t xml:space="preserve"> </w:t>
      </w:r>
      <w:proofErr w:type="spellStart"/>
      <w:r w:rsidRPr="00030120">
        <w:rPr>
          <w:rFonts w:eastAsiaTheme="minorHAnsi"/>
          <w:sz w:val="24"/>
          <w:szCs w:val="24"/>
        </w:rPr>
        <w:t>për</w:t>
      </w:r>
      <w:proofErr w:type="spellEnd"/>
      <w:r w:rsidRPr="00030120">
        <w:rPr>
          <w:rFonts w:eastAsiaTheme="minorHAnsi"/>
          <w:sz w:val="24"/>
          <w:szCs w:val="24"/>
        </w:rPr>
        <w:t xml:space="preserve"> </w:t>
      </w:r>
      <w:proofErr w:type="spellStart"/>
      <w:r w:rsidRPr="00030120">
        <w:rPr>
          <w:rFonts w:eastAsiaTheme="minorHAnsi"/>
          <w:sz w:val="24"/>
          <w:szCs w:val="24"/>
        </w:rPr>
        <w:t>vitin</w:t>
      </w:r>
      <w:proofErr w:type="spellEnd"/>
      <w:r w:rsidRPr="00030120">
        <w:rPr>
          <w:rFonts w:eastAsiaTheme="minorHAnsi"/>
          <w:sz w:val="24"/>
          <w:szCs w:val="24"/>
        </w:rPr>
        <w:t xml:space="preserve"> 2026.</w:t>
      </w:r>
    </w:p>
    <w:p w14:paraId="417A128D" w14:textId="77777777" w:rsidR="00EC655C" w:rsidRPr="00030120" w:rsidRDefault="00EC655C" w:rsidP="000A640F">
      <w:pPr>
        <w:widowControl w:val="0"/>
        <w:autoSpaceDE w:val="0"/>
        <w:autoSpaceDN w:val="0"/>
        <w:spacing w:line="276" w:lineRule="auto"/>
        <w:jc w:val="both"/>
        <w:rPr>
          <w:rFonts w:eastAsiaTheme="minorHAnsi"/>
          <w:sz w:val="24"/>
          <w:szCs w:val="24"/>
        </w:rPr>
      </w:pPr>
    </w:p>
    <w:p w14:paraId="77BA4942" w14:textId="77777777" w:rsidR="00EC655C" w:rsidRPr="00030120" w:rsidRDefault="00EC655C" w:rsidP="000A640F">
      <w:pPr>
        <w:widowControl w:val="0"/>
        <w:autoSpaceDE w:val="0"/>
        <w:autoSpaceDN w:val="0"/>
        <w:spacing w:line="276" w:lineRule="auto"/>
        <w:jc w:val="both"/>
        <w:rPr>
          <w:rFonts w:eastAsiaTheme="minorHAnsi"/>
          <w:sz w:val="24"/>
          <w:szCs w:val="24"/>
        </w:rPr>
      </w:pPr>
    </w:p>
    <w:p w14:paraId="56488AB3" w14:textId="77777777" w:rsidR="00EC655C" w:rsidRPr="00030120" w:rsidRDefault="00EC655C" w:rsidP="000A640F">
      <w:pPr>
        <w:widowControl w:val="0"/>
        <w:autoSpaceDE w:val="0"/>
        <w:autoSpaceDN w:val="0"/>
        <w:spacing w:line="276" w:lineRule="auto"/>
        <w:jc w:val="both"/>
        <w:rPr>
          <w:rFonts w:eastAsiaTheme="minorHAnsi"/>
          <w:sz w:val="24"/>
          <w:szCs w:val="24"/>
        </w:rPr>
      </w:pPr>
    </w:p>
    <w:p w14:paraId="1EA84FD0" w14:textId="77777777" w:rsidR="00EC655C" w:rsidRPr="00030120" w:rsidRDefault="00EC655C" w:rsidP="000A640F">
      <w:pPr>
        <w:widowControl w:val="0"/>
        <w:autoSpaceDE w:val="0"/>
        <w:autoSpaceDN w:val="0"/>
        <w:spacing w:line="276" w:lineRule="auto"/>
        <w:jc w:val="both"/>
        <w:rPr>
          <w:rFonts w:eastAsiaTheme="minorHAnsi"/>
          <w:sz w:val="24"/>
          <w:szCs w:val="24"/>
        </w:rPr>
      </w:pPr>
    </w:p>
    <w:p w14:paraId="47AD4076" w14:textId="77777777" w:rsidR="00EC655C" w:rsidRPr="00030120" w:rsidRDefault="00EC655C" w:rsidP="000A640F">
      <w:pPr>
        <w:widowControl w:val="0"/>
        <w:autoSpaceDE w:val="0"/>
        <w:autoSpaceDN w:val="0"/>
        <w:spacing w:line="276" w:lineRule="auto"/>
        <w:jc w:val="both"/>
        <w:rPr>
          <w:rFonts w:eastAsiaTheme="minorHAnsi"/>
          <w:sz w:val="24"/>
          <w:szCs w:val="24"/>
        </w:rPr>
      </w:pPr>
    </w:p>
    <w:p w14:paraId="6D5A720D" w14:textId="77777777" w:rsidR="00EC655C" w:rsidRPr="00030120" w:rsidRDefault="00EC655C" w:rsidP="000A640F">
      <w:pPr>
        <w:widowControl w:val="0"/>
        <w:autoSpaceDE w:val="0"/>
        <w:autoSpaceDN w:val="0"/>
        <w:spacing w:line="276" w:lineRule="auto"/>
        <w:jc w:val="both"/>
        <w:rPr>
          <w:rFonts w:eastAsiaTheme="minorHAnsi"/>
          <w:sz w:val="24"/>
          <w:szCs w:val="24"/>
        </w:rPr>
      </w:pPr>
    </w:p>
    <w:p w14:paraId="56F16AD7" w14:textId="77777777" w:rsidR="00EC655C" w:rsidRPr="00030120" w:rsidRDefault="00EC655C" w:rsidP="000A640F">
      <w:pPr>
        <w:widowControl w:val="0"/>
        <w:autoSpaceDE w:val="0"/>
        <w:autoSpaceDN w:val="0"/>
        <w:spacing w:line="276" w:lineRule="auto"/>
        <w:jc w:val="both"/>
        <w:rPr>
          <w:rFonts w:eastAsiaTheme="minorHAnsi"/>
          <w:sz w:val="24"/>
          <w:szCs w:val="24"/>
        </w:rPr>
      </w:pPr>
    </w:p>
    <w:p w14:paraId="44486A05" w14:textId="77777777" w:rsidR="00EC655C" w:rsidRPr="00030120" w:rsidRDefault="00EC655C" w:rsidP="000A640F">
      <w:pPr>
        <w:widowControl w:val="0"/>
        <w:autoSpaceDE w:val="0"/>
        <w:autoSpaceDN w:val="0"/>
        <w:spacing w:line="276" w:lineRule="auto"/>
        <w:jc w:val="both"/>
        <w:rPr>
          <w:rFonts w:eastAsiaTheme="minorHAnsi"/>
          <w:sz w:val="24"/>
          <w:szCs w:val="24"/>
        </w:rPr>
      </w:pPr>
    </w:p>
    <w:p w14:paraId="0DD0B085" w14:textId="77777777" w:rsidR="00BF1510" w:rsidRPr="00030120" w:rsidRDefault="00BF1510" w:rsidP="00BF1510">
      <w:pPr>
        <w:pStyle w:val="ListParagraph"/>
        <w:shd w:val="clear" w:color="auto" w:fill="FFFFFF" w:themeFill="background1"/>
        <w:ind w:left="0"/>
        <w:jc w:val="both"/>
        <w:rPr>
          <w:rFonts w:ascii="Times New Roman" w:hAnsi="Times New Roman"/>
          <w:color w:val="000000"/>
          <w:sz w:val="24"/>
          <w:szCs w:val="24"/>
        </w:rPr>
      </w:pPr>
    </w:p>
    <w:p w14:paraId="6561C469" w14:textId="77777777" w:rsidR="007F5994" w:rsidRPr="00030120" w:rsidRDefault="007F5994" w:rsidP="00BF1510">
      <w:pPr>
        <w:pStyle w:val="ListParagraph"/>
        <w:shd w:val="clear" w:color="auto" w:fill="FFFFFF" w:themeFill="background1"/>
        <w:ind w:left="0"/>
        <w:jc w:val="both"/>
        <w:rPr>
          <w:rFonts w:ascii="Times New Roman" w:hAnsi="Times New Roman"/>
          <w:color w:val="000000"/>
          <w:sz w:val="24"/>
          <w:szCs w:val="24"/>
        </w:rPr>
      </w:pPr>
    </w:p>
    <w:p w14:paraId="4EBEA5B5" w14:textId="77777777" w:rsidR="003939B8" w:rsidRPr="00030120" w:rsidRDefault="003939B8" w:rsidP="003939B8">
      <w:pPr>
        <w:pStyle w:val="ListParagraph"/>
        <w:numPr>
          <w:ilvl w:val="0"/>
          <w:numId w:val="16"/>
        </w:numPr>
        <w:jc w:val="center"/>
        <w:rPr>
          <w:rFonts w:ascii="Times New Roman" w:hAnsi="Times New Roman"/>
          <w:b/>
          <w:color w:val="7030A0"/>
          <w:sz w:val="24"/>
          <w:szCs w:val="24"/>
          <w:u w:val="single"/>
          <w:lang w:val="da-DK"/>
        </w:rPr>
      </w:pPr>
      <w:r w:rsidRPr="00030120">
        <w:rPr>
          <w:rFonts w:ascii="Times New Roman" w:hAnsi="Times New Roman"/>
          <w:b/>
          <w:color w:val="7030A0"/>
          <w:sz w:val="24"/>
          <w:szCs w:val="24"/>
          <w:u w:val="single"/>
          <w:lang w:val="da-DK"/>
        </w:rPr>
        <w:lastRenderedPageBreak/>
        <w:t>D3  MENAXHIMI I UJITJES DHE KULLIMIT FIER</w:t>
      </w:r>
    </w:p>
    <w:p w14:paraId="730F4643" w14:textId="77777777" w:rsidR="00826DE4" w:rsidRPr="00030120" w:rsidRDefault="00826DE4" w:rsidP="00826DE4">
      <w:pPr>
        <w:pStyle w:val="ListParagraph"/>
        <w:rPr>
          <w:rFonts w:ascii="Times New Roman" w:hAnsi="Times New Roman"/>
          <w:b/>
          <w:color w:val="7030A0"/>
          <w:sz w:val="24"/>
          <w:szCs w:val="24"/>
          <w:u w:val="single"/>
          <w:lang w:val="da-DK"/>
        </w:rPr>
      </w:pPr>
    </w:p>
    <w:p w14:paraId="02E8002D" w14:textId="4056132B" w:rsidR="003939B8" w:rsidRPr="00030120" w:rsidRDefault="00826DE4" w:rsidP="003939B8">
      <w:pPr>
        <w:pStyle w:val="ListParagraph"/>
        <w:ind w:left="0"/>
        <w:rPr>
          <w:rFonts w:ascii="Times New Roman" w:hAnsi="Times New Roman"/>
          <w:b/>
          <w:color w:val="7030A0"/>
          <w:sz w:val="24"/>
          <w:szCs w:val="24"/>
          <w:u w:val="single"/>
        </w:rPr>
      </w:pPr>
      <w:r w:rsidRPr="00030120">
        <w:rPr>
          <w:rFonts w:ascii="Times New Roman" w:hAnsi="Times New Roman"/>
          <w:noProof/>
        </w:rPr>
        <w:drawing>
          <wp:inline distT="0" distB="0" distL="0" distR="0" wp14:anchorId="77EB0BAE" wp14:editId="1A35D81D">
            <wp:extent cx="6553200" cy="5257800"/>
            <wp:effectExtent l="0" t="0" r="0" b="0"/>
            <wp:docPr id="258959802"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553200" cy="5257800"/>
                    </a:xfrm>
                    <a:prstGeom prst="rect">
                      <a:avLst/>
                    </a:prstGeom>
                    <a:noFill/>
                    <a:ln>
                      <a:noFill/>
                    </a:ln>
                  </pic:spPr>
                </pic:pic>
              </a:graphicData>
            </a:graphic>
          </wp:inline>
        </w:drawing>
      </w:r>
    </w:p>
    <w:p w14:paraId="195B75A6" w14:textId="77777777" w:rsidR="003939B8" w:rsidRPr="00030120" w:rsidRDefault="003939B8" w:rsidP="003939B8">
      <w:pPr>
        <w:jc w:val="both"/>
        <w:rPr>
          <w:sz w:val="24"/>
          <w:szCs w:val="24"/>
          <w:lang w:val="it-IT"/>
        </w:rPr>
      </w:pPr>
      <w:r w:rsidRPr="00030120">
        <w:rPr>
          <w:sz w:val="24"/>
          <w:szCs w:val="24"/>
        </w:rPr>
        <w:t xml:space="preserve">Ne </w:t>
      </w:r>
      <w:proofErr w:type="spellStart"/>
      <w:r w:rsidRPr="00030120">
        <w:rPr>
          <w:sz w:val="24"/>
          <w:szCs w:val="24"/>
        </w:rPr>
        <w:t>mbeshtetje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Ligjit</w:t>
      </w:r>
      <w:proofErr w:type="spellEnd"/>
      <w:r w:rsidRPr="00030120">
        <w:rPr>
          <w:sz w:val="24"/>
          <w:szCs w:val="24"/>
        </w:rPr>
        <w:t xml:space="preserve"> 115/2014 “Per </w:t>
      </w:r>
      <w:proofErr w:type="spellStart"/>
      <w:r w:rsidRPr="00030120">
        <w:rPr>
          <w:sz w:val="24"/>
          <w:szCs w:val="24"/>
        </w:rPr>
        <w:t>Reformen</w:t>
      </w:r>
      <w:proofErr w:type="spellEnd"/>
      <w:r w:rsidRPr="00030120">
        <w:rPr>
          <w:sz w:val="24"/>
          <w:szCs w:val="24"/>
        </w:rPr>
        <w:t xml:space="preserve"> </w:t>
      </w:r>
      <w:proofErr w:type="spellStart"/>
      <w:r w:rsidRPr="00030120">
        <w:rPr>
          <w:sz w:val="24"/>
          <w:szCs w:val="24"/>
        </w:rPr>
        <w:t>Territoriale</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Ligji147/2015 date 17.12.2015, “Per </w:t>
      </w:r>
      <w:proofErr w:type="spellStart"/>
      <w:r w:rsidRPr="00030120">
        <w:rPr>
          <w:sz w:val="24"/>
          <w:szCs w:val="24"/>
        </w:rPr>
        <w:t>Buxhetin</w:t>
      </w:r>
      <w:proofErr w:type="spellEnd"/>
      <w:r w:rsidRPr="00030120">
        <w:rPr>
          <w:sz w:val="24"/>
          <w:szCs w:val="24"/>
        </w:rPr>
        <w:t xml:space="preserve"> e </w:t>
      </w:r>
      <w:proofErr w:type="spellStart"/>
      <w:r w:rsidRPr="00030120">
        <w:rPr>
          <w:sz w:val="24"/>
          <w:szCs w:val="24"/>
        </w:rPr>
        <w:t>Shtetittevitit</w:t>
      </w:r>
      <w:proofErr w:type="spellEnd"/>
      <w:r w:rsidRPr="00030120">
        <w:rPr>
          <w:sz w:val="24"/>
          <w:szCs w:val="24"/>
        </w:rPr>
        <w:t xml:space="preserve"> 2016”, </w:t>
      </w:r>
      <w:proofErr w:type="spellStart"/>
      <w:r w:rsidRPr="00030120">
        <w:rPr>
          <w:sz w:val="24"/>
          <w:szCs w:val="24"/>
        </w:rPr>
        <w:t>si</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funksioneve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reja</w:t>
      </w:r>
      <w:proofErr w:type="spellEnd"/>
      <w:r w:rsidRPr="00030120">
        <w:rPr>
          <w:sz w:val="24"/>
          <w:szCs w:val="24"/>
        </w:rPr>
        <w:t xml:space="preserve"> </w:t>
      </w:r>
      <w:proofErr w:type="spellStart"/>
      <w:r w:rsidRPr="00030120">
        <w:rPr>
          <w:sz w:val="24"/>
          <w:szCs w:val="24"/>
        </w:rPr>
        <w:t>qe</w:t>
      </w:r>
      <w:proofErr w:type="spellEnd"/>
      <w:r w:rsidRPr="00030120">
        <w:rPr>
          <w:sz w:val="24"/>
          <w:szCs w:val="24"/>
        </w:rPr>
        <w:t xml:space="preserve"> </w:t>
      </w:r>
      <w:proofErr w:type="spellStart"/>
      <w:r w:rsidRPr="00030120">
        <w:rPr>
          <w:sz w:val="24"/>
          <w:szCs w:val="24"/>
        </w:rPr>
        <w:t>iu</w:t>
      </w:r>
      <w:proofErr w:type="spellEnd"/>
      <w:r w:rsidRPr="00030120">
        <w:rPr>
          <w:sz w:val="24"/>
          <w:szCs w:val="24"/>
        </w:rPr>
        <w:t xml:space="preserve"> </w:t>
      </w:r>
      <w:proofErr w:type="spellStart"/>
      <w:r w:rsidRPr="00030120">
        <w:rPr>
          <w:sz w:val="24"/>
          <w:szCs w:val="24"/>
        </w:rPr>
        <w:t>kaluan</w:t>
      </w:r>
      <w:proofErr w:type="spellEnd"/>
      <w:r w:rsidRPr="00030120">
        <w:rPr>
          <w:sz w:val="24"/>
          <w:szCs w:val="24"/>
        </w:rPr>
        <w:t xml:space="preserve"> me </w:t>
      </w:r>
      <w:proofErr w:type="spellStart"/>
      <w:r w:rsidRPr="00030120">
        <w:rPr>
          <w:sz w:val="24"/>
          <w:szCs w:val="24"/>
        </w:rPr>
        <w:t>Ligj</w:t>
      </w:r>
      <w:proofErr w:type="spellEnd"/>
      <w:r w:rsidRPr="00030120">
        <w:rPr>
          <w:sz w:val="24"/>
          <w:szCs w:val="24"/>
        </w:rPr>
        <w:t xml:space="preserve"> </w:t>
      </w:r>
      <w:proofErr w:type="spellStart"/>
      <w:r w:rsidRPr="00030120">
        <w:rPr>
          <w:sz w:val="24"/>
          <w:szCs w:val="24"/>
        </w:rPr>
        <w:t>Bashkise</w:t>
      </w:r>
      <w:proofErr w:type="spellEnd"/>
      <w:r w:rsidRPr="00030120">
        <w:rPr>
          <w:sz w:val="24"/>
          <w:szCs w:val="24"/>
        </w:rPr>
        <w:t xml:space="preserve"> </w:t>
      </w:r>
      <w:proofErr w:type="spellStart"/>
      <w:r w:rsidRPr="00030120">
        <w:rPr>
          <w:sz w:val="24"/>
          <w:szCs w:val="24"/>
        </w:rPr>
        <w:t>Fier</w:t>
      </w:r>
      <w:proofErr w:type="spellEnd"/>
      <w:r w:rsidRPr="00030120">
        <w:rPr>
          <w:sz w:val="24"/>
          <w:szCs w:val="24"/>
        </w:rPr>
        <w:t xml:space="preserve"> ne </w:t>
      </w:r>
      <w:proofErr w:type="spellStart"/>
      <w:r w:rsidRPr="00030120">
        <w:rPr>
          <w:sz w:val="24"/>
          <w:szCs w:val="24"/>
        </w:rPr>
        <w:t>zbatimi</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reformes</w:t>
      </w:r>
      <w:proofErr w:type="spellEnd"/>
      <w:r w:rsidRPr="00030120">
        <w:rPr>
          <w:sz w:val="24"/>
          <w:szCs w:val="24"/>
        </w:rPr>
        <w:t xml:space="preserve"> </w:t>
      </w:r>
      <w:proofErr w:type="spellStart"/>
      <w:r w:rsidRPr="00030120">
        <w:rPr>
          <w:sz w:val="24"/>
          <w:szCs w:val="24"/>
        </w:rPr>
        <w:t>territoriale</w:t>
      </w:r>
      <w:proofErr w:type="spellEnd"/>
      <w:r w:rsidRPr="00030120">
        <w:rPr>
          <w:sz w:val="24"/>
          <w:szCs w:val="24"/>
        </w:rPr>
        <w:t xml:space="preserve">, </w:t>
      </w:r>
      <w:proofErr w:type="spellStart"/>
      <w:r w:rsidRPr="00030120">
        <w:rPr>
          <w:sz w:val="24"/>
          <w:szCs w:val="24"/>
        </w:rPr>
        <w:t>Bashkise</w:t>
      </w:r>
      <w:proofErr w:type="spellEnd"/>
      <w:r w:rsidRPr="00030120">
        <w:rPr>
          <w:sz w:val="24"/>
          <w:szCs w:val="24"/>
        </w:rPr>
        <w:t xml:space="preserve"> Fieri u kalua </w:t>
      </w:r>
      <w:proofErr w:type="spellStart"/>
      <w:r w:rsidRPr="00030120">
        <w:rPr>
          <w:sz w:val="24"/>
          <w:szCs w:val="24"/>
        </w:rPr>
        <w:t>funksioni</w:t>
      </w:r>
      <w:proofErr w:type="spellEnd"/>
      <w:r w:rsidRPr="00030120">
        <w:rPr>
          <w:sz w:val="24"/>
          <w:szCs w:val="24"/>
        </w:rPr>
        <w:t xml:space="preserve"> I </w:t>
      </w:r>
      <w:proofErr w:type="spellStart"/>
      <w:r w:rsidRPr="00030120">
        <w:rPr>
          <w:sz w:val="24"/>
          <w:szCs w:val="24"/>
        </w:rPr>
        <w:t>rehabilitimit</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kanaleve</w:t>
      </w:r>
      <w:proofErr w:type="spellEnd"/>
      <w:r w:rsidRPr="00030120">
        <w:rPr>
          <w:sz w:val="24"/>
          <w:szCs w:val="24"/>
        </w:rPr>
        <w:t xml:space="preserve"> </w:t>
      </w:r>
      <w:proofErr w:type="spellStart"/>
      <w:r w:rsidRPr="00030120">
        <w:rPr>
          <w:sz w:val="24"/>
          <w:szCs w:val="24"/>
        </w:rPr>
        <w:t>kulluese</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vaditese</w:t>
      </w:r>
      <w:proofErr w:type="spellEnd"/>
      <w:r w:rsidRPr="00030120">
        <w:rPr>
          <w:sz w:val="24"/>
          <w:szCs w:val="24"/>
        </w:rPr>
        <w:t xml:space="preserve">. </w:t>
      </w:r>
      <w:r w:rsidRPr="00030120">
        <w:rPr>
          <w:sz w:val="24"/>
          <w:szCs w:val="24"/>
          <w:lang w:val="it-IT"/>
        </w:rPr>
        <w:t>Fondet e nevojshme per kryerjen e ketij funksioni iu dhane Bashkise Fier me Transferte sektoriale.</w:t>
      </w:r>
    </w:p>
    <w:p w14:paraId="64BD16BB" w14:textId="77777777" w:rsidR="003939B8" w:rsidRPr="00030120" w:rsidRDefault="003939B8" w:rsidP="003939B8">
      <w:pPr>
        <w:jc w:val="both"/>
        <w:rPr>
          <w:sz w:val="24"/>
          <w:szCs w:val="24"/>
          <w:lang w:val="it-IT"/>
        </w:rPr>
      </w:pPr>
    </w:p>
    <w:p w14:paraId="451DE1F8" w14:textId="77777777" w:rsidR="003939B8" w:rsidRPr="00030120" w:rsidRDefault="003939B8" w:rsidP="003939B8">
      <w:pPr>
        <w:jc w:val="both"/>
        <w:rPr>
          <w:sz w:val="24"/>
          <w:szCs w:val="24"/>
        </w:rPr>
      </w:pPr>
      <w:proofErr w:type="spellStart"/>
      <w:r w:rsidRPr="00030120">
        <w:rPr>
          <w:sz w:val="24"/>
          <w:szCs w:val="24"/>
        </w:rPr>
        <w:t>Ndermarrja</w:t>
      </w:r>
      <w:proofErr w:type="spellEnd"/>
      <w:r w:rsidRPr="00030120">
        <w:rPr>
          <w:sz w:val="24"/>
          <w:szCs w:val="24"/>
        </w:rPr>
        <w:t xml:space="preserve"> e </w:t>
      </w:r>
      <w:proofErr w:type="spellStart"/>
      <w:r w:rsidRPr="00030120">
        <w:rPr>
          <w:sz w:val="24"/>
          <w:szCs w:val="24"/>
        </w:rPr>
        <w:t>Ujitjes</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Kullimit</w:t>
      </w:r>
      <w:proofErr w:type="spellEnd"/>
      <w:r w:rsidRPr="00030120">
        <w:rPr>
          <w:sz w:val="24"/>
          <w:szCs w:val="24"/>
        </w:rPr>
        <w:t xml:space="preserve"> ka </w:t>
      </w:r>
      <w:proofErr w:type="spellStart"/>
      <w:r w:rsidRPr="00030120">
        <w:rPr>
          <w:sz w:val="24"/>
          <w:szCs w:val="24"/>
        </w:rPr>
        <w:t>aktivitetin</w:t>
      </w:r>
      <w:proofErr w:type="spellEnd"/>
      <w:r w:rsidRPr="00030120">
        <w:rPr>
          <w:sz w:val="24"/>
          <w:szCs w:val="24"/>
        </w:rPr>
        <w:t xml:space="preserve"> </w:t>
      </w:r>
      <w:proofErr w:type="spellStart"/>
      <w:r w:rsidRPr="00030120">
        <w:rPr>
          <w:sz w:val="24"/>
          <w:szCs w:val="24"/>
        </w:rPr>
        <w:t>kryesor</w:t>
      </w:r>
      <w:proofErr w:type="spellEnd"/>
      <w:r w:rsidRPr="00030120">
        <w:rPr>
          <w:sz w:val="24"/>
          <w:szCs w:val="24"/>
        </w:rPr>
        <w:t xml:space="preserve"> </w:t>
      </w:r>
      <w:proofErr w:type="spellStart"/>
      <w:r w:rsidRPr="00030120">
        <w:rPr>
          <w:sz w:val="24"/>
          <w:szCs w:val="24"/>
        </w:rPr>
        <w:t>mirembajtjen</w:t>
      </w:r>
      <w:proofErr w:type="spellEnd"/>
      <w:r w:rsidRPr="00030120">
        <w:rPr>
          <w:sz w:val="24"/>
          <w:szCs w:val="24"/>
        </w:rPr>
        <w:t xml:space="preserve"> e </w:t>
      </w:r>
      <w:proofErr w:type="spellStart"/>
      <w:r w:rsidRPr="00030120">
        <w:rPr>
          <w:sz w:val="24"/>
          <w:szCs w:val="24"/>
        </w:rPr>
        <w:t>sistemeve</w:t>
      </w:r>
      <w:proofErr w:type="spellEnd"/>
      <w:r w:rsidRPr="00030120">
        <w:rPr>
          <w:sz w:val="24"/>
          <w:szCs w:val="24"/>
        </w:rPr>
        <w:t xml:space="preserve"> </w:t>
      </w:r>
      <w:proofErr w:type="spellStart"/>
      <w:r w:rsidRPr="00030120">
        <w:rPr>
          <w:sz w:val="24"/>
          <w:szCs w:val="24"/>
        </w:rPr>
        <w:t>ujitese</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proofErr w:type="gramStart"/>
      <w:r w:rsidRPr="00030120">
        <w:rPr>
          <w:sz w:val="24"/>
          <w:szCs w:val="24"/>
        </w:rPr>
        <w:t>kulluese</w:t>
      </w:r>
      <w:proofErr w:type="spellEnd"/>
      <w:r w:rsidRPr="00030120">
        <w:rPr>
          <w:sz w:val="24"/>
          <w:szCs w:val="24"/>
        </w:rPr>
        <w:t xml:space="preserve">  </w:t>
      </w:r>
      <w:proofErr w:type="spellStart"/>
      <w:r w:rsidRPr="00030120">
        <w:rPr>
          <w:sz w:val="24"/>
          <w:szCs w:val="24"/>
        </w:rPr>
        <w:t>te</w:t>
      </w:r>
      <w:proofErr w:type="spellEnd"/>
      <w:proofErr w:type="gramEnd"/>
      <w:r w:rsidRPr="00030120">
        <w:rPr>
          <w:sz w:val="24"/>
          <w:szCs w:val="24"/>
        </w:rPr>
        <w:t xml:space="preserve"> </w:t>
      </w:r>
      <w:proofErr w:type="spellStart"/>
      <w:r w:rsidRPr="00030120">
        <w:rPr>
          <w:sz w:val="24"/>
          <w:szCs w:val="24"/>
        </w:rPr>
        <w:t>tokave</w:t>
      </w:r>
      <w:proofErr w:type="spellEnd"/>
      <w:r w:rsidRPr="00030120">
        <w:rPr>
          <w:sz w:val="24"/>
          <w:szCs w:val="24"/>
        </w:rPr>
        <w:t xml:space="preserve"> </w:t>
      </w:r>
      <w:proofErr w:type="spellStart"/>
      <w:proofErr w:type="gramStart"/>
      <w:r w:rsidRPr="00030120">
        <w:rPr>
          <w:sz w:val="24"/>
          <w:szCs w:val="24"/>
        </w:rPr>
        <w:t>bujqesore</w:t>
      </w:r>
      <w:proofErr w:type="spellEnd"/>
      <w:r w:rsidRPr="00030120">
        <w:rPr>
          <w:sz w:val="24"/>
          <w:szCs w:val="24"/>
        </w:rPr>
        <w:t xml:space="preserve"> .</w:t>
      </w:r>
      <w:proofErr w:type="gramEnd"/>
      <w:r w:rsidRPr="00030120">
        <w:rPr>
          <w:sz w:val="24"/>
          <w:szCs w:val="24"/>
        </w:rPr>
        <w:t xml:space="preserve"> </w:t>
      </w:r>
    </w:p>
    <w:p w14:paraId="2672BF5C" w14:textId="77777777" w:rsidR="003939B8" w:rsidRPr="00030120" w:rsidRDefault="003939B8" w:rsidP="003939B8">
      <w:pPr>
        <w:jc w:val="both"/>
        <w:rPr>
          <w:sz w:val="24"/>
          <w:szCs w:val="24"/>
        </w:rPr>
      </w:pPr>
      <w:r w:rsidRPr="00030120">
        <w:rPr>
          <w:sz w:val="24"/>
          <w:szCs w:val="24"/>
        </w:rPr>
        <w:t xml:space="preserve"> </w:t>
      </w:r>
      <w:proofErr w:type="gramStart"/>
      <w:r w:rsidRPr="00030120">
        <w:rPr>
          <w:sz w:val="24"/>
          <w:szCs w:val="24"/>
        </w:rPr>
        <w:t xml:space="preserve">Ne  </w:t>
      </w:r>
      <w:proofErr w:type="spellStart"/>
      <w:r w:rsidRPr="00030120">
        <w:rPr>
          <w:sz w:val="24"/>
          <w:szCs w:val="24"/>
        </w:rPr>
        <w:t>Bashkine</w:t>
      </w:r>
      <w:proofErr w:type="spellEnd"/>
      <w:proofErr w:type="gramEnd"/>
      <w:r w:rsidRPr="00030120">
        <w:rPr>
          <w:sz w:val="24"/>
          <w:szCs w:val="24"/>
        </w:rPr>
        <w:t xml:space="preserve">  </w:t>
      </w:r>
      <w:proofErr w:type="spellStart"/>
      <w:proofErr w:type="gramStart"/>
      <w:r w:rsidRPr="00030120">
        <w:rPr>
          <w:sz w:val="24"/>
          <w:szCs w:val="24"/>
        </w:rPr>
        <w:t>Fier</w:t>
      </w:r>
      <w:proofErr w:type="spellEnd"/>
      <w:r w:rsidRPr="00030120">
        <w:rPr>
          <w:sz w:val="24"/>
          <w:szCs w:val="24"/>
        </w:rPr>
        <w:t xml:space="preserve">  </w:t>
      </w:r>
      <w:proofErr w:type="spellStart"/>
      <w:r w:rsidRPr="00030120">
        <w:rPr>
          <w:sz w:val="24"/>
          <w:szCs w:val="24"/>
        </w:rPr>
        <w:t>sipas</w:t>
      </w:r>
      <w:proofErr w:type="spellEnd"/>
      <w:proofErr w:type="gramEnd"/>
      <w:r w:rsidRPr="00030120">
        <w:rPr>
          <w:sz w:val="24"/>
          <w:szCs w:val="24"/>
        </w:rPr>
        <w:t xml:space="preserve"> </w:t>
      </w:r>
      <w:proofErr w:type="gramStart"/>
      <w:r w:rsidRPr="00030120">
        <w:rPr>
          <w:sz w:val="24"/>
          <w:szCs w:val="24"/>
        </w:rPr>
        <w:t>VKM  nr</w:t>
      </w:r>
      <w:proofErr w:type="gramEnd"/>
      <w:r w:rsidRPr="00030120">
        <w:rPr>
          <w:sz w:val="24"/>
          <w:szCs w:val="24"/>
        </w:rPr>
        <w:t>.</w:t>
      </w:r>
      <w:proofErr w:type="gramStart"/>
      <w:r w:rsidRPr="00030120">
        <w:rPr>
          <w:sz w:val="24"/>
          <w:szCs w:val="24"/>
        </w:rPr>
        <w:t>1108 ,</w:t>
      </w:r>
      <w:proofErr w:type="gramEnd"/>
      <w:r w:rsidRPr="00030120">
        <w:rPr>
          <w:sz w:val="24"/>
          <w:szCs w:val="24"/>
        </w:rPr>
        <w:t xml:space="preserve"> date 30.12.2015 jane </w:t>
      </w:r>
      <w:proofErr w:type="spellStart"/>
      <w:r w:rsidRPr="00030120">
        <w:rPr>
          <w:sz w:val="24"/>
          <w:szCs w:val="24"/>
        </w:rPr>
        <w:t>transferuar</w:t>
      </w:r>
      <w:proofErr w:type="spellEnd"/>
      <w:r w:rsidRPr="00030120">
        <w:rPr>
          <w:sz w:val="24"/>
          <w:szCs w:val="24"/>
        </w:rPr>
        <w:t xml:space="preserve"> </w:t>
      </w:r>
      <w:proofErr w:type="spellStart"/>
      <w:r w:rsidRPr="00030120">
        <w:rPr>
          <w:sz w:val="24"/>
          <w:szCs w:val="24"/>
        </w:rPr>
        <w:t>nga</w:t>
      </w:r>
      <w:proofErr w:type="spellEnd"/>
      <w:r w:rsidRPr="00030120">
        <w:rPr>
          <w:sz w:val="24"/>
          <w:szCs w:val="24"/>
        </w:rPr>
        <w:t xml:space="preserve"> </w:t>
      </w:r>
      <w:proofErr w:type="spellStart"/>
      <w:r w:rsidRPr="00030120">
        <w:rPr>
          <w:sz w:val="24"/>
          <w:szCs w:val="24"/>
        </w:rPr>
        <w:t>Ministria</w:t>
      </w:r>
      <w:proofErr w:type="spellEnd"/>
      <w:r w:rsidRPr="00030120">
        <w:rPr>
          <w:sz w:val="24"/>
          <w:szCs w:val="24"/>
        </w:rPr>
        <w:t xml:space="preserve"> e </w:t>
      </w:r>
      <w:proofErr w:type="spellStart"/>
      <w:r w:rsidRPr="00030120">
        <w:rPr>
          <w:sz w:val="24"/>
          <w:szCs w:val="24"/>
        </w:rPr>
        <w:t>Bujqesise</w:t>
      </w:r>
      <w:proofErr w:type="spellEnd"/>
      <w:r w:rsidRPr="00030120">
        <w:rPr>
          <w:sz w:val="24"/>
          <w:szCs w:val="24"/>
        </w:rPr>
        <w:t xml:space="preserve"> </w:t>
      </w:r>
      <w:proofErr w:type="spellStart"/>
      <w:proofErr w:type="gramStart"/>
      <w:r w:rsidRPr="00030120">
        <w:rPr>
          <w:sz w:val="24"/>
          <w:szCs w:val="24"/>
        </w:rPr>
        <w:t>dhe</w:t>
      </w:r>
      <w:proofErr w:type="spellEnd"/>
      <w:r w:rsidRPr="00030120">
        <w:rPr>
          <w:sz w:val="24"/>
          <w:szCs w:val="24"/>
        </w:rPr>
        <w:t xml:space="preserve">  </w:t>
      </w:r>
      <w:proofErr w:type="spellStart"/>
      <w:r w:rsidRPr="00030120">
        <w:rPr>
          <w:sz w:val="24"/>
          <w:szCs w:val="24"/>
        </w:rPr>
        <w:t>Zhvillimit</w:t>
      </w:r>
      <w:proofErr w:type="spellEnd"/>
      <w:proofErr w:type="gramEnd"/>
      <w:r w:rsidRPr="00030120">
        <w:rPr>
          <w:sz w:val="24"/>
          <w:szCs w:val="24"/>
        </w:rPr>
        <w:t xml:space="preserve"> </w:t>
      </w:r>
      <w:proofErr w:type="gramStart"/>
      <w:r w:rsidRPr="00030120">
        <w:rPr>
          <w:sz w:val="24"/>
          <w:szCs w:val="24"/>
        </w:rPr>
        <w:t>Rural :</w:t>
      </w:r>
      <w:proofErr w:type="gramEnd"/>
      <w:r w:rsidRPr="00030120">
        <w:rPr>
          <w:sz w:val="24"/>
          <w:szCs w:val="24"/>
        </w:rPr>
        <w:t xml:space="preserve"> </w:t>
      </w:r>
    </w:p>
    <w:p w14:paraId="1B240537" w14:textId="77777777" w:rsidR="003939B8" w:rsidRPr="00030120" w:rsidRDefault="003939B8" w:rsidP="003939B8">
      <w:pPr>
        <w:jc w:val="both"/>
        <w:rPr>
          <w:sz w:val="24"/>
          <w:szCs w:val="24"/>
        </w:rPr>
      </w:pPr>
      <w:r w:rsidRPr="00030120">
        <w:rPr>
          <w:sz w:val="24"/>
          <w:szCs w:val="24"/>
        </w:rPr>
        <w:t xml:space="preserve">-  </w:t>
      </w:r>
      <w:proofErr w:type="spellStart"/>
      <w:r w:rsidRPr="00030120">
        <w:rPr>
          <w:sz w:val="24"/>
          <w:szCs w:val="24"/>
        </w:rPr>
        <w:t>Nente</w:t>
      </w:r>
      <w:proofErr w:type="spellEnd"/>
      <w:r w:rsidRPr="00030120">
        <w:rPr>
          <w:sz w:val="24"/>
          <w:szCs w:val="24"/>
        </w:rPr>
        <w:t xml:space="preserve"> </w:t>
      </w:r>
      <w:proofErr w:type="spellStart"/>
      <w:r w:rsidRPr="00030120">
        <w:rPr>
          <w:sz w:val="24"/>
          <w:szCs w:val="24"/>
        </w:rPr>
        <w:t>skema</w:t>
      </w:r>
      <w:proofErr w:type="spellEnd"/>
      <w:r w:rsidRPr="00030120">
        <w:rPr>
          <w:sz w:val="24"/>
          <w:szCs w:val="24"/>
        </w:rPr>
        <w:t xml:space="preserve"> </w:t>
      </w:r>
      <w:proofErr w:type="spellStart"/>
      <w:proofErr w:type="gramStart"/>
      <w:r w:rsidRPr="00030120">
        <w:rPr>
          <w:sz w:val="24"/>
          <w:szCs w:val="24"/>
        </w:rPr>
        <w:t>kullimi</w:t>
      </w:r>
      <w:proofErr w:type="spellEnd"/>
      <w:r w:rsidRPr="00030120">
        <w:rPr>
          <w:sz w:val="24"/>
          <w:szCs w:val="24"/>
        </w:rPr>
        <w:t xml:space="preserve">  me</w:t>
      </w:r>
      <w:proofErr w:type="gramEnd"/>
      <w:r w:rsidRPr="00030120">
        <w:rPr>
          <w:sz w:val="24"/>
          <w:szCs w:val="24"/>
        </w:rPr>
        <w:t xml:space="preserve"> </w:t>
      </w:r>
      <w:proofErr w:type="spellStart"/>
      <w:proofErr w:type="gramStart"/>
      <w:r w:rsidRPr="00030120">
        <w:rPr>
          <w:sz w:val="24"/>
          <w:szCs w:val="24"/>
        </w:rPr>
        <w:t>siperfaqetotale</w:t>
      </w:r>
      <w:proofErr w:type="spellEnd"/>
      <w:r w:rsidRPr="00030120">
        <w:rPr>
          <w:sz w:val="24"/>
          <w:szCs w:val="24"/>
        </w:rPr>
        <w:t xml:space="preserve">  39612</w:t>
      </w:r>
      <w:proofErr w:type="gramEnd"/>
      <w:r w:rsidRPr="00030120">
        <w:rPr>
          <w:sz w:val="24"/>
          <w:szCs w:val="24"/>
        </w:rPr>
        <w:t xml:space="preserve"> </w:t>
      </w:r>
      <w:proofErr w:type="gramStart"/>
      <w:r w:rsidRPr="00030120">
        <w:rPr>
          <w:sz w:val="24"/>
          <w:szCs w:val="24"/>
        </w:rPr>
        <w:t xml:space="preserve">ha  </w:t>
      </w:r>
      <w:proofErr w:type="spellStart"/>
      <w:r w:rsidRPr="00030120">
        <w:rPr>
          <w:sz w:val="24"/>
          <w:szCs w:val="24"/>
        </w:rPr>
        <w:t>dhe</w:t>
      </w:r>
      <w:proofErr w:type="spellEnd"/>
      <w:proofErr w:type="gramEnd"/>
      <w:r w:rsidRPr="00030120">
        <w:rPr>
          <w:sz w:val="24"/>
          <w:szCs w:val="24"/>
        </w:rPr>
        <w:t xml:space="preserve"> </w:t>
      </w:r>
      <w:proofErr w:type="spellStart"/>
      <w:r w:rsidRPr="00030120">
        <w:rPr>
          <w:sz w:val="24"/>
          <w:szCs w:val="24"/>
        </w:rPr>
        <w:t>gjatesi</w:t>
      </w:r>
      <w:proofErr w:type="spellEnd"/>
      <w:r w:rsidRPr="00030120">
        <w:rPr>
          <w:sz w:val="24"/>
          <w:szCs w:val="24"/>
        </w:rPr>
        <w:t xml:space="preserve"> </w:t>
      </w:r>
      <w:proofErr w:type="spellStart"/>
      <w:r w:rsidRPr="00030120">
        <w:rPr>
          <w:sz w:val="24"/>
          <w:szCs w:val="24"/>
        </w:rPr>
        <w:t>kanalesh</w:t>
      </w:r>
      <w:proofErr w:type="spellEnd"/>
      <w:r w:rsidRPr="00030120">
        <w:rPr>
          <w:sz w:val="24"/>
          <w:szCs w:val="24"/>
        </w:rPr>
        <w:t xml:space="preserve"> </w:t>
      </w:r>
      <w:proofErr w:type="spellStart"/>
      <w:r w:rsidRPr="00030120">
        <w:rPr>
          <w:sz w:val="24"/>
          <w:szCs w:val="24"/>
        </w:rPr>
        <w:t>kullues</w:t>
      </w:r>
      <w:proofErr w:type="spellEnd"/>
      <w:r w:rsidRPr="00030120">
        <w:rPr>
          <w:sz w:val="24"/>
          <w:szCs w:val="24"/>
        </w:rPr>
        <w:t xml:space="preserve"> 2 208 </w:t>
      </w:r>
      <w:proofErr w:type="gramStart"/>
      <w:r w:rsidRPr="00030120">
        <w:rPr>
          <w:sz w:val="24"/>
          <w:szCs w:val="24"/>
        </w:rPr>
        <w:t xml:space="preserve">km( </w:t>
      </w:r>
      <w:proofErr w:type="spellStart"/>
      <w:r w:rsidRPr="00030120">
        <w:rPr>
          <w:sz w:val="24"/>
          <w:szCs w:val="24"/>
        </w:rPr>
        <w:t>ku</w:t>
      </w:r>
      <w:proofErr w:type="spellEnd"/>
      <w:proofErr w:type="gramEnd"/>
      <w:r w:rsidRPr="00030120">
        <w:rPr>
          <w:sz w:val="24"/>
          <w:szCs w:val="24"/>
        </w:rPr>
        <w:t xml:space="preserve"> </w:t>
      </w:r>
      <w:proofErr w:type="spellStart"/>
      <w:r w:rsidRPr="00030120">
        <w:rPr>
          <w:sz w:val="24"/>
          <w:szCs w:val="24"/>
        </w:rPr>
        <w:t>perfshihen</w:t>
      </w:r>
      <w:proofErr w:type="spellEnd"/>
      <w:r w:rsidRPr="00030120">
        <w:rPr>
          <w:sz w:val="24"/>
          <w:szCs w:val="24"/>
        </w:rPr>
        <w:t xml:space="preserve"> </w:t>
      </w:r>
      <w:proofErr w:type="spellStart"/>
      <w:r w:rsidRPr="00030120">
        <w:rPr>
          <w:sz w:val="24"/>
          <w:szCs w:val="24"/>
        </w:rPr>
        <w:t>edhe</w:t>
      </w:r>
      <w:proofErr w:type="spellEnd"/>
      <w:r w:rsidRPr="00030120">
        <w:rPr>
          <w:sz w:val="24"/>
          <w:szCs w:val="24"/>
        </w:rPr>
        <w:t xml:space="preserve"> </w:t>
      </w:r>
      <w:proofErr w:type="spellStart"/>
      <w:r w:rsidRPr="00030120">
        <w:rPr>
          <w:sz w:val="24"/>
          <w:szCs w:val="24"/>
        </w:rPr>
        <w:t>kanalet</w:t>
      </w:r>
      <w:proofErr w:type="spellEnd"/>
      <w:r w:rsidRPr="00030120">
        <w:rPr>
          <w:sz w:val="24"/>
          <w:szCs w:val="24"/>
        </w:rPr>
        <w:t xml:space="preserve"> e </w:t>
      </w:r>
      <w:proofErr w:type="spellStart"/>
      <w:proofErr w:type="gramStart"/>
      <w:r w:rsidRPr="00030120">
        <w:rPr>
          <w:sz w:val="24"/>
          <w:szCs w:val="24"/>
        </w:rPr>
        <w:t>parcelave</w:t>
      </w:r>
      <w:proofErr w:type="spellEnd"/>
      <w:r w:rsidRPr="00030120">
        <w:rPr>
          <w:sz w:val="24"/>
          <w:szCs w:val="24"/>
        </w:rPr>
        <w:t xml:space="preserve"> )</w:t>
      </w:r>
      <w:proofErr w:type="gramEnd"/>
    </w:p>
    <w:p w14:paraId="4FE8CBD2" w14:textId="77777777" w:rsidR="003939B8" w:rsidRPr="00030120" w:rsidRDefault="003939B8" w:rsidP="003939B8">
      <w:pPr>
        <w:jc w:val="both"/>
        <w:rPr>
          <w:sz w:val="24"/>
          <w:szCs w:val="24"/>
        </w:rPr>
      </w:pPr>
    </w:p>
    <w:p w14:paraId="30E02403" w14:textId="77777777" w:rsidR="003939B8" w:rsidRPr="00030120" w:rsidRDefault="003939B8" w:rsidP="003939B8">
      <w:pPr>
        <w:jc w:val="both"/>
        <w:rPr>
          <w:sz w:val="24"/>
          <w:szCs w:val="24"/>
        </w:rPr>
      </w:pPr>
    </w:p>
    <w:p w14:paraId="21D25012" w14:textId="77777777" w:rsidR="003939B8" w:rsidRPr="00030120" w:rsidRDefault="003939B8" w:rsidP="003939B8">
      <w:pPr>
        <w:rPr>
          <w:sz w:val="24"/>
          <w:szCs w:val="24"/>
          <w:lang w:val="it-IT"/>
        </w:rPr>
      </w:pPr>
      <w:r w:rsidRPr="00030120">
        <w:rPr>
          <w:sz w:val="24"/>
          <w:szCs w:val="24"/>
          <w:lang w:val="it-IT"/>
        </w:rPr>
        <w:t xml:space="preserve">Per programin buxhetor </w:t>
      </w:r>
      <w:r w:rsidRPr="00030120">
        <w:rPr>
          <w:color w:val="000000"/>
          <w:sz w:val="24"/>
          <w:szCs w:val="24"/>
          <w:lang w:val="it-IT"/>
        </w:rPr>
        <w:t xml:space="preserve">menaxhimi I ujitjes dhe kullimit </w:t>
      </w:r>
      <w:r w:rsidRPr="00030120">
        <w:rPr>
          <w:sz w:val="24"/>
          <w:szCs w:val="24"/>
          <w:lang w:val="it-IT"/>
        </w:rPr>
        <w:t>eshte perqendruar puna ne realizimin e objektivave si me poshte :</w:t>
      </w:r>
    </w:p>
    <w:p w14:paraId="1C56993C" w14:textId="77777777" w:rsidR="003939B8" w:rsidRPr="00030120" w:rsidRDefault="003939B8" w:rsidP="003939B8">
      <w:pPr>
        <w:numPr>
          <w:ilvl w:val="0"/>
          <w:numId w:val="9"/>
        </w:numPr>
        <w:jc w:val="both"/>
        <w:rPr>
          <w:sz w:val="24"/>
          <w:szCs w:val="24"/>
          <w:lang w:val="da-DK"/>
        </w:rPr>
      </w:pPr>
      <w:r w:rsidRPr="00030120">
        <w:rPr>
          <w:sz w:val="24"/>
          <w:szCs w:val="24"/>
          <w:lang w:val="da-DK"/>
        </w:rPr>
        <w:t>Permisimi I infrastruktures se sistemit ujites dhe kullues nen administrimin e bashkise</w:t>
      </w:r>
    </w:p>
    <w:p w14:paraId="41414C58" w14:textId="77777777" w:rsidR="003939B8" w:rsidRPr="00030120" w:rsidRDefault="003939B8" w:rsidP="003939B8">
      <w:pPr>
        <w:numPr>
          <w:ilvl w:val="0"/>
          <w:numId w:val="9"/>
        </w:numPr>
        <w:jc w:val="both"/>
        <w:rPr>
          <w:sz w:val="24"/>
          <w:szCs w:val="24"/>
        </w:rPr>
      </w:pPr>
      <w:proofErr w:type="spellStart"/>
      <w:r w:rsidRPr="00030120">
        <w:rPr>
          <w:sz w:val="24"/>
          <w:szCs w:val="24"/>
        </w:rPr>
        <w:lastRenderedPageBreak/>
        <w:t>Zhvillimi</w:t>
      </w:r>
      <w:proofErr w:type="spellEnd"/>
      <w:r w:rsidRPr="00030120">
        <w:rPr>
          <w:sz w:val="24"/>
          <w:szCs w:val="24"/>
        </w:rPr>
        <w:t xml:space="preserve"> I </w:t>
      </w:r>
      <w:proofErr w:type="spellStart"/>
      <w:r w:rsidRPr="00030120">
        <w:rPr>
          <w:sz w:val="24"/>
          <w:szCs w:val="24"/>
        </w:rPr>
        <w:t>bujqesise</w:t>
      </w:r>
      <w:proofErr w:type="spellEnd"/>
      <w:r w:rsidRPr="00030120">
        <w:rPr>
          <w:sz w:val="24"/>
          <w:szCs w:val="24"/>
        </w:rPr>
        <w:t xml:space="preserve"> </w:t>
      </w:r>
      <w:proofErr w:type="spellStart"/>
      <w:r w:rsidRPr="00030120">
        <w:rPr>
          <w:sz w:val="24"/>
          <w:szCs w:val="24"/>
        </w:rPr>
        <w:t>permese</w:t>
      </w:r>
      <w:proofErr w:type="spellEnd"/>
      <w:r w:rsidRPr="00030120">
        <w:rPr>
          <w:sz w:val="24"/>
          <w:szCs w:val="24"/>
        </w:rPr>
        <w:t xml:space="preserve"> </w:t>
      </w:r>
      <w:proofErr w:type="spellStart"/>
      <w:r w:rsidRPr="00030120">
        <w:rPr>
          <w:sz w:val="24"/>
          <w:szCs w:val="24"/>
        </w:rPr>
        <w:t>shfrytezimit</w:t>
      </w:r>
      <w:proofErr w:type="spellEnd"/>
      <w:r w:rsidRPr="00030120">
        <w:rPr>
          <w:sz w:val="24"/>
          <w:szCs w:val="24"/>
        </w:rPr>
        <w:t xml:space="preserve"> optimal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sistemit</w:t>
      </w:r>
      <w:proofErr w:type="spellEnd"/>
      <w:r w:rsidRPr="00030120">
        <w:rPr>
          <w:sz w:val="24"/>
          <w:szCs w:val="24"/>
        </w:rPr>
        <w:t xml:space="preserve"> </w:t>
      </w:r>
      <w:proofErr w:type="spellStart"/>
      <w:r w:rsidRPr="00030120">
        <w:rPr>
          <w:sz w:val="24"/>
          <w:szCs w:val="24"/>
        </w:rPr>
        <w:t>ujites</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kullues</w:t>
      </w:r>
      <w:proofErr w:type="spellEnd"/>
    </w:p>
    <w:p w14:paraId="011A92A1" w14:textId="77777777" w:rsidR="003939B8" w:rsidRPr="00030120" w:rsidRDefault="003939B8" w:rsidP="003939B8">
      <w:pPr>
        <w:numPr>
          <w:ilvl w:val="0"/>
          <w:numId w:val="9"/>
        </w:numPr>
        <w:jc w:val="both"/>
        <w:rPr>
          <w:sz w:val="24"/>
          <w:szCs w:val="24"/>
        </w:rPr>
      </w:pPr>
      <w:proofErr w:type="spellStart"/>
      <w:proofErr w:type="gramStart"/>
      <w:r w:rsidRPr="00030120">
        <w:rPr>
          <w:sz w:val="24"/>
          <w:szCs w:val="24"/>
        </w:rPr>
        <w:t>Rikuperimi</w:t>
      </w:r>
      <w:proofErr w:type="spellEnd"/>
      <w:r w:rsidRPr="00030120">
        <w:rPr>
          <w:sz w:val="24"/>
          <w:szCs w:val="24"/>
        </w:rPr>
        <w:t xml:space="preserve">  I</w:t>
      </w:r>
      <w:proofErr w:type="gramEnd"/>
      <w:r w:rsidRPr="00030120">
        <w:rPr>
          <w:sz w:val="24"/>
          <w:szCs w:val="24"/>
        </w:rPr>
        <w:t xml:space="preserve"> </w:t>
      </w:r>
      <w:proofErr w:type="spellStart"/>
      <w:r w:rsidRPr="00030120">
        <w:rPr>
          <w:sz w:val="24"/>
          <w:szCs w:val="24"/>
        </w:rPr>
        <w:t>demeve</w:t>
      </w:r>
      <w:proofErr w:type="spellEnd"/>
      <w:r w:rsidRPr="00030120">
        <w:rPr>
          <w:sz w:val="24"/>
          <w:szCs w:val="24"/>
        </w:rPr>
        <w:t xml:space="preserve"> </w:t>
      </w:r>
      <w:proofErr w:type="spellStart"/>
      <w:r w:rsidRPr="00030120">
        <w:rPr>
          <w:sz w:val="24"/>
          <w:szCs w:val="24"/>
        </w:rPr>
        <w:t>qe</w:t>
      </w:r>
      <w:proofErr w:type="spellEnd"/>
      <w:r w:rsidRPr="00030120">
        <w:rPr>
          <w:sz w:val="24"/>
          <w:szCs w:val="24"/>
        </w:rPr>
        <w:t xml:space="preserve"> </w:t>
      </w:r>
      <w:proofErr w:type="spellStart"/>
      <w:r w:rsidRPr="00030120">
        <w:rPr>
          <w:sz w:val="24"/>
          <w:szCs w:val="24"/>
        </w:rPr>
        <w:t>mund</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shkaktohen</w:t>
      </w:r>
      <w:proofErr w:type="spellEnd"/>
      <w:r w:rsidRPr="00030120">
        <w:rPr>
          <w:sz w:val="24"/>
          <w:szCs w:val="24"/>
        </w:rPr>
        <w:t xml:space="preserve"> </w:t>
      </w:r>
      <w:proofErr w:type="spellStart"/>
      <w:r w:rsidRPr="00030120">
        <w:rPr>
          <w:sz w:val="24"/>
          <w:szCs w:val="24"/>
        </w:rPr>
        <w:t>nga</w:t>
      </w:r>
      <w:proofErr w:type="spellEnd"/>
      <w:r w:rsidRPr="00030120">
        <w:rPr>
          <w:sz w:val="24"/>
          <w:szCs w:val="24"/>
        </w:rPr>
        <w:t xml:space="preserve"> </w:t>
      </w:r>
      <w:proofErr w:type="spellStart"/>
      <w:r w:rsidRPr="00030120">
        <w:rPr>
          <w:sz w:val="24"/>
          <w:szCs w:val="24"/>
        </w:rPr>
        <w:t>permbytjet</w:t>
      </w:r>
      <w:proofErr w:type="spellEnd"/>
      <w:r w:rsidRPr="00030120">
        <w:rPr>
          <w:sz w:val="24"/>
          <w:szCs w:val="24"/>
        </w:rPr>
        <w:t xml:space="preserve"> e </w:t>
      </w:r>
      <w:proofErr w:type="spellStart"/>
      <w:r w:rsidRPr="00030120">
        <w:rPr>
          <w:sz w:val="24"/>
          <w:szCs w:val="24"/>
        </w:rPr>
        <w:t>stines</w:t>
      </w:r>
      <w:proofErr w:type="spellEnd"/>
      <w:r w:rsidRPr="00030120">
        <w:rPr>
          <w:sz w:val="24"/>
          <w:szCs w:val="24"/>
        </w:rPr>
        <w:t>.</w:t>
      </w:r>
    </w:p>
    <w:p w14:paraId="7377E8FA" w14:textId="77777777" w:rsidR="003939B8" w:rsidRPr="00030120" w:rsidRDefault="003939B8" w:rsidP="003939B8">
      <w:pPr>
        <w:jc w:val="both"/>
        <w:rPr>
          <w:sz w:val="24"/>
          <w:szCs w:val="24"/>
        </w:rPr>
      </w:pPr>
    </w:p>
    <w:p w14:paraId="38FD35A2" w14:textId="5B359109" w:rsidR="00826DE4" w:rsidRPr="00030120" w:rsidRDefault="003939B8" w:rsidP="00826DE4">
      <w:pPr>
        <w:rPr>
          <w:sz w:val="24"/>
          <w:szCs w:val="24"/>
        </w:rPr>
      </w:pPr>
      <w:proofErr w:type="spellStart"/>
      <w:r w:rsidRPr="00030120">
        <w:rPr>
          <w:sz w:val="24"/>
          <w:szCs w:val="24"/>
        </w:rPr>
        <w:t>Gjate</w:t>
      </w:r>
      <w:proofErr w:type="spellEnd"/>
      <w:r w:rsidRPr="00030120">
        <w:rPr>
          <w:sz w:val="24"/>
          <w:szCs w:val="24"/>
        </w:rPr>
        <w:t xml:space="preserve"> </w:t>
      </w:r>
      <w:r w:rsidR="00826DE4" w:rsidRPr="00030120">
        <w:rPr>
          <w:sz w:val="24"/>
          <w:szCs w:val="24"/>
        </w:rPr>
        <w:t>12</w:t>
      </w:r>
      <w:r w:rsidRPr="00030120">
        <w:rPr>
          <w:sz w:val="24"/>
          <w:szCs w:val="24"/>
        </w:rPr>
        <w:t xml:space="preserve">-Mujorit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tw</w:t>
      </w:r>
      <w:proofErr w:type="spellEnd"/>
      <w:r w:rsidRPr="00030120">
        <w:rPr>
          <w:sz w:val="24"/>
          <w:szCs w:val="24"/>
        </w:rPr>
        <w:t xml:space="preserve"> </w:t>
      </w:r>
      <w:proofErr w:type="spellStart"/>
      <w:r w:rsidRPr="00030120">
        <w:rPr>
          <w:sz w:val="24"/>
          <w:szCs w:val="24"/>
        </w:rPr>
        <w:t>vitit</w:t>
      </w:r>
      <w:proofErr w:type="spellEnd"/>
      <w:r w:rsidRPr="00030120">
        <w:rPr>
          <w:sz w:val="24"/>
          <w:szCs w:val="24"/>
        </w:rPr>
        <w:t xml:space="preserve"> </w:t>
      </w:r>
      <w:proofErr w:type="gramStart"/>
      <w:r w:rsidRPr="00030120">
        <w:rPr>
          <w:sz w:val="24"/>
          <w:szCs w:val="24"/>
        </w:rPr>
        <w:t xml:space="preserve">2025  </w:t>
      </w:r>
      <w:proofErr w:type="spellStart"/>
      <w:r w:rsidRPr="00030120">
        <w:rPr>
          <w:sz w:val="24"/>
          <w:szCs w:val="24"/>
        </w:rPr>
        <w:t>ky</w:t>
      </w:r>
      <w:proofErr w:type="spellEnd"/>
      <w:proofErr w:type="gramEnd"/>
      <w:r w:rsidRPr="00030120">
        <w:rPr>
          <w:sz w:val="24"/>
          <w:szCs w:val="24"/>
        </w:rPr>
        <w:t xml:space="preserve"> program </w:t>
      </w:r>
      <w:proofErr w:type="spellStart"/>
      <w:r w:rsidRPr="00030120">
        <w:rPr>
          <w:sz w:val="24"/>
          <w:szCs w:val="24"/>
        </w:rPr>
        <w:t>buxhetor</w:t>
      </w:r>
      <w:proofErr w:type="spellEnd"/>
      <w:r w:rsidRPr="00030120">
        <w:rPr>
          <w:sz w:val="24"/>
          <w:szCs w:val="24"/>
        </w:rPr>
        <w:t xml:space="preserve"> ka </w:t>
      </w:r>
      <w:proofErr w:type="spellStart"/>
      <w:r w:rsidRPr="00030120">
        <w:rPr>
          <w:sz w:val="24"/>
          <w:szCs w:val="24"/>
        </w:rPr>
        <w:t>realizuar</w:t>
      </w:r>
      <w:proofErr w:type="spellEnd"/>
      <w:r w:rsidRPr="00030120">
        <w:rPr>
          <w:sz w:val="24"/>
          <w:szCs w:val="24"/>
        </w:rPr>
        <w:t xml:space="preserve"> </w:t>
      </w:r>
      <w:proofErr w:type="spellStart"/>
      <w:r w:rsidRPr="00030120">
        <w:rPr>
          <w:sz w:val="24"/>
          <w:szCs w:val="24"/>
        </w:rPr>
        <w:t>produktet</w:t>
      </w:r>
      <w:proofErr w:type="spellEnd"/>
      <w:r w:rsidRPr="00030120">
        <w:rPr>
          <w:sz w:val="24"/>
          <w:szCs w:val="24"/>
        </w:rPr>
        <w:t xml:space="preserve"> </w:t>
      </w:r>
      <w:proofErr w:type="spellStart"/>
      <w:r w:rsidRPr="00030120">
        <w:rPr>
          <w:sz w:val="24"/>
          <w:szCs w:val="24"/>
        </w:rPr>
        <w:t>si</w:t>
      </w:r>
      <w:proofErr w:type="spellEnd"/>
      <w:r w:rsidRPr="00030120">
        <w:rPr>
          <w:sz w:val="24"/>
          <w:szCs w:val="24"/>
        </w:rPr>
        <w:t xml:space="preserve"> me </w:t>
      </w:r>
      <w:proofErr w:type="spellStart"/>
      <w:r w:rsidRPr="00030120">
        <w:rPr>
          <w:sz w:val="24"/>
          <w:szCs w:val="24"/>
        </w:rPr>
        <w:t>poshte</w:t>
      </w:r>
      <w:proofErr w:type="spellEnd"/>
      <w:r w:rsidRPr="00030120">
        <w:rPr>
          <w:sz w:val="24"/>
          <w:szCs w:val="24"/>
        </w:rPr>
        <w:t>:</w:t>
      </w:r>
    </w:p>
    <w:p w14:paraId="3EDECFA0" w14:textId="3109EF78" w:rsidR="00826DE4" w:rsidRPr="00030120" w:rsidRDefault="00826DE4" w:rsidP="00826DE4">
      <w:pPr>
        <w:jc w:val="both"/>
        <w:rPr>
          <w:noProof/>
          <w:sz w:val="22"/>
          <w:szCs w:val="22"/>
        </w:rPr>
      </w:pPr>
      <w:r w:rsidRPr="00030120">
        <w:rPr>
          <w:noProof/>
          <w:sz w:val="22"/>
          <w:szCs w:val="22"/>
        </w:rPr>
        <w:t xml:space="preserve"> </w:t>
      </w:r>
      <w:r w:rsidRPr="00030120">
        <w:rPr>
          <w:noProof/>
          <w:sz w:val="22"/>
          <w:szCs w:val="22"/>
        </w:rPr>
        <w:drawing>
          <wp:inline distT="0" distB="0" distL="0" distR="0" wp14:anchorId="1E16DCB0" wp14:editId="678101F9">
            <wp:extent cx="6456045" cy="4076700"/>
            <wp:effectExtent l="0" t="0" r="1905" b="0"/>
            <wp:docPr id="1460910968"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56045" cy="4076700"/>
                    </a:xfrm>
                    <a:prstGeom prst="rect">
                      <a:avLst/>
                    </a:prstGeom>
                    <a:noFill/>
                  </pic:spPr>
                </pic:pic>
              </a:graphicData>
            </a:graphic>
          </wp:inline>
        </w:drawing>
      </w:r>
    </w:p>
    <w:p w14:paraId="38DE5B0D" w14:textId="77777777" w:rsidR="007F5994" w:rsidRPr="00030120" w:rsidRDefault="007F5994" w:rsidP="00826DE4">
      <w:pPr>
        <w:jc w:val="both"/>
        <w:rPr>
          <w:noProof/>
          <w:sz w:val="24"/>
          <w:szCs w:val="24"/>
        </w:rPr>
      </w:pPr>
    </w:p>
    <w:p w14:paraId="04CFF283" w14:textId="72B8DC0A" w:rsidR="00826DE4" w:rsidRPr="00030120" w:rsidRDefault="00826DE4" w:rsidP="00826DE4">
      <w:pPr>
        <w:jc w:val="both"/>
        <w:rPr>
          <w:noProof/>
          <w:sz w:val="24"/>
          <w:szCs w:val="24"/>
        </w:rPr>
      </w:pPr>
      <w:r w:rsidRPr="00030120">
        <w:rPr>
          <w:noProof/>
          <w:sz w:val="24"/>
          <w:szCs w:val="24"/>
        </w:rPr>
        <w:t>Gjithashtu jane perballuar shpenzimet e pageses se personelit te Ndermarrjes se Ujitjes dhe Kullimit ne masen 30 228 mije  leke sipas struktures organike te bashkise te miratuar me urdher te Kryetarit te Bashkise nr.06 date 07.01.2025 “Per miratimin e tabeles se  pagave te punonjesve te Ndermarrjeve te Varesise te Bashkise Fier , per vitin 2025 ”,dhe jane likuiduar detyrimet per derdhjen e kontributit te punedhenesit ne masen 5 047 mije leke ne zbatim legjislacionit ne fuqi per sigurimet shoqerore.</w:t>
      </w:r>
    </w:p>
    <w:p w14:paraId="389746B6" w14:textId="77777777" w:rsidR="00826DE4" w:rsidRPr="00030120" w:rsidRDefault="00826DE4" w:rsidP="00826DE4">
      <w:pPr>
        <w:jc w:val="both"/>
        <w:rPr>
          <w:noProof/>
          <w:sz w:val="24"/>
          <w:szCs w:val="24"/>
        </w:rPr>
      </w:pPr>
      <w:r w:rsidRPr="00030120">
        <w:rPr>
          <w:noProof/>
          <w:sz w:val="24"/>
          <w:szCs w:val="24"/>
        </w:rPr>
        <w:t xml:space="preserve">Shpenzimet operative per 12 mujorin e vitit 2025 jan ne vleren 34 055 mije  leke ku pjesen me te madhe e zene shpenzimet per karburant,riparimin e mjeteve,siguracionet dhe taksat e mjeteve te cilat jan realizuar ne vleren 23 069 mije leke </w:t>
      </w:r>
    </w:p>
    <w:p w14:paraId="1E8073A9" w14:textId="77777777" w:rsidR="00826DE4" w:rsidRPr="00030120" w:rsidRDefault="00826DE4" w:rsidP="00826DE4">
      <w:pPr>
        <w:jc w:val="both"/>
        <w:rPr>
          <w:noProof/>
          <w:sz w:val="24"/>
          <w:szCs w:val="24"/>
        </w:rPr>
      </w:pPr>
      <w:r w:rsidRPr="00030120">
        <w:rPr>
          <w:noProof/>
          <w:sz w:val="24"/>
          <w:szCs w:val="24"/>
        </w:rPr>
        <w:t>Shpenzimet e tjera per materiale te pergjithshme dhe mirembajtje ketu perfshihen shpenzimet per energjin elektrike ,internet,kancelari dhe shpenzimet per posten te cilat jane realizuar ne vleren 9 913 mije  leke.</w:t>
      </w:r>
    </w:p>
    <w:p w14:paraId="40E1CF12" w14:textId="77777777" w:rsidR="00826DE4" w:rsidRPr="00030120" w:rsidRDefault="00826DE4" w:rsidP="00826DE4">
      <w:pPr>
        <w:jc w:val="both"/>
        <w:rPr>
          <w:noProof/>
          <w:sz w:val="24"/>
          <w:szCs w:val="24"/>
        </w:rPr>
      </w:pPr>
      <w:r w:rsidRPr="00030120">
        <w:rPr>
          <w:noProof/>
          <w:sz w:val="24"/>
          <w:szCs w:val="24"/>
        </w:rPr>
        <w:t>Dhe shpenzimet per mirembajtjen dhe rikonstruksionin e veprave ujore te cilat jane realizuar ne vleren 1 071 mije leke.</w:t>
      </w:r>
    </w:p>
    <w:p w14:paraId="31D1B39E" w14:textId="77777777" w:rsidR="00826DE4" w:rsidRPr="00030120" w:rsidRDefault="00826DE4" w:rsidP="00826DE4">
      <w:pPr>
        <w:jc w:val="both"/>
        <w:rPr>
          <w:noProof/>
          <w:sz w:val="24"/>
          <w:szCs w:val="24"/>
        </w:rPr>
      </w:pPr>
    </w:p>
    <w:p w14:paraId="57246E42" w14:textId="77777777" w:rsidR="007F5994" w:rsidRPr="00030120" w:rsidRDefault="007F5994" w:rsidP="00826DE4">
      <w:pPr>
        <w:jc w:val="both"/>
        <w:rPr>
          <w:noProof/>
          <w:sz w:val="24"/>
          <w:szCs w:val="24"/>
        </w:rPr>
      </w:pPr>
    </w:p>
    <w:p w14:paraId="379D4FF5" w14:textId="77777777" w:rsidR="007F5994" w:rsidRPr="00030120" w:rsidRDefault="007F5994" w:rsidP="00826DE4">
      <w:pPr>
        <w:jc w:val="both"/>
        <w:rPr>
          <w:noProof/>
          <w:sz w:val="24"/>
          <w:szCs w:val="24"/>
        </w:rPr>
      </w:pPr>
    </w:p>
    <w:p w14:paraId="73E1C3A9" w14:textId="77777777" w:rsidR="007F5994" w:rsidRPr="00030120" w:rsidRDefault="007F5994" w:rsidP="00826DE4">
      <w:pPr>
        <w:jc w:val="both"/>
        <w:rPr>
          <w:noProof/>
          <w:sz w:val="24"/>
          <w:szCs w:val="24"/>
        </w:rPr>
      </w:pPr>
    </w:p>
    <w:p w14:paraId="41792083" w14:textId="77777777" w:rsidR="007F5994" w:rsidRPr="00030120" w:rsidRDefault="007F5994" w:rsidP="00826DE4">
      <w:pPr>
        <w:jc w:val="both"/>
        <w:rPr>
          <w:noProof/>
          <w:sz w:val="24"/>
          <w:szCs w:val="24"/>
        </w:rPr>
      </w:pPr>
    </w:p>
    <w:p w14:paraId="0D986DDD" w14:textId="77777777" w:rsidR="007F5994" w:rsidRPr="00030120" w:rsidRDefault="007F5994" w:rsidP="00826DE4">
      <w:pPr>
        <w:jc w:val="both"/>
        <w:rPr>
          <w:noProof/>
          <w:sz w:val="24"/>
          <w:szCs w:val="24"/>
        </w:rPr>
      </w:pPr>
    </w:p>
    <w:p w14:paraId="15646AEA" w14:textId="77777777" w:rsidR="007F5994" w:rsidRPr="00030120" w:rsidRDefault="007F5994" w:rsidP="00826DE4">
      <w:pPr>
        <w:jc w:val="both"/>
        <w:rPr>
          <w:noProof/>
          <w:sz w:val="24"/>
          <w:szCs w:val="24"/>
        </w:rPr>
      </w:pPr>
    </w:p>
    <w:p w14:paraId="0A339381" w14:textId="77777777" w:rsidR="007F5994" w:rsidRPr="00030120" w:rsidRDefault="007F5994" w:rsidP="00826DE4">
      <w:pPr>
        <w:jc w:val="both"/>
        <w:rPr>
          <w:noProof/>
          <w:sz w:val="24"/>
          <w:szCs w:val="24"/>
        </w:rPr>
      </w:pPr>
    </w:p>
    <w:p w14:paraId="101039CA" w14:textId="77777777" w:rsidR="007F5994" w:rsidRPr="00030120" w:rsidRDefault="007F5994" w:rsidP="00826DE4">
      <w:pPr>
        <w:jc w:val="both"/>
        <w:rPr>
          <w:noProof/>
          <w:sz w:val="24"/>
          <w:szCs w:val="24"/>
        </w:rPr>
      </w:pPr>
    </w:p>
    <w:p w14:paraId="16B1D4F2" w14:textId="77777777" w:rsidR="003939B8" w:rsidRPr="00030120" w:rsidRDefault="003939B8" w:rsidP="003939B8">
      <w:pPr>
        <w:jc w:val="both"/>
        <w:rPr>
          <w:b/>
          <w:bCs/>
          <w:sz w:val="24"/>
          <w:szCs w:val="24"/>
          <w:lang w:val="da-DK"/>
        </w:rPr>
      </w:pPr>
      <w:bookmarkStart w:id="31" w:name="_Hlk177918337"/>
      <w:r w:rsidRPr="00030120">
        <w:rPr>
          <w:b/>
          <w:bCs/>
          <w:sz w:val="24"/>
          <w:szCs w:val="24"/>
          <w:lang w:val="da-DK"/>
        </w:rPr>
        <w:lastRenderedPageBreak/>
        <w:t>Ivestimet e planifikuara dhe te realizuar per kete program jane :</w:t>
      </w:r>
    </w:p>
    <w:p w14:paraId="3F42F446" w14:textId="77777777" w:rsidR="003939B8" w:rsidRPr="00030120" w:rsidRDefault="003939B8" w:rsidP="003939B8">
      <w:pPr>
        <w:jc w:val="both"/>
        <w:rPr>
          <w:b/>
          <w:bCs/>
          <w:sz w:val="24"/>
          <w:szCs w:val="24"/>
          <w:lang w:val="da-DK"/>
        </w:rPr>
      </w:pPr>
    </w:p>
    <w:bookmarkEnd w:id="31"/>
    <w:p w14:paraId="0C7F76C8" w14:textId="6C567D94" w:rsidR="003939B8" w:rsidRPr="00030120" w:rsidRDefault="00826DE4" w:rsidP="003939B8">
      <w:pPr>
        <w:rPr>
          <w:b/>
          <w:color w:val="7030A0"/>
          <w:sz w:val="24"/>
          <w:szCs w:val="24"/>
          <w:u w:val="single"/>
        </w:rPr>
      </w:pPr>
      <w:r w:rsidRPr="00030120">
        <w:rPr>
          <w:b/>
          <w:noProof/>
          <w:color w:val="7030A0"/>
          <w:sz w:val="24"/>
          <w:szCs w:val="24"/>
          <w:u w:val="single"/>
        </w:rPr>
        <w:drawing>
          <wp:inline distT="0" distB="0" distL="0" distR="0" wp14:anchorId="336D885C" wp14:editId="7509EE7F">
            <wp:extent cx="6456045" cy="2743200"/>
            <wp:effectExtent l="0" t="0" r="1905" b="0"/>
            <wp:docPr id="1050332870"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456045" cy="2743200"/>
                    </a:xfrm>
                    <a:prstGeom prst="rect">
                      <a:avLst/>
                    </a:prstGeom>
                    <a:noFill/>
                  </pic:spPr>
                </pic:pic>
              </a:graphicData>
            </a:graphic>
          </wp:inline>
        </w:drawing>
      </w:r>
    </w:p>
    <w:p w14:paraId="10FC814B" w14:textId="77777777" w:rsidR="003939B8" w:rsidRPr="00030120" w:rsidRDefault="003939B8" w:rsidP="003939B8">
      <w:pPr>
        <w:jc w:val="both"/>
        <w:rPr>
          <w:sz w:val="24"/>
          <w:szCs w:val="24"/>
        </w:rPr>
      </w:pPr>
    </w:p>
    <w:p w14:paraId="03014C7A" w14:textId="2E21D765" w:rsidR="003939B8" w:rsidRPr="00030120" w:rsidRDefault="00826DE4" w:rsidP="003939B8">
      <w:pPr>
        <w:jc w:val="both"/>
        <w:rPr>
          <w:sz w:val="24"/>
          <w:szCs w:val="24"/>
        </w:rPr>
      </w:pPr>
      <w:proofErr w:type="spellStart"/>
      <w:r w:rsidRPr="00030120">
        <w:rPr>
          <w:sz w:val="24"/>
          <w:szCs w:val="24"/>
        </w:rPr>
        <w:t>Ndermarrja</w:t>
      </w:r>
      <w:proofErr w:type="spellEnd"/>
      <w:r w:rsidRPr="00030120">
        <w:rPr>
          <w:sz w:val="24"/>
          <w:szCs w:val="24"/>
        </w:rPr>
        <w:t xml:space="preserve"> e </w:t>
      </w:r>
      <w:proofErr w:type="spellStart"/>
      <w:r w:rsidRPr="00030120">
        <w:rPr>
          <w:sz w:val="24"/>
          <w:szCs w:val="24"/>
        </w:rPr>
        <w:t>Ujitjes</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Kullimit</w:t>
      </w:r>
      <w:proofErr w:type="spellEnd"/>
      <w:r w:rsidRPr="00030120">
        <w:rPr>
          <w:sz w:val="24"/>
          <w:szCs w:val="24"/>
        </w:rPr>
        <w:t xml:space="preserve"> ka </w:t>
      </w:r>
      <w:proofErr w:type="spellStart"/>
      <w:r w:rsidRPr="00030120">
        <w:rPr>
          <w:sz w:val="24"/>
          <w:szCs w:val="24"/>
        </w:rPr>
        <w:t>realizuar</w:t>
      </w:r>
      <w:proofErr w:type="spellEnd"/>
      <w:r w:rsidRPr="00030120">
        <w:rPr>
          <w:sz w:val="24"/>
          <w:szCs w:val="24"/>
        </w:rPr>
        <w:t xml:space="preserve"> </w:t>
      </w:r>
      <w:proofErr w:type="spellStart"/>
      <w:r w:rsidRPr="00030120">
        <w:rPr>
          <w:sz w:val="24"/>
          <w:szCs w:val="24"/>
        </w:rPr>
        <w:t>investime</w:t>
      </w:r>
      <w:proofErr w:type="spellEnd"/>
      <w:r w:rsidRPr="00030120">
        <w:rPr>
          <w:sz w:val="24"/>
          <w:szCs w:val="24"/>
        </w:rPr>
        <w:t xml:space="preserve"> </w:t>
      </w:r>
      <w:proofErr w:type="spellStart"/>
      <w:r w:rsidRPr="00030120">
        <w:rPr>
          <w:sz w:val="24"/>
          <w:szCs w:val="24"/>
        </w:rPr>
        <w:t>gjate</w:t>
      </w:r>
      <w:proofErr w:type="spellEnd"/>
      <w:r w:rsidRPr="00030120">
        <w:rPr>
          <w:sz w:val="24"/>
          <w:szCs w:val="24"/>
        </w:rPr>
        <w:t xml:space="preserve"> 12 </w:t>
      </w:r>
      <w:proofErr w:type="spellStart"/>
      <w:r w:rsidRPr="00030120">
        <w:rPr>
          <w:sz w:val="24"/>
          <w:szCs w:val="24"/>
        </w:rPr>
        <w:t>mujorit</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vitit</w:t>
      </w:r>
      <w:proofErr w:type="spellEnd"/>
      <w:r w:rsidRPr="00030120">
        <w:rPr>
          <w:sz w:val="24"/>
          <w:szCs w:val="24"/>
        </w:rPr>
        <w:t xml:space="preserve"> 2025 ne </w:t>
      </w:r>
      <w:proofErr w:type="spellStart"/>
      <w:r w:rsidRPr="00030120">
        <w:rPr>
          <w:sz w:val="24"/>
          <w:szCs w:val="24"/>
        </w:rPr>
        <w:t>drejtim</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permisimit</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kushteve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punes</w:t>
      </w:r>
      <w:proofErr w:type="spellEnd"/>
      <w:r w:rsidRPr="00030120">
        <w:rPr>
          <w:sz w:val="24"/>
          <w:szCs w:val="24"/>
        </w:rPr>
        <w:t xml:space="preserve"> per </w:t>
      </w:r>
      <w:proofErr w:type="spellStart"/>
      <w:proofErr w:type="gramStart"/>
      <w:r w:rsidRPr="00030120">
        <w:rPr>
          <w:sz w:val="24"/>
          <w:szCs w:val="24"/>
        </w:rPr>
        <w:t>stafin,duke</w:t>
      </w:r>
      <w:proofErr w:type="spellEnd"/>
      <w:proofErr w:type="gramEnd"/>
      <w:r w:rsidRPr="00030120">
        <w:rPr>
          <w:sz w:val="24"/>
          <w:szCs w:val="24"/>
        </w:rPr>
        <w:t xml:space="preserve"> </w:t>
      </w:r>
      <w:proofErr w:type="spellStart"/>
      <w:r w:rsidRPr="00030120">
        <w:rPr>
          <w:sz w:val="24"/>
          <w:szCs w:val="24"/>
        </w:rPr>
        <w:t>blere</w:t>
      </w:r>
      <w:proofErr w:type="spellEnd"/>
      <w:r w:rsidRPr="00030120">
        <w:rPr>
          <w:sz w:val="24"/>
          <w:szCs w:val="24"/>
        </w:rPr>
        <w:t xml:space="preserve"> </w:t>
      </w:r>
      <w:proofErr w:type="spellStart"/>
      <w:r w:rsidRPr="00030120">
        <w:rPr>
          <w:sz w:val="24"/>
          <w:szCs w:val="24"/>
        </w:rPr>
        <w:t>pajisje</w:t>
      </w:r>
      <w:proofErr w:type="spellEnd"/>
      <w:r w:rsidRPr="00030120">
        <w:rPr>
          <w:sz w:val="24"/>
          <w:szCs w:val="24"/>
        </w:rPr>
        <w:t xml:space="preserve"> </w:t>
      </w:r>
      <w:proofErr w:type="spellStart"/>
      <w:r w:rsidRPr="00030120">
        <w:rPr>
          <w:sz w:val="24"/>
          <w:szCs w:val="24"/>
        </w:rPr>
        <w:t>zyre</w:t>
      </w:r>
      <w:proofErr w:type="spellEnd"/>
      <w:r w:rsidRPr="00030120">
        <w:rPr>
          <w:sz w:val="24"/>
          <w:szCs w:val="24"/>
        </w:rPr>
        <w:t xml:space="preserve"> </w:t>
      </w:r>
      <w:proofErr w:type="spellStart"/>
      <w:r w:rsidRPr="00030120">
        <w:rPr>
          <w:sz w:val="24"/>
          <w:szCs w:val="24"/>
        </w:rPr>
        <w:t>si</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blerje</w:t>
      </w:r>
      <w:proofErr w:type="spellEnd"/>
      <w:r w:rsidRPr="00030120">
        <w:rPr>
          <w:sz w:val="24"/>
          <w:szCs w:val="24"/>
        </w:rPr>
        <w:t xml:space="preserve"> </w:t>
      </w:r>
      <w:proofErr w:type="spellStart"/>
      <w:r w:rsidRPr="00030120">
        <w:rPr>
          <w:sz w:val="24"/>
          <w:szCs w:val="24"/>
        </w:rPr>
        <w:t>eskavator</w:t>
      </w:r>
      <w:proofErr w:type="spellEnd"/>
      <w:r w:rsidRPr="00030120">
        <w:rPr>
          <w:sz w:val="24"/>
          <w:szCs w:val="24"/>
        </w:rPr>
        <w:t xml:space="preserve"> per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rritur</w:t>
      </w:r>
      <w:proofErr w:type="spellEnd"/>
      <w:r w:rsidRPr="00030120">
        <w:rPr>
          <w:sz w:val="24"/>
          <w:szCs w:val="24"/>
        </w:rPr>
        <w:t xml:space="preserve"> </w:t>
      </w:r>
      <w:proofErr w:type="spellStart"/>
      <w:r w:rsidRPr="00030120">
        <w:rPr>
          <w:sz w:val="24"/>
          <w:szCs w:val="24"/>
        </w:rPr>
        <w:t>ndjeshem</w:t>
      </w:r>
      <w:proofErr w:type="spellEnd"/>
      <w:r w:rsidRPr="00030120">
        <w:rPr>
          <w:sz w:val="24"/>
          <w:szCs w:val="24"/>
        </w:rPr>
        <w:t xml:space="preserve"> </w:t>
      </w:r>
      <w:proofErr w:type="spellStart"/>
      <w:r w:rsidRPr="00030120">
        <w:rPr>
          <w:sz w:val="24"/>
          <w:szCs w:val="24"/>
        </w:rPr>
        <w:t>infrastrukturen</w:t>
      </w:r>
      <w:proofErr w:type="spellEnd"/>
      <w:r w:rsidRPr="00030120">
        <w:rPr>
          <w:sz w:val="24"/>
          <w:szCs w:val="24"/>
        </w:rPr>
        <w:t xml:space="preserve"> e </w:t>
      </w:r>
      <w:proofErr w:type="spellStart"/>
      <w:r w:rsidRPr="00030120">
        <w:rPr>
          <w:sz w:val="24"/>
          <w:szCs w:val="24"/>
        </w:rPr>
        <w:t>ujitjes</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kullimit</w:t>
      </w:r>
      <w:proofErr w:type="spellEnd"/>
      <w:r w:rsidRPr="00030120">
        <w:rPr>
          <w:sz w:val="24"/>
          <w:szCs w:val="24"/>
        </w:rPr>
        <w:t xml:space="preserve"> </w:t>
      </w:r>
      <w:proofErr w:type="spellStart"/>
      <w:r w:rsidRPr="00030120">
        <w:rPr>
          <w:sz w:val="24"/>
          <w:szCs w:val="24"/>
        </w:rPr>
        <w:t>gjate</w:t>
      </w:r>
      <w:proofErr w:type="spellEnd"/>
      <w:r w:rsidRPr="00030120">
        <w:rPr>
          <w:sz w:val="24"/>
          <w:szCs w:val="24"/>
        </w:rPr>
        <w:t xml:space="preserve"> </w:t>
      </w:r>
      <w:proofErr w:type="spellStart"/>
      <w:r w:rsidRPr="00030120">
        <w:rPr>
          <w:sz w:val="24"/>
          <w:szCs w:val="24"/>
        </w:rPr>
        <w:t>vitit</w:t>
      </w:r>
      <w:proofErr w:type="spellEnd"/>
      <w:r w:rsidRPr="00030120">
        <w:rPr>
          <w:sz w:val="24"/>
          <w:szCs w:val="24"/>
        </w:rPr>
        <w:t xml:space="preserve"> 2025 e ne </w:t>
      </w:r>
      <w:proofErr w:type="spellStart"/>
      <w:r w:rsidRPr="00030120">
        <w:rPr>
          <w:sz w:val="24"/>
          <w:szCs w:val="24"/>
        </w:rPr>
        <w:t>vazhdim</w:t>
      </w:r>
      <w:proofErr w:type="spellEnd"/>
      <w:r w:rsidRPr="00030120">
        <w:rPr>
          <w:sz w:val="24"/>
          <w:szCs w:val="24"/>
        </w:rPr>
        <w:t>.</w:t>
      </w:r>
    </w:p>
    <w:p w14:paraId="63DF8656" w14:textId="77777777" w:rsidR="003939B8" w:rsidRPr="00030120" w:rsidRDefault="003939B8" w:rsidP="003939B8">
      <w:pPr>
        <w:jc w:val="both"/>
        <w:rPr>
          <w:sz w:val="24"/>
          <w:szCs w:val="24"/>
        </w:rPr>
      </w:pPr>
    </w:p>
    <w:p w14:paraId="11317CEB" w14:textId="77777777" w:rsidR="003939B8" w:rsidRPr="00030120" w:rsidRDefault="003939B8" w:rsidP="003939B8">
      <w:pPr>
        <w:jc w:val="both"/>
        <w:rPr>
          <w:sz w:val="24"/>
          <w:szCs w:val="24"/>
        </w:rPr>
      </w:pPr>
    </w:p>
    <w:p w14:paraId="32920E86" w14:textId="77777777" w:rsidR="003939B8" w:rsidRPr="00030120" w:rsidRDefault="003939B8" w:rsidP="003939B8">
      <w:pPr>
        <w:rPr>
          <w:b/>
          <w:color w:val="7030A0"/>
          <w:sz w:val="24"/>
          <w:szCs w:val="24"/>
          <w:u w:val="single"/>
        </w:rPr>
      </w:pPr>
    </w:p>
    <w:p w14:paraId="28440BA3" w14:textId="77777777" w:rsidR="003939B8" w:rsidRPr="00030120" w:rsidRDefault="003939B8" w:rsidP="003939B8">
      <w:pPr>
        <w:pStyle w:val="ListParagraph"/>
        <w:numPr>
          <w:ilvl w:val="0"/>
          <w:numId w:val="24"/>
        </w:numPr>
        <w:jc w:val="center"/>
        <w:rPr>
          <w:rFonts w:ascii="Times New Roman" w:hAnsi="Times New Roman"/>
          <w:b/>
          <w:color w:val="7030A0"/>
          <w:sz w:val="24"/>
          <w:szCs w:val="24"/>
          <w:u w:val="single"/>
        </w:rPr>
      </w:pPr>
      <w:proofErr w:type="gramStart"/>
      <w:r w:rsidRPr="00030120">
        <w:rPr>
          <w:rFonts w:ascii="Times New Roman" w:hAnsi="Times New Roman"/>
          <w:b/>
          <w:color w:val="7030A0"/>
          <w:sz w:val="24"/>
          <w:szCs w:val="24"/>
          <w:u w:val="single"/>
        </w:rPr>
        <w:t>D.4  MENAXHIMI</w:t>
      </w:r>
      <w:proofErr w:type="gramEnd"/>
      <w:r w:rsidRPr="00030120">
        <w:rPr>
          <w:rFonts w:ascii="Times New Roman" w:hAnsi="Times New Roman"/>
          <w:b/>
          <w:color w:val="7030A0"/>
          <w:sz w:val="24"/>
          <w:szCs w:val="24"/>
          <w:u w:val="single"/>
        </w:rPr>
        <w:t xml:space="preserve"> I PYJEVE</w:t>
      </w:r>
    </w:p>
    <w:p w14:paraId="557F47B4" w14:textId="77777777" w:rsidR="003939B8" w:rsidRPr="00030120" w:rsidRDefault="003939B8" w:rsidP="003939B8">
      <w:pPr>
        <w:jc w:val="center"/>
        <w:rPr>
          <w:b/>
          <w:color w:val="7030A0"/>
          <w:sz w:val="24"/>
          <w:szCs w:val="24"/>
          <w:u w:val="single"/>
        </w:rPr>
      </w:pPr>
    </w:p>
    <w:p w14:paraId="0EEE95EA" w14:textId="77777777" w:rsidR="003939B8" w:rsidRPr="00030120" w:rsidRDefault="003939B8" w:rsidP="003939B8">
      <w:pPr>
        <w:jc w:val="both"/>
        <w:rPr>
          <w:sz w:val="24"/>
          <w:szCs w:val="24"/>
          <w:lang w:val="it-IT"/>
        </w:rPr>
      </w:pPr>
      <w:r w:rsidRPr="00030120">
        <w:rPr>
          <w:sz w:val="24"/>
          <w:szCs w:val="24"/>
          <w:lang w:val="it-IT"/>
        </w:rPr>
        <w:t>Per programin buxhetor menaxhim i pyjeve eshte perqendruar puna ne realizimin e objektivave si me poshte :</w:t>
      </w:r>
    </w:p>
    <w:p w14:paraId="71F9FD75" w14:textId="77777777" w:rsidR="003939B8" w:rsidRPr="00030120" w:rsidRDefault="003939B8" w:rsidP="003939B8">
      <w:pPr>
        <w:numPr>
          <w:ilvl w:val="0"/>
          <w:numId w:val="5"/>
        </w:numPr>
        <w:jc w:val="both"/>
        <w:rPr>
          <w:color w:val="000000"/>
          <w:sz w:val="24"/>
          <w:szCs w:val="24"/>
          <w:lang w:val="it-IT"/>
        </w:rPr>
      </w:pPr>
      <w:r w:rsidRPr="00030120">
        <w:rPr>
          <w:color w:val="000000"/>
          <w:sz w:val="24"/>
          <w:szCs w:val="24"/>
          <w:lang w:val="it-IT"/>
        </w:rPr>
        <w:t>Mbrojtja dhe shendetesimi I siperfaqeve ekzistuese  pyjore.</w:t>
      </w:r>
    </w:p>
    <w:p w14:paraId="1E7D6E56" w14:textId="77777777" w:rsidR="003939B8" w:rsidRPr="00030120" w:rsidRDefault="003939B8" w:rsidP="003939B8">
      <w:pPr>
        <w:numPr>
          <w:ilvl w:val="0"/>
          <w:numId w:val="5"/>
        </w:numPr>
        <w:jc w:val="both"/>
        <w:rPr>
          <w:color w:val="000000"/>
          <w:sz w:val="24"/>
          <w:szCs w:val="24"/>
          <w:lang w:val="it-IT"/>
        </w:rPr>
      </w:pPr>
      <w:r w:rsidRPr="00030120">
        <w:rPr>
          <w:color w:val="000000"/>
          <w:sz w:val="24"/>
          <w:szCs w:val="24"/>
          <w:lang w:val="it-IT"/>
        </w:rPr>
        <w:t>Hapja e rrugeve Brenda siperfaqeve ekzistuese per te bere te mundur mbrojtjen nga zjarri .</w:t>
      </w:r>
    </w:p>
    <w:p w14:paraId="4CFEA465" w14:textId="77777777" w:rsidR="003939B8" w:rsidRPr="00030120" w:rsidRDefault="003939B8" w:rsidP="003939B8">
      <w:pPr>
        <w:numPr>
          <w:ilvl w:val="0"/>
          <w:numId w:val="5"/>
        </w:numPr>
        <w:jc w:val="both"/>
        <w:rPr>
          <w:color w:val="000000"/>
          <w:sz w:val="24"/>
          <w:szCs w:val="24"/>
          <w:lang w:val="it-IT"/>
        </w:rPr>
      </w:pPr>
      <w:r w:rsidRPr="00030120">
        <w:rPr>
          <w:color w:val="000000"/>
          <w:sz w:val="24"/>
          <w:szCs w:val="24"/>
          <w:lang w:val="it-IT"/>
        </w:rPr>
        <w:t>Nderhyrja ne siperfaqet ekzistuese per ngritjen e pritave dhe pendave malore per mbrojtjen nga erozioni.</w:t>
      </w:r>
    </w:p>
    <w:p w14:paraId="5FF597A6" w14:textId="7B22CC11" w:rsidR="003939B8" w:rsidRPr="00030120" w:rsidRDefault="003939B8" w:rsidP="003939B8">
      <w:pPr>
        <w:ind w:left="720"/>
        <w:jc w:val="both"/>
        <w:rPr>
          <w:color w:val="000000"/>
          <w:sz w:val="24"/>
          <w:szCs w:val="24"/>
          <w:lang w:val="it-IT"/>
        </w:rPr>
      </w:pPr>
    </w:p>
    <w:p w14:paraId="6BC796CA" w14:textId="76F0A538" w:rsidR="003939B8" w:rsidRPr="00030120" w:rsidRDefault="00826DE4" w:rsidP="003939B8">
      <w:pPr>
        <w:jc w:val="center"/>
        <w:rPr>
          <w:noProof/>
          <w:sz w:val="24"/>
          <w:szCs w:val="24"/>
        </w:rPr>
      </w:pPr>
      <w:r w:rsidRPr="00030120">
        <w:rPr>
          <w:noProof/>
        </w:rPr>
        <w:lastRenderedPageBreak/>
        <w:drawing>
          <wp:inline distT="0" distB="0" distL="0" distR="0" wp14:anchorId="294B5F0E" wp14:editId="3BDA0CAB">
            <wp:extent cx="6791325" cy="6315075"/>
            <wp:effectExtent l="0" t="0" r="9525" b="9525"/>
            <wp:docPr id="1236288697"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791325" cy="6315075"/>
                    </a:xfrm>
                    <a:prstGeom prst="rect">
                      <a:avLst/>
                    </a:prstGeom>
                    <a:noFill/>
                    <a:ln>
                      <a:noFill/>
                    </a:ln>
                  </pic:spPr>
                </pic:pic>
              </a:graphicData>
            </a:graphic>
          </wp:inline>
        </w:drawing>
      </w:r>
    </w:p>
    <w:p w14:paraId="484D1185" w14:textId="77777777" w:rsidR="003939B8" w:rsidRPr="00030120" w:rsidRDefault="003939B8" w:rsidP="003939B8">
      <w:pPr>
        <w:jc w:val="both"/>
        <w:rPr>
          <w:sz w:val="24"/>
          <w:szCs w:val="24"/>
        </w:rPr>
      </w:pPr>
      <w:bookmarkStart w:id="32" w:name="_Hlk159588949"/>
    </w:p>
    <w:p w14:paraId="1AFA7280" w14:textId="77777777" w:rsidR="0019091E" w:rsidRPr="00030120" w:rsidRDefault="0019091E" w:rsidP="003939B8">
      <w:pPr>
        <w:jc w:val="both"/>
        <w:rPr>
          <w:sz w:val="24"/>
          <w:szCs w:val="24"/>
        </w:rPr>
      </w:pPr>
    </w:p>
    <w:p w14:paraId="4FA5F1C8" w14:textId="15074D1A" w:rsidR="003939B8" w:rsidRPr="00030120" w:rsidRDefault="003939B8" w:rsidP="003939B8">
      <w:pPr>
        <w:jc w:val="both"/>
        <w:rPr>
          <w:b/>
          <w:sz w:val="24"/>
          <w:szCs w:val="24"/>
        </w:rPr>
      </w:pPr>
      <w:proofErr w:type="spellStart"/>
      <w:r w:rsidRPr="00030120">
        <w:rPr>
          <w:sz w:val="24"/>
          <w:szCs w:val="24"/>
        </w:rPr>
        <w:t>Shpenzimet</w:t>
      </w:r>
      <w:proofErr w:type="spellEnd"/>
      <w:r w:rsidRPr="00030120">
        <w:rPr>
          <w:sz w:val="24"/>
          <w:szCs w:val="24"/>
        </w:rPr>
        <w:t xml:space="preserve"> per </w:t>
      </w:r>
      <w:proofErr w:type="spellStart"/>
      <w:r w:rsidRPr="00030120">
        <w:rPr>
          <w:sz w:val="24"/>
          <w:szCs w:val="24"/>
        </w:rPr>
        <w:t>paga</w:t>
      </w:r>
      <w:proofErr w:type="spellEnd"/>
      <w:r w:rsidRPr="00030120">
        <w:rPr>
          <w:sz w:val="24"/>
          <w:szCs w:val="24"/>
        </w:rPr>
        <w:t xml:space="preserve"> jane </w:t>
      </w:r>
      <w:proofErr w:type="spellStart"/>
      <w:r w:rsidRPr="00030120">
        <w:rPr>
          <w:sz w:val="24"/>
          <w:szCs w:val="24"/>
        </w:rPr>
        <w:t>mbeshtetur</w:t>
      </w:r>
      <w:proofErr w:type="spellEnd"/>
      <w:r w:rsidRPr="00030120">
        <w:rPr>
          <w:sz w:val="24"/>
          <w:szCs w:val="24"/>
        </w:rPr>
        <w:t xml:space="preserve"> ne </w:t>
      </w:r>
      <w:bookmarkEnd w:id="32"/>
      <w:proofErr w:type="spellStart"/>
      <w:r w:rsidRPr="00030120">
        <w:rPr>
          <w:sz w:val="24"/>
          <w:szCs w:val="24"/>
        </w:rPr>
        <w:t>Urdherin</w:t>
      </w:r>
      <w:proofErr w:type="spellEnd"/>
      <w:r w:rsidRPr="00030120">
        <w:rPr>
          <w:sz w:val="24"/>
          <w:szCs w:val="24"/>
        </w:rPr>
        <w:t xml:space="preserve"> e </w:t>
      </w:r>
      <w:proofErr w:type="spellStart"/>
      <w:proofErr w:type="gramStart"/>
      <w:r w:rsidRPr="00030120">
        <w:rPr>
          <w:sz w:val="24"/>
          <w:szCs w:val="24"/>
        </w:rPr>
        <w:t>Kryetarit</w:t>
      </w:r>
      <w:proofErr w:type="spellEnd"/>
      <w:r w:rsidRPr="00030120">
        <w:rPr>
          <w:sz w:val="24"/>
          <w:szCs w:val="24"/>
        </w:rPr>
        <w:t xml:space="preserve">  me</w:t>
      </w:r>
      <w:proofErr w:type="gramEnd"/>
      <w:r w:rsidRPr="00030120">
        <w:rPr>
          <w:sz w:val="24"/>
          <w:szCs w:val="24"/>
        </w:rPr>
        <w:t xml:space="preserve"> nr. 468/10 date 20.09.2024 “Per </w:t>
      </w:r>
      <w:proofErr w:type="spellStart"/>
      <w:r w:rsidRPr="00030120">
        <w:rPr>
          <w:sz w:val="24"/>
          <w:szCs w:val="24"/>
        </w:rPr>
        <w:t>riorganizimin</w:t>
      </w:r>
      <w:proofErr w:type="spellEnd"/>
      <w:r w:rsidRPr="00030120">
        <w:rPr>
          <w:sz w:val="24"/>
          <w:szCs w:val="24"/>
        </w:rPr>
        <w:t xml:space="preserve"> e </w:t>
      </w:r>
      <w:proofErr w:type="spellStart"/>
      <w:r w:rsidRPr="00030120">
        <w:rPr>
          <w:sz w:val="24"/>
          <w:szCs w:val="24"/>
        </w:rPr>
        <w:t>Struktures</w:t>
      </w:r>
      <w:proofErr w:type="spellEnd"/>
      <w:r w:rsidRPr="00030120">
        <w:rPr>
          <w:sz w:val="24"/>
          <w:szCs w:val="24"/>
        </w:rPr>
        <w:t xml:space="preserve"> se </w:t>
      </w:r>
      <w:proofErr w:type="spellStart"/>
      <w:r w:rsidRPr="00030120">
        <w:rPr>
          <w:sz w:val="24"/>
          <w:szCs w:val="24"/>
        </w:rPr>
        <w:t>Instuticionit,Bashkia</w:t>
      </w:r>
      <w:proofErr w:type="spellEnd"/>
      <w:r w:rsidRPr="00030120">
        <w:rPr>
          <w:sz w:val="24"/>
          <w:szCs w:val="24"/>
        </w:rPr>
        <w:t xml:space="preserve"> </w:t>
      </w:r>
      <w:proofErr w:type="spellStart"/>
      <w:r w:rsidRPr="00030120">
        <w:rPr>
          <w:sz w:val="24"/>
          <w:szCs w:val="24"/>
        </w:rPr>
        <w:t>Fier</w:t>
      </w:r>
      <w:proofErr w:type="spellEnd"/>
      <w:r w:rsidRPr="00030120">
        <w:rPr>
          <w:sz w:val="24"/>
          <w:szCs w:val="24"/>
        </w:rPr>
        <w:t xml:space="preserve">”, </w:t>
      </w:r>
      <w:proofErr w:type="spellStart"/>
      <w:r w:rsidRPr="00030120">
        <w:rPr>
          <w:sz w:val="24"/>
          <w:szCs w:val="24"/>
        </w:rPr>
        <w:t>urdherin</w:t>
      </w:r>
      <w:proofErr w:type="spellEnd"/>
      <w:r w:rsidRPr="00030120">
        <w:rPr>
          <w:sz w:val="24"/>
          <w:szCs w:val="24"/>
        </w:rPr>
        <w:t xml:space="preserve"> nr.468/12 date 21.10.2024 “Per </w:t>
      </w:r>
      <w:proofErr w:type="spellStart"/>
      <w:r w:rsidRPr="00030120">
        <w:rPr>
          <w:sz w:val="24"/>
          <w:szCs w:val="24"/>
        </w:rPr>
        <w:t>riorganizimin</w:t>
      </w:r>
      <w:proofErr w:type="spellEnd"/>
      <w:r w:rsidRPr="00030120">
        <w:rPr>
          <w:sz w:val="24"/>
          <w:szCs w:val="24"/>
        </w:rPr>
        <w:t xml:space="preserve"> e </w:t>
      </w:r>
      <w:proofErr w:type="spellStart"/>
      <w:r w:rsidRPr="00030120">
        <w:rPr>
          <w:sz w:val="24"/>
          <w:szCs w:val="24"/>
        </w:rPr>
        <w:t>Struktures</w:t>
      </w:r>
      <w:proofErr w:type="spellEnd"/>
      <w:r w:rsidRPr="00030120">
        <w:rPr>
          <w:sz w:val="24"/>
          <w:szCs w:val="24"/>
        </w:rPr>
        <w:t xml:space="preserve"> se </w:t>
      </w:r>
      <w:proofErr w:type="spellStart"/>
      <w:r w:rsidRPr="00030120">
        <w:rPr>
          <w:sz w:val="24"/>
          <w:szCs w:val="24"/>
        </w:rPr>
        <w:t>Instuticionit</w:t>
      </w:r>
      <w:proofErr w:type="spellEnd"/>
      <w:r w:rsidRPr="00030120">
        <w:rPr>
          <w:sz w:val="24"/>
          <w:szCs w:val="24"/>
        </w:rPr>
        <w:t xml:space="preserve">, Bashkia </w:t>
      </w:r>
      <w:proofErr w:type="spellStart"/>
      <w:r w:rsidRPr="00030120">
        <w:rPr>
          <w:sz w:val="24"/>
          <w:szCs w:val="24"/>
        </w:rPr>
        <w:t>Fier</w:t>
      </w:r>
      <w:proofErr w:type="spellEnd"/>
      <w:r w:rsidRPr="00030120">
        <w:rPr>
          <w:sz w:val="24"/>
          <w:szCs w:val="24"/>
        </w:rPr>
        <w:t xml:space="preserve">”, VKB nr.138 dt 23.12.2024 “Per </w:t>
      </w:r>
      <w:proofErr w:type="spellStart"/>
      <w:r w:rsidRPr="00030120">
        <w:rPr>
          <w:sz w:val="24"/>
          <w:szCs w:val="24"/>
        </w:rPr>
        <w:t>miratimin</w:t>
      </w:r>
      <w:proofErr w:type="spellEnd"/>
      <w:r w:rsidRPr="00030120">
        <w:rPr>
          <w:sz w:val="24"/>
          <w:szCs w:val="24"/>
        </w:rPr>
        <w:t xml:space="preserve"> e </w:t>
      </w:r>
      <w:proofErr w:type="spellStart"/>
      <w:r w:rsidRPr="00030120">
        <w:rPr>
          <w:sz w:val="24"/>
          <w:szCs w:val="24"/>
        </w:rPr>
        <w:t>nivelit</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pagave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punonjesve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Bashkise</w:t>
      </w:r>
      <w:proofErr w:type="spellEnd"/>
      <w:r w:rsidRPr="00030120">
        <w:rPr>
          <w:sz w:val="24"/>
          <w:szCs w:val="24"/>
        </w:rPr>
        <w:t xml:space="preserve"> </w:t>
      </w:r>
      <w:proofErr w:type="spellStart"/>
      <w:r w:rsidRPr="00030120">
        <w:rPr>
          <w:sz w:val="24"/>
          <w:szCs w:val="24"/>
        </w:rPr>
        <w:t>Fier</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Ndermarrjeve</w:t>
      </w:r>
      <w:proofErr w:type="spellEnd"/>
      <w:r w:rsidRPr="00030120">
        <w:rPr>
          <w:sz w:val="24"/>
          <w:szCs w:val="24"/>
        </w:rPr>
        <w:t xml:space="preserve"> </w:t>
      </w:r>
      <w:proofErr w:type="spellStart"/>
      <w:r w:rsidRPr="00030120">
        <w:rPr>
          <w:sz w:val="24"/>
          <w:szCs w:val="24"/>
        </w:rPr>
        <w:t>vartese</w:t>
      </w:r>
      <w:proofErr w:type="spellEnd"/>
      <w:r w:rsidRPr="00030120">
        <w:rPr>
          <w:sz w:val="24"/>
          <w:szCs w:val="24"/>
        </w:rPr>
        <w:t xml:space="preserve"> per </w:t>
      </w:r>
      <w:proofErr w:type="spellStart"/>
      <w:r w:rsidRPr="00030120">
        <w:rPr>
          <w:sz w:val="24"/>
          <w:szCs w:val="24"/>
        </w:rPr>
        <w:t>vitin</w:t>
      </w:r>
      <w:proofErr w:type="spellEnd"/>
      <w:r w:rsidRPr="00030120">
        <w:rPr>
          <w:sz w:val="24"/>
          <w:szCs w:val="24"/>
        </w:rPr>
        <w:t xml:space="preserve"> 2025,ne </w:t>
      </w:r>
      <w:proofErr w:type="spellStart"/>
      <w:r w:rsidRPr="00030120">
        <w:rPr>
          <w:sz w:val="24"/>
          <w:szCs w:val="24"/>
        </w:rPr>
        <w:t>zbatim</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ndryshimeve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bera</w:t>
      </w:r>
      <w:proofErr w:type="spellEnd"/>
      <w:r w:rsidRPr="00030120">
        <w:rPr>
          <w:sz w:val="24"/>
          <w:szCs w:val="24"/>
        </w:rPr>
        <w:t xml:space="preserve"> ne </w:t>
      </w:r>
      <w:proofErr w:type="spellStart"/>
      <w:r w:rsidRPr="00030120">
        <w:rPr>
          <w:sz w:val="24"/>
          <w:szCs w:val="24"/>
        </w:rPr>
        <w:t>Vendimin</w:t>
      </w:r>
      <w:proofErr w:type="spellEnd"/>
      <w:r w:rsidRPr="00030120">
        <w:rPr>
          <w:sz w:val="24"/>
          <w:szCs w:val="24"/>
        </w:rPr>
        <w:t xml:space="preserve"> </w:t>
      </w:r>
      <w:proofErr w:type="spellStart"/>
      <w:r w:rsidRPr="00030120">
        <w:rPr>
          <w:sz w:val="24"/>
          <w:szCs w:val="24"/>
        </w:rPr>
        <w:t>perkates</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Keshillit</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Ministrave</w:t>
      </w:r>
      <w:proofErr w:type="spellEnd"/>
      <w:r w:rsidRPr="00030120">
        <w:rPr>
          <w:sz w:val="24"/>
          <w:szCs w:val="24"/>
        </w:rPr>
        <w:t xml:space="preserve"> nr.328,date 31.05.2023 “Per </w:t>
      </w:r>
      <w:proofErr w:type="spellStart"/>
      <w:r w:rsidRPr="00030120">
        <w:rPr>
          <w:sz w:val="24"/>
          <w:szCs w:val="24"/>
        </w:rPr>
        <w:t>klasifikimin</w:t>
      </w:r>
      <w:proofErr w:type="spellEnd"/>
      <w:r w:rsidRPr="00030120">
        <w:rPr>
          <w:sz w:val="24"/>
          <w:szCs w:val="24"/>
        </w:rPr>
        <w:t xml:space="preserve"> e </w:t>
      </w:r>
      <w:proofErr w:type="spellStart"/>
      <w:r w:rsidRPr="00030120">
        <w:rPr>
          <w:sz w:val="24"/>
          <w:szCs w:val="24"/>
        </w:rPr>
        <w:t>funksioneve</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grupimin</w:t>
      </w:r>
      <w:proofErr w:type="spellEnd"/>
      <w:r w:rsidRPr="00030120">
        <w:rPr>
          <w:sz w:val="24"/>
          <w:szCs w:val="24"/>
        </w:rPr>
        <w:t xml:space="preserve"> e </w:t>
      </w:r>
      <w:proofErr w:type="spellStart"/>
      <w:r w:rsidRPr="00030120">
        <w:rPr>
          <w:sz w:val="24"/>
          <w:szCs w:val="24"/>
        </w:rPr>
        <w:t>njesive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veteqeverisjes</w:t>
      </w:r>
      <w:proofErr w:type="spellEnd"/>
      <w:r w:rsidRPr="00030120">
        <w:rPr>
          <w:sz w:val="24"/>
          <w:szCs w:val="24"/>
        </w:rPr>
        <w:t xml:space="preserve"> </w:t>
      </w:r>
      <w:proofErr w:type="spellStart"/>
      <w:r w:rsidRPr="00030120">
        <w:rPr>
          <w:sz w:val="24"/>
          <w:szCs w:val="24"/>
        </w:rPr>
        <w:t>vendore</w:t>
      </w:r>
      <w:proofErr w:type="spellEnd"/>
      <w:r w:rsidRPr="00030120">
        <w:rPr>
          <w:sz w:val="24"/>
          <w:szCs w:val="24"/>
        </w:rPr>
        <w:t xml:space="preserve">, per </w:t>
      </w:r>
      <w:proofErr w:type="spellStart"/>
      <w:r w:rsidRPr="00030120">
        <w:rPr>
          <w:sz w:val="24"/>
          <w:szCs w:val="24"/>
        </w:rPr>
        <w:t>efekt</w:t>
      </w:r>
      <w:proofErr w:type="spellEnd"/>
      <w:r w:rsidRPr="00030120">
        <w:rPr>
          <w:sz w:val="24"/>
          <w:szCs w:val="24"/>
        </w:rPr>
        <w:t xml:space="preserve"> page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caktimin</w:t>
      </w:r>
      <w:proofErr w:type="spellEnd"/>
      <w:r w:rsidRPr="00030120">
        <w:rPr>
          <w:sz w:val="24"/>
          <w:szCs w:val="24"/>
        </w:rPr>
        <w:t xml:space="preserve"> e </w:t>
      </w:r>
      <w:proofErr w:type="spellStart"/>
      <w:r w:rsidRPr="00030120">
        <w:rPr>
          <w:sz w:val="24"/>
          <w:szCs w:val="24"/>
        </w:rPr>
        <w:t>kufijve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pagave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punonjesve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organeve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qeverisjes</w:t>
      </w:r>
      <w:proofErr w:type="spellEnd"/>
      <w:r w:rsidRPr="00030120">
        <w:rPr>
          <w:sz w:val="24"/>
          <w:szCs w:val="24"/>
        </w:rPr>
        <w:t xml:space="preserve"> </w:t>
      </w:r>
      <w:proofErr w:type="spellStart"/>
      <w:r w:rsidRPr="00030120">
        <w:rPr>
          <w:sz w:val="24"/>
          <w:szCs w:val="24"/>
        </w:rPr>
        <w:t>vendore</w:t>
      </w:r>
      <w:proofErr w:type="spellEnd"/>
      <w:r w:rsidRPr="00030120">
        <w:rPr>
          <w:sz w:val="24"/>
          <w:szCs w:val="24"/>
        </w:rPr>
        <w:t xml:space="preserve">”, </w:t>
      </w:r>
      <w:proofErr w:type="spellStart"/>
      <w:r w:rsidRPr="00030120">
        <w:rPr>
          <w:sz w:val="24"/>
          <w:szCs w:val="24"/>
        </w:rPr>
        <w:t>Vendimin</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Keshillit</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Ministrave</w:t>
      </w:r>
      <w:proofErr w:type="spellEnd"/>
      <w:r w:rsidRPr="00030120">
        <w:rPr>
          <w:sz w:val="24"/>
          <w:szCs w:val="24"/>
        </w:rPr>
        <w:t xml:space="preserve"> nr.326,date 31.05.2023 “Per </w:t>
      </w:r>
      <w:proofErr w:type="spellStart"/>
      <w:r w:rsidRPr="00030120">
        <w:rPr>
          <w:sz w:val="24"/>
          <w:szCs w:val="24"/>
        </w:rPr>
        <w:t>pagat</w:t>
      </w:r>
      <w:proofErr w:type="spellEnd"/>
      <w:r w:rsidRPr="00030120">
        <w:rPr>
          <w:sz w:val="24"/>
          <w:szCs w:val="24"/>
        </w:rPr>
        <w:t xml:space="preserve"> e </w:t>
      </w:r>
      <w:proofErr w:type="spellStart"/>
      <w:r w:rsidRPr="00030120">
        <w:rPr>
          <w:sz w:val="24"/>
          <w:szCs w:val="24"/>
        </w:rPr>
        <w:t>punonjesve</w:t>
      </w:r>
      <w:proofErr w:type="spellEnd"/>
      <w:r w:rsidRPr="00030120">
        <w:rPr>
          <w:sz w:val="24"/>
          <w:szCs w:val="24"/>
        </w:rPr>
        <w:t xml:space="preserve"> </w:t>
      </w:r>
      <w:proofErr w:type="spellStart"/>
      <w:r w:rsidRPr="00030120">
        <w:rPr>
          <w:sz w:val="24"/>
          <w:szCs w:val="24"/>
        </w:rPr>
        <w:t>mbeshtetes</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punonjesve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tjere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specialiteteve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ndryshme</w:t>
      </w:r>
      <w:proofErr w:type="spellEnd"/>
      <w:r w:rsidRPr="00030120">
        <w:rPr>
          <w:sz w:val="24"/>
          <w:szCs w:val="24"/>
        </w:rPr>
        <w:t xml:space="preserve"> ne </w:t>
      </w:r>
      <w:proofErr w:type="spellStart"/>
      <w:r w:rsidRPr="00030120">
        <w:rPr>
          <w:sz w:val="24"/>
          <w:szCs w:val="24"/>
        </w:rPr>
        <w:t>disa</w:t>
      </w:r>
      <w:proofErr w:type="spellEnd"/>
      <w:r w:rsidRPr="00030120">
        <w:rPr>
          <w:sz w:val="24"/>
          <w:szCs w:val="24"/>
        </w:rPr>
        <w:t xml:space="preserve"> </w:t>
      </w:r>
      <w:proofErr w:type="spellStart"/>
      <w:r w:rsidRPr="00030120">
        <w:rPr>
          <w:sz w:val="24"/>
          <w:szCs w:val="24"/>
        </w:rPr>
        <w:t>instuticione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administrates </w:t>
      </w:r>
      <w:proofErr w:type="spellStart"/>
      <w:r w:rsidRPr="00030120">
        <w:rPr>
          <w:sz w:val="24"/>
          <w:szCs w:val="24"/>
        </w:rPr>
        <w:t>publike</w:t>
      </w:r>
      <w:proofErr w:type="spellEnd"/>
      <w:r w:rsidRPr="00030120">
        <w:rPr>
          <w:sz w:val="24"/>
          <w:szCs w:val="24"/>
        </w:rPr>
        <w:t xml:space="preserve">”, </w:t>
      </w:r>
      <w:proofErr w:type="spellStart"/>
      <w:r w:rsidRPr="00030120">
        <w:rPr>
          <w:sz w:val="24"/>
          <w:szCs w:val="24"/>
        </w:rPr>
        <w:t>Vendimin</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Keshillit</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Ministrave</w:t>
      </w:r>
      <w:proofErr w:type="spellEnd"/>
      <w:r w:rsidRPr="00030120">
        <w:rPr>
          <w:sz w:val="24"/>
          <w:szCs w:val="24"/>
        </w:rPr>
        <w:t xml:space="preserve"> nr.113,date 01.03.2023 “Per </w:t>
      </w:r>
      <w:proofErr w:type="spellStart"/>
      <w:r w:rsidRPr="00030120">
        <w:rPr>
          <w:sz w:val="24"/>
          <w:szCs w:val="24"/>
        </w:rPr>
        <w:t>percaktimin</w:t>
      </w:r>
      <w:proofErr w:type="spellEnd"/>
      <w:r w:rsidRPr="00030120">
        <w:rPr>
          <w:sz w:val="24"/>
          <w:szCs w:val="24"/>
        </w:rPr>
        <w:t xml:space="preserve"> e pages </w:t>
      </w:r>
      <w:proofErr w:type="spellStart"/>
      <w:r w:rsidRPr="00030120">
        <w:rPr>
          <w:sz w:val="24"/>
          <w:szCs w:val="24"/>
        </w:rPr>
        <w:t>minimale</w:t>
      </w:r>
      <w:proofErr w:type="spellEnd"/>
      <w:r w:rsidRPr="00030120">
        <w:rPr>
          <w:sz w:val="24"/>
          <w:szCs w:val="24"/>
        </w:rPr>
        <w:t xml:space="preserve"> ne </w:t>
      </w:r>
      <w:proofErr w:type="spellStart"/>
      <w:r w:rsidRPr="00030120">
        <w:rPr>
          <w:sz w:val="24"/>
          <w:szCs w:val="24"/>
        </w:rPr>
        <w:t>shkalle</w:t>
      </w:r>
      <w:proofErr w:type="spellEnd"/>
      <w:r w:rsidRPr="00030120">
        <w:rPr>
          <w:sz w:val="24"/>
          <w:szCs w:val="24"/>
        </w:rPr>
        <w:t xml:space="preserve"> </w:t>
      </w:r>
      <w:proofErr w:type="spellStart"/>
      <w:r w:rsidRPr="00030120">
        <w:rPr>
          <w:sz w:val="24"/>
          <w:szCs w:val="24"/>
        </w:rPr>
        <w:t>vendi</w:t>
      </w:r>
      <w:proofErr w:type="spellEnd"/>
      <w:r w:rsidRPr="00030120">
        <w:rPr>
          <w:sz w:val="24"/>
          <w:szCs w:val="24"/>
        </w:rPr>
        <w:t>”,</w:t>
      </w:r>
      <w:proofErr w:type="spellStart"/>
      <w:r w:rsidRPr="00030120">
        <w:rPr>
          <w:sz w:val="24"/>
          <w:szCs w:val="24"/>
        </w:rPr>
        <w:t>dhe</w:t>
      </w:r>
      <w:proofErr w:type="spellEnd"/>
      <w:r w:rsidRPr="00030120">
        <w:rPr>
          <w:sz w:val="24"/>
          <w:szCs w:val="24"/>
        </w:rPr>
        <w:t xml:space="preserve"> jane </w:t>
      </w:r>
      <w:proofErr w:type="spellStart"/>
      <w:r w:rsidRPr="00030120">
        <w:rPr>
          <w:sz w:val="24"/>
          <w:szCs w:val="24"/>
        </w:rPr>
        <w:t>likuiduar</w:t>
      </w:r>
      <w:proofErr w:type="spellEnd"/>
      <w:r w:rsidRPr="00030120">
        <w:rPr>
          <w:sz w:val="24"/>
          <w:szCs w:val="24"/>
        </w:rPr>
        <w:t xml:space="preserve"> </w:t>
      </w:r>
      <w:proofErr w:type="spellStart"/>
      <w:r w:rsidRPr="00030120">
        <w:rPr>
          <w:sz w:val="24"/>
          <w:szCs w:val="24"/>
        </w:rPr>
        <w:t>detyrimet</w:t>
      </w:r>
      <w:proofErr w:type="spellEnd"/>
      <w:r w:rsidRPr="00030120">
        <w:rPr>
          <w:sz w:val="24"/>
          <w:szCs w:val="24"/>
        </w:rPr>
        <w:t xml:space="preserve"> per </w:t>
      </w:r>
      <w:proofErr w:type="spellStart"/>
      <w:r w:rsidRPr="00030120">
        <w:rPr>
          <w:sz w:val="24"/>
          <w:szCs w:val="24"/>
        </w:rPr>
        <w:t>derdhjen</w:t>
      </w:r>
      <w:proofErr w:type="spellEnd"/>
      <w:r w:rsidRPr="00030120">
        <w:rPr>
          <w:sz w:val="24"/>
          <w:szCs w:val="24"/>
        </w:rPr>
        <w:t xml:space="preserve"> e </w:t>
      </w:r>
      <w:proofErr w:type="spellStart"/>
      <w:r w:rsidRPr="00030120">
        <w:rPr>
          <w:sz w:val="24"/>
          <w:szCs w:val="24"/>
        </w:rPr>
        <w:t>kontributit</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punedhenesit</w:t>
      </w:r>
      <w:proofErr w:type="spellEnd"/>
      <w:r w:rsidRPr="00030120">
        <w:rPr>
          <w:sz w:val="24"/>
          <w:szCs w:val="24"/>
        </w:rPr>
        <w:t xml:space="preserve"> ne </w:t>
      </w:r>
      <w:proofErr w:type="spellStart"/>
      <w:r w:rsidRPr="00030120">
        <w:rPr>
          <w:sz w:val="24"/>
          <w:szCs w:val="24"/>
        </w:rPr>
        <w:t>masen</w:t>
      </w:r>
      <w:proofErr w:type="spellEnd"/>
      <w:r w:rsidRPr="00030120">
        <w:rPr>
          <w:sz w:val="24"/>
          <w:szCs w:val="24"/>
        </w:rPr>
        <w:t xml:space="preserve"> ne </w:t>
      </w:r>
      <w:proofErr w:type="spellStart"/>
      <w:r w:rsidRPr="00030120">
        <w:rPr>
          <w:sz w:val="24"/>
          <w:szCs w:val="24"/>
        </w:rPr>
        <w:t>zbatim</w:t>
      </w:r>
      <w:proofErr w:type="spellEnd"/>
      <w:r w:rsidRPr="00030120">
        <w:rPr>
          <w:sz w:val="24"/>
          <w:szCs w:val="24"/>
        </w:rPr>
        <w:t xml:space="preserve"> </w:t>
      </w:r>
      <w:proofErr w:type="spellStart"/>
      <w:r w:rsidRPr="00030120">
        <w:rPr>
          <w:sz w:val="24"/>
          <w:szCs w:val="24"/>
        </w:rPr>
        <w:t>legjislacionit</w:t>
      </w:r>
      <w:proofErr w:type="spellEnd"/>
      <w:r w:rsidRPr="00030120">
        <w:rPr>
          <w:sz w:val="24"/>
          <w:szCs w:val="24"/>
        </w:rPr>
        <w:t xml:space="preserve"> ne </w:t>
      </w:r>
      <w:proofErr w:type="spellStart"/>
      <w:r w:rsidRPr="00030120">
        <w:rPr>
          <w:sz w:val="24"/>
          <w:szCs w:val="24"/>
        </w:rPr>
        <w:t>fuqi</w:t>
      </w:r>
      <w:proofErr w:type="spellEnd"/>
      <w:r w:rsidRPr="00030120">
        <w:rPr>
          <w:sz w:val="24"/>
          <w:szCs w:val="24"/>
        </w:rPr>
        <w:t xml:space="preserve"> per </w:t>
      </w:r>
      <w:proofErr w:type="spellStart"/>
      <w:r w:rsidRPr="00030120">
        <w:rPr>
          <w:sz w:val="24"/>
          <w:szCs w:val="24"/>
        </w:rPr>
        <w:t>sigurimet</w:t>
      </w:r>
      <w:proofErr w:type="spellEnd"/>
      <w:r w:rsidRPr="00030120">
        <w:rPr>
          <w:sz w:val="24"/>
          <w:szCs w:val="24"/>
        </w:rPr>
        <w:t xml:space="preserve"> </w:t>
      </w:r>
      <w:proofErr w:type="spellStart"/>
      <w:r w:rsidRPr="00030120">
        <w:rPr>
          <w:sz w:val="24"/>
          <w:szCs w:val="24"/>
        </w:rPr>
        <w:t>shoqerore</w:t>
      </w:r>
      <w:proofErr w:type="spellEnd"/>
      <w:r w:rsidRPr="00030120">
        <w:rPr>
          <w:sz w:val="24"/>
          <w:szCs w:val="24"/>
        </w:rPr>
        <w:t>.</w:t>
      </w:r>
    </w:p>
    <w:p w14:paraId="2C397706" w14:textId="721F47CB" w:rsidR="003939B8" w:rsidRPr="00030120" w:rsidRDefault="003939B8" w:rsidP="003939B8">
      <w:pPr>
        <w:jc w:val="both"/>
        <w:rPr>
          <w:sz w:val="24"/>
          <w:szCs w:val="24"/>
          <w:lang w:val="sq-AL"/>
        </w:rPr>
      </w:pPr>
      <w:r w:rsidRPr="00030120">
        <w:rPr>
          <w:sz w:val="24"/>
          <w:szCs w:val="24"/>
          <w:lang w:val="sq-AL"/>
        </w:rPr>
        <w:lastRenderedPageBreak/>
        <w:t xml:space="preserve">Gjatë </w:t>
      </w:r>
      <w:r w:rsidR="00826DE4" w:rsidRPr="00030120">
        <w:rPr>
          <w:sz w:val="24"/>
          <w:szCs w:val="24"/>
          <w:lang w:val="sq-AL"/>
        </w:rPr>
        <w:t>12</w:t>
      </w:r>
      <w:r w:rsidRPr="00030120">
        <w:rPr>
          <w:sz w:val="24"/>
          <w:szCs w:val="24"/>
          <w:lang w:val="sq-AL"/>
        </w:rPr>
        <w:t xml:space="preserve"> mujorit</w:t>
      </w:r>
      <w:r w:rsidR="00826DE4" w:rsidRPr="00030120">
        <w:rPr>
          <w:sz w:val="24"/>
          <w:szCs w:val="24"/>
          <w:lang w:val="sq-AL"/>
        </w:rPr>
        <w:t xml:space="preserve"> </w:t>
      </w:r>
      <w:r w:rsidRPr="00030120">
        <w:rPr>
          <w:sz w:val="24"/>
          <w:szCs w:val="24"/>
          <w:lang w:val="sq-AL"/>
        </w:rPr>
        <w:t xml:space="preserve"> tw vitit 2025 është syruar  përdorimi me eficiencë dhe efektivitet maksimal i burimeve financiare në raport me rritjen e nivelit të përformancës së treguesve .</w:t>
      </w:r>
    </w:p>
    <w:p w14:paraId="1776B295" w14:textId="77777777" w:rsidR="00826DE4" w:rsidRPr="00030120" w:rsidRDefault="00826DE4" w:rsidP="003939B8">
      <w:pPr>
        <w:jc w:val="both"/>
        <w:rPr>
          <w:sz w:val="24"/>
          <w:szCs w:val="24"/>
          <w:lang w:val="sq-AL"/>
        </w:rPr>
      </w:pPr>
    </w:p>
    <w:p w14:paraId="3397F434" w14:textId="77777777" w:rsidR="003939B8" w:rsidRPr="00030120" w:rsidRDefault="003939B8" w:rsidP="003939B8">
      <w:pPr>
        <w:jc w:val="both"/>
        <w:rPr>
          <w:sz w:val="24"/>
          <w:szCs w:val="24"/>
          <w:lang w:val="sq-AL"/>
        </w:rPr>
      </w:pPr>
      <w:r w:rsidRPr="00030120">
        <w:rPr>
          <w:sz w:val="24"/>
          <w:szCs w:val="24"/>
          <w:lang w:val="sq-AL"/>
        </w:rPr>
        <w:t>Këtu janë përfshirë shpenzimet për punonjësit e administratës dhe sektorit mbështetës .Stafi i programit per pyjet dhe kullotat ka punuar  ne drejtim te permisimit te menaxhimit te fondit pyjor dhe kullosor.</w:t>
      </w:r>
    </w:p>
    <w:p w14:paraId="67802C41" w14:textId="77777777" w:rsidR="003939B8" w:rsidRPr="00030120" w:rsidRDefault="003939B8" w:rsidP="003939B8">
      <w:pPr>
        <w:jc w:val="both"/>
        <w:rPr>
          <w:sz w:val="24"/>
          <w:szCs w:val="24"/>
          <w:lang w:val="sq-AL"/>
        </w:rPr>
      </w:pPr>
    </w:p>
    <w:p w14:paraId="093F8840" w14:textId="6B2DC56D" w:rsidR="003939B8" w:rsidRPr="00030120" w:rsidRDefault="003939B8" w:rsidP="003939B8">
      <w:pPr>
        <w:jc w:val="both"/>
        <w:rPr>
          <w:sz w:val="24"/>
          <w:szCs w:val="24"/>
          <w:lang w:val="sq-AL"/>
        </w:rPr>
      </w:pPr>
      <w:r w:rsidRPr="00030120">
        <w:rPr>
          <w:sz w:val="24"/>
          <w:szCs w:val="24"/>
          <w:lang w:val="sq-AL"/>
        </w:rPr>
        <w:t>Objektivi i programit është realizuar në masën 100 % .Tregues qe tregon se ky program ka punuar me numer te plote punonjesish</w:t>
      </w:r>
    </w:p>
    <w:p w14:paraId="4B8EE5A1" w14:textId="77777777" w:rsidR="00D0594C" w:rsidRPr="00030120" w:rsidRDefault="00D0594C" w:rsidP="003939B8">
      <w:pPr>
        <w:jc w:val="both"/>
        <w:rPr>
          <w:sz w:val="24"/>
          <w:szCs w:val="24"/>
          <w:lang w:val="sq-AL"/>
        </w:rPr>
      </w:pPr>
    </w:p>
    <w:p w14:paraId="7B33BA85" w14:textId="77777777" w:rsidR="0019091E" w:rsidRPr="00030120" w:rsidRDefault="0019091E" w:rsidP="00826DE4">
      <w:pPr>
        <w:jc w:val="center"/>
        <w:rPr>
          <w:b/>
          <w:bCs/>
          <w:sz w:val="24"/>
          <w:szCs w:val="24"/>
        </w:rPr>
      </w:pPr>
    </w:p>
    <w:p w14:paraId="767620EE" w14:textId="434CFA86" w:rsidR="00D0594C" w:rsidRPr="00030120" w:rsidRDefault="00826DE4" w:rsidP="00826DE4">
      <w:pPr>
        <w:jc w:val="center"/>
        <w:rPr>
          <w:b/>
          <w:bCs/>
          <w:sz w:val="24"/>
          <w:szCs w:val="24"/>
        </w:rPr>
      </w:pPr>
      <w:r w:rsidRPr="00030120">
        <w:rPr>
          <w:b/>
          <w:bCs/>
          <w:sz w:val="24"/>
          <w:szCs w:val="24"/>
        </w:rPr>
        <w:t xml:space="preserve">Analize </w:t>
      </w:r>
      <w:proofErr w:type="spellStart"/>
      <w:r w:rsidRPr="00030120">
        <w:rPr>
          <w:b/>
          <w:bCs/>
          <w:sz w:val="24"/>
          <w:szCs w:val="24"/>
        </w:rPr>
        <w:t>m</w:t>
      </w:r>
      <w:r w:rsidR="00D0594C" w:rsidRPr="00030120">
        <w:rPr>
          <w:b/>
          <w:bCs/>
          <w:sz w:val="24"/>
          <w:szCs w:val="24"/>
        </w:rPr>
        <w:t>bi</w:t>
      </w:r>
      <w:proofErr w:type="spellEnd"/>
      <w:r w:rsidR="00D0594C" w:rsidRPr="00030120">
        <w:rPr>
          <w:b/>
          <w:bCs/>
          <w:sz w:val="24"/>
          <w:szCs w:val="24"/>
        </w:rPr>
        <w:t xml:space="preserve"> </w:t>
      </w:r>
      <w:proofErr w:type="spellStart"/>
      <w:r w:rsidR="00D0594C" w:rsidRPr="00030120">
        <w:rPr>
          <w:b/>
          <w:bCs/>
          <w:sz w:val="24"/>
          <w:szCs w:val="24"/>
        </w:rPr>
        <w:t>punën</w:t>
      </w:r>
      <w:proofErr w:type="spellEnd"/>
      <w:r w:rsidR="00D0594C" w:rsidRPr="00030120">
        <w:rPr>
          <w:b/>
          <w:bCs/>
          <w:sz w:val="24"/>
          <w:szCs w:val="24"/>
        </w:rPr>
        <w:t xml:space="preserve"> e </w:t>
      </w:r>
      <w:proofErr w:type="spellStart"/>
      <w:r w:rsidR="00D0594C" w:rsidRPr="00030120">
        <w:rPr>
          <w:b/>
          <w:bCs/>
          <w:sz w:val="24"/>
          <w:szCs w:val="24"/>
        </w:rPr>
        <w:t>bërë</w:t>
      </w:r>
      <w:proofErr w:type="spellEnd"/>
      <w:r w:rsidR="00D0594C" w:rsidRPr="00030120">
        <w:rPr>
          <w:b/>
          <w:bCs/>
          <w:sz w:val="24"/>
          <w:szCs w:val="24"/>
        </w:rPr>
        <w:t xml:space="preserve"> </w:t>
      </w:r>
      <w:proofErr w:type="spellStart"/>
      <w:r w:rsidR="00D0594C" w:rsidRPr="00030120">
        <w:rPr>
          <w:b/>
          <w:bCs/>
          <w:sz w:val="24"/>
          <w:szCs w:val="24"/>
        </w:rPr>
        <w:t>gjatë</w:t>
      </w:r>
      <w:proofErr w:type="spellEnd"/>
      <w:r w:rsidR="00D0594C" w:rsidRPr="00030120">
        <w:rPr>
          <w:b/>
          <w:bCs/>
          <w:sz w:val="24"/>
          <w:szCs w:val="24"/>
        </w:rPr>
        <w:t xml:space="preserve"> </w:t>
      </w:r>
      <w:proofErr w:type="spellStart"/>
      <w:r w:rsidR="00D0594C" w:rsidRPr="00030120">
        <w:rPr>
          <w:b/>
          <w:bCs/>
          <w:sz w:val="24"/>
          <w:szCs w:val="24"/>
        </w:rPr>
        <w:t>viti</w:t>
      </w:r>
      <w:proofErr w:type="spellEnd"/>
      <w:r w:rsidR="00D0594C" w:rsidRPr="00030120">
        <w:rPr>
          <w:b/>
          <w:bCs/>
          <w:sz w:val="24"/>
          <w:szCs w:val="24"/>
        </w:rPr>
        <w:t xml:space="preserve"> 2025</w:t>
      </w:r>
    </w:p>
    <w:p w14:paraId="2CDA4366" w14:textId="77777777" w:rsidR="00D0594C" w:rsidRPr="00030120" w:rsidRDefault="00D0594C" w:rsidP="00D0594C">
      <w:pPr>
        <w:jc w:val="both"/>
        <w:rPr>
          <w:sz w:val="24"/>
          <w:szCs w:val="24"/>
        </w:rPr>
      </w:pPr>
    </w:p>
    <w:p w14:paraId="4C585A20" w14:textId="77777777" w:rsidR="00D0594C" w:rsidRPr="00030120" w:rsidRDefault="00D0594C" w:rsidP="00D0594C">
      <w:pPr>
        <w:jc w:val="both"/>
        <w:rPr>
          <w:sz w:val="24"/>
          <w:szCs w:val="24"/>
        </w:rPr>
      </w:pPr>
      <w:proofErr w:type="spellStart"/>
      <w:r w:rsidRPr="00030120">
        <w:rPr>
          <w:sz w:val="24"/>
          <w:szCs w:val="24"/>
        </w:rPr>
        <w:t>Në</w:t>
      </w:r>
      <w:proofErr w:type="spellEnd"/>
      <w:r w:rsidRPr="00030120">
        <w:rPr>
          <w:sz w:val="24"/>
          <w:szCs w:val="24"/>
        </w:rPr>
        <w:t xml:space="preserve"> </w:t>
      </w:r>
      <w:proofErr w:type="spellStart"/>
      <w:proofErr w:type="gramStart"/>
      <w:r w:rsidRPr="00030120">
        <w:rPr>
          <w:sz w:val="24"/>
          <w:szCs w:val="24"/>
        </w:rPr>
        <w:t>zbatim</w:t>
      </w:r>
      <w:proofErr w:type="spellEnd"/>
      <w:r w:rsidRPr="00030120">
        <w:rPr>
          <w:sz w:val="24"/>
          <w:szCs w:val="24"/>
        </w:rPr>
        <w:t xml:space="preserve">  </w:t>
      </w:r>
      <w:proofErr w:type="spellStart"/>
      <w:r w:rsidRPr="00030120">
        <w:rPr>
          <w:sz w:val="24"/>
          <w:szCs w:val="24"/>
        </w:rPr>
        <w:t>të</w:t>
      </w:r>
      <w:proofErr w:type="spellEnd"/>
      <w:proofErr w:type="gramEnd"/>
      <w:r w:rsidRPr="00030120">
        <w:rPr>
          <w:sz w:val="24"/>
          <w:szCs w:val="24"/>
        </w:rPr>
        <w:t xml:space="preserve"> </w:t>
      </w:r>
      <w:proofErr w:type="spellStart"/>
      <w:r w:rsidRPr="00030120">
        <w:rPr>
          <w:sz w:val="24"/>
          <w:szCs w:val="24"/>
        </w:rPr>
        <w:t>ligjit</w:t>
      </w:r>
      <w:proofErr w:type="spellEnd"/>
      <w:r w:rsidRPr="00030120">
        <w:rPr>
          <w:sz w:val="24"/>
          <w:szCs w:val="24"/>
        </w:rPr>
        <w:t xml:space="preserve"> 57/2020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pyjet</w:t>
      </w:r>
      <w:proofErr w:type="spellEnd"/>
      <w:r w:rsidRPr="00030120">
        <w:rPr>
          <w:sz w:val="24"/>
          <w:szCs w:val="24"/>
        </w:rPr>
        <w:t xml:space="preserve">” </w:t>
      </w:r>
      <w:proofErr w:type="spellStart"/>
      <w:r w:rsidRPr="00030120">
        <w:rPr>
          <w:sz w:val="24"/>
          <w:szCs w:val="24"/>
        </w:rPr>
        <w:t>neni</w:t>
      </w:r>
      <w:proofErr w:type="spellEnd"/>
      <w:r w:rsidRPr="00030120">
        <w:rPr>
          <w:sz w:val="24"/>
          <w:szCs w:val="24"/>
        </w:rPr>
        <w:t xml:space="preserve"> 17 </w:t>
      </w:r>
      <w:proofErr w:type="spellStart"/>
      <w:r w:rsidRPr="00030120">
        <w:rPr>
          <w:sz w:val="24"/>
          <w:szCs w:val="24"/>
        </w:rPr>
        <w:t>sektori</w:t>
      </w:r>
      <w:proofErr w:type="spellEnd"/>
      <w:r w:rsidRPr="00030120">
        <w:rPr>
          <w:sz w:val="24"/>
          <w:szCs w:val="24"/>
        </w:rPr>
        <w:t xml:space="preserve"> </w:t>
      </w:r>
      <w:proofErr w:type="spellStart"/>
      <w:r w:rsidRPr="00030120">
        <w:rPr>
          <w:sz w:val="24"/>
          <w:szCs w:val="24"/>
        </w:rPr>
        <w:t>i</w:t>
      </w:r>
      <w:proofErr w:type="spellEnd"/>
      <w:r w:rsidRPr="00030120">
        <w:rPr>
          <w:sz w:val="24"/>
          <w:szCs w:val="24"/>
        </w:rPr>
        <w:t xml:space="preserve"> </w:t>
      </w:r>
      <w:proofErr w:type="spellStart"/>
      <w:r w:rsidRPr="00030120">
        <w:rPr>
          <w:sz w:val="24"/>
          <w:szCs w:val="24"/>
        </w:rPr>
        <w:t>pyjeve</w:t>
      </w:r>
      <w:proofErr w:type="spellEnd"/>
      <w:r w:rsidRPr="00030120">
        <w:rPr>
          <w:sz w:val="24"/>
          <w:szCs w:val="24"/>
        </w:rPr>
        <w:t xml:space="preserve"> (</w:t>
      </w:r>
      <w:proofErr w:type="spellStart"/>
      <w:r w:rsidRPr="00030120">
        <w:rPr>
          <w:sz w:val="24"/>
          <w:szCs w:val="24"/>
        </w:rPr>
        <w:t>struktura</w:t>
      </w:r>
      <w:proofErr w:type="spellEnd"/>
      <w:r w:rsidRPr="00030120">
        <w:rPr>
          <w:sz w:val="24"/>
          <w:szCs w:val="24"/>
        </w:rPr>
        <w:t xml:space="preserve"> </w:t>
      </w:r>
      <w:proofErr w:type="spellStart"/>
      <w:r w:rsidRPr="00030120">
        <w:rPr>
          <w:sz w:val="24"/>
          <w:szCs w:val="24"/>
        </w:rPr>
        <w:t>menaxhuese</w:t>
      </w:r>
      <w:proofErr w:type="spellEnd"/>
      <w:r w:rsidRPr="00030120">
        <w:rPr>
          <w:sz w:val="24"/>
          <w:szCs w:val="24"/>
        </w:rPr>
        <w:t xml:space="preserve">) </w:t>
      </w:r>
      <w:proofErr w:type="spellStart"/>
      <w:r w:rsidRPr="00030120">
        <w:rPr>
          <w:sz w:val="24"/>
          <w:szCs w:val="24"/>
        </w:rPr>
        <w:t>pranë</w:t>
      </w:r>
      <w:proofErr w:type="spellEnd"/>
      <w:r w:rsidRPr="00030120">
        <w:rPr>
          <w:sz w:val="24"/>
          <w:szCs w:val="24"/>
        </w:rPr>
        <w:t xml:space="preserve"> </w:t>
      </w:r>
      <w:proofErr w:type="spellStart"/>
      <w:r w:rsidRPr="00030120">
        <w:rPr>
          <w:sz w:val="24"/>
          <w:szCs w:val="24"/>
        </w:rPr>
        <w:t>Drejtorisë</w:t>
      </w:r>
      <w:proofErr w:type="spellEnd"/>
      <w:r w:rsidRPr="00030120">
        <w:rPr>
          <w:sz w:val="24"/>
          <w:szCs w:val="24"/>
        </w:rPr>
        <w:t xml:space="preserve"> </w:t>
      </w:r>
      <w:proofErr w:type="spellStart"/>
      <w:r w:rsidRPr="00030120">
        <w:rPr>
          <w:sz w:val="24"/>
          <w:szCs w:val="24"/>
        </w:rPr>
        <w:t>së</w:t>
      </w:r>
      <w:proofErr w:type="spellEnd"/>
      <w:r w:rsidRPr="00030120">
        <w:rPr>
          <w:sz w:val="24"/>
          <w:szCs w:val="24"/>
        </w:rPr>
        <w:t xml:space="preserve"> </w:t>
      </w:r>
      <w:proofErr w:type="spellStart"/>
      <w:r w:rsidRPr="00030120">
        <w:rPr>
          <w:sz w:val="24"/>
          <w:szCs w:val="24"/>
        </w:rPr>
        <w:t>Çështjeve</w:t>
      </w:r>
      <w:proofErr w:type="spellEnd"/>
      <w:r w:rsidRPr="00030120">
        <w:rPr>
          <w:sz w:val="24"/>
          <w:szCs w:val="24"/>
        </w:rPr>
        <w:t xml:space="preserve"> Bujqësore, </w:t>
      </w:r>
      <w:proofErr w:type="spellStart"/>
      <w:r w:rsidRPr="00030120">
        <w:rPr>
          <w:sz w:val="24"/>
          <w:szCs w:val="24"/>
        </w:rPr>
        <w:t>Pyjeve</w:t>
      </w:r>
      <w:proofErr w:type="spellEnd"/>
      <w:r w:rsidRPr="00030120">
        <w:rPr>
          <w:sz w:val="24"/>
          <w:szCs w:val="24"/>
        </w:rPr>
        <w:t xml:space="preserve">, </w:t>
      </w:r>
      <w:proofErr w:type="spellStart"/>
      <w:r w:rsidRPr="00030120">
        <w:rPr>
          <w:sz w:val="24"/>
          <w:szCs w:val="24"/>
        </w:rPr>
        <w:t>Mjedisit</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Veterinarise</w:t>
      </w:r>
      <w:proofErr w:type="spellEnd"/>
      <w:r w:rsidRPr="00030120">
        <w:rPr>
          <w:sz w:val="24"/>
          <w:szCs w:val="24"/>
        </w:rPr>
        <w:t xml:space="preserve"> ka </w:t>
      </w:r>
      <w:proofErr w:type="spellStart"/>
      <w:r w:rsidRPr="00030120">
        <w:rPr>
          <w:sz w:val="24"/>
          <w:szCs w:val="24"/>
        </w:rPr>
        <w:t>realizuar</w:t>
      </w:r>
      <w:proofErr w:type="spellEnd"/>
      <w:r w:rsidRPr="00030120">
        <w:rPr>
          <w:sz w:val="24"/>
          <w:szCs w:val="24"/>
        </w:rPr>
        <w:t xml:space="preserve"> </w:t>
      </w:r>
      <w:proofErr w:type="spellStart"/>
      <w:r w:rsidRPr="00030120">
        <w:rPr>
          <w:sz w:val="24"/>
          <w:szCs w:val="24"/>
        </w:rPr>
        <w:t>këto</w:t>
      </w:r>
      <w:proofErr w:type="spellEnd"/>
      <w:r w:rsidRPr="00030120">
        <w:rPr>
          <w:sz w:val="24"/>
          <w:szCs w:val="24"/>
        </w:rPr>
        <w:t xml:space="preserve"> </w:t>
      </w:r>
      <w:proofErr w:type="spellStart"/>
      <w:r w:rsidRPr="00030120">
        <w:rPr>
          <w:sz w:val="24"/>
          <w:szCs w:val="24"/>
        </w:rPr>
        <w:t>detyra</w:t>
      </w:r>
      <w:proofErr w:type="spellEnd"/>
      <w:r w:rsidRPr="00030120">
        <w:rPr>
          <w:sz w:val="24"/>
          <w:szCs w:val="24"/>
        </w:rPr>
        <w:t xml:space="preserve">: </w:t>
      </w:r>
    </w:p>
    <w:p w14:paraId="74864EB2" w14:textId="77777777" w:rsidR="00D0594C" w:rsidRPr="00030120" w:rsidRDefault="00D0594C" w:rsidP="00D0594C">
      <w:pPr>
        <w:jc w:val="both"/>
        <w:rPr>
          <w:sz w:val="24"/>
          <w:szCs w:val="24"/>
        </w:rPr>
      </w:pPr>
    </w:p>
    <w:p w14:paraId="5F85F108" w14:textId="77777777" w:rsidR="00D0594C" w:rsidRPr="00030120" w:rsidRDefault="00D0594C" w:rsidP="00BB33B3">
      <w:pPr>
        <w:pStyle w:val="ListParagraph"/>
        <w:numPr>
          <w:ilvl w:val="0"/>
          <w:numId w:val="45"/>
        </w:numPr>
        <w:spacing w:after="160" w:line="360" w:lineRule="auto"/>
        <w:jc w:val="both"/>
        <w:rPr>
          <w:rFonts w:ascii="Times New Roman" w:hAnsi="Times New Roman"/>
          <w:sz w:val="24"/>
          <w:szCs w:val="24"/>
        </w:rPr>
      </w:pPr>
      <w:proofErr w:type="spellStart"/>
      <w:r w:rsidRPr="00030120">
        <w:rPr>
          <w:rFonts w:ascii="Times New Roman" w:hAnsi="Times New Roman"/>
          <w:sz w:val="24"/>
          <w:szCs w:val="24"/>
        </w:rPr>
        <w:t>Është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bërë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azhornimi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ndryshimeve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kadastrale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fondit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pyjor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kullosor</w:t>
      </w:r>
      <w:proofErr w:type="spellEnd"/>
      <w:r w:rsidRPr="00030120">
        <w:rPr>
          <w:rFonts w:ascii="Times New Roman" w:hAnsi="Times New Roman"/>
          <w:sz w:val="24"/>
          <w:szCs w:val="24"/>
        </w:rPr>
        <w:t xml:space="preserve"> pas </w:t>
      </w:r>
      <w:proofErr w:type="spellStart"/>
      <w:r w:rsidRPr="00030120">
        <w:rPr>
          <w:rFonts w:ascii="Times New Roman" w:hAnsi="Times New Roman"/>
          <w:sz w:val="24"/>
          <w:szCs w:val="24"/>
        </w:rPr>
        <w:t>përpilimit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dokumentacionit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nevojshëm</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evidencat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është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dërguar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AKP.</w:t>
      </w:r>
    </w:p>
    <w:p w14:paraId="307CAF2D" w14:textId="77777777" w:rsidR="00D0594C" w:rsidRPr="00030120" w:rsidRDefault="00D0594C" w:rsidP="00BB33B3">
      <w:pPr>
        <w:pStyle w:val="ListParagraph"/>
        <w:numPr>
          <w:ilvl w:val="0"/>
          <w:numId w:val="45"/>
        </w:numPr>
        <w:spacing w:after="160" w:line="360" w:lineRule="auto"/>
        <w:jc w:val="both"/>
        <w:rPr>
          <w:rFonts w:ascii="Times New Roman" w:hAnsi="Times New Roman"/>
          <w:sz w:val="24"/>
          <w:szCs w:val="24"/>
        </w:rPr>
      </w:pPr>
      <w:proofErr w:type="spellStart"/>
      <w:r w:rsidRPr="00030120">
        <w:rPr>
          <w:rFonts w:ascii="Times New Roman" w:hAnsi="Times New Roman"/>
          <w:sz w:val="24"/>
          <w:szCs w:val="24"/>
        </w:rPr>
        <w:t>Më</w:t>
      </w:r>
      <w:proofErr w:type="spellEnd"/>
      <w:r w:rsidRPr="00030120">
        <w:rPr>
          <w:rFonts w:ascii="Times New Roman" w:hAnsi="Times New Roman"/>
          <w:sz w:val="24"/>
          <w:szCs w:val="24"/>
        </w:rPr>
        <w:t xml:space="preserve"> pas </w:t>
      </w:r>
      <w:proofErr w:type="spellStart"/>
      <w:r w:rsidRPr="00030120">
        <w:rPr>
          <w:rFonts w:ascii="Times New Roman" w:hAnsi="Times New Roman"/>
          <w:sz w:val="24"/>
          <w:szCs w:val="24"/>
        </w:rPr>
        <w:t>është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përgatitur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dokumentacioni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nevojshëm</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nxjerrjen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mundësisë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së</w:t>
      </w:r>
      <w:proofErr w:type="spellEnd"/>
      <w:r w:rsidRPr="00030120">
        <w:rPr>
          <w:rFonts w:ascii="Times New Roman" w:hAnsi="Times New Roman"/>
          <w:sz w:val="24"/>
          <w:szCs w:val="24"/>
        </w:rPr>
        <w:t xml:space="preserve"> </w:t>
      </w:r>
      <w:proofErr w:type="spellStart"/>
      <w:proofErr w:type="gramStart"/>
      <w:r w:rsidRPr="00030120">
        <w:rPr>
          <w:rFonts w:ascii="Times New Roman" w:hAnsi="Times New Roman"/>
          <w:sz w:val="24"/>
          <w:szCs w:val="24"/>
        </w:rPr>
        <w:t>shfrytëzimit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nga</w:t>
      </w:r>
      <w:proofErr w:type="spellEnd"/>
      <w:proofErr w:type="gramEnd"/>
      <w:r w:rsidRPr="00030120">
        <w:rPr>
          <w:rFonts w:ascii="Times New Roman" w:hAnsi="Times New Roman"/>
          <w:sz w:val="24"/>
          <w:szCs w:val="24"/>
        </w:rPr>
        <w:t xml:space="preserve"> planet e </w:t>
      </w:r>
      <w:proofErr w:type="spellStart"/>
      <w:r w:rsidRPr="00030120">
        <w:rPr>
          <w:rFonts w:ascii="Times New Roman" w:hAnsi="Times New Roman"/>
          <w:sz w:val="24"/>
          <w:szCs w:val="24"/>
        </w:rPr>
        <w:t>mbarështimit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fondin</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pyjor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privat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është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përcjellë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MTM, </w:t>
      </w:r>
      <w:proofErr w:type="spellStart"/>
      <w:r w:rsidRPr="00030120">
        <w:rPr>
          <w:rFonts w:ascii="Times New Roman" w:hAnsi="Times New Roman"/>
          <w:sz w:val="24"/>
          <w:szCs w:val="24"/>
        </w:rPr>
        <w:t>nga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ku</w:t>
      </w:r>
      <w:proofErr w:type="spellEnd"/>
      <w:r w:rsidRPr="00030120">
        <w:rPr>
          <w:rFonts w:ascii="Times New Roman" w:hAnsi="Times New Roman"/>
          <w:sz w:val="24"/>
          <w:szCs w:val="24"/>
        </w:rPr>
        <w:t xml:space="preserve"> ka </w:t>
      </w:r>
      <w:proofErr w:type="spellStart"/>
      <w:r w:rsidRPr="00030120">
        <w:rPr>
          <w:rFonts w:ascii="Times New Roman" w:hAnsi="Times New Roman"/>
          <w:sz w:val="24"/>
          <w:szCs w:val="24"/>
        </w:rPr>
        <w:t>ardhur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miratimi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mundësinë</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shfrytëzimit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pronarët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privatë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vitin</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pyjor</w:t>
      </w:r>
      <w:proofErr w:type="spellEnd"/>
      <w:r w:rsidRPr="00030120">
        <w:rPr>
          <w:rFonts w:ascii="Times New Roman" w:hAnsi="Times New Roman"/>
          <w:sz w:val="24"/>
          <w:szCs w:val="24"/>
        </w:rPr>
        <w:t xml:space="preserve"> 2025 – 2026.</w:t>
      </w:r>
    </w:p>
    <w:p w14:paraId="3A592112" w14:textId="77777777" w:rsidR="00D0594C" w:rsidRPr="00030120" w:rsidRDefault="00D0594C" w:rsidP="00BB33B3">
      <w:pPr>
        <w:pStyle w:val="ListParagraph"/>
        <w:numPr>
          <w:ilvl w:val="0"/>
          <w:numId w:val="45"/>
        </w:numPr>
        <w:spacing w:after="160" w:line="360" w:lineRule="auto"/>
        <w:jc w:val="both"/>
        <w:rPr>
          <w:rFonts w:ascii="Times New Roman" w:hAnsi="Times New Roman"/>
          <w:sz w:val="24"/>
          <w:szCs w:val="24"/>
        </w:rPr>
      </w:pPr>
      <w:proofErr w:type="spellStart"/>
      <w:r w:rsidRPr="00030120">
        <w:rPr>
          <w:rFonts w:ascii="Times New Roman" w:hAnsi="Times New Roman"/>
          <w:sz w:val="24"/>
          <w:szCs w:val="24"/>
        </w:rPr>
        <w:t>Janë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hartuar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projektet</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prodhimeve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dyta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janë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dërguar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miratim</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AKP </w:t>
      </w:r>
      <w:proofErr w:type="spellStart"/>
      <w:r w:rsidRPr="00030120">
        <w:rPr>
          <w:rFonts w:ascii="Times New Roman" w:hAnsi="Times New Roman"/>
          <w:sz w:val="24"/>
          <w:szCs w:val="24"/>
        </w:rPr>
        <w:t>nga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ku</w:t>
      </w:r>
      <w:proofErr w:type="spellEnd"/>
      <w:r w:rsidRPr="00030120">
        <w:rPr>
          <w:rFonts w:ascii="Times New Roman" w:hAnsi="Times New Roman"/>
          <w:sz w:val="24"/>
          <w:szCs w:val="24"/>
        </w:rPr>
        <w:t xml:space="preserve"> ka </w:t>
      </w:r>
      <w:proofErr w:type="spellStart"/>
      <w:r w:rsidRPr="00030120">
        <w:rPr>
          <w:rFonts w:ascii="Times New Roman" w:hAnsi="Times New Roman"/>
          <w:sz w:val="24"/>
          <w:szCs w:val="24"/>
        </w:rPr>
        <w:t>ardhur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miratimi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tyre</w:t>
      </w:r>
      <w:proofErr w:type="spellEnd"/>
      <w:r w:rsidRPr="00030120">
        <w:rPr>
          <w:rFonts w:ascii="Times New Roman" w:hAnsi="Times New Roman"/>
          <w:sz w:val="24"/>
          <w:szCs w:val="24"/>
        </w:rPr>
        <w:t xml:space="preserve"> e me pas </w:t>
      </w:r>
      <w:proofErr w:type="spellStart"/>
      <w:r w:rsidRPr="00030120">
        <w:rPr>
          <w:rFonts w:ascii="Times New Roman" w:hAnsi="Times New Roman"/>
          <w:sz w:val="24"/>
          <w:szCs w:val="24"/>
        </w:rPr>
        <w:t>janë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përcjellë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Drejtorinë</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Prokurimit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pranë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Bashkisë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Fier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ndjekjen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procedurave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ligjore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shitjen</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ankand</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produketeve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p.j.d.b.m.t.e</w:t>
      </w:r>
      <w:proofErr w:type="spellEnd"/>
      <w:r w:rsidRPr="00030120">
        <w:rPr>
          <w:rFonts w:ascii="Times New Roman" w:hAnsi="Times New Roman"/>
          <w:sz w:val="24"/>
          <w:szCs w:val="24"/>
        </w:rPr>
        <w:t>.</w:t>
      </w:r>
    </w:p>
    <w:p w14:paraId="08569392" w14:textId="77777777" w:rsidR="00D0594C" w:rsidRPr="00030120" w:rsidRDefault="00D0594C" w:rsidP="00BB33B3">
      <w:pPr>
        <w:pStyle w:val="ListParagraph"/>
        <w:numPr>
          <w:ilvl w:val="0"/>
          <w:numId w:val="45"/>
        </w:numPr>
        <w:spacing w:after="160" w:line="360" w:lineRule="auto"/>
        <w:jc w:val="both"/>
        <w:rPr>
          <w:rFonts w:ascii="Times New Roman" w:hAnsi="Times New Roman"/>
          <w:sz w:val="24"/>
          <w:szCs w:val="24"/>
        </w:rPr>
      </w:pPr>
      <w:proofErr w:type="spellStart"/>
      <w:r w:rsidRPr="00030120">
        <w:rPr>
          <w:rFonts w:ascii="Times New Roman" w:hAnsi="Times New Roman"/>
          <w:sz w:val="24"/>
          <w:szCs w:val="24"/>
        </w:rPr>
        <w:t>Janë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hartuar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projektet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hapjen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korridoreve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mbrojtjen</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nga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zjarri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ekonomitë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pyjore</w:t>
      </w:r>
      <w:proofErr w:type="spellEnd"/>
      <w:r w:rsidRPr="00030120">
        <w:rPr>
          <w:rFonts w:ascii="Times New Roman" w:hAnsi="Times New Roman"/>
          <w:sz w:val="24"/>
          <w:szCs w:val="24"/>
        </w:rPr>
        <w:t xml:space="preserve"> </w:t>
      </w:r>
      <w:proofErr w:type="gramStart"/>
      <w:r w:rsidRPr="00030120">
        <w:rPr>
          <w:rFonts w:ascii="Times New Roman" w:hAnsi="Times New Roman"/>
          <w:sz w:val="24"/>
          <w:szCs w:val="24"/>
        </w:rPr>
        <w:t xml:space="preserve">“ </w:t>
      </w:r>
      <w:proofErr w:type="spellStart"/>
      <w:r w:rsidRPr="00030120">
        <w:rPr>
          <w:rFonts w:ascii="Times New Roman" w:hAnsi="Times New Roman"/>
          <w:sz w:val="24"/>
          <w:szCs w:val="24"/>
        </w:rPr>
        <w:t>Br</w:t>
      </w:r>
      <w:proofErr w:type="gramEnd"/>
      <w:r w:rsidRPr="00030120">
        <w:rPr>
          <w:rFonts w:ascii="Times New Roman" w:hAnsi="Times New Roman"/>
          <w:sz w:val="24"/>
          <w:szCs w:val="24"/>
        </w:rPr>
        <w:t>.Pish</w:t>
      </w:r>
      <w:proofErr w:type="spellEnd"/>
      <w:r w:rsidRPr="00030120">
        <w:rPr>
          <w:rFonts w:ascii="Times New Roman" w:hAnsi="Times New Roman"/>
          <w:sz w:val="24"/>
          <w:szCs w:val="24"/>
        </w:rPr>
        <w:t xml:space="preserve"> – Poro”; </w:t>
      </w:r>
      <w:proofErr w:type="gramStart"/>
      <w:r w:rsidRPr="00030120">
        <w:rPr>
          <w:rFonts w:ascii="Times New Roman" w:hAnsi="Times New Roman"/>
          <w:sz w:val="24"/>
          <w:szCs w:val="24"/>
        </w:rPr>
        <w:t>“ Peshtan</w:t>
      </w:r>
      <w:proofErr w:type="gramEnd"/>
      <w:r w:rsidRPr="00030120">
        <w:rPr>
          <w:rFonts w:ascii="Times New Roman" w:hAnsi="Times New Roman"/>
          <w:sz w:val="24"/>
          <w:szCs w:val="24"/>
        </w:rPr>
        <w:t xml:space="preserve"> </w:t>
      </w:r>
      <w:proofErr w:type="spellStart"/>
      <w:r w:rsidRPr="00030120">
        <w:rPr>
          <w:rFonts w:ascii="Times New Roman" w:hAnsi="Times New Roman"/>
          <w:sz w:val="24"/>
          <w:szCs w:val="24"/>
        </w:rPr>
        <w:t>Cakran</w:t>
      </w:r>
      <w:proofErr w:type="spellEnd"/>
      <w:r w:rsidRPr="00030120">
        <w:rPr>
          <w:rFonts w:ascii="Times New Roman" w:hAnsi="Times New Roman"/>
          <w:sz w:val="24"/>
          <w:szCs w:val="24"/>
        </w:rPr>
        <w:t xml:space="preserve"> </w:t>
      </w:r>
      <w:proofErr w:type="gramStart"/>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proofErr w:type="gramEnd"/>
      <w:r w:rsidRPr="00030120">
        <w:rPr>
          <w:rFonts w:ascii="Times New Roman" w:hAnsi="Times New Roman"/>
          <w:sz w:val="24"/>
          <w:szCs w:val="24"/>
        </w:rPr>
        <w:t xml:space="preserve"> </w:t>
      </w:r>
      <w:proofErr w:type="gramStart"/>
      <w:r w:rsidRPr="00030120">
        <w:rPr>
          <w:rFonts w:ascii="Times New Roman" w:hAnsi="Times New Roman"/>
          <w:sz w:val="24"/>
          <w:szCs w:val="24"/>
        </w:rPr>
        <w:t>“ Kraps</w:t>
      </w:r>
      <w:proofErr w:type="gramEnd"/>
      <w:r w:rsidRPr="00030120">
        <w:rPr>
          <w:rFonts w:ascii="Times New Roman" w:hAnsi="Times New Roman"/>
          <w:sz w:val="24"/>
          <w:szCs w:val="24"/>
        </w:rPr>
        <w:t xml:space="preserve"> </w:t>
      </w:r>
      <w:proofErr w:type="spellStart"/>
      <w:r w:rsidRPr="00030120">
        <w:rPr>
          <w:rFonts w:ascii="Times New Roman" w:hAnsi="Times New Roman"/>
          <w:sz w:val="24"/>
          <w:szCs w:val="24"/>
        </w:rPr>
        <w:t>Gjorgoz</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AKP, </w:t>
      </w:r>
      <w:proofErr w:type="spellStart"/>
      <w:r w:rsidRPr="00030120">
        <w:rPr>
          <w:rFonts w:ascii="Times New Roman" w:hAnsi="Times New Roman"/>
          <w:sz w:val="24"/>
          <w:szCs w:val="24"/>
        </w:rPr>
        <w:t>nga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ku</w:t>
      </w:r>
      <w:proofErr w:type="spellEnd"/>
      <w:r w:rsidRPr="00030120">
        <w:rPr>
          <w:rFonts w:ascii="Times New Roman" w:hAnsi="Times New Roman"/>
          <w:sz w:val="24"/>
          <w:szCs w:val="24"/>
        </w:rPr>
        <w:t xml:space="preserve"> ka </w:t>
      </w:r>
      <w:proofErr w:type="spellStart"/>
      <w:r w:rsidRPr="00030120">
        <w:rPr>
          <w:rFonts w:ascii="Times New Roman" w:hAnsi="Times New Roman"/>
          <w:sz w:val="24"/>
          <w:szCs w:val="24"/>
        </w:rPr>
        <w:t>ardhur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miratimi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tyre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procesi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hapjes</w:t>
      </w:r>
      <w:proofErr w:type="spellEnd"/>
      <w:r w:rsidRPr="00030120">
        <w:rPr>
          <w:rFonts w:ascii="Times New Roman" w:hAnsi="Times New Roman"/>
          <w:sz w:val="24"/>
          <w:szCs w:val="24"/>
        </w:rPr>
        <w:t xml:space="preserve"> se </w:t>
      </w:r>
      <w:proofErr w:type="spellStart"/>
      <w:r w:rsidRPr="00030120">
        <w:rPr>
          <w:rFonts w:ascii="Times New Roman" w:hAnsi="Times New Roman"/>
          <w:sz w:val="24"/>
          <w:szCs w:val="24"/>
        </w:rPr>
        <w:t>korridoreve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është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ndjekur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nga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Drejtoria</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Mbrojtjes</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Pyjeve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struktura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inspektuese</w:t>
      </w:r>
      <w:proofErr w:type="spellEnd"/>
      <w:r w:rsidRPr="00030120">
        <w:rPr>
          <w:rFonts w:ascii="Times New Roman" w:hAnsi="Times New Roman"/>
          <w:sz w:val="24"/>
          <w:szCs w:val="24"/>
        </w:rPr>
        <w:t>)).</w:t>
      </w:r>
    </w:p>
    <w:p w14:paraId="7C680E52" w14:textId="77777777" w:rsidR="00D0594C" w:rsidRPr="00030120" w:rsidRDefault="00D0594C" w:rsidP="00BB33B3">
      <w:pPr>
        <w:pStyle w:val="ListParagraph"/>
        <w:numPr>
          <w:ilvl w:val="0"/>
          <w:numId w:val="45"/>
        </w:numPr>
        <w:spacing w:after="160" w:line="360" w:lineRule="auto"/>
        <w:jc w:val="both"/>
        <w:rPr>
          <w:rFonts w:ascii="Times New Roman" w:hAnsi="Times New Roman"/>
          <w:sz w:val="24"/>
          <w:szCs w:val="24"/>
        </w:rPr>
      </w:pPr>
      <w:proofErr w:type="spellStart"/>
      <w:r w:rsidRPr="00030120">
        <w:rPr>
          <w:rFonts w:ascii="Times New Roman" w:hAnsi="Times New Roman"/>
          <w:sz w:val="24"/>
          <w:szCs w:val="24"/>
        </w:rPr>
        <w:t>Janë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hartuar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dërguar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evidencat</w:t>
      </w:r>
      <w:proofErr w:type="spellEnd"/>
      <w:r w:rsidRPr="00030120">
        <w:rPr>
          <w:rFonts w:ascii="Times New Roman" w:hAnsi="Times New Roman"/>
          <w:sz w:val="24"/>
          <w:szCs w:val="24"/>
        </w:rPr>
        <w:t xml:space="preserve"> </w:t>
      </w:r>
      <w:proofErr w:type="spellStart"/>
      <w:proofErr w:type="gramStart"/>
      <w:r w:rsidRPr="00030120">
        <w:rPr>
          <w:rFonts w:ascii="Times New Roman" w:hAnsi="Times New Roman"/>
          <w:sz w:val="24"/>
          <w:szCs w:val="24"/>
        </w:rPr>
        <w:t>mujore,tremujore</w:t>
      </w:r>
      <w:proofErr w:type="spellEnd"/>
      <w:proofErr w:type="gram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vjetore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AKP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MTM-</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w:t>
      </w:r>
    </w:p>
    <w:p w14:paraId="3EFA482A" w14:textId="77777777" w:rsidR="00D0594C" w:rsidRPr="00030120" w:rsidRDefault="00D0594C" w:rsidP="00BB33B3">
      <w:pPr>
        <w:pStyle w:val="ListParagraph"/>
        <w:numPr>
          <w:ilvl w:val="0"/>
          <w:numId w:val="45"/>
        </w:numPr>
        <w:spacing w:after="160" w:line="360" w:lineRule="auto"/>
        <w:jc w:val="both"/>
        <w:rPr>
          <w:rFonts w:ascii="Times New Roman" w:hAnsi="Times New Roman"/>
          <w:sz w:val="24"/>
          <w:szCs w:val="24"/>
        </w:rPr>
      </w:pPr>
      <w:proofErr w:type="spellStart"/>
      <w:r w:rsidRPr="00030120">
        <w:rPr>
          <w:rFonts w:ascii="Times New Roman" w:hAnsi="Times New Roman"/>
          <w:sz w:val="24"/>
          <w:szCs w:val="24"/>
        </w:rPr>
        <w:t>Është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mbajtur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korespondeca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është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bërë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kthim</w:t>
      </w:r>
      <w:proofErr w:type="spellEnd"/>
      <w:r w:rsidRPr="00030120">
        <w:rPr>
          <w:rFonts w:ascii="Times New Roman" w:hAnsi="Times New Roman"/>
          <w:sz w:val="24"/>
          <w:szCs w:val="24"/>
        </w:rPr>
        <w:t xml:space="preserve"> – </w:t>
      </w:r>
      <w:proofErr w:type="spellStart"/>
      <w:r w:rsidRPr="00030120">
        <w:rPr>
          <w:rFonts w:ascii="Times New Roman" w:hAnsi="Times New Roman"/>
          <w:sz w:val="24"/>
          <w:szCs w:val="24"/>
        </w:rPr>
        <w:t>përgjigje</w:t>
      </w:r>
      <w:proofErr w:type="spellEnd"/>
      <w:r w:rsidRPr="00030120">
        <w:rPr>
          <w:rFonts w:ascii="Times New Roman" w:hAnsi="Times New Roman"/>
          <w:sz w:val="24"/>
          <w:szCs w:val="24"/>
        </w:rPr>
        <w:t xml:space="preserve"> me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tretët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brenda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afatit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ligjor</w:t>
      </w:r>
      <w:proofErr w:type="spellEnd"/>
    </w:p>
    <w:p w14:paraId="22AF4E26" w14:textId="77777777" w:rsidR="00D0594C" w:rsidRPr="00030120" w:rsidRDefault="00D0594C" w:rsidP="00BB33B3">
      <w:pPr>
        <w:pStyle w:val="ListParagraph"/>
        <w:numPr>
          <w:ilvl w:val="0"/>
          <w:numId w:val="45"/>
        </w:numPr>
        <w:spacing w:after="160" w:line="360" w:lineRule="auto"/>
        <w:jc w:val="both"/>
        <w:rPr>
          <w:rFonts w:ascii="Times New Roman" w:hAnsi="Times New Roman"/>
          <w:sz w:val="24"/>
          <w:szCs w:val="24"/>
        </w:rPr>
      </w:pPr>
      <w:proofErr w:type="spellStart"/>
      <w:r w:rsidRPr="00030120">
        <w:rPr>
          <w:rFonts w:ascii="Times New Roman" w:eastAsia="MS Mincho" w:hAnsi="Times New Roman"/>
          <w:sz w:val="24"/>
          <w:szCs w:val="24"/>
        </w:rPr>
        <w:t>Ështe</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dhene</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mbështetje</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teknike</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nëpërmjet</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këshillimit</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të</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pronarëve</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privatë</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dhe</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të</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përdoruesve</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të</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pyjeve</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publike</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dhe</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organizatave</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të</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tyre</w:t>
      </w:r>
      <w:proofErr w:type="spellEnd"/>
      <w:r w:rsidRPr="00030120">
        <w:rPr>
          <w:rFonts w:ascii="Times New Roman" w:eastAsia="MS Mincho" w:hAnsi="Times New Roman"/>
          <w:sz w:val="24"/>
          <w:szCs w:val="24"/>
        </w:rPr>
        <w:t>.</w:t>
      </w:r>
    </w:p>
    <w:p w14:paraId="3A55C7F2" w14:textId="77777777" w:rsidR="00D0594C" w:rsidRPr="00030120" w:rsidRDefault="00D0594C" w:rsidP="00BB33B3">
      <w:pPr>
        <w:pStyle w:val="ListParagraph"/>
        <w:numPr>
          <w:ilvl w:val="0"/>
          <w:numId w:val="45"/>
        </w:numPr>
        <w:spacing w:after="0" w:line="360" w:lineRule="auto"/>
        <w:jc w:val="both"/>
        <w:rPr>
          <w:rFonts w:ascii="Times New Roman" w:eastAsia="MS Mincho" w:hAnsi="Times New Roman"/>
          <w:sz w:val="24"/>
          <w:szCs w:val="24"/>
        </w:rPr>
      </w:pPr>
      <w:proofErr w:type="spellStart"/>
      <w:r w:rsidRPr="00030120">
        <w:rPr>
          <w:rFonts w:ascii="Times New Roman" w:eastAsia="MS Mincho" w:hAnsi="Times New Roman"/>
          <w:sz w:val="24"/>
          <w:szCs w:val="24"/>
        </w:rPr>
        <w:t>Ështe</w:t>
      </w:r>
      <w:proofErr w:type="spellEnd"/>
      <w:r w:rsidRPr="00030120">
        <w:rPr>
          <w:rFonts w:ascii="Times New Roman" w:eastAsia="MS Mincho" w:hAnsi="Times New Roman"/>
          <w:sz w:val="24"/>
          <w:szCs w:val="24"/>
        </w:rPr>
        <w:t xml:space="preserve"> </w:t>
      </w:r>
      <w:proofErr w:type="spellStart"/>
      <w:proofErr w:type="gramStart"/>
      <w:r w:rsidRPr="00030120">
        <w:rPr>
          <w:rFonts w:ascii="Times New Roman" w:eastAsia="MS Mincho" w:hAnsi="Times New Roman"/>
          <w:sz w:val="24"/>
          <w:szCs w:val="24"/>
        </w:rPr>
        <w:t>bashkëpunuar</w:t>
      </w:r>
      <w:proofErr w:type="spellEnd"/>
      <w:r w:rsidRPr="00030120">
        <w:rPr>
          <w:rFonts w:ascii="Times New Roman" w:eastAsia="MS Mincho" w:hAnsi="Times New Roman"/>
          <w:sz w:val="24"/>
          <w:szCs w:val="24"/>
        </w:rPr>
        <w:t xml:space="preserve">  me</w:t>
      </w:r>
      <w:proofErr w:type="gram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shoqërinë</w:t>
      </w:r>
      <w:proofErr w:type="spellEnd"/>
      <w:r w:rsidRPr="00030120">
        <w:rPr>
          <w:rFonts w:ascii="Times New Roman" w:eastAsia="MS Mincho" w:hAnsi="Times New Roman"/>
          <w:sz w:val="24"/>
          <w:szCs w:val="24"/>
        </w:rPr>
        <w:t xml:space="preserve"> civile </w:t>
      </w:r>
      <w:proofErr w:type="spellStart"/>
      <w:r w:rsidRPr="00030120">
        <w:rPr>
          <w:rFonts w:ascii="Times New Roman" w:eastAsia="MS Mincho" w:hAnsi="Times New Roman"/>
          <w:sz w:val="24"/>
          <w:szCs w:val="24"/>
        </w:rPr>
        <w:t>dhe</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organizatat</w:t>
      </w:r>
      <w:proofErr w:type="spellEnd"/>
      <w:r w:rsidRPr="00030120">
        <w:rPr>
          <w:rFonts w:ascii="Times New Roman" w:eastAsia="MS Mincho" w:hAnsi="Times New Roman"/>
          <w:sz w:val="24"/>
          <w:szCs w:val="24"/>
        </w:rPr>
        <w:t xml:space="preserve"> e </w:t>
      </w:r>
      <w:proofErr w:type="spellStart"/>
      <w:r w:rsidRPr="00030120">
        <w:rPr>
          <w:rFonts w:ascii="Times New Roman" w:eastAsia="MS Mincho" w:hAnsi="Times New Roman"/>
          <w:sz w:val="24"/>
          <w:szCs w:val="24"/>
        </w:rPr>
        <w:t>ngritura</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mbi</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baza</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ligjore</w:t>
      </w:r>
      <w:proofErr w:type="spellEnd"/>
      <w:r w:rsidRPr="00030120">
        <w:rPr>
          <w:rFonts w:ascii="Times New Roman" w:eastAsia="MS Mincho" w:hAnsi="Times New Roman"/>
          <w:sz w:val="24"/>
          <w:szCs w:val="24"/>
        </w:rPr>
        <w:t xml:space="preserve"> me </w:t>
      </w:r>
      <w:proofErr w:type="spellStart"/>
      <w:r w:rsidRPr="00030120">
        <w:rPr>
          <w:rFonts w:ascii="Times New Roman" w:eastAsia="MS Mincho" w:hAnsi="Times New Roman"/>
          <w:sz w:val="24"/>
          <w:szCs w:val="24"/>
        </w:rPr>
        <w:t>objekt</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të</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tyre</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pyllin</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dhe</w:t>
      </w:r>
      <w:proofErr w:type="spellEnd"/>
      <w:r w:rsidRPr="00030120">
        <w:rPr>
          <w:rFonts w:ascii="Times New Roman" w:eastAsia="MS Mincho" w:hAnsi="Times New Roman"/>
          <w:sz w:val="24"/>
          <w:szCs w:val="24"/>
        </w:rPr>
        <w:t xml:space="preserve"> </w:t>
      </w:r>
      <w:proofErr w:type="spellStart"/>
      <w:proofErr w:type="gramStart"/>
      <w:r w:rsidRPr="00030120">
        <w:rPr>
          <w:rFonts w:ascii="Times New Roman" w:eastAsia="MS Mincho" w:hAnsi="Times New Roman"/>
          <w:sz w:val="24"/>
          <w:szCs w:val="24"/>
        </w:rPr>
        <w:t>kulloten</w:t>
      </w:r>
      <w:proofErr w:type="spellEnd"/>
      <w:r w:rsidRPr="00030120">
        <w:rPr>
          <w:rFonts w:ascii="Times New Roman" w:eastAsia="MS Mincho" w:hAnsi="Times New Roman"/>
          <w:sz w:val="24"/>
          <w:szCs w:val="24"/>
        </w:rPr>
        <w:t xml:space="preserve"> .</w:t>
      </w:r>
      <w:proofErr w:type="gramEnd"/>
    </w:p>
    <w:p w14:paraId="116058D0" w14:textId="77777777" w:rsidR="00BB33B3" w:rsidRPr="00030120" w:rsidRDefault="00D0594C" w:rsidP="00BB33B3">
      <w:pPr>
        <w:pStyle w:val="ListParagraph"/>
        <w:numPr>
          <w:ilvl w:val="0"/>
          <w:numId w:val="45"/>
        </w:numPr>
        <w:spacing w:after="160" w:line="240" w:lineRule="auto"/>
        <w:jc w:val="both"/>
        <w:rPr>
          <w:rFonts w:ascii="Times New Roman" w:hAnsi="Times New Roman"/>
          <w:sz w:val="24"/>
          <w:szCs w:val="24"/>
        </w:rPr>
      </w:pPr>
      <w:proofErr w:type="spellStart"/>
      <w:r w:rsidRPr="00030120">
        <w:rPr>
          <w:rFonts w:ascii="Times New Roman" w:eastAsia="MS Mincho" w:hAnsi="Times New Roman"/>
          <w:sz w:val="24"/>
          <w:szCs w:val="24"/>
        </w:rPr>
        <w:t>Ështe</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bere</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monitorimi</w:t>
      </w:r>
      <w:proofErr w:type="spellEnd"/>
      <w:r w:rsidRPr="00030120">
        <w:rPr>
          <w:rFonts w:ascii="Times New Roman" w:eastAsia="MS Mincho" w:hAnsi="Times New Roman"/>
          <w:sz w:val="24"/>
          <w:szCs w:val="24"/>
        </w:rPr>
        <w:t xml:space="preserve"> per </w:t>
      </w:r>
      <w:proofErr w:type="spellStart"/>
      <w:r w:rsidRPr="00030120">
        <w:rPr>
          <w:rFonts w:ascii="Times New Roman" w:eastAsia="MS Mincho" w:hAnsi="Times New Roman"/>
          <w:sz w:val="24"/>
          <w:szCs w:val="24"/>
        </w:rPr>
        <w:t>mirëmbajtjen</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dhe</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funksionimin</w:t>
      </w:r>
      <w:proofErr w:type="spellEnd"/>
      <w:r w:rsidRPr="00030120">
        <w:rPr>
          <w:rFonts w:ascii="Times New Roman" w:eastAsia="MS Mincho" w:hAnsi="Times New Roman"/>
          <w:sz w:val="24"/>
          <w:szCs w:val="24"/>
        </w:rPr>
        <w:t xml:space="preserve"> e </w:t>
      </w:r>
      <w:proofErr w:type="spellStart"/>
      <w:r w:rsidRPr="00030120">
        <w:rPr>
          <w:rFonts w:ascii="Times New Roman" w:eastAsia="MS Mincho" w:hAnsi="Times New Roman"/>
          <w:sz w:val="24"/>
          <w:szCs w:val="24"/>
        </w:rPr>
        <w:t>infrastrukturës</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në</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fondin</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pyjor</w:t>
      </w:r>
      <w:proofErr w:type="spellEnd"/>
      <w:r w:rsidRPr="00030120">
        <w:rPr>
          <w:rFonts w:ascii="Times New Roman" w:eastAsia="MS Mincho" w:hAnsi="Times New Roman"/>
          <w:sz w:val="24"/>
          <w:szCs w:val="24"/>
        </w:rPr>
        <w:t xml:space="preserve"> </w:t>
      </w:r>
      <w:proofErr w:type="spellStart"/>
      <w:r w:rsidRPr="00030120">
        <w:rPr>
          <w:rFonts w:ascii="Times New Roman" w:eastAsia="MS Mincho" w:hAnsi="Times New Roman"/>
          <w:sz w:val="24"/>
          <w:szCs w:val="24"/>
        </w:rPr>
        <w:t>publi</w:t>
      </w:r>
      <w:r w:rsidR="0019091E" w:rsidRPr="00030120">
        <w:rPr>
          <w:rFonts w:ascii="Times New Roman" w:eastAsia="MS Mincho" w:hAnsi="Times New Roman"/>
          <w:sz w:val="24"/>
          <w:szCs w:val="24"/>
        </w:rPr>
        <w:t>k</w:t>
      </w:r>
      <w:proofErr w:type="spellEnd"/>
      <w:r w:rsidRPr="00030120">
        <w:rPr>
          <w:rFonts w:ascii="Times New Roman" w:eastAsia="MS Mincho" w:hAnsi="Times New Roman"/>
          <w:sz w:val="24"/>
          <w:szCs w:val="24"/>
        </w:rPr>
        <w:t>.</w:t>
      </w:r>
    </w:p>
    <w:p w14:paraId="6BE33EB9" w14:textId="77777777" w:rsidR="00BB33B3" w:rsidRPr="00030120" w:rsidRDefault="00BB33B3" w:rsidP="00BB33B3">
      <w:pPr>
        <w:pStyle w:val="ListParagraph"/>
        <w:spacing w:after="160" w:line="240" w:lineRule="auto"/>
        <w:rPr>
          <w:rFonts w:ascii="Times New Roman" w:hAnsi="Times New Roman"/>
          <w:sz w:val="24"/>
          <w:szCs w:val="24"/>
        </w:rPr>
      </w:pPr>
    </w:p>
    <w:p w14:paraId="4D4F3608" w14:textId="77777777" w:rsidR="00BB33B3" w:rsidRPr="00030120" w:rsidRDefault="00BB33B3" w:rsidP="00BB33B3">
      <w:pPr>
        <w:pStyle w:val="ListParagraph"/>
        <w:numPr>
          <w:ilvl w:val="0"/>
          <w:numId w:val="45"/>
        </w:numPr>
        <w:spacing w:after="160" w:line="240" w:lineRule="auto"/>
        <w:rPr>
          <w:rFonts w:ascii="Times New Roman" w:hAnsi="Times New Roman"/>
          <w:sz w:val="24"/>
          <w:szCs w:val="24"/>
        </w:rPr>
      </w:pPr>
      <w:proofErr w:type="spellStart"/>
      <w:r w:rsidRPr="00030120">
        <w:rPr>
          <w:rFonts w:ascii="Times New Roman" w:hAnsi="Times New Roman"/>
          <w:sz w:val="24"/>
          <w:szCs w:val="24"/>
        </w:rPr>
        <w:t>Është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bërë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hartimit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planit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proofErr w:type="gramStart"/>
      <w:r w:rsidRPr="00030120">
        <w:rPr>
          <w:rFonts w:ascii="Times New Roman" w:hAnsi="Times New Roman"/>
          <w:sz w:val="24"/>
          <w:szCs w:val="24"/>
        </w:rPr>
        <w:t>masave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proofErr w:type="gramEnd"/>
      <w:r w:rsidRPr="00030120">
        <w:rPr>
          <w:rFonts w:ascii="Times New Roman" w:hAnsi="Times New Roman"/>
          <w:sz w:val="24"/>
          <w:szCs w:val="24"/>
        </w:rPr>
        <w:t xml:space="preserve"> </w:t>
      </w:r>
      <w:proofErr w:type="spellStart"/>
      <w:r w:rsidRPr="00030120">
        <w:rPr>
          <w:rFonts w:ascii="Times New Roman" w:hAnsi="Times New Roman"/>
          <w:sz w:val="24"/>
          <w:szCs w:val="24"/>
        </w:rPr>
        <w:t>planit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veprimit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mbrojtjen</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nga</w:t>
      </w:r>
      <w:proofErr w:type="spellEnd"/>
      <w:r w:rsidRPr="00030120">
        <w:rPr>
          <w:rFonts w:ascii="Times New Roman" w:hAnsi="Times New Roman"/>
          <w:sz w:val="24"/>
          <w:szCs w:val="24"/>
        </w:rPr>
        <w:t xml:space="preserve"> </w:t>
      </w:r>
      <w:proofErr w:type="spellStart"/>
      <w:proofErr w:type="gramStart"/>
      <w:r w:rsidRPr="00030120">
        <w:rPr>
          <w:rFonts w:ascii="Times New Roman" w:hAnsi="Times New Roman"/>
          <w:sz w:val="24"/>
          <w:szCs w:val="24"/>
        </w:rPr>
        <w:t>zjarri</w:t>
      </w:r>
      <w:proofErr w:type="spellEnd"/>
      <w:r w:rsidRPr="00030120">
        <w:rPr>
          <w:rFonts w:ascii="Times New Roman" w:hAnsi="Times New Roman"/>
          <w:sz w:val="24"/>
          <w:szCs w:val="24"/>
        </w:rPr>
        <w:t xml:space="preserve"> .</w:t>
      </w:r>
      <w:proofErr w:type="gramEnd"/>
    </w:p>
    <w:p w14:paraId="72D8A98B" w14:textId="77777777" w:rsidR="00BB33B3" w:rsidRPr="00030120" w:rsidRDefault="00BB33B3" w:rsidP="00BB33B3">
      <w:pPr>
        <w:pStyle w:val="ListParagraph"/>
        <w:spacing w:line="240" w:lineRule="auto"/>
        <w:rPr>
          <w:rFonts w:ascii="Times New Roman" w:hAnsi="Times New Roman"/>
          <w:sz w:val="24"/>
          <w:szCs w:val="24"/>
        </w:rPr>
      </w:pPr>
    </w:p>
    <w:p w14:paraId="24758C6D" w14:textId="77777777" w:rsidR="00BB33B3" w:rsidRPr="00030120" w:rsidRDefault="00BB33B3" w:rsidP="00BB33B3">
      <w:pPr>
        <w:pStyle w:val="ListParagraph"/>
        <w:numPr>
          <w:ilvl w:val="0"/>
          <w:numId w:val="45"/>
        </w:numPr>
        <w:spacing w:after="160" w:line="240" w:lineRule="auto"/>
        <w:rPr>
          <w:rFonts w:ascii="Times New Roman" w:hAnsi="Times New Roman"/>
          <w:sz w:val="24"/>
          <w:szCs w:val="24"/>
        </w:rPr>
      </w:pP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bazë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ligjit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pyjeve</w:t>
      </w:r>
      <w:proofErr w:type="spellEnd"/>
      <w:r w:rsidRPr="00030120">
        <w:rPr>
          <w:rFonts w:ascii="Times New Roman" w:hAnsi="Times New Roman"/>
          <w:sz w:val="24"/>
          <w:szCs w:val="24"/>
        </w:rPr>
        <w:t xml:space="preserve"> pas </w:t>
      </w:r>
      <w:proofErr w:type="spellStart"/>
      <w:r w:rsidRPr="00030120">
        <w:rPr>
          <w:rFonts w:ascii="Times New Roman" w:hAnsi="Times New Roman"/>
          <w:sz w:val="24"/>
          <w:szCs w:val="24"/>
        </w:rPr>
        <w:t>hartimit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planit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msave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është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bërë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miratimit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Këshillin</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Bashkiak</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tij</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janë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marrë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masat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zbatimin</w:t>
      </w:r>
      <w:proofErr w:type="spellEnd"/>
      <w:r w:rsidRPr="00030120">
        <w:rPr>
          <w:rFonts w:ascii="Times New Roman" w:hAnsi="Times New Roman"/>
          <w:sz w:val="24"/>
          <w:szCs w:val="24"/>
        </w:rPr>
        <w:t xml:space="preserve"> me </w:t>
      </w:r>
      <w:proofErr w:type="spellStart"/>
      <w:r w:rsidRPr="00030120">
        <w:rPr>
          <w:rFonts w:ascii="Times New Roman" w:hAnsi="Times New Roman"/>
          <w:sz w:val="24"/>
          <w:szCs w:val="24"/>
        </w:rPr>
        <w:t>qëllim</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përballimin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situatave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zjarreve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periudhën</w:t>
      </w:r>
      <w:proofErr w:type="spellEnd"/>
      <w:r w:rsidRPr="00030120">
        <w:rPr>
          <w:rFonts w:ascii="Times New Roman" w:hAnsi="Times New Roman"/>
          <w:sz w:val="24"/>
          <w:szCs w:val="24"/>
        </w:rPr>
        <w:t xml:space="preserve"> </w:t>
      </w:r>
      <w:proofErr w:type="gramStart"/>
      <w:r w:rsidRPr="00030120">
        <w:rPr>
          <w:rFonts w:ascii="Times New Roman" w:hAnsi="Times New Roman"/>
          <w:sz w:val="24"/>
          <w:szCs w:val="24"/>
        </w:rPr>
        <w:t>Maj  2025</w:t>
      </w:r>
      <w:proofErr w:type="gramEnd"/>
      <w:r w:rsidRPr="00030120">
        <w:rPr>
          <w:rFonts w:ascii="Times New Roman" w:hAnsi="Times New Roman"/>
          <w:sz w:val="24"/>
          <w:szCs w:val="24"/>
        </w:rPr>
        <w:t xml:space="preserve"> – </w:t>
      </w:r>
      <w:proofErr w:type="spellStart"/>
      <w:r w:rsidRPr="00030120">
        <w:rPr>
          <w:rFonts w:ascii="Times New Roman" w:hAnsi="Times New Roman"/>
          <w:sz w:val="24"/>
          <w:szCs w:val="24"/>
        </w:rPr>
        <w:t>Tetor</w:t>
      </w:r>
      <w:proofErr w:type="spellEnd"/>
      <w:r w:rsidRPr="00030120">
        <w:rPr>
          <w:rFonts w:ascii="Times New Roman" w:hAnsi="Times New Roman"/>
          <w:sz w:val="24"/>
          <w:szCs w:val="24"/>
        </w:rPr>
        <w:t xml:space="preserve"> </w:t>
      </w:r>
      <w:proofErr w:type="gramStart"/>
      <w:r w:rsidRPr="00030120">
        <w:rPr>
          <w:rFonts w:ascii="Times New Roman" w:hAnsi="Times New Roman"/>
          <w:sz w:val="24"/>
          <w:szCs w:val="24"/>
        </w:rPr>
        <w:t>2025 .</w:t>
      </w:r>
      <w:proofErr w:type="gramEnd"/>
    </w:p>
    <w:p w14:paraId="4C98ECCA" w14:textId="77777777" w:rsidR="00BB33B3" w:rsidRPr="00030120" w:rsidRDefault="00BB33B3" w:rsidP="00BB33B3">
      <w:pPr>
        <w:pStyle w:val="ListParagraph"/>
        <w:spacing w:line="240" w:lineRule="auto"/>
        <w:rPr>
          <w:rFonts w:ascii="Times New Roman" w:hAnsi="Times New Roman"/>
          <w:sz w:val="24"/>
          <w:szCs w:val="24"/>
        </w:rPr>
      </w:pPr>
    </w:p>
    <w:p w14:paraId="46D80C0E" w14:textId="77777777" w:rsidR="00BB33B3" w:rsidRPr="00030120" w:rsidRDefault="00BB33B3" w:rsidP="00BB33B3">
      <w:pPr>
        <w:pStyle w:val="ListParagraph"/>
        <w:numPr>
          <w:ilvl w:val="0"/>
          <w:numId w:val="45"/>
        </w:numPr>
        <w:spacing w:after="160" w:line="240" w:lineRule="auto"/>
        <w:rPr>
          <w:rFonts w:ascii="Times New Roman" w:hAnsi="Times New Roman"/>
          <w:sz w:val="24"/>
          <w:szCs w:val="24"/>
        </w:rPr>
      </w:pPr>
      <w:proofErr w:type="spellStart"/>
      <w:r w:rsidRPr="00030120">
        <w:rPr>
          <w:rFonts w:ascii="Times New Roman" w:hAnsi="Times New Roman"/>
          <w:sz w:val="24"/>
          <w:szCs w:val="24"/>
        </w:rPr>
        <w:lastRenderedPageBreak/>
        <w:t>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kuadrin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zbatimit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planit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masave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mbrojtjen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pyjeve</w:t>
      </w:r>
      <w:proofErr w:type="spellEnd"/>
      <w:r w:rsidRPr="00030120">
        <w:rPr>
          <w:rFonts w:ascii="Times New Roman" w:hAnsi="Times New Roman"/>
          <w:sz w:val="24"/>
          <w:szCs w:val="24"/>
        </w:rPr>
        <w:t>/</w:t>
      </w:r>
      <w:proofErr w:type="spellStart"/>
      <w:proofErr w:type="gramStart"/>
      <w:r w:rsidRPr="00030120">
        <w:rPr>
          <w:rFonts w:ascii="Times New Roman" w:hAnsi="Times New Roman"/>
          <w:sz w:val="24"/>
          <w:szCs w:val="24"/>
        </w:rPr>
        <w:t>kullotave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nga</w:t>
      </w:r>
      <w:proofErr w:type="spellEnd"/>
      <w:proofErr w:type="gramEnd"/>
      <w:r w:rsidRPr="00030120">
        <w:rPr>
          <w:rFonts w:ascii="Times New Roman" w:hAnsi="Times New Roman"/>
          <w:sz w:val="24"/>
          <w:szCs w:val="24"/>
        </w:rPr>
        <w:t xml:space="preserve"> </w:t>
      </w:r>
      <w:proofErr w:type="spellStart"/>
      <w:r w:rsidRPr="00030120">
        <w:rPr>
          <w:rFonts w:ascii="Times New Roman" w:hAnsi="Times New Roman"/>
          <w:sz w:val="24"/>
          <w:szCs w:val="24"/>
        </w:rPr>
        <w:t>zjarri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është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bërë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ndjekja</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punimeve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hapjen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korridoreve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sipas</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projekteve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hartuar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miratuar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nga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organet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përkatëse</w:t>
      </w:r>
      <w:proofErr w:type="spellEnd"/>
      <w:r w:rsidRPr="00030120">
        <w:rPr>
          <w:rFonts w:ascii="Times New Roman" w:hAnsi="Times New Roman"/>
          <w:sz w:val="24"/>
          <w:szCs w:val="24"/>
        </w:rPr>
        <w:t>.</w:t>
      </w:r>
    </w:p>
    <w:p w14:paraId="69536015" w14:textId="77777777" w:rsidR="00BB33B3" w:rsidRPr="00030120" w:rsidRDefault="00BB33B3" w:rsidP="00BB33B3">
      <w:pPr>
        <w:pStyle w:val="ListParagraph"/>
        <w:spacing w:line="240" w:lineRule="auto"/>
        <w:rPr>
          <w:rFonts w:ascii="Times New Roman" w:hAnsi="Times New Roman"/>
          <w:sz w:val="24"/>
          <w:szCs w:val="24"/>
        </w:rPr>
      </w:pPr>
    </w:p>
    <w:p w14:paraId="507DD125" w14:textId="77777777" w:rsidR="00BB33B3" w:rsidRPr="00030120" w:rsidRDefault="00BB33B3" w:rsidP="00BB33B3">
      <w:pPr>
        <w:pStyle w:val="ListParagraph"/>
        <w:numPr>
          <w:ilvl w:val="0"/>
          <w:numId w:val="45"/>
        </w:numPr>
        <w:spacing w:after="160" w:line="240" w:lineRule="auto"/>
        <w:rPr>
          <w:rFonts w:ascii="Times New Roman" w:hAnsi="Times New Roman"/>
          <w:sz w:val="24"/>
          <w:szCs w:val="24"/>
        </w:rPr>
      </w:pPr>
      <w:proofErr w:type="spellStart"/>
      <w:r w:rsidRPr="00030120">
        <w:rPr>
          <w:rFonts w:ascii="Times New Roman" w:hAnsi="Times New Roman"/>
          <w:sz w:val="24"/>
          <w:szCs w:val="24"/>
        </w:rPr>
        <w:t>Është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bashkëpunuar</w:t>
      </w:r>
      <w:proofErr w:type="spellEnd"/>
      <w:r w:rsidRPr="00030120">
        <w:rPr>
          <w:rFonts w:ascii="Times New Roman" w:hAnsi="Times New Roman"/>
          <w:sz w:val="24"/>
          <w:szCs w:val="24"/>
        </w:rPr>
        <w:t xml:space="preserve"> me OJF-</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organizimin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takimeve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sensibilizuese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mbrojtjen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pyjeve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nga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zjarret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nga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prerjet</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paligjshme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etj</w:t>
      </w:r>
      <w:proofErr w:type="spellEnd"/>
    </w:p>
    <w:p w14:paraId="05CD62B2" w14:textId="77777777" w:rsidR="00BB33B3" w:rsidRPr="00030120" w:rsidRDefault="00BB33B3" w:rsidP="00BB33B3">
      <w:pPr>
        <w:pStyle w:val="ListParagraph"/>
        <w:spacing w:line="240" w:lineRule="auto"/>
        <w:rPr>
          <w:rFonts w:ascii="Times New Roman" w:hAnsi="Times New Roman"/>
          <w:sz w:val="24"/>
          <w:szCs w:val="24"/>
        </w:rPr>
      </w:pPr>
    </w:p>
    <w:p w14:paraId="06E017BE" w14:textId="77777777" w:rsidR="00BB33B3" w:rsidRPr="00030120" w:rsidRDefault="00BB33B3" w:rsidP="00BB33B3">
      <w:pPr>
        <w:pStyle w:val="ListParagraph"/>
        <w:numPr>
          <w:ilvl w:val="0"/>
          <w:numId w:val="45"/>
        </w:numPr>
        <w:spacing w:after="160" w:line="240" w:lineRule="auto"/>
        <w:rPr>
          <w:rFonts w:ascii="Times New Roman" w:hAnsi="Times New Roman"/>
          <w:sz w:val="24"/>
          <w:szCs w:val="24"/>
        </w:rPr>
      </w:pPr>
      <w:r w:rsidRPr="00030120">
        <w:rPr>
          <w:rFonts w:ascii="Times New Roman" w:hAnsi="Times New Roman"/>
          <w:sz w:val="24"/>
          <w:szCs w:val="24"/>
        </w:rPr>
        <w:t xml:space="preserve">Ne </w:t>
      </w:r>
      <w:proofErr w:type="spellStart"/>
      <w:r w:rsidRPr="00030120">
        <w:rPr>
          <w:rFonts w:ascii="Times New Roman" w:hAnsi="Times New Roman"/>
          <w:sz w:val="24"/>
          <w:szCs w:val="24"/>
        </w:rPr>
        <w:t>kuadër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mbrojtjes</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pyjeve</w:t>
      </w:r>
      <w:proofErr w:type="spellEnd"/>
      <w:r w:rsidRPr="00030120">
        <w:rPr>
          <w:rFonts w:ascii="Times New Roman" w:hAnsi="Times New Roman"/>
          <w:sz w:val="24"/>
          <w:szCs w:val="24"/>
        </w:rPr>
        <w:t>/</w:t>
      </w:r>
      <w:proofErr w:type="spellStart"/>
      <w:r w:rsidRPr="00030120">
        <w:rPr>
          <w:rFonts w:ascii="Times New Roman" w:hAnsi="Times New Roman"/>
          <w:sz w:val="24"/>
          <w:szCs w:val="24"/>
        </w:rPr>
        <w:t>kullotave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nga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zjarri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është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bërë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bashkëpunim</w:t>
      </w:r>
      <w:proofErr w:type="spellEnd"/>
      <w:r w:rsidRPr="00030120">
        <w:rPr>
          <w:rFonts w:ascii="Times New Roman" w:hAnsi="Times New Roman"/>
          <w:sz w:val="24"/>
          <w:szCs w:val="24"/>
        </w:rPr>
        <w:t xml:space="preserve"> me OJF-</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nëpërmjet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cilave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është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bërë</w:t>
      </w:r>
      <w:proofErr w:type="spellEnd"/>
      <w:r w:rsidRPr="00030120">
        <w:rPr>
          <w:rFonts w:ascii="Times New Roman" w:hAnsi="Times New Roman"/>
          <w:sz w:val="24"/>
          <w:szCs w:val="24"/>
        </w:rPr>
        <w:t xml:space="preserve"> ë </w:t>
      </w:r>
      <w:proofErr w:type="spellStart"/>
      <w:r w:rsidRPr="00030120">
        <w:rPr>
          <w:rFonts w:ascii="Times New Roman" w:hAnsi="Times New Roman"/>
          <w:sz w:val="24"/>
          <w:szCs w:val="24"/>
        </w:rPr>
        <w:t>mundur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vendosja</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tabelave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sensibilizuese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mbrojtjen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pyjev</w:t>
      </w:r>
      <w:proofErr w:type="spellEnd"/>
      <w:r w:rsidRPr="00030120">
        <w:rPr>
          <w:rFonts w:ascii="Times New Roman" w:hAnsi="Times New Roman"/>
          <w:sz w:val="24"/>
          <w:szCs w:val="24"/>
        </w:rPr>
        <w:t>/</w:t>
      </w:r>
      <w:proofErr w:type="spellStart"/>
      <w:r w:rsidRPr="00030120">
        <w:rPr>
          <w:rFonts w:ascii="Times New Roman" w:hAnsi="Times New Roman"/>
          <w:sz w:val="24"/>
          <w:szCs w:val="24"/>
        </w:rPr>
        <w:t>kullotave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nga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zjarri</w:t>
      </w:r>
      <w:proofErr w:type="spellEnd"/>
      <w:r w:rsidRPr="00030120">
        <w:rPr>
          <w:rFonts w:ascii="Times New Roman" w:hAnsi="Times New Roman"/>
          <w:sz w:val="24"/>
          <w:szCs w:val="24"/>
        </w:rPr>
        <w:t>.</w:t>
      </w:r>
    </w:p>
    <w:p w14:paraId="5DFB83C0" w14:textId="77777777" w:rsidR="00BB33B3" w:rsidRPr="00030120" w:rsidRDefault="00BB33B3" w:rsidP="00BB33B3">
      <w:pPr>
        <w:pStyle w:val="ListParagraph"/>
        <w:spacing w:line="240" w:lineRule="auto"/>
        <w:rPr>
          <w:rFonts w:ascii="Times New Roman" w:hAnsi="Times New Roman"/>
          <w:sz w:val="24"/>
          <w:szCs w:val="24"/>
        </w:rPr>
      </w:pPr>
    </w:p>
    <w:p w14:paraId="318D790D" w14:textId="77777777" w:rsidR="00BB33B3" w:rsidRPr="00030120" w:rsidRDefault="00BB33B3" w:rsidP="00BB33B3">
      <w:pPr>
        <w:pStyle w:val="ListParagraph"/>
        <w:numPr>
          <w:ilvl w:val="0"/>
          <w:numId w:val="45"/>
        </w:numPr>
        <w:spacing w:after="160" w:line="240" w:lineRule="auto"/>
        <w:rPr>
          <w:rFonts w:ascii="Times New Roman" w:hAnsi="Times New Roman"/>
          <w:sz w:val="24"/>
          <w:szCs w:val="24"/>
        </w:rPr>
      </w:pPr>
      <w:proofErr w:type="spellStart"/>
      <w:r w:rsidRPr="00030120">
        <w:rPr>
          <w:rFonts w:ascii="Times New Roman" w:hAnsi="Times New Roman"/>
          <w:sz w:val="24"/>
          <w:szCs w:val="24"/>
        </w:rPr>
        <w:t>Gjatë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vitit</w:t>
      </w:r>
      <w:proofErr w:type="spellEnd"/>
      <w:r w:rsidRPr="00030120">
        <w:rPr>
          <w:rFonts w:ascii="Times New Roman" w:hAnsi="Times New Roman"/>
          <w:sz w:val="24"/>
          <w:szCs w:val="24"/>
        </w:rPr>
        <w:t xml:space="preserve"> 2025 </w:t>
      </w:r>
      <w:proofErr w:type="spellStart"/>
      <w:r w:rsidRPr="00030120">
        <w:rPr>
          <w:rFonts w:ascii="Times New Roman" w:hAnsi="Times New Roman"/>
          <w:sz w:val="24"/>
          <w:szCs w:val="24"/>
        </w:rPr>
        <w:t>janë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organizuar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inspektime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fondit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pyjor</w:t>
      </w:r>
      <w:proofErr w:type="spellEnd"/>
      <w:r w:rsidRPr="00030120">
        <w:rPr>
          <w:rFonts w:ascii="Times New Roman" w:hAnsi="Times New Roman"/>
          <w:sz w:val="24"/>
          <w:szCs w:val="24"/>
        </w:rPr>
        <w:t>/</w:t>
      </w:r>
      <w:proofErr w:type="spellStart"/>
      <w:proofErr w:type="gramStart"/>
      <w:r w:rsidRPr="00030120">
        <w:rPr>
          <w:rFonts w:ascii="Times New Roman" w:hAnsi="Times New Roman"/>
          <w:sz w:val="24"/>
          <w:szCs w:val="24"/>
        </w:rPr>
        <w:t>kullosor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në</w:t>
      </w:r>
      <w:proofErr w:type="spellEnd"/>
      <w:proofErr w:type="gramEnd"/>
      <w:r w:rsidRPr="00030120">
        <w:rPr>
          <w:rFonts w:ascii="Times New Roman" w:hAnsi="Times New Roman"/>
          <w:sz w:val="24"/>
          <w:szCs w:val="24"/>
        </w:rPr>
        <w:t xml:space="preserve"> </w:t>
      </w:r>
      <w:proofErr w:type="spellStart"/>
      <w:r w:rsidRPr="00030120">
        <w:rPr>
          <w:rFonts w:ascii="Times New Roman" w:hAnsi="Times New Roman"/>
          <w:sz w:val="24"/>
          <w:szCs w:val="24"/>
        </w:rPr>
        <w:t>zonat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pyjore</w:t>
      </w:r>
      <w:proofErr w:type="spellEnd"/>
      <w:r w:rsidRPr="00030120">
        <w:rPr>
          <w:rFonts w:ascii="Times New Roman" w:hAnsi="Times New Roman"/>
          <w:sz w:val="24"/>
          <w:szCs w:val="24"/>
        </w:rPr>
        <w:t>/</w:t>
      </w:r>
      <w:proofErr w:type="spellStart"/>
      <w:r w:rsidRPr="00030120">
        <w:rPr>
          <w:rFonts w:ascii="Times New Roman" w:hAnsi="Times New Roman"/>
          <w:sz w:val="24"/>
          <w:szCs w:val="24"/>
        </w:rPr>
        <w:t>kullusore</w:t>
      </w:r>
      <w:proofErr w:type="spellEnd"/>
      <w:r w:rsidRPr="00030120">
        <w:rPr>
          <w:rFonts w:ascii="Times New Roman" w:hAnsi="Times New Roman"/>
          <w:sz w:val="24"/>
          <w:szCs w:val="24"/>
        </w:rPr>
        <w:t xml:space="preserve"> me </w:t>
      </w:r>
      <w:proofErr w:type="spellStart"/>
      <w:r w:rsidRPr="00030120">
        <w:rPr>
          <w:rFonts w:ascii="Times New Roman" w:hAnsi="Times New Roman"/>
          <w:sz w:val="24"/>
          <w:szCs w:val="24"/>
        </w:rPr>
        <w:t>qëllim</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zbatimin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ligjit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pyjeve</w:t>
      </w:r>
      <w:proofErr w:type="spellEnd"/>
      <w:r w:rsidRPr="00030120">
        <w:rPr>
          <w:rFonts w:ascii="Times New Roman" w:hAnsi="Times New Roman"/>
          <w:sz w:val="24"/>
          <w:szCs w:val="24"/>
        </w:rPr>
        <w:t>/</w:t>
      </w:r>
      <w:proofErr w:type="spellStart"/>
      <w:r w:rsidRPr="00030120">
        <w:rPr>
          <w:rFonts w:ascii="Times New Roman" w:hAnsi="Times New Roman"/>
          <w:sz w:val="24"/>
          <w:szCs w:val="24"/>
        </w:rPr>
        <w:t>kullotave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vënien</w:t>
      </w:r>
      <w:proofErr w:type="spellEnd"/>
      <w:r w:rsidRPr="00030120">
        <w:rPr>
          <w:rFonts w:ascii="Times New Roman" w:hAnsi="Times New Roman"/>
          <w:sz w:val="24"/>
          <w:szCs w:val="24"/>
        </w:rPr>
        <w:t xml:space="preserve"> para </w:t>
      </w:r>
      <w:proofErr w:type="spellStart"/>
      <w:r w:rsidRPr="00030120">
        <w:rPr>
          <w:rFonts w:ascii="Times New Roman" w:hAnsi="Times New Roman"/>
          <w:sz w:val="24"/>
          <w:szCs w:val="24"/>
        </w:rPr>
        <w:t>përgjegjësisë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kundrjavajtësve</w:t>
      </w:r>
      <w:proofErr w:type="spellEnd"/>
      <w:r w:rsidRPr="00030120">
        <w:rPr>
          <w:rFonts w:ascii="Times New Roman" w:hAnsi="Times New Roman"/>
          <w:sz w:val="24"/>
          <w:szCs w:val="24"/>
        </w:rPr>
        <w:t>.</w:t>
      </w:r>
    </w:p>
    <w:p w14:paraId="1B69B893" w14:textId="77777777" w:rsidR="00BB33B3" w:rsidRPr="00030120" w:rsidRDefault="00BB33B3" w:rsidP="00BB33B3">
      <w:pPr>
        <w:pStyle w:val="ListParagraph"/>
        <w:spacing w:line="240" w:lineRule="auto"/>
        <w:rPr>
          <w:rFonts w:ascii="Times New Roman" w:hAnsi="Times New Roman"/>
          <w:sz w:val="24"/>
          <w:szCs w:val="24"/>
        </w:rPr>
      </w:pPr>
    </w:p>
    <w:p w14:paraId="3C7EF35F" w14:textId="77777777" w:rsidR="00BB33B3" w:rsidRPr="00030120" w:rsidRDefault="00BB33B3" w:rsidP="00BB33B3">
      <w:pPr>
        <w:pStyle w:val="ListParagraph"/>
        <w:numPr>
          <w:ilvl w:val="0"/>
          <w:numId w:val="45"/>
        </w:numPr>
        <w:spacing w:after="160" w:line="240" w:lineRule="auto"/>
        <w:rPr>
          <w:rFonts w:ascii="Times New Roman" w:hAnsi="Times New Roman"/>
          <w:sz w:val="24"/>
          <w:szCs w:val="24"/>
        </w:rPr>
      </w:pPr>
      <w:proofErr w:type="spellStart"/>
      <w:r w:rsidRPr="00030120">
        <w:rPr>
          <w:rFonts w:ascii="Times New Roman" w:hAnsi="Times New Roman"/>
          <w:sz w:val="24"/>
          <w:szCs w:val="24"/>
        </w:rPr>
        <w:t>Janë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raportuar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kohë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reale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zjarret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pyje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kullota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është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bërë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monitorimi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situatave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zjarreve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rast</w:t>
      </w:r>
      <w:proofErr w:type="spellEnd"/>
      <w:r w:rsidRPr="00030120">
        <w:rPr>
          <w:rFonts w:ascii="Times New Roman" w:hAnsi="Times New Roman"/>
          <w:sz w:val="24"/>
          <w:szCs w:val="24"/>
        </w:rPr>
        <w:t xml:space="preserve"> pas </w:t>
      </w:r>
      <w:proofErr w:type="spellStart"/>
      <w:r w:rsidRPr="00030120">
        <w:rPr>
          <w:rFonts w:ascii="Times New Roman" w:hAnsi="Times New Roman"/>
          <w:sz w:val="24"/>
          <w:szCs w:val="24"/>
        </w:rPr>
        <w:t>rasti</w:t>
      </w:r>
      <w:proofErr w:type="spellEnd"/>
      <w:r w:rsidRPr="00030120">
        <w:rPr>
          <w:rFonts w:ascii="Times New Roman" w:hAnsi="Times New Roman"/>
          <w:sz w:val="24"/>
          <w:szCs w:val="24"/>
        </w:rPr>
        <w:t>.</w:t>
      </w:r>
    </w:p>
    <w:p w14:paraId="6D4B5FF9" w14:textId="77777777" w:rsidR="00BB33B3" w:rsidRPr="00030120" w:rsidRDefault="00BB33B3" w:rsidP="00BB33B3">
      <w:pPr>
        <w:pStyle w:val="ListParagraph"/>
        <w:spacing w:line="240" w:lineRule="auto"/>
        <w:rPr>
          <w:rFonts w:ascii="Times New Roman" w:hAnsi="Times New Roman"/>
          <w:sz w:val="24"/>
          <w:szCs w:val="24"/>
        </w:rPr>
      </w:pPr>
    </w:p>
    <w:p w14:paraId="08C4F7CB" w14:textId="77777777" w:rsidR="00BB33B3" w:rsidRPr="00030120" w:rsidRDefault="00BB33B3" w:rsidP="00BB33B3">
      <w:pPr>
        <w:pStyle w:val="ListParagraph"/>
        <w:numPr>
          <w:ilvl w:val="0"/>
          <w:numId w:val="45"/>
        </w:numPr>
        <w:spacing w:after="160" w:line="240" w:lineRule="auto"/>
        <w:rPr>
          <w:rFonts w:ascii="Times New Roman" w:hAnsi="Times New Roman"/>
          <w:sz w:val="24"/>
          <w:szCs w:val="24"/>
        </w:rPr>
      </w:pP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bashkëpunim</w:t>
      </w:r>
      <w:proofErr w:type="spellEnd"/>
      <w:r w:rsidRPr="00030120">
        <w:rPr>
          <w:rFonts w:ascii="Times New Roman" w:hAnsi="Times New Roman"/>
          <w:sz w:val="24"/>
          <w:szCs w:val="24"/>
        </w:rPr>
        <w:t xml:space="preserve"> me </w:t>
      </w:r>
      <w:proofErr w:type="spellStart"/>
      <w:r w:rsidRPr="00030120">
        <w:rPr>
          <w:rFonts w:ascii="Times New Roman" w:hAnsi="Times New Roman"/>
          <w:sz w:val="24"/>
          <w:szCs w:val="24"/>
        </w:rPr>
        <w:t>Drejtorin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Policisë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Fier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janë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bërë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kontrrolle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monitorimin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fondit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pyjor</w:t>
      </w:r>
      <w:proofErr w:type="spellEnd"/>
      <w:r w:rsidRPr="00030120">
        <w:rPr>
          <w:rFonts w:ascii="Times New Roman" w:hAnsi="Times New Roman"/>
          <w:sz w:val="24"/>
          <w:szCs w:val="24"/>
        </w:rPr>
        <w:t>/</w:t>
      </w:r>
      <w:proofErr w:type="spellStart"/>
      <w:r w:rsidRPr="00030120">
        <w:rPr>
          <w:rFonts w:ascii="Times New Roman" w:hAnsi="Times New Roman"/>
          <w:sz w:val="24"/>
          <w:szCs w:val="24"/>
        </w:rPr>
        <w:t>kullosor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luftimit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kundër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mbjelljes</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kanabis</w:t>
      </w:r>
      <w:proofErr w:type="spellEnd"/>
      <w:r w:rsidRPr="00030120">
        <w:rPr>
          <w:rFonts w:ascii="Times New Roman" w:hAnsi="Times New Roman"/>
          <w:sz w:val="24"/>
          <w:szCs w:val="24"/>
        </w:rPr>
        <w:t xml:space="preserve"> sativa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periudhat</w:t>
      </w:r>
      <w:proofErr w:type="spellEnd"/>
      <w:r w:rsidRPr="00030120">
        <w:rPr>
          <w:rFonts w:ascii="Times New Roman" w:hAnsi="Times New Roman"/>
          <w:sz w:val="24"/>
          <w:szCs w:val="24"/>
        </w:rPr>
        <w:t xml:space="preserve"> Mars-Prill-Maj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gjatë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gjithë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vitit</w:t>
      </w:r>
      <w:proofErr w:type="spellEnd"/>
      <w:r w:rsidRPr="00030120">
        <w:rPr>
          <w:rFonts w:ascii="Times New Roman" w:hAnsi="Times New Roman"/>
          <w:sz w:val="24"/>
          <w:szCs w:val="24"/>
        </w:rPr>
        <w:t>.</w:t>
      </w:r>
    </w:p>
    <w:p w14:paraId="0762E265" w14:textId="77777777" w:rsidR="00BB33B3" w:rsidRPr="00030120" w:rsidRDefault="00BB33B3" w:rsidP="00BB33B3">
      <w:pPr>
        <w:pStyle w:val="ListParagraph"/>
        <w:spacing w:line="240" w:lineRule="auto"/>
        <w:rPr>
          <w:rFonts w:ascii="Times New Roman" w:hAnsi="Times New Roman"/>
          <w:sz w:val="24"/>
          <w:szCs w:val="24"/>
        </w:rPr>
      </w:pPr>
    </w:p>
    <w:p w14:paraId="309888EB" w14:textId="77777777" w:rsidR="00BB33B3" w:rsidRPr="00030120" w:rsidRDefault="00BB33B3" w:rsidP="00BB33B3">
      <w:pPr>
        <w:pStyle w:val="ListParagraph"/>
        <w:numPr>
          <w:ilvl w:val="0"/>
          <w:numId w:val="45"/>
        </w:numPr>
        <w:spacing w:after="160" w:line="240" w:lineRule="auto"/>
        <w:rPr>
          <w:rFonts w:ascii="Times New Roman" w:hAnsi="Times New Roman"/>
          <w:sz w:val="24"/>
          <w:szCs w:val="24"/>
        </w:rPr>
      </w:pPr>
      <w:proofErr w:type="spellStart"/>
      <w:r w:rsidRPr="00030120">
        <w:rPr>
          <w:rFonts w:ascii="Times New Roman" w:hAnsi="Times New Roman"/>
          <w:sz w:val="24"/>
          <w:szCs w:val="24"/>
        </w:rPr>
        <w:t>Janë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përpiluar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derguar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evindecat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mujore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tre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mujore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vjetore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kundrvajtjet</w:t>
      </w:r>
      <w:proofErr w:type="spellEnd"/>
      <w:r w:rsidRPr="00030120">
        <w:rPr>
          <w:rFonts w:ascii="Times New Roman" w:hAnsi="Times New Roman"/>
          <w:sz w:val="24"/>
          <w:szCs w:val="24"/>
        </w:rPr>
        <w:t xml:space="preserve"> ne </w:t>
      </w:r>
      <w:proofErr w:type="spellStart"/>
      <w:r w:rsidRPr="00030120">
        <w:rPr>
          <w:rFonts w:ascii="Times New Roman" w:hAnsi="Times New Roman"/>
          <w:sz w:val="24"/>
          <w:szCs w:val="24"/>
        </w:rPr>
        <w:t>pyje</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kullota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është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bërë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ndjekja</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rasteve</w:t>
      </w:r>
      <w:proofErr w:type="spellEnd"/>
      <w:r w:rsidRPr="00030120">
        <w:rPr>
          <w:rFonts w:ascii="Times New Roman" w:hAnsi="Times New Roman"/>
          <w:sz w:val="24"/>
          <w:szCs w:val="24"/>
        </w:rPr>
        <w:t xml:space="preserve"> hap pas </w:t>
      </w:r>
      <w:proofErr w:type="spellStart"/>
      <w:r w:rsidRPr="00030120">
        <w:rPr>
          <w:rFonts w:ascii="Times New Roman" w:hAnsi="Times New Roman"/>
          <w:sz w:val="24"/>
          <w:szCs w:val="24"/>
        </w:rPr>
        <w:t>hapi</w:t>
      </w:r>
      <w:proofErr w:type="spellEnd"/>
      <w:r w:rsidRPr="00030120">
        <w:rPr>
          <w:rFonts w:ascii="Times New Roman" w:hAnsi="Times New Roman"/>
          <w:sz w:val="24"/>
          <w:szCs w:val="24"/>
        </w:rPr>
        <w:t>.</w:t>
      </w:r>
    </w:p>
    <w:p w14:paraId="66C96F51" w14:textId="77777777" w:rsidR="00BB33B3" w:rsidRPr="00030120" w:rsidRDefault="00BB33B3" w:rsidP="00BB33B3">
      <w:pPr>
        <w:pStyle w:val="ListParagraph"/>
        <w:spacing w:line="240" w:lineRule="auto"/>
        <w:rPr>
          <w:rFonts w:ascii="Times New Roman" w:hAnsi="Times New Roman"/>
          <w:sz w:val="24"/>
          <w:szCs w:val="24"/>
        </w:rPr>
      </w:pPr>
    </w:p>
    <w:p w14:paraId="590F6635" w14:textId="77777777" w:rsidR="00BB33B3" w:rsidRPr="00030120" w:rsidRDefault="00BB33B3" w:rsidP="00BB33B3">
      <w:pPr>
        <w:pStyle w:val="ListParagraph"/>
        <w:numPr>
          <w:ilvl w:val="0"/>
          <w:numId w:val="45"/>
        </w:numPr>
        <w:spacing w:after="160" w:line="240" w:lineRule="auto"/>
        <w:rPr>
          <w:rFonts w:ascii="Times New Roman" w:hAnsi="Times New Roman"/>
          <w:sz w:val="24"/>
          <w:szCs w:val="24"/>
        </w:rPr>
      </w:pPr>
      <w:proofErr w:type="spellStart"/>
      <w:r w:rsidRPr="00030120">
        <w:rPr>
          <w:rFonts w:ascii="Times New Roman" w:hAnsi="Times New Roman"/>
          <w:sz w:val="24"/>
          <w:szCs w:val="24"/>
        </w:rPr>
        <w:t>Janë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bërë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kontrolle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subjekteve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që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shesin</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lëndë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drusore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pikat</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tyre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shitjes</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është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monitoruar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dokumentacioni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përkatës</w:t>
      </w:r>
      <w:proofErr w:type="spellEnd"/>
      <w:r w:rsidRPr="00030120">
        <w:rPr>
          <w:rFonts w:ascii="Times New Roman" w:hAnsi="Times New Roman"/>
          <w:sz w:val="24"/>
          <w:szCs w:val="24"/>
        </w:rPr>
        <w:t>.</w:t>
      </w:r>
    </w:p>
    <w:p w14:paraId="3ED0E17C" w14:textId="77777777" w:rsidR="00BB33B3" w:rsidRPr="00030120" w:rsidRDefault="00BB33B3" w:rsidP="00BB33B3">
      <w:pPr>
        <w:pStyle w:val="ListParagraph"/>
        <w:spacing w:line="240" w:lineRule="auto"/>
        <w:rPr>
          <w:rFonts w:ascii="Times New Roman" w:hAnsi="Times New Roman"/>
          <w:sz w:val="24"/>
          <w:szCs w:val="24"/>
        </w:rPr>
      </w:pPr>
    </w:p>
    <w:p w14:paraId="37E6B382" w14:textId="3F707A44" w:rsidR="00BB33B3" w:rsidRPr="00030120" w:rsidRDefault="00BB33B3" w:rsidP="00BB33B3">
      <w:pPr>
        <w:pStyle w:val="ListParagraph"/>
        <w:numPr>
          <w:ilvl w:val="0"/>
          <w:numId w:val="45"/>
        </w:numPr>
        <w:spacing w:after="160" w:line="240" w:lineRule="auto"/>
        <w:rPr>
          <w:rFonts w:ascii="Times New Roman" w:hAnsi="Times New Roman"/>
          <w:sz w:val="24"/>
          <w:szCs w:val="24"/>
        </w:rPr>
      </w:pPr>
      <w:proofErr w:type="spellStart"/>
      <w:r w:rsidRPr="00030120">
        <w:rPr>
          <w:rFonts w:ascii="Times New Roman" w:hAnsi="Times New Roman"/>
          <w:sz w:val="24"/>
          <w:szCs w:val="24"/>
        </w:rPr>
        <w:t>Janë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ushtruar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kontrolle</w:t>
      </w:r>
      <w:proofErr w:type="spellEnd"/>
      <w:r w:rsidRPr="00030120">
        <w:rPr>
          <w:rFonts w:ascii="Times New Roman" w:hAnsi="Times New Roman"/>
          <w:sz w:val="24"/>
          <w:szCs w:val="24"/>
        </w:rPr>
        <w:t xml:space="preserve"> ne </w:t>
      </w:r>
      <w:proofErr w:type="spellStart"/>
      <w:r w:rsidRPr="00030120">
        <w:rPr>
          <w:rFonts w:ascii="Times New Roman" w:hAnsi="Times New Roman"/>
          <w:sz w:val="24"/>
          <w:szCs w:val="24"/>
        </w:rPr>
        <w:t>subjektet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që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ushtrojnë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aktivitet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minerar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fondin</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pyjor</w:t>
      </w:r>
      <w:proofErr w:type="spellEnd"/>
      <w:r w:rsidRPr="00030120">
        <w:rPr>
          <w:rFonts w:ascii="Times New Roman" w:hAnsi="Times New Roman"/>
          <w:sz w:val="24"/>
          <w:szCs w:val="24"/>
        </w:rPr>
        <w:t>/</w:t>
      </w:r>
      <w:proofErr w:type="spellStart"/>
      <w:r w:rsidRPr="00030120">
        <w:rPr>
          <w:rFonts w:ascii="Times New Roman" w:hAnsi="Times New Roman"/>
          <w:sz w:val="24"/>
          <w:szCs w:val="24"/>
        </w:rPr>
        <w:t>kullosor</w:t>
      </w:r>
      <w:proofErr w:type="spellEnd"/>
      <w:r w:rsidRPr="00030120">
        <w:rPr>
          <w:rFonts w:ascii="Times New Roman" w:hAnsi="Times New Roman"/>
          <w:sz w:val="24"/>
          <w:szCs w:val="24"/>
        </w:rPr>
        <w:t>.</w:t>
      </w:r>
    </w:p>
    <w:p w14:paraId="2ADCE36F" w14:textId="77777777" w:rsidR="00D0594C" w:rsidRPr="00030120" w:rsidRDefault="00D0594C" w:rsidP="003939B8">
      <w:pPr>
        <w:jc w:val="both"/>
        <w:rPr>
          <w:sz w:val="24"/>
          <w:szCs w:val="24"/>
          <w:lang w:val="sq-AL"/>
        </w:rPr>
      </w:pPr>
    </w:p>
    <w:p w14:paraId="655AB233" w14:textId="1F2B8897" w:rsidR="003939B8" w:rsidRPr="00030120" w:rsidRDefault="003939B8" w:rsidP="003939B8">
      <w:pPr>
        <w:jc w:val="both"/>
        <w:rPr>
          <w:b/>
          <w:color w:val="FF0000"/>
          <w:sz w:val="24"/>
          <w:szCs w:val="24"/>
          <w:u w:val="single"/>
          <w:lang w:val="it-IT"/>
        </w:rPr>
      </w:pPr>
      <w:r w:rsidRPr="00030120">
        <w:rPr>
          <w:b/>
          <w:color w:val="FF0000"/>
          <w:sz w:val="24"/>
          <w:szCs w:val="24"/>
          <w:u w:val="single"/>
          <w:lang w:val="it-IT"/>
        </w:rPr>
        <w:t>Tabela e treguesve te perfomances</w:t>
      </w:r>
    </w:p>
    <w:p w14:paraId="1CCBD7D1" w14:textId="77777777" w:rsidR="003939B8" w:rsidRPr="00030120" w:rsidRDefault="003939B8" w:rsidP="003939B8">
      <w:pPr>
        <w:tabs>
          <w:tab w:val="left" w:pos="1500"/>
        </w:tabs>
        <w:jc w:val="both"/>
        <w:rPr>
          <w:b/>
          <w:color w:val="7030A0"/>
          <w:sz w:val="24"/>
          <w:szCs w:val="24"/>
          <w:u w:val="single"/>
          <w:lang w:val="it-IT"/>
        </w:rPr>
      </w:pPr>
    </w:p>
    <w:tbl>
      <w:tblPr>
        <w:tblW w:w="10204" w:type="dxa"/>
        <w:tblInd w:w="10" w:type="dxa"/>
        <w:tblLook w:val="04A0" w:firstRow="1" w:lastRow="0" w:firstColumn="1" w:lastColumn="0" w:noHBand="0" w:noVBand="1"/>
      </w:tblPr>
      <w:tblGrid>
        <w:gridCol w:w="1264"/>
        <w:gridCol w:w="2866"/>
        <w:gridCol w:w="4500"/>
        <w:gridCol w:w="1560"/>
        <w:gridCol w:w="14"/>
      </w:tblGrid>
      <w:tr w:rsidR="00E818B2" w:rsidRPr="00030120" w14:paraId="60F42ADD" w14:textId="77777777" w:rsidTr="00E818B2">
        <w:trPr>
          <w:gridAfter w:val="1"/>
          <w:wAfter w:w="14" w:type="dxa"/>
          <w:trHeight w:val="95"/>
        </w:trPr>
        <w:tc>
          <w:tcPr>
            <w:tcW w:w="10190" w:type="dxa"/>
            <w:gridSpan w:val="4"/>
            <w:tcBorders>
              <w:top w:val="single" w:sz="4" w:space="0" w:color="auto"/>
              <w:left w:val="nil"/>
              <w:bottom w:val="single" w:sz="4" w:space="0" w:color="auto"/>
              <w:right w:val="single" w:sz="4" w:space="0" w:color="auto"/>
            </w:tcBorders>
            <w:shd w:val="clear" w:color="000000" w:fill="FFFFFF"/>
            <w:vAlign w:val="center"/>
            <w:hideMark/>
          </w:tcPr>
          <w:p w14:paraId="6AC8E743" w14:textId="77777777" w:rsidR="00E818B2" w:rsidRPr="0019091E" w:rsidRDefault="00E818B2" w:rsidP="0019091E">
            <w:pPr>
              <w:jc w:val="center"/>
              <w:rPr>
                <w:b/>
                <w:bCs/>
                <w:color w:val="C00000"/>
                <w:sz w:val="22"/>
                <w:szCs w:val="22"/>
              </w:rPr>
            </w:pPr>
            <w:r w:rsidRPr="0019091E">
              <w:rPr>
                <w:b/>
                <w:bCs/>
                <w:color w:val="C00000"/>
                <w:sz w:val="22"/>
                <w:szCs w:val="22"/>
              </w:rPr>
              <w:t>**</w:t>
            </w:r>
            <w:proofErr w:type="spellStart"/>
            <w:r w:rsidRPr="0019091E">
              <w:rPr>
                <w:b/>
                <w:bCs/>
                <w:color w:val="C00000"/>
                <w:sz w:val="22"/>
                <w:szCs w:val="22"/>
              </w:rPr>
              <w:t>Treguesit</w:t>
            </w:r>
            <w:proofErr w:type="spellEnd"/>
            <w:r w:rsidRPr="0019091E">
              <w:rPr>
                <w:b/>
                <w:bCs/>
                <w:color w:val="C00000"/>
                <w:sz w:val="22"/>
                <w:szCs w:val="22"/>
              </w:rPr>
              <w:t xml:space="preserve"> e </w:t>
            </w:r>
            <w:proofErr w:type="spellStart"/>
            <w:r w:rsidRPr="0019091E">
              <w:rPr>
                <w:b/>
                <w:bCs/>
                <w:color w:val="C00000"/>
                <w:sz w:val="22"/>
                <w:szCs w:val="22"/>
              </w:rPr>
              <w:t>performancës</w:t>
            </w:r>
            <w:proofErr w:type="spellEnd"/>
            <w:r w:rsidRPr="0019091E">
              <w:rPr>
                <w:b/>
                <w:bCs/>
                <w:color w:val="C00000"/>
                <w:sz w:val="22"/>
                <w:szCs w:val="22"/>
              </w:rPr>
              <w:t>/</w:t>
            </w:r>
            <w:proofErr w:type="spellStart"/>
            <w:r w:rsidRPr="0019091E">
              <w:rPr>
                <w:b/>
                <w:bCs/>
                <w:color w:val="C00000"/>
                <w:sz w:val="22"/>
                <w:szCs w:val="22"/>
              </w:rPr>
              <w:t>Produktet</w:t>
            </w:r>
            <w:proofErr w:type="spellEnd"/>
            <w:r w:rsidRPr="0019091E">
              <w:rPr>
                <w:b/>
                <w:bCs/>
                <w:color w:val="C00000"/>
                <w:sz w:val="22"/>
                <w:szCs w:val="22"/>
              </w:rPr>
              <w:t>:</w:t>
            </w:r>
          </w:p>
        </w:tc>
      </w:tr>
      <w:tr w:rsidR="0019091E" w:rsidRPr="00030120" w14:paraId="57686590" w14:textId="77777777" w:rsidTr="00E818B2">
        <w:trPr>
          <w:trHeight w:val="438"/>
        </w:trPr>
        <w:tc>
          <w:tcPr>
            <w:tcW w:w="4130" w:type="dxa"/>
            <w:gridSpan w:val="2"/>
            <w:tcBorders>
              <w:top w:val="single" w:sz="4" w:space="0" w:color="auto"/>
              <w:left w:val="single" w:sz="8" w:space="0" w:color="auto"/>
              <w:bottom w:val="single" w:sz="4" w:space="0" w:color="auto"/>
              <w:right w:val="single" w:sz="4" w:space="0" w:color="auto"/>
            </w:tcBorders>
            <w:vAlign w:val="center"/>
            <w:hideMark/>
          </w:tcPr>
          <w:p w14:paraId="121D40F2" w14:textId="77777777" w:rsidR="0019091E" w:rsidRPr="0019091E" w:rsidRDefault="0019091E" w:rsidP="0019091E">
            <w:pPr>
              <w:jc w:val="center"/>
              <w:rPr>
                <w:b/>
                <w:bCs/>
                <w:color w:val="C00000"/>
                <w:sz w:val="22"/>
                <w:szCs w:val="22"/>
              </w:rPr>
            </w:pPr>
            <w:r w:rsidRPr="0019091E">
              <w:rPr>
                <w:b/>
                <w:bCs/>
                <w:color w:val="993300"/>
                <w:sz w:val="22"/>
                <w:szCs w:val="22"/>
              </w:rPr>
              <w:t>*</w:t>
            </w:r>
            <w:proofErr w:type="spellStart"/>
            <w:r w:rsidRPr="0019091E">
              <w:rPr>
                <w:b/>
                <w:bCs/>
                <w:color w:val="993300"/>
                <w:sz w:val="22"/>
                <w:szCs w:val="22"/>
              </w:rPr>
              <w:t>Objektivat</w:t>
            </w:r>
            <w:proofErr w:type="spellEnd"/>
            <w:r w:rsidRPr="0019091E">
              <w:rPr>
                <w:b/>
                <w:bCs/>
                <w:color w:val="993300"/>
                <w:sz w:val="22"/>
                <w:szCs w:val="22"/>
              </w:rPr>
              <w:t xml:space="preserve"> e </w:t>
            </w:r>
            <w:proofErr w:type="spellStart"/>
            <w:r w:rsidRPr="0019091E">
              <w:rPr>
                <w:b/>
                <w:bCs/>
                <w:color w:val="993300"/>
                <w:sz w:val="22"/>
                <w:szCs w:val="22"/>
              </w:rPr>
              <w:t>politikës</w:t>
            </w:r>
            <w:proofErr w:type="spellEnd"/>
            <w:r w:rsidRPr="0019091E">
              <w:rPr>
                <w:b/>
                <w:bCs/>
                <w:color w:val="993300"/>
                <w:sz w:val="22"/>
                <w:szCs w:val="22"/>
              </w:rPr>
              <w:t>*:</w:t>
            </w:r>
          </w:p>
        </w:tc>
        <w:tc>
          <w:tcPr>
            <w:tcW w:w="4500" w:type="dxa"/>
            <w:tcBorders>
              <w:top w:val="nil"/>
              <w:left w:val="nil"/>
              <w:bottom w:val="single" w:sz="4" w:space="0" w:color="auto"/>
              <w:right w:val="single" w:sz="4" w:space="0" w:color="auto"/>
            </w:tcBorders>
            <w:shd w:val="clear" w:color="000000" w:fill="FFFFFF"/>
            <w:vAlign w:val="center"/>
            <w:hideMark/>
          </w:tcPr>
          <w:p w14:paraId="5398740C" w14:textId="77777777" w:rsidR="0019091E" w:rsidRPr="0019091E" w:rsidRDefault="0019091E" w:rsidP="0019091E">
            <w:pPr>
              <w:jc w:val="center"/>
              <w:rPr>
                <w:b/>
                <w:bCs/>
                <w:color w:val="000000"/>
                <w:sz w:val="22"/>
                <w:szCs w:val="22"/>
              </w:rPr>
            </w:pPr>
            <w:proofErr w:type="spellStart"/>
            <w:r w:rsidRPr="0019091E">
              <w:rPr>
                <w:b/>
                <w:bCs/>
                <w:color w:val="000000"/>
                <w:sz w:val="22"/>
                <w:szCs w:val="22"/>
              </w:rPr>
              <w:t>Emertimi</w:t>
            </w:r>
            <w:proofErr w:type="spellEnd"/>
            <w:r w:rsidRPr="0019091E">
              <w:rPr>
                <w:b/>
                <w:bCs/>
                <w:color w:val="000000"/>
                <w:sz w:val="22"/>
                <w:szCs w:val="22"/>
              </w:rPr>
              <w:t xml:space="preserve"> </w:t>
            </w:r>
            <w:proofErr w:type="spellStart"/>
            <w:r w:rsidRPr="0019091E">
              <w:rPr>
                <w:b/>
                <w:bCs/>
                <w:color w:val="000000"/>
                <w:sz w:val="22"/>
                <w:szCs w:val="22"/>
              </w:rPr>
              <w:t>i</w:t>
            </w:r>
            <w:proofErr w:type="spellEnd"/>
            <w:r w:rsidRPr="0019091E">
              <w:rPr>
                <w:b/>
                <w:bCs/>
                <w:color w:val="000000"/>
                <w:sz w:val="22"/>
                <w:szCs w:val="22"/>
              </w:rPr>
              <w:t xml:space="preserve"> </w:t>
            </w:r>
            <w:proofErr w:type="spellStart"/>
            <w:r w:rsidRPr="0019091E">
              <w:rPr>
                <w:b/>
                <w:bCs/>
                <w:color w:val="000000"/>
                <w:sz w:val="22"/>
                <w:szCs w:val="22"/>
              </w:rPr>
              <w:t>Treguesit</w:t>
            </w:r>
            <w:proofErr w:type="spellEnd"/>
            <w:r w:rsidRPr="0019091E">
              <w:rPr>
                <w:b/>
                <w:bCs/>
                <w:color w:val="000000"/>
                <w:sz w:val="22"/>
                <w:szCs w:val="22"/>
              </w:rPr>
              <w:t xml:space="preserve"> </w:t>
            </w:r>
            <w:proofErr w:type="spellStart"/>
            <w:r w:rsidRPr="0019091E">
              <w:rPr>
                <w:b/>
                <w:bCs/>
                <w:color w:val="000000"/>
                <w:sz w:val="22"/>
                <w:szCs w:val="22"/>
              </w:rPr>
              <w:t>te</w:t>
            </w:r>
            <w:proofErr w:type="spellEnd"/>
            <w:r w:rsidRPr="0019091E">
              <w:rPr>
                <w:b/>
                <w:bCs/>
                <w:color w:val="000000"/>
                <w:sz w:val="22"/>
                <w:szCs w:val="22"/>
              </w:rPr>
              <w:t xml:space="preserve"> Performances</w:t>
            </w:r>
            <w:r w:rsidRPr="0019091E">
              <w:rPr>
                <w:b/>
                <w:bCs/>
                <w:color w:val="993300"/>
                <w:sz w:val="22"/>
                <w:szCs w:val="22"/>
              </w:rPr>
              <w:t>***</w:t>
            </w:r>
            <w:r w:rsidRPr="0019091E">
              <w:rPr>
                <w:b/>
                <w:bCs/>
                <w:color w:val="000000"/>
                <w:sz w:val="22"/>
                <w:szCs w:val="22"/>
              </w:rPr>
              <w:t>/</w:t>
            </w:r>
            <w:proofErr w:type="spellStart"/>
            <w:r w:rsidRPr="0019091E">
              <w:rPr>
                <w:b/>
                <w:bCs/>
                <w:color w:val="000000"/>
                <w:sz w:val="22"/>
                <w:szCs w:val="22"/>
              </w:rPr>
              <w:t>Produktit</w:t>
            </w:r>
            <w:proofErr w:type="spellEnd"/>
          </w:p>
        </w:tc>
        <w:tc>
          <w:tcPr>
            <w:tcW w:w="1574" w:type="dxa"/>
            <w:gridSpan w:val="2"/>
            <w:tcBorders>
              <w:top w:val="nil"/>
              <w:left w:val="nil"/>
              <w:bottom w:val="single" w:sz="4" w:space="0" w:color="auto"/>
              <w:right w:val="single" w:sz="4" w:space="0" w:color="auto"/>
            </w:tcBorders>
            <w:shd w:val="clear" w:color="000000" w:fill="FFFFFF"/>
            <w:vAlign w:val="center"/>
            <w:hideMark/>
          </w:tcPr>
          <w:p w14:paraId="22E8036E" w14:textId="77777777" w:rsidR="0019091E" w:rsidRPr="0019091E" w:rsidRDefault="0019091E" w:rsidP="0019091E">
            <w:pPr>
              <w:jc w:val="center"/>
              <w:rPr>
                <w:b/>
                <w:bCs/>
                <w:color w:val="000000"/>
                <w:sz w:val="22"/>
                <w:szCs w:val="22"/>
              </w:rPr>
            </w:pPr>
            <w:proofErr w:type="spellStart"/>
            <w:r w:rsidRPr="0019091E">
              <w:rPr>
                <w:b/>
                <w:bCs/>
                <w:color w:val="000000"/>
                <w:sz w:val="22"/>
                <w:szCs w:val="22"/>
              </w:rPr>
              <w:t>Niveli</w:t>
            </w:r>
            <w:proofErr w:type="spellEnd"/>
            <w:r w:rsidRPr="0019091E">
              <w:rPr>
                <w:b/>
                <w:bCs/>
                <w:color w:val="000000"/>
                <w:sz w:val="22"/>
                <w:szCs w:val="22"/>
              </w:rPr>
              <w:t xml:space="preserve"> </w:t>
            </w:r>
            <w:proofErr w:type="spellStart"/>
            <w:r w:rsidRPr="0019091E">
              <w:rPr>
                <w:b/>
                <w:bCs/>
                <w:color w:val="000000"/>
                <w:sz w:val="22"/>
                <w:szCs w:val="22"/>
              </w:rPr>
              <w:t>faktik</w:t>
            </w:r>
            <w:proofErr w:type="spellEnd"/>
            <w:r w:rsidRPr="0019091E">
              <w:rPr>
                <w:b/>
                <w:bCs/>
                <w:color w:val="000000"/>
                <w:sz w:val="22"/>
                <w:szCs w:val="22"/>
              </w:rPr>
              <w:t xml:space="preserve"> ne 12 </w:t>
            </w:r>
            <w:proofErr w:type="spellStart"/>
            <w:r w:rsidRPr="0019091E">
              <w:rPr>
                <w:b/>
                <w:bCs/>
                <w:color w:val="000000"/>
                <w:sz w:val="22"/>
                <w:szCs w:val="22"/>
              </w:rPr>
              <w:t>mujor</w:t>
            </w:r>
            <w:proofErr w:type="spellEnd"/>
          </w:p>
        </w:tc>
      </w:tr>
      <w:tr w:rsidR="0019091E" w:rsidRPr="00030120" w14:paraId="0DCBA45C" w14:textId="77777777" w:rsidTr="00E818B2">
        <w:trPr>
          <w:trHeight w:val="327"/>
        </w:trPr>
        <w:tc>
          <w:tcPr>
            <w:tcW w:w="1264" w:type="dxa"/>
            <w:tcBorders>
              <w:top w:val="nil"/>
              <w:left w:val="single" w:sz="8" w:space="0" w:color="auto"/>
              <w:bottom w:val="single" w:sz="4" w:space="0" w:color="auto"/>
              <w:right w:val="single" w:sz="4" w:space="0" w:color="auto"/>
            </w:tcBorders>
            <w:vAlign w:val="center"/>
            <w:hideMark/>
          </w:tcPr>
          <w:p w14:paraId="5B0D2585" w14:textId="77777777" w:rsidR="0019091E" w:rsidRPr="0019091E" w:rsidRDefault="0019091E" w:rsidP="0019091E">
            <w:pPr>
              <w:jc w:val="center"/>
              <w:rPr>
                <w:b/>
                <w:bCs/>
                <w:i/>
                <w:iCs/>
                <w:color w:val="000000"/>
                <w:sz w:val="22"/>
                <w:szCs w:val="22"/>
              </w:rPr>
            </w:pPr>
            <w:proofErr w:type="spellStart"/>
            <w:r w:rsidRPr="0019091E">
              <w:rPr>
                <w:b/>
                <w:bCs/>
                <w:i/>
                <w:iCs/>
                <w:color w:val="000000"/>
                <w:sz w:val="22"/>
                <w:szCs w:val="22"/>
              </w:rPr>
              <w:t>Objektivi</w:t>
            </w:r>
            <w:proofErr w:type="spellEnd"/>
            <w:r w:rsidRPr="0019091E">
              <w:rPr>
                <w:b/>
                <w:bCs/>
                <w:i/>
                <w:iCs/>
                <w:color w:val="000000"/>
                <w:sz w:val="22"/>
                <w:szCs w:val="22"/>
              </w:rPr>
              <w:t xml:space="preserve"> 1.1</w:t>
            </w:r>
          </w:p>
        </w:tc>
        <w:tc>
          <w:tcPr>
            <w:tcW w:w="2866" w:type="dxa"/>
            <w:tcBorders>
              <w:top w:val="nil"/>
              <w:left w:val="nil"/>
              <w:bottom w:val="single" w:sz="4" w:space="0" w:color="auto"/>
              <w:right w:val="single" w:sz="4" w:space="0" w:color="auto"/>
            </w:tcBorders>
            <w:shd w:val="clear" w:color="000000" w:fill="FFFFCC"/>
            <w:vAlign w:val="center"/>
            <w:hideMark/>
          </w:tcPr>
          <w:p w14:paraId="226541D9" w14:textId="77777777" w:rsidR="0019091E" w:rsidRPr="0019091E" w:rsidRDefault="0019091E" w:rsidP="0019091E">
            <w:pPr>
              <w:rPr>
                <w:b/>
                <w:bCs/>
                <w:color w:val="000000"/>
                <w:sz w:val="22"/>
                <w:szCs w:val="22"/>
              </w:rPr>
            </w:pPr>
            <w:proofErr w:type="spellStart"/>
            <w:r w:rsidRPr="0019091E">
              <w:rPr>
                <w:b/>
                <w:bCs/>
                <w:color w:val="000000"/>
                <w:sz w:val="22"/>
                <w:szCs w:val="22"/>
              </w:rPr>
              <w:t>Rritja</w:t>
            </w:r>
            <w:proofErr w:type="spellEnd"/>
            <w:r w:rsidRPr="0019091E">
              <w:rPr>
                <w:b/>
                <w:bCs/>
                <w:color w:val="000000"/>
                <w:sz w:val="22"/>
                <w:szCs w:val="22"/>
              </w:rPr>
              <w:t xml:space="preserve"> e </w:t>
            </w:r>
            <w:proofErr w:type="spellStart"/>
            <w:r w:rsidRPr="0019091E">
              <w:rPr>
                <w:b/>
                <w:bCs/>
                <w:color w:val="000000"/>
                <w:sz w:val="22"/>
                <w:szCs w:val="22"/>
              </w:rPr>
              <w:t>siperfaqes</w:t>
            </w:r>
            <w:proofErr w:type="spellEnd"/>
            <w:r w:rsidRPr="0019091E">
              <w:rPr>
                <w:b/>
                <w:bCs/>
                <w:color w:val="000000"/>
                <w:sz w:val="22"/>
                <w:szCs w:val="22"/>
              </w:rPr>
              <w:t xml:space="preserve"> </w:t>
            </w:r>
            <w:proofErr w:type="spellStart"/>
            <w:proofErr w:type="gramStart"/>
            <w:r w:rsidRPr="0019091E">
              <w:rPr>
                <w:b/>
                <w:bCs/>
                <w:color w:val="000000"/>
                <w:sz w:val="22"/>
                <w:szCs w:val="22"/>
              </w:rPr>
              <w:t>qe</w:t>
            </w:r>
            <w:proofErr w:type="spellEnd"/>
            <w:r w:rsidRPr="0019091E">
              <w:rPr>
                <w:b/>
                <w:bCs/>
                <w:color w:val="000000"/>
                <w:sz w:val="22"/>
                <w:szCs w:val="22"/>
              </w:rPr>
              <w:t xml:space="preserve">  </w:t>
            </w:r>
            <w:proofErr w:type="spellStart"/>
            <w:r w:rsidRPr="0019091E">
              <w:rPr>
                <w:b/>
                <w:bCs/>
                <w:color w:val="000000"/>
                <w:sz w:val="22"/>
                <w:szCs w:val="22"/>
              </w:rPr>
              <w:t>monitorohet</w:t>
            </w:r>
            <w:proofErr w:type="spellEnd"/>
            <w:proofErr w:type="gramEnd"/>
            <w:r w:rsidRPr="0019091E">
              <w:rPr>
                <w:b/>
                <w:bCs/>
                <w:color w:val="000000"/>
                <w:sz w:val="22"/>
                <w:szCs w:val="22"/>
              </w:rPr>
              <w:t xml:space="preserve"> </w:t>
            </w:r>
            <w:proofErr w:type="spellStart"/>
            <w:r w:rsidRPr="0019091E">
              <w:rPr>
                <w:b/>
                <w:bCs/>
                <w:color w:val="000000"/>
                <w:sz w:val="22"/>
                <w:szCs w:val="22"/>
              </w:rPr>
              <w:t>nga</w:t>
            </w:r>
            <w:proofErr w:type="spellEnd"/>
            <w:r w:rsidRPr="0019091E">
              <w:rPr>
                <w:b/>
                <w:bCs/>
                <w:color w:val="000000"/>
                <w:sz w:val="22"/>
                <w:szCs w:val="22"/>
              </w:rPr>
              <w:t xml:space="preserve"> </w:t>
            </w:r>
            <w:proofErr w:type="spellStart"/>
            <w:proofErr w:type="gramStart"/>
            <w:r w:rsidRPr="0019091E">
              <w:rPr>
                <w:b/>
                <w:bCs/>
                <w:color w:val="000000"/>
                <w:sz w:val="22"/>
                <w:szCs w:val="22"/>
              </w:rPr>
              <w:t>punonjesit</w:t>
            </w:r>
            <w:proofErr w:type="spellEnd"/>
            <w:r w:rsidRPr="0019091E">
              <w:rPr>
                <w:b/>
                <w:bCs/>
                <w:color w:val="000000"/>
                <w:sz w:val="22"/>
                <w:szCs w:val="22"/>
              </w:rPr>
              <w:t xml:space="preserve">  (</w:t>
            </w:r>
            <w:proofErr w:type="gramEnd"/>
            <w:r w:rsidRPr="0019091E">
              <w:rPr>
                <w:b/>
                <w:bCs/>
                <w:color w:val="000000"/>
                <w:sz w:val="22"/>
                <w:szCs w:val="22"/>
              </w:rPr>
              <w:t xml:space="preserve">Per </w:t>
            </w:r>
            <w:proofErr w:type="spellStart"/>
            <w:r w:rsidRPr="0019091E">
              <w:rPr>
                <w:b/>
                <w:bCs/>
                <w:color w:val="000000"/>
                <w:sz w:val="22"/>
                <w:szCs w:val="22"/>
              </w:rPr>
              <w:t>pyjet</w:t>
            </w:r>
            <w:proofErr w:type="spellEnd"/>
            <w:r w:rsidRPr="0019091E">
              <w:rPr>
                <w:b/>
                <w:bCs/>
                <w:color w:val="000000"/>
                <w:sz w:val="22"/>
                <w:szCs w:val="22"/>
              </w:rPr>
              <w:t xml:space="preserve"> </w:t>
            </w:r>
            <w:proofErr w:type="spellStart"/>
            <w:r w:rsidRPr="0019091E">
              <w:rPr>
                <w:b/>
                <w:bCs/>
                <w:color w:val="000000"/>
                <w:sz w:val="22"/>
                <w:szCs w:val="22"/>
              </w:rPr>
              <w:t>dhe</w:t>
            </w:r>
            <w:proofErr w:type="spellEnd"/>
            <w:r w:rsidRPr="0019091E">
              <w:rPr>
                <w:b/>
                <w:bCs/>
                <w:color w:val="000000"/>
                <w:sz w:val="22"/>
                <w:szCs w:val="22"/>
              </w:rPr>
              <w:t xml:space="preserve"> </w:t>
            </w:r>
            <w:proofErr w:type="spellStart"/>
            <w:r w:rsidRPr="0019091E">
              <w:rPr>
                <w:b/>
                <w:bCs/>
                <w:color w:val="000000"/>
                <w:sz w:val="22"/>
                <w:szCs w:val="22"/>
              </w:rPr>
              <w:t>kullotat</w:t>
            </w:r>
            <w:proofErr w:type="spellEnd"/>
            <w:r w:rsidRPr="0019091E">
              <w:rPr>
                <w:b/>
                <w:bCs/>
                <w:color w:val="000000"/>
                <w:sz w:val="22"/>
                <w:szCs w:val="22"/>
              </w:rPr>
              <w:t xml:space="preserve"> </w:t>
            </w:r>
            <w:proofErr w:type="spellStart"/>
            <w:r w:rsidRPr="0019091E">
              <w:rPr>
                <w:b/>
                <w:bCs/>
                <w:color w:val="000000"/>
                <w:sz w:val="22"/>
                <w:szCs w:val="22"/>
              </w:rPr>
              <w:t>nen</w:t>
            </w:r>
            <w:proofErr w:type="spellEnd"/>
            <w:r w:rsidRPr="0019091E">
              <w:rPr>
                <w:b/>
                <w:bCs/>
                <w:color w:val="000000"/>
                <w:sz w:val="22"/>
                <w:szCs w:val="22"/>
              </w:rPr>
              <w:t xml:space="preserve"> </w:t>
            </w:r>
            <w:proofErr w:type="spellStart"/>
            <w:r w:rsidRPr="0019091E">
              <w:rPr>
                <w:b/>
                <w:bCs/>
                <w:color w:val="000000"/>
                <w:sz w:val="22"/>
                <w:szCs w:val="22"/>
              </w:rPr>
              <w:t>administrimin</w:t>
            </w:r>
            <w:proofErr w:type="spellEnd"/>
            <w:r w:rsidRPr="0019091E">
              <w:rPr>
                <w:b/>
                <w:bCs/>
                <w:color w:val="000000"/>
                <w:sz w:val="22"/>
                <w:szCs w:val="22"/>
              </w:rPr>
              <w:t xml:space="preserve"> e </w:t>
            </w:r>
            <w:proofErr w:type="spellStart"/>
            <w:r w:rsidRPr="0019091E">
              <w:rPr>
                <w:b/>
                <w:bCs/>
                <w:color w:val="000000"/>
                <w:sz w:val="22"/>
                <w:szCs w:val="22"/>
              </w:rPr>
              <w:t>bashkise</w:t>
            </w:r>
            <w:proofErr w:type="spellEnd"/>
            <w:r w:rsidRPr="0019091E">
              <w:rPr>
                <w:b/>
                <w:bCs/>
                <w:color w:val="000000"/>
                <w:sz w:val="22"/>
                <w:szCs w:val="22"/>
              </w:rPr>
              <w:t>)</w:t>
            </w:r>
          </w:p>
        </w:tc>
        <w:tc>
          <w:tcPr>
            <w:tcW w:w="4500" w:type="dxa"/>
            <w:tcBorders>
              <w:top w:val="nil"/>
              <w:left w:val="nil"/>
              <w:bottom w:val="single" w:sz="4" w:space="0" w:color="auto"/>
              <w:right w:val="single" w:sz="4" w:space="0" w:color="auto"/>
            </w:tcBorders>
            <w:shd w:val="clear" w:color="000000" w:fill="FFFFFF"/>
            <w:vAlign w:val="center"/>
            <w:hideMark/>
          </w:tcPr>
          <w:p w14:paraId="7740F098" w14:textId="77777777" w:rsidR="0019091E" w:rsidRPr="0019091E" w:rsidRDefault="0019091E" w:rsidP="0019091E">
            <w:pPr>
              <w:rPr>
                <w:color w:val="000000"/>
                <w:sz w:val="22"/>
                <w:szCs w:val="22"/>
              </w:rPr>
            </w:pPr>
            <w:r w:rsidRPr="0019091E">
              <w:rPr>
                <w:color w:val="000000"/>
                <w:sz w:val="22"/>
                <w:szCs w:val="22"/>
              </w:rPr>
              <w:t> </w:t>
            </w:r>
          </w:p>
        </w:tc>
        <w:tc>
          <w:tcPr>
            <w:tcW w:w="1574" w:type="dxa"/>
            <w:gridSpan w:val="2"/>
            <w:tcBorders>
              <w:top w:val="nil"/>
              <w:left w:val="nil"/>
              <w:bottom w:val="single" w:sz="4" w:space="0" w:color="auto"/>
              <w:right w:val="single" w:sz="4" w:space="0" w:color="auto"/>
            </w:tcBorders>
            <w:shd w:val="clear" w:color="000000" w:fill="FFFFFF"/>
            <w:vAlign w:val="center"/>
            <w:hideMark/>
          </w:tcPr>
          <w:p w14:paraId="1D552F12" w14:textId="77777777" w:rsidR="0019091E" w:rsidRPr="0019091E" w:rsidRDefault="0019091E" w:rsidP="0019091E">
            <w:pPr>
              <w:jc w:val="center"/>
              <w:rPr>
                <w:b/>
                <w:bCs/>
                <w:color w:val="000000"/>
                <w:sz w:val="22"/>
                <w:szCs w:val="22"/>
              </w:rPr>
            </w:pPr>
            <w:r w:rsidRPr="0019091E">
              <w:rPr>
                <w:b/>
                <w:bCs/>
                <w:color w:val="000000"/>
                <w:sz w:val="22"/>
                <w:szCs w:val="22"/>
              </w:rPr>
              <w:t> </w:t>
            </w:r>
          </w:p>
        </w:tc>
      </w:tr>
      <w:tr w:rsidR="0019091E" w:rsidRPr="00030120" w14:paraId="6FFF0F2B" w14:textId="77777777" w:rsidTr="00FE74E0">
        <w:trPr>
          <w:trHeight w:val="285"/>
        </w:trPr>
        <w:tc>
          <w:tcPr>
            <w:tcW w:w="1264" w:type="dxa"/>
            <w:tcBorders>
              <w:top w:val="nil"/>
              <w:left w:val="single" w:sz="8" w:space="0" w:color="auto"/>
              <w:bottom w:val="single" w:sz="4" w:space="0" w:color="auto"/>
              <w:right w:val="single" w:sz="4" w:space="0" w:color="auto"/>
            </w:tcBorders>
            <w:vAlign w:val="center"/>
          </w:tcPr>
          <w:p w14:paraId="63E7F42A" w14:textId="77777777" w:rsidR="0019091E" w:rsidRPr="00030120" w:rsidRDefault="0019091E" w:rsidP="0019091E">
            <w:pPr>
              <w:jc w:val="center"/>
              <w:rPr>
                <w:b/>
                <w:bCs/>
                <w:i/>
                <w:iCs/>
                <w:color w:val="000000"/>
                <w:sz w:val="22"/>
                <w:szCs w:val="22"/>
              </w:rPr>
            </w:pPr>
          </w:p>
        </w:tc>
        <w:tc>
          <w:tcPr>
            <w:tcW w:w="2866" w:type="dxa"/>
            <w:tcBorders>
              <w:top w:val="nil"/>
              <w:left w:val="nil"/>
              <w:bottom w:val="single" w:sz="4" w:space="0" w:color="auto"/>
              <w:right w:val="single" w:sz="4" w:space="0" w:color="auto"/>
            </w:tcBorders>
            <w:vAlign w:val="center"/>
          </w:tcPr>
          <w:p w14:paraId="548EEBDD" w14:textId="77777777" w:rsidR="0019091E" w:rsidRPr="00030120" w:rsidRDefault="0019091E" w:rsidP="0019091E">
            <w:pPr>
              <w:jc w:val="center"/>
              <w:rPr>
                <w:b/>
                <w:bCs/>
                <w:color w:val="000000"/>
                <w:sz w:val="22"/>
                <w:szCs w:val="22"/>
              </w:rPr>
            </w:pPr>
          </w:p>
        </w:tc>
        <w:tc>
          <w:tcPr>
            <w:tcW w:w="4500" w:type="dxa"/>
            <w:tcBorders>
              <w:top w:val="nil"/>
              <w:left w:val="nil"/>
              <w:bottom w:val="single" w:sz="4" w:space="0" w:color="auto"/>
              <w:right w:val="single" w:sz="4" w:space="0" w:color="auto"/>
            </w:tcBorders>
            <w:shd w:val="clear" w:color="000000" w:fill="FFFFFF"/>
            <w:vAlign w:val="center"/>
          </w:tcPr>
          <w:p w14:paraId="09FB59C0" w14:textId="2E8A6AC3" w:rsidR="0019091E" w:rsidRPr="00030120" w:rsidRDefault="0019091E" w:rsidP="0019091E">
            <w:pPr>
              <w:rPr>
                <w:color w:val="000000"/>
                <w:sz w:val="22"/>
                <w:szCs w:val="22"/>
              </w:rPr>
            </w:pPr>
            <w:proofErr w:type="spellStart"/>
            <w:r w:rsidRPr="00030120">
              <w:rPr>
                <w:color w:val="000000"/>
                <w:sz w:val="22"/>
                <w:szCs w:val="22"/>
              </w:rPr>
              <w:t>Numer</w:t>
            </w:r>
            <w:proofErr w:type="spellEnd"/>
            <w:r w:rsidRPr="00030120">
              <w:rPr>
                <w:color w:val="000000"/>
                <w:sz w:val="22"/>
                <w:szCs w:val="22"/>
              </w:rPr>
              <w:t xml:space="preserve"> </w:t>
            </w:r>
            <w:proofErr w:type="spellStart"/>
            <w:r w:rsidRPr="00030120">
              <w:rPr>
                <w:color w:val="000000"/>
                <w:sz w:val="22"/>
                <w:szCs w:val="22"/>
              </w:rPr>
              <w:t>punonjesish</w:t>
            </w:r>
            <w:proofErr w:type="spellEnd"/>
          </w:p>
        </w:tc>
        <w:tc>
          <w:tcPr>
            <w:tcW w:w="1574" w:type="dxa"/>
            <w:gridSpan w:val="2"/>
            <w:tcBorders>
              <w:top w:val="nil"/>
              <w:left w:val="nil"/>
              <w:bottom w:val="single" w:sz="4" w:space="0" w:color="auto"/>
              <w:right w:val="single" w:sz="4" w:space="0" w:color="auto"/>
            </w:tcBorders>
            <w:vAlign w:val="center"/>
          </w:tcPr>
          <w:p w14:paraId="0AAED3C6" w14:textId="338AF7CB" w:rsidR="0019091E" w:rsidRPr="00030120" w:rsidRDefault="00FE74E0" w:rsidP="0019091E">
            <w:pPr>
              <w:jc w:val="center"/>
              <w:rPr>
                <w:b/>
                <w:bCs/>
                <w:color w:val="000000"/>
                <w:sz w:val="22"/>
                <w:szCs w:val="22"/>
                <w:highlight w:val="yellow"/>
              </w:rPr>
            </w:pPr>
            <w:r w:rsidRPr="00030120">
              <w:rPr>
                <w:b/>
                <w:bCs/>
                <w:color w:val="000000"/>
                <w:sz w:val="22"/>
                <w:szCs w:val="22"/>
              </w:rPr>
              <w:t>9</w:t>
            </w:r>
          </w:p>
        </w:tc>
      </w:tr>
      <w:tr w:rsidR="0019091E" w:rsidRPr="00030120" w14:paraId="5FB99064" w14:textId="77777777" w:rsidTr="00E818B2">
        <w:trPr>
          <w:trHeight w:val="285"/>
        </w:trPr>
        <w:tc>
          <w:tcPr>
            <w:tcW w:w="1264" w:type="dxa"/>
            <w:tcBorders>
              <w:top w:val="nil"/>
              <w:left w:val="single" w:sz="8" w:space="0" w:color="auto"/>
              <w:bottom w:val="single" w:sz="4" w:space="0" w:color="auto"/>
              <w:right w:val="single" w:sz="4" w:space="0" w:color="auto"/>
            </w:tcBorders>
            <w:vAlign w:val="center"/>
            <w:hideMark/>
          </w:tcPr>
          <w:p w14:paraId="586D08F4" w14:textId="77777777" w:rsidR="0019091E" w:rsidRPr="0019091E" w:rsidRDefault="0019091E" w:rsidP="0019091E">
            <w:pPr>
              <w:jc w:val="center"/>
              <w:rPr>
                <w:b/>
                <w:bCs/>
                <w:i/>
                <w:iCs/>
                <w:color w:val="000000"/>
                <w:sz w:val="22"/>
                <w:szCs w:val="22"/>
              </w:rPr>
            </w:pPr>
            <w:r w:rsidRPr="0019091E">
              <w:rPr>
                <w:b/>
                <w:bCs/>
                <w:i/>
                <w:iCs/>
                <w:color w:val="000000"/>
                <w:sz w:val="22"/>
                <w:szCs w:val="22"/>
              </w:rPr>
              <w:t> </w:t>
            </w:r>
          </w:p>
        </w:tc>
        <w:tc>
          <w:tcPr>
            <w:tcW w:w="2866" w:type="dxa"/>
            <w:tcBorders>
              <w:top w:val="nil"/>
              <w:left w:val="nil"/>
              <w:bottom w:val="single" w:sz="4" w:space="0" w:color="auto"/>
              <w:right w:val="single" w:sz="4" w:space="0" w:color="auto"/>
            </w:tcBorders>
            <w:vAlign w:val="center"/>
            <w:hideMark/>
          </w:tcPr>
          <w:p w14:paraId="69FD66EF" w14:textId="77777777" w:rsidR="0019091E" w:rsidRPr="0019091E" w:rsidRDefault="0019091E" w:rsidP="0019091E">
            <w:pPr>
              <w:jc w:val="center"/>
              <w:rPr>
                <w:b/>
                <w:bCs/>
                <w:color w:val="000000"/>
                <w:sz w:val="22"/>
                <w:szCs w:val="22"/>
              </w:rPr>
            </w:pPr>
            <w:r w:rsidRPr="0019091E">
              <w:rPr>
                <w:b/>
                <w:bCs/>
                <w:color w:val="000000"/>
                <w:sz w:val="22"/>
                <w:szCs w:val="22"/>
              </w:rPr>
              <w:t> </w:t>
            </w:r>
          </w:p>
        </w:tc>
        <w:tc>
          <w:tcPr>
            <w:tcW w:w="4500" w:type="dxa"/>
            <w:tcBorders>
              <w:top w:val="nil"/>
              <w:left w:val="nil"/>
              <w:bottom w:val="single" w:sz="4" w:space="0" w:color="auto"/>
              <w:right w:val="single" w:sz="4" w:space="0" w:color="auto"/>
            </w:tcBorders>
            <w:shd w:val="clear" w:color="000000" w:fill="FFFFFF"/>
            <w:vAlign w:val="center"/>
            <w:hideMark/>
          </w:tcPr>
          <w:p w14:paraId="1D7B0A9A" w14:textId="77777777" w:rsidR="0019091E" w:rsidRPr="0019091E" w:rsidRDefault="0019091E" w:rsidP="0019091E">
            <w:pPr>
              <w:rPr>
                <w:color w:val="000000"/>
                <w:sz w:val="22"/>
                <w:szCs w:val="22"/>
              </w:rPr>
            </w:pPr>
            <w:proofErr w:type="spellStart"/>
            <w:r w:rsidRPr="0019091E">
              <w:rPr>
                <w:color w:val="000000"/>
                <w:sz w:val="22"/>
                <w:szCs w:val="22"/>
              </w:rPr>
              <w:t>Siperfaqes</w:t>
            </w:r>
            <w:proofErr w:type="spellEnd"/>
            <w:r w:rsidRPr="0019091E">
              <w:rPr>
                <w:color w:val="000000"/>
                <w:sz w:val="22"/>
                <w:szCs w:val="22"/>
              </w:rPr>
              <w:t xml:space="preserve"> </w:t>
            </w:r>
            <w:proofErr w:type="spellStart"/>
            <w:r w:rsidRPr="0019091E">
              <w:rPr>
                <w:color w:val="000000"/>
                <w:sz w:val="22"/>
                <w:szCs w:val="22"/>
              </w:rPr>
              <w:t>pyje</w:t>
            </w:r>
            <w:proofErr w:type="spellEnd"/>
            <w:r w:rsidRPr="0019091E">
              <w:rPr>
                <w:color w:val="000000"/>
                <w:sz w:val="22"/>
                <w:szCs w:val="22"/>
              </w:rPr>
              <w:t xml:space="preserve"> </w:t>
            </w:r>
            <w:proofErr w:type="spellStart"/>
            <w:r w:rsidRPr="0019091E">
              <w:rPr>
                <w:color w:val="000000"/>
                <w:sz w:val="22"/>
                <w:szCs w:val="22"/>
              </w:rPr>
              <w:t>dhe</w:t>
            </w:r>
            <w:proofErr w:type="spellEnd"/>
            <w:r w:rsidRPr="0019091E">
              <w:rPr>
                <w:color w:val="000000"/>
                <w:sz w:val="22"/>
                <w:szCs w:val="22"/>
              </w:rPr>
              <w:t xml:space="preserve"> </w:t>
            </w:r>
            <w:proofErr w:type="spellStart"/>
            <w:r w:rsidRPr="0019091E">
              <w:rPr>
                <w:color w:val="000000"/>
                <w:sz w:val="22"/>
                <w:szCs w:val="22"/>
              </w:rPr>
              <w:t>kullota</w:t>
            </w:r>
            <w:proofErr w:type="spellEnd"/>
            <w:r w:rsidRPr="0019091E">
              <w:rPr>
                <w:color w:val="000000"/>
                <w:sz w:val="22"/>
                <w:szCs w:val="22"/>
              </w:rPr>
              <w:t xml:space="preserve"> </w:t>
            </w:r>
            <w:proofErr w:type="spellStart"/>
            <w:r w:rsidRPr="0019091E">
              <w:rPr>
                <w:color w:val="000000"/>
                <w:sz w:val="22"/>
                <w:szCs w:val="22"/>
              </w:rPr>
              <w:t>shteterore</w:t>
            </w:r>
            <w:proofErr w:type="spellEnd"/>
          </w:p>
        </w:tc>
        <w:tc>
          <w:tcPr>
            <w:tcW w:w="1574" w:type="dxa"/>
            <w:gridSpan w:val="2"/>
            <w:tcBorders>
              <w:top w:val="nil"/>
              <w:left w:val="nil"/>
              <w:bottom w:val="single" w:sz="4" w:space="0" w:color="auto"/>
              <w:right w:val="single" w:sz="4" w:space="0" w:color="auto"/>
            </w:tcBorders>
            <w:shd w:val="clear" w:color="000000" w:fill="FFFFFF"/>
            <w:vAlign w:val="center"/>
            <w:hideMark/>
          </w:tcPr>
          <w:p w14:paraId="779BF06C" w14:textId="33964CD2" w:rsidR="0019091E" w:rsidRPr="0019091E" w:rsidRDefault="00FE74E0" w:rsidP="0019091E">
            <w:pPr>
              <w:jc w:val="center"/>
              <w:rPr>
                <w:b/>
                <w:bCs/>
                <w:color w:val="000000"/>
                <w:sz w:val="22"/>
                <w:szCs w:val="22"/>
              </w:rPr>
            </w:pPr>
            <w:r w:rsidRPr="00030120">
              <w:rPr>
                <w:b/>
                <w:bCs/>
                <w:color w:val="000000"/>
                <w:sz w:val="22"/>
                <w:szCs w:val="22"/>
              </w:rPr>
              <w:t>3800.76</w:t>
            </w:r>
            <w:r w:rsidR="0019091E" w:rsidRPr="0019091E">
              <w:rPr>
                <w:b/>
                <w:bCs/>
                <w:color w:val="000000"/>
                <w:sz w:val="22"/>
                <w:szCs w:val="22"/>
              </w:rPr>
              <w:t>Ha</w:t>
            </w:r>
          </w:p>
        </w:tc>
      </w:tr>
      <w:tr w:rsidR="0019091E" w:rsidRPr="00030120" w14:paraId="767D0B77" w14:textId="77777777" w:rsidTr="00E818B2">
        <w:trPr>
          <w:trHeight w:val="285"/>
        </w:trPr>
        <w:tc>
          <w:tcPr>
            <w:tcW w:w="1264" w:type="dxa"/>
            <w:tcBorders>
              <w:top w:val="nil"/>
              <w:left w:val="single" w:sz="8" w:space="0" w:color="auto"/>
              <w:bottom w:val="single" w:sz="4" w:space="0" w:color="auto"/>
              <w:right w:val="single" w:sz="4" w:space="0" w:color="auto"/>
            </w:tcBorders>
            <w:vAlign w:val="center"/>
          </w:tcPr>
          <w:p w14:paraId="6A929BC6" w14:textId="77777777" w:rsidR="0019091E" w:rsidRPr="00030120" w:rsidRDefault="0019091E" w:rsidP="0019091E">
            <w:pPr>
              <w:jc w:val="center"/>
              <w:rPr>
                <w:b/>
                <w:bCs/>
                <w:i/>
                <w:iCs/>
                <w:color w:val="000000"/>
                <w:sz w:val="22"/>
                <w:szCs w:val="22"/>
              </w:rPr>
            </w:pPr>
          </w:p>
        </w:tc>
        <w:tc>
          <w:tcPr>
            <w:tcW w:w="2866" w:type="dxa"/>
            <w:tcBorders>
              <w:top w:val="nil"/>
              <w:left w:val="nil"/>
              <w:bottom w:val="single" w:sz="4" w:space="0" w:color="auto"/>
              <w:right w:val="single" w:sz="4" w:space="0" w:color="auto"/>
            </w:tcBorders>
            <w:vAlign w:val="center"/>
          </w:tcPr>
          <w:p w14:paraId="156EDAB1" w14:textId="77777777" w:rsidR="0019091E" w:rsidRPr="00030120" w:rsidRDefault="0019091E" w:rsidP="0019091E">
            <w:pPr>
              <w:jc w:val="center"/>
              <w:rPr>
                <w:b/>
                <w:bCs/>
                <w:color w:val="000000"/>
                <w:sz w:val="22"/>
                <w:szCs w:val="22"/>
              </w:rPr>
            </w:pPr>
          </w:p>
        </w:tc>
        <w:tc>
          <w:tcPr>
            <w:tcW w:w="4500" w:type="dxa"/>
            <w:tcBorders>
              <w:top w:val="nil"/>
              <w:left w:val="nil"/>
              <w:bottom w:val="single" w:sz="4" w:space="0" w:color="auto"/>
              <w:right w:val="single" w:sz="4" w:space="0" w:color="auto"/>
            </w:tcBorders>
            <w:shd w:val="clear" w:color="000000" w:fill="FFFFFF"/>
            <w:vAlign w:val="center"/>
          </w:tcPr>
          <w:p w14:paraId="58C87105" w14:textId="6CACAC9F" w:rsidR="0019091E" w:rsidRPr="00030120" w:rsidRDefault="00E818B2" w:rsidP="0019091E">
            <w:pPr>
              <w:rPr>
                <w:color w:val="000000"/>
                <w:sz w:val="22"/>
                <w:szCs w:val="22"/>
              </w:rPr>
            </w:pPr>
            <w:r w:rsidRPr="00030120">
              <w:rPr>
                <w:color w:val="000000"/>
                <w:sz w:val="22"/>
                <w:szCs w:val="22"/>
              </w:rPr>
              <w:t>-</w:t>
            </w:r>
            <w:proofErr w:type="spellStart"/>
            <w:r w:rsidR="00FE74E0" w:rsidRPr="00030120">
              <w:rPr>
                <w:color w:val="000000"/>
                <w:sz w:val="22"/>
                <w:szCs w:val="22"/>
              </w:rPr>
              <w:t>Siperfaqe</w:t>
            </w:r>
            <w:proofErr w:type="spellEnd"/>
            <w:r w:rsidR="00FE74E0" w:rsidRPr="00030120">
              <w:rPr>
                <w:color w:val="000000"/>
                <w:sz w:val="22"/>
                <w:szCs w:val="22"/>
              </w:rPr>
              <w:t xml:space="preserve"> </w:t>
            </w:r>
            <w:proofErr w:type="spellStart"/>
            <w:r w:rsidR="00FE74E0" w:rsidRPr="00030120">
              <w:rPr>
                <w:color w:val="000000"/>
                <w:sz w:val="22"/>
                <w:szCs w:val="22"/>
              </w:rPr>
              <w:t>totale</w:t>
            </w:r>
            <w:proofErr w:type="spellEnd"/>
            <w:r w:rsidR="00FE74E0" w:rsidRPr="00030120">
              <w:rPr>
                <w:color w:val="000000"/>
                <w:sz w:val="22"/>
                <w:szCs w:val="22"/>
              </w:rPr>
              <w:t xml:space="preserve"> </w:t>
            </w:r>
            <w:proofErr w:type="spellStart"/>
            <w:r w:rsidR="00FE74E0" w:rsidRPr="00030120">
              <w:rPr>
                <w:color w:val="000000"/>
                <w:sz w:val="22"/>
                <w:szCs w:val="22"/>
              </w:rPr>
              <w:t>te</w:t>
            </w:r>
            <w:proofErr w:type="spellEnd"/>
            <w:r w:rsidR="00FE74E0" w:rsidRPr="00030120">
              <w:rPr>
                <w:color w:val="000000"/>
                <w:sz w:val="22"/>
                <w:szCs w:val="22"/>
              </w:rPr>
              <w:t xml:space="preserve"> </w:t>
            </w:r>
            <w:proofErr w:type="spellStart"/>
            <w:r w:rsidR="00FE74E0" w:rsidRPr="00030120">
              <w:rPr>
                <w:color w:val="000000"/>
                <w:sz w:val="22"/>
                <w:szCs w:val="22"/>
              </w:rPr>
              <w:t>Fondit</w:t>
            </w:r>
            <w:proofErr w:type="spellEnd"/>
            <w:r w:rsidR="00FE74E0" w:rsidRPr="00030120">
              <w:rPr>
                <w:color w:val="000000"/>
                <w:sz w:val="22"/>
                <w:szCs w:val="22"/>
              </w:rPr>
              <w:t xml:space="preserve"> </w:t>
            </w:r>
            <w:proofErr w:type="spellStart"/>
            <w:r w:rsidR="00FE74E0" w:rsidRPr="00030120">
              <w:rPr>
                <w:color w:val="000000"/>
                <w:sz w:val="22"/>
                <w:szCs w:val="22"/>
              </w:rPr>
              <w:t>Kullosor</w:t>
            </w:r>
            <w:proofErr w:type="spellEnd"/>
            <w:r w:rsidR="00FE74E0" w:rsidRPr="00030120">
              <w:rPr>
                <w:color w:val="000000"/>
                <w:sz w:val="22"/>
                <w:szCs w:val="22"/>
              </w:rPr>
              <w:t xml:space="preserve"> ne Ha</w:t>
            </w:r>
          </w:p>
        </w:tc>
        <w:tc>
          <w:tcPr>
            <w:tcW w:w="1574" w:type="dxa"/>
            <w:gridSpan w:val="2"/>
            <w:tcBorders>
              <w:top w:val="nil"/>
              <w:left w:val="nil"/>
              <w:bottom w:val="single" w:sz="4" w:space="0" w:color="auto"/>
              <w:right w:val="single" w:sz="4" w:space="0" w:color="auto"/>
            </w:tcBorders>
            <w:shd w:val="clear" w:color="000000" w:fill="FFFFFF"/>
            <w:vAlign w:val="center"/>
          </w:tcPr>
          <w:p w14:paraId="1CA4B9EA" w14:textId="51E17FE8" w:rsidR="0019091E" w:rsidRPr="00030120" w:rsidRDefault="00FE74E0" w:rsidP="0019091E">
            <w:pPr>
              <w:jc w:val="center"/>
              <w:rPr>
                <w:b/>
                <w:bCs/>
                <w:color w:val="000000"/>
                <w:sz w:val="22"/>
                <w:szCs w:val="22"/>
              </w:rPr>
            </w:pPr>
            <w:r w:rsidRPr="00030120">
              <w:rPr>
                <w:b/>
                <w:bCs/>
                <w:color w:val="000000"/>
                <w:sz w:val="22"/>
                <w:szCs w:val="22"/>
              </w:rPr>
              <w:t>537.1 Ha</w:t>
            </w:r>
          </w:p>
        </w:tc>
      </w:tr>
      <w:tr w:rsidR="0019091E" w:rsidRPr="00030120" w14:paraId="62C8D22A" w14:textId="77777777" w:rsidTr="00E818B2">
        <w:trPr>
          <w:trHeight w:val="285"/>
        </w:trPr>
        <w:tc>
          <w:tcPr>
            <w:tcW w:w="1264" w:type="dxa"/>
            <w:tcBorders>
              <w:top w:val="nil"/>
              <w:left w:val="single" w:sz="8" w:space="0" w:color="auto"/>
              <w:bottom w:val="single" w:sz="4" w:space="0" w:color="auto"/>
              <w:right w:val="single" w:sz="4" w:space="0" w:color="auto"/>
            </w:tcBorders>
            <w:vAlign w:val="center"/>
          </w:tcPr>
          <w:p w14:paraId="4B0556C1" w14:textId="77777777" w:rsidR="0019091E" w:rsidRPr="00030120" w:rsidRDefault="0019091E" w:rsidP="0019091E">
            <w:pPr>
              <w:jc w:val="center"/>
              <w:rPr>
                <w:b/>
                <w:bCs/>
                <w:i/>
                <w:iCs/>
                <w:color w:val="000000"/>
                <w:sz w:val="22"/>
                <w:szCs w:val="22"/>
              </w:rPr>
            </w:pPr>
          </w:p>
        </w:tc>
        <w:tc>
          <w:tcPr>
            <w:tcW w:w="2866" w:type="dxa"/>
            <w:tcBorders>
              <w:top w:val="nil"/>
              <w:left w:val="nil"/>
              <w:bottom w:val="single" w:sz="4" w:space="0" w:color="auto"/>
              <w:right w:val="single" w:sz="4" w:space="0" w:color="auto"/>
            </w:tcBorders>
            <w:vAlign w:val="center"/>
          </w:tcPr>
          <w:p w14:paraId="26DDF92A" w14:textId="77777777" w:rsidR="0019091E" w:rsidRPr="00030120" w:rsidRDefault="0019091E" w:rsidP="0019091E">
            <w:pPr>
              <w:jc w:val="center"/>
              <w:rPr>
                <w:b/>
                <w:bCs/>
                <w:color w:val="000000"/>
                <w:sz w:val="22"/>
                <w:szCs w:val="22"/>
              </w:rPr>
            </w:pPr>
          </w:p>
        </w:tc>
        <w:tc>
          <w:tcPr>
            <w:tcW w:w="4500" w:type="dxa"/>
            <w:tcBorders>
              <w:top w:val="nil"/>
              <w:left w:val="nil"/>
              <w:bottom w:val="single" w:sz="4" w:space="0" w:color="auto"/>
              <w:right w:val="single" w:sz="4" w:space="0" w:color="auto"/>
            </w:tcBorders>
            <w:shd w:val="clear" w:color="000000" w:fill="FFFFFF"/>
            <w:vAlign w:val="center"/>
          </w:tcPr>
          <w:p w14:paraId="2CAC8BF0" w14:textId="4A1251F2" w:rsidR="0019091E" w:rsidRPr="00030120" w:rsidRDefault="00E818B2" w:rsidP="0019091E">
            <w:pPr>
              <w:rPr>
                <w:color w:val="000000"/>
                <w:sz w:val="22"/>
                <w:szCs w:val="22"/>
              </w:rPr>
            </w:pPr>
            <w:r w:rsidRPr="00030120">
              <w:rPr>
                <w:color w:val="000000"/>
                <w:sz w:val="22"/>
                <w:szCs w:val="22"/>
              </w:rPr>
              <w:t>-</w:t>
            </w:r>
            <w:proofErr w:type="spellStart"/>
            <w:r w:rsidR="00FE74E0" w:rsidRPr="00030120">
              <w:rPr>
                <w:color w:val="000000"/>
                <w:sz w:val="22"/>
                <w:szCs w:val="22"/>
              </w:rPr>
              <w:t>Siperfaqe</w:t>
            </w:r>
            <w:proofErr w:type="spellEnd"/>
            <w:r w:rsidR="00FE74E0" w:rsidRPr="00030120">
              <w:rPr>
                <w:color w:val="000000"/>
                <w:sz w:val="22"/>
                <w:szCs w:val="22"/>
              </w:rPr>
              <w:t xml:space="preserve"> </w:t>
            </w:r>
            <w:proofErr w:type="spellStart"/>
            <w:r w:rsidR="00FE74E0" w:rsidRPr="00030120">
              <w:rPr>
                <w:color w:val="000000"/>
                <w:sz w:val="22"/>
                <w:szCs w:val="22"/>
              </w:rPr>
              <w:t>totale</w:t>
            </w:r>
            <w:proofErr w:type="spellEnd"/>
            <w:r w:rsidR="00FE74E0" w:rsidRPr="00030120">
              <w:rPr>
                <w:color w:val="000000"/>
                <w:sz w:val="22"/>
                <w:szCs w:val="22"/>
              </w:rPr>
              <w:t xml:space="preserve"> e </w:t>
            </w:r>
            <w:proofErr w:type="spellStart"/>
            <w:r w:rsidR="00FE74E0" w:rsidRPr="00030120">
              <w:rPr>
                <w:color w:val="000000"/>
                <w:sz w:val="22"/>
                <w:szCs w:val="22"/>
              </w:rPr>
              <w:t>Fondit</w:t>
            </w:r>
            <w:proofErr w:type="spellEnd"/>
            <w:r w:rsidR="00FE74E0" w:rsidRPr="00030120">
              <w:rPr>
                <w:color w:val="000000"/>
                <w:sz w:val="22"/>
                <w:szCs w:val="22"/>
              </w:rPr>
              <w:t xml:space="preserve"> </w:t>
            </w:r>
            <w:proofErr w:type="spellStart"/>
            <w:r w:rsidR="00FE74E0" w:rsidRPr="00030120">
              <w:rPr>
                <w:color w:val="000000"/>
                <w:sz w:val="22"/>
                <w:szCs w:val="22"/>
              </w:rPr>
              <w:t>Pyjor</w:t>
            </w:r>
            <w:proofErr w:type="spellEnd"/>
            <w:r w:rsidR="00FE74E0" w:rsidRPr="00030120">
              <w:rPr>
                <w:color w:val="000000"/>
                <w:sz w:val="22"/>
                <w:szCs w:val="22"/>
              </w:rPr>
              <w:t xml:space="preserve"> ne Ha </w:t>
            </w:r>
          </w:p>
        </w:tc>
        <w:tc>
          <w:tcPr>
            <w:tcW w:w="1574" w:type="dxa"/>
            <w:gridSpan w:val="2"/>
            <w:tcBorders>
              <w:top w:val="nil"/>
              <w:left w:val="nil"/>
              <w:bottom w:val="single" w:sz="4" w:space="0" w:color="auto"/>
              <w:right w:val="single" w:sz="4" w:space="0" w:color="auto"/>
            </w:tcBorders>
            <w:shd w:val="clear" w:color="000000" w:fill="FFFFFF"/>
            <w:vAlign w:val="center"/>
          </w:tcPr>
          <w:p w14:paraId="72813B32" w14:textId="6C4863B4" w:rsidR="0019091E" w:rsidRPr="00030120" w:rsidRDefault="00FE74E0" w:rsidP="0019091E">
            <w:pPr>
              <w:jc w:val="center"/>
              <w:rPr>
                <w:b/>
                <w:bCs/>
                <w:color w:val="000000"/>
                <w:sz w:val="22"/>
                <w:szCs w:val="22"/>
              </w:rPr>
            </w:pPr>
            <w:r w:rsidRPr="00030120">
              <w:rPr>
                <w:b/>
                <w:bCs/>
                <w:color w:val="000000"/>
                <w:sz w:val="22"/>
                <w:szCs w:val="22"/>
              </w:rPr>
              <w:t>3,263.66 Ha</w:t>
            </w:r>
          </w:p>
        </w:tc>
      </w:tr>
      <w:tr w:rsidR="0019091E" w:rsidRPr="00030120" w14:paraId="6CD8B6EB" w14:textId="77777777" w:rsidTr="00E818B2">
        <w:trPr>
          <w:trHeight w:val="285"/>
        </w:trPr>
        <w:tc>
          <w:tcPr>
            <w:tcW w:w="1264" w:type="dxa"/>
            <w:tcBorders>
              <w:top w:val="nil"/>
              <w:left w:val="single" w:sz="8" w:space="0" w:color="auto"/>
              <w:bottom w:val="single" w:sz="4" w:space="0" w:color="auto"/>
              <w:right w:val="single" w:sz="4" w:space="0" w:color="auto"/>
            </w:tcBorders>
            <w:vAlign w:val="center"/>
            <w:hideMark/>
          </w:tcPr>
          <w:p w14:paraId="6CE534DA" w14:textId="77777777" w:rsidR="0019091E" w:rsidRPr="0019091E" w:rsidRDefault="0019091E" w:rsidP="0019091E">
            <w:pPr>
              <w:jc w:val="center"/>
              <w:rPr>
                <w:b/>
                <w:bCs/>
                <w:i/>
                <w:iCs/>
                <w:color w:val="000000"/>
                <w:sz w:val="22"/>
                <w:szCs w:val="22"/>
              </w:rPr>
            </w:pPr>
            <w:r w:rsidRPr="0019091E">
              <w:rPr>
                <w:b/>
                <w:bCs/>
                <w:i/>
                <w:iCs/>
                <w:color w:val="000000"/>
                <w:sz w:val="22"/>
                <w:szCs w:val="22"/>
              </w:rPr>
              <w:t> </w:t>
            </w:r>
          </w:p>
        </w:tc>
        <w:tc>
          <w:tcPr>
            <w:tcW w:w="2866" w:type="dxa"/>
            <w:tcBorders>
              <w:top w:val="nil"/>
              <w:left w:val="nil"/>
              <w:bottom w:val="single" w:sz="4" w:space="0" w:color="auto"/>
              <w:right w:val="single" w:sz="4" w:space="0" w:color="auto"/>
            </w:tcBorders>
            <w:vAlign w:val="center"/>
            <w:hideMark/>
          </w:tcPr>
          <w:p w14:paraId="302977F2" w14:textId="77777777" w:rsidR="0019091E" w:rsidRPr="0019091E" w:rsidRDefault="0019091E" w:rsidP="0019091E">
            <w:pPr>
              <w:jc w:val="center"/>
              <w:rPr>
                <w:b/>
                <w:bCs/>
                <w:color w:val="000000"/>
                <w:sz w:val="22"/>
                <w:szCs w:val="22"/>
              </w:rPr>
            </w:pPr>
            <w:r w:rsidRPr="0019091E">
              <w:rPr>
                <w:b/>
                <w:bCs/>
                <w:color w:val="000000"/>
                <w:sz w:val="22"/>
                <w:szCs w:val="22"/>
              </w:rPr>
              <w:t> </w:t>
            </w:r>
          </w:p>
        </w:tc>
        <w:tc>
          <w:tcPr>
            <w:tcW w:w="4500" w:type="dxa"/>
            <w:tcBorders>
              <w:top w:val="nil"/>
              <w:left w:val="nil"/>
              <w:bottom w:val="single" w:sz="4" w:space="0" w:color="auto"/>
              <w:right w:val="single" w:sz="4" w:space="0" w:color="auto"/>
            </w:tcBorders>
            <w:shd w:val="clear" w:color="000000" w:fill="FFFFFF"/>
            <w:vAlign w:val="center"/>
            <w:hideMark/>
          </w:tcPr>
          <w:p w14:paraId="7C5CB9EC" w14:textId="77777777" w:rsidR="0019091E" w:rsidRPr="0019091E" w:rsidRDefault="0019091E" w:rsidP="0019091E">
            <w:pPr>
              <w:rPr>
                <w:color w:val="000000"/>
                <w:sz w:val="22"/>
                <w:szCs w:val="22"/>
              </w:rPr>
            </w:pPr>
            <w:proofErr w:type="spellStart"/>
            <w:r w:rsidRPr="0019091E">
              <w:rPr>
                <w:color w:val="000000"/>
                <w:sz w:val="22"/>
                <w:szCs w:val="22"/>
              </w:rPr>
              <w:t>Siperfaqes</w:t>
            </w:r>
            <w:proofErr w:type="spellEnd"/>
            <w:r w:rsidRPr="0019091E">
              <w:rPr>
                <w:color w:val="000000"/>
                <w:sz w:val="22"/>
                <w:szCs w:val="22"/>
              </w:rPr>
              <w:t xml:space="preserve"> </w:t>
            </w:r>
            <w:proofErr w:type="spellStart"/>
            <w:r w:rsidRPr="0019091E">
              <w:rPr>
                <w:color w:val="000000"/>
                <w:sz w:val="22"/>
                <w:szCs w:val="22"/>
              </w:rPr>
              <w:t>pyje</w:t>
            </w:r>
            <w:proofErr w:type="spellEnd"/>
            <w:r w:rsidRPr="0019091E">
              <w:rPr>
                <w:color w:val="000000"/>
                <w:sz w:val="22"/>
                <w:szCs w:val="22"/>
              </w:rPr>
              <w:t xml:space="preserve"> </w:t>
            </w:r>
            <w:proofErr w:type="spellStart"/>
            <w:r w:rsidRPr="0019091E">
              <w:rPr>
                <w:color w:val="000000"/>
                <w:sz w:val="22"/>
                <w:szCs w:val="22"/>
              </w:rPr>
              <w:t>dhe</w:t>
            </w:r>
            <w:proofErr w:type="spellEnd"/>
            <w:r w:rsidRPr="0019091E">
              <w:rPr>
                <w:color w:val="000000"/>
                <w:sz w:val="22"/>
                <w:szCs w:val="22"/>
              </w:rPr>
              <w:t xml:space="preserve"> </w:t>
            </w:r>
            <w:proofErr w:type="spellStart"/>
            <w:r w:rsidRPr="0019091E">
              <w:rPr>
                <w:color w:val="000000"/>
                <w:sz w:val="22"/>
                <w:szCs w:val="22"/>
              </w:rPr>
              <w:t>kullota</w:t>
            </w:r>
            <w:proofErr w:type="spellEnd"/>
            <w:r w:rsidRPr="0019091E">
              <w:rPr>
                <w:color w:val="000000"/>
                <w:sz w:val="22"/>
                <w:szCs w:val="22"/>
              </w:rPr>
              <w:t xml:space="preserve"> private</w:t>
            </w:r>
          </w:p>
        </w:tc>
        <w:tc>
          <w:tcPr>
            <w:tcW w:w="1574" w:type="dxa"/>
            <w:gridSpan w:val="2"/>
            <w:tcBorders>
              <w:top w:val="nil"/>
              <w:left w:val="nil"/>
              <w:bottom w:val="single" w:sz="4" w:space="0" w:color="auto"/>
              <w:right w:val="single" w:sz="4" w:space="0" w:color="auto"/>
            </w:tcBorders>
            <w:shd w:val="clear" w:color="000000" w:fill="FFFFFF"/>
            <w:vAlign w:val="center"/>
            <w:hideMark/>
          </w:tcPr>
          <w:p w14:paraId="6F16E890" w14:textId="769C4D74" w:rsidR="0019091E" w:rsidRPr="0019091E" w:rsidRDefault="00FE74E0" w:rsidP="0019091E">
            <w:pPr>
              <w:jc w:val="center"/>
              <w:rPr>
                <w:b/>
                <w:bCs/>
                <w:color w:val="000000"/>
                <w:sz w:val="22"/>
                <w:szCs w:val="22"/>
              </w:rPr>
            </w:pPr>
            <w:r w:rsidRPr="00030120">
              <w:rPr>
                <w:b/>
                <w:bCs/>
                <w:color w:val="000000"/>
                <w:sz w:val="22"/>
                <w:szCs w:val="22"/>
              </w:rPr>
              <w:t>4865.22</w:t>
            </w:r>
            <w:r w:rsidR="0019091E" w:rsidRPr="0019091E">
              <w:rPr>
                <w:b/>
                <w:bCs/>
                <w:color w:val="000000"/>
                <w:sz w:val="22"/>
                <w:szCs w:val="22"/>
              </w:rPr>
              <w:t xml:space="preserve"> Ha</w:t>
            </w:r>
          </w:p>
        </w:tc>
      </w:tr>
      <w:tr w:rsidR="0019091E" w:rsidRPr="00030120" w14:paraId="5188CE9E" w14:textId="77777777" w:rsidTr="00E818B2">
        <w:trPr>
          <w:trHeight w:val="341"/>
        </w:trPr>
        <w:tc>
          <w:tcPr>
            <w:tcW w:w="1264" w:type="dxa"/>
            <w:tcBorders>
              <w:top w:val="nil"/>
              <w:left w:val="single" w:sz="8" w:space="0" w:color="auto"/>
              <w:bottom w:val="single" w:sz="4" w:space="0" w:color="auto"/>
              <w:right w:val="single" w:sz="4" w:space="0" w:color="auto"/>
            </w:tcBorders>
            <w:vAlign w:val="center"/>
            <w:hideMark/>
          </w:tcPr>
          <w:p w14:paraId="50EE47A3" w14:textId="77777777" w:rsidR="0019091E" w:rsidRPr="0019091E" w:rsidRDefault="0019091E" w:rsidP="0019091E">
            <w:pPr>
              <w:jc w:val="center"/>
              <w:rPr>
                <w:b/>
                <w:bCs/>
                <w:i/>
                <w:iCs/>
                <w:color w:val="000000"/>
                <w:sz w:val="22"/>
                <w:szCs w:val="22"/>
              </w:rPr>
            </w:pPr>
            <w:r w:rsidRPr="0019091E">
              <w:rPr>
                <w:b/>
                <w:bCs/>
                <w:i/>
                <w:iCs/>
                <w:color w:val="000000"/>
                <w:sz w:val="22"/>
                <w:szCs w:val="22"/>
              </w:rPr>
              <w:t> </w:t>
            </w:r>
          </w:p>
        </w:tc>
        <w:tc>
          <w:tcPr>
            <w:tcW w:w="2866" w:type="dxa"/>
            <w:tcBorders>
              <w:top w:val="nil"/>
              <w:left w:val="nil"/>
              <w:bottom w:val="single" w:sz="4" w:space="0" w:color="auto"/>
              <w:right w:val="single" w:sz="4" w:space="0" w:color="auto"/>
            </w:tcBorders>
            <w:vAlign w:val="center"/>
            <w:hideMark/>
          </w:tcPr>
          <w:p w14:paraId="603F1234" w14:textId="77777777" w:rsidR="0019091E" w:rsidRPr="0019091E" w:rsidRDefault="0019091E" w:rsidP="0019091E">
            <w:pPr>
              <w:jc w:val="center"/>
              <w:rPr>
                <w:b/>
                <w:bCs/>
                <w:color w:val="000000"/>
                <w:sz w:val="22"/>
                <w:szCs w:val="22"/>
              </w:rPr>
            </w:pPr>
            <w:r w:rsidRPr="0019091E">
              <w:rPr>
                <w:b/>
                <w:bCs/>
                <w:color w:val="000000"/>
                <w:sz w:val="22"/>
                <w:szCs w:val="22"/>
              </w:rPr>
              <w:t> </w:t>
            </w:r>
          </w:p>
        </w:tc>
        <w:tc>
          <w:tcPr>
            <w:tcW w:w="4500" w:type="dxa"/>
            <w:tcBorders>
              <w:top w:val="nil"/>
              <w:left w:val="nil"/>
              <w:bottom w:val="single" w:sz="4" w:space="0" w:color="auto"/>
              <w:right w:val="single" w:sz="4" w:space="0" w:color="auto"/>
            </w:tcBorders>
            <w:shd w:val="clear" w:color="000000" w:fill="FFFFFF"/>
            <w:vAlign w:val="center"/>
            <w:hideMark/>
          </w:tcPr>
          <w:p w14:paraId="12ACE3A7" w14:textId="77777777" w:rsidR="0019091E" w:rsidRPr="0019091E" w:rsidRDefault="0019091E" w:rsidP="0019091E">
            <w:pPr>
              <w:rPr>
                <w:color w:val="000000"/>
                <w:sz w:val="22"/>
                <w:szCs w:val="22"/>
              </w:rPr>
            </w:pPr>
            <w:proofErr w:type="spellStart"/>
            <w:proofErr w:type="gramStart"/>
            <w:r w:rsidRPr="0019091E">
              <w:rPr>
                <w:color w:val="000000"/>
                <w:sz w:val="22"/>
                <w:szCs w:val="22"/>
              </w:rPr>
              <w:t>Zvogelimi</w:t>
            </w:r>
            <w:proofErr w:type="spellEnd"/>
            <w:proofErr w:type="gramEnd"/>
            <w:r w:rsidRPr="0019091E">
              <w:rPr>
                <w:color w:val="000000"/>
                <w:sz w:val="22"/>
                <w:szCs w:val="22"/>
              </w:rPr>
              <w:t xml:space="preserve"> I sip se </w:t>
            </w:r>
            <w:proofErr w:type="spellStart"/>
            <w:r w:rsidRPr="0019091E">
              <w:rPr>
                <w:color w:val="000000"/>
                <w:sz w:val="22"/>
                <w:szCs w:val="22"/>
              </w:rPr>
              <w:t>mbulimit</w:t>
            </w:r>
            <w:proofErr w:type="spellEnd"/>
            <w:r w:rsidRPr="0019091E">
              <w:rPr>
                <w:color w:val="000000"/>
                <w:sz w:val="22"/>
                <w:szCs w:val="22"/>
              </w:rPr>
              <w:t xml:space="preserve"> </w:t>
            </w:r>
            <w:proofErr w:type="spellStart"/>
            <w:r w:rsidRPr="0019091E">
              <w:rPr>
                <w:color w:val="000000"/>
                <w:sz w:val="22"/>
                <w:szCs w:val="22"/>
              </w:rPr>
              <w:t>te</w:t>
            </w:r>
            <w:proofErr w:type="spellEnd"/>
            <w:r w:rsidRPr="0019091E">
              <w:rPr>
                <w:color w:val="000000"/>
                <w:sz w:val="22"/>
                <w:szCs w:val="22"/>
              </w:rPr>
              <w:t xml:space="preserve"> </w:t>
            </w:r>
            <w:proofErr w:type="spellStart"/>
            <w:proofErr w:type="gramStart"/>
            <w:r w:rsidRPr="0019091E">
              <w:rPr>
                <w:color w:val="000000"/>
                <w:sz w:val="22"/>
                <w:szCs w:val="22"/>
              </w:rPr>
              <w:t>sherbimit</w:t>
            </w:r>
            <w:proofErr w:type="spellEnd"/>
            <w:r w:rsidRPr="0019091E">
              <w:rPr>
                <w:color w:val="000000"/>
                <w:sz w:val="22"/>
                <w:szCs w:val="22"/>
              </w:rPr>
              <w:t xml:space="preserve">  per</w:t>
            </w:r>
            <w:proofErr w:type="gramEnd"/>
            <w:r w:rsidRPr="0019091E">
              <w:rPr>
                <w:color w:val="000000"/>
                <w:sz w:val="22"/>
                <w:szCs w:val="22"/>
              </w:rPr>
              <w:t xml:space="preserve">  </w:t>
            </w:r>
            <w:proofErr w:type="spellStart"/>
            <w:r w:rsidRPr="0019091E">
              <w:rPr>
                <w:color w:val="000000"/>
                <w:sz w:val="22"/>
                <w:szCs w:val="22"/>
              </w:rPr>
              <w:t>punonjes</w:t>
            </w:r>
            <w:proofErr w:type="spellEnd"/>
            <w:r w:rsidRPr="0019091E">
              <w:rPr>
                <w:color w:val="000000"/>
                <w:sz w:val="22"/>
                <w:szCs w:val="22"/>
              </w:rPr>
              <w:t xml:space="preserve"> (Nr I </w:t>
            </w:r>
            <w:proofErr w:type="spellStart"/>
            <w:r w:rsidRPr="0019091E">
              <w:rPr>
                <w:color w:val="000000"/>
                <w:sz w:val="22"/>
                <w:szCs w:val="22"/>
              </w:rPr>
              <w:t>punonjesve</w:t>
            </w:r>
            <w:proofErr w:type="spellEnd"/>
            <w:r w:rsidRPr="0019091E">
              <w:rPr>
                <w:color w:val="000000"/>
                <w:sz w:val="22"/>
                <w:szCs w:val="22"/>
              </w:rPr>
              <w:t xml:space="preserve"> per 1000 ha)</w:t>
            </w:r>
          </w:p>
        </w:tc>
        <w:tc>
          <w:tcPr>
            <w:tcW w:w="1574" w:type="dxa"/>
            <w:gridSpan w:val="2"/>
            <w:tcBorders>
              <w:top w:val="nil"/>
              <w:left w:val="nil"/>
              <w:bottom w:val="single" w:sz="4" w:space="0" w:color="auto"/>
              <w:right w:val="single" w:sz="4" w:space="0" w:color="auto"/>
            </w:tcBorders>
            <w:shd w:val="clear" w:color="000000" w:fill="FFFFFF"/>
            <w:vAlign w:val="center"/>
            <w:hideMark/>
          </w:tcPr>
          <w:p w14:paraId="5362FC20" w14:textId="77777777" w:rsidR="0019091E" w:rsidRPr="0019091E" w:rsidRDefault="0019091E" w:rsidP="0019091E">
            <w:pPr>
              <w:jc w:val="center"/>
              <w:rPr>
                <w:b/>
                <w:bCs/>
                <w:color w:val="000000"/>
                <w:sz w:val="22"/>
                <w:szCs w:val="22"/>
              </w:rPr>
            </w:pPr>
            <w:r w:rsidRPr="0019091E">
              <w:rPr>
                <w:b/>
                <w:bCs/>
                <w:color w:val="000000"/>
                <w:sz w:val="22"/>
                <w:szCs w:val="22"/>
              </w:rPr>
              <w:t>2</w:t>
            </w:r>
          </w:p>
        </w:tc>
      </w:tr>
      <w:tr w:rsidR="0019091E" w:rsidRPr="00030120" w14:paraId="2BC870CB" w14:textId="77777777" w:rsidTr="00E818B2">
        <w:trPr>
          <w:trHeight w:val="234"/>
        </w:trPr>
        <w:tc>
          <w:tcPr>
            <w:tcW w:w="1264" w:type="dxa"/>
            <w:tcBorders>
              <w:top w:val="nil"/>
              <w:left w:val="single" w:sz="8" w:space="0" w:color="auto"/>
              <w:bottom w:val="single" w:sz="4" w:space="0" w:color="auto"/>
              <w:right w:val="single" w:sz="4" w:space="0" w:color="auto"/>
            </w:tcBorders>
            <w:vAlign w:val="center"/>
            <w:hideMark/>
          </w:tcPr>
          <w:p w14:paraId="086B5B85" w14:textId="77777777" w:rsidR="0019091E" w:rsidRPr="0019091E" w:rsidRDefault="0019091E" w:rsidP="0019091E">
            <w:pPr>
              <w:jc w:val="center"/>
              <w:rPr>
                <w:b/>
                <w:bCs/>
                <w:i/>
                <w:iCs/>
                <w:color w:val="000000"/>
                <w:sz w:val="22"/>
                <w:szCs w:val="22"/>
              </w:rPr>
            </w:pPr>
            <w:r w:rsidRPr="0019091E">
              <w:rPr>
                <w:b/>
                <w:bCs/>
                <w:i/>
                <w:iCs/>
                <w:color w:val="000000"/>
                <w:sz w:val="22"/>
                <w:szCs w:val="22"/>
              </w:rPr>
              <w:t> </w:t>
            </w:r>
          </w:p>
        </w:tc>
        <w:tc>
          <w:tcPr>
            <w:tcW w:w="2866" w:type="dxa"/>
            <w:tcBorders>
              <w:top w:val="nil"/>
              <w:left w:val="nil"/>
              <w:bottom w:val="single" w:sz="4" w:space="0" w:color="auto"/>
              <w:right w:val="single" w:sz="4" w:space="0" w:color="auto"/>
            </w:tcBorders>
            <w:vAlign w:val="center"/>
            <w:hideMark/>
          </w:tcPr>
          <w:p w14:paraId="19A2A1CF" w14:textId="77777777" w:rsidR="0019091E" w:rsidRPr="0019091E" w:rsidRDefault="0019091E" w:rsidP="0019091E">
            <w:pPr>
              <w:jc w:val="center"/>
              <w:rPr>
                <w:b/>
                <w:bCs/>
                <w:color w:val="000000"/>
                <w:sz w:val="22"/>
                <w:szCs w:val="22"/>
              </w:rPr>
            </w:pPr>
            <w:r w:rsidRPr="0019091E">
              <w:rPr>
                <w:b/>
                <w:bCs/>
                <w:color w:val="000000"/>
                <w:sz w:val="22"/>
                <w:szCs w:val="22"/>
              </w:rPr>
              <w:t> </w:t>
            </w:r>
          </w:p>
        </w:tc>
        <w:tc>
          <w:tcPr>
            <w:tcW w:w="4500" w:type="dxa"/>
            <w:tcBorders>
              <w:top w:val="nil"/>
              <w:left w:val="nil"/>
              <w:bottom w:val="single" w:sz="4" w:space="0" w:color="auto"/>
              <w:right w:val="single" w:sz="4" w:space="0" w:color="auto"/>
            </w:tcBorders>
            <w:shd w:val="clear" w:color="000000" w:fill="FFFFFF"/>
            <w:vAlign w:val="center"/>
            <w:hideMark/>
          </w:tcPr>
          <w:p w14:paraId="4A898121" w14:textId="77777777" w:rsidR="0019091E" w:rsidRPr="0019091E" w:rsidRDefault="0019091E" w:rsidP="0019091E">
            <w:pPr>
              <w:rPr>
                <w:color w:val="000000"/>
                <w:sz w:val="22"/>
                <w:szCs w:val="22"/>
              </w:rPr>
            </w:pPr>
            <w:proofErr w:type="spellStart"/>
            <w:r w:rsidRPr="0019091E">
              <w:rPr>
                <w:color w:val="000000"/>
                <w:sz w:val="22"/>
                <w:szCs w:val="22"/>
              </w:rPr>
              <w:t>Degjesa</w:t>
            </w:r>
            <w:proofErr w:type="spellEnd"/>
            <w:r w:rsidRPr="0019091E">
              <w:rPr>
                <w:color w:val="000000"/>
                <w:sz w:val="22"/>
                <w:szCs w:val="22"/>
              </w:rPr>
              <w:t xml:space="preserve"> </w:t>
            </w:r>
            <w:proofErr w:type="spellStart"/>
            <w:r w:rsidRPr="0019091E">
              <w:rPr>
                <w:color w:val="000000"/>
                <w:sz w:val="22"/>
                <w:szCs w:val="22"/>
              </w:rPr>
              <w:t>ndergjegjesimi</w:t>
            </w:r>
            <w:proofErr w:type="spellEnd"/>
            <w:r w:rsidRPr="0019091E">
              <w:rPr>
                <w:color w:val="000000"/>
                <w:sz w:val="22"/>
                <w:szCs w:val="22"/>
              </w:rPr>
              <w:t xml:space="preserve"> per </w:t>
            </w:r>
            <w:proofErr w:type="spellStart"/>
            <w:r w:rsidRPr="0019091E">
              <w:rPr>
                <w:color w:val="000000"/>
                <w:sz w:val="22"/>
                <w:szCs w:val="22"/>
              </w:rPr>
              <w:t>publikun</w:t>
            </w:r>
            <w:proofErr w:type="spellEnd"/>
            <w:r w:rsidRPr="0019091E">
              <w:rPr>
                <w:color w:val="000000"/>
                <w:sz w:val="22"/>
                <w:szCs w:val="22"/>
              </w:rPr>
              <w:t xml:space="preserve"> </w:t>
            </w:r>
            <w:proofErr w:type="spellStart"/>
            <w:r w:rsidRPr="0019091E">
              <w:rPr>
                <w:color w:val="000000"/>
                <w:sz w:val="22"/>
                <w:szCs w:val="22"/>
              </w:rPr>
              <w:t>mbi</w:t>
            </w:r>
            <w:proofErr w:type="spellEnd"/>
            <w:r w:rsidRPr="0019091E">
              <w:rPr>
                <w:color w:val="000000"/>
                <w:sz w:val="22"/>
                <w:szCs w:val="22"/>
              </w:rPr>
              <w:t xml:space="preserve"> </w:t>
            </w:r>
            <w:proofErr w:type="spellStart"/>
            <w:r w:rsidRPr="0019091E">
              <w:rPr>
                <w:color w:val="000000"/>
                <w:sz w:val="22"/>
                <w:szCs w:val="22"/>
              </w:rPr>
              <w:t>rreziqet</w:t>
            </w:r>
            <w:proofErr w:type="spellEnd"/>
            <w:r w:rsidRPr="0019091E">
              <w:rPr>
                <w:color w:val="000000"/>
                <w:sz w:val="22"/>
                <w:szCs w:val="22"/>
              </w:rPr>
              <w:t xml:space="preserve"> e </w:t>
            </w:r>
            <w:proofErr w:type="spellStart"/>
            <w:r w:rsidRPr="0019091E">
              <w:rPr>
                <w:color w:val="000000"/>
                <w:sz w:val="22"/>
                <w:szCs w:val="22"/>
              </w:rPr>
              <w:t>mundshme</w:t>
            </w:r>
            <w:proofErr w:type="spellEnd"/>
          </w:p>
        </w:tc>
        <w:tc>
          <w:tcPr>
            <w:tcW w:w="1574" w:type="dxa"/>
            <w:gridSpan w:val="2"/>
            <w:tcBorders>
              <w:top w:val="nil"/>
              <w:left w:val="nil"/>
              <w:bottom w:val="single" w:sz="4" w:space="0" w:color="auto"/>
              <w:right w:val="single" w:sz="4" w:space="0" w:color="auto"/>
            </w:tcBorders>
            <w:shd w:val="clear" w:color="000000" w:fill="FFFFFF"/>
            <w:vAlign w:val="center"/>
            <w:hideMark/>
          </w:tcPr>
          <w:p w14:paraId="519C1D2D" w14:textId="067B465F" w:rsidR="0019091E" w:rsidRPr="0019091E" w:rsidRDefault="0019091E" w:rsidP="0019091E">
            <w:pPr>
              <w:jc w:val="center"/>
              <w:rPr>
                <w:b/>
                <w:bCs/>
                <w:color w:val="000000"/>
                <w:sz w:val="22"/>
                <w:szCs w:val="22"/>
              </w:rPr>
            </w:pPr>
            <w:r w:rsidRPr="00030120">
              <w:rPr>
                <w:b/>
                <w:bCs/>
                <w:color w:val="000000"/>
                <w:sz w:val="22"/>
                <w:szCs w:val="22"/>
              </w:rPr>
              <w:t>4</w:t>
            </w:r>
          </w:p>
        </w:tc>
      </w:tr>
    </w:tbl>
    <w:p w14:paraId="0B7EAAAD" w14:textId="77777777" w:rsidR="0019091E" w:rsidRPr="00030120" w:rsidRDefault="0019091E" w:rsidP="003939B8">
      <w:pPr>
        <w:tabs>
          <w:tab w:val="left" w:pos="1500"/>
        </w:tabs>
        <w:jc w:val="both"/>
        <w:rPr>
          <w:b/>
          <w:color w:val="7030A0"/>
          <w:sz w:val="24"/>
          <w:szCs w:val="24"/>
          <w:u w:val="single"/>
          <w:lang w:val="it-IT"/>
        </w:rPr>
      </w:pPr>
    </w:p>
    <w:p w14:paraId="17023088" w14:textId="77777777" w:rsidR="00BB33B3" w:rsidRPr="00030120" w:rsidRDefault="00BB33B3" w:rsidP="003939B8">
      <w:pPr>
        <w:tabs>
          <w:tab w:val="left" w:pos="1500"/>
        </w:tabs>
        <w:jc w:val="both"/>
        <w:rPr>
          <w:b/>
          <w:color w:val="7030A0"/>
          <w:sz w:val="24"/>
          <w:szCs w:val="24"/>
          <w:u w:val="single"/>
          <w:lang w:val="it-IT"/>
        </w:rPr>
      </w:pPr>
    </w:p>
    <w:p w14:paraId="08A410A5" w14:textId="77777777" w:rsidR="00BB33B3" w:rsidRDefault="00BB33B3" w:rsidP="003939B8">
      <w:pPr>
        <w:tabs>
          <w:tab w:val="left" w:pos="1500"/>
        </w:tabs>
        <w:jc w:val="both"/>
        <w:rPr>
          <w:b/>
          <w:color w:val="7030A0"/>
          <w:sz w:val="24"/>
          <w:szCs w:val="24"/>
          <w:u w:val="single"/>
          <w:lang w:val="it-IT"/>
        </w:rPr>
      </w:pPr>
    </w:p>
    <w:p w14:paraId="6A0BF210" w14:textId="77777777" w:rsidR="007C702B" w:rsidRPr="00030120" w:rsidRDefault="007C702B" w:rsidP="003939B8">
      <w:pPr>
        <w:tabs>
          <w:tab w:val="left" w:pos="1500"/>
        </w:tabs>
        <w:jc w:val="both"/>
        <w:rPr>
          <w:b/>
          <w:color w:val="7030A0"/>
          <w:sz w:val="24"/>
          <w:szCs w:val="24"/>
          <w:u w:val="single"/>
          <w:lang w:val="it-IT"/>
        </w:rPr>
      </w:pPr>
    </w:p>
    <w:p w14:paraId="156949B9" w14:textId="77777777" w:rsidR="0019091E" w:rsidRPr="00030120" w:rsidRDefault="0019091E" w:rsidP="003939B8">
      <w:pPr>
        <w:tabs>
          <w:tab w:val="left" w:pos="1500"/>
        </w:tabs>
        <w:jc w:val="both"/>
        <w:rPr>
          <w:b/>
          <w:color w:val="7030A0"/>
          <w:sz w:val="24"/>
          <w:szCs w:val="24"/>
          <w:u w:val="single"/>
          <w:lang w:val="it-IT"/>
        </w:rPr>
      </w:pPr>
    </w:p>
    <w:p w14:paraId="53232AF7" w14:textId="77777777" w:rsidR="003939B8" w:rsidRPr="00030120" w:rsidRDefault="003939B8" w:rsidP="003939B8">
      <w:pPr>
        <w:pStyle w:val="ListParagraph"/>
        <w:numPr>
          <w:ilvl w:val="0"/>
          <w:numId w:val="16"/>
        </w:numPr>
        <w:jc w:val="center"/>
        <w:rPr>
          <w:rFonts w:ascii="Times New Roman" w:hAnsi="Times New Roman"/>
          <w:b/>
          <w:color w:val="7030A0"/>
          <w:sz w:val="24"/>
          <w:szCs w:val="24"/>
          <w:u w:val="single"/>
        </w:rPr>
      </w:pPr>
      <w:proofErr w:type="gramStart"/>
      <w:r w:rsidRPr="00030120">
        <w:rPr>
          <w:rFonts w:ascii="Times New Roman" w:hAnsi="Times New Roman"/>
          <w:b/>
          <w:color w:val="7030A0"/>
          <w:sz w:val="24"/>
          <w:szCs w:val="24"/>
          <w:u w:val="single"/>
        </w:rPr>
        <w:lastRenderedPageBreak/>
        <w:t>D.5  SHËRBIMI</w:t>
      </w:r>
      <w:proofErr w:type="gramEnd"/>
      <w:r w:rsidRPr="00030120">
        <w:rPr>
          <w:rFonts w:ascii="Times New Roman" w:hAnsi="Times New Roman"/>
          <w:b/>
          <w:color w:val="7030A0"/>
          <w:sz w:val="24"/>
          <w:szCs w:val="24"/>
          <w:u w:val="single"/>
        </w:rPr>
        <w:t xml:space="preserve"> RRUGOR</w:t>
      </w:r>
    </w:p>
    <w:p w14:paraId="07342EDC" w14:textId="77777777" w:rsidR="003939B8" w:rsidRPr="00030120" w:rsidRDefault="003939B8" w:rsidP="003939B8">
      <w:pPr>
        <w:pStyle w:val="ListParagraph"/>
        <w:rPr>
          <w:rFonts w:ascii="Times New Roman" w:hAnsi="Times New Roman"/>
          <w:b/>
          <w:color w:val="7030A0"/>
          <w:sz w:val="24"/>
          <w:szCs w:val="24"/>
          <w:u w:val="single"/>
        </w:rPr>
      </w:pPr>
    </w:p>
    <w:p w14:paraId="77F65B53" w14:textId="7C77AD83" w:rsidR="003939B8" w:rsidRPr="00030120" w:rsidRDefault="00BF16F4" w:rsidP="003939B8">
      <w:pPr>
        <w:pStyle w:val="ListParagraph"/>
        <w:ind w:left="0"/>
        <w:rPr>
          <w:rFonts w:ascii="Times New Roman" w:hAnsi="Times New Roman"/>
          <w:b/>
          <w:color w:val="7030A0"/>
          <w:sz w:val="24"/>
          <w:szCs w:val="24"/>
          <w:u w:val="single"/>
        </w:rPr>
      </w:pPr>
      <w:r w:rsidRPr="00030120">
        <w:rPr>
          <w:rFonts w:ascii="Times New Roman" w:hAnsi="Times New Roman"/>
          <w:noProof/>
        </w:rPr>
        <w:drawing>
          <wp:inline distT="0" distB="0" distL="0" distR="0" wp14:anchorId="435292FA" wp14:editId="52B217CA">
            <wp:extent cx="6819900" cy="5057775"/>
            <wp:effectExtent l="0" t="0" r="0" b="9525"/>
            <wp:docPr id="2007172739"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819900" cy="5057775"/>
                    </a:xfrm>
                    <a:prstGeom prst="rect">
                      <a:avLst/>
                    </a:prstGeom>
                    <a:noFill/>
                    <a:ln>
                      <a:noFill/>
                    </a:ln>
                  </pic:spPr>
                </pic:pic>
              </a:graphicData>
            </a:graphic>
          </wp:inline>
        </w:drawing>
      </w:r>
    </w:p>
    <w:p w14:paraId="411A8234" w14:textId="77777777" w:rsidR="003939B8" w:rsidRPr="00030120" w:rsidRDefault="003939B8" w:rsidP="003939B8">
      <w:pPr>
        <w:ind w:left="360"/>
        <w:rPr>
          <w:b/>
          <w:color w:val="7030A0"/>
          <w:sz w:val="24"/>
          <w:szCs w:val="24"/>
          <w:u w:val="single"/>
        </w:rPr>
      </w:pPr>
    </w:p>
    <w:p w14:paraId="3101D2E4" w14:textId="77777777" w:rsidR="003939B8" w:rsidRPr="00030120" w:rsidRDefault="003939B8" w:rsidP="003939B8">
      <w:pPr>
        <w:pStyle w:val="ListParagraph"/>
        <w:spacing w:after="0"/>
        <w:ind w:left="0"/>
        <w:rPr>
          <w:rFonts w:ascii="Times New Roman" w:hAnsi="Times New Roman"/>
          <w:bCs/>
          <w:color w:val="000000" w:themeColor="text1"/>
          <w:sz w:val="24"/>
          <w:szCs w:val="24"/>
        </w:rPr>
      </w:pPr>
      <w:r w:rsidRPr="00030120">
        <w:rPr>
          <w:rFonts w:ascii="Times New Roman" w:hAnsi="Times New Roman"/>
          <w:bCs/>
          <w:color w:val="000000" w:themeColor="text1"/>
          <w:sz w:val="24"/>
          <w:szCs w:val="24"/>
        </w:rPr>
        <w:t xml:space="preserve">       </w:t>
      </w:r>
      <w:proofErr w:type="spellStart"/>
      <w:r w:rsidRPr="00030120">
        <w:rPr>
          <w:rFonts w:ascii="Times New Roman" w:hAnsi="Times New Roman"/>
          <w:bCs/>
          <w:color w:val="000000" w:themeColor="text1"/>
          <w:sz w:val="24"/>
          <w:szCs w:val="24"/>
        </w:rPr>
        <w:t>Objektivi</w:t>
      </w:r>
      <w:proofErr w:type="spellEnd"/>
      <w:r w:rsidRPr="00030120">
        <w:rPr>
          <w:rFonts w:ascii="Times New Roman" w:hAnsi="Times New Roman"/>
          <w:bCs/>
          <w:color w:val="000000" w:themeColor="text1"/>
          <w:sz w:val="24"/>
          <w:szCs w:val="24"/>
        </w:rPr>
        <w:t xml:space="preserve"> per </w:t>
      </w:r>
      <w:proofErr w:type="spellStart"/>
      <w:r w:rsidRPr="00030120">
        <w:rPr>
          <w:rFonts w:ascii="Times New Roman" w:hAnsi="Times New Roman"/>
          <w:bCs/>
          <w:color w:val="000000" w:themeColor="text1"/>
          <w:sz w:val="24"/>
          <w:szCs w:val="24"/>
        </w:rPr>
        <w:t>kete</w:t>
      </w:r>
      <w:proofErr w:type="spellEnd"/>
      <w:r w:rsidRPr="00030120">
        <w:rPr>
          <w:rFonts w:ascii="Times New Roman" w:hAnsi="Times New Roman"/>
          <w:bCs/>
          <w:color w:val="000000" w:themeColor="text1"/>
          <w:sz w:val="24"/>
          <w:szCs w:val="24"/>
        </w:rPr>
        <w:t xml:space="preserve"> program </w:t>
      </w:r>
      <w:proofErr w:type="spellStart"/>
      <w:r w:rsidRPr="00030120">
        <w:rPr>
          <w:rFonts w:ascii="Times New Roman" w:hAnsi="Times New Roman"/>
          <w:bCs/>
          <w:color w:val="000000" w:themeColor="text1"/>
          <w:sz w:val="24"/>
          <w:szCs w:val="24"/>
        </w:rPr>
        <w:t>eshte</w:t>
      </w:r>
      <w:proofErr w:type="spellEnd"/>
      <w:r w:rsidRPr="00030120">
        <w:rPr>
          <w:rFonts w:ascii="Times New Roman" w:hAnsi="Times New Roman"/>
          <w:bCs/>
          <w:color w:val="000000" w:themeColor="text1"/>
          <w:sz w:val="24"/>
          <w:szCs w:val="24"/>
        </w:rPr>
        <w:t>:</w:t>
      </w:r>
    </w:p>
    <w:p w14:paraId="2E04520A" w14:textId="77777777" w:rsidR="003939B8" w:rsidRPr="00030120" w:rsidRDefault="003939B8" w:rsidP="003939B8">
      <w:pPr>
        <w:pStyle w:val="ListParagraph"/>
        <w:numPr>
          <w:ilvl w:val="0"/>
          <w:numId w:val="22"/>
        </w:numPr>
        <w:spacing w:after="0"/>
        <w:rPr>
          <w:rFonts w:ascii="Times New Roman" w:hAnsi="Times New Roman"/>
          <w:bCs/>
          <w:color w:val="000000" w:themeColor="text1"/>
          <w:sz w:val="24"/>
          <w:szCs w:val="24"/>
          <w:lang w:val="it-IT"/>
        </w:rPr>
      </w:pPr>
      <w:r w:rsidRPr="00030120">
        <w:rPr>
          <w:rFonts w:ascii="Times New Roman" w:hAnsi="Times New Roman"/>
          <w:bCs/>
          <w:color w:val="000000" w:themeColor="text1"/>
          <w:sz w:val="24"/>
          <w:szCs w:val="24"/>
          <w:lang w:val="it-IT"/>
        </w:rPr>
        <w:t xml:space="preserve">Ndertimi  dhe mirembajtja e sisteme  rrugore  dhe strukturave te transportit  ne  administrimin dhe pergjegjesite e njesisie se veteqeverisjes vendore; </w:t>
      </w:r>
    </w:p>
    <w:p w14:paraId="76CC21F8" w14:textId="77777777" w:rsidR="003939B8" w:rsidRPr="00030120" w:rsidRDefault="003939B8" w:rsidP="003939B8">
      <w:pPr>
        <w:pStyle w:val="ListParagraph"/>
        <w:numPr>
          <w:ilvl w:val="0"/>
          <w:numId w:val="22"/>
        </w:numPr>
        <w:spacing w:after="0"/>
        <w:rPr>
          <w:rFonts w:ascii="Times New Roman" w:hAnsi="Times New Roman"/>
          <w:bCs/>
          <w:color w:val="000000" w:themeColor="text1"/>
          <w:sz w:val="24"/>
          <w:szCs w:val="24"/>
          <w:lang w:val="it-IT"/>
        </w:rPr>
      </w:pPr>
      <w:r w:rsidRPr="00030120">
        <w:rPr>
          <w:rFonts w:ascii="Times New Roman" w:hAnsi="Times New Roman"/>
          <w:bCs/>
          <w:color w:val="000000" w:themeColor="text1"/>
          <w:sz w:val="24"/>
          <w:szCs w:val="24"/>
          <w:lang w:val="it-IT"/>
        </w:rPr>
        <w:t>Marrja e masave per lehtesimin e trafikut dhe kontrollin e sistemit rrugor rural te njesise vendore;</w:t>
      </w:r>
    </w:p>
    <w:p w14:paraId="10402D38" w14:textId="77777777" w:rsidR="003939B8" w:rsidRPr="00030120" w:rsidRDefault="003939B8" w:rsidP="003939B8">
      <w:pPr>
        <w:pStyle w:val="ListParagraph"/>
        <w:numPr>
          <w:ilvl w:val="0"/>
          <w:numId w:val="22"/>
        </w:numPr>
        <w:spacing w:after="0"/>
        <w:rPr>
          <w:rFonts w:ascii="Times New Roman" w:hAnsi="Times New Roman"/>
          <w:bCs/>
          <w:color w:val="000000" w:themeColor="text1"/>
          <w:sz w:val="24"/>
          <w:szCs w:val="24"/>
          <w:lang w:val="it-IT"/>
        </w:rPr>
      </w:pPr>
      <w:r w:rsidRPr="00030120">
        <w:rPr>
          <w:rFonts w:ascii="Times New Roman" w:hAnsi="Times New Roman"/>
          <w:bCs/>
          <w:color w:val="000000" w:themeColor="text1"/>
          <w:sz w:val="24"/>
          <w:szCs w:val="24"/>
          <w:lang w:val="it-IT"/>
        </w:rPr>
        <w:t>Shtimi i hapsirave ne pronesi te Bashkise per ndertimin, rehabilitimi dhe mirembajtja e rrugeve vendore, tortuareve, shesheve publike, parqeve ,dhe permiresimi i infarstruktures rrugore</w:t>
      </w:r>
    </w:p>
    <w:p w14:paraId="09137638" w14:textId="77777777" w:rsidR="003939B8" w:rsidRPr="00030120" w:rsidRDefault="003939B8" w:rsidP="003939B8">
      <w:pPr>
        <w:rPr>
          <w:color w:val="000000"/>
          <w:sz w:val="24"/>
          <w:szCs w:val="24"/>
          <w:lang w:val="it-IT"/>
        </w:rPr>
      </w:pPr>
    </w:p>
    <w:p w14:paraId="4AAAF0A6" w14:textId="5C9D2BB0" w:rsidR="003939B8" w:rsidRPr="00030120" w:rsidRDefault="003939B8" w:rsidP="003939B8">
      <w:pPr>
        <w:rPr>
          <w:color w:val="000000"/>
          <w:sz w:val="24"/>
          <w:szCs w:val="24"/>
          <w:lang w:val="it-IT"/>
        </w:rPr>
      </w:pPr>
      <w:r w:rsidRPr="00030120">
        <w:rPr>
          <w:color w:val="000000"/>
          <w:sz w:val="24"/>
          <w:szCs w:val="24"/>
          <w:lang w:val="it-IT"/>
        </w:rPr>
        <w:t xml:space="preserve">Pergjate vitit </w:t>
      </w:r>
      <w:r w:rsidR="00BF16F4" w:rsidRPr="00030120">
        <w:rPr>
          <w:color w:val="000000"/>
          <w:sz w:val="24"/>
          <w:szCs w:val="24"/>
          <w:lang w:val="it-IT"/>
        </w:rPr>
        <w:t>2025</w:t>
      </w:r>
      <w:r w:rsidRPr="00030120">
        <w:rPr>
          <w:color w:val="000000"/>
          <w:sz w:val="24"/>
          <w:szCs w:val="24"/>
          <w:lang w:val="it-IT"/>
        </w:rPr>
        <w:t xml:space="preserve"> jane paguar 1</w:t>
      </w:r>
      <w:r w:rsidR="000B28C3" w:rsidRPr="00030120">
        <w:rPr>
          <w:color w:val="000000"/>
          <w:sz w:val="24"/>
          <w:szCs w:val="24"/>
          <w:lang w:val="it-IT"/>
        </w:rPr>
        <w:t xml:space="preserve">6 </w:t>
      </w:r>
      <w:r w:rsidRPr="00030120">
        <w:rPr>
          <w:color w:val="000000"/>
          <w:sz w:val="24"/>
          <w:szCs w:val="24"/>
          <w:lang w:val="it-IT"/>
        </w:rPr>
        <w:t xml:space="preserve">pronare perfitues nga VKM nr. 94 datw 12.02.2025, “Shpronesime nga projekti "Rikonstruksion I segmentit rrugor "Shen Gjergji- Naun Kacaku",Bashkia Fier" 04520", ne vleren </w:t>
      </w:r>
      <w:r w:rsidR="000B28C3" w:rsidRPr="00030120">
        <w:rPr>
          <w:color w:val="000000"/>
          <w:sz w:val="24"/>
          <w:szCs w:val="24"/>
          <w:lang w:val="it-IT"/>
        </w:rPr>
        <w:t>9,595</w:t>
      </w:r>
      <w:r w:rsidRPr="00030120">
        <w:rPr>
          <w:color w:val="000000"/>
          <w:sz w:val="24"/>
          <w:szCs w:val="24"/>
          <w:lang w:val="it-IT"/>
        </w:rPr>
        <w:t xml:space="preserve"> mijë  leke. </w:t>
      </w:r>
    </w:p>
    <w:p w14:paraId="3BCEF630" w14:textId="77777777" w:rsidR="00053F17" w:rsidRPr="00030120" w:rsidRDefault="00053F17" w:rsidP="00FD100E">
      <w:pPr>
        <w:rPr>
          <w:color w:val="000000"/>
          <w:sz w:val="24"/>
          <w:szCs w:val="24"/>
          <w:lang w:val="it-IT"/>
        </w:rPr>
      </w:pPr>
    </w:p>
    <w:p w14:paraId="09452846" w14:textId="77777777" w:rsidR="0084117A" w:rsidRPr="00030120" w:rsidRDefault="0084117A" w:rsidP="0084117A">
      <w:pPr>
        <w:jc w:val="both"/>
        <w:rPr>
          <w:sz w:val="24"/>
          <w:szCs w:val="24"/>
          <w:lang w:val="it-IT"/>
        </w:rPr>
      </w:pPr>
    </w:p>
    <w:p w14:paraId="590AD169" w14:textId="77777777" w:rsidR="00EC655C" w:rsidRPr="00030120" w:rsidRDefault="00EC655C" w:rsidP="0084117A">
      <w:pPr>
        <w:jc w:val="both"/>
        <w:rPr>
          <w:sz w:val="24"/>
          <w:szCs w:val="24"/>
          <w:lang w:val="it-IT"/>
        </w:rPr>
      </w:pPr>
    </w:p>
    <w:p w14:paraId="08CE2017" w14:textId="77777777" w:rsidR="00EC655C" w:rsidRPr="00030120" w:rsidRDefault="00EC655C" w:rsidP="0084117A">
      <w:pPr>
        <w:jc w:val="both"/>
        <w:rPr>
          <w:sz w:val="24"/>
          <w:szCs w:val="24"/>
          <w:lang w:val="it-IT"/>
        </w:rPr>
      </w:pPr>
    </w:p>
    <w:p w14:paraId="4F69523F" w14:textId="77777777" w:rsidR="00EC655C" w:rsidRPr="00030120" w:rsidRDefault="00EC655C" w:rsidP="0084117A">
      <w:pPr>
        <w:jc w:val="both"/>
        <w:rPr>
          <w:sz w:val="24"/>
          <w:szCs w:val="24"/>
          <w:lang w:val="it-IT"/>
        </w:rPr>
      </w:pPr>
    </w:p>
    <w:p w14:paraId="3D26C3D8" w14:textId="6370875B" w:rsidR="0084117A" w:rsidRPr="00030120" w:rsidRDefault="00D27A12" w:rsidP="000F78CA">
      <w:pPr>
        <w:pStyle w:val="ListParagraph"/>
        <w:numPr>
          <w:ilvl w:val="0"/>
          <w:numId w:val="16"/>
        </w:numPr>
        <w:ind w:right="450"/>
        <w:jc w:val="center"/>
        <w:rPr>
          <w:rFonts w:ascii="Times New Roman" w:hAnsi="Times New Roman"/>
          <w:b/>
          <w:color w:val="7030A0"/>
          <w:sz w:val="24"/>
          <w:szCs w:val="24"/>
          <w:u w:val="single"/>
          <w:lang w:val="da-DK"/>
        </w:rPr>
      </w:pPr>
      <w:r w:rsidRPr="00030120">
        <w:rPr>
          <w:rFonts w:ascii="Times New Roman" w:hAnsi="Times New Roman"/>
          <w:b/>
          <w:color w:val="7030A0"/>
          <w:sz w:val="24"/>
          <w:szCs w:val="24"/>
          <w:u w:val="single"/>
          <w:lang w:val="da-DK"/>
        </w:rPr>
        <w:lastRenderedPageBreak/>
        <w:t xml:space="preserve">D.6 </w:t>
      </w:r>
      <w:r w:rsidR="0084117A" w:rsidRPr="00030120">
        <w:rPr>
          <w:rFonts w:ascii="Times New Roman" w:hAnsi="Times New Roman"/>
          <w:b/>
          <w:color w:val="7030A0"/>
          <w:sz w:val="24"/>
          <w:szCs w:val="24"/>
          <w:u w:val="single"/>
          <w:lang w:val="da-DK"/>
        </w:rPr>
        <w:t>ZHVILLIMI I KOMUNITETIT MBETJET  URBANE 05100</w:t>
      </w:r>
    </w:p>
    <w:p w14:paraId="28EE1BAC" w14:textId="5945672D" w:rsidR="00EB0C6B" w:rsidRPr="00030120" w:rsidRDefault="00EB0C6B" w:rsidP="00EB0C6B">
      <w:pPr>
        <w:ind w:right="450"/>
        <w:rPr>
          <w:b/>
          <w:color w:val="7030A0"/>
          <w:sz w:val="24"/>
          <w:szCs w:val="24"/>
          <w:u w:val="single"/>
          <w:lang w:val="da-DK"/>
        </w:rPr>
      </w:pPr>
    </w:p>
    <w:p w14:paraId="4C09B7BD" w14:textId="77777777" w:rsidR="00271A2A" w:rsidRPr="00030120" w:rsidRDefault="00271A2A" w:rsidP="00271A2A">
      <w:pPr>
        <w:jc w:val="both"/>
        <w:rPr>
          <w:sz w:val="24"/>
          <w:szCs w:val="24"/>
          <w:lang w:val="da-DK"/>
        </w:rPr>
      </w:pPr>
      <w:r w:rsidRPr="00030120">
        <w:rPr>
          <w:sz w:val="24"/>
          <w:szCs w:val="24"/>
          <w:lang w:val="da-DK"/>
        </w:rPr>
        <w:t xml:space="preserve">Nderrmarja  e Sherbimeve te Pastrim Fier eshte Nderrmarje Publike ne varesi te Bashkise Fier  dhe ka per objekt grumbullimin, higjenizimin dhe trasportimin e mbetjeve urbane nga kontenieret, pikat  statike, transportimin dhe  depozitimin e tyre ne Landfilin e Qarkut Fier per shtyrjen, sistemimin dhe  kavalitimin  e ketyre mbetjeve. </w:t>
      </w:r>
    </w:p>
    <w:p w14:paraId="30C2BE3D" w14:textId="32D41B09" w:rsidR="00182389" w:rsidRPr="00030120" w:rsidRDefault="00182389" w:rsidP="00182389">
      <w:pPr>
        <w:jc w:val="both"/>
        <w:rPr>
          <w:sz w:val="24"/>
          <w:szCs w:val="24"/>
          <w:lang w:val="it-IT"/>
        </w:rPr>
      </w:pPr>
      <w:r w:rsidRPr="00030120">
        <w:rPr>
          <w:sz w:val="24"/>
          <w:szCs w:val="24"/>
          <w:lang w:val="it-IT"/>
        </w:rPr>
        <w:t>Mbeshtetur ne ligjin  nr. 8094  date 21.03.1996 per “Pastrimin e largimin e mbetjeve urbane”  me qellim: Kryerjen e sherbimit te pastrimit dhe grumbulimit te mbetjev  urbane  ne territorin e Bashkise Fier brenda parametrave  te lejuara te standartev mjedisore.</w:t>
      </w:r>
    </w:p>
    <w:p w14:paraId="2BDAA46E" w14:textId="77777777" w:rsidR="00271A2A" w:rsidRPr="00030120" w:rsidRDefault="00271A2A" w:rsidP="00271A2A">
      <w:pPr>
        <w:jc w:val="both"/>
        <w:rPr>
          <w:sz w:val="24"/>
          <w:szCs w:val="24"/>
          <w:lang w:val="it-IT"/>
        </w:rPr>
      </w:pPr>
      <w:r w:rsidRPr="00030120">
        <w:rPr>
          <w:sz w:val="24"/>
          <w:szCs w:val="24"/>
          <w:lang w:val="it-IT"/>
        </w:rPr>
        <w:t xml:space="preserve">Keto detyra dhe sherbime organizohen, drejtohen  dhe kryhen nga administrata, punonjesit me mjetet dhe makinerit ne inventar te kesaj Ndermarje. </w:t>
      </w:r>
    </w:p>
    <w:p w14:paraId="7DE2D079" w14:textId="77777777" w:rsidR="00271A2A" w:rsidRPr="00030120" w:rsidRDefault="00271A2A" w:rsidP="00271A2A">
      <w:pPr>
        <w:jc w:val="both"/>
        <w:rPr>
          <w:sz w:val="24"/>
          <w:szCs w:val="24"/>
          <w:lang w:val="da-DK"/>
        </w:rPr>
      </w:pPr>
      <w:r w:rsidRPr="00030120">
        <w:rPr>
          <w:sz w:val="24"/>
          <w:szCs w:val="24"/>
          <w:lang w:val="da-DK"/>
        </w:rPr>
        <w:t>Ndermarja e Sherbimeve te Pastrimit mbeshtetur ne strukturen organizative nr.468/12 prot date 21.10.2024 ka ne strukturen e saj 3 sektore:</w:t>
      </w:r>
    </w:p>
    <w:p w14:paraId="01649ADC" w14:textId="77777777" w:rsidR="00271A2A" w:rsidRPr="00030120" w:rsidRDefault="00271A2A" w:rsidP="00271A2A">
      <w:pPr>
        <w:jc w:val="both"/>
        <w:rPr>
          <w:sz w:val="24"/>
          <w:szCs w:val="24"/>
          <w:lang w:val="it-IT"/>
        </w:rPr>
      </w:pPr>
      <w:r w:rsidRPr="00030120">
        <w:rPr>
          <w:sz w:val="24"/>
          <w:szCs w:val="24"/>
          <w:lang w:val="it-IT"/>
        </w:rPr>
        <w:t>1.Sektori i mbetjeve urbane ne qytet.</w:t>
      </w:r>
    </w:p>
    <w:p w14:paraId="0B95A8CA" w14:textId="77777777" w:rsidR="00271A2A" w:rsidRPr="00030120" w:rsidRDefault="00271A2A" w:rsidP="00271A2A">
      <w:pPr>
        <w:jc w:val="both"/>
        <w:rPr>
          <w:sz w:val="24"/>
          <w:szCs w:val="24"/>
          <w:lang w:val="it-IT"/>
        </w:rPr>
      </w:pPr>
      <w:bookmarkStart w:id="33" w:name="_Hlk189214758"/>
      <w:r w:rsidRPr="00030120">
        <w:rPr>
          <w:sz w:val="24"/>
          <w:szCs w:val="24"/>
          <w:lang w:val="it-IT"/>
        </w:rPr>
        <w:t>2.Sektori i mbetjeve urbane ne Njesit Administrative.</w:t>
      </w:r>
    </w:p>
    <w:bookmarkEnd w:id="33"/>
    <w:p w14:paraId="07791013" w14:textId="77777777" w:rsidR="00271A2A" w:rsidRPr="00030120" w:rsidRDefault="00271A2A" w:rsidP="00271A2A">
      <w:pPr>
        <w:jc w:val="both"/>
        <w:rPr>
          <w:sz w:val="24"/>
          <w:szCs w:val="24"/>
          <w:lang w:val="it-IT"/>
        </w:rPr>
      </w:pPr>
      <w:r w:rsidRPr="00030120">
        <w:rPr>
          <w:sz w:val="24"/>
          <w:szCs w:val="24"/>
          <w:lang w:val="it-IT"/>
        </w:rPr>
        <w:t xml:space="preserve">3.Srktori i menaxhimit te venddepozitimit te mbetjeve urbane, ne inpiantin e mbetjeve urbane Qarkut Fier. </w:t>
      </w:r>
    </w:p>
    <w:p w14:paraId="4A6A5AD7" w14:textId="77777777" w:rsidR="00271A2A" w:rsidRPr="00030120" w:rsidRDefault="00271A2A" w:rsidP="00271A2A">
      <w:pPr>
        <w:spacing w:line="276" w:lineRule="auto"/>
        <w:jc w:val="both"/>
        <w:rPr>
          <w:sz w:val="28"/>
          <w:szCs w:val="28"/>
          <w:lang w:val="sq-AL"/>
        </w:rPr>
      </w:pPr>
    </w:p>
    <w:p w14:paraId="6D2BD98F" w14:textId="77777777" w:rsidR="00271A2A" w:rsidRPr="00030120" w:rsidRDefault="00271A2A" w:rsidP="00271A2A">
      <w:pPr>
        <w:jc w:val="both"/>
        <w:rPr>
          <w:b/>
          <w:bCs/>
          <w:sz w:val="24"/>
          <w:szCs w:val="24"/>
          <w:lang w:val="it-IT"/>
        </w:rPr>
      </w:pPr>
      <w:r w:rsidRPr="00030120">
        <w:rPr>
          <w:b/>
          <w:bCs/>
          <w:sz w:val="24"/>
          <w:szCs w:val="24"/>
          <w:lang w:val="it-IT"/>
        </w:rPr>
        <w:t>1.Sektori i mbetjeve urbane ne qytet:</w:t>
      </w:r>
    </w:p>
    <w:p w14:paraId="608AC7C5" w14:textId="77777777" w:rsidR="00D352C3" w:rsidRPr="00030120" w:rsidRDefault="00D352C3" w:rsidP="00271A2A">
      <w:pPr>
        <w:jc w:val="both"/>
        <w:rPr>
          <w:b/>
          <w:bCs/>
          <w:sz w:val="24"/>
          <w:szCs w:val="24"/>
          <w:lang w:val="it-IT"/>
        </w:rPr>
      </w:pPr>
    </w:p>
    <w:p w14:paraId="4646373D" w14:textId="77777777" w:rsidR="00271A2A" w:rsidRPr="00030120" w:rsidRDefault="00271A2A" w:rsidP="00271A2A">
      <w:pPr>
        <w:spacing w:line="276" w:lineRule="auto"/>
        <w:jc w:val="both"/>
        <w:rPr>
          <w:sz w:val="24"/>
          <w:szCs w:val="24"/>
          <w:lang w:val="it-IT"/>
        </w:rPr>
      </w:pPr>
      <w:r w:rsidRPr="00030120">
        <w:rPr>
          <w:sz w:val="24"/>
          <w:szCs w:val="24"/>
          <w:lang w:val="it-IT"/>
        </w:rPr>
        <w:t>Ne kete sektor perfshihet procesi i punes per grumbullimin e mbetjeve ne kontenier,  afer konteniereve, pikave statike te mbetjeve urbane dhe inerte ne Qytet dhe dizinfektimi gjate heqjes me gelqere dhe klor plhur, gjithashtu dhe larjen e kontenierve dhe pikave te grumbullimit te mbetjve.</w:t>
      </w:r>
    </w:p>
    <w:p w14:paraId="0EC1F568" w14:textId="77777777" w:rsidR="00271A2A" w:rsidRPr="00030120" w:rsidRDefault="00271A2A" w:rsidP="00271A2A">
      <w:pPr>
        <w:spacing w:line="276" w:lineRule="auto"/>
        <w:jc w:val="both"/>
        <w:rPr>
          <w:sz w:val="24"/>
          <w:szCs w:val="24"/>
          <w:lang w:val="it-IT"/>
        </w:rPr>
      </w:pPr>
      <w:r w:rsidRPr="00030120">
        <w:rPr>
          <w:sz w:val="24"/>
          <w:szCs w:val="24"/>
          <w:lang w:val="it-IT"/>
        </w:rPr>
        <w:t>Ne kete aktivitet perfshihet dhe procesi i transportimit te mbetjeve  urbane dhe inerte nga pikat e grumbullimit per ne Piken e Trasferimit te mbetjeve tek Ish Azotiku dhe me pas transportimin e tyre me mjetin Trailer per ne Landfillin e Qarkut Fier.</w:t>
      </w:r>
    </w:p>
    <w:p w14:paraId="41F04CE1" w14:textId="07472AC5" w:rsidR="00271A2A" w:rsidRPr="00030120" w:rsidRDefault="00271A2A" w:rsidP="00271A2A">
      <w:pPr>
        <w:spacing w:line="276" w:lineRule="auto"/>
        <w:jc w:val="both"/>
        <w:rPr>
          <w:sz w:val="24"/>
          <w:szCs w:val="24"/>
          <w:lang w:val="it-IT"/>
        </w:rPr>
      </w:pPr>
      <w:r w:rsidRPr="00030120">
        <w:rPr>
          <w:sz w:val="24"/>
          <w:szCs w:val="24"/>
          <w:lang w:val="it-IT"/>
        </w:rPr>
        <w:t>Ky proces gjate vitit 202</w:t>
      </w:r>
      <w:r w:rsidR="00EB0C6B" w:rsidRPr="00030120">
        <w:rPr>
          <w:sz w:val="24"/>
          <w:szCs w:val="24"/>
          <w:lang w:val="it-IT"/>
        </w:rPr>
        <w:t>5</w:t>
      </w:r>
      <w:r w:rsidRPr="00030120">
        <w:rPr>
          <w:sz w:val="24"/>
          <w:szCs w:val="24"/>
          <w:lang w:val="it-IT"/>
        </w:rPr>
        <w:t xml:space="preserve"> eshte ndjekur nga Sektori i mbetjeve urbane ne Qytet i perber nga 65 punonjes te organizuar ne 3 Brigada.</w:t>
      </w:r>
    </w:p>
    <w:p w14:paraId="3AC2331F" w14:textId="77777777" w:rsidR="00271A2A" w:rsidRPr="00030120" w:rsidRDefault="00271A2A" w:rsidP="00271A2A">
      <w:pPr>
        <w:spacing w:line="276" w:lineRule="auto"/>
        <w:jc w:val="both"/>
        <w:rPr>
          <w:sz w:val="24"/>
          <w:szCs w:val="24"/>
          <w:lang w:val="it-IT"/>
        </w:rPr>
      </w:pPr>
      <w:r w:rsidRPr="00030120">
        <w:rPr>
          <w:sz w:val="24"/>
          <w:szCs w:val="24"/>
          <w:lang w:val="it-IT"/>
        </w:rPr>
        <w:t>Punonjesit dhe mjetet ne kete sektor kan qen ne gadishmeri 24 per mirembajtjen dhe grumbullimin dhe transportimin e mbetjeve urbane ne qytet.</w:t>
      </w:r>
    </w:p>
    <w:p w14:paraId="47300EDE" w14:textId="77777777" w:rsidR="00271A2A" w:rsidRPr="00030120" w:rsidRDefault="00271A2A" w:rsidP="00271A2A">
      <w:pPr>
        <w:spacing w:line="276" w:lineRule="auto"/>
        <w:jc w:val="both"/>
        <w:rPr>
          <w:i/>
          <w:iCs/>
          <w:sz w:val="24"/>
          <w:szCs w:val="24"/>
          <w:lang w:val="it-IT"/>
        </w:rPr>
      </w:pPr>
      <w:r w:rsidRPr="00030120">
        <w:rPr>
          <w:b/>
          <w:bCs/>
          <w:sz w:val="24"/>
          <w:szCs w:val="24"/>
          <w:lang w:val="it-IT"/>
        </w:rPr>
        <w:t>Gjate dites</w:t>
      </w:r>
      <w:r w:rsidRPr="00030120">
        <w:rPr>
          <w:sz w:val="24"/>
          <w:szCs w:val="24"/>
          <w:lang w:val="it-IT"/>
        </w:rPr>
        <w:t xml:space="preserve"> pikat e grumbullimit jan kontrolluar dhe mirembajtur me mjetet e vogla tip Kamincina </w:t>
      </w:r>
      <w:r w:rsidRPr="00030120">
        <w:rPr>
          <w:i/>
          <w:iCs/>
          <w:sz w:val="24"/>
          <w:szCs w:val="24"/>
          <w:lang w:val="it-IT"/>
        </w:rPr>
        <w:t>(3 kamioncina qe punoin cdo dite).</w:t>
      </w:r>
    </w:p>
    <w:p w14:paraId="19B735FD" w14:textId="77777777" w:rsidR="00271A2A" w:rsidRPr="00030120" w:rsidRDefault="00271A2A" w:rsidP="00271A2A">
      <w:pPr>
        <w:spacing w:line="276" w:lineRule="auto"/>
        <w:jc w:val="both"/>
        <w:rPr>
          <w:i/>
          <w:iCs/>
          <w:sz w:val="24"/>
          <w:szCs w:val="24"/>
          <w:lang w:val="it-IT"/>
        </w:rPr>
      </w:pPr>
      <w:r w:rsidRPr="00030120">
        <w:rPr>
          <w:b/>
          <w:bCs/>
          <w:sz w:val="24"/>
          <w:szCs w:val="24"/>
          <w:lang w:val="it-IT"/>
        </w:rPr>
        <w:t>Gjate nates</w:t>
      </w:r>
      <w:r w:rsidRPr="00030120">
        <w:rPr>
          <w:sz w:val="24"/>
          <w:szCs w:val="24"/>
          <w:lang w:val="it-IT"/>
        </w:rPr>
        <w:t xml:space="preserve"> pikat e grumbullimit, jan evaduar dhe grumulluar dhe higjenizohen me klor dhe gelqere plhur dhe jane transportuar ne piken e trasferimit te mbetjeve tek ish azotiku </w:t>
      </w:r>
      <w:r w:rsidRPr="00030120">
        <w:rPr>
          <w:i/>
          <w:iCs/>
          <w:sz w:val="24"/>
          <w:szCs w:val="24"/>
          <w:lang w:val="it-IT"/>
        </w:rPr>
        <w:t xml:space="preserve">(6 makina teknologjike qe punoin cdo nate). </w:t>
      </w:r>
    </w:p>
    <w:p w14:paraId="249EEE7F" w14:textId="77777777" w:rsidR="00271A2A" w:rsidRPr="00030120" w:rsidRDefault="00271A2A" w:rsidP="00271A2A">
      <w:pPr>
        <w:spacing w:line="276" w:lineRule="auto"/>
        <w:jc w:val="both"/>
        <w:rPr>
          <w:sz w:val="24"/>
          <w:szCs w:val="24"/>
          <w:lang w:val="it-IT"/>
        </w:rPr>
      </w:pPr>
      <w:r w:rsidRPr="00030120">
        <w:rPr>
          <w:b/>
          <w:bCs/>
          <w:sz w:val="24"/>
          <w:szCs w:val="24"/>
          <w:lang w:val="it-IT"/>
        </w:rPr>
        <w:t>Ne piken e trasferimit te mbetjeve</w:t>
      </w:r>
      <w:r w:rsidRPr="00030120">
        <w:rPr>
          <w:sz w:val="24"/>
          <w:szCs w:val="24"/>
          <w:lang w:val="it-IT"/>
        </w:rPr>
        <w:t xml:space="preserve"> jan grumbulluar mbetjet nga mjete kamioncina dhe makina teknologjike dhe me mjetin e rend tip Trailer ato transportohen per ne Landfillin e Qarkut Fier.</w:t>
      </w:r>
    </w:p>
    <w:p w14:paraId="003051D6" w14:textId="77777777" w:rsidR="00271A2A" w:rsidRPr="00030120" w:rsidRDefault="00271A2A" w:rsidP="00271A2A">
      <w:pPr>
        <w:spacing w:line="276" w:lineRule="auto"/>
        <w:jc w:val="both"/>
        <w:rPr>
          <w:sz w:val="24"/>
          <w:szCs w:val="24"/>
          <w:lang w:val="it-IT"/>
        </w:rPr>
      </w:pPr>
      <w:r w:rsidRPr="00030120">
        <w:rPr>
          <w:sz w:val="24"/>
          <w:szCs w:val="24"/>
          <w:lang w:val="it-IT"/>
        </w:rPr>
        <w:t>Ne Qytet jane:             - 355   Pika grumbullimi qe evadohen cdo dite.</w:t>
      </w:r>
    </w:p>
    <w:p w14:paraId="58C02E18" w14:textId="77777777" w:rsidR="00271A2A" w:rsidRPr="00030120" w:rsidRDefault="00271A2A" w:rsidP="00271A2A">
      <w:pPr>
        <w:spacing w:line="276" w:lineRule="auto"/>
        <w:jc w:val="both"/>
        <w:rPr>
          <w:sz w:val="24"/>
          <w:szCs w:val="24"/>
          <w:lang w:val="it-IT"/>
        </w:rPr>
      </w:pPr>
      <w:r w:rsidRPr="00030120">
        <w:rPr>
          <w:sz w:val="24"/>
          <w:szCs w:val="24"/>
          <w:lang w:val="it-IT"/>
        </w:rPr>
        <w:t xml:space="preserve">                                    - 650   Kontenier 1.1 m3 qe evadohen cdo dite.</w:t>
      </w:r>
    </w:p>
    <w:p w14:paraId="5FB54721" w14:textId="77777777" w:rsidR="00271A2A" w:rsidRPr="00030120" w:rsidRDefault="00271A2A" w:rsidP="00271A2A">
      <w:pPr>
        <w:spacing w:line="276" w:lineRule="auto"/>
        <w:jc w:val="both"/>
        <w:rPr>
          <w:sz w:val="24"/>
          <w:szCs w:val="24"/>
          <w:lang w:val="it-IT"/>
        </w:rPr>
      </w:pPr>
      <w:r w:rsidRPr="00030120">
        <w:rPr>
          <w:sz w:val="24"/>
          <w:szCs w:val="24"/>
          <w:lang w:val="it-IT"/>
        </w:rPr>
        <w:t xml:space="preserve">                                    - 66   Kontenier nentokesor qe evadohen cdo dite.</w:t>
      </w:r>
    </w:p>
    <w:p w14:paraId="4876A13E" w14:textId="77777777" w:rsidR="00271A2A" w:rsidRPr="00030120" w:rsidRDefault="00271A2A" w:rsidP="00271A2A">
      <w:pPr>
        <w:jc w:val="both"/>
        <w:rPr>
          <w:b/>
          <w:bCs/>
          <w:sz w:val="24"/>
          <w:szCs w:val="24"/>
          <w:lang w:val="it-IT"/>
        </w:rPr>
      </w:pPr>
      <w:r w:rsidRPr="00030120">
        <w:rPr>
          <w:b/>
          <w:bCs/>
          <w:sz w:val="24"/>
          <w:szCs w:val="24"/>
          <w:lang w:val="it-IT"/>
        </w:rPr>
        <w:t>2.Sektori i mbetjeve urbane ne Njesit Administrative.</w:t>
      </w:r>
    </w:p>
    <w:p w14:paraId="018FC606" w14:textId="77777777" w:rsidR="00D352C3" w:rsidRPr="00030120" w:rsidRDefault="00D352C3" w:rsidP="00271A2A">
      <w:pPr>
        <w:jc w:val="both"/>
        <w:rPr>
          <w:b/>
          <w:bCs/>
          <w:sz w:val="24"/>
          <w:szCs w:val="24"/>
          <w:lang w:val="it-IT"/>
        </w:rPr>
      </w:pPr>
    </w:p>
    <w:p w14:paraId="0A14A2B7" w14:textId="77777777" w:rsidR="00271A2A" w:rsidRPr="00030120" w:rsidRDefault="00271A2A" w:rsidP="00271A2A">
      <w:pPr>
        <w:spacing w:line="276" w:lineRule="auto"/>
        <w:jc w:val="both"/>
        <w:rPr>
          <w:sz w:val="24"/>
          <w:szCs w:val="24"/>
          <w:lang w:val="it-IT"/>
        </w:rPr>
      </w:pPr>
      <w:r w:rsidRPr="00030120">
        <w:rPr>
          <w:sz w:val="24"/>
          <w:szCs w:val="24"/>
          <w:lang w:val="it-IT"/>
        </w:rPr>
        <w:t>Ne kete sektor perfshihet procesi i punes per grumbullimin e mbetjeve ne kontenier,  afer konteniereve, pikave statike te mbetjeve urbane dhe inerte ne 9 Njesite Administrative, higjenizimi i ketyre pikave me klor dhe gelqere plhur dhe transportimin e tyre per ne Piken e Trasferimit te mbetjeve tek ish azotiku.</w:t>
      </w:r>
    </w:p>
    <w:p w14:paraId="54B2FC21" w14:textId="77777777" w:rsidR="00271A2A" w:rsidRPr="00030120" w:rsidRDefault="00271A2A" w:rsidP="00271A2A">
      <w:pPr>
        <w:spacing w:line="276" w:lineRule="auto"/>
        <w:jc w:val="both"/>
        <w:rPr>
          <w:sz w:val="24"/>
          <w:szCs w:val="24"/>
          <w:lang w:val="it-IT"/>
        </w:rPr>
      </w:pPr>
      <w:r w:rsidRPr="00030120">
        <w:rPr>
          <w:sz w:val="24"/>
          <w:szCs w:val="24"/>
          <w:lang w:val="it-IT"/>
        </w:rPr>
        <w:t>Ky proces pune ndiqet nga sektori i mbetjeve urnane ne Nj.Adm, perbehet nga 45 punonjes te organizuar ne 3 brigada.</w:t>
      </w:r>
    </w:p>
    <w:p w14:paraId="717F59EC" w14:textId="0B76D923" w:rsidR="00271A2A" w:rsidRPr="00030120" w:rsidRDefault="00271A2A" w:rsidP="00271A2A">
      <w:pPr>
        <w:spacing w:line="276" w:lineRule="auto"/>
        <w:jc w:val="both"/>
        <w:rPr>
          <w:sz w:val="24"/>
          <w:szCs w:val="24"/>
          <w:lang w:val="it-IT"/>
        </w:rPr>
      </w:pPr>
      <w:r w:rsidRPr="00030120">
        <w:rPr>
          <w:sz w:val="24"/>
          <w:szCs w:val="24"/>
          <w:lang w:val="it-IT"/>
        </w:rPr>
        <w:lastRenderedPageBreak/>
        <w:t>Punonjesit dhe mjetet ne dispozicion te ketij sektori gjate vitit 202</w:t>
      </w:r>
      <w:r w:rsidR="00EB0C6B" w:rsidRPr="00030120">
        <w:rPr>
          <w:sz w:val="24"/>
          <w:szCs w:val="24"/>
          <w:lang w:val="it-IT"/>
        </w:rPr>
        <w:t>5</w:t>
      </w:r>
      <w:r w:rsidRPr="00030120">
        <w:rPr>
          <w:sz w:val="24"/>
          <w:szCs w:val="24"/>
          <w:lang w:val="it-IT"/>
        </w:rPr>
        <w:t xml:space="preserve"> kan</w:t>
      </w:r>
      <w:r w:rsidR="00D27A12" w:rsidRPr="00030120">
        <w:rPr>
          <w:sz w:val="24"/>
          <w:szCs w:val="24"/>
          <w:lang w:val="it-IT"/>
        </w:rPr>
        <w:t>e</w:t>
      </w:r>
      <w:r w:rsidRPr="00030120">
        <w:rPr>
          <w:sz w:val="24"/>
          <w:szCs w:val="24"/>
          <w:lang w:val="it-IT"/>
        </w:rPr>
        <w:t xml:space="preserve"> punuar ne orarin 06:00 – 14:00 duke siguruar nje proces sa me eficent per keto zona.</w:t>
      </w:r>
    </w:p>
    <w:p w14:paraId="59BD72C2" w14:textId="77777777" w:rsidR="00D27A12" w:rsidRPr="00030120" w:rsidRDefault="00D27A12" w:rsidP="00271A2A">
      <w:pPr>
        <w:spacing w:line="276" w:lineRule="auto"/>
        <w:jc w:val="both"/>
        <w:rPr>
          <w:sz w:val="24"/>
          <w:szCs w:val="24"/>
          <w:lang w:val="it-IT"/>
        </w:rPr>
      </w:pPr>
    </w:p>
    <w:p w14:paraId="1540FC36" w14:textId="77777777" w:rsidR="00D27A12" w:rsidRPr="00030120" w:rsidRDefault="00D27A12" w:rsidP="00271A2A">
      <w:pPr>
        <w:spacing w:line="276" w:lineRule="auto"/>
        <w:jc w:val="both"/>
        <w:rPr>
          <w:sz w:val="24"/>
          <w:szCs w:val="24"/>
          <w:lang w:val="it-IT"/>
        </w:rPr>
      </w:pPr>
    </w:p>
    <w:p w14:paraId="3DA9AE11" w14:textId="77777777" w:rsidR="00271A2A" w:rsidRPr="00030120" w:rsidRDefault="00271A2A" w:rsidP="00271A2A">
      <w:pPr>
        <w:spacing w:line="276" w:lineRule="auto"/>
        <w:jc w:val="both"/>
        <w:rPr>
          <w:sz w:val="24"/>
          <w:szCs w:val="24"/>
          <w:lang w:val="it-IT"/>
        </w:rPr>
      </w:pPr>
      <w:r w:rsidRPr="00030120">
        <w:rPr>
          <w:sz w:val="24"/>
          <w:szCs w:val="24"/>
          <w:lang w:val="it-IT"/>
        </w:rPr>
        <w:t>Ne 9 Njesit Administrative jane : 9 kamioncina qe punojne 6 dite jave.</w:t>
      </w:r>
    </w:p>
    <w:p w14:paraId="31879B6B" w14:textId="77777777" w:rsidR="00271A2A" w:rsidRPr="00030120" w:rsidRDefault="00271A2A" w:rsidP="00271A2A">
      <w:pPr>
        <w:spacing w:line="276" w:lineRule="auto"/>
        <w:jc w:val="both"/>
        <w:rPr>
          <w:sz w:val="24"/>
          <w:szCs w:val="24"/>
          <w:lang w:val="it-IT"/>
        </w:rPr>
      </w:pPr>
      <w:r w:rsidRPr="00030120">
        <w:rPr>
          <w:sz w:val="24"/>
          <w:szCs w:val="24"/>
          <w:lang w:val="it-IT"/>
        </w:rPr>
        <w:t xml:space="preserve">                                                      3 makina teknologjike qe punojne 6 dite ne jave.</w:t>
      </w:r>
    </w:p>
    <w:p w14:paraId="3A621829" w14:textId="77777777" w:rsidR="00271A2A" w:rsidRPr="00030120" w:rsidRDefault="00271A2A" w:rsidP="00271A2A">
      <w:pPr>
        <w:spacing w:line="276" w:lineRule="auto"/>
        <w:jc w:val="both"/>
        <w:rPr>
          <w:sz w:val="24"/>
          <w:szCs w:val="24"/>
          <w:lang w:val="it-IT"/>
        </w:rPr>
      </w:pPr>
      <w:r w:rsidRPr="00030120">
        <w:rPr>
          <w:sz w:val="24"/>
          <w:szCs w:val="24"/>
          <w:lang w:val="it-IT"/>
        </w:rPr>
        <w:t xml:space="preserve">                                                     120 kontenier 1. 1 m3 qe evadohen sipas grafikut te miratuar.</w:t>
      </w:r>
    </w:p>
    <w:p w14:paraId="35ACA713" w14:textId="77777777" w:rsidR="00D27A12" w:rsidRPr="00030120" w:rsidRDefault="00D27A12" w:rsidP="00271A2A">
      <w:pPr>
        <w:spacing w:line="276" w:lineRule="auto"/>
        <w:jc w:val="both"/>
        <w:rPr>
          <w:sz w:val="24"/>
          <w:szCs w:val="24"/>
          <w:lang w:val="it-IT"/>
        </w:rPr>
      </w:pPr>
    </w:p>
    <w:p w14:paraId="6C9FE60E" w14:textId="6974D32D" w:rsidR="00271A2A" w:rsidRPr="00030120" w:rsidRDefault="00271A2A" w:rsidP="00271A2A">
      <w:pPr>
        <w:spacing w:line="276" w:lineRule="auto"/>
        <w:jc w:val="both"/>
        <w:rPr>
          <w:sz w:val="24"/>
          <w:szCs w:val="24"/>
          <w:lang w:val="it-IT"/>
        </w:rPr>
      </w:pPr>
      <w:r w:rsidRPr="00030120">
        <w:rPr>
          <w:b/>
          <w:bCs/>
          <w:sz w:val="24"/>
          <w:szCs w:val="24"/>
          <w:lang w:val="it-IT"/>
        </w:rPr>
        <w:t>Njesit Administrative Levan, Qender, Portez dhe nje pjes e njesis Cakran</w:t>
      </w:r>
      <w:r w:rsidRPr="00030120">
        <w:rPr>
          <w:sz w:val="24"/>
          <w:szCs w:val="24"/>
          <w:lang w:val="it-IT"/>
        </w:rPr>
        <w:t xml:space="preserve"> jane zona qe grumbullimi dhe trasportimi i mbtjeve gjate </w:t>
      </w:r>
      <w:r w:rsidR="00EB0C6B" w:rsidRPr="00030120">
        <w:rPr>
          <w:sz w:val="24"/>
          <w:szCs w:val="24"/>
          <w:lang w:val="it-IT"/>
        </w:rPr>
        <w:t xml:space="preserve"> </w:t>
      </w:r>
      <w:r w:rsidRPr="00030120">
        <w:rPr>
          <w:sz w:val="24"/>
          <w:szCs w:val="24"/>
          <w:lang w:val="it-IT"/>
        </w:rPr>
        <w:t>vitit 202</w:t>
      </w:r>
      <w:r w:rsidR="00EB0C6B" w:rsidRPr="00030120">
        <w:rPr>
          <w:sz w:val="24"/>
          <w:szCs w:val="24"/>
          <w:lang w:val="it-IT"/>
        </w:rPr>
        <w:t xml:space="preserve">5 </w:t>
      </w:r>
      <w:r w:rsidRPr="00030120">
        <w:rPr>
          <w:sz w:val="24"/>
          <w:szCs w:val="24"/>
          <w:lang w:val="it-IT"/>
        </w:rPr>
        <w:t>jane grumbulluar me kontenier 1.1 m3, ne keto zona jane rreth 120 kontenier qe terhiqen cdo dite.</w:t>
      </w:r>
    </w:p>
    <w:p w14:paraId="4D498F03" w14:textId="41D65FC8" w:rsidR="00271A2A" w:rsidRPr="00030120" w:rsidRDefault="00271A2A" w:rsidP="00271A2A">
      <w:pPr>
        <w:spacing w:line="259" w:lineRule="auto"/>
        <w:jc w:val="both"/>
        <w:rPr>
          <w:b/>
          <w:bCs/>
          <w:sz w:val="28"/>
          <w:szCs w:val="28"/>
          <w:lang w:val="it-IT"/>
        </w:rPr>
      </w:pPr>
      <w:r w:rsidRPr="00030120">
        <w:rPr>
          <w:b/>
          <w:bCs/>
          <w:sz w:val="24"/>
          <w:szCs w:val="24"/>
          <w:lang w:val="it-IT"/>
        </w:rPr>
        <w:t>Njesit e tjera Adm. Frakull, Libofsh, Mbrostar, Dermenas, Seman dhe nje pjes e njesis Cakran prej vitit 2023</w:t>
      </w:r>
      <w:r w:rsidRPr="00030120">
        <w:rPr>
          <w:sz w:val="24"/>
          <w:szCs w:val="24"/>
          <w:lang w:val="it-IT"/>
        </w:rPr>
        <w:t xml:space="preserve"> dhe ne vazhdim eshte aplikuar nisma ku banoret e cdo fshati ne oraret e caktuar nxjerin mbetjet urbane me qese plastike para shtepive te tyre dhe keto terhiqen nga mjetet dhe punonjesit e ketij sektori sipas orareve dhe diteve te pecaktuara te njoftuara per banoret e cdo njesie dhe fshati. Proces ky i cili ka rezultuar shume eficent </w:t>
      </w:r>
      <w:r w:rsidR="00EB0C6B" w:rsidRPr="00030120">
        <w:rPr>
          <w:sz w:val="24"/>
          <w:szCs w:val="24"/>
          <w:lang w:val="it-IT"/>
        </w:rPr>
        <w:t xml:space="preserve">edhe </w:t>
      </w:r>
      <w:r w:rsidRPr="00030120">
        <w:rPr>
          <w:sz w:val="24"/>
          <w:szCs w:val="24"/>
          <w:lang w:val="it-IT"/>
        </w:rPr>
        <w:t>gjate vitit 202</w:t>
      </w:r>
      <w:r w:rsidR="00EB0C6B" w:rsidRPr="00030120">
        <w:rPr>
          <w:sz w:val="24"/>
          <w:szCs w:val="24"/>
          <w:lang w:val="it-IT"/>
        </w:rPr>
        <w:t>5</w:t>
      </w:r>
      <w:r w:rsidRPr="00030120">
        <w:rPr>
          <w:sz w:val="24"/>
          <w:szCs w:val="24"/>
          <w:lang w:val="it-IT"/>
        </w:rPr>
        <w:t>.</w:t>
      </w:r>
      <w:r w:rsidRPr="00030120">
        <w:rPr>
          <w:b/>
          <w:bCs/>
          <w:sz w:val="28"/>
          <w:szCs w:val="28"/>
          <w:lang w:val="it-IT"/>
        </w:rPr>
        <w:t xml:space="preserve"> </w:t>
      </w:r>
    </w:p>
    <w:p w14:paraId="0A4DA732" w14:textId="77777777" w:rsidR="00D352C3" w:rsidRPr="00030120" w:rsidRDefault="00D352C3" w:rsidP="00271A2A">
      <w:pPr>
        <w:spacing w:line="259" w:lineRule="auto"/>
        <w:jc w:val="both"/>
        <w:rPr>
          <w:b/>
          <w:bCs/>
          <w:sz w:val="28"/>
          <w:szCs w:val="28"/>
          <w:lang w:val="it-IT"/>
        </w:rPr>
      </w:pPr>
    </w:p>
    <w:p w14:paraId="73858F68" w14:textId="5FF2DC44" w:rsidR="00271A2A" w:rsidRPr="00030120" w:rsidRDefault="00271A2A" w:rsidP="00271A2A">
      <w:pPr>
        <w:jc w:val="both"/>
        <w:rPr>
          <w:b/>
          <w:bCs/>
          <w:sz w:val="24"/>
          <w:szCs w:val="24"/>
          <w:lang w:val="it-IT"/>
        </w:rPr>
      </w:pPr>
      <w:r w:rsidRPr="00030120">
        <w:rPr>
          <w:b/>
          <w:bCs/>
          <w:sz w:val="24"/>
          <w:szCs w:val="24"/>
          <w:lang w:val="it-IT"/>
        </w:rPr>
        <w:t xml:space="preserve">3.Srktori i menaxhimit te vendepozitimit te mbetjeve urbane, ne inpiantin e mbetjeve urbane Qarkut Fier. </w:t>
      </w:r>
    </w:p>
    <w:p w14:paraId="657E2DEE" w14:textId="77777777" w:rsidR="00D352C3" w:rsidRPr="00030120" w:rsidRDefault="00D352C3" w:rsidP="00271A2A">
      <w:pPr>
        <w:jc w:val="both"/>
        <w:rPr>
          <w:b/>
          <w:bCs/>
          <w:sz w:val="24"/>
          <w:szCs w:val="24"/>
          <w:lang w:val="it-IT"/>
        </w:rPr>
      </w:pPr>
    </w:p>
    <w:p w14:paraId="54F82A66" w14:textId="093335DA" w:rsidR="00BF16F4" w:rsidRPr="00030120" w:rsidRDefault="00271A2A" w:rsidP="00271A2A">
      <w:pPr>
        <w:jc w:val="both"/>
        <w:rPr>
          <w:sz w:val="24"/>
          <w:szCs w:val="24"/>
          <w:lang w:val="it-IT"/>
        </w:rPr>
      </w:pPr>
      <w:r w:rsidRPr="00030120">
        <w:rPr>
          <w:sz w:val="24"/>
          <w:szCs w:val="24"/>
          <w:lang w:val="it-IT"/>
        </w:rPr>
        <w:t>Ne kete sektor perfshihet procesi i punes per menaxhinin e venddepozitimit te mbetjeve urbane ne impèiantin e mbetjeve urbane ne Qarkun Fier, konkretisht shtyrjen sistemimin dhe kavaletimin e mbetjev urbane dhe higjenizime e tyre me klohr dhe gelqere plhur. Landfilli i Qarkut Fier menaxhahet nga Ndermarja e Pastrimit Bashkia Fier me ane te sektorit perkates i perber me 15 punonjes.</w:t>
      </w:r>
    </w:p>
    <w:p w14:paraId="4A260D76" w14:textId="79CF8EB2" w:rsidR="00BF16F4" w:rsidRPr="00030120" w:rsidRDefault="00BF16F4" w:rsidP="00E91010">
      <w:pPr>
        <w:jc w:val="both"/>
        <w:rPr>
          <w:sz w:val="24"/>
          <w:szCs w:val="24"/>
        </w:rPr>
      </w:pPr>
      <w:r w:rsidRPr="00030120">
        <w:rPr>
          <w:noProof/>
        </w:rPr>
        <w:lastRenderedPageBreak/>
        <w:drawing>
          <wp:inline distT="0" distB="0" distL="0" distR="0" wp14:anchorId="5AF82F66" wp14:editId="12DA1C77">
            <wp:extent cx="6282055" cy="5429250"/>
            <wp:effectExtent l="0" t="0" r="4445" b="0"/>
            <wp:docPr id="1360334945"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82055" cy="5429250"/>
                    </a:xfrm>
                    <a:prstGeom prst="rect">
                      <a:avLst/>
                    </a:prstGeom>
                    <a:noFill/>
                    <a:ln>
                      <a:noFill/>
                    </a:ln>
                  </pic:spPr>
                </pic:pic>
              </a:graphicData>
            </a:graphic>
          </wp:inline>
        </w:drawing>
      </w:r>
    </w:p>
    <w:p w14:paraId="00334B11" w14:textId="77777777" w:rsidR="00BF16F4" w:rsidRPr="00030120" w:rsidRDefault="00BF16F4" w:rsidP="00E91010">
      <w:pPr>
        <w:jc w:val="both"/>
        <w:rPr>
          <w:sz w:val="24"/>
          <w:szCs w:val="24"/>
        </w:rPr>
      </w:pPr>
    </w:p>
    <w:p w14:paraId="5B9A4224" w14:textId="77777777" w:rsidR="00BF16F4" w:rsidRPr="00030120" w:rsidRDefault="00BF16F4" w:rsidP="00BF16F4">
      <w:pPr>
        <w:jc w:val="both"/>
        <w:rPr>
          <w:sz w:val="24"/>
          <w:szCs w:val="24"/>
        </w:rPr>
      </w:pPr>
      <w:r w:rsidRPr="00030120">
        <w:rPr>
          <w:sz w:val="24"/>
          <w:szCs w:val="24"/>
        </w:rPr>
        <w:t xml:space="preserve">Duke </w:t>
      </w:r>
      <w:proofErr w:type="spellStart"/>
      <w:r w:rsidRPr="00030120">
        <w:rPr>
          <w:sz w:val="24"/>
          <w:szCs w:val="24"/>
        </w:rPr>
        <w:t>marrë</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analizë</w:t>
      </w:r>
      <w:proofErr w:type="spellEnd"/>
      <w:r w:rsidRPr="00030120">
        <w:rPr>
          <w:sz w:val="24"/>
          <w:szCs w:val="24"/>
        </w:rPr>
        <w:t xml:space="preserve"> </w:t>
      </w:r>
      <w:proofErr w:type="spellStart"/>
      <w:r w:rsidRPr="00030120">
        <w:rPr>
          <w:sz w:val="24"/>
          <w:szCs w:val="24"/>
        </w:rPr>
        <w:t>peshën</w:t>
      </w:r>
      <w:proofErr w:type="spellEnd"/>
      <w:r w:rsidRPr="00030120">
        <w:rPr>
          <w:sz w:val="24"/>
          <w:szCs w:val="24"/>
        </w:rPr>
        <w:t xml:space="preserve"> e </w:t>
      </w:r>
      <w:proofErr w:type="spellStart"/>
      <w:r w:rsidRPr="00030120">
        <w:rPr>
          <w:sz w:val="24"/>
          <w:szCs w:val="24"/>
        </w:rPr>
        <w:t>shpenzimeve</w:t>
      </w:r>
      <w:proofErr w:type="spellEnd"/>
      <w:r w:rsidRPr="00030120">
        <w:rPr>
          <w:sz w:val="24"/>
          <w:szCs w:val="24"/>
        </w:rPr>
        <w:t xml:space="preserve"> </w:t>
      </w:r>
      <w:proofErr w:type="spellStart"/>
      <w:r w:rsidRPr="00030120">
        <w:rPr>
          <w:sz w:val="24"/>
          <w:szCs w:val="24"/>
        </w:rPr>
        <w:t>sipas</w:t>
      </w:r>
      <w:proofErr w:type="spellEnd"/>
      <w:r w:rsidRPr="00030120">
        <w:rPr>
          <w:sz w:val="24"/>
          <w:szCs w:val="24"/>
        </w:rPr>
        <w:t xml:space="preserve"> </w:t>
      </w:r>
      <w:proofErr w:type="spellStart"/>
      <w:r w:rsidRPr="00030120">
        <w:rPr>
          <w:sz w:val="24"/>
          <w:szCs w:val="24"/>
        </w:rPr>
        <w:t>llogarive</w:t>
      </w:r>
      <w:proofErr w:type="spellEnd"/>
      <w:r w:rsidRPr="00030120">
        <w:rPr>
          <w:sz w:val="24"/>
          <w:szCs w:val="24"/>
        </w:rPr>
        <w:t xml:space="preserve"> </w:t>
      </w:r>
      <w:proofErr w:type="spellStart"/>
      <w:r w:rsidRPr="00030120">
        <w:rPr>
          <w:sz w:val="24"/>
          <w:szCs w:val="24"/>
        </w:rPr>
        <w:t>ekonomike</w:t>
      </w:r>
      <w:proofErr w:type="spellEnd"/>
      <w:r w:rsidRPr="00030120">
        <w:rPr>
          <w:sz w:val="24"/>
          <w:szCs w:val="24"/>
        </w:rPr>
        <w:t xml:space="preserve"> </w:t>
      </w:r>
      <w:proofErr w:type="spellStart"/>
      <w:r w:rsidRPr="00030120">
        <w:rPr>
          <w:sz w:val="24"/>
          <w:szCs w:val="24"/>
        </w:rPr>
        <w:t>mbi</w:t>
      </w:r>
      <w:proofErr w:type="spellEnd"/>
      <w:r w:rsidRPr="00030120">
        <w:rPr>
          <w:sz w:val="24"/>
          <w:szCs w:val="24"/>
        </w:rPr>
        <w:t xml:space="preserve"> </w:t>
      </w:r>
      <w:proofErr w:type="spellStart"/>
      <w:r w:rsidRPr="00030120">
        <w:rPr>
          <w:sz w:val="24"/>
          <w:szCs w:val="24"/>
        </w:rPr>
        <w:t>totalin</w:t>
      </w:r>
      <w:proofErr w:type="spellEnd"/>
      <w:r w:rsidRPr="00030120">
        <w:rPr>
          <w:sz w:val="24"/>
          <w:szCs w:val="24"/>
        </w:rPr>
        <w:t xml:space="preserve"> e </w:t>
      </w:r>
      <w:proofErr w:type="spellStart"/>
      <w:r w:rsidRPr="00030120">
        <w:rPr>
          <w:sz w:val="24"/>
          <w:szCs w:val="24"/>
        </w:rPr>
        <w:t>buxhetit</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programit</w:t>
      </w:r>
      <w:proofErr w:type="spellEnd"/>
      <w:r w:rsidRPr="00030120">
        <w:rPr>
          <w:sz w:val="24"/>
          <w:szCs w:val="24"/>
        </w:rPr>
        <w:t xml:space="preserve"> </w:t>
      </w:r>
      <w:proofErr w:type="spellStart"/>
      <w:r w:rsidRPr="00030120">
        <w:rPr>
          <w:sz w:val="24"/>
          <w:szCs w:val="24"/>
        </w:rPr>
        <w:t>buxhetor</w:t>
      </w:r>
      <w:proofErr w:type="spellEnd"/>
      <w:r w:rsidRPr="00030120">
        <w:rPr>
          <w:sz w:val="24"/>
          <w:szCs w:val="24"/>
        </w:rPr>
        <w:t xml:space="preserve"> </w:t>
      </w:r>
      <w:proofErr w:type="spellStart"/>
      <w:r w:rsidRPr="00030120">
        <w:rPr>
          <w:sz w:val="24"/>
          <w:szCs w:val="24"/>
        </w:rPr>
        <w:t>qe</w:t>
      </w:r>
      <w:proofErr w:type="spellEnd"/>
      <w:r w:rsidRPr="00030120">
        <w:rPr>
          <w:sz w:val="24"/>
          <w:szCs w:val="24"/>
        </w:rPr>
        <w:t xml:space="preserve"> ka </w:t>
      </w:r>
      <w:proofErr w:type="spellStart"/>
      <w:r w:rsidRPr="00030120">
        <w:rPr>
          <w:sz w:val="24"/>
          <w:szCs w:val="24"/>
        </w:rPr>
        <w:t>Ndermarja</w:t>
      </w:r>
      <w:proofErr w:type="spellEnd"/>
      <w:r w:rsidRPr="00030120">
        <w:rPr>
          <w:sz w:val="24"/>
          <w:szCs w:val="24"/>
        </w:rPr>
        <w:t xml:space="preserve"> e </w:t>
      </w:r>
      <w:proofErr w:type="spellStart"/>
      <w:r w:rsidRPr="00030120">
        <w:rPr>
          <w:sz w:val="24"/>
          <w:szCs w:val="24"/>
        </w:rPr>
        <w:t>Pastrimit</w:t>
      </w:r>
      <w:proofErr w:type="spellEnd"/>
      <w:r w:rsidRPr="00030120">
        <w:rPr>
          <w:sz w:val="24"/>
          <w:szCs w:val="24"/>
        </w:rPr>
        <w:t xml:space="preserve"> </w:t>
      </w:r>
      <w:proofErr w:type="spellStart"/>
      <w:r w:rsidRPr="00030120">
        <w:rPr>
          <w:sz w:val="24"/>
          <w:szCs w:val="24"/>
        </w:rPr>
        <w:t>Fier</w:t>
      </w:r>
      <w:proofErr w:type="spellEnd"/>
      <w:r w:rsidRPr="00030120">
        <w:rPr>
          <w:sz w:val="24"/>
          <w:szCs w:val="24"/>
        </w:rPr>
        <w:t xml:space="preserve">, </w:t>
      </w:r>
      <w:proofErr w:type="spellStart"/>
      <w:r w:rsidRPr="00030120">
        <w:rPr>
          <w:sz w:val="24"/>
          <w:szCs w:val="24"/>
        </w:rPr>
        <w:t>ashtu</w:t>
      </w:r>
      <w:proofErr w:type="spellEnd"/>
      <w:r w:rsidRPr="00030120">
        <w:rPr>
          <w:sz w:val="24"/>
          <w:szCs w:val="24"/>
        </w:rPr>
        <w:t xml:space="preserve"> </w:t>
      </w:r>
      <w:proofErr w:type="spellStart"/>
      <w:r w:rsidRPr="00030120">
        <w:rPr>
          <w:sz w:val="24"/>
          <w:szCs w:val="24"/>
        </w:rPr>
        <w:t>siç</w:t>
      </w:r>
      <w:proofErr w:type="spellEnd"/>
      <w:r w:rsidRPr="00030120">
        <w:rPr>
          <w:sz w:val="24"/>
          <w:szCs w:val="24"/>
        </w:rPr>
        <w:t xml:space="preserve"> </w:t>
      </w:r>
      <w:proofErr w:type="spellStart"/>
      <w:r w:rsidRPr="00030120">
        <w:rPr>
          <w:sz w:val="24"/>
          <w:szCs w:val="24"/>
        </w:rPr>
        <w:t>mund</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konstatohet</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grafikun</w:t>
      </w:r>
      <w:proofErr w:type="spellEnd"/>
      <w:r w:rsidRPr="00030120">
        <w:rPr>
          <w:sz w:val="24"/>
          <w:szCs w:val="24"/>
        </w:rPr>
        <w:t xml:space="preserve"> </w:t>
      </w:r>
      <w:proofErr w:type="spellStart"/>
      <w:r w:rsidRPr="00030120">
        <w:rPr>
          <w:sz w:val="24"/>
          <w:szCs w:val="24"/>
        </w:rPr>
        <w:t>më</w:t>
      </w:r>
      <w:proofErr w:type="spellEnd"/>
      <w:r w:rsidRPr="00030120">
        <w:rPr>
          <w:sz w:val="24"/>
          <w:szCs w:val="24"/>
        </w:rPr>
        <w:t xml:space="preserve"> </w:t>
      </w:r>
      <w:proofErr w:type="spellStart"/>
      <w:r w:rsidRPr="00030120">
        <w:rPr>
          <w:sz w:val="24"/>
          <w:szCs w:val="24"/>
        </w:rPr>
        <w:t>lart</w:t>
      </w:r>
      <w:proofErr w:type="spellEnd"/>
      <w:r w:rsidRPr="00030120">
        <w:rPr>
          <w:sz w:val="24"/>
          <w:szCs w:val="24"/>
        </w:rPr>
        <w:t xml:space="preserve"> </w:t>
      </w:r>
      <w:proofErr w:type="spellStart"/>
      <w:r w:rsidRPr="00030120">
        <w:rPr>
          <w:sz w:val="24"/>
          <w:szCs w:val="24"/>
        </w:rPr>
        <w:t>pjesën</w:t>
      </w:r>
      <w:proofErr w:type="spellEnd"/>
      <w:r w:rsidRPr="00030120">
        <w:rPr>
          <w:sz w:val="24"/>
          <w:szCs w:val="24"/>
        </w:rPr>
        <w:t xml:space="preserve"> </w:t>
      </w:r>
      <w:proofErr w:type="spellStart"/>
      <w:r w:rsidRPr="00030120">
        <w:rPr>
          <w:sz w:val="24"/>
          <w:szCs w:val="24"/>
        </w:rPr>
        <w:t>më</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madhe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planit</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shpenzimeve</w:t>
      </w:r>
      <w:proofErr w:type="spellEnd"/>
      <w:r w:rsidRPr="00030120">
        <w:rPr>
          <w:sz w:val="24"/>
          <w:szCs w:val="24"/>
        </w:rPr>
        <w:t xml:space="preserve"> </w:t>
      </w:r>
      <w:proofErr w:type="spellStart"/>
      <w:r w:rsidRPr="00030120">
        <w:rPr>
          <w:sz w:val="24"/>
          <w:szCs w:val="24"/>
        </w:rPr>
        <w:t>buxhetore</w:t>
      </w:r>
      <w:proofErr w:type="spellEnd"/>
      <w:r w:rsidRPr="00030120">
        <w:rPr>
          <w:sz w:val="24"/>
          <w:szCs w:val="24"/>
        </w:rPr>
        <w:t xml:space="preserve"> e </w:t>
      </w:r>
      <w:proofErr w:type="spellStart"/>
      <w:r w:rsidRPr="00030120">
        <w:rPr>
          <w:sz w:val="24"/>
          <w:szCs w:val="24"/>
        </w:rPr>
        <w:t>zënë</w:t>
      </w:r>
      <w:proofErr w:type="spellEnd"/>
      <w:r w:rsidRPr="00030120">
        <w:rPr>
          <w:sz w:val="24"/>
          <w:szCs w:val="24"/>
        </w:rPr>
        <w:t xml:space="preserve"> </w:t>
      </w:r>
      <w:proofErr w:type="spellStart"/>
      <w:r w:rsidRPr="00030120">
        <w:rPr>
          <w:sz w:val="24"/>
          <w:szCs w:val="24"/>
        </w:rPr>
        <w:t>llogaria</w:t>
      </w:r>
      <w:proofErr w:type="spellEnd"/>
      <w:r w:rsidRPr="00030120">
        <w:rPr>
          <w:sz w:val="24"/>
          <w:szCs w:val="24"/>
        </w:rPr>
        <w:t xml:space="preserve"> “Paga”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Sigurime</w:t>
      </w:r>
      <w:proofErr w:type="spellEnd"/>
      <w:r w:rsidRPr="00030120">
        <w:rPr>
          <w:sz w:val="24"/>
          <w:szCs w:val="24"/>
        </w:rPr>
        <w:t xml:space="preserve">”  duke u </w:t>
      </w:r>
      <w:proofErr w:type="spellStart"/>
      <w:r w:rsidRPr="00030120">
        <w:rPr>
          <w:sz w:val="24"/>
          <w:szCs w:val="24"/>
        </w:rPr>
        <w:t>mbështetur</w:t>
      </w:r>
      <w:proofErr w:type="spellEnd"/>
      <w:r w:rsidRPr="00030120">
        <w:rPr>
          <w:sz w:val="24"/>
          <w:szCs w:val="24"/>
        </w:rPr>
        <w:t xml:space="preserve"> </w:t>
      </w:r>
      <w:proofErr w:type="spellStart"/>
      <w:r w:rsidRPr="00030120">
        <w:rPr>
          <w:sz w:val="24"/>
          <w:szCs w:val="24"/>
        </w:rPr>
        <w:t>mbi</w:t>
      </w:r>
      <w:proofErr w:type="spellEnd"/>
      <w:r w:rsidRPr="00030120">
        <w:rPr>
          <w:sz w:val="24"/>
          <w:szCs w:val="24"/>
        </w:rPr>
        <w:t xml:space="preserve"> </w:t>
      </w:r>
      <w:proofErr w:type="spellStart"/>
      <w:r w:rsidRPr="00030120">
        <w:rPr>
          <w:sz w:val="24"/>
          <w:szCs w:val="24"/>
        </w:rPr>
        <w:t>veprimtarinë</w:t>
      </w:r>
      <w:proofErr w:type="spellEnd"/>
      <w:r w:rsidRPr="00030120">
        <w:rPr>
          <w:sz w:val="24"/>
          <w:szCs w:val="24"/>
        </w:rPr>
        <w:t xml:space="preserve"> </w:t>
      </w:r>
      <w:proofErr w:type="spellStart"/>
      <w:r w:rsidRPr="00030120">
        <w:rPr>
          <w:sz w:val="24"/>
          <w:szCs w:val="24"/>
        </w:rPr>
        <w:t>bazë</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instiucionit</w:t>
      </w:r>
      <w:proofErr w:type="spellEnd"/>
      <w:r w:rsidRPr="00030120">
        <w:rPr>
          <w:sz w:val="24"/>
          <w:szCs w:val="24"/>
        </w:rPr>
        <w:t xml:space="preserve">, </w:t>
      </w:r>
      <w:proofErr w:type="spellStart"/>
      <w:r w:rsidRPr="00030120">
        <w:rPr>
          <w:sz w:val="24"/>
          <w:szCs w:val="24"/>
        </w:rPr>
        <w:t>kjo</w:t>
      </w:r>
      <w:proofErr w:type="spellEnd"/>
      <w:r w:rsidRPr="00030120">
        <w:rPr>
          <w:sz w:val="24"/>
          <w:szCs w:val="24"/>
        </w:rPr>
        <w:t xml:space="preserve"> </w:t>
      </w:r>
      <w:proofErr w:type="spellStart"/>
      <w:r w:rsidRPr="00030120">
        <w:rPr>
          <w:sz w:val="24"/>
          <w:szCs w:val="24"/>
        </w:rPr>
        <w:t>shpërndarje</w:t>
      </w:r>
      <w:proofErr w:type="spellEnd"/>
      <w:r w:rsidRPr="00030120">
        <w:rPr>
          <w:sz w:val="24"/>
          <w:szCs w:val="24"/>
        </w:rPr>
        <w:t xml:space="preserve"> e </w:t>
      </w:r>
      <w:proofErr w:type="spellStart"/>
      <w:r w:rsidRPr="00030120">
        <w:rPr>
          <w:sz w:val="24"/>
          <w:szCs w:val="24"/>
        </w:rPr>
        <w:t>planit</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shpenzimeve</w:t>
      </w:r>
      <w:proofErr w:type="spellEnd"/>
      <w:r w:rsidRPr="00030120">
        <w:rPr>
          <w:sz w:val="24"/>
          <w:szCs w:val="24"/>
        </w:rPr>
        <w:t xml:space="preserve"> </w:t>
      </w:r>
      <w:proofErr w:type="spellStart"/>
      <w:r w:rsidRPr="00030120">
        <w:rPr>
          <w:sz w:val="24"/>
          <w:szCs w:val="24"/>
        </w:rPr>
        <w:t>buxhetore</w:t>
      </w:r>
      <w:proofErr w:type="spellEnd"/>
      <w:r w:rsidRPr="00030120">
        <w:rPr>
          <w:sz w:val="24"/>
          <w:szCs w:val="24"/>
        </w:rPr>
        <w:t xml:space="preserve"> </w:t>
      </w:r>
      <w:proofErr w:type="spellStart"/>
      <w:r w:rsidRPr="00030120">
        <w:rPr>
          <w:sz w:val="24"/>
          <w:szCs w:val="24"/>
        </w:rPr>
        <w:t>lidhet</w:t>
      </w:r>
      <w:proofErr w:type="spellEnd"/>
      <w:r w:rsidRPr="00030120">
        <w:rPr>
          <w:sz w:val="24"/>
          <w:szCs w:val="24"/>
        </w:rPr>
        <w:t xml:space="preserve"> </w:t>
      </w:r>
      <w:proofErr w:type="spellStart"/>
      <w:r w:rsidRPr="00030120">
        <w:rPr>
          <w:sz w:val="24"/>
          <w:szCs w:val="24"/>
        </w:rPr>
        <w:t>drejtpërdrejt</w:t>
      </w:r>
      <w:proofErr w:type="spellEnd"/>
      <w:r w:rsidRPr="00030120">
        <w:rPr>
          <w:sz w:val="24"/>
          <w:szCs w:val="24"/>
        </w:rPr>
        <w:t xml:space="preserve"> me </w:t>
      </w:r>
      <w:proofErr w:type="spellStart"/>
      <w:r w:rsidRPr="00030120">
        <w:rPr>
          <w:sz w:val="24"/>
          <w:szCs w:val="24"/>
        </w:rPr>
        <w:t>natyrën</w:t>
      </w:r>
      <w:proofErr w:type="spellEnd"/>
      <w:r w:rsidRPr="00030120">
        <w:rPr>
          <w:sz w:val="24"/>
          <w:szCs w:val="24"/>
        </w:rPr>
        <w:t xml:space="preserve"> e </w:t>
      </w:r>
      <w:proofErr w:type="spellStart"/>
      <w:r w:rsidRPr="00030120">
        <w:rPr>
          <w:sz w:val="24"/>
          <w:szCs w:val="24"/>
        </w:rPr>
        <w:t>punës</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kërkesat</w:t>
      </w:r>
      <w:proofErr w:type="spellEnd"/>
      <w:r w:rsidRPr="00030120">
        <w:rPr>
          <w:sz w:val="24"/>
          <w:szCs w:val="24"/>
        </w:rPr>
        <w:t xml:space="preserve"> e </w:t>
      </w:r>
      <w:proofErr w:type="spellStart"/>
      <w:r w:rsidRPr="00030120">
        <w:rPr>
          <w:sz w:val="24"/>
          <w:szCs w:val="24"/>
        </w:rPr>
        <w:t>Ndermarjes</w:t>
      </w:r>
      <w:proofErr w:type="spellEnd"/>
      <w:r w:rsidRPr="00030120">
        <w:rPr>
          <w:sz w:val="24"/>
          <w:szCs w:val="24"/>
        </w:rPr>
        <w:t xml:space="preserve"> se </w:t>
      </w:r>
      <w:proofErr w:type="spellStart"/>
      <w:r w:rsidRPr="00030120">
        <w:rPr>
          <w:sz w:val="24"/>
          <w:szCs w:val="24"/>
        </w:rPr>
        <w:t>Pastrimit</w:t>
      </w:r>
      <w:proofErr w:type="spellEnd"/>
      <w:r w:rsidRPr="00030120">
        <w:rPr>
          <w:sz w:val="24"/>
          <w:szCs w:val="24"/>
        </w:rPr>
        <w:t xml:space="preserve"> </w:t>
      </w:r>
      <w:proofErr w:type="spellStart"/>
      <w:r w:rsidRPr="00030120">
        <w:rPr>
          <w:sz w:val="24"/>
          <w:szCs w:val="24"/>
        </w:rPr>
        <w:t>Fier</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përmbushur</w:t>
      </w:r>
      <w:proofErr w:type="spellEnd"/>
      <w:r w:rsidRPr="00030120">
        <w:rPr>
          <w:sz w:val="24"/>
          <w:szCs w:val="24"/>
        </w:rPr>
        <w:t xml:space="preserve">  </w:t>
      </w:r>
      <w:proofErr w:type="spellStart"/>
      <w:r w:rsidRPr="00030120">
        <w:rPr>
          <w:sz w:val="24"/>
          <w:szCs w:val="24"/>
        </w:rPr>
        <w:t>objektivat</w:t>
      </w:r>
      <w:proofErr w:type="spellEnd"/>
      <w:r w:rsidRPr="00030120">
        <w:rPr>
          <w:sz w:val="24"/>
          <w:szCs w:val="24"/>
        </w:rPr>
        <w:t xml:space="preserve"> e </w:t>
      </w:r>
      <w:proofErr w:type="spellStart"/>
      <w:r w:rsidRPr="00030120">
        <w:rPr>
          <w:sz w:val="24"/>
          <w:szCs w:val="24"/>
        </w:rPr>
        <w:t>instuticionit</w:t>
      </w:r>
      <w:proofErr w:type="spellEnd"/>
      <w:r w:rsidRPr="00030120">
        <w:rPr>
          <w:sz w:val="24"/>
          <w:szCs w:val="24"/>
        </w:rPr>
        <w:t>.</w:t>
      </w:r>
    </w:p>
    <w:p w14:paraId="47E8541E" w14:textId="77777777" w:rsidR="00BF16F4" w:rsidRPr="00030120" w:rsidRDefault="00BF16F4" w:rsidP="00BF16F4">
      <w:pPr>
        <w:jc w:val="both"/>
        <w:rPr>
          <w:sz w:val="24"/>
          <w:szCs w:val="24"/>
        </w:rPr>
      </w:pPr>
      <w:proofErr w:type="spellStart"/>
      <w:r w:rsidRPr="00030120">
        <w:rPr>
          <w:sz w:val="24"/>
          <w:szCs w:val="24"/>
        </w:rPr>
        <w:t>Gjatë</w:t>
      </w:r>
      <w:proofErr w:type="spellEnd"/>
      <w:r w:rsidRPr="00030120">
        <w:rPr>
          <w:sz w:val="24"/>
          <w:szCs w:val="24"/>
        </w:rPr>
        <w:t xml:space="preserve"> </w:t>
      </w:r>
      <w:proofErr w:type="spellStart"/>
      <w:r w:rsidRPr="00030120">
        <w:rPr>
          <w:sz w:val="24"/>
          <w:szCs w:val="24"/>
        </w:rPr>
        <w:t>vitit</w:t>
      </w:r>
      <w:proofErr w:type="spellEnd"/>
      <w:r w:rsidRPr="00030120">
        <w:rPr>
          <w:sz w:val="24"/>
          <w:szCs w:val="24"/>
        </w:rPr>
        <w:t xml:space="preserve"> 2025 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vazhdim</w:t>
      </w:r>
      <w:proofErr w:type="spellEnd"/>
      <w:r w:rsidRPr="00030120">
        <w:rPr>
          <w:sz w:val="24"/>
          <w:szCs w:val="24"/>
        </w:rPr>
        <w:t xml:space="preserve">, </w:t>
      </w:r>
      <w:proofErr w:type="spellStart"/>
      <w:r w:rsidRPr="00030120">
        <w:rPr>
          <w:sz w:val="24"/>
          <w:szCs w:val="24"/>
        </w:rPr>
        <w:t>synohet</w:t>
      </w:r>
      <w:proofErr w:type="spellEnd"/>
      <w:r w:rsidRPr="00030120">
        <w:rPr>
          <w:sz w:val="24"/>
          <w:szCs w:val="24"/>
        </w:rPr>
        <w:t xml:space="preserve"> </w:t>
      </w:r>
      <w:proofErr w:type="spellStart"/>
      <w:r w:rsidRPr="00030120">
        <w:rPr>
          <w:sz w:val="24"/>
          <w:szCs w:val="24"/>
        </w:rPr>
        <w:t>konsolidimi</w:t>
      </w:r>
      <w:proofErr w:type="spellEnd"/>
      <w:r w:rsidRPr="00030120">
        <w:rPr>
          <w:sz w:val="24"/>
          <w:szCs w:val="24"/>
        </w:rPr>
        <w:t xml:space="preserve"> </w:t>
      </w:r>
      <w:proofErr w:type="spellStart"/>
      <w:r w:rsidRPr="00030120">
        <w:rPr>
          <w:sz w:val="24"/>
          <w:szCs w:val="24"/>
        </w:rPr>
        <w:t>financiar</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administrativ</w:t>
      </w:r>
      <w:proofErr w:type="spellEnd"/>
      <w:r w:rsidRPr="00030120">
        <w:rPr>
          <w:sz w:val="24"/>
          <w:szCs w:val="24"/>
        </w:rPr>
        <w:t xml:space="preserve"> </w:t>
      </w:r>
      <w:proofErr w:type="spellStart"/>
      <w:r w:rsidRPr="00030120">
        <w:rPr>
          <w:sz w:val="24"/>
          <w:szCs w:val="24"/>
        </w:rPr>
        <w:t>i</w:t>
      </w:r>
      <w:proofErr w:type="spellEnd"/>
      <w:r w:rsidRPr="00030120">
        <w:rPr>
          <w:sz w:val="24"/>
          <w:szCs w:val="24"/>
        </w:rPr>
        <w:t xml:space="preserve"> </w:t>
      </w:r>
      <w:proofErr w:type="spellStart"/>
      <w:r w:rsidRPr="00030120">
        <w:rPr>
          <w:sz w:val="24"/>
          <w:szCs w:val="24"/>
        </w:rPr>
        <w:t>institucionit</w:t>
      </w:r>
      <w:proofErr w:type="spellEnd"/>
      <w:r w:rsidRPr="00030120">
        <w:rPr>
          <w:sz w:val="24"/>
          <w:szCs w:val="24"/>
        </w:rPr>
        <w:t xml:space="preserve"> me </w:t>
      </w:r>
      <w:proofErr w:type="spellStart"/>
      <w:r w:rsidRPr="00030120">
        <w:rPr>
          <w:sz w:val="24"/>
          <w:szCs w:val="24"/>
        </w:rPr>
        <w:t>qëllim</w:t>
      </w:r>
      <w:proofErr w:type="spellEnd"/>
      <w:r w:rsidRPr="00030120">
        <w:rPr>
          <w:sz w:val="24"/>
          <w:szCs w:val="24"/>
        </w:rPr>
        <w:t xml:space="preserve"> </w:t>
      </w:r>
      <w:proofErr w:type="spellStart"/>
      <w:r w:rsidRPr="00030120">
        <w:rPr>
          <w:sz w:val="24"/>
          <w:szCs w:val="24"/>
        </w:rPr>
        <w:t>arritjen</w:t>
      </w:r>
      <w:proofErr w:type="spellEnd"/>
      <w:r w:rsidRPr="00030120">
        <w:rPr>
          <w:sz w:val="24"/>
          <w:szCs w:val="24"/>
        </w:rPr>
        <w:t xml:space="preserve"> </w:t>
      </w:r>
      <w:proofErr w:type="spellStart"/>
      <w:r w:rsidRPr="00030120">
        <w:rPr>
          <w:sz w:val="24"/>
          <w:szCs w:val="24"/>
        </w:rPr>
        <w:t>plotësisht</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realizimit</w:t>
      </w:r>
      <w:proofErr w:type="spellEnd"/>
      <w:r w:rsidRPr="00030120">
        <w:rPr>
          <w:sz w:val="24"/>
          <w:szCs w:val="24"/>
        </w:rPr>
        <w:t xml:space="preserve"> </w:t>
      </w:r>
      <w:proofErr w:type="spellStart"/>
      <w:r w:rsidRPr="00030120">
        <w:rPr>
          <w:sz w:val="24"/>
          <w:szCs w:val="24"/>
        </w:rPr>
        <w:t>buxhetor</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treguesve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performancës</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përcaktuar</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programin</w:t>
      </w:r>
      <w:proofErr w:type="spellEnd"/>
      <w:r w:rsidRPr="00030120">
        <w:rPr>
          <w:sz w:val="24"/>
          <w:szCs w:val="24"/>
        </w:rPr>
        <w:t xml:space="preserve"> </w:t>
      </w:r>
      <w:proofErr w:type="spellStart"/>
      <w:r w:rsidRPr="00030120">
        <w:rPr>
          <w:sz w:val="24"/>
          <w:szCs w:val="24"/>
        </w:rPr>
        <w:t>buxhetor</w:t>
      </w:r>
      <w:proofErr w:type="spellEnd"/>
      <w:r w:rsidRPr="00030120">
        <w:rPr>
          <w:sz w:val="24"/>
          <w:szCs w:val="24"/>
        </w:rPr>
        <w:t xml:space="preserve"> </w:t>
      </w:r>
      <w:proofErr w:type="spellStart"/>
      <w:r w:rsidRPr="00030120">
        <w:rPr>
          <w:sz w:val="24"/>
          <w:szCs w:val="24"/>
        </w:rPr>
        <w:t>afatmesëm</w:t>
      </w:r>
      <w:proofErr w:type="spellEnd"/>
      <w:r w:rsidRPr="00030120">
        <w:rPr>
          <w:sz w:val="24"/>
          <w:szCs w:val="24"/>
        </w:rPr>
        <w:t xml:space="preserve"> 2025-2028. </w:t>
      </w:r>
      <w:proofErr w:type="spellStart"/>
      <w:r w:rsidRPr="00030120">
        <w:rPr>
          <w:sz w:val="24"/>
          <w:szCs w:val="24"/>
        </w:rPr>
        <w:t>Gjithashtu</w:t>
      </w:r>
      <w:proofErr w:type="spellEnd"/>
      <w:r w:rsidRPr="00030120">
        <w:rPr>
          <w:sz w:val="24"/>
          <w:szCs w:val="24"/>
        </w:rPr>
        <w:t xml:space="preserve">, </w:t>
      </w:r>
      <w:proofErr w:type="spellStart"/>
      <w:r w:rsidRPr="00030120">
        <w:rPr>
          <w:sz w:val="24"/>
          <w:szCs w:val="24"/>
        </w:rPr>
        <w:t>gjatë</w:t>
      </w:r>
      <w:proofErr w:type="spellEnd"/>
      <w:r w:rsidRPr="00030120">
        <w:rPr>
          <w:sz w:val="24"/>
          <w:szCs w:val="24"/>
        </w:rPr>
        <w:t xml:space="preserve"> </w:t>
      </w:r>
      <w:proofErr w:type="spellStart"/>
      <w:r w:rsidRPr="00030120">
        <w:rPr>
          <w:sz w:val="24"/>
          <w:szCs w:val="24"/>
        </w:rPr>
        <w:t>vitit</w:t>
      </w:r>
      <w:proofErr w:type="spellEnd"/>
      <w:r w:rsidRPr="00030120">
        <w:rPr>
          <w:sz w:val="24"/>
          <w:szCs w:val="24"/>
        </w:rPr>
        <w:t xml:space="preserve"> 2025 do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synohet</w:t>
      </w:r>
      <w:proofErr w:type="spellEnd"/>
      <w:r w:rsidRPr="00030120">
        <w:rPr>
          <w:sz w:val="24"/>
          <w:szCs w:val="24"/>
        </w:rPr>
        <w:t xml:space="preserve"> </w:t>
      </w:r>
      <w:proofErr w:type="spellStart"/>
      <w:r w:rsidRPr="00030120">
        <w:rPr>
          <w:sz w:val="24"/>
          <w:szCs w:val="24"/>
        </w:rPr>
        <w:t>përdorimi</w:t>
      </w:r>
      <w:proofErr w:type="spellEnd"/>
      <w:r w:rsidRPr="00030120">
        <w:rPr>
          <w:sz w:val="24"/>
          <w:szCs w:val="24"/>
        </w:rPr>
        <w:t xml:space="preserve"> me </w:t>
      </w:r>
      <w:proofErr w:type="spellStart"/>
      <w:r w:rsidRPr="00030120">
        <w:rPr>
          <w:sz w:val="24"/>
          <w:szCs w:val="24"/>
        </w:rPr>
        <w:t>eficiencë</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efektivitet</w:t>
      </w:r>
      <w:proofErr w:type="spellEnd"/>
      <w:r w:rsidRPr="00030120">
        <w:rPr>
          <w:sz w:val="24"/>
          <w:szCs w:val="24"/>
        </w:rPr>
        <w:t xml:space="preserve"> </w:t>
      </w:r>
      <w:proofErr w:type="spellStart"/>
      <w:r w:rsidRPr="00030120">
        <w:rPr>
          <w:sz w:val="24"/>
          <w:szCs w:val="24"/>
        </w:rPr>
        <w:t>maksimal</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burimeve</w:t>
      </w:r>
      <w:proofErr w:type="spellEnd"/>
      <w:r w:rsidRPr="00030120">
        <w:rPr>
          <w:sz w:val="24"/>
          <w:szCs w:val="24"/>
        </w:rPr>
        <w:t xml:space="preserve"> </w:t>
      </w:r>
      <w:proofErr w:type="spellStart"/>
      <w:r w:rsidRPr="00030120">
        <w:rPr>
          <w:sz w:val="24"/>
          <w:szCs w:val="24"/>
        </w:rPr>
        <w:t>financiare</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raport</w:t>
      </w:r>
      <w:proofErr w:type="spellEnd"/>
      <w:r w:rsidRPr="00030120">
        <w:rPr>
          <w:sz w:val="24"/>
          <w:szCs w:val="24"/>
        </w:rPr>
        <w:t xml:space="preserve"> me </w:t>
      </w:r>
      <w:proofErr w:type="spellStart"/>
      <w:r w:rsidRPr="00030120">
        <w:rPr>
          <w:sz w:val="24"/>
          <w:szCs w:val="24"/>
        </w:rPr>
        <w:t>rritjen</w:t>
      </w:r>
      <w:proofErr w:type="spellEnd"/>
      <w:r w:rsidRPr="00030120">
        <w:rPr>
          <w:sz w:val="24"/>
          <w:szCs w:val="24"/>
        </w:rPr>
        <w:t xml:space="preserve"> e </w:t>
      </w:r>
      <w:proofErr w:type="spellStart"/>
      <w:r w:rsidRPr="00030120">
        <w:rPr>
          <w:sz w:val="24"/>
          <w:szCs w:val="24"/>
        </w:rPr>
        <w:t>nivelit</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përformancës</w:t>
      </w:r>
      <w:proofErr w:type="spellEnd"/>
      <w:r w:rsidRPr="00030120">
        <w:rPr>
          <w:sz w:val="24"/>
          <w:szCs w:val="24"/>
        </w:rPr>
        <w:t xml:space="preserve"> </w:t>
      </w:r>
      <w:proofErr w:type="spellStart"/>
      <w:r w:rsidRPr="00030120">
        <w:rPr>
          <w:sz w:val="24"/>
          <w:szCs w:val="24"/>
        </w:rPr>
        <w:t>së</w:t>
      </w:r>
      <w:proofErr w:type="spellEnd"/>
      <w:r w:rsidRPr="00030120">
        <w:rPr>
          <w:sz w:val="24"/>
          <w:szCs w:val="24"/>
        </w:rPr>
        <w:t xml:space="preserve"> </w:t>
      </w:r>
      <w:proofErr w:type="spellStart"/>
      <w:proofErr w:type="gramStart"/>
      <w:r w:rsidRPr="00030120">
        <w:rPr>
          <w:sz w:val="24"/>
          <w:szCs w:val="24"/>
        </w:rPr>
        <w:t>treguesve</w:t>
      </w:r>
      <w:proofErr w:type="spellEnd"/>
      <w:r w:rsidRPr="00030120">
        <w:rPr>
          <w:sz w:val="24"/>
          <w:szCs w:val="24"/>
        </w:rPr>
        <w:t xml:space="preserve"> .</w:t>
      </w:r>
      <w:proofErr w:type="gramEnd"/>
    </w:p>
    <w:p w14:paraId="295BE2B3" w14:textId="77777777" w:rsidR="00BF16F4" w:rsidRPr="00030120" w:rsidRDefault="00BF16F4" w:rsidP="00E91010">
      <w:pPr>
        <w:jc w:val="both"/>
        <w:rPr>
          <w:sz w:val="24"/>
          <w:szCs w:val="24"/>
        </w:rPr>
      </w:pPr>
    </w:p>
    <w:p w14:paraId="31ED934F" w14:textId="77777777" w:rsidR="00BF16F4" w:rsidRPr="00030120" w:rsidRDefault="00BF16F4" w:rsidP="00E91010">
      <w:pPr>
        <w:jc w:val="both"/>
        <w:rPr>
          <w:sz w:val="24"/>
          <w:szCs w:val="24"/>
        </w:rPr>
      </w:pPr>
    </w:p>
    <w:p w14:paraId="5F9CE518" w14:textId="029FBEED" w:rsidR="00BF16F4" w:rsidRPr="00030120" w:rsidRDefault="00BF16F4" w:rsidP="00E91010">
      <w:pPr>
        <w:jc w:val="both"/>
        <w:rPr>
          <w:b/>
          <w:bCs/>
          <w:sz w:val="24"/>
          <w:szCs w:val="24"/>
        </w:rPr>
      </w:pPr>
      <w:proofErr w:type="spellStart"/>
      <w:r w:rsidRPr="00030120">
        <w:rPr>
          <w:b/>
          <w:bCs/>
          <w:sz w:val="24"/>
          <w:szCs w:val="24"/>
        </w:rPr>
        <w:t>Shpenzimet</w:t>
      </w:r>
      <w:proofErr w:type="spellEnd"/>
      <w:r w:rsidRPr="00030120">
        <w:rPr>
          <w:b/>
          <w:bCs/>
          <w:sz w:val="24"/>
          <w:szCs w:val="24"/>
        </w:rPr>
        <w:t xml:space="preserve"> e </w:t>
      </w:r>
      <w:proofErr w:type="spellStart"/>
      <w:r w:rsidRPr="00030120">
        <w:rPr>
          <w:b/>
          <w:bCs/>
          <w:sz w:val="24"/>
          <w:szCs w:val="24"/>
        </w:rPr>
        <w:t>personelit</w:t>
      </w:r>
      <w:proofErr w:type="spellEnd"/>
    </w:p>
    <w:p w14:paraId="6372055B" w14:textId="77777777" w:rsidR="00BF16F4" w:rsidRPr="00030120" w:rsidRDefault="00BF16F4" w:rsidP="00E91010">
      <w:pPr>
        <w:jc w:val="both"/>
        <w:rPr>
          <w:b/>
          <w:bCs/>
          <w:sz w:val="24"/>
          <w:szCs w:val="24"/>
        </w:rPr>
      </w:pPr>
    </w:p>
    <w:p w14:paraId="5E026097" w14:textId="0238FF0A" w:rsidR="00D574EA" w:rsidRPr="00030120" w:rsidRDefault="00BF16F4" w:rsidP="00E91010">
      <w:pPr>
        <w:jc w:val="both"/>
        <w:rPr>
          <w:sz w:val="24"/>
          <w:szCs w:val="24"/>
        </w:rPr>
      </w:pPr>
      <w:proofErr w:type="spellStart"/>
      <w:r w:rsidRPr="00030120">
        <w:rPr>
          <w:sz w:val="24"/>
          <w:szCs w:val="24"/>
        </w:rPr>
        <w:t>Plani</w:t>
      </w:r>
      <w:proofErr w:type="spellEnd"/>
      <w:r w:rsidRPr="00030120">
        <w:rPr>
          <w:sz w:val="24"/>
          <w:szCs w:val="24"/>
        </w:rPr>
        <w:t xml:space="preserve"> </w:t>
      </w:r>
      <w:proofErr w:type="spellStart"/>
      <w:r w:rsidRPr="00030120">
        <w:rPr>
          <w:sz w:val="24"/>
          <w:szCs w:val="24"/>
        </w:rPr>
        <w:t>i</w:t>
      </w:r>
      <w:proofErr w:type="spellEnd"/>
      <w:r w:rsidRPr="00030120">
        <w:rPr>
          <w:sz w:val="24"/>
          <w:szCs w:val="24"/>
        </w:rPr>
        <w:t xml:space="preserve"> </w:t>
      </w:r>
      <w:proofErr w:type="spellStart"/>
      <w:r w:rsidRPr="00030120">
        <w:rPr>
          <w:sz w:val="24"/>
          <w:szCs w:val="24"/>
        </w:rPr>
        <w:t>fondeve</w:t>
      </w:r>
      <w:proofErr w:type="spellEnd"/>
      <w:r w:rsidRPr="00030120">
        <w:rPr>
          <w:sz w:val="24"/>
          <w:szCs w:val="24"/>
        </w:rPr>
        <w:t xml:space="preserve"> total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akorduara</w:t>
      </w:r>
      <w:proofErr w:type="spellEnd"/>
      <w:r w:rsidRPr="00030120">
        <w:rPr>
          <w:sz w:val="24"/>
          <w:szCs w:val="24"/>
        </w:rPr>
        <w:t xml:space="preserve"> </w:t>
      </w:r>
      <w:proofErr w:type="spellStart"/>
      <w:r w:rsidRPr="00030120">
        <w:rPr>
          <w:sz w:val="24"/>
          <w:szCs w:val="24"/>
        </w:rPr>
        <w:t>përmes</w:t>
      </w:r>
      <w:proofErr w:type="spellEnd"/>
      <w:r w:rsidRPr="00030120">
        <w:rPr>
          <w:sz w:val="24"/>
          <w:szCs w:val="24"/>
        </w:rPr>
        <w:t xml:space="preserve"> VKB </w:t>
      </w:r>
      <w:proofErr w:type="spellStart"/>
      <w:r w:rsidRPr="00030120">
        <w:rPr>
          <w:sz w:val="24"/>
          <w:szCs w:val="24"/>
        </w:rPr>
        <w:t>Fier</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buxhetit</w:t>
      </w:r>
      <w:proofErr w:type="spellEnd"/>
      <w:r w:rsidRPr="00030120">
        <w:rPr>
          <w:sz w:val="24"/>
          <w:szCs w:val="24"/>
        </w:rPr>
        <w:t xml:space="preserve"> 2025,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zërin</w:t>
      </w:r>
      <w:proofErr w:type="spellEnd"/>
      <w:r w:rsidRPr="00030120">
        <w:rPr>
          <w:sz w:val="24"/>
          <w:szCs w:val="24"/>
        </w:rPr>
        <w:t xml:space="preserve"> e </w:t>
      </w:r>
      <w:proofErr w:type="spellStart"/>
      <w:r w:rsidRPr="00030120">
        <w:rPr>
          <w:sz w:val="24"/>
          <w:szCs w:val="24"/>
        </w:rPr>
        <w:t>shpenzimeve</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paga</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sigurime</w:t>
      </w:r>
      <w:proofErr w:type="spellEnd"/>
      <w:r w:rsidRPr="00030120">
        <w:rPr>
          <w:sz w:val="24"/>
          <w:szCs w:val="24"/>
        </w:rPr>
        <w:t xml:space="preserve"> </w:t>
      </w:r>
      <w:proofErr w:type="spellStart"/>
      <w:r w:rsidRPr="00030120">
        <w:rPr>
          <w:sz w:val="24"/>
          <w:szCs w:val="24"/>
        </w:rPr>
        <w:t>shoqërore</w:t>
      </w:r>
      <w:proofErr w:type="spellEnd"/>
      <w:r w:rsidRPr="00030120">
        <w:rPr>
          <w:sz w:val="24"/>
          <w:szCs w:val="24"/>
        </w:rPr>
        <w:t xml:space="preserve"> </w:t>
      </w:r>
      <w:proofErr w:type="spellStart"/>
      <w:r w:rsidRPr="00030120">
        <w:rPr>
          <w:sz w:val="24"/>
          <w:szCs w:val="24"/>
        </w:rPr>
        <w:t>janë</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vlerën</w:t>
      </w:r>
      <w:proofErr w:type="spellEnd"/>
      <w:r w:rsidRPr="00030120">
        <w:rPr>
          <w:sz w:val="24"/>
          <w:szCs w:val="24"/>
        </w:rPr>
        <w:t xml:space="preserve"> e </w:t>
      </w:r>
      <w:proofErr w:type="spellStart"/>
      <w:r w:rsidRPr="00030120">
        <w:rPr>
          <w:sz w:val="24"/>
          <w:szCs w:val="24"/>
        </w:rPr>
        <w:t>rreth</w:t>
      </w:r>
      <w:proofErr w:type="spellEnd"/>
      <w:r w:rsidRPr="00030120">
        <w:rPr>
          <w:sz w:val="24"/>
          <w:szCs w:val="24"/>
        </w:rPr>
        <w:t xml:space="preserve"> </w:t>
      </w:r>
      <w:r w:rsidRPr="00030120">
        <w:rPr>
          <w:color w:val="EE0000"/>
          <w:sz w:val="24"/>
          <w:szCs w:val="24"/>
        </w:rPr>
        <w:t xml:space="preserve">146 199 600 </w:t>
      </w:r>
      <w:proofErr w:type="spellStart"/>
      <w:r w:rsidRPr="00030120">
        <w:rPr>
          <w:sz w:val="24"/>
          <w:szCs w:val="24"/>
        </w:rPr>
        <w:t>lekë</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plan </w:t>
      </w:r>
      <w:proofErr w:type="spellStart"/>
      <w:r w:rsidRPr="00030120">
        <w:rPr>
          <w:sz w:val="24"/>
          <w:szCs w:val="24"/>
        </w:rPr>
        <w:t>progesiv</w:t>
      </w:r>
      <w:proofErr w:type="spellEnd"/>
      <w:r w:rsidRPr="00030120">
        <w:rPr>
          <w:sz w:val="24"/>
          <w:szCs w:val="24"/>
        </w:rPr>
        <w:t xml:space="preserve"> </w:t>
      </w:r>
      <w:proofErr w:type="spellStart"/>
      <w:r w:rsidRPr="00030120">
        <w:rPr>
          <w:sz w:val="24"/>
          <w:szCs w:val="24"/>
        </w:rPr>
        <w:t>si</w:t>
      </w:r>
      <w:proofErr w:type="spellEnd"/>
      <w:r w:rsidRPr="00030120">
        <w:rPr>
          <w:sz w:val="24"/>
          <w:szCs w:val="24"/>
        </w:rPr>
        <w:t xml:space="preserve"> 12 </w:t>
      </w:r>
      <w:proofErr w:type="spellStart"/>
      <w:r w:rsidRPr="00030120">
        <w:rPr>
          <w:sz w:val="24"/>
          <w:szCs w:val="24"/>
        </w:rPr>
        <w:t>mujor</w:t>
      </w:r>
      <w:proofErr w:type="spellEnd"/>
      <w:r w:rsidRPr="00030120">
        <w:rPr>
          <w:sz w:val="24"/>
          <w:szCs w:val="24"/>
        </w:rPr>
        <w:t xml:space="preserve"> ne </w:t>
      </w:r>
      <w:proofErr w:type="spellStart"/>
      <w:r w:rsidRPr="00030120">
        <w:rPr>
          <w:sz w:val="24"/>
          <w:szCs w:val="24"/>
        </w:rPr>
        <w:t>vleren</w:t>
      </w:r>
      <w:proofErr w:type="spellEnd"/>
      <w:r w:rsidRPr="00030120">
        <w:rPr>
          <w:sz w:val="24"/>
          <w:szCs w:val="24"/>
        </w:rPr>
        <w:t xml:space="preserve"> </w:t>
      </w:r>
      <w:r w:rsidRPr="00030120">
        <w:rPr>
          <w:color w:val="EE0000"/>
          <w:sz w:val="24"/>
          <w:szCs w:val="24"/>
        </w:rPr>
        <w:t xml:space="preserve">146 199 600 </w:t>
      </w:r>
      <w:proofErr w:type="spellStart"/>
      <w:r w:rsidRPr="00030120">
        <w:rPr>
          <w:sz w:val="24"/>
          <w:szCs w:val="24"/>
        </w:rPr>
        <w:t>leke</w:t>
      </w:r>
      <w:proofErr w:type="spellEnd"/>
      <w:r w:rsidRPr="00030120">
        <w:rPr>
          <w:sz w:val="24"/>
          <w:szCs w:val="24"/>
        </w:rPr>
        <w:t xml:space="preserve">. Nga ana </w:t>
      </w:r>
      <w:proofErr w:type="spellStart"/>
      <w:r w:rsidRPr="00030120">
        <w:rPr>
          <w:sz w:val="24"/>
          <w:szCs w:val="24"/>
        </w:rPr>
        <w:t>tjetër</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raport</w:t>
      </w:r>
      <w:proofErr w:type="spellEnd"/>
      <w:r w:rsidRPr="00030120">
        <w:rPr>
          <w:sz w:val="24"/>
          <w:szCs w:val="24"/>
        </w:rPr>
        <w:t xml:space="preserve"> me </w:t>
      </w:r>
      <w:proofErr w:type="spellStart"/>
      <w:r w:rsidRPr="00030120">
        <w:rPr>
          <w:sz w:val="24"/>
          <w:szCs w:val="24"/>
        </w:rPr>
        <w:t>planin</w:t>
      </w:r>
      <w:proofErr w:type="spellEnd"/>
      <w:r w:rsidRPr="00030120">
        <w:rPr>
          <w:sz w:val="24"/>
          <w:szCs w:val="24"/>
        </w:rPr>
        <w:t xml:space="preserve"> </w:t>
      </w:r>
      <w:proofErr w:type="spellStart"/>
      <w:r w:rsidRPr="00030120">
        <w:rPr>
          <w:sz w:val="24"/>
          <w:szCs w:val="24"/>
        </w:rPr>
        <w:t>buxhetor</w:t>
      </w:r>
      <w:proofErr w:type="spellEnd"/>
      <w:r w:rsidRPr="00030120">
        <w:rPr>
          <w:sz w:val="24"/>
          <w:szCs w:val="24"/>
        </w:rPr>
        <w:t xml:space="preserve"> </w:t>
      </w:r>
      <w:proofErr w:type="spellStart"/>
      <w:r w:rsidRPr="00030120">
        <w:rPr>
          <w:sz w:val="24"/>
          <w:szCs w:val="24"/>
        </w:rPr>
        <w:t>shpenzimet</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paga</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sigurime</w:t>
      </w:r>
      <w:proofErr w:type="spellEnd"/>
      <w:r w:rsidRPr="00030120">
        <w:rPr>
          <w:sz w:val="24"/>
          <w:szCs w:val="24"/>
        </w:rPr>
        <w:t xml:space="preserve"> </w:t>
      </w:r>
      <w:proofErr w:type="spellStart"/>
      <w:r w:rsidRPr="00030120">
        <w:rPr>
          <w:sz w:val="24"/>
          <w:szCs w:val="24"/>
        </w:rPr>
        <w:t>janë</w:t>
      </w:r>
      <w:proofErr w:type="spellEnd"/>
      <w:r w:rsidRPr="00030120">
        <w:rPr>
          <w:sz w:val="24"/>
          <w:szCs w:val="24"/>
        </w:rPr>
        <w:t xml:space="preserve"> </w:t>
      </w:r>
      <w:proofErr w:type="spellStart"/>
      <w:r w:rsidRPr="00030120">
        <w:rPr>
          <w:sz w:val="24"/>
          <w:szCs w:val="24"/>
        </w:rPr>
        <w:t>realizuar</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vlerën</w:t>
      </w:r>
      <w:proofErr w:type="spellEnd"/>
      <w:r w:rsidRPr="00030120">
        <w:rPr>
          <w:sz w:val="24"/>
          <w:szCs w:val="24"/>
        </w:rPr>
        <w:t xml:space="preserve"> e </w:t>
      </w:r>
      <w:proofErr w:type="spellStart"/>
      <w:proofErr w:type="gramStart"/>
      <w:r w:rsidRPr="00030120">
        <w:rPr>
          <w:sz w:val="24"/>
          <w:szCs w:val="24"/>
        </w:rPr>
        <w:t>rreth</w:t>
      </w:r>
      <w:proofErr w:type="spellEnd"/>
      <w:r w:rsidRPr="00030120">
        <w:rPr>
          <w:sz w:val="24"/>
          <w:szCs w:val="24"/>
        </w:rPr>
        <w:t xml:space="preserve">  </w:t>
      </w:r>
      <w:r w:rsidRPr="00030120">
        <w:rPr>
          <w:color w:val="EE0000"/>
          <w:sz w:val="24"/>
          <w:szCs w:val="24"/>
        </w:rPr>
        <w:t>133</w:t>
      </w:r>
      <w:proofErr w:type="gramEnd"/>
      <w:r w:rsidRPr="00030120">
        <w:rPr>
          <w:color w:val="EE0000"/>
          <w:sz w:val="24"/>
          <w:szCs w:val="24"/>
        </w:rPr>
        <w:t xml:space="preserve"> 098 924 </w:t>
      </w:r>
      <w:proofErr w:type="spellStart"/>
      <w:r w:rsidRPr="00030120">
        <w:rPr>
          <w:sz w:val="24"/>
          <w:szCs w:val="24"/>
        </w:rPr>
        <w:t>lekë</w:t>
      </w:r>
      <w:proofErr w:type="spellEnd"/>
      <w:r w:rsidRPr="00030120">
        <w:rPr>
          <w:sz w:val="24"/>
          <w:szCs w:val="24"/>
        </w:rPr>
        <w:t>.</w:t>
      </w:r>
    </w:p>
    <w:p w14:paraId="0DBD2E37" w14:textId="77777777" w:rsidR="00BF16F4" w:rsidRPr="00030120" w:rsidRDefault="00BF16F4" w:rsidP="00E91010">
      <w:pPr>
        <w:jc w:val="both"/>
        <w:rPr>
          <w:sz w:val="24"/>
          <w:szCs w:val="24"/>
        </w:rPr>
      </w:pPr>
    </w:p>
    <w:p w14:paraId="24E4EDAD" w14:textId="2DA2B71E" w:rsidR="00BF16F4" w:rsidRPr="00030120" w:rsidRDefault="00BF16F4" w:rsidP="00E91010">
      <w:pPr>
        <w:jc w:val="both"/>
        <w:rPr>
          <w:b/>
          <w:bCs/>
          <w:sz w:val="24"/>
          <w:szCs w:val="24"/>
        </w:rPr>
      </w:pPr>
      <w:proofErr w:type="spellStart"/>
      <w:r w:rsidRPr="00030120">
        <w:rPr>
          <w:b/>
          <w:bCs/>
          <w:sz w:val="24"/>
          <w:szCs w:val="24"/>
        </w:rPr>
        <w:t>Shpenzime</w:t>
      </w:r>
      <w:proofErr w:type="spellEnd"/>
      <w:r w:rsidRPr="00030120">
        <w:rPr>
          <w:b/>
          <w:bCs/>
          <w:sz w:val="24"/>
          <w:szCs w:val="24"/>
        </w:rPr>
        <w:t xml:space="preserve"> </w:t>
      </w:r>
      <w:proofErr w:type="spellStart"/>
      <w:r w:rsidRPr="00030120">
        <w:rPr>
          <w:b/>
          <w:bCs/>
          <w:sz w:val="24"/>
          <w:szCs w:val="24"/>
        </w:rPr>
        <w:t>për</w:t>
      </w:r>
      <w:proofErr w:type="spellEnd"/>
      <w:r w:rsidRPr="00030120">
        <w:rPr>
          <w:b/>
          <w:bCs/>
          <w:sz w:val="24"/>
          <w:szCs w:val="24"/>
        </w:rPr>
        <w:t xml:space="preserve"> </w:t>
      </w:r>
      <w:proofErr w:type="spellStart"/>
      <w:r w:rsidRPr="00030120">
        <w:rPr>
          <w:b/>
          <w:bCs/>
          <w:sz w:val="24"/>
          <w:szCs w:val="24"/>
        </w:rPr>
        <w:t>mallra</w:t>
      </w:r>
      <w:proofErr w:type="spellEnd"/>
      <w:r w:rsidRPr="00030120">
        <w:rPr>
          <w:b/>
          <w:bCs/>
          <w:sz w:val="24"/>
          <w:szCs w:val="24"/>
        </w:rPr>
        <w:t xml:space="preserve"> </w:t>
      </w:r>
      <w:proofErr w:type="spellStart"/>
      <w:r w:rsidRPr="00030120">
        <w:rPr>
          <w:b/>
          <w:bCs/>
          <w:sz w:val="24"/>
          <w:szCs w:val="24"/>
        </w:rPr>
        <w:t>dhe</w:t>
      </w:r>
      <w:proofErr w:type="spellEnd"/>
      <w:r w:rsidRPr="00030120">
        <w:rPr>
          <w:b/>
          <w:bCs/>
          <w:sz w:val="24"/>
          <w:szCs w:val="24"/>
        </w:rPr>
        <w:t xml:space="preserve"> </w:t>
      </w:r>
      <w:proofErr w:type="spellStart"/>
      <w:r w:rsidRPr="00030120">
        <w:rPr>
          <w:b/>
          <w:bCs/>
          <w:sz w:val="24"/>
          <w:szCs w:val="24"/>
        </w:rPr>
        <w:t>shërbime</w:t>
      </w:r>
      <w:proofErr w:type="spellEnd"/>
      <w:r w:rsidRPr="00030120">
        <w:rPr>
          <w:b/>
          <w:bCs/>
          <w:sz w:val="24"/>
          <w:szCs w:val="24"/>
        </w:rPr>
        <w:t xml:space="preserve"> </w:t>
      </w:r>
      <w:proofErr w:type="spellStart"/>
      <w:r w:rsidRPr="00030120">
        <w:rPr>
          <w:b/>
          <w:bCs/>
          <w:sz w:val="24"/>
          <w:szCs w:val="24"/>
        </w:rPr>
        <w:t>të</w:t>
      </w:r>
      <w:proofErr w:type="spellEnd"/>
      <w:r w:rsidRPr="00030120">
        <w:rPr>
          <w:b/>
          <w:bCs/>
          <w:sz w:val="24"/>
          <w:szCs w:val="24"/>
        </w:rPr>
        <w:t xml:space="preserve"> </w:t>
      </w:r>
      <w:proofErr w:type="spellStart"/>
      <w:r w:rsidRPr="00030120">
        <w:rPr>
          <w:b/>
          <w:bCs/>
          <w:sz w:val="24"/>
          <w:szCs w:val="24"/>
        </w:rPr>
        <w:t>tjera</w:t>
      </w:r>
      <w:proofErr w:type="spellEnd"/>
    </w:p>
    <w:p w14:paraId="00F2DBE4" w14:textId="77777777" w:rsidR="00BF16F4" w:rsidRPr="00030120" w:rsidRDefault="00BF16F4" w:rsidP="00E91010">
      <w:pPr>
        <w:jc w:val="both"/>
        <w:rPr>
          <w:b/>
          <w:bCs/>
          <w:sz w:val="24"/>
          <w:szCs w:val="24"/>
        </w:rPr>
      </w:pPr>
    </w:p>
    <w:p w14:paraId="0DAAE135" w14:textId="77777777" w:rsidR="00BF16F4" w:rsidRPr="00030120" w:rsidRDefault="00BF16F4" w:rsidP="00D574EA">
      <w:pPr>
        <w:jc w:val="both"/>
        <w:rPr>
          <w:sz w:val="24"/>
          <w:szCs w:val="24"/>
        </w:rPr>
      </w:pPr>
      <w:proofErr w:type="spellStart"/>
      <w:r w:rsidRPr="00030120">
        <w:rPr>
          <w:sz w:val="24"/>
          <w:szCs w:val="24"/>
        </w:rPr>
        <w:t>Aktiviteti</w:t>
      </w:r>
      <w:proofErr w:type="spellEnd"/>
      <w:r w:rsidRPr="00030120">
        <w:rPr>
          <w:sz w:val="24"/>
          <w:szCs w:val="24"/>
        </w:rPr>
        <w:t xml:space="preserve"> </w:t>
      </w:r>
      <w:proofErr w:type="spellStart"/>
      <w:r w:rsidRPr="00030120">
        <w:rPr>
          <w:sz w:val="24"/>
          <w:szCs w:val="24"/>
        </w:rPr>
        <w:t>operacional</w:t>
      </w:r>
      <w:proofErr w:type="spellEnd"/>
      <w:r w:rsidRPr="00030120">
        <w:rPr>
          <w:sz w:val="24"/>
          <w:szCs w:val="24"/>
        </w:rPr>
        <w:t xml:space="preserve"> </w:t>
      </w:r>
      <w:proofErr w:type="spellStart"/>
      <w:r w:rsidRPr="00030120">
        <w:rPr>
          <w:sz w:val="24"/>
          <w:szCs w:val="24"/>
        </w:rPr>
        <w:t>gjatë</w:t>
      </w:r>
      <w:proofErr w:type="spellEnd"/>
      <w:r w:rsidRPr="00030120">
        <w:rPr>
          <w:sz w:val="24"/>
          <w:szCs w:val="24"/>
        </w:rPr>
        <w:t xml:space="preserve"> </w:t>
      </w:r>
      <w:proofErr w:type="spellStart"/>
      <w:r w:rsidRPr="00030120">
        <w:rPr>
          <w:sz w:val="24"/>
          <w:szCs w:val="24"/>
        </w:rPr>
        <w:t>vitit</w:t>
      </w:r>
      <w:proofErr w:type="spellEnd"/>
      <w:r w:rsidRPr="00030120">
        <w:rPr>
          <w:sz w:val="24"/>
          <w:szCs w:val="24"/>
        </w:rPr>
        <w:t xml:space="preserve"> </w:t>
      </w:r>
      <w:proofErr w:type="spellStart"/>
      <w:r w:rsidRPr="00030120">
        <w:rPr>
          <w:sz w:val="24"/>
          <w:szCs w:val="24"/>
        </w:rPr>
        <w:t>buxhetor</w:t>
      </w:r>
      <w:proofErr w:type="spellEnd"/>
      <w:r w:rsidRPr="00030120">
        <w:rPr>
          <w:sz w:val="24"/>
          <w:szCs w:val="24"/>
        </w:rPr>
        <w:t xml:space="preserve"> 2025 </w:t>
      </w:r>
      <w:proofErr w:type="spellStart"/>
      <w:r w:rsidRPr="00030120">
        <w:rPr>
          <w:sz w:val="24"/>
          <w:szCs w:val="24"/>
        </w:rPr>
        <w:t>është</w:t>
      </w:r>
      <w:proofErr w:type="spellEnd"/>
      <w:r w:rsidRPr="00030120">
        <w:rPr>
          <w:sz w:val="24"/>
          <w:szCs w:val="24"/>
        </w:rPr>
        <w:t xml:space="preserve"> </w:t>
      </w:r>
      <w:proofErr w:type="spellStart"/>
      <w:r w:rsidRPr="00030120">
        <w:rPr>
          <w:sz w:val="24"/>
          <w:szCs w:val="24"/>
        </w:rPr>
        <w:t>mbështetur</w:t>
      </w:r>
      <w:proofErr w:type="spellEnd"/>
      <w:r w:rsidRPr="00030120">
        <w:rPr>
          <w:sz w:val="24"/>
          <w:szCs w:val="24"/>
        </w:rPr>
        <w:t xml:space="preserve"> </w:t>
      </w:r>
      <w:proofErr w:type="spellStart"/>
      <w:r w:rsidRPr="00030120">
        <w:rPr>
          <w:sz w:val="24"/>
          <w:szCs w:val="24"/>
        </w:rPr>
        <w:t>nga</w:t>
      </w:r>
      <w:proofErr w:type="spellEnd"/>
      <w:r w:rsidRPr="00030120">
        <w:rPr>
          <w:sz w:val="24"/>
          <w:szCs w:val="24"/>
        </w:rPr>
        <w:t xml:space="preserve"> </w:t>
      </w:r>
      <w:proofErr w:type="spellStart"/>
      <w:r w:rsidRPr="00030120">
        <w:rPr>
          <w:sz w:val="24"/>
          <w:szCs w:val="24"/>
        </w:rPr>
        <w:t>buxheti</w:t>
      </w:r>
      <w:proofErr w:type="spellEnd"/>
      <w:r w:rsidRPr="00030120">
        <w:rPr>
          <w:sz w:val="24"/>
          <w:szCs w:val="24"/>
        </w:rPr>
        <w:t xml:space="preserve"> </w:t>
      </w:r>
      <w:proofErr w:type="spellStart"/>
      <w:r w:rsidRPr="00030120">
        <w:rPr>
          <w:sz w:val="24"/>
          <w:szCs w:val="24"/>
        </w:rPr>
        <w:t>i</w:t>
      </w:r>
      <w:proofErr w:type="spellEnd"/>
      <w:r w:rsidRPr="00030120">
        <w:rPr>
          <w:sz w:val="24"/>
          <w:szCs w:val="24"/>
        </w:rPr>
        <w:t xml:space="preserve"> </w:t>
      </w:r>
      <w:proofErr w:type="spellStart"/>
      <w:r w:rsidRPr="00030120">
        <w:rPr>
          <w:sz w:val="24"/>
          <w:szCs w:val="24"/>
        </w:rPr>
        <w:t>shtetit</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nga</w:t>
      </w:r>
      <w:proofErr w:type="spellEnd"/>
      <w:r w:rsidRPr="00030120">
        <w:rPr>
          <w:sz w:val="24"/>
          <w:szCs w:val="24"/>
        </w:rPr>
        <w:t xml:space="preserve"> </w:t>
      </w:r>
      <w:proofErr w:type="spellStart"/>
      <w:r w:rsidRPr="00030120">
        <w:rPr>
          <w:sz w:val="24"/>
          <w:szCs w:val="24"/>
        </w:rPr>
        <w:t>fondet</w:t>
      </w:r>
      <w:proofErr w:type="spellEnd"/>
      <w:r w:rsidRPr="00030120">
        <w:rPr>
          <w:sz w:val="24"/>
          <w:szCs w:val="24"/>
        </w:rPr>
        <w:t xml:space="preserve"> e </w:t>
      </w:r>
      <w:proofErr w:type="spellStart"/>
      <w:r w:rsidRPr="00030120">
        <w:rPr>
          <w:sz w:val="24"/>
          <w:szCs w:val="24"/>
        </w:rPr>
        <w:t>Bashkise</w:t>
      </w:r>
      <w:proofErr w:type="spellEnd"/>
      <w:r w:rsidRPr="00030120">
        <w:rPr>
          <w:sz w:val="24"/>
          <w:szCs w:val="24"/>
        </w:rPr>
        <w:t xml:space="preserve"> </w:t>
      </w:r>
      <w:proofErr w:type="spellStart"/>
      <w:proofErr w:type="gramStart"/>
      <w:r w:rsidRPr="00030120">
        <w:rPr>
          <w:sz w:val="24"/>
          <w:szCs w:val="24"/>
        </w:rPr>
        <w:t>Fier</w:t>
      </w:r>
      <w:proofErr w:type="spellEnd"/>
      <w:r w:rsidRPr="00030120">
        <w:rPr>
          <w:sz w:val="24"/>
          <w:szCs w:val="24"/>
        </w:rPr>
        <w:t xml:space="preserve"> ,</w:t>
      </w:r>
      <w:proofErr w:type="gram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llogarinë</w:t>
      </w:r>
      <w:proofErr w:type="spellEnd"/>
      <w:r w:rsidRPr="00030120">
        <w:rPr>
          <w:sz w:val="24"/>
          <w:szCs w:val="24"/>
        </w:rPr>
        <w:t xml:space="preserve"> e </w:t>
      </w:r>
      <w:proofErr w:type="spellStart"/>
      <w:r w:rsidRPr="00030120">
        <w:rPr>
          <w:sz w:val="24"/>
          <w:szCs w:val="24"/>
        </w:rPr>
        <w:t>mallarve</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shërbimeve</w:t>
      </w:r>
      <w:proofErr w:type="spellEnd"/>
      <w:r w:rsidRPr="00030120">
        <w:rPr>
          <w:sz w:val="24"/>
          <w:szCs w:val="24"/>
        </w:rPr>
        <w:t xml:space="preserve"> (</w:t>
      </w:r>
      <w:proofErr w:type="spellStart"/>
      <w:r w:rsidRPr="00030120">
        <w:rPr>
          <w:sz w:val="24"/>
          <w:szCs w:val="24"/>
        </w:rPr>
        <w:t>Llogaria</w:t>
      </w:r>
      <w:proofErr w:type="spellEnd"/>
      <w:r w:rsidRPr="00030120">
        <w:rPr>
          <w:sz w:val="24"/>
          <w:szCs w:val="24"/>
        </w:rPr>
        <w:t xml:space="preserve"> </w:t>
      </w:r>
      <w:proofErr w:type="spellStart"/>
      <w:r w:rsidRPr="00030120">
        <w:rPr>
          <w:sz w:val="24"/>
          <w:szCs w:val="24"/>
        </w:rPr>
        <w:t>ekonomike</w:t>
      </w:r>
      <w:proofErr w:type="spellEnd"/>
      <w:r w:rsidRPr="00030120">
        <w:rPr>
          <w:sz w:val="24"/>
          <w:szCs w:val="24"/>
        </w:rPr>
        <w:t xml:space="preserve"> 602)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vlerën</w:t>
      </w:r>
      <w:proofErr w:type="spellEnd"/>
      <w:r w:rsidRPr="00030120">
        <w:rPr>
          <w:sz w:val="24"/>
          <w:szCs w:val="24"/>
        </w:rPr>
        <w:t xml:space="preserve"> e </w:t>
      </w:r>
      <w:proofErr w:type="spellStart"/>
      <w:r w:rsidRPr="00030120">
        <w:rPr>
          <w:sz w:val="24"/>
          <w:szCs w:val="24"/>
        </w:rPr>
        <w:t>planifikuar</w:t>
      </w:r>
      <w:proofErr w:type="spellEnd"/>
      <w:r w:rsidRPr="00030120">
        <w:rPr>
          <w:sz w:val="24"/>
          <w:szCs w:val="24"/>
        </w:rPr>
        <w:t xml:space="preserve"> </w:t>
      </w:r>
      <w:proofErr w:type="spellStart"/>
      <w:r w:rsidRPr="00030120">
        <w:rPr>
          <w:sz w:val="24"/>
          <w:szCs w:val="24"/>
        </w:rPr>
        <w:t>prej</w:t>
      </w:r>
      <w:proofErr w:type="spellEnd"/>
      <w:r w:rsidRPr="00030120">
        <w:rPr>
          <w:sz w:val="24"/>
          <w:szCs w:val="24"/>
        </w:rPr>
        <w:t xml:space="preserve"> </w:t>
      </w:r>
      <w:proofErr w:type="spellStart"/>
      <w:r w:rsidRPr="00030120">
        <w:rPr>
          <w:sz w:val="24"/>
          <w:szCs w:val="24"/>
        </w:rPr>
        <w:t>rreth</w:t>
      </w:r>
      <w:proofErr w:type="spellEnd"/>
      <w:r w:rsidRPr="00030120">
        <w:rPr>
          <w:sz w:val="24"/>
          <w:szCs w:val="24"/>
        </w:rPr>
        <w:t xml:space="preserve"> </w:t>
      </w:r>
      <w:r w:rsidRPr="00030120">
        <w:rPr>
          <w:color w:val="EE0000"/>
          <w:sz w:val="24"/>
          <w:szCs w:val="24"/>
        </w:rPr>
        <w:t xml:space="preserve">96 000 000 </w:t>
      </w:r>
      <w:proofErr w:type="spellStart"/>
      <w:r w:rsidRPr="00030120">
        <w:rPr>
          <w:sz w:val="24"/>
          <w:szCs w:val="24"/>
        </w:rPr>
        <w:t>lekë</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si</w:t>
      </w:r>
      <w:proofErr w:type="spellEnd"/>
      <w:r w:rsidRPr="00030120">
        <w:rPr>
          <w:sz w:val="24"/>
          <w:szCs w:val="24"/>
        </w:rPr>
        <w:t xml:space="preserve"> 12 </w:t>
      </w:r>
      <w:proofErr w:type="spellStart"/>
      <w:r w:rsidRPr="00030120">
        <w:rPr>
          <w:sz w:val="24"/>
          <w:szCs w:val="24"/>
        </w:rPr>
        <w:t>mujor</w:t>
      </w:r>
      <w:proofErr w:type="spellEnd"/>
      <w:r w:rsidRPr="00030120">
        <w:rPr>
          <w:sz w:val="24"/>
          <w:szCs w:val="24"/>
        </w:rPr>
        <w:t xml:space="preserve"> ne </w:t>
      </w:r>
      <w:proofErr w:type="spellStart"/>
      <w:r w:rsidRPr="00030120">
        <w:rPr>
          <w:sz w:val="24"/>
          <w:szCs w:val="24"/>
        </w:rPr>
        <w:t>vleren</w:t>
      </w:r>
      <w:proofErr w:type="spellEnd"/>
      <w:r w:rsidRPr="00030120">
        <w:rPr>
          <w:sz w:val="24"/>
          <w:szCs w:val="24"/>
        </w:rPr>
        <w:t xml:space="preserve"> </w:t>
      </w:r>
      <w:r w:rsidRPr="00030120">
        <w:rPr>
          <w:color w:val="EE0000"/>
          <w:sz w:val="24"/>
          <w:szCs w:val="24"/>
        </w:rPr>
        <w:t xml:space="preserve">96 000 </w:t>
      </w:r>
      <w:proofErr w:type="gramStart"/>
      <w:r w:rsidRPr="00030120">
        <w:rPr>
          <w:color w:val="EE0000"/>
          <w:sz w:val="24"/>
          <w:szCs w:val="24"/>
        </w:rPr>
        <w:t xml:space="preserve">000  </w:t>
      </w:r>
      <w:proofErr w:type="spellStart"/>
      <w:r w:rsidRPr="00030120">
        <w:rPr>
          <w:sz w:val="24"/>
          <w:szCs w:val="24"/>
        </w:rPr>
        <w:t>leke</w:t>
      </w:r>
      <w:proofErr w:type="spellEnd"/>
      <w:proofErr w:type="gramEnd"/>
      <w:r w:rsidRPr="00030120">
        <w:rPr>
          <w:sz w:val="24"/>
          <w:szCs w:val="24"/>
        </w:rPr>
        <w:t xml:space="preserve">. </w:t>
      </w:r>
      <w:proofErr w:type="spellStart"/>
      <w:r w:rsidRPr="00030120">
        <w:rPr>
          <w:sz w:val="24"/>
          <w:szCs w:val="24"/>
        </w:rPr>
        <w:t>Gjatë</w:t>
      </w:r>
      <w:proofErr w:type="spellEnd"/>
      <w:r w:rsidRPr="00030120">
        <w:rPr>
          <w:sz w:val="24"/>
          <w:szCs w:val="24"/>
        </w:rPr>
        <w:t xml:space="preserve"> 12 </w:t>
      </w:r>
      <w:proofErr w:type="spellStart"/>
      <w:r w:rsidRPr="00030120">
        <w:rPr>
          <w:sz w:val="24"/>
          <w:szCs w:val="24"/>
        </w:rPr>
        <w:t>mujorit</w:t>
      </w:r>
      <w:proofErr w:type="spellEnd"/>
      <w:r w:rsidRPr="00030120">
        <w:rPr>
          <w:sz w:val="24"/>
          <w:szCs w:val="24"/>
        </w:rPr>
        <w:t xml:space="preserve">, </w:t>
      </w:r>
      <w:proofErr w:type="spellStart"/>
      <w:r w:rsidRPr="00030120">
        <w:rPr>
          <w:sz w:val="24"/>
          <w:szCs w:val="24"/>
        </w:rPr>
        <w:t>Ndermarrja</w:t>
      </w:r>
      <w:proofErr w:type="spellEnd"/>
      <w:r w:rsidRPr="00030120">
        <w:rPr>
          <w:sz w:val="24"/>
          <w:szCs w:val="24"/>
        </w:rPr>
        <w:t xml:space="preserve"> e </w:t>
      </w:r>
      <w:proofErr w:type="spellStart"/>
      <w:r w:rsidRPr="00030120">
        <w:rPr>
          <w:sz w:val="24"/>
          <w:szCs w:val="24"/>
        </w:rPr>
        <w:t>Sherbimeve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proofErr w:type="gramStart"/>
      <w:r w:rsidRPr="00030120">
        <w:rPr>
          <w:sz w:val="24"/>
          <w:szCs w:val="24"/>
        </w:rPr>
        <w:t>Pastrimit</w:t>
      </w:r>
      <w:proofErr w:type="spellEnd"/>
      <w:r w:rsidRPr="00030120">
        <w:rPr>
          <w:sz w:val="24"/>
          <w:szCs w:val="24"/>
        </w:rPr>
        <w:t xml:space="preserve">  </w:t>
      </w:r>
      <w:proofErr w:type="spellStart"/>
      <w:r w:rsidRPr="00030120">
        <w:rPr>
          <w:sz w:val="24"/>
          <w:szCs w:val="24"/>
        </w:rPr>
        <w:t>nga</w:t>
      </w:r>
      <w:proofErr w:type="spellEnd"/>
      <w:proofErr w:type="gramEnd"/>
      <w:r w:rsidRPr="00030120">
        <w:rPr>
          <w:sz w:val="24"/>
          <w:szCs w:val="24"/>
        </w:rPr>
        <w:t xml:space="preserve"> </w:t>
      </w:r>
      <w:proofErr w:type="spellStart"/>
      <w:r w:rsidRPr="00030120">
        <w:rPr>
          <w:sz w:val="24"/>
          <w:szCs w:val="24"/>
        </w:rPr>
        <w:t>kjo</w:t>
      </w:r>
      <w:proofErr w:type="spellEnd"/>
      <w:r w:rsidRPr="00030120">
        <w:rPr>
          <w:sz w:val="24"/>
          <w:szCs w:val="24"/>
        </w:rPr>
        <w:t xml:space="preserve"> </w:t>
      </w:r>
      <w:proofErr w:type="spellStart"/>
      <w:r w:rsidRPr="00030120">
        <w:rPr>
          <w:sz w:val="24"/>
          <w:szCs w:val="24"/>
        </w:rPr>
        <w:t>llogari</w:t>
      </w:r>
      <w:proofErr w:type="spellEnd"/>
      <w:r w:rsidRPr="00030120">
        <w:rPr>
          <w:sz w:val="24"/>
          <w:szCs w:val="24"/>
        </w:rPr>
        <w:t xml:space="preserve"> ka </w:t>
      </w:r>
      <w:proofErr w:type="spellStart"/>
      <w:r w:rsidRPr="00030120">
        <w:rPr>
          <w:sz w:val="24"/>
          <w:szCs w:val="24"/>
        </w:rPr>
        <w:t>realizuar</w:t>
      </w:r>
      <w:proofErr w:type="spellEnd"/>
      <w:r w:rsidRPr="00030120">
        <w:rPr>
          <w:sz w:val="24"/>
          <w:szCs w:val="24"/>
        </w:rPr>
        <w:t xml:space="preserve"> </w:t>
      </w:r>
      <w:proofErr w:type="spellStart"/>
      <w:r w:rsidRPr="00030120">
        <w:rPr>
          <w:sz w:val="24"/>
          <w:szCs w:val="24"/>
        </w:rPr>
        <w:t>rreth</w:t>
      </w:r>
      <w:proofErr w:type="spellEnd"/>
      <w:r w:rsidRPr="00030120">
        <w:rPr>
          <w:sz w:val="24"/>
          <w:szCs w:val="24"/>
        </w:rPr>
        <w:t xml:space="preserve"> </w:t>
      </w:r>
      <w:r w:rsidRPr="00030120">
        <w:rPr>
          <w:color w:val="EE0000"/>
          <w:sz w:val="24"/>
          <w:szCs w:val="24"/>
        </w:rPr>
        <w:t xml:space="preserve">84 423 345 </w:t>
      </w:r>
      <w:proofErr w:type="spellStart"/>
      <w:r w:rsidRPr="00030120">
        <w:rPr>
          <w:sz w:val="24"/>
          <w:szCs w:val="24"/>
        </w:rPr>
        <w:t>lekë</w:t>
      </w:r>
      <w:proofErr w:type="spellEnd"/>
      <w:r w:rsidRPr="00030120">
        <w:rPr>
          <w:sz w:val="24"/>
          <w:szCs w:val="24"/>
        </w:rPr>
        <w:t xml:space="preserve">. </w:t>
      </w:r>
      <w:proofErr w:type="spellStart"/>
      <w:r w:rsidRPr="00030120">
        <w:rPr>
          <w:sz w:val="24"/>
          <w:szCs w:val="24"/>
        </w:rPr>
        <w:t>Vlere</w:t>
      </w:r>
      <w:proofErr w:type="spellEnd"/>
      <w:r w:rsidRPr="00030120">
        <w:rPr>
          <w:sz w:val="24"/>
          <w:szCs w:val="24"/>
        </w:rPr>
        <w:t xml:space="preserve"> me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madhe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shpenzimeve</w:t>
      </w:r>
      <w:proofErr w:type="spellEnd"/>
      <w:r w:rsidRPr="00030120">
        <w:rPr>
          <w:sz w:val="24"/>
          <w:szCs w:val="24"/>
        </w:rPr>
        <w:t xml:space="preserve"> operative </w:t>
      </w:r>
      <w:proofErr w:type="spellStart"/>
      <w:r w:rsidRPr="00030120">
        <w:rPr>
          <w:sz w:val="24"/>
          <w:szCs w:val="24"/>
        </w:rPr>
        <w:t>jan</w:t>
      </w:r>
      <w:proofErr w:type="spellEnd"/>
      <w:r w:rsidRPr="00030120">
        <w:rPr>
          <w:sz w:val="24"/>
          <w:szCs w:val="24"/>
        </w:rPr>
        <w:t xml:space="preserve"> ne </w:t>
      </w:r>
      <w:proofErr w:type="spellStart"/>
      <w:r w:rsidRPr="00030120">
        <w:rPr>
          <w:sz w:val="24"/>
          <w:szCs w:val="24"/>
        </w:rPr>
        <w:t>llogarin</w:t>
      </w:r>
      <w:proofErr w:type="spellEnd"/>
      <w:r w:rsidRPr="00030120">
        <w:rPr>
          <w:sz w:val="24"/>
          <w:szCs w:val="24"/>
        </w:rPr>
        <w:t xml:space="preserve"> 6023000 </w:t>
      </w:r>
      <w:proofErr w:type="spellStart"/>
      <w:r w:rsidRPr="00030120">
        <w:rPr>
          <w:sz w:val="24"/>
          <w:szCs w:val="24"/>
        </w:rPr>
        <w:t>shpenzime</w:t>
      </w:r>
      <w:proofErr w:type="spellEnd"/>
      <w:r w:rsidRPr="00030120">
        <w:rPr>
          <w:sz w:val="24"/>
          <w:szCs w:val="24"/>
        </w:rPr>
        <w:t xml:space="preserve"> per </w:t>
      </w:r>
      <w:proofErr w:type="spellStart"/>
      <w:r w:rsidRPr="00030120">
        <w:rPr>
          <w:sz w:val="24"/>
          <w:szCs w:val="24"/>
        </w:rPr>
        <w:t>karburan</w:t>
      </w:r>
      <w:proofErr w:type="spellEnd"/>
      <w:r w:rsidRPr="00030120">
        <w:rPr>
          <w:sz w:val="24"/>
          <w:szCs w:val="24"/>
        </w:rPr>
        <w:t xml:space="preserve">, vajra </w:t>
      </w:r>
      <w:proofErr w:type="spellStart"/>
      <w:r w:rsidRPr="00030120">
        <w:rPr>
          <w:sz w:val="24"/>
          <w:szCs w:val="24"/>
        </w:rPr>
        <w:t>lubrifikant</w:t>
      </w:r>
      <w:proofErr w:type="spellEnd"/>
      <w:r w:rsidRPr="00030120">
        <w:rPr>
          <w:sz w:val="24"/>
          <w:szCs w:val="24"/>
        </w:rPr>
        <w:t xml:space="preserve">, </w:t>
      </w:r>
      <w:proofErr w:type="spellStart"/>
      <w:r w:rsidRPr="00030120">
        <w:rPr>
          <w:sz w:val="24"/>
          <w:szCs w:val="24"/>
        </w:rPr>
        <w:t>pjese</w:t>
      </w:r>
      <w:proofErr w:type="spellEnd"/>
      <w:r w:rsidRPr="00030120">
        <w:rPr>
          <w:sz w:val="24"/>
          <w:szCs w:val="24"/>
        </w:rPr>
        <w:t xml:space="preserve"> </w:t>
      </w:r>
      <w:proofErr w:type="spellStart"/>
      <w:r w:rsidRPr="00030120">
        <w:rPr>
          <w:sz w:val="24"/>
          <w:szCs w:val="24"/>
        </w:rPr>
        <w:t>kemimi</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riparim</w:t>
      </w:r>
      <w:proofErr w:type="spellEnd"/>
      <w:r w:rsidRPr="00030120">
        <w:rPr>
          <w:sz w:val="24"/>
          <w:szCs w:val="24"/>
        </w:rPr>
        <w:t xml:space="preserve"> </w:t>
      </w:r>
      <w:proofErr w:type="spellStart"/>
      <w:r w:rsidRPr="00030120">
        <w:rPr>
          <w:sz w:val="24"/>
          <w:szCs w:val="24"/>
        </w:rPr>
        <w:t>i</w:t>
      </w:r>
      <w:proofErr w:type="spellEnd"/>
      <w:r w:rsidRPr="00030120">
        <w:rPr>
          <w:sz w:val="24"/>
          <w:szCs w:val="24"/>
        </w:rPr>
        <w:t xml:space="preserve"> </w:t>
      </w:r>
      <w:proofErr w:type="spellStart"/>
      <w:r w:rsidRPr="00030120">
        <w:rPr>
          <w:sz w:val="24"/>
          <w:szCs w:val="24"/>
        </w:rPr>
        <w:t>mjeteve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transportit</w:t>
      </w:r>
      <w:proofErr w:type="spellEnd"/>
      <w:r w:rsidRPr="00030120">
        <w:rPr>
          <w:sz w:val="24"/>
          <w:szCs w:val="24"/>
        </w:rPr>
        <w:t xml:space="preserve">, </w:t>
      </w:r>
      <w:proofErr w:type="spellStart"/>
      <w:r w:rsidRPr="00030120">
        <w:rPr>
          <w:sz w:val="24"/>
          <w:szCs w:val="24"/>
        </w:rPr>
        <w:t>konkretisht</w:t>
      </w:r>
      <w:proofErr w:type="spellEnd"/>
      <w:r w:rsidRPr="00030120">
        <w:rPr>
          <w:sz w:val="24"/>
          <w:szCs w:val="24"/>
        </w:rPr>
        <w:t xml:space="preserve"> ne </w:t>
      </w:r>
      <w:proofErr w:type="spellStart"/>
      <w:r w:rsidRPr="00030120">
        <w:rPr>
          <w:sz w:val="24"/>
          <w:szCs w:val="24"/>
        </w:rPr>
        <w:t>zerin</w:t>
      </w:r>
      <w:proofErr w:type="spellEnd"/>
      <w:r w:rsidRPr="00030120">
        <w:rPr>
          <w:sz w:val="24"/>
          <w:szCs w:val="24"/>
        </w:rPr>
        <w:t xml:space="preserve"> </w:t>
      </w:r>
      <w:proofErr w:type="spellStart"/>
      <w:proofErr w:type="gramStart"/>
      <w:r w:rsidRPr="00030120">
        <w:rPr>
          <w:sz w:val="24"/>
          <w:szCs w:val="24"/>
        </w:rPr>
        <w:t>karburant</w:t>
      </w:r>
      <w:proofErr w:type="spellEnd"/>
      <w:r w:rsidRPr="00030120">
        <w:rPr>
          <w:sz w:val="24"/>
          <w:szCs w:val="24"/>
        </w:rPr>
        <w:t xml:space="preserve">  Vaj</w:t>
      </w:r>
      <w:proofErr w:type="gramEnd"/>
      <w:r w:rsidRPr="00030120">
        <w:rPr>
          <w:sz w:val="24"/>
          <w:szCs w:val="24"/>
        </w:rPr>
        <w:t xml:space="preserve">, Goma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shpenzime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tjera</w:t>
      </w:r>
      <w:proofErr w:type="spellEnd"/>
      <w:r w:rsidRPr="00030120">
        <w:rPr>
          <w:sz w:val="24"/>
          <w:szCs w:val="24"/>
        </w:rPr>
        <w:t xml:space="preserve"> </w:t>
      </w:r>
      <w:proofErr w:type="spellStart"/>
      <w:r w:rsidRPr="00030120">
        <w:rPr>
          <w:sz w:val="24"/>
          <w:szCs w:val="24"/>
        </w:rPr>
        <w:t>transporti</w:t>
      </w:r>
      <w:proofErr w:type="spellEnd"/>
      <w:r w:rsidRPr="00030120">
        <w:rPr>
          <w:sz w:val="24"/>
          <w:szCs w:val="24"/>
        </w:rPr>
        <w:t xml:space="preserve"> </w:t>
      </w:r>
      <w:proofErr w:type="spellStart"/>
      <w:r w:rsidRPr="00030120">
        <w:rPr>
          <w:sz w:val="24"/>
          <w:szCs w:val="24"/>
        </w:rPr>
        <w:t>shpenzimet</w:t>
      </w:r>
      <w:proofErr w:type="spellEnd"/>
      <w:r w:rsidRPr="00030120">
        <w:rPr>
          <w:sz w:val="24"/>
          <w:szCs w:val="24"/>
        </w:rPr>
        <w:t xml:space="preserve"> </w:t>
      </w:r>
      <w:proofErr w:type="spellStart"/>
      <w:r w:rsidRPr="00030120">
        <w:rPr>
          <w:sz w:val="24"/>
          <w:szCs w:val="24"/>
        </w:rPr>
        <w:t>si</w:t>
      </w:r>
      <w:proofErr w:type="spellEnd"/>
      <w:r w:rsidRPr="00030120">
        <w:rPr>
          <w:sz w:val="24"/>
          <w:szCs w:val="24"/>
        </w:rPr>
        <w:t xml:space="preserve"> 12 </w:t>
      </w:r>
      <w:proofErr w:type="spellStart"/>
      <w:r w:rsidRPr="00030120">
        <w:rPr>
          <w:sz w:val="24"/>
          <w:szCs w:val="24"/>
        </w:rPr>
        <w:t>mujor</w:t>
      </w:r>
      <w:proofErr w:type="spellEnd"/>
      <w:r w:rsidRPr="00030120">
        <w:rPr>
          <w:sz w:val="24"/>
          <w:szCs w:val="24"/>
        </w:rPr>
        <w:t xml:space="preserve"> jane ne </w:t>
      </w:r>
      <w:proofErr w:type="spellStart"/>
      <w:r w:rsidRPr="00030120">
        <w:rPr>
          <w:sz w:val="24"/>
          <w:szCs w:val="24"/>
        </w:rPr>
        <w:t>vleren</w:t>
      </w:r>
      <w:proofErr w:type="spellEnd"/>
      <w:r w:rsidRPr="00030120">
        <w:rPr>
          <w:sz w:val="24"/>
          <w:szCs w:val="24"/>
        </w:rPr>
        <w:t xml:space="preserve"> </w:t>
      </w:r>
      <w:r w:rsidRPr="00030120">
        <w:rPr>
          <w:color w:val="EE0000"/>
          <w:sz w:val="24"/>
          <w:szCs w:val="24"/>
        </w:rPr>
        <w:t xml:space="preserve">55.238.400 </w:t>
      </w:r>
      <w:proofErr w:type="spellStart"/>
      <w:r w:rsidRPr="00030120">
        <w:rPr>
          <w:sz w:val="24"/>
          <w:szCs w:val="24"/>
        </w:rPr>
        <w:t>leke</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ne </w:t>
      </w:r>
      <w:proofErr w:type="spellStart"/>
      <w:r w:rsidRPr="00030120">
        <w:rPr>
          <w:sz w:val="24"/>
          <w:szCs w:val="24"/>
        </w:rPr>
        <w:t>vleren</w:t>
      </w:r>
      <w:proofErr w:type="spellEnd"/>
      <w:r w:rsidRPr="00030120">
        <w:rPr>
          <w:sz w:val="24"/>
          <w:szCs w:val="24"/>
        </w:rPr>
        <w:t xml:space="preserve"> </w:t>
      </w:r>
      <w:r w:rsidRPr="00030120">
        <w:rPr>
          <w:color w:val="EE0000"/>
          <w:sz w:val="24"/>
          <w:szCs w:val="24"/>
        </w:rPr>
        <w:t xml:space="preserve">29.184.945 </w:t>
      </w:r>
      <w:proofErr w:type="spellStart"/>
      <w:r w:rsidRPr="00030120">
        <w:rPr>
          <w:sz w:val="24"/>
          <w:szCs w:val="24"/>
        </w:rPr>
        <w:t>leke</w:t>
      </w:r>
      <w:proofErr w:type="spellEnd"/>
      <w:r w:rsidRPr="00030120">
        <w:rPr>
          <w:sz w:val="24"/>
          <w:szCs w:val="24"/>
        </w:rPr>
        <w:t xml:space="preserve"> </w:t>
      </w:r>
      <w:proofErr w:type="spellStart"/>
      <w:r w:rsidRPr="00030120">
        <w:rPr>
          <w:sz w:val="24"/>
          <w:szCs w:val="24"/>
        </w:rPr>
        <w:t>shpenzime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tjera</w:t>
      </w:r>
      <w:proofErr w:type="spellEnd"/>
      <w:r w:rsidRPr="00030120">
        <w:rPr>
          <w:sz w:val="24"/>
          <w:szCs w:val="24"/>
        </w:rPr>
        <w:t xml:space="preserve"> </w:t>
      </w:r>
      <w:proofErr w:type="spellStart"/>
      <w:r w:rsidRPr="00030120">
        <w:rPr>
          <w:sz w:val="24"/>
          <w:szCs w:val="24"/>
        </w:rPr>
        <w:t>si</w:t>
      </w:r>
      <w:proofErr w:type="spellEnd"/>
      <w:r w:rsidRPr="00030120">
        <w:rPr>
          <w:sz w:val="24"/>
          <w:szCs w:val="24"/>
        </w:rPr>
        <w:t xml:space="preserve"> </w:t>
      </w:r>
      <w:proofErr w:type="spellStart"/>
      <w:r w:rsidRPr="00030120">
        <w:rPr>
          <w:sz w:val="24"/>
          <w:szCs w:val="24"/>
        </w:rPr>
        <w:t>Vegla</w:t>
      </w:r>
      <w:proofErr w:type="spellEnd"/>
      <w:r w:rsidRPr="00030120">
        <w:rPr>
          <w:sz w:val="24"/>
          <w:szCs w:val="24"/>
        </w:rPr>
        <w:t xml:space="preserve"> </w:t>
      </w:r>
      <w:proofErr w:type="spellStart"/>
      <w:r w:rsidRPr="00030120">
        <w:rPr>
          <w:sz w:val="24"/>
          <w:szCs w:val="24"/>
        </w:rPr>
        <w:t>pune</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pergjithsme</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kushtet</w:t>
      </w:r>
      <w:proofErr w:type="spellEnd"/>
      <w:r w:rsidRPr="00030120">
        <w:rPr>
          <w:sz w:val="24"/>
          <w:szCs w:val="24"/>
        </w:rPr>
        <w:t xml:space="preserve"> </w:t>
      </w:r>
      <w:proofErr w:type="spellStart"/>
      <w:r w:rsidRPr="00030120">
        <w:rPr>
          <w:sz w:val="24"/>
          <w:szCs w:val="24"/>
        </w:rPr>
        <w:t>kur</w:t>
      </w:r>
      <w:proofErr w:type="spellEnd"/>
      <w:r w:rsidRPr="00030120">
        <w:rPr>
          <w:sz w:val="24"/>
          <w:szCs w:val="24"/>
        </w:rPr>
        <w:t xml:space="preserve"> </w:t>
      </w:r>
      <w:proofErr w:type="spellStart"/>
      <w:r w:rsidRPr="00030120">
        <w:rPr>
          <w:sz w:val="24"/>
          <w:szCs w:val="24"/>
        </w:rPr>
        <w:t>gjatë</w:t>
      </w:r>
      <w:proofErr w:type="spellEnd"/>
      <w:r w:rsidRPr="00030120">
        <w:rPr>
          <w:sz w:val="24"/>
          <w:szCs w:val="24"/>
        </w:rPr>
        <w:t xml:space="preserve"> </w:t>
      </w:r>
      <w:proofErr w:type="spellStart"/>
      <w:r w:rsidRPr="00030120">
        <w:rPr>
          <w:sz w:val="24"/>
          <w:szCs w:val="24"/>
        </w:rPr>
        <w:t>kësaj</w:t>
      </w:r>
      <w:proofErr w:type="spellEnd"/>
      <w:r w:rsidRPr="00030120">
        <w:rPr>
          <w:sz w:val="24"/>
          <w:szCs w:val="24"/>
        </w:rPr>
        <w:t xml:space="preserve"> </w:t>
      </w:r>
      <w:proofErr w:type="spellStart"/>
      <w:r w:rsidRPr="00030120">
        <w:rPr>
          <w:sz w:val="24"/>
          <w:szCs w:val="24"/>
        </w:rPr>
        <w:t>periudhe</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shumë</w:t>
      </w:r>
      <w:proofErr w:type="spellEnd"/>
      <w:r w:rsidRPr="00030120">
        <w:rPr>
          <w:sz w:val="24"/>
          <w:szCs w:val="24"/>
        </w:rPr>
        <w:t xml:space="preserve"> </w:t>
      </w:r>
      <w:proofErr w:type="spellStart"/>
      <w:r w:rsidRPr="00030120">
        <w:rPr>
          <w:sz w:val="24"/>
          <w:szCs w:val="24"/>
        </w:rPr>
        <w:t>produkte</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shërbime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parashikaura</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funksion</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veprimtarisë</w:t>
      </w:r>
      <w:proofErr w:type="spellEnd"/>
      <w:r w:rsidRPr="00030120">
        <w:rPr>
          <w:sz w:val="24"/>
          <w:szCs w:val="24"/>
        </w:rPr>
        <w:t xml:space="preserve"> </w:t>
      </w:r>
      <w:proofErr w:type="spellStart"/>
      <w:r w:rsidRPr="00030120">
        <w:rPr>
          <w:sz w:val="24"/>
          <w:szCs w:val="24"/>
        </w:rPr>
        <w:t>nuk</w:t>
      </w:r>
      <w:proofErr w:type="spellEnd"/>
      <w:r w:rsidRPr="00030120">
        <w:rPr>
          <w:sz w:val="24"/>
          <w:szCs w:val="24"/>
        </w:rPr>
        <w:t xml:space="preserve"> ka </w:t>
      </w:r>
      <w:proofErr w:type="spellStart"/>
      <w:r w:rsidRPr="00030120">
        <w:rPr>
          <w:sz w:val="24"/>
          <w:szCs w:val="24"/>
        </w:rPr>
        <w:t>përfunduar</w:t>
      </w:r>
      <w:proofErr w:type="spellEnd"/>
      <w:r w:rsidRPr="00030120">
        <w:rPr>
          <w:sz w:val="24"/>
          <w:szCs w:val="24"/>
        </w:rPr>
        <w:t xml:space="preserve"> </w:t>
      </w:r>
      <w:proofErr w:type="spellStart"/>
      <w:r w:rsidRPr="00030120">
        <w:rPr>
          <w:sz w:val="24"/>
          <w:szCs w:val="24"/>
        </w:rPr>
        <w:t>procesi</w:t>
      </w:r>
      <w:proofErr w:type="spellEnd"/>
      <w:r w:rsidRPr="00030120">
        <w:rPr>
          <w:sz w:val="24"/>
          <w:szCs w:val="24"/>
        </w:rPr>
        <w:t xml:space="preserve"> </w:t>
      </w:r>
      <w:proofErr w:type="spellStart"/>
      <w:r w:rsidRPr="00030120">
        <w:rPr>
          <w:sz w:val="24"/>
          <w:szCs w:val="24"/>
        </w:rPr>
        <w:t>i</w:t>
      </w:r>
      <w:proofErr w:type="spellEnd"/>
      <w:r w:rsidRPr="00030120">
        <w:rPr>
          <w:sz w:val="24"/>
          <w:szCs w:val="24"/>
        </w:rPr>
        <w:t xml:space="preserve"> </w:t>
      </w:r>
      <w:proofErr w:type="spellStart"/>
      <w:r w:rsidRPr="00030120">
        <w:rPr>
          <w:sz w:val="24"/>
          <w:szCs w:val="24"/>
        </w:rPr>
        <w:t>prokurimit</w:t>
      </w:r>
      <w:proofErr w:type="spellEnd"/>
      <w:r w:rsidRPr="00030120">
        <w:rPr>
          <w:sz w:val="24"/>
          <w:szCs w:val="24"/>
        </w:rPr>
        <w:t xml:space="preserve">, </w:t>
      </w:r>
      <w:proofErr w:type="spellStart"/>
      <w:r w:rsidRPr="00030120">
        <w:rPr>
          <w:sz w:val="24"/>
          <w:szCs w:val="24"/>
        </w:rPr>
        <w:t>pritet</w:t>
      </w:r>
      <w:proofErr w:type="spellEnd"/>
      <w:r w:rsidRPr="00030120">
        <w:rPr>
          <w:sz w:val="24"/>
          <w:szCs w:val="24"/>
        </w:rPr>
        <w:t xml:space="preserve"> </w:t>
      </w:r>
      <w:proofErr w:type="spellStart"/>
      <w:r w:rsidRPr="00030120">
        <w:rPr>
          <w:sz w:val="24"/>
          <w:szCs w:val="24"/>
        </w:rPr>
        <w:t>që</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pjesën</w:t>
      </w:r>
      <w:proofErr w:type="spellEnd"/>
      <w:r w:rsidRPr="00030120">
        <w:rPr>
          <w:sz w:val="24"/>
          <w:szCs w:val="24"/>
        </w:rPr>
        <w:t xml:space="preserve"> e </w:t>
      </w:r>
      <w:proofErr w:type="spellStart"/>
      <w:r w:rsidRPr="00030120">
        <w:rPr>
          <w:sz w:val="24"/>
          <w:szCs w:val="24"/>
        </w:rPr>
        <w:t>mbetur</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vitit</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realizohen</w:t>
      </w:r>
      <w:proofErr w:type="spellEnd"/>
      <w:r w:rsidRPr="00030120">
        <w:rPr>
          <w:sz w:val="24"/>
          <w:szCs w:val="24"/>
        </w:rPr>
        <w:t xml:space="preserve"> </w:t>
      </w:r>
      <w:proofErr w:type="spellStart"/>
      <w:r w:rsidRPr="00030120">
        <w:rPr>
          <w:sz w:val="24"/>
          <w:szCs w:val="24"/>
        </w:rPr>
        <w:t>plotësisht</w:t>
      </w:r>
      <w:proofErr w:type="spellEnd"/>
      <w:r w:rsidRPr="00030120">
        <w:rPr>
          <w:sz w:val="24"/>
          <w:szCs w:val="24"/>
        </w:rPr>
        <w:t>.</w:t>
      </w:r>
    </w:p>
    <w:p w14:paraId="448751C3" w14:textId="77777777" w:rsidR="00BF16F4" w:rsidRPr="00030120" w:rsidRDefault="00BF16F4" w:rsidP="00D574EA">
      <w:pPr>
        <w:jc w:val="both"/>
        <w:rPr>
          <w:sz w:val="24"/>
          <w:szCs w:val="24"/>
        </w:rPr>
      </w:pPr>
    </w:p>
    <w:p w14:paraId="4915C9F1" w14:textId="0A8268BB" w:rsidR="00D574EA" w:rsidRPr="00030120" w:rsidRDefault="00D574EA" w:rsidP="00D574EA">
      <w:pPr>
        <w:jc w:val="both"/>
        <w:rPr>
          <w:b/>
          <w:bCs/>
          <w:sz w:val="24"/>
          <w:szCs w:val="24"/>
        </w:rPr>
      </w:pPr>
      <w:proofErr w:type="spellStart"/>
      <w:r w:rsidRPr="00030120">
        <w:rPr>
          <w:b/>
          <w:bCs/>
          <w:sz w:val="24"/>
          <w:szCs w:val="24"/>
        </w:rPr>
        <w:t>Transferta</w:t>
      </w:r>
      <w:proofErr w:type="spellEnd"/>
      <w:r w:rsidRPr="00030120">
        <w:rPr>
          <w:b/>
          <w:bCs/>
          <w:sz w:val="24"/>
          <w:szCs w:val="24"/>
        </w:rPr>
        <w:t xml:space="preserve"> </w:t>
      </w:r>
      <w:proofErr w:type="spellStart"/>
      <w:r w:rsidRPr="00030120">
        <w:rPr>
          <w:b/>
          <w:bCs/>
          <w:sz w:val="24"/>
          <w:szCs w:val="24"/>
        </w:rPr>
        <w:t>për</w:t>
      </w:r>
      <w:proofErr w:type="spellEnd"/>
      <w:r w:rsidRPr="00030120">
        <w:rPr>
          <w:b/>
          <w:bCs/>
          <w:sz w:val="24"/>
          <w:szCs w:val="24"/>
        </w:rPr>
        <w:t xml:space="preserve"> </w:t>
      </w:r>
      <w:proofErr w:type="spellStart"/>
      <w:r w:rsidRPr="00030120">
        <w:rPr>
          <w:b/>
          <w:bCs/>
          <w:sz w:val="24"/>
          <w:szCs w:val="24"/>
        </w:rPr>
        <w:t>buxhete</w:t>
      </w:r>
      <w:proofErr w:type="spellEnd"/>
      <w:r w:rsidRPr="00030120">
        <w:rPr>
          <w:b/>
          <w:bCs/>
          <w:sz w:val="24"/>
          <w:szCs w:val="24"/>
        </w:rPr>
        <w:t xml:space="preserve"> </w:t>
      </w:r>
      <w:proofErr w:type="spellStart"/>
      <w:r w:rsidRPr="00030120">
        <w:rPr>
          <w:b/>
          <w:bCs/>
          <w:sz w:val="24"/>
          <w:szCs w:val="24"/>
        </w:rPr>
        <w:t>familjare</w:t>
      </w:r>
      <w:proofErr w:type="spellEnd"/>
    </w:p>
    <w:p w14:paraId="19602897" w14:textId="77777777" w:rsidR="00BF16F4" w:rsidRPr="00030120" w:rsidRDefault="00BF16F4" w:rsidP="00D574EA">
      <w:pPr>
        <w:jc w:val="both"/>
        <w:rPr>
          <w:sz w:val="24"/>
          <w:szCs w:val="24"/>
        </w:rPr>
      </w:pPr>
    </w:p>
    <w:p w14:paraId="38CF498A" w14:textId="77777777" w:rsidR="00BF16F4" w:rsidRPr="00030120" w:rsidRDefault="00BF16F4" w:rsidP="00D574EA">
      <w:pPr>
        <w:jc w:val="both"/>
        <w:rPr>
          <w:sz w:val="24"/>
          <w:szCs w:val="24"/>
        </w:rPr>
      </w:pPr>
      <w:bookmarkStart w:id="34" w:name="_Hlk209554863"/>
      <w:proofErr w:type="spellStart"/>
      <w:r w:rsidRPr="00030120">
        <w:rPr>
          <w:sz w:val="24"/>
          <w:szCs w:val="24"/>
        </w:rPr>
        <w:t>Për</w:t>
      </w:r>
      <w:proofErr w:type="spellEnd"/>
      <w:r w:rsidRPr="00030120">
        <w:rPr>
          <w:sz w:val="24"/>
          <w:szCs w:val="24"/>
        </w:rPr>
        <w:t xml:space="preserve"> </w:t>
      </w:r>
      <w:proofErr w:type="spellStart"/>
      <w:r w:rsidRPr="00030120">
        <w:rPr>
          <w:sz w:val="24"/>
          <w:szCs w:val="24"/>
        </w:rPr>
        <w:t>vitin</w:t>
      </w:r>
      <w:proofErr w:type="spellEnd"/>
      <w:r w:rsidRPr="00030120">
        <w:rPr>
          <w:sz w:val="24"/>
          <w:szCs w:val="24"/>
        </w:rPr>
        <w:t xml:space="preserve"> </w:t>
      </w:r>
      <w:proofErr w:type="spellStart"/>
      <w:r w:rsidRPr="00030120">
        <w:rPr>
          <w:sz w:val="24"/>
          <w:szCs w:val="24"/>
        </w:rPr>
        <w:t>buxhetor</w:t>
      </w:r>
      <w:proofErr w:type="spellEnd"/>
      <w:r w:rsidRPr="00030120">
        <w:rPr>
          <w:sz w:val="24"/>
          <w:szCs w:val="24"/>
        </w:rPr>
        <w:t xml:space="preserve"> 2025,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Ndermarjen</w:t>
      </w:r>
      <w:proofErr w:type="spellEnd"/>
      <w:r w:rsidRPr="00030120">
        <w:rPr>
          <w:sz w:val="24"/>
          <w:szCs w:val="24"/>
        </w:rPr>
        <w:t xml:space="preserve"> e </w:t>
      </w:r>
      <w:proofErr w:type="spellStart"/>
      <w:r w:rsidRPr="00030120">
        <w:rPr>
          <w:sz w:val="24"/>
          <w:szCs w:val="24"/>
        </w:rPr>
        <w:t>Pastrimit</w:t>
      </w:r>
      <w:proofErr w:type="spellEnd"/>
      <w:r w:rsidRPr="00030120">
        <w:rPr>
          <w:sz w:val="24"/>
          <w:szCs w:val="24"/>
        </w:rPr>
        <w:t xml:space="preserve"> </w:t>
      </w:r>
      <w:proofErr w:type="spellStart"/>
      <w:proofErr w:type="gramStart"/>
      <w:r w:rsidRPr="00030120">
        <w:rPr>
          <w:sz w:val="24"/>
          <w:szCs w:val="24"/>
        </w:rPr>
        <w:t>Fier</w:t>
      </w:r>
      <w:proofErr w:type="spellEnd"/>
      <w:r w:rsidRPr="00030120">
        <w:rPr>
          <w:sz w:val="24"/>
          <w:szCs w:val="24"/>
        </w:rPr>
        <w:t xml:space="preserve">  </w:t>
      </w:r>
      <w:proofErr w:type="spellStart"/>
      <w:r w:rsidRPr="00030120">
        <w:rPr>
          <w:sz w:val="24"/>
          <w:szCs w:val="24"/>
        </w:rPr>
        <w:t>është</w:t>
      </w:r>
      <w:proofErr w:type="spellEnd"/>
      <w:proofErr w:type="gramEnd"/>
      <w:r w:rsidRPr="00030120">
        <w:rPr>
          <w:sz w:val="24"/>
          <w:szCs w:val="24"/>
        </w:rPr>
        <w:t xml:space="preserve"> </w:t>
      </w:r>
      <w:proofErr w:type="spellStart"/>
      <w:r w:rsidRPr="00030120">
        <w:rPr>
          <w:sz w:val="24"/>
          <w:szCs w:val="24"/>
        </w:rPr>
        <w:t>planifikuar</w:t>
      </w:r>
      <w:proofErr w:type="spellEnd"/>
      <w:r w:rsidRPr="00030120">
        <w:rPr>
          <w:sz w:val="24"/>
          <w:szCs w:val="24"/>
        </w:rPr>
        <w:t xml:space="preserve"> </w:t>
      </w:r>
      <w:proofErr w:type="spellStart"/>
      <w:r w:rsidRPr="00030120">
        <w:rPr>
          <w:sz w:val="24"/>
          <w:szCs w:val="24"/>
        </w:rPr>
        <w:t>si</w:t>
      </w:r>
      <w:proofErr w:type="spellEnd"/>
      <w:r w:rsidRPr="00030120">
        <w:rPr>
          <w:sz w:val="24"/>
          <w:szCs w:val="24"/>
        </w:rPr>
        <w:t xml:space="preserve"> Fond </w:t>
      </w:r>
      <w:proofErr w:type="spellStart"/>
      <w:r w:rsidRPr="00030120">
        <w:rPr>
          <w:sz w:val="24"/>
          <w:szCs w:val="24"/>
        </w:rPr>
        <w:t>i</w:t>
      </w:r>
      <w:proofErr w:type="spellEnd"/>
      <w:r w:rsidRPr="00030120">
        <w:rPr>
          <w:sz w:val="24"/>
          <w:szCs w:val="24"/>
        </w:rPr>
        <w:t xml:space="preserve"> </w:t>
      </w:r>
      <w:proofErr w:type="spellStart"/>
      <w:r w:rsidRPr="00030120">
        <w:rPr>
          <w:sz w:val="24"/>
          <w:szCs w:val="24"/>
        </w:rPr>
        <w:t>Veçantë</w:t>
      </w:r>
      <w:proofErr w:type="spellEnd"/>
      <w:r w:rsidRPr="00030120">
        <w:rPr>
          <w:sz w:val="24"/>
          <w:szCs w:val="24"/>
        </w:rPr>
        <w:t xml:space="preserve"> (</w:t>
      </w:r>
      <w:proofErr w:type="spellStart"/>
      <w:r w:rsidRPr="00030120">
        <w:rPr>
          <w:sz w:val="24"/>
          <w:szCs w:val="24"/>
        </w:rPr>
        <w:t>Llogaria</w:t>
      </w:r>
      <w:proofErr w:type="spellEnd"/>
      <w:r w:rsidRPr="00030120">
        <w:rPr>
          <w:sz w:val="24"/>
          <w:szCs w:val="24"/>
        </w:rPr>
        <w:t xml:space="preserve"> 606)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mbulimin</w:t>
      </w:r>
      <w:proofErr w:type="spellEnd"/>
      <w:r w:rsidRPr="00030120">
        <w:rPr>
          <w:sz w:val="24"/>
          <w:szCs w:val="24"/>
        </w:rPr>
        <w:t xml:space="preserve"> e </w:t>
      </w:r>
      <w:proofErr w:type="spellStart"/>
      <w:r w:rsidRPr="00030120">
        <w:rPr>
          <w:sz w:val="24"/>
          <w:szCs w:val="24"/>
        </w:rPr>
        <w:t>shperblimeve</w:t>
      </w:r>
      <w:proofErr w:type="spellEnd"/>
      <w:r w:rsidRPr="00030120">
        <w:rPr>
          <w:sz w:val="24"/>
          <w:szCs w:val="24"/>
        </w:rPr>
        <w:t xml:space="preserve"> ne </w:t>
      </w:r>
      <w:proofErr w:type="spellStart"/>
      <w:r w:rsidRPr="00030120">
        <w:rPr>
          <w:sz w:val="24"/>
          <w:szCs w:val="24"/>
        </w:rPr>
        <w:t>raste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daljes</w:t>
      </w:r>
      <w:proofErr w:type="spellEnd"/>
      <w:r w:rsidRPr="00030120">
        <w:rPr>
          <w:sz w:val="24"/>
          <w:szCs w:val="24"/>
        </w:rPr>
        <w:t xml:space="preserve"> ne pension </w:t>
      </w:r>
      <w:proofErr w:type="spellStart"/>
      <w:r w:rsidRPr="00030120">
        <w:rPr>
          <w:sz w:val="24"/>
          <w:szCs w:val="24"/>
        </w:rPr>
        <w:t>pleqerie</w:t>
      </w:r>
      <w:proofErr w:type="spellEnd"/>
      <w:r w:rsidRPr="00030120">
        <w:rPr>
          <w:sz w:val="24"/>
          <w:szCs w:val="24"/>
        </w:rPr>
        <w:t xml:space="preserve"> </w:t>
      </w:r>
      <w:proofErr w:type="spellStart"/>
      <w:r w:rsidRPr="00030120">
        <w:rPr>
          <w:sz w:val="24"/>
          <w:szCs w:val="24"/>
        </w:rPr>
        <w:t>ose</w:t>
      </w:r>
      <w:proofErr w:type="spellEnd"/>
      <w:r w:rsidRPr="00030120">
        <w:rPr>
          <w:sz w:val="24"/>
          <w:szCs w:val="24"/>
        </w:rPr>
        <w:t xml:space="preserve"> per </w:t>
      </w:r>
      <w:proofErr w:type="spellStart"/>
      <w:r w:rsidRPr="00030120">
        <w:rPr>
          <w:sz w:val="24"/>
          <w:szCs w:val="24"/>
        </w:rPr>
        <w:t>mbulimin</w:t>
      </w:r>
      <w:proofErr w:type="spellEnd"/>
      <w:r w:rsidRPr="00030120">
        <w:rPr>
          <w:sz w:val="24"/>
          <w:szCs w:val="24"/>
        </w:rPr>
        <w:t xml:space="preserve"> e </w:t>
      </w:r>
      <w:proofErr w:type="spellStart"/>
      <w:r w:rsidRPr="00030120">
        <w:rPr>
          <w:sz w:val="24"/>
          <w:szCs w:val="24"/>
        </w:rPr>
        <w:t>fatekeqesive</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ndihmave</w:t>
      </w:r>
      <w:proofErr w:type="spellEnd"/>
      <w:r w:rsidRPr="00030120">
        <w:rPr>
          <w:sz w:val="24"/>
          <w:szCs w:val="24"/>
        </w:rPr>
        <w:t xml:space="preserve"> </w:t>
      </w:r>
      <w:proofErr w:type="spellStart"/>
      <w:r w:rsidRPr="00030120">
        <w:rPr>
          <w:sz w:val="24"/>
          <w:szCs w:val="24"/>
        </w:rPr>
        <w:t>financiare</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përputhje</w:t>
      </w:r>
      <w:proofErr w:type="spellEnd"/>
      <w:r w:rsidRPr="00030120">
        <w:rPr>
          <w:sz w:val="24"/>
          <w:szCs w:val="24"/>
        </w:rPr>
        <w:t xml:space="preserve"> me </w:t>
      </w:r>
      <w:proofErr w:type="spellStart"/>
      <w:r w:rsidRPr="00030120">
        <w:rPr>
          <w:sz w:val="24"/>
          <w:szCs w:val="24"/>
        </w:rPr>
        <w:t>përcaktimet</w:t>
      </w:r>
      <w:proofErr w:type="spellEnd"/>
      <w:r w:rsidRPr="00030120">
        <w:rPr>
          <w:sz w:val="24"/>
          <w:szCs w:val="24"/>
        </w:rPr>
        <w:t xml:space="preserve"> e </w:t>
      </w:r>
      <w:proofErr w:type="spellStart"/>
      <w:r w:rsidRPr="00030120">
        <w:rPr>
          <w:sz w:val="24"/>
          <w:szCs w:val="24"/>
        </w:rPr>
        <w:t>vendimit</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Këshillit</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Ministrave</w:t>
      </w:r>
      <w:proofErr w:type="spellEnd"/>
      <w:r w:rsidRPr="00030120">
        <w:rPr>
          <w:sz w:val="24"/>
          <w:szCs w:val="24"/>
        </w:rPr>
        <w:t xml:space="preserve"> </w:t>
      </w:r>
      <w:proofErr w:type="spellStart"/>
      <w:r w:rsidRPr="00030120">
        <w:rPr>
          <w:sz w:val="24"/>
          <w:szCs w:val="24"/>
        </w:rPr>
        <w:t>vlera</w:t>
      </w:r>
      <w:proofErr w:type="spellEnd"/>
      <w:r w:rsidRPr="00030120">
        <w:rPr>
          <w:sz w:val="24"/>
          <w:szCs w:val="24"/>
        </w:rPr>
        <w:t xml:space="preserve"> </w:t>
      </w:r>
      <w:proofErr w:type="spellStart"/>
      <w:r w:rsidRPr="00030120">
        <w:rPr>
          <w:sz w:val="24"/>
          <w:szCs w:val="24"/>
        </w:rPr>
        <w:t>prej</w:t>
      </w:r>
      <w:proofErr w:type="spellEnd"/>
      <w:r w:rsidRPr="00030120">
        <w:rPr>
          <w:sz w:val="24"/>
          <w:szCs w:val="24"/>
        </w:rPr>
        <w:t xml:space="preserve"> </w:t>
      </w:r>
      <w:r w:rsidRPr="00030120">
        <w:rPr>
          <w:color w:val="EE0000"/>
          <w:sz w:val="24"/>
          <w:szCs w:val="24"/>
        </w:rPr>
        <w:t xml:space="preserve">1.000 000 </w:t>
      </w:r>
      <w:proofErr w:type="spellStart"/>
      <w:r w:rsidRPr="00030120">
        <w:rPr>
          <w:sz w:val="24"/>
          <w:szCs w:val="24"/>
        </w:rPr>
        <w:t>lekë</w:t>
      </w:r>
      <w:proofErr w:type="spellEnd"/>
      <w:r w:rsidRPr="00030120">
        <w:rPr>
          <w:sz w:val="24"/>
          <w:szCs w:val="24"/>
        </w:rPr>
        <w:t xml:space="preserve">. Ky fond </w:t>
      </w:r>
      <w:proofErr w:type="spellStart"/>
      <w:r w:rsidRPr="00030120">
        <w:rPr>
          <w:sz w:val="24"/>
          <w:szCs w:val="24"/>
        </w:rPr>
        <w:t>gjatë</w:t>
      </w:r>
      <w:proofErr w:type="spellEnd"/>
      <w:r w:rsidRPr="00030120">
        <w:rPr>
          <w:sz w:val="24"/>
          <w:szCs w:val="24"/>
        </w:rPr>
        <w:t xml:space="preserve"> 12 </w:t>
      </w:r>
      <w:proofErr w:type="spellStart"/>
      <w:r w:rsidRPr="00030120">
        <w:rPr>
          <w:sz w:val="24"/>
          <w:szCs w:val="24"/>
        </w:rPr>
        <w:t>mujorit</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vitit</w:t>
      </w:r>
      <w:proofErr w:type="spellEnd"/>
      <w:r w:rsidRPr="00030120">
        <w:rPr>
          <w:sz w:val="24"/>
          <w:szCs w:val="24"/>
        </w:rPr>
        <w:t xml:space="preserve"> 2025 </w:t>
      </w:r>
      <w:proofErr w:type="spellStart"/>
      <w:r w:rsidRPr="00030120">
        <w:rPr>
          <w:sz w:val="24"/>
          <w:szCs w:val="24"/>
        </w:rPr>
        <w:t>është</w:t>
      </w:r>
      <w:proofErr w:type="spellEnd"/>
      <w:r w:rsidRPr="00030120">
        <w:rPr>
          <w:sz w:val="24"/>
          <w:szCs w:val="24"/>
        </w:rPr>
        <w:t xml:space="preserve"> </w:t>
      </w:r>
      <w:proofErr w:type="spellStart"/>
      <w:r w:rsidRPr="00030120">
        <w:rPr>
          <w:sz w:val="24"/>
          <w:szCs w:val="24"/>
        </w:rPr>
        <w:t>përdorur</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vlerën</w:t>
      </w:r>
      <w:proofErr w:type="spellEnd"/>
      <w:r w:rsidRPr="00030120">
        <w:rPr>
          <w:sz w:val="24"/>
          <w:szCs w:val="24"/>
        </w:rPr>
        <w:t xml:space="preserve"> e </w:t>
      </w:r>
      <w:r w:rsidRPr="00030120">
        <w:rPr>
          <w:color w:val="EE0000"/>
          <w:sz w:val="24"/>
          <w:szCs w:val="24"/>
        </w:rPr>
        <w:t xml:space="preserve">733.361 </w:t>
      </w:r>
      <w:proofErr w:type="spellStart"/>
      <w:r w:rsidRPr="00030120">
        <w:rPr>
          <w:sz w:val="24"/>
          <w:szCs w:val="24"/>
        </w:rPr>
        <w:t>lekë</w:t>
      </w:r>
      <w:proofErr w:type="spellEnd"/>
      <w:r w:rsidRPr="00030120">
        <w:rPr>
          <w:sz w:val="24"/>
          <w:szCs w:val="24"/>
        </w:rPr>
        <w:t xml:space="preserve">, duke </w:t>
      </w:r>
      <w:proofErr w:type="spellStart"/>
      <w:r w:rsidRPr="00030120">
        <w:rPr>
          <w:sz w:val="24"/>
          <w:szCs w:val="24"/>
        </w:rPr>
        <w:t>mbuluar</w:t>
      </w:r>
      <w:proofErr w:type="spellEnd"/>
      <w:r w:rsidRPr="00030120">
        <w:rPr>
          <w:sz w:val="24"/>
          <w:szCs w:val="24"/>
        </w:rPr>
        <w:t xml:space="preserve"> </w:t>
      </w:r>
      <w:proofErr w:type="spellStart"/>
      <w:r w:rsidRPr="00030120">
        <w:rPr>
          <w:sz w:val="24"/>
          <w:szCs w:val="24"/>
        </w:rPr>
        <w:t>plotësisht</w:t>
      </w:r>
      <w:proofErr w:type="spellEnd"/>
      <w:r w:rsidRPr="00030120">
        <w:rPr>
          <w:sz w:val="24"/>
          <w:szCs w:val="24"/>
        </w:rPr>
        <w:t xml:space="preserve"> </w:t>
      </w:r>
      <w:proofErr w:type="spellStart"/>
      <w:r w:rsidRPr="00030120">
        <w:rPr>
          <w:sz w:val="24"/>
          <w:szCs w:val="24"/>
        </w:rPr>
        <w:t>shperblimet</w:t>
      </w:r>
      <w:proofErr w:type="spellEnd"/>
      <w:r w:rsidRPr="00030120">
        <w:rPr>
          <w:sz w:val="24"/>
          <w:szCs w:val="24"/>
        </w:rPr>
        <w:t xml:space="preserve"> </w:t>
      </w:r>
      <w:proofErr w:type="gramStart"/>
      <w:r w:rsidRPr="00030120">
        <w:rPr>
          <w:sz w:val="24"/>
          <w:szCs w:val="24"/>
        </w:rPr>
        <w:t xml:space="preserve">per  </w:t>
      </w:r>
      <w:proofErr w:type="spellStart"/>
      <w:r w:rsidRPr="00030120">
        <w:rPr>
          <w:sz w:val="24"/>
          <w:szCs w:val="24"/>
        </w:rPr>
        <w:t>rastet</w:t>
      </w:r>
      <w:proofErr w:type="spellEnd"/>
      <w:proofErr w:type="gramEnd"/>
      <w:r w:rsidRPr="00030120">
        <w:rPr>
          <w:sz w:val="24"/>
          <w:szCs w:val="24"/>
        </w:rPr>
        <w:t xml:space="preserve"> e </w:t>
      </w:r>
      <w:proofErr w:type="spellStart"/>
      <w:r w:rsidRPr="00030120">
        <w:rPr>
          <w:sz w:val="24"/>
          <w:szCs w:val="24"/>
        </w:rPr>
        <w:t>daljes</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pension.</w:t>
      </w:r>
      <w:r w:rsidR="00D574EA" w:rsidRPr="00030120">
        <w:rPr>
          <w:sz w:val="24"/>
          <w:szCs w:val="24"/>
        </w:rPr>
        <w:tab/>
      </w:r>
    </w:p>
    <w:p w14:paraId="07A2C594" w14:textId="77777777" w:rsidR="00BF16F4" w:rsidRPr="00030120" w:rsidRDefault="00BF16F4" w:rsidP="00D574EA">
      <w:pPr>
        <w:jc w:val="both"/>
        <w:rPr>
          <w:sz w:val="24"/>
          <w:szCs w:val="24"/>
        </w:rPr>
      </w:pPr>
    </w:p>
    <w:p w14:paraId="72DF34F2" w14:textId="0344F61F" w:rsidR="00D574EA" w:rsidRPr="00030120" w:rsidRDefault="00D574EA" w:rsidP="00D574EA">
      <w:pPr>
        <w:jc w:val="both"/>
        <w:rPr>
          <w:b/>
          <w:bCs/>
          <w:sz w:val="24"/>
          <w:szCs w:val="24"/>
        </w:rPr>
      </w:pPr>
      <w:proofErr w:type="spellStart"/>
      <w:r w:rsidRPr="00030120">
        <w:rPr>
          <w:b/>
          <w:bCs/>
          <w:sz w:val="24"/>
          <w:szCs w:val="24"/>
        </w:rPr>
        <w:t>Shpenzime</w:t>
      </w:r>
      <w:proofErr w:type="spellEnd"/>
      <w:r w:rsidRPr="00030120">
        <w:rPr>
          <w:b/>
          <w:bCs/>
          <w:sz w:val="24"/>
          <w:szCs w:val="24"/>
        </w:rPr>
        <w:t xml:space="preserve"> </w:t>
      </w:r>
      <w:proofErr w:type="spellStart"/>
      <w:r w:rsidRPr="00030120">
        <w:rPr>
          <w:b/>
          <w:bCs/>
          <w:sz w:val="24"/>
          <w:szCs w:val="24"/>
        </w:rPr>
        <w:t>për</w:t>
      </w:r>
      <w:proofErr w:type="spellEnd"/>
      <w:r w:rsidRPr="00030120">
        <w:rPr>
          <w:b/>
          <w:bCs/>
          <w:sz w:val="24"/>
          <w:szCs w:val="24"/>
        </w:rPr>
        <w:t xml:space="preserve"> </w:t>
      </w:r>
      <w:proofErr w:type="spellStart"/>
      <w:r w:rsidRPr="00030120">
        <w:rPr>
          <w:b/>
          <w:bCs/>
          <w:sz w:val="24"/>
          <w:szCs w:val="24"/>
        </w:rPr>
        <w:t>Investime</w:t>
      </w:r>
      <w:proofErr w:type="spellEnd"/>
      <w:r w:rsidRPr="00030120">
        <w:rPr>
          <w:b/>
          <w:bCs/>
          <w:sz w:val="24"/>
          <w:szCs w:val="24"/>
        </w:rPr>
        <w:t xml:space="preserve"> </w:t>
      </w:r>
      <w:proofErr w:type="spellStart"/>
      <w:r w:rsidRPr="00030120">
        <w:rPr>
          <w:b/>
          <w:bCs/>
          <w:sz w:val="24"/>
          <w:szCs w:val="24"/>
        </w:rPr>
        <w:t>Kapitale</w:t>
      </w:r>
      <w:proofErr w:type="spellEnd"/>
    </w:p>
    <w:p w14:paraId="77FF1096" w14:textId="77777777" w:rsidR="00D574EA" w:rsidRPr="00030120" w:rsidRDefault="00D574EA" w:rsidP="00D574EA">
      <w:pPr>
        <w:jc w:val="both"/>
        <w:rPr>
          <w:sz w:val="24"/>
          <w:szCs w:val="24"/>
        </w:rPr>
      </w:pPr>
    </w:p>
    <w:bookmarkEnd w:id="34"/>
    <w:p w14:paraId="7B4E2913" w14:textId="77777777" w:rsidR="00BF16F4" w:rsidRPr="00030120" w:rsidRDefault="00BF16F4" w:rsidP="00BF16F4">
      <w:pPr>
        <w:jc w:val="both"/>
        <w:rPr>
          <w:sz w:val="24"/>
          <w:szCs w:val="24"/>
        </w:rPr>
      </w:pPr>
      <w:proofErr w:type="spellStart"/>
      <w:r w:rsidRPr="00030120">
        <w:rPr>
          <w:sz w:val="24"/>
          <w:szCs w:val="24"/>
        </w:rPr>
        <w:t>Në</w:t>
      </w:r>
      <w:proofErr w:type="spellEnd"/>
      <w:r w:rsidRPr="00030120">
        <w:rPr>
          <w:sz w:val="24"/>
          <w:szCs w:val="24"/>
        </w:rPr>
        <w:t xml:space="preserve"> </w:t>
      </w:r>
      <w:proofErr w:type="spellStart"/>
      <w:r w:rsidRPr="00030120">
        <w:rPr>
          <w:sz w:val="24"/>
          <w:szCs w:val="24"/>
        </w:rPr>
        <w:t>mbështetej</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përcaktimeve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Vendimit</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proofErr w:type="gramStart"/>
      <w:r w:rsidRPr="00030120">
        <w:rPr>
          <w:sz w:val="24"/>
          <w:szCs w:val="24"/>
        </w:rPr>
        <w:t>buxhetit</w:t>
      </w:r>
      <w:proofErr w:type="spellEnd"/>
      <w:r w:rsidRPr="00030120">
        <w:rPr>
          <w:sz w:val="24"/>
          <w:szCs w:val="24"/>
        </w:rPr>
        <w:t xml:space="preserve">  “</w:t>
      </w:r>
      <w:proofErr w:type="spellStart"/>
      <w:proofErr w:type="gramEnd"/>
      <w:r w:rsidRPr="00030120">
        <w:rPr>
          <w:sz w:val="24"/>
          <w:szCs w:val="24"/>
        </w:rPr>
        <w:t>Për</w:t>
      </w:r>
      <w:proofErr w:type="spellEnd"/>
      <w:r w:rsidRPr="00030120">
        <w:rPr>
          <w:sz w:val="24"/>
          <w:szCs w:val="24"/>
        </w:rPr>
        <w:t xml:space="preserve"> </w:t>
      </w:r>
      <w:proofErr w:type="spellStart"/>
      <w:r w:rsidRPr="00030120">
        <w:rPr>
          <w:sz w:val="24"/>
          <w:szCs w:val="24"/>
        </w:rPr>
        <w:t>buxhetin</w:t>
      </w:r>
      <w:proofErr w:type="spellEnd"/>
      <w:r w:rsidRPr="00030120">
        <w:rPr>
          <w:sz w:val="24"/>
          <w:szCs w:val="24"/>
        </w:rPr>
        <w:t xml:space="preserve"> e </w:t>
      </w:r>
      <w:proofErr w:type="spellStart"/>
      <w:r w:rsidRPr="00030120">
        <w:rPr>
          <w:sz w:val="24"/>
          <w:szCs w:val="24"/>
        </w:rPr>
        <w:t>vitit</w:t>
      </w:r>
      <w:proofErr w:type="spellEnd"/>
      <w:r w:rsidRPr="00030120">
        <w:rPr>
          <w:sz w:val="24"/>
          <w:szCs w:val="24"/>
        </w:rPr>
        <w:t xml:space="preserve"> 2024”, </w:t>
      </w:r>
      <w:proofErr w:type="spellStart"/>
      <w:r w:rsidRPr="00030120">
        <w:rPr>
          <w:sz w:val="24"/>
          <w:szCs w:val="24"/>
        </w:rPr>
        <w:t>është</w:t>
      </w:r>
      <w:proofErr w:type="spellEnd"/>
      <w:r w:rsidRPr="00030120">
        <w:rPr>
          <w:sz w:val="24"/>
          <w:szCs w:val="24"/>
        </w:rPr>
        <w:t xml:space="preserve"> </w:t>
      </w:r>
      <w:proofErr w:type="spellStart"/>
      <w:r w:rsidRPr="00030120">
        <w:rPr>
          <w:sz w:val="24"/>
          <w:szCs w:val="24"/>
        </w:rPr>
        <w:t>planifikuar</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realizuar</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formën</w:t>
      </w:r>
      <w:proofErr w:type="spellEnd"/>
      <w:r w:rsidRPr="00030120">
        <w:rPr>
          <w:sz w:val="24"/>
          <w:szCs w:val="24"/>
        </w:rPr>
        <w:t xml:space="preserve"> e </w:t>
      </w:r>
      <w:proofErr w:type="spellStart"/>
      <w:r w:rsidRPr="00030120">
        <w:rPr>
          <w:sz w:val="24"/>
          <w:szCs w:val="24"/>
        </w:rPr>
        <w:t>investimeve</w:t>
      </w:r>
      <w:proofErr w:type="spellEnd"/>
      <w:r w:rsidRPr="00030120">
        <w:rPr>
          <w:sz w:val="24"/>
          <w:szCs w:val="24"/>
        </w:rPr>
        <w:t xml:space="preserve"> </w:t>
      </w:r>
      <w:proofErr w:type="spellStart"/>
      <w:r w:rsidRPr="00030120">
        <w:rPr>
          <w:sz w:val="24"/>
          <w:szCs w:val="24"/>
        </w:rPr>
        <w:t>pran</w:t>
      </w:r>
      <w:proofErr w:type="spellEnd"/>
      <w:r w:rsidRPr="00030120">
        <w:rPr>
          <w:sz w:val="24"/>
          <w:szCs w:val="24"/>
        </w:rPr>
        <w:t xml:space="preserve"> </w:t>
      </w:r>
      <w:proofErr w:type="spellStart"/>
      <w:r w:rsidRPr="00030120">
        <w:rPr>
          <w:sz w:val="24"/>
          <w:szCs w:val="24"/>
        </w:rPr>
        <w:t>Ndermarrjes</w:t>
      </w:r>
      <w:proofErr w:type="spellEnd"/>
      <w:r w:rsidRPr="00030120">
        <w:rPr>
          <w:sz w:val="24"/>
          <w:szCs w:val="24"/>
        </w:rPr>
        <w:t xml:space="preserve"> se </w:t>
      </w:r>
      <w:proofErr w:type="spellStart"/>
      <w:r w:rsidRPr="00030120">
        <w:rPr>
          <w:sz w:val="24"/>
          <w:szCs w:val="24"/>
        </w:rPr>
        <w:t>Pastrimit</w:t>
      </w:r>
      <w:proofErr w:type="spellEnd"/>
      <w:r w:rsidRPr="00030120">
        <w:rPr>
          <w:sz w:val="24"/>
          <w:szCs w:val="24"/>
        </w:rPr>
        <w:t xml:space="preserve"> </w:t>
      </w:r>
      <w:proofErr w:type="spellStart"/>
      <w:r w:rsidRPr="00030120">
        <w:rPr>
          <w:sz w:val="24"/>
          <w:szCs w:val="24"/>
        </w:rPr>
        <w:t>vlera</w:t>
      </w:r>
      <w:proofErr w:type="spellEnd"/>
      <w:r w:rsidRPr="00030120">
        <w:rPr>
          <w:sz w:val="24"/>
          <w:szCs w:val="24"/>
        </w:rPr>
        <w:t xml:space="preserve"> </w:t>
      </w:r>
      <w:proofErr w:type="spellStart"/>
      <w:r w:rsidRPr="00030120">
        <w:rPr>
          <w:sz w:val="24"/>
          <w:szCs w:val="24"/>
        </w:rPr>
        <w:t>prej</w:t>
      </w:r>
      <w:proofErr w:type="spellEnd"/>
      <w:r w:rsidRPr="00030120">
        <w:rPr>
          <w:sz w:val="24"/>
          <w:szCs w:val="24"/>
        </w:rPr>
        <w:t xml:space="preserve"> </w:t>
      </w:r>
      <w:r w:rsidRPr="00030120">
        <w:rPr>
          <w:color w:val="EE0000"/>
          <w:sz w:val="24"/>
          <w:szCs w:val="24"/>
        </w:rPr>
        <w:t xml:space="preserve">31.791.000 </w:t>
      </w:r>
      <w:proofErr w:type="spellStart"/>
      <w:proofErr w:type="gramStart"/>
      <w:r w:rsidRPr="00030120">
        <w:rPr>
          <w:sz w:val="24"/>
          <w:szCs w:val="24"/>
        </w:rPr>
        <w:t>lekë</w:t>
      </w:r>
      <w:proofErr w:type="spellEnd"/>
      <w:r w:rsidRPr="00030120">
        <w:rPr>
          <w:sz w:val="24"/>
          <w:szCs w:val="24"/>
        </w:rPr>
        <w:t xml:space="preserve">  me</w:t>
      </w:r>
      <w:proofErr w:type="gramEnd"/>
      <w:r w:rsidRPr="00030120">
        <w:rPr>
          <w:sz w:val="24"/>
          <w:szCs w:val="24"/>
        </w:rPr>
        <w:t xml:space="preserve"> </w:t>
      </w:r>
      <w:proofErr w:type="spellStart"/>
      <w:r w:rsidRPr="00030120">
        <w:rPr>
          <w:sz w:val="24"/>
          <w:szCs w:val="24"/>
        </w:rPr>
        <w:t>qëllim</w:t>
      </w:r>
      <w:proofErr w:type="spellEnd"/>
      <w:r w:rsidRPr="00030120">
        <w:rPr>
          <w:sz w:val="24"/>
          <w:szCs w:val="24"/>
        </w:rPr>
        <w:t xml:space="preserve"> </w:t>
      </w:r>
      <w:proofErr w:type="spellStart"/>
      <w:r w:rsidRPr="00030120">
        <w:rPr>
          <w:sz w:val="24"/>
          <w:szCs w:val="24"/>
        </w:rPr>
        <w:t>mbulimin</w:t>
      </w:r>
      <w:proofErr w:type="spellEnd"/>
      <w:r w:rsidRPr="00030120">
        <w:rPr>
          <w:sz w:val="24"/>
          <w:szCs w:val="24"/>
        </w:rPr>
        <w:t xml:space="preserve"> e </w:t>
      </w:r>
      <w:proofErr w:type="spellStart"/>
      <w:r w:rsidRPr="00030120">
        <w:rPr>
          <w:sz w:val="24"/>
          <w:szCs w:val="24"/>
        </w:rPr>
        <w:t>shpenzimeve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nevojshme</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formën</w:t>
      </w:r>
      <w:proofErr w:type="spellEnd"/>
      <w:r w:rsidRPr="00030120">
        <w:rPr>
          <w:sz w:val="24"/>
          <w:szCs w:val="24"/>
        </w:rPr>
        <w:t xml:space="preserve"> e </w:t>
      </w:r>
      <w:proofErr w:type="spellStart"/>
      <w:r w:rsidRPr="00030120">
        <w:rPr>
          <w:sz w:val="24"/>
          <w:szCs w:val="24"/>
        </w:rPr>
        <w:t>investimeve</w:t>
      </w:r>
      <w:proofErr w:type="spellEnd"/>
      <w:r w:rsidRPr="00030120">
        <w:rPr>
          <w:sz w:val="24"/>
          <w:szCs w:val="24"/>
        </w:rPr>
        <w:t xml:space="preserve">. </w:t>
      </w:r>
    </w:p>
    <w:p w14:paraId="42B083E1" w14:textId="008AA5C2" w:rsidR="00433234" w:rsidRPr="00030120" w:rsidRDefault="00BF16F4" w:rsidP="00BF16F4">
      <w:pPr>
        <w:jc w:val="both"/>
        <w:rPr>
          <w:sz w:val="24"/>
          <w:szCs w:val="24"/>
        </w:rPr>
      </w:pPr>
      <w:proofErr w:type="spellStart"/>
      <w:r w:rsidRPr="00030120">
        <w:rPr>
          <w:sz w:val="24"/>
          <w:szCs w:val="24"/>
        </w:rPr>
        <w:t>Gjithashtu</w:t>
      </w:r>
      <w:proofErr w:type="spellEnd"/>
      <w:r w:rsidRPr="00030120">
        <w:rPr>
          <w:sz w:val="24"/>
          <w:szCs w:val="24"/>
        </w:rPr>
        <w:t xml:space="preserve">, </w:t>
      </w:r>
      <w:proofErr w:type="spellStart"/>
      <w:r w:rsidRPr="00030120">
        <w:rPr>
          <w:sz w:val="24"/>
          <w:szCs w:val="24"/>
        </w:rPr>
        <w:t>evidentohet</w:t>
      </w:r>
      <w:proofErr w:type="spellEnd"/>
      <w:r w:rsidRPr="00030120">
        <w:rPr>
          <w:sz w:val="24"/>
          <w:szCs w:val="24"/>
        </w:rPr>
        <w:t xml:space="preserve"> </w:t>
      </w:r>
      <w:proofErr w:type="spellStart"/>
      <w:r w:rsidRPr="00030120">
        <w:rPr>
          <w:sz w:val="24"/>
          <w:szCs w:val="24"/>
        </w:rPr>
        <w:t>që</w:t>
      </w:r>
      <w:proofErr w:type="spellEnd"/>
      <w:r w:rsidRPr="00030120">
        <w:rPr>
          <w:sz w:val="24"/>
          <w:szCs w:val="24"/>
        </w:rPr>
        <w:t xml:space="preserve"> </w:t>
      </w:r>
      <w:proofErr w:type="spellStart"/>
      <w:r w:rsidRPr="00030120">
        <w:rPr>
          <w:sz w:val="24"/>
          <w:szCs w:val="24"/>
        </w:rPr>
        <w:t>nga</w:t>
      </w:r>
      <w:proofErr w:type="spellEnd"/>
      <w:r w:rsidRPr="00030120">
        <w:rPr>
          <w:sz w:val="24"/>
          <w:szCs w:val="24"/>
        </w:rPr>
        <w:t xml:space="preserve"> </w:t>
      </w:r>
      <w:proofErr w:type="spellStart"/>
      <w:r w:rsidRPr="00030120">
        <w:rPr>
          <w:sz w:val="24"/>
          <w:szCs w:val="24"/>
        </w:rPr>
        <w:t>ky</w:t>
      </w:r>
      <w:proofErr w:type="spellEnd"/>
      <w:r w:rsidRPr="00030120">
        <w:rPr>
          <w:sz w:val="24"/>
          <w:szCs w:val="24"/>
        </w:rPr>
        <w:t xml:space="preserve"> fond </w:t>
      </w:r>
      <w:proofErr w:type="spellStart"/>
      <w:r w:rsidRPr="00030120">
        <w:rPr>
          <w:sz w:val="24"/>
          <w:szCs w:val="24"/>
        </w:rPr>
        <w:t>gjatë</w:t>
      </w:r>
      <w:proofErr w:type="spellEnd"/>
      <w:r w:rsidRPr="00030120">
        <w:rPr>
          <w:sz w:val="24"/>
          <w:szCs w:val="24"/>
        </w:rPr>
        <w:t xml:space="preserve"> 12 </w:t>
      </w:r>
      <w:proofErr w:type="spellStart"/>
      <w:r w:rsidRPr="00030120">
        <w:rPr>
          <w:sz w:val="24"/>
          <w:szCs w:val="24"/>
        </w:rPr>
        <w:t>mujorit</w:t>
      </w:r>
      <w:proofErr w:type="spellEnd"/>
      <w:r w:rsidRPr="00030120">
        <w:rPr>
          <w:sz w:val="24"/>
          <w:szCs w:val="24"/>
        </w:rPr>
        <w:t xml:space="preserve"> </w:t>
      </w:r>
      <w:proofErr w:type="spellStart"/>
      <w:r w:rsidRPr="00030120">
        <w:rPr>
          <w:sz w:val="24"/>
          <w:szCs w:val="24"/>
        </w:rPr>
        <w:t>është</w:t>
      </w:r>
      <w:proofErr w:type="spellEnd"/>
      <w:r w:rsidRPr="00030120">
        <w:rPr>
          <w:sz w:val="24"/>
          <w:szCs w:val="24"/>
        </w:rPr>
        <w:t xml:space="preserve"> </w:t>
      </w:r>
      <w:proofErr w:type="spellStart"/>
      <w:r w:rsidRPr="00030120">
        <w:rPr>
          <w:sz w:val="24"/>
          <w:szCs w:val="24"/>
        </w:rPr>
        <w:t>realizuar</w:t>
      </w:r>
      <w:proofErr w:type="spellEnd"/>
      <w:r w:rsidRPr="00030120">
        <w:rPr>
          <w:sz w:val="24"/>
          <w:szCs w:val="24"/>
        </w:rPr>
        <w:t xml:space="preserve"> ne </w:t>
      </w:r>
      <w:proofErr w:type="spellStart"/>
      <w:proofErr w:type="gramStart"/>
      <w:r w:rsidRPr="00030120">
        <w:rPr>
          <w:sz w:val="24"/>
          <w:szCs w:val="24"/>
        </w:rPr>
        <w:t>vleren</w:t>
      </w:r>
      <w:proofErr w:type="spellEnd"/>
      <w:r w:rsidRPr="00030120">
        <w:rPr>
          <w:sz w:val="24"/>
          <w:szCs w:val="24"/>
        </w:rPr>
        <w:t xml:space="preserve">  </w:t>
      </w:r>
      <w:r w:rsidRPr="00030120">
        <w:rPr>
          <w:color w:val="EE0000"/>
          <w:sz w:val="24"/>
          <w:szCs w:val="24"/>
        </w:rPr>
        <w:t>28.031.525</w:t>
      </w:r>
      <w:proofErr w:type="gramEnd"/>
      <w:r w:rsidRPr="00030120">
        <w:rPr>
          <w:color w:val="EE0000"/>
          <w:sz w:val="24"/>
          <w:szCs w:val="24"/>
        </w:rPr>
        <w:t xml:space="preserve"> </w:t>
      </w:r>
      <w:proofErr w:type="spellStart"/>
      <w:r w:rsidRPr="00030120">
        <w:rPr>
          <w:sz w:val="24"/>
          <w:szCs w:val="24"/>
        </w:rPr>
        <w:t>leke</w:t>
      </w:r>
      <w:proofErr w:type="spellEnd"/>
      <w:r w:rsidRPr="00030120">
        <w:rPr>
          <w:sz w:val="24"/>
          <w:szCs w:val="24"/>
        </w:rPr>
        <w:t xml:space="preserve"> </w:t>
      </w:r>
      <w:proofErr w:type="spellStart"/>
      <w:r w:rsidRPr="00030120">
        <w:rPr>
          <w:sz w:val="24"/>
          <w:szCs w:val="24"/>
        </w:rPr>
        <w:t>konkretish</w:t>
      </w:r>
      <w:proofErr w:type="spellEnd"/>
      <w:r w:rsidRPr="00030120">
        <w:rPr>
          <w:sz w:val="24"/>
          <w:szCs w:val="24"/>
        </w:rPr>
        <w:t xml:space="preserve"> </w:t>
      </w:r>
      <w:proofErr w:type="spellStart"/>
      <w:r w:rsidRPr="00030120">
        <w:rPr>
          <w:sz w:val="24"/>
          <w:szCs w:val="24"/>
        </w:rPr>
        <w:t>detyrim</w:t>
      </w:r>
      <w:proofErr w:type="spellEnd"/>
      <w:r w:rsidRPr="00030120">
        <w:rPr>
          <w:sz w:val="24"/>
          <w:szCs w:val="24"/>
        </w:rPr>
        <w:t xml:space="preserve"> </w:t>
      </w:r>
      <w:proofErr w:type="spellStart"/>
      <w:r w:rsidRPr="00030120">
        <w:rPr>
          <w:sz w:val="24"/>
          <w:szCs w:val="24"/>
        </w:rPr>
        <w:t>nga</w:t>
      </w:r>
      <w:proofErr w:type="spellEnd"/>
      <w:r w:rsidRPr="00030120">
        <w:rPr>
          <w:sz w:val="24"/>
          <w:szCs w:val="24"/>
        </w:rPr>
        <w:t xml:space="preserve"> </w:t>
      </w:r>
      <w:proofErr w:type="spellStart"/>
      <w:r w:rsidRPr="00030120">
        <w:rPr>
          <w:sz w:val="24"/>
          <w:szCs w:val="24"/>
        </w:rPr>
        <w:t>viti</w:t>
      </w:r>
      <w:proofErr w:type="spellEnd"/>
      <w:r w:rsidRPr="00030120">
        <w:rPr>
          <w:sz w:val="24"/>
          <w:szCs w:val="24"/>
        </w:rPr>
        <w:t xml:space="preserve"> 2025 </w:t>
      </w:r>
      <w:proofErr w:type="spellStart"/>
      <w:r w:rsidRPr="00030120">
        <w:rPr>
          <w:sz w:val="24"/>
          <w:szCs w:val="24"/>
        </w:rPr>
        <w:t>blerje</w:t>
      </w:r>
      <w:proofErr w:type="spellEnd"/>
      <w:r w:rsidRPr="00030120">
        <w:rPr>
          <w:sz w:val="24"/>
          <w:szCs w:val="24"/>
        </w:rPr>
        <w:t xml:space="preserve"> </w:t>
      </w:r>
      <w:proofErr w:type="spellStart"/>
      <w:r w:rsidRPr="00030120">
        <w:rPr>
          <w:sz w:val="24"/>
          <w:szCs w:val="24"/>
        </w:rPr>
        <w:t>kontennier</w:t>
      </w:r>
      <w:proofErr w:type="spellEnd"/>
      <w:r w:rsidRPr="00030120">
        <w:rPr>
          <w:sz w:val="24"/>
          <w:szCs w:val="24"/>
        </w:rPr>
        <w:t xml:space="preserve">, jane </w:t>
      </w:r>
      <w:proofErr w:type="spellStart"/>
      <w:r w:rsidRPr="00030120">
        <w:rPr>
          <w:sz w:val="24"/>
          <w:szCs w:val="24"/>
        </w:rPr>
        <w:t>ber</w:t>
      </w:r>
      <w:proofErr w:type="spellEnd"/>
      <w:r w:rsidRPr="00030120">
        <w:rPr>
          <w:sz w:val="24"/>
          <w:szCs w:val="24"/>
        </w:rPr>
        <w:t xml:space="preserve"> </w:t>
      </w:r>
      <w:proofErr w:type="spellStart"/>
      <w:r w:rsidRPr="00030120">
        <w:rPr>
          <w:sz w:val="24"/>
          <w:szCs w:val="24"/>
        </w:rPr>
        <w:t>blerje</w:t>
      </w:r>
      <w:proofErr w:type="spellEnd"/>
      <w:r w:rsidRPr="00030120">
        <w:rPr>
          <w:sz w:val="24"/>
          <w:szCs w:val="24"/>
        </w:rPr>
        <w:t xml:space="preserve"> </w:t>
      </w:r>
      <w:proofErr w:type="spellStart"/>
      <w:r w:rsidRPr="00030120">
        <w:rPr>
          <w:sz w:val="24"/>
          <w:szCs w:val="24"/>
        </w:rPr>
        <w:t>sipas</w:t>
      </w:r>
      <w:proofErr w:type="spellEnd"/>
      <w:r w:rsidRPr="00030120">
        <w:rPr>
          <w:sz w:val="24"/>
          <w:szCs w:val="24"/>
        </w:rPr>
        <w:t xml:space="preserve"> </w:t>
      </w:r>
      <w:proofErr w:type="spellStart"/>
      <w:r w:rsidRPr="00030120">
        <w:rPr>
          <w:sz w:val="24"/>
          <w:szCs w:val="24"/>
        </w:rPr>
        <w:t>planifikimit</w:t>
      </w:r>
      <w:proofErr w:type="spellEnd"/>
      <w:r w:rsidRPr="00030120">
        <w:rPr>
          <w:sz w:val="24"/>
          <w:szCs w:val="24"/>
        </w:rPr>
        <w:t xml:space="preserve"> ne </w:t>
      </w:r>
      <w:proofErr w:type="spellStart"/>
      <w:r w:rsidRPr="00030120">
        <w:rPr>
          <w:sz w:val="24"/>
          <w:szCs w:val="24"/>
        </w:rPr>
        <w:t>tabele</w:t>
      </w:r>
      <w:proofErr w:type="spellEnd"/>
      <w:r w:rsidRPr="00030120">
        <w:rPr>
          <w:sz w:val="24"/>
          <w:szCs w:val="24"/>
        </w:rPr>
        <w:t>:</w:t>
      </w:r>
    </w:p>
    <w:p w14:paraId="5727BACE" w14:textId="77777777" w:rsidR="00BF16F4" w:rsidRPr="00030120" w:rsidRDefault="00BF16F4" w:rsidP="00BF16F4">
      <w:pPr>
        <w:jc w:val="both"/>
        <w:rPr>
          <w:sz w:val="24"/>
          <w:szCs w:val="24"/>
        </w:rPr>
      </w:pPr>
    </w:p>
    <w:p w14:paraId="50DDD774" w14:textId="1350DDDB" w:rsidR="00E818B2" w:rsidRPr="00030120" w:rsidRDefault="00E818B2" w:rsidP="00BF16F4">
      <w:pPr>
        <w:jc w:val="both"/>
        <w:rPr>
          <w:sz w:val="24"/>
          <w:szCs w:val="24"/>
        </w:rPr>
      </w:pPr>
      <w:r w:rsidRPr="00030120">
        <w:rPr>
          <w:noProof/>
        </w:rPr>
        <w:drawing>
          <wp:inline distT="0" distB="0" distL="0" distR="0" wp14:anchorId="739ADE08" wp14:editId="2096C035">
            <wp:extent cx="6282055" cy="2933700"/>
            <wp:effectExtent l="0" t="0" r="4445" b="0"/>
            <wp:docPr id="162586792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6282055" cy="2933700"/>
                    </a:xfrm>
                    <a:prstGeom prst="rect">
                      <a:avLst/>
                    </a:prstGeom>
                    <a:noFill/>
                    <a:ln>
                      <a:noFill/>
                    </a:ln>
                  </pic:spPr>
                </pic:pic>
              </a:graphicData>
            </a:graphic>
          </wp:inline>
        </w:drawing>
      </w:r>
    </w:p>
    <w:p w14:paraId="2FE3DA99" w14:textId="77777777" w:rsidR="009E1781" w:rsidRPr="00030120" w:rsidRDefault="009E1781" w:rsidP="00D574EA">
      <w:pPr>
        <w:jc w:val="both"/>
        <w:rPr>
          <w:sz w:val="24"/>
          <w:szCs w:val="24"/>
          <w:lang w:val="it-IT"/>
        </w:rPr>
      </w:pPr>
    </w:p>
    <w:p w14:paraId="17BF9CD2" w14:textId="747B559B" w:rsidR="00D55890" w:rsidRPr="00030120" w:rsidRDefault="00EC655C" w:rsidP="00D55890">
      <w:pPr>
        <w:rPr>
          <w:sz w:val="24"/>
          <w:szCs w:val="24"/>
        </w:rPr>
      </w:pPr>
      <w:proofErr w:type="spellStart"/>
      <w:r w:rsidRPr="00030120">
        <w:rPr>
          <w:sz w:val="24"/>
          <w:szCs w:val="24"/>
        </w:rPr>
        <w:lastRenderedPageBreak/>
        <w:t>Buxheti</w:t>
      </w:r>
      <w:proofErr w:type="spellEnd"/>
      <w:r w:rsidRPr="00030120">
        <w:rPr>
          <w:sz w:val="24"/>
          <w:szCs w:val="24"/>
        </w:rPr>
        <w:t xml:space="preserve"> </w:t>
      </w:r>
      <w:proofErr w:type="spellStart"/>
      <w:r w:rsidRPr="00030120">
        <w:rPr>
          <w:sz w:val="24"/>
          <w:szCs w:val="24"/>
        </w:rPr>
        <w:t>i</w:t>
      </w:r>
      <w:proofErr w:type="spellEnd"/>
      <w:r w:rsidRPr="00030120">
        <w:rPr>
          <w:sz w:val="24"/>
          <w:szCs w:val="24"/>
        </w:rPr>
        <w:t xml:space="preserve"> </w:t>
      </w:r>
      <w:proofErr w:type="spellStart"/>
      <w:r w:rsidRPr="00030120">
        <w:rPr>
          <w:sz w:val="24"/>
          <w:szCs w:val="24"/>
        </w:rPr>
        <w:t>Ndermarrjes</w:t>
      </w:r>
      <w:proofErr w:type="spellEnd"/>
      <w:r w:rsidRPr="00030120">
        <w:rPr>
          <w:sz w:val="24"/>
          <w:szCs w:val="24"/>
        </w:rPr>
        <w:t xml:space="preserve"> se </w:t>
      </w:r>
      <w:proofErr w:type="spellStart"/>
      <w:proofErr w:type="gramStart"/>
      <w:r w:rsidRPr="00030120">
        <w:rPr>
          <w:sz w:val="24"/>
          <w:szCs w:val="24"/>
        </w:rPr>
        <w:t>Pastrimit</w:t>
      </w:r>
      <w:proofErr w:type="spellEnd"/>
      <w:r w:rsidRPr="00030120">
        <w:rPr>
          <w:sz w:val="24"/>
          <w:szCs w:val="24"/>
        </w:rPr>
        <w:t xml:space="preserve"> ,per</w:t>
      </w:r>
      <w:proofErr w:type="gramEnd"/>
      <w:r w:rsidRPr="00030120">
        <w:rPr>
          <w:sz w:val="24"/>
          <w:szCs w:val="24"/>
        </w:rPr>
        <w:t xml:space="preserve"> </w:t>
      </w:r>
      <w:proofErr w:type="spellStart"/>
      <w:r w:rsidRPr="00030120">
        <w:rPr>
          <w:sz w:val="24"/>
          <w:szCs w:val="24"/>
        </w:rPr>
        <w:t>zerin</w:t>
      </w:r>
      <w:proofErr w:type="spellEnd"/>
      <w:r w:rsidRPr="00030120">
        <w:rPr>
          <w:sz w:val="24"/>
          <w:szCs w:val="24"/>
        </w:rPr>
        <w:t xml:space="preserve"> </w:t>
      </w:r>
      <w:proofErr w:type="spellStart"/>
      <w:proofErr w:type="gramStart"/>
      <w:r w:rsidRPr="00030120">
        <w:rPr>
          <w:sz w:val="24"/>
          <w:szCs w:val="24"/>
        </w:rPr>
        <w:t>investime</w:t>
      </w:r>
      <w:proofErr w:type="spellEnd"/>
      <w:r w:rsidRPr="00030120">
        <w:rPr>
          <w:sz w:val="24"/>
          <w:szCs w:val="24"/>
        </w:rPr>
        <w:t xml:space="preserve"> ,</w:t>
      </w:r>
      <w:proofErr w:type="gramEnd"/>
      <w:r w:rsidRPr="00030120">
        <w:rPr>
          <w:sz w:val="24"/>
          <w:szCs w:val="24"/>
        </w:rPr>
        <w:t xml:space="preserve"> </w:t>
      </w:r>
      <w:proofErr w:type="spellStart"/>
      <w:r w:rsidRPr="00030120">
        <w:rPr>
          <w:sz w:val="24"/>
          <w:szCs w:val="24"/>
        </w:rPr>
        <w:t>eshte</w:t>
      </w:r>
      <w:proofErr w:type="spellEnd"/>
      <w:r w:rsidRPr="00030120">
        <w:rPr>
          <w:sz w:val="24"/>
          <w:szCs w:val="24"/>
        </w:rPr>
        <w:t xml:space="preserve"> </w:t>
      </w:r>
      <w:proofErr w:type="spellStart"/>
      <w:r w:rsidRPr="00030120">
        <w:rPr>
          <w:sz w:val="24"/>
          <w:szCs w:val="24"/>
        </w:rPr>
        <w:t>realizuar</w:t>
      </w:r>
      <w:proofErr w:type="spellEnd"/>
      <w:r w:rsidRPr="00030120">
        <w:rPr>
          <w:sz w:val="24"/>
          <w:szCs w:val="24"/>
        </w:rPr>
        <w:t xml:space="preserve"> ne </w:t>
      </w:r>
      <w:proofErr w:type="spellStart"/>
      <w:r w:rsidRPr="00030120">
        <w:rPr>
          <w:sz w:val="24"/>
          <w:szCs w:val="24"/>
        </w:rPr>
        <w:t>masen</w:t>
      </w:r>
      <w:proofErr w:type="spellEnd"/>
      <w:r w:rsidRPr="00030120">
        <w:rPr>
          <w:sz w:val="24"/>
          <w:szCs w:val="24"/>
        </w:rPr>
        <w:t xml:space="preserve"> 88 % </w:t>
      </w:r>
      <w:proofErr w:type="spellStart"/>
      <w:r w:rsidRPr="00030120">
        <w:rPr>
          <w:sz w:val="24"/>
          <w:szCs w:val="24"/>
        </w:rPr>
        <w:t>pasi</w:t>
      </w:r>
      <w:proofErr w:type="spellEnd"/>
      <w:r w:rsidRPr="00030120">
        <w:rPr>
          <w:sz w:val="24"/>
          <w:szCs w:val="24"/>
        </w:rPr>
        <w:t xml:space="preserve"> </w:t>
      </w:r>
      <w:proofErr w:type="spellStart"/>
      <w:r w:rsidRPr="00030120">
        <w:rPr>
          <w:sz w:val="24"/>
          <w:szCs w:val="24"/>
        </w:rPr>
        <w:t>procedura</w:t>
      </w:r>
      <w:proofErr w:type="spellEnd"/>
      <w:r w:rsidRPr="00030120">
        <w:rPr>
          <w:sz w:val="24"/>
          <w:szCs w:val="24"/>
        </w:rPr>
        <w:t xml:space="preserve"> per </w:t>
      </w:r>
      <w:proofErr w:type="spellStart"/>
      <w:r w:rsidRPr="00030120">
        <w:rPr>
          <w:sz w:val="24"/>
          <w:szCs w:val="24"/>
        </w:rPr>
        <w:t>blerjen</w:t>
      </w:r>
      <w:proofErr w:type="spellEnd"/>
      <w:r w:rsidRPr="00030120">
        <w:rPr>
          <w:sz w:val="24"/>
          <w:szCs w:val="24"/>
        </w:rPr>
        <w:t xml:space="preserve"> e </w:t>
      </w:r>
      <w:proofErr w:type="spellStart"/>
      <w:r w:rsidRPr="00030120">
        <w:rPr>
          <w:sz w:val="24"/>
          <w:szCs w:val="24"/>
        </w:rPr>
        <w:t>kontenier</w:t>
      </w:r>
      <w:proofErr w:type="spellEnd"/>
      <w:r w:rsidRPr="00030120">
        <w:rPr>
          <w:sz w:val="24"/>
          <w:szCs w:val="24"/>
        </w:rPr>
        <w:t xml:space="preserve"> </w:t>
      </w:r>
      <w:proofErr w:type="spellStart"/>
      <w:r w:rsidRPr="00030120">
        <w:rPr>
          <w:sz w:val="24"/>
          <w:szCs w:val="24"/>
        </w:rPr>
        <w:t>nentoksor</w:t>
      </w:r>
      <w:proofErr w:type="spellEnd"/>
      <w:r w:rsidRPr="00030120">
        <w:rPr>
          <w:sz w:val="24"/>
          <w:szCs w:val="24"/>
        </w:rPr>
        <w:t xml:space="preserve"> </w:t>
      </w:r>
      <w:proofErr w:type="spellStart"/>
      <w:r w:rsidRPr="00030120">
        <w:rPr>
          <w:sz w:val="24"/>
          <w:szCs w:val="24"/>
        </w:rPr>
        <w:t>eshte</w:t>
      </w:r>
      <w:proofErr w:type="spellEnd"/>
      <w:r w:rsidRPr="00030120">
        <w:rPr>
          <w:sz w:val="24"/>
          <w:szCs w:val="24"/>
        </w:rPr>
        <w:t xml:space="preserve"> </w:t>
      </w:r>
      <w:proofErr w:type="spellStart"/>
      <w:r w:rsidRPr="00030120">
        <w:rPr>
          <w:sz w:val="24"/>
          <w:szCs w:val="24"/>
        </w:rPr>
        <w:t>finanlizuar</w:t>
      </w:r>
      <w:proofErr w:type="spellEnd"/>
      <w:r w:rsidRPr="00030120">
        <w:rPr>
          <w:sz w:val="24"/>
          <w:szCs w:val="24"/>
        </w:rPr>
        <w:t xml:space="preserve"> </w:t>
      </w:r>
      <w:proofErr w:type="spellStart"/>
      <w:r w:rsidRPr="00030120">
        <w:rPr>
          <w:sz w:val="24"/>
          <w:szCs w:val="24"/>
        </w:rPr>
        <w:t>gjate</w:t>
      </w:r>
      <w:proofErr w:type="spellEnd"/>
      <w:r w:rsidRPr="00030120">
        <w:rPr>
          <w:sz w:val="24"/>
          <w:szCs w:val="24"/>
        </w:rPr>
        <w:t xml:space="preserve"> </w:t>
      </w:r>
      <w:proofErr w:type="spellStart"/>
      <w:r w:rsidRPr="00030120">
        <w:rPr>
          <w:sz w:val="24"/>
          <w:szCs w:val="24"/>
        </w:rPr>
        <w:t>muajt</w:t>
      </w:r>
      <w:proofErr w:type="spellEnd"/>
      <w:r w:rsidRPr="00030120">
        <w:rPr>
          <w:sz w:val="24"/>
          <w:szCs w:val="24"/>
        </w:rPr>
        <w:t xml:space="preserve"> </w:t>
      </w:r>
      <w:proofErr w:type="spellStart"/>
      <w:r w:rsidRPr="00030120">
        <w:rPr>
          <w:sz w:val="24"/>
          <w:szCs w:val="24"/>
        </w:rPr>
        <w:t>dhjetor</w:t>
      </w:r>
      <w:proofErr w:type="spellEnd"/>
      <w:r w:rsidRPr="00030120">
        <w:rPr>
          <w:sz w:val="24"/>
          <w:szCs w:val="24"/>
        </w:rPr>
        <w:t xml:space="preserve"> 2025,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marrja</w:t>
      </w:r>
      <w:proofErr w:type="spellEnd"/>
      <w:r w:rsidRPr="00030120">
        <w:rPr>
          <w:sz w:val="24"/>
          <w:szCs w:val="24"/>
        </w:rPr>
        <w:t xml:space="preserve"> ne </w:t>
      </w:r>
      <w:proofErr w:type="spellStart"/>
      <w:r w:rsidRPr="00030120">
        <w:rPr>
          <w:sz w:val="24"/>
          <w:szCs w:val="24"/>
        </w:rPr>
        <w:t>dorzim</w:t>
      </w:r>
      <w:proofErr w:type="spellEnd"/>
      <w:r w:rsidRPr="00030120">
        <w:rPr>
          <w:sz w:val="24"/>
          <w:szCs w:val="24"/>
        </w:rPr>
        <w:t xml:space="preserve"> e </w:t>
      </w:r>
      <w:proofErr w:type="spellStart"/>
      <w:r w:rsidRPr="00030120">
        <w:rPr>
          <w:sz w:val="24"/>
          <w:szCs w:val="24"/>
        </w:rPr>
        <w:t>mallit</w:t>
      </w:r>
      <w:proofErr w:type="spellEnd"/>
      <w:r w:rsidRPr="00030120">
        <w:rPr>
          <w:sz w:val="24"/>
          <w:szCs w:val="24"/>
        </w:rPr>
        <w:t xml:space="preserve"> </w:t>
      </w:r>
      <w:proofErr w:type="spellStart"/>
      <w:r w:rsidRPr="00030120">
        <w:rPr>
          <w:sz w:val="24"/>
          <w:szCs w:val="24"/>
        </w:rPr>
        <w:t>eshte</w:t>
      </w:r>
      <w:proofErr w:type="spellEnd"/>
      <w:r w:rsidRPr="00030120">
        <w:rPr>
          <w:sz w:val="24"/>
          <w:szCs w:val="24"/>
        </w:rPr>
        <w:t xml:space="preserve"> </w:t>
      </w:r>
      <w:proofErr w:type="spellStart"/>
      <w:r w:rsidRPr="00030120">
        <w:rPr>
          <w:sz w:val="24"/>
          <w:szCs w:val="24"/>
        </w:rPr>
        <w:t>bere</w:t>
      </w:r>
      <w:proofErr w:type="spellEnd"/>
      <w:r w:rsidRPr="00030120">
        <w:rPr>
          <w:sz w:val="24"/>
          <w:szCs w:val="24"/>
        </w:rPr>
        <w:t xml:space="preserve"> me date 19.01.2026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likujdimi</w:t>
      </w:r>
      <w:proofErr w:type="spellEnd"/>
      <w:r w:rsidRPr="00030120">
        <w:rPr>
          <w:sz w:val="24"/>
          <w:szCs w:val="24"/>
        </w:rPr>
        <w:t xml:space="preserve"> do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behet</w:t>
      </w:r>
      <w:proofErr w:type="spellEnd"/>
      <w:r w:rsidRPr="00030120">
        <w:rPr>
          <w:sz w:val="24"/>
          <w:szCs w:val="24"/>
        </w:rPr>
        <w:t xml:space="preserve"> me </w:t>
      </w:r>
      <w:proofErr w:type="spellStart"/>
      <w:r w:rsidRPr="00030120">
        <w:rPr>
          <w:sz w:val="24"/>
          <w:szCs w:val="24"/>
        </w:rPr>
        <w:t>fondet</w:t>
      </w:r>
      <w:proofErr w:type="spellEnd"/>
      <w:r w:rsidRPr="00030120">
        <w:rPr>
          <w:sz w:val="24"/>
          <w:szCs w:val="24"/>
        </w:rPr>
        <w:t xml:space="preserve"> e </w:t>
      </w:r>
      <w:proofErr w:type="spellStart"/>
      <w:r w:rsidRPr="00030120">
        <w:rPr>
          <w:sz w:val="24"/>
          <w:szCs w:val="24"/>
        </w:rPr>
        <w:t>trasheguara</w:t>
      </w:r>
      <w:proofErr w:type="spellEnd"/>
      <w:r w:rsidRPr="00030120">
        <w:rPr>
          <w:sz w:val="24"/>
          <w:szCs w:val="24"/>
        </w:rPr>
        <w:t xml:space="preserve"> per </w:t>
      </w:r>
      <w:proofErr w:type="spellStart"/>
      <w:r w:rsidRPr="00030120">
        <w:rPr>
          <w:sz w:val="24"/>
          <w:szCs w:val="24"/>
        </w:rPr>
        <w:t>vitin</w:t>
      </w:r>
      <w:proofErr w:type="spellEnd"/>
      <w:r w:rsidRPr="00030120">
        <w:rPr>
          <w:sz w:val="24"/>
          <w:szCs w:val="24"/>
        </w:rPr>
        <w:t xml:space="preserve"> 2026.</w:t>
      </w:r>
    </w:p>
    <w:p w14:paraId="3392CA88" w14:textId="77777777" w:rsidR="00EC655C" w:rsidRPr="00030120" w:rsidRDefault="00EC655C" w:rsidP="00D55890">
      <w:pPr>
        <w:rPr>
          <w:sz w:val="24"/>
          <w:szCs w:val="24"/>
        </w:rPr>
      </w:pPr>
    </w:p>
    <w:p w14:paraId="6C1B79B6" w14:textId="77777777" w:rsidR="0084117A" w:rsidRPr="00030120" w:rsidRDefault="0084117A" w:rsidP="0084117A">
      <w:pPr>
        <w:rPr>
          <w:sz w:val="24"/>
          <w:szCs w:val="24"/>
          <w:lang w:val="it-IT"/>
        </w:rPr>
      </w:pPr>
      <w:r w:rsidRPr="00030120">
        <w:rPr>
          <w:sz w:val="24"/>
          <w:szCs w:val="24"/>
          <w:lang w:val="it-IT"/>
        </w:rPr>
        <w:t xml:space="preserve">Per programin buxhetor </w:t>
      </w:r>
      <w:r w:rsidRPr="00030120">
        <w:rPr>
          <w:color w:val="000000"/>
          <w:sz w:val="24"/>
          <w:szCs w:val="24"/>
          <w:lang w:val="it-IT"/>
        </w:rPr>
        <w:t xml:space="preserve">zhvillimi I komunitetit,mbetjet urbane </w:t>
      </w:r>
      <w:r w:rsidRPr="00030120">
        <w:rPr>
          <w:sz w:val="24"/>
          <w:szCs w:val="24"/>
          <w:lang w:val="it-IT"/>
        </w:rPr>
        <w:t xml:space="preserve">eshte perqendruar puna ne realizimin e objektivave si me poshte : </w:t>
      </w:r>
    </w:p>
    <w:p w14:paraId="75191EFE" w14:textId="77777777" w:rsidR="0084117A" w:rsidRPr="00030120" w:rsidRDefault="0084117A" w:rsidP="0084117A">
      <w:pPr>
        <w:jc w:val="both"/>
        <w:rPr>
          <w:sz w:val="24"/>
          <w:szCs w:val="24"/>
          <w:lang w:val="it-IT"/>
        </w:rPr>
      </w:pPr>
    </w:p>
    <w:p w14:paraId="5FC6FB6B" w14:textId="77777777" w:rsidR="0084117A" w:rsidRPr="00030120" w:rsidRDefault="0084117A" w:rsidP="003D39D7">
      <w:pPr>
        <w:numPr>
          <w:ilvl w:val="0"/>
          <w:numId w:val="7"/>
        </w:numPr>
        <w:jc w:val="both"/>
        <w:rPr>
          <w:sz w:val="24"/>
          <w:szCs w:val="24"/>
          <w:lang w:val="it-IT"/>
        </w:rPr>
      </w:pPr>
      <w:r w:rsidRPr="00030120">
        <w:rPr>
          <w:sz w:val="24"/>
          <w:szCs w:val="24"/>
          <w:lang w:val="it-IT"/>
        </w:rPr>
        <w:t xml:space="preserve">Pastrimi, largimi dhe trajtimi I mbetjeve urbane me cilësi e standarte të larta. </w:t>
      </w:r>
    </w:p>
    <w:p w14:paraId="6FA82F87" w14:textId="77777777" w:rsidR="0084117A" w:rsidRPr="00030120" w:rsidRDefault="0084117A" w:rsidP="003D39D7">
      <w:pPr>
        <w:numPr>
          <w:ilvl w:val="0"/>
          <w:numId w:val="7"/>
        </w:numPr>
        <w:jc w:val="both"/>
        <w:rPr>
          <w:sz w:val="24"/>
          <w:szCs w:val="24"/>
          <w:lang w:val="it-IT"/>
        </w:rPr>
      </w:pPr>
      <w:r w:rsidRPr="00030120">
        <w:rPr>
          <w:sz w:val="24"/>
          <w:szCs w:val="24"/>
          <w:lang w:val="it-IT"/>
        </w:rPr>
        <w:t>Pastrim,larja e rrugeve te qytetit te Fierit</w:t>
      </w:r>
    </w:p>
    <w:p w14:paraId="22345152" w14:textId="77777777" w:rsidR="0084117A" w:rsidRPr="00030120" w:rsidRDefault="0084117A" w:rsidP="003D39D7">
      <w:pPr>
        <w:numPr>
          <w:ilvl w:val="0"/>
          <w:numId w:val="7"/>
        </w:numPr>
        <w:jc w:val="both"/>
        <w:rPr>
          <w:sz w:val="24"/>
          <w:szCs w:val="24"/>
        </w:rPr>
      </w:pPr>
      <w:proofErr w:type="spellStart"/>
      <w:r w:rsidRPr="00030120">
        <w:rPr>
          <w:sz w:val="24"/>
          <w:szCs w:val="24"/>
        </w:rPr>
        <w:t>Mirembajtja</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dezinfektimi</w:t>
      </w:r>
      <w:proofErr w:type="spellEnd"/>
      <w:r w:rsidRPr="00030120">
        <w:rPr>
          <w:sz w:val="24"/>
          <w:szCs w:val="24"/>
        </w:rPr>
        <w:t xml:space="preserve"> I </w:t>
      </w:r>
      <w:proofErr w:type="spellStart"/>
      <w:r w:rsidRPr="00030120">
        <w:rPr>
          <w:sz w:val="24"/>
          <w:szCs w:val="24"/>
        </w:rPr>
        <w:t>konteniereve</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I </w:t>
      </w:r>
      <w:proofErr w:type="spellStart"/>
      <w:r w:rsidRPr="00030120">
        <w:rPr>
          <w:sz w:val="24"/>
          <w:szCs w:val="24"/>
        </w:rPr>
        <w:t>hapesires</w:t>
      </w:r>
      <w:proofErr w:type="spellEnd"/>
      <w:r w:rsidRPr="00030120">
        <w:rPr>
          <w:sz w:val="24"/>
          <w:szCs w:val="24"/>
        </w:rPr>
        <w:t xml:space="preserve"> </w:t>
      </w:r>
      <w:proofErr w:type="spellStart"/>
      <w:r w:rsidRPr="00030120">
        <w:rPr>
          <w:sz w:val="24"/>
          <w:szCs w:val="24"/>
        </w:rPr>
        <w:t>rreth</w:t>
      </w:r>
      <w:proofErr w:type="spellEnd"/>
      <w:r w:rsidRPr="00030120">
        <w:rPr>
          <w:sz w:val="24"/>
          <w:szCs w:val="24"/>
        </w:rPr>
        <w:t xml:space="preserve"> </w:t>
      </w:r>
      <w:proofErr w:type="spellStart"/>
      <w:r w:rsidRPr="00030120">
        <w:rPr>
          <w:sz w:val="24"/>
          <w:szCs w:val="24"/>
        </w:rPr>
        <w:t>tyre</w:t>
      </w:r>
      <w:proofErr w:type="spellEnd"/>
      <w:r w:rsidRPr="00030120">
        <w:rPr>
          <w:sz w:val="24"/>
          <w:szCs w:val="24"/>
        </w:rPr>
        <w:t>.</w:t>
      </w:r>
    </w:p>
    <w:p w14:paraId="4C207341" w14:textId="77777777" w:rsidR="0084117A" w:rsidRPr="00030120" w:rsidRDefault="0084117A" w:rsidP="003D39D7">
      <w:pPr>
        <w:numPr>
          <w:ilvl w:val="0"/>
          <w:numId w:val="7"/>
        </w:numPr>
        <w:jc w:val="both"/>
        <w:rPr>
          <w:sz w:val="24"/>
          <w:szCs w:val="24"/>
          <w:lang w:val="it-IT"/>
        </w:rPr>
      </w:pPr>
      <w:r w:rsidRPr="00030120">
        <w:rPr>
          <w:sz w:val="24"/>
          <w:szCs w:val="24"/>
          <w:lang w:val="it-IT"/>
        </w:rPr>
        <w:t>Rifreskimi dhe blerja e konteniereve te rinj</w:t>
      </w:r>
    </w:p>
    <w:p w14:paraId="13F274DC" w14:textId="77777777" w:rsidR="0084117A" w:rsidRPr="00030120" w:rsidRDefault="0084117A" w:rsidP="003D39D7">
      <w:pPr>
        <w:numPr>
          <w:ilvl w:val="0"/>
          <w:numId w:val="7"/>
        </w:numPr>
        <w:jc w:val="both"/>
        <w:rPr>
          <w:sz w:val="24"/>
          <w:szCs w:val="24"/>
          <w:lang w:val="it-IT"/>
        </w:rPr>
      </w:pPr>
      <w:r w:rsidRPr="00030120">
        <w:rPr>
          <w:sz w:val="24"/>
          <w:szCs w:val="24"/>
          <w:lang w:val="it-IT"/>
        </w:rPr>
        <w:t>Mirembajtja dhe ricklimi I vend depozitimit te mbetjeve urbane dhe te plehrave.</w:t>
      </w:r>
    </w:p>
    <w:p w14:paraId="5779D325" w14:textId="77777777" w:rsidR="0084117A" w:rsidRPr="00030120" w:rsidRDefault="0084117A" w:rsidP="0084117A">
      <w:pPr>
        <w:jc w:val="both"/>
        <w:rPr>
          <w:color w:val="000000"/>
          <w:sz w:val="24"/>
          <w:szCs w:val="24"/>
          <w:lang w:val="it-IT"/>
        </w:rPr>
      </w:pPr>
    </w:p>
    <w:p w14:paraId="348D5DC5" w14:textId="77777777" w:rsidR="00DA3C15" w:rsidRPr="00030120" w:rsidRDefault="00D574EA" w:rsidP="00DA3C15">
      <w:pPr>
        <w:jc w:val="both"/>
        <w:rPr>
          <w:rFonts w:eastAsia="Cambria"/>
          <w:color w:val="FF0000"/>
          <w:sz w:val="28"/>
          <w:szCs w:val="28"/>
          <w:lang w:val="it-IT"/>
        </w:rPr>
      </w:pPr>
      <w:r w:rsidRPr="00030120">
        <w:rPr>
          <w:rFonts w:eastAsia="Cambria"/>
          <w:sz w:val="24"/>
          <w:szCs w:val="24"/>
          <w:lang w:val="sq-AL"/>
        </w:rPr>
        <w:t xml:space="preserve">Gjithashtu jane perballuar shpenzimet e pageses se personelit te Bashkise sipas struktures organike te bashkisë te miratuar me Urdherin e Kryetarit nr.06 date 07.01.2025 “Per miratimin e tabeles se  pagave te punonjesve te Ndermarrjeve te Varesise te Bashkise Fier , per vitin 2025 ”, urdher te Kryetarit te Bashkise me nr. 468/10 date 20.09.2024 “Per riorganizimin e Struktures se Instuticionit,Bashkia Fier”, urdherin </w:t>
      </w:r>
      <w:r w:rsidRPr="00030120">
        <w:rPr>
          <w:sz w:val="24"/>
          <w:szCs w:val="24"/>
          <w:lang w:val="sq-AL"/>
        </w:rPr>
        <w:t xml:space="preserve">nr 468/21 prot date 12.06.2025 </w:t>
      </w:r>
      <w:r w:rsidRPr="00030120">
        <w:rPr>
          <w:rFonts w:eastAsia="Cambria"/>
          <w:sz w:val="24"/>
          <w:szCs w:val="24"/>
          <w:lang w:val="sq-AL"/>
        </w:rPr>
        <w:t>“Per riorganizimin e Struktures se Instuticionit, Bashkia Fier”, VKB nr.138 dt 23.12.2024 “Per miratimin e nivelit te pagave te punonjesve te Bashkise Fier dhe Ndermarrjeve vartese per vitin 2025, ne zbatim te ndryshimeve  te bera ne Vendimin perkates te Keshillit te Ministrave nr.328,date 31.05.2023 “Per klasifikimin e funksioneve dhe grupimin e njesive te veteqeverisjes vendore, per efekt page dhe caktimin e kufijve te pagave te punonjesve te organeve te qeverisjes vendore”, Vendimin te Keshillit te Ministrave nr.326,date 31.05.2023 “Per pagat e punonjesve mbeshtetes  dhe punonjesve te tjere  te specialiteteve te ndryshme ne disa instuticione te administrates publike”, Vendimin te Keshillit te Ministrave nr.113,date 01.03.2023 “Per percaktimin e pages minimale ne shkalle vendi”,dhe jane likuiduar detyrimet per derdhjen e kontributit te punedhenesit ne masen ne zbatim legjislacionit ne fuqi per sigurimet shoqerore.</w:t>
      </w:r>
      <w:r w:rsidR="00DA3C15" w:rsidRPr="00030120">
        <w:rPr>
          <w:rFonts w:eastAsia="Cambria"/>
          <w:color w:val="FF0000"/>
          <w:sz w:val="28"/>
          <w:szCs w:val="28"/>
          <w:lang w:val="it-IT"/>
        </w:rPr>
        <w:t xml:space="preserve"> </w:t>
      </w:r>
    </w:p>
    <w:p w14:paraId="29B2446C" w14:textId="77777777" w:rsidR="00DA3C15" w:rsidRPr="00030120" w:rsidRDefault="00DA3C15" w:rsidP="00DA3C15">
      <w:pPr>
        <w:jc w:val="both"/>
        <w:rPr>
          <w:rFonts w:eastAsia="Cambria"/>
          <w:color w:val="FF0000"/>
          <w:sz w:val="28"/>
          <w:szCs w:val="28"/>
          <w:lang w:val="it-IT"/>
        </w:rPr>
      </w:pPr>
    </w:p>
    <w:p w14:paraId="5B058692" w14:textId="799A6E7B" w:rsidR="00DA3C15" w:rsidRPr="00030120" w:rsidRDefault="00DA3C15" w:rsidP="00DA3C15">
      <w:pPr>
        <w:jc w:val="both"/>
        <w:rPr>
          <w:rFonts w:eastAsia="Cambria"/>
          <w:color w:val="000000" w:themeColor="text1"/>
          <w:sz w:val="24"/>
          <w:szCs w:val="24"/>
          <w:lang w:val="sq-AL"/>
        </w:rPr>
      </w:pPr>
      <w:bookmarkStart w:id="35" w:name="_Hlk222490850"/>
      <w:r w:rsidRPr="00030120">
        <w:rPr>
          <w:rFonts w:eastAsia="Cambria"/>
          <w:color w:val="000000" w:themeColor="text1"/>
          <w:sz w:val="24"/>
          <w:szCs w:val="24"/>
          <w:lang w:val="it-IT"/>
        </w:rPr>
        <w:t>Mbeshtetur ne ne Urdherin nr 12244 Prot date 06.10.2025 “per riorganizim te struktures se Instritucinit, Bashkia Fier” dhe Urdherit nr 12061 prot date 28.10.2025 “Per kalimin e Sektorit te Higjenes nga Ndermarja e Gjelberimit, Higjenes dhe Mirembajtjes se Varrezave Publike prane Ndermarja e Pastrimit dhe Higjenes</w:t>
      </w:r>
      <w:bookmarkStart w:id="36" w:name="_Hlk159511439"/>
      <w:bookmarkEnd w:id="35"/>
      <w:r w:rsidRPr="00030120">
        <w:rPr>
          <w:rFonts w:eastAsia="Cambria"/>
          <w:color w:val="000000" w:themeColor="text1"/>
          <w:sz w:val="24"/>
          <w:szCs w:val="24"/>
          <w:lang w:val="sq-AL"/>
        </w:rPr>
        <w:t>, ne kete sektor perfshihen shpenzimet per pastrimin e rrugeve, trotuareve, lagjeve, blloqet e banimit dhe ambjenteve te tjera publike pastrohen rreth 550 00 m2, lagie dhe lareje e rrugeve dhe shesheve kryesore</w:t>
      </w:r>
      <w:bookmarkEnd w:id="36"/>
      <w:r w:rsidRPr="00030120">
        <w:rPr>
          <w:rFonts w:eastAsia="Cambria"/>
          <w:color w:val="000000" w:themeColor="text1"/>
          <w:sz w:val="24"/>
          <w:szCs w:val="24"/>
          <w:lang w:val="sq-AL"/>
        </w:rPr>
        <w:t>.</w:t>
      </w:r>
    </w:p>
    <w:p w14:paraId="13992223" w14:textId="77777777" w:rsidR="00DA3C15" w:rsidRPr="00030120" w:rsidRDefault="00DA3C15" w:rsidP="00DA3C15">
      <w:pPr>
        <w:jc w:val="both"/>
        <w:rPr>
          <w:rFonts w:eastAsia="Cambria"/>
          <w:color w:val="000000" w:themeColor="text1"/>
          <w:sz w:val="24"/>
          <w:szCs w:val="24"/>
          <w:lang w:val="sq-AL"/>
        </w:rPr>
      </w:pPr>
    </w:p>
    <w:p w14:paraId="7E0878FC" w14:textId="77777777" w:rsidR="00DA3C15" w:rsidRPr="00030120" w:rsidRDefault="00DA3C15" w:rsidP="00DA3C15">
      <w:pPr>
        <w:widowControl w:val="0"/>
        <w:autoSpaceDE w:val="0"/>
        <w:autoSpaceDN w:val="0"/>
        <w:jc w:val="both"/>
        <w:rPr>
          <w:rFonts w:eastAsia="Cambria"/>
          <w:color w:val="000000" w:themeColor="text1"/>
          <w:sz w:val="24"/>
          <w:szCs w:val="24"/>
          <w:lang w:val="sq-AL"/>
        </w:rPr>
      </w:pPr>
      <w:r w:rsidRPr="00DA3C15">
        <w:rPr>
          <w:rFonts w:eastAsia="Cambria"/>
          <w:color w:val="000000" w:themeColor="text1"/>
          <w:sz w:val="24"/>
          <w:szCs w:val="24"/>
          <w:lang w:val="sq-AL"/>
        </w:rPr>
        <w:t>Dizinfektim : Ne kete aktivitet perfshihen shpenzimet qe do te kryhen per dizinfektimin e institucioneve arsimore,istitucionet shendetsore, institucioneve publike rruge, sheshe lulishte, blloqet e shkallet e pallateve me klor e vend-grumbullimeve te mbetjeve ne kontenier,pikat statike, vend-depozitimet,shimbledhsat,kanalizimet siperfaqsore,tregjet publike etj.</w:t>
      </w:r>
    </w:p>
    <w:p w14:paraId="6BD1CED7" w14:textId="77777777" w:rsidR="00DA3C15" w:rsidRPr="00DA3C15" w:rsidRDefault="00DA3C15" w:rsidP="00DA3C15">
      <w:pPr>
        <w:widowControl w:val="0"/>
        <w:autoSpaceDE w:val="0"/>
        <w:autoSpaceDN w:val="0"/>
        <w:jc w:val="both"/>
        <w:rPr>
          <w:rFonts w:eastAsia="Cambria"/>
          <w:color w:val="000000" w:themeColor="text1"/>
          <w:sz w:val="24"/>
          <w:szCs w:val="24"/>
          <w:lang w:val="sq-AL"/>
        </w:rPr>
      </w:pPr>
    </w:p>
    <w:p w14:paraId="2616559B" w14:textId="77777777" w:rsidR="00DA3C15" w:rsidRPr="00DA3C15" w:rsidRDefault="00DA3C15" w:rsidP="00DA3C15">
      <w:pPr>
        <w:widowControl w:val="0"/>
        <w:autoSpaceDE w:val="0"/>
        <w:autoSpaceDN w:val="0"/>
        <w:jc w:val="both"/>
        <w:rPr>
          <w:rFonts w:eastAsia="Cambria"/>
          <w:color w:val="000000" w:themeColor="text1"/>
          <w:sz w:val="24"/>
          <w:szCs w:val="24"/>
          <w:lang w:val="sq-AL"/>
        </w:rPr>
      </w:pPr>
      <w:r w:rsidRPr="00DA3C15">
        <w:rPr>
          <w:rFonts w:eastAsia="Cambria"/>
          <w:color w:val="000000" w:themeColor="text1"/>
          <w:sz w:val="24"/>
          <w:szCs w:val="24"/>
          <w:lang w:val="sq-AL"/>
        </w:rPr>
        <w:t>Deratizim : Ne kete aktivitet perfshihen shpenzimet qe do te kryhen per deratizimin ne vend-strehimet e bodrumet e pallateve, ne institucionet publike(Azile,spitale,kopshte,shkolla,cerdhe etj).</w:t>
      </w:r>
    </w:p>
    <w:p w14:paraId="41DEF11A" w14:textId="77777777" w:rsidR="00DA3C15" w:rsidRPr="00030120" w:rsidRDefault="00DA3C15" w:rsidP="00DA3C15">
      <w:pPr>
        <w:widowControl w:val="0"/>
        <w:autoSpaceDE w:val="0"/>
        <w:autoSpaceDN w:val="0"/>
        <w:jc w:val="both"/>
        <w:rPr>
          <w:rFonts w:eastAsia="Cambria"/>
          <w:color w:val="000000" w:themeColor="text1"/>
          <w:sz w:val="24"/>
          <w:szCs w:val="24"/>
          <w:lang w:val="sq-AL"/>
        </w:rPr>
      </w:pPr>
      <w:r w:rsidRPr="00DA3C15">
        <w:rPr>
          <w:rFonts w:eastAsia="Cambria"/>
          <w:color w:val="000000" w:themeColor="text1"/>
          <w:sz w:val="24"/>
          <w:szCs w:val="24"/>
          <w:lang w:val="sq-AL"/>
        </w:rPr>
        <w:t>Dezisektim : Ne kete aktivitet perfshihen shpenzimet qe do te kryhen per dezinsektimin ne ambjente publike (lulishte,spitale,kopshte azile etj.).</w:t>
      </w:r>
    </w:p>
    <w:p w14:paraId="6B00B3FC" w14:textId="77777777" w:rsidR="00DA3C15" w:rsidRPr="00030120" w:rsidRDefault="00DA3C15" w:rsidP="00DA3C15">
      <w:pPr>
        <w:widowControl w:val="0"/>
        <w:autoSpaceDE w:val="0"/>
        <w:autoSpaceDN w:val="0"/>
        <w:jc w:val="both"/>
        <w:rPr>
          <w:rFonts w:eastAsia="Cambria"/>
          <w:color w:val="000000" w:themeColor="text1"/>
          <w:sz w:val="24"/>
          <w:szCs w:val="24"/>
          <w:lang w:val="sq-AL"/>
        </w:rPr>
      </w:pPr>
    </w:p>
    <w:p w14:paraId="1834D109" w14:textId="77777777" w:rsidR="00DA3C15" w:rsidRPr="00030120" w:rsidRDefault="00DA3C15" w:rsidP="00DA3C15">
      <w:pPr>
        <w:widowControl w:val="0"/>
        <w:autoSpaceDE w:val="0"/>
        <w:autoSpaceDN w:val="0"/>
        <w:jc w:val="both"/>
        <w:rPr>
          <w:rFonts w:eastAsia="Cambria"/>
          <w:color w:val="000000" w:themeColor="text1"/>
          <w:sz w:val="24"/>
          <w:szCs w:val="24"/>
          <w:lang w:val="sq-AL"/>
        </w:rPr>
      </w:pPr>
    </w:p>
    <w:p w14:paraId="77F59656" w14:textId="77777777" w:rsidR="00DA3C15" w:rsidRPr="00030120" w:rsidRDefault="00DA3C15" w:rsidP="00DA3C15">
      <w:pPr>
        <w:widowControl w:val="0"/>
        <w:autoSpaceDE w:val="0"/>
        <w:autoSpaceDN w:val="0"/>
        <w:jc w:val="both"/>
        <w:rPr>
          <w:rFonts w:eastAsia="Cambria"/>
          <w:color w:val="000000" w:themeColor="text1"/>
          <w:sz w:val="24"/>
          <w:szCs w:val="24"/>
          <w:lang w:val="sq-AL"/>
        </w:rPr>
      </w:pPr>
    </w:p>
    <w:p w14:paraId="310AEF4D" w14:textId="77777777" w:rsidR="00DA3C15" w:rsidRPr="00030120" w:rsidRDefault="00DA3C15" w:rsidP="00DA3C15">
      <w:pPr>
        <w:widowControl w:val="0"/>
        <w:autoSpaceDE w:val="0"/>
        <w:autoSpaceDN w:val="0"/>
        <w:jc w:val="both"/>
        <w:rPr>
          <w:rFonts w:eastAsia="Cambria"/>
          <w:color w:val="000000" w:themeColor="text1"/>
          <w:sz w:val="24"/>
          <w:szCs w:val="24"/>
          <w:lang w:val="sq-AL"/>
        </w:rPr>
      </w:pPr>
    </w:p>
    <w:p w14:paraId="7777B315" w14:textId="77777777" w:rsidR="00DA3C15" w:rsidRPr="00030120" w:rsidRDefault="00DA3C15" w:rsidP="00DA3C15">
      <w:pPr>
        <w:widowControl w:val="0"/>
        <w:autoSpaceDE w:val="0"/>
        <w:autoSpaceDN w:val="0"/>
        <w:jc w:val="both"/>
        <w:rPr>
          <w:rFonts w:eastAsia="Cambria"/>
          <w:color w:val="000000" w:themeColor="text1"/>
          <w:sz w:val="24"/>
          <w:szCs w:val="24"/>
          <w:lang w:val="sq-AL"/>
        </w:rPr>
      </w:pPr>
    </w:p>
    <w:p w14:paraId="0FEF8A71" w14:textId="77777777" w:rsidR="00DA3C15" w:rsidRPr="00DA3C15" w:rsidRDefault="00DA3C15" w:rsidP="00DA3C15">
      <w:pPr>
        <w:widowControl w:val="0"/>
        <w:autoSpaceDE w:val="0"/>
        <w:autoSpaceDN w:val="0"/>
        <w:jc w:val="both"/>
        <w:rPr>
          <w:rFonts w:eastAsia="Cambria"/>
          <w:color w:val="000000" w:themeColor="text1"/>
          <w:sz w:val="24"/>
          <w:szCs w:val="24"/>
          <w:lang w:val="it-IT"/>
        </w:rPr>
      </w:pPr>
    </w:p>
    <w:p w14:paraId="0CEC7A7E" w14:textId="77777777" w:rsidR="00D352C3" w:rsidRPr="00030120" w:rsidRDefault="00D352C3" w:rsidP="00D352C3">
      <w:pPr>
        <w:rPr>
          <w:rFonts w:eastAsia="Cambria"/>
          <w:sz w:val="24"/>
          <w:szCs w:val="24"/>
          <w:lang w:val="sq-AL"/>
        </w:rPr>
      </w:pPr>
    </w:p>
    <w:p w14:paraId="4FD2E9E9" w14:textId="77777777" w:rsidR="00D352C3" w:rsidRPr="00030120" w:rsidRDefault="00D352C3" w:rsidP="00E818B2">
      <w:pPr>
        <w:widowControl w:val="0"/>
        <w:autoSpaceDE w:val="0"/>
        <w:autoSpaceDN w:val="0"/>
        <w:spacing w:line="276" w:lineRule="auto"/>
        <w:ind w:left="631" w:right="1132"/>
        <w:jc w:val="center"/>
        <w:rPr>
          <w:rFonts w:eastAsia="Cambria"/>
          <w:b/>
          <w:bCs/>
          <w:color w:val="7030A0"/>
          <w:sz w:val="22"/>
          <w:szCs w:val="22"/>
          <w:lang w:val="sq-AL"/>
        </w:rPr>
      </w:pPr>
      <w:r w:rsidRPr="00030120">
        <w:rPr>
          <w:rFonts w:eastAsia="Cambria"/>
          <w:b/>
          <w:bCs/>
          <w:color w:val="7030A0"/>
          <w:sz w:val="22"/>
          <w:szCs w:val="22"/>
          <w:lang w:val="sq-AL"/>
        </w:rPr>
        <w:lastRenderedPageBreak/>
        <w:t>Realizimi</w:t>
      </w:r>
      <w:r w:rsidRPr="00030120">
        <w:rPr>
          <w:rFonts w:eastAsia="Cambria"/>
          <w:b/>
          <w:bCs/>
          <w:color w:val="7030A0"/>
          <w:spacing w:val="-10"/>
          <w:sz w:val="22"/>
          <w:szCs w:val="22"/>
          <w:lang w:val="sq-AL"/>
        </w:rPr>
        <w:t xml:space="preserve"> </w:t>
      </w:r>
      <w:r w:rsidRPr="00030120">
        <w:rPr>
          <w:rFonts w:eastAsia="Cambria"/>
          <w:b/>
          <w:bCs/>
          <w:color w:val="7030A0"/>
          <w:sz w:val="22"/>
          <w:szCs w:val="22"/>
          <w:lang w:val="sq-AL"/>
        </w:rPr>
        <w:t>i</w:t>
      </w:r>
      <w:r w:rsidRPr="00030120">
        <w:rPr>
          <w:rFonts w:eastAsia="Cambria"/>
          <w:b/>
          <w:bCs/>
          <w:color w:val="7030A0"/>
          <w:spacing w:val="-9"/>
          <w:sz w:val="22"/>
          <w:szCs w:val="22"/>
          <w:lang w:val="sq-AL"/>
        </w:rPr>
        <w:t xml:space="preserve"> </w:t>
      </w:r>
      <w:r w:rsidRPr="00030120">
        <w:rPr>
          <w:rFonts w:eastAsia="Cambria"/>
          <w:b/>
          <w:bCs/>
          <w:color w:val="7030A0"/>
          <w:sz w:val="22"/>
          <w:szCs w:val="22"/>
          <w:lang w:val="sq-AL"/>
        </w:rPr>
        <w:t>produkteve</w:t>
      </w:r>
      <w:r w:rsidRPr="00030120">
        <w:rPr>
          <w:rFonts w:eastAsia="Cambria"/>
          <w:b/>
          <w:bCs/>
          <w:color w:val="7030A0"/>
          <w:spacing w:val="-7"/>
          <w:sz w:val="22"/>
          <w:szCs w:val="22"/>
          <w:lang w:val="sq-AL"/>
        </w:rPr>
        <w:t xml:space="preserve"> </w:t>
      </w:r>
      <w:r w:rsidRPr="00030120">
        <w:rPr>
          <w:rFonts w:eastAsia="Cambria"/>
          <w:b/>
          <w:bCs/>
          <w:color w:val="7030A0"/>
          <w:sz w:val="22"/>
          <w:szCs w:val="22"/>
          <w:lang w:val="sq-AL"/>
        </w:rPr>
        <w:t>buxhetore</w:t>
      </w:r>
      <w:r w:rsidRPr="00030120">
        <w:rPr>
          <w:rFonts w:eastAsia="Cambria"/>
          <w:b/>
          <w:bCs/>
          <w:color w:val="7030A0"/>
          <w:spacing w:val="-9"/>
          <w:sz w:val="22"/>
          <w:szCs w:val="22"/>
          <w:lang w:val="sq-AL"/>
        </w:rPr>
        <w:t xml:space="preserve"> </w:t>
      </w:r>
      <w:r w:rsidRPr="00030120">
        <w:rPr>
          <w:rFonts w:eastAsia="Cambria"/>
          <w:b/>
          <w:bCs/>
          <w:color w:val="7030A0"/>
          <w:sz w:val="22"/>
          <w:szCs w:val="22"/>
          <w:lang w:val="sq-AL"/>
        </w:rPr>
        <w:t>në</w:t>
      </w:r>
      <w:r w:rsidRPr="00030120">
        <w:rPr>
          <w:rFonts w:eastAsia="Cambria"/>
          <w:b/>
          <w:bCs/>
          <w:color w:val="7030A0"/>
          <w:spacing w:val="-10"/>
          <w:sz w:val="22"/>
          <w:szCs w:val="22"/>
          <w:lang w:val="sq-AL"/>
        </w:rPr>
        <w:t xml:space="preserve"> </w:t>
      </w:r>
      <w:r w:rsidRPr="00030120">
        <w:rPr>
          <w:rFonts w:eastAsia="Cambria"/>
          <w:b/>
          <w:bCs/>
          <w:color w:val="7030A0"/>
          <w:sz w:val="22"/>
          <w:szCs w:val="22"/>
          <w:lang w:val="sq-AL"/>
        </w:rPr>
        <w:t>nivel</w:t>
      </w:r>
      <w:r w:rsidRPr="00030120">
        <w:rPr>
          <w:rFonts w:eastAsia="Cambria"/>
          <w:b/>
          <w:bCs/>
          <w:color w:val="7030A0"/>
          <w:spacing w:val="-9"/>
          <w:sz w:val="22"/>
          <w:szCs w:val="22"/>
          <w:lang w:val="sq-AL"/>
        </w:rPr>
        <w:t xml:space="preserve"> </w:t>
      </w:r>
      <w:r w:rsidRPr="00030120">
        <w:rPr>
          <w:rFonts w:eastAsia="Cambria"/>
          <w:b/>
          <w:bCs/>
          <w:color w:val="7030A0"/>
          <w:sz w:val="22"/>
          <w:szCs w:val="22"/>
          <w:lang w:val="sq-AL"/>
        </w:rPr>
        <w:t>performance</w:t>
      </w:r>
      <w:r w:rsidRPr="00030120">
        <w:rPr>
          <w:rFonts w:eastAsia="Cambria"/>
          <w:b/>
          <w:bCs/>
          <w:color w:val="7030A0"/>
          <w:spacing w:val="-9"/>
          <w:sz w:val="22"/>
          <w:szCs w:val="22"/>
          <w:lang w:val="sq-AL"/>
        </w:rPr>
        <w:t xml:space="preserve"> </w:t>
      </w:r>
      <w:r w:rsidRPr="00030120">
        <w:rPr>
          <w:rFonts w:eastAsia="Cambria"/>
          <w:b/>
          <w:bCs/>
          <w:color w:val="7030A0"/>
          <w:sz w:val="22"/>
          <w:szCs w:val="22"/>
          <w:lang w:val="sq-AL"/>
        </w:rPr>
        <w:t>për</w:t>
      </w:r>
      <w:r w:rsidRPr="00030120">
        <w:rPr>
          <w:rFonts w:eastAsia="Cambria"/>
          <w:b/>
          <w:bCs/>
          <w:color w:val="7030A0"/>
          <w:spacing w:val="-11"/>
          <w:sz w:val="22"/>
          <w:szCs w:val="22"/>
          <w:lang w:val="sq-AL"/>
        </w:rPr>
        <w:t xml:space="preserve"> </w:t>
      </w:r>
      <w:r w:rsidRPr="00030120">
        <w:rPr>
          <w:rFonts w:eastAsia="Cambria"/>
          <w:b/>
          <w:bCs/>
          <w:color w:val="7030A0"/>
          <w:sz w:val="22"/>
          <w:szCs w:val="22"/>
          <w:lang w:val="sq-AL"/>
        </w:rPr>
        <w:t xml:space="preserve">Ndermarjen e Pastrimit  Fier për </w:t>
      </w:r>
      <w:r w:rsidRPr="00030120">
        <w:rPr>
          <w:rFonts w:eastAsia="Cambria"/>
          <w:b/>
          <w:bCs/>
          <w:color w:val="FF0000"/>
          <w:sz w:val="22"/>
          <w:szCs w:val="22"/>
          <w:lang w:val="sq-AL"/>
        </w:rPr>
        <w:t xml:space="preserve">12 </w:t>
      </w:r>
      <w:r w:rsidRPr="00030120">
        <w:rPr>
          <w:rFonts w:eastAsia="Cambria"/>
          <w:b/>
          <w:bCs/>
          <w:color w:val="7030A0"/>
          <w:sz w:val="22"/>
          <w:szCs w:val="22"/>
          <w:lang w:val="sq-AL"/>
        </w:rPr>
        <w:t xml:space="preserve">mujorin e vitit </w:t>
      </w:r>
      <w:r w:rsidRPr="00030120">
        <w:rPr>
          <w:rFonts w:eastAsia="Cambria"/>
          <w:b/>
          <w:bCs/>
          <w:color w:val="FF0000"/>
          <w:sz w:val="22"/>
          <w:szCs w:val="22"/>
          <w:lang w:val="sq-AL"/>
        </w:rPr>
        <w:t>2025</w:t>
      </w:r>
      <w:r w:rsidRPr="00030120">
        <w:rPr>
          <w:rFonts w:eastAsia="Cambria"/>
          <w:b/>
          <w:bCs/>
          <w:color w:val="7030A0"/>
          <w:sz w:val="22"/>
          <w:szCs w:val="22"/>
          <w:lang w:val="sq-AL"/>
        </w:rPr>
        <w:t xml:space="preserve"> paraqiten si më</w:t>
      </w:r>
      <w:r w:rsidRPr="00030120">
        <w:rPr>
          <w:rFonts w:eastAsia="Cambria"/>
          <w:b/>
          <w:bCs/>
          <w:color w:val="7030A0"/>
          <w:spacing w:val="-50"/>
          <w:sz w:val="22"/>
          <w:szCs w:val="22"/>
          <w:lang w:val="sq-AL"/>
        </w:rPr>
        <w:t xml:space="preserve"> </w:t>
      </w:r>
      <w:r w:rsidRPr="00030120">
        <w:rPr>
          <w:rFonts w:eastAsia="Cambria"/>
          <w:b/>
          <w:bCs/>
          <w:color w:val="7030A0"/>
          <w:sz w:val="22"/>
          <w:szCs w:val="22"/>
          <w:lang w:val="sq-AL"/>
        </w:rPr>
        <w:t>poshtë:</w:t>
      </w:r>
    </w:p>
    <w:p w14:paraId="65E5D31A" w14:textId="77777777" w:rsidR="00E818B2" w:rsidRPr="00030120" w:rsidRDefault="00E818B2" w:rsidP="00E818B2">
      <w:pPr>
        <w:widowControl w:val="0"/>
        <w:autoSpaceDE w:val="0"/>
        <w:autoSpaceDN w:val="0"/>
        <w:spacing w:line="276" w:lineRule="auto"/>
        <w:ind w:left="631" w:right="1132"/>
        <w:jc w:val="center"/>
        <w:rPr>
          <w:rFonts w:eastAsia="Cambria"/>
          <w:b/>
          <w:bCs/>
          <w:color w:val="7030A0"/>
          <w:sz w:val="22"/>
          <w:szCs w:val="22"/>
          <w:lang w:val="sq-AL"/>
        </w:rPr>
      </w:pPr>
    </w:p>
    <w:p w14:paraId="4AD0DB7F" w14:textId="77777777" w:rsidR="00D352C3" w:rsidRPr="00030120" w:rsidRDefault="00D352C3" w:rsidP="00D352C3">
      <w:pPr>
        <w:widowControl w:val="0"/>
        <w:autoSpaceDE w:val="0"/>
        <w:autoSpaceDN w:val="0"/>
        <w:spacing w:line="276" w:lineRule="auto"/>
        <w:ind w:right="951"/>
        <w:jc w:val="both"/>
        <w:rPr>
          <w:rFonts w:eastAsia="Cambria"/>
          <w:sz w:val="22"/>
          <w:szCs w:val="22"/>
          <w:lang w:val="sq-AL"/>
        </w:rPr>
      </w:pPr>
      <w:r w:rsidRPr="00030120">
        <w:rPr>
          <w:rFonts w:eastAsia="Cambria"/>
          <w:b/>
          <w:color w:val="C00000"/>
          <w:sz w:val="22"/>
          <w:szCs w:val="22"/>
          <w:lang w:val="sq-AL"/>
        </w:rPr>
        <w:t xml:space="preserve">             **Treguesit</w:t>
      </w:r>
      <w:r w:rsidRPr="00030120">
        <w:rPr>
          <w:rFonts w:eastAsia="Cambria"/>
          <w:b/>
          <w:color w:val="C00000"/>
          <w:spacing w:val="-6"/>
          <w:sz w:val="22"/>
          <w:szCs w:val="22"/>
          <w:lang w:val="sq-AL"/>
        </w:rPr>
        <w:t xml:space="preserve"> </w:t>
      </w:r>
      <w:r w:rsidRPr="00030120">
        <w:rPr>
          <w:rFonts w:eastAsia="Cambria"/>
          <w:b/>
          <w:color w:val="C00000"/>
          <w:sz w:val="22"/>
          <w:szCs w:val="22"/>
          <w:lang w:val="sq-AL"/>
        </w:rPr>
        <w:t>e</w:t>
      </w:r>
      <w:r w:rsidRPr="00030120">
        <w:rPr>
          <w:rFonts w:eastAsia="Cambria"/>
          <w:b/>
          <w:color w:val="C00000"/>
          <w:spacing w:val="-3"/>
          <w:sz w:val="22"/>
          <w:szCs w:val="22"/>
          <w:lang w:val="sq-AL"/>
        </w:rPr>
        <w:t xml:space="preserve"> </w:t>
      </w:r>
      <w:r w:rsidRPr="00030120">
        <w:rPr>
          <w:rFonts w:eastAsia="Cambria"/>
          <w:b/>
          <w:color w:val="C00000"/>
          <w:sz w:val="22"/>
          <w:szCs w:val="22"/>
          <w:lang w:val="sq-AL"/>
        </w:rPr>
        <w:t>performances/Produktet:</w:t>
      </w:r>
    </w:p>
    <w:p w14:paraId="2994C7F4" w14:textId="77777777" w:rsidR="00D352C3" w:rsidRPr="00030120" w:rsidRDefault="00D352C3" w:rsidP="007635C9">
      <w:pPr>
        <w:rPr>
          <w:rFonts w:eastAsia="Cambria"/>
        </w:rPr>
      </w:pPr>
    </w:p>
    <w:tbl>
      <w:tblPr>
        <w:tblW w:w="10485" w:type="dxa"/>
        <w:tblLook w:val="04A0" w:firstRow="1" w:lastRow="0" w:firstColumn="1" w:lastColumn="0" w:noHBand="0" w:noVBand="1"/>
      </w:tblPr>
      <w:tblGrid>
        <w:gridCol w:w="1270"/>
        <w:gridCol w:w="1360"/>
        <w:gridCol w:w="4169"/>
        <w:gridCol w:w="1134"/>
        <w:gridCol w:w="1276"/>
        <w:gridCol w:w="1276"/>
      </w:tblGrid>
      <w:tr w:rsidR="00D352C3" w:rsidRPr="00030120" w14:paraId="6B87682A" w14:textId="77777777" w:rsidTr="00B90251">
        <w:trPr>
          <w:trHeight w:val="340"/>
        </w:trPr>
        <w:tc>
          <w:tcPr>
            <w:tcW w:w="1182" w:type="dxa"/>
            <w:tcBorders>
              <w:top w:val="single" w:sz="4" w:space="0" w:color="auto"/>
              <w:left w:val="single" w:sz="4" w:space="0" w:color="auto"/>
              <w:bottom w:val="single" w:sz="4" w:space="0" w:color="auto"/>
              <w:right w:val="single" w:sz="4" w:space="0" w:color="auto"/>
            </w:tcBorders>
            <w:vAlign w:val="center"/>
            <w:hideMark/>
          </w:tcPr>
          <w:p w14:paraId="1D9A7564" w14:textId="77777777" w:rsidR="00D352C3" w:rsidRPr="00030120" w:rsidRDefault="00D352C3" w:rsidP="00D352C3">
            <w:pPr>
              <w:jc w:val="center"/>
              <w:rPr>
                <w:b/>
                <w:bCs/>
                <w:color w:val="000000"/>
                <w:sz w:val="24"/>
                <w:szCs w:val="24"/>
                <w:lang w:val="sq-AL" w:eastAsia="sq-AL"/>
              </w:rPr>
            </w:pPr>
            <w:r w:rsidRPr="00030120">
              <w:rPr>
                <w:b/>
                <w:bCs/>
                <w:color w:val="000000"/>
                <w:sz w:val="24"/>
                <w:szCs w:val="24"/>
                <w:lang w:val="sq-AL" w:eastAsia="sq-AL"/>
              </w:rPr>
              <w:t>Kodi i programit</w:t>
            </w:r>
          </w:p>
        </w:tc>
        <w:tc>
          <w:tcPr>
            <w:tcW w:w="1360" w:type="dxa"/>
            <w:tcBorders>
              <w:top w:val="single" w:sz="4" w:space="0" w:color="auto"/>
              <w:left w:val="nil"/>
              <w:bottom w:val="single" w:sz="4" w:space="0" w:color="auto"/>
              <w:right w:val="single" w:sz="4" w:space="0" w:color="auto"/>
            </w:tcBorders>
            <w:noWrap/>
            <w:vAlign w:val="center"/>
            <w:hideMark/>
          </w:tcPr>
          <w:p w14:paraId="499642DC" w14:textId="77777777" w:rsidR="00D352C3" w:rsidRPr="00030120" w:rsidRDefault="00D352C3" w:rsidP="00D352C3">
            <w:pPr>
              <w:jc w:val="center"/>
              <w:rPr>
                <w:b/>
                <w:bCs/>
                <w:color w:val="000000"/>
                <w:sz w:val="24"/>
                <w:szCs w:val="24"/>
                <w:lang w:val="sq-AL" w:eastAsia="sq-AL"/>
              </w:rPr>
            </w:pPr>
            <w:r w:rsidRPr="00030120">
              <w:rPr>
                <w:b/>
                <w:bCs/>
                <w:color w:val="000000"/>
                <w:sz w:val="24"/>
                <w:szCs w:val="24"/>
                <w:lang w:val="sq-AL" w:eastAsia="sq-AL"/>
              </w:rPr>
              <w:t>Programi</w:t>
            </w:r>
          </w:p>
        </w:tc>
        <w:tc>
          <w:tcPr>
            <w:tcW w:w="4257" w:type="dxa"/>
            <w:tcBorders>
              <w:top w:val="single" w:sz="4" w:space="0" w:color="auto"/>
              <w:left w:val="nil"/>
              <w:bottom w:val="single" w:sz="4" w:space="0" w:color="auto"/>
              <w:right w:val="single" w:sz="4" w:space="0" w:color="auto"/>
            </w:tcBorders>
            <w:vAlign w:val="center"/>
            <w:hideMark/>
          </w:tcPr>
          <w:p w14:paraId="248FE158" w14:textId="77777777" w:rsidR="00D352C3" w:rsidRPr="00030120" w:rsidRDefault="00D352C3" w:rsidP="00D352C3">
            <w:pPr>
              <w:jc w:val="center"/>
              <w:rPr>
                <w:b/>
                <w:bCs/>
                <w:color w:val="000000"/>
                <w:sz w:val="24"/>
                <w:szCs w:val="24"/>
                <w:lang w:val="sq-AL" w:eastAsia="sq-AL"/>
              </w:rPr>
            </w:pPr>
            <w:r w:rsidRPr="00030120">
              <w:rPr>
                <w:b/>
                <w:bCs/>
                <w:color w:val="000000"/>
                <w:sz w:val="24"/>
                <w:szCs w:val="24"/>
                <w:lang w:val="sq-AL" w:eastAsia="sq-AL"/>
              </w:rPr>
              <w:t>Emri</w:t>
            </w:r>
          </w:p>
        </w:tc>
        <w:tc>
          <w:tcPr>
            <w:tcW w:w="1134" w:type="dxa"/>
            <w:tcBorders>
              <w:top w:val="single" w:sz="4" w:space="0" w:color="auto"/>
              <w:left w:val="nil"/>
              <w:bottom w:val="single" w:sz="4" w:space="0" w:color="auto"/>
              <w:right w:val="single" w:sz="4" w:space="0" w:color="auto"/>
            </w:tcBorders>
            <w:vAlign w:val="center"/>
            <w:hideMark/>
          </w:tcPr>
          <w:p w14:paraId="3EC4A444" w14:textId="77777777" w:rsidR="00D352C3" w:rsidRPr="00030120" w:rsidRDefault="00D352C3" w:rsidP="00D352C3">
            <w:pPr>
              <w:jc w:val="center"/>
              <w:rPr>
                <w:b/>
                <w:bCs/>
                <w:color w:val="000000"/>
                <w:sz w:val="24"/>
                <w:szCs w:val="24"/>
                <w:lang w:val="sq-AL" w:eastAsia="sq-AL"/>
              </w:rPr>
            </w:pPr>
            <w:r w:rsidRPr="00030120">
              <w:rPr>
                <w:b/>
                <w:bCs/>
                <w:color w:val="000000"/>
                <w:sz w:val="24"/>
                <w:szCs w:val="24"/>
                <w:lang w:val="sq-AL" w:eastAsia="sq-AL"/>
              </w:rPr>
              <w:t>Njesia matese</w:t>
            </w:r>
          </w:p>
        </w:tc>
        <w:tc>
          <w:tcPr>
            <w:tcW w:w="1276" w:type="dxa"/>
            <w:tcBorders>
              <w:top w:val="single" w:sz="4" w:space="0" w:color="auto"/>
              <w:left w:val="nil"/>
              <w:bottom w:val="single" w:sz="4" w:space="0" w:color="auto"/>
              <w:right w:val="single" w:sz="4" w:space="0" w:color="auto"/>
            </w:tcBorders>
            <w:noWrap/>
            <w:vAlign w:val="center"/>
            <w:hideMark/>
          </w:tcPr>
          <w:p w14:paraId="18DEA07E" w14:textId="77777777" w:rsidR="00D352C3" w:rsidRPr="00030120" w:rsidRDefault="00D352C3" w:rsidP="00D352C3">
            <w:pPr>
              <w:jc w:val="center"/>
              <w:rPr>
                <w:b/>
                <w:bCs/>
                <w:color w:val="FF0000"/>
                <w:sz w:val="24"/>
                <w:szCs w:val="24"/>
                <w:lang w:val="sq-AL" w:eastAsia="sq-AL"/>
              </w:rPr>
            </w:pPr>
            <w:r w:rsidRPr="00030120">
              <w:rPr>
                <w:b/>
                <w:bCs/>
                <w:color w:val="FF0000"/>
                <w:sz w:val="24"/>
                <w:szCs w:val="24"/>
                <w:lang w:val="sq-AL" w:eastAsia="sq-AL"/>
              </w:rPr>
              <w:t>2024</w:t>
            </w:r>
          </w:p>
        </w:tc>
        <w:tc>
          <w:tcPr>
            <w:tcW w:w="1276" w:type="dxa"/>
            <w:tcBorders>
              <w:top w:val="single" w:sz="4" w:space="0" w:color="auto"/>
              <w:left w:val="nil"/>
              <w:bottom w:val="single" w:sz="4" w:space="0" w:color="auto"/>
              <w:right w:val="single" w:sz="4" w:space="0" w:color="auto"/>
            </w:tcBorders>
            <w:noWrap/>
            <w:vAlign w:val="center"/>
            <w:hideMark/>
          </w:tcPr>
          <w:p w14:paraId="2FBFC8CF" w14:textId="77777777" w:rsidR="00D352C3" w:rsidRPr="00030120" w:rsidRDefault="00D352C3" w:rsidP="00D352C3">
            <w:pPr>
              <w:jc w:val="center"/>
              <w:rPr>
                <w:b/>
                <w:bCs/>
                <w:color w:val="FF0000"/>
                <w:sz w:val="24"/>
                <w:szCs w:val="24"/>
                <w:lang w:val="sq-AL" w:eastAsia="sq-AL"/>
              </w:rPr>
            </w:pPr>
            <w:r w:rsidRPr="00030120">
              <w:rPr>
                <w:b/>
                <w:bCs/>
                <w:color w:val="FF0000"/>
                <w:sz w:val="24"/>
                <w:szCs w:val="24"/>
                <w:lang w:val="sq-AL" w:eastAsia="sq-AL"/>
              </w:rPr>
              <w:t>12 mujori 2025</w:t>
            </w:r>
          </w:p>
        </w:tc>
      </w:tr>
      <w:tr w:rsidR="00D352C3" w:rsidRPr="00030120" w14:paraId="614C90B8" w14:textId="77777777" w:rsidTr="00B90251">
        <w:trPr>
          <w:trHeight w:val="547"/>
        </w:trPr>
        <w:tc>
          <w:tcPr>
            <w:tcW w:w="1182" w:type="dxa"/>
            <w:tcBorders>
              <w:top w:val="nil"/>
              <w:left w:val="single" w:sz="4" w:space="0" w:color="auto"/>
              <w:bottom w:val="single" w:sz="4" w:space="0" w:color="auto"/>
              <w:right w:val="single" w:sz="4" w:space="0" w:color="auto"/>
            </w:tcBorders>
            <w:shd w:val="clear" w:color="000000" w:fill="FFFFFF"/>
            <w:vAlign w:val="center"/>
            <w:hideMark/>
          </w:tcPr>
          <w:p w14:paraId="44B41196" w14:textId="77777777" w:rsidR="00D352C3" w:rsidRPr="00030120" w:rsidRDefault="00D352C3" w:rsidP="00D352C3">
            <w:pPr>
              <w:jc w:val="right"/>
              <w:rPr>
                <w:color w:val="000000"/>
                <w:sz w:val="24"/>
                <w:szCs w:val="24"/>
                <w:lang w:val="sq-AL" w:eastAsia="sq-AL"/>
              </w:rPr>
            </w:pPr>
            <w:r w:rsidRPr="00030120">
              <w:rPr>
                <w:color w:val="000000"/>
                <w:sz w:val="24"/>
                <w:szCs w:val="24"/>
                <w:lang w:val="sq-AL" w:eastAsia="sq-AL"/>
              </w:rPr>
              <w:t>5100</w:t>
            </w:r>
          </w:p>
        </w:tc>
        <w:tc>
          <w:tcPr>
            <w:tcW w:w="1360" w:type="dxa"/>
            <w:tcBorders>
              <w:top w:val="nil"/>
              <w:left w:val="nil"/>
              <w:bottom w:val="single" w:sz="4" w:space="0" w:color="auto"/>
              <w:right w:val="single" w:sz="4" w:space="0" w:color="auto"/>
            </w:tcBorders>
            <w:shd w:val="clear" w:color="000000" w:fill="FFFFFF"/>
            <w:vAlign w:val="center"/>
            <w:hideMark/>
          </w:tcPr>
          <w:p w14:paraId="4B138AEC" w14:textId="77777777" w:rsidR="00D352C3" w:rsidRPr="00030120" w:rsidRDefault="00D352C3" w:rsidP="00D352C3">
            <w:pPr>
              <w:rPr>
                <w:color w:val="000000"/>
                <w:sz w:val="24"/>
                <w:szCs w:val="24"/>
                <w:lang w:val="sq-AL" w:eastAsia="sq-AL"/>
              </w:rPr>
            </w:pPr>
            <w:r w:rsidRPr="00030120">
              <w:rPr>
                <w:color w:val="000000"/>
                <w:sz w:val="24"/>
                <w:szCs w:val="24"/>
                <w:lang w:val="sq-AL" w:eastAsia="sq-AL"/>
              </w:rPr>
              <w:t>Menaxhimi i mbetjeve</w:t>
            </w:r>
          </w:p>
        </w:tc>
        <w:tc>
          <w:tcPr>
            <w:tcW w:w="4257" w:type="dxa"/>
            <w:tcBorders>
              <w:top w:val="nil"/>
              <w:left w:val="nil"/>
              <w:bottom w:val="single" w:sz="4" w:space="0" w:color="auto"/>
              <w:right w:val="single" w:sz="4" w:space="0" w:color="auto"/>
            </w:tcBorders>
            <w:shd w:val="clear" w:color="000000" w:fill="FFFFFF"/>
            <w:vAlign w:val="center"/>
            <w:hideMark/>
          </w:tcPr>
          <w:p w14:paraId="47C55AFF" w14:textId="77777777" w:rsidR="00D352C3" w:rsidRPr="00030120" w:rsidRDefault="00D352C3" w:rsidP="00D352C3">
            <w:pPr>
              <w:rPr>
                <w:color w:val="000000"/>
                <w:sz w:val="24"/>
                <w:szCs w:val="24"/>
                <w:lang w:val="sq-AL" w:eastAsia="sq-AL"/>
              </w:rPr>
            </w:pPr>
            <w:r w:rsidRPr="00030120">
              <w:rPr>
                <w:color w:val="000000"/>
                <w:sz w:val="24"/>
                <w:szCs w:val="24"/>
                <w:lang w:val="sq-AL" w:eastAsia="sq-AL"/>
              </w:rPr>
              <w:t>SIPËRFAQE E MBULUAR ME SHËRBIMIN E MENAXHIMIT TË MBETJEVE NË KM2</w:t>
            </w:r>
          </w:p>
        </w:tc>
        <w:tc>
          <w:tcPr>
            <w:tcW w:w="1134" w:type="dxa"/>
            <w:tcBorders>
              <w:top w:val="nil"/>
              <w:left w:val="nil"/>
              <w:bottom w:val="single" w:sz="4" w:space="0" w:color="auto"/>
              <w:right w:val="single" w:sz="4" w:space="0" w:color="auto"/>
            </w:tcBorders>
            <w:shd w:val="clear" w:color="000000" w:fill="FFFFFF"/>
            <w:vAlign w:val="center"/>
            <w:hideMark/>
          </w:tcPr>
          <w:p w14:paraId="7940CB9D" w14:textId="77777777" w:rsidR="00D352C3" w:rsidRPr="00030120" w:rsidRDefault="00D352C3" w:rsidP="00D352C3">
            <w:pPr>
              <w:rPr>
                <w:color w:val="000000"/>
                <w:sz w:val="24"/>
                <w:szCs w:val="24"/>
                <w:lang w:val="sq-AL" w:eastAsia="sq-AL"/>
              </w:rPr>
            </w:pPr>
            <w:r w:rsidRPr="00030120">
              <w:rPr>
                <w:color w:val="000000"/>
                <w:sz w:val="24"/>
                <w:szCs w:val="24"/>
                <w:lang w:val="sq-AL" w:eastAsia="sq-AL"/>
              </w:rPr>
              <w:t>km2</w:t>
            </w:r>
          </w:p>
        </w:tc>
        <w:tc>
          <w:tcPr>
            <w:tcW w:w="1276" w:type="dxa"/>
            <w:tcBorders>
              <w:top w:val="nil"/>
              <w:left w:val="nil"/>
              <w:bottom w:val="single" w:sz="4" w:space="0" w:color="auto"/>
              <w:right w:val="single" w:sz="4" w:space="0" w:color="auto"/>
            </w:tcBorders>
            <w:shd w:val="clear" w:color="000000" w:fill="FFFFFF"/>
            <w:vAlign w:val="center"/>
            <w:hideMark/>
          </w:tcPr>
          <w:p w14:paraId="45D04437" w14:textId="77777777" w:rsidR="00D352C3" w:rsidRPr="00030120" w:rsidRDefault="00D352C3" w:rsidP="00D352C3">
            <w:pPr>
              <w:jc w:val="center"/>
              <w:rPr>
                <w:color w:val="000000"/>
                <w:sz w:val="24"/>
                <w:szCs w:val="24"/>
                <w:lang w:val="sq-AL" w:eastAsia="sq-AL"/>
              </w:rPr>
            </w:pPr>
            <w:r w:rsidRPr="00030120">
              <w:rPr>
                <w:color w:val="000000"/>
                <w:sz w:val="24"/>
                <w:szCs w:val="24"/>
                <w:lang w:val="sq-AL" w:eastAsia="sq-AL"/>
              </w:rPr>
              <w:t>512 000</w:t>
            </w:r>
          </w:p>
        </w:tc>
        <w:tc>
          <w:tcPr>
            <w:tcW w:w="1276" w:type="dxa"/>
            <w:tcBorders>
              <w:top w:val="nil"/>
              <w:left w:val="nil"/>
              <w:bottom w:val="single" w:sz="4" w:space="0" w:color="auto"/>
              <w:right w:val="single" w:sz="4" w:space="0" w:color="auto"/>
            </w:tcBorders>
            <w:shd w:val="clear" w:color="000000" w:fill="FFFFFF"/>
            <w:vAlign w:val="center"/>
            <w:hideMark/>
          </w:tcPr>
          <w:p w14:paraId="61D5C752" w14:textId="77777777" w:rsidR="00D352C3" w:rsidRPr="00030120" w:rsidRDefault="00D352C3" w:rsidP="00D352C3">
            <w:pPr>
              <w:jc w:val="center"/>
              <w:rPr>
                <w:color w:val="000000"/>
                <w:sz w:val="24"/>
                <w:szCs w:val="24"/>
                <w:lang w:val="sq-AL" w:eastAsia="sq-AL"/>
              </w:rPr>
            </w:pPr>
            <w:r w:rsidRPr="00030120">
              <w:rPr>
                <w:color w:val="000000"/>
                <w:sz w:val="24"/>
                <w:szCs w:val="24"/>
                <w:lang w:val="sq-AL" w:eastAsia="sq-AL"/>
              </w:rPr>
              <w:t>512 000</w:t>
            </w:r>
          </w:p>
        </w:tc>
      </w:tr>
      <w:tr w:rsidR="00D352C3" w:rsidRPr="00030120" w14:paraId="6DB5479F" w14:textId="77777777" w:rsidTr="00B90251">
        <w:trPr>
          <w:trHeight w:val="569"/>
        </w:trPr>
        <w:tc>
          <w:tcPr>
            <w:tcW w:w="1182" w:type="dxa"/>
            <w:tcBorders>
              <w:top w:val="nil"/>
              <w:left w:val="single" w:sz="4" w:space="0" w:color="auto"/>
              <w:bottom w:val="single" w:sz="4" w:space="0" w:color="auto"/>
              <w:right w:val="single" w:sz="4" w:space="0" w:color="auto"/>
            </w:tcBorders>
            <w:shd w:val="clear" w:color="000000" w:fill="FFFFFF"/>
            <w:vAlign w:val="center"/>
            <w:hideMark/>
          </w:tcPr>
          <w:p w14:paraId="5158CD51" w14:textId="77777777" w:rsidR="00D352C3" w:rsidRPr="00030120" w:rsidRDefault="00D352C3" w:rsidP="00D352C3">
            <w:pPr>
              <w:jc w:val="right"/>
              <w:rPr>
                <w:color w:val="000000"/>
                <w:sz w:val="24"/>
                <w:szCs w:val="24"/>
                <w:lang w:val="sq-AL" w:eastAsia="sq-AL"/>
              </w:rPr>
            </w:pPr>
            <w:r w:rsidRPr="00030120">
              <w:rPr>
                <w:color w:val="000000"/>
                <w:sz w:val="24"/>
                <w:szCs w:val="24"/>
                <w:lang w:val="sq-AL" w:eastAsia="sq-AL"/>
              </w:rPr>
              <w:t>5100</w:t>
            </w:r>
          </w:p>
        </w:tc>
        <w:tc>
          <w:tcPr>
            <w:tcW w:w="1360" w:type="dxa"/>
            <w:tcBorders>
              <w:top w:val="nil"/>
              <w:left w:val="nil"/>
              <w:bottom w:val="single" w:sz="4" w:space="0" w:color="auto"/>
              <w:right w:val="single" w:sz="4" w:space="0" w:color="auto"/>
            </w:tcBorders>
            <w:shd w:val="clear" w:color="000000" w:fill="FFFFFF"/>
            <w:vAlign w:val="center"/>
            <w:hideMark/>
          </w:tcPr>
          <w:p w14:paraId="56C97A89" w14:textId="77777777" w:rsidR="00D352C3" w:rsidRPr="00030120" w:rsidRDefault="00D352C3" w:rsidP="00D352C3">
            <w:pPr>
              <w:rPr>
                <w:color w:val="000000"/>
                <w:sz w:val="24"/>
                <w:szCs w:val="24"/>
                <w:lang w:val="sq-AL" w:eastAsia="sq-AL"/>
              </w:rPr>
            </w:pPr>
            <w:r w:rsidRPr="00030120">
              <w:rPr>
                <w:color w:val="000000"/>
                <w:sz w:val="24"/>
                <w:szCs w:val="24"/>
                <w:lang w:val="sq-AL" w:eastAsia="sq-AL"/>
              </w:rPr>
              <w:t>Menaxhimi i mbetjeve</w:t>
            </w:r>
          </w:p>
        </w:tc>
        <w:tc>
          <w:tcPr>
            <w:tcW w:w="4257" w:type="dxa"/>
            <w:tcBorders>
              <w:top w:val="nil"/>
              <w:left w:val="nil"/>
              <w:bottom w:val="single" w:sz="4" w:space="0" w:color="auto"/>
              <w:right w:val="single" w:sz="4" w:space="0" w:color="auto"/>
            </w:tcBorders>
            <w:shd w:val="clear" w:color="000000" w:fill="FFFFFF"/>
            <w:vAlign w:val="center"/>
            <w:hideMark/>
          </w:tcPr>
          <w:p w14:paraId="0A6EB902" w14:textId="77777777" w:rsidR="00D352C3" w:rsidRPr="00030120" w:rsidRDefault="00D352C3" w:rsidP="00D352C3">
            <w:pPr>
              <w:rPr>
                <w:color w:val="000000"/>
                <w:sz w:val="24"/>
                <w:szCs w:val="24"/>
                <w:lang w:val="sq-AL" w:eastAsia="sq-AL"/>
              </w:rPr>
            </w:pPr>
            <w:r w:rsidRPr="00030120">
              <w:rPr>
                <w:color w:val="000000"/>
                <w:sz w:val="24"/>
                <w:szCs w:val="24"/>
                <w:lang w:val="sq-AL" w:eastAsia="sq-AL"/>
              </w:rPr>
              <w:t>SASIA TOTALE E MBETJEVE TË  GRUMBULLUARA DHE TRANSPORTUARA NE TON</w:t>
            </w:r>
          </w:p>
        </w:tc>
        <w:tc>
          <w:tcPr>
            <w:tcW w:w="1134" w:type="dxa"/>
            <w:tcBorders>
              <w:top w:val="nil"/>
              <w:left w:val="nil"/>
              <w:bottom w:val="single" w:sz="4" w:space="0" w:color="auto"/>
              <w:right w:val="single" w:sz="4" w:space="0" w:color="auto"/>
            </w:tcBorders>
            <w:shd w:val="clear" w:color="000000" w:fill="FFFFFF"/>
            <w:vAlign w:val="center"/>
            <w:hideMark/>
          </w:tcPr>
          <w:p w14:paraId="54BC3008" w14:textId="77777777" w:rsidR="00D352C3" w:rsidRPr="00030120" w:rsidRDefault="00D352C3" w:rsidP="00D352C3">
            <w:pPr>
              <w:rPr>
                <w:color w:val="000000"/>
                <w:sz w:val="24"/>
                <w:szCs w:val="24"/>
                <w:lang w:val="sq-AL" w:eastAsia="sq-AL"/>
              </w:rPr>
            </w:pPr>
            <w:r w:rsidRPr="00030120">
              <w:rPr>
                <w:color w:val="000000"/>
                <w:sz w:val="24"/>
                <w:szCs w:val="24"/>
                <w:lang w:val="sq-AL" w:eastAsia="sq-AL"/>
              </w:rPr>
              <w:t>ton ne muaj</w:t>
            </w:r>
          </w:p>
        </w:tc>
        <w:tc>
          <w:tcPr>
            <w:tcW w:w="1276" w:type="dxa"/>
            <w:tcBorders>
              <w:top w:val="nil"/>
              <w:left w:val="nil"/>
              <w:bottom w:val="single" w:sz="4" w:space="0" w:color="auto"/>
              <w:right w:val="single" w:sz="4" w:space="0" w:color="auto"/>
            </w:tcBorders>
            <w:shd w:val="clear" w:color="000000" w:fill="FFFFFF"/>
            <w:vAlign w:val="center"/>
            <w:hideMark/>
          </w:tcPr>
          <w:p w14:paraId="528B867C" w14:textId="77777777" w:rsidR="00D352C3" w:rsidRPr="00030120" w:rsidRDefault="00D352C3" w:rsidP="00D352C3">
            <w:pPr>
              <w:jc w:val="center"/>
              <w:rPr>
                <w:color w:val="000000"/>
                <w:sz w:val="24"/>
                <w:szCs w:val="24"/>
                <w:lang w:val="sq-AL" w:eastAsia="sq-AL"/>
              </w:rPr>
            </w:pPr>
            <w:r w:rsidRPr="00030120">
              <w:rPr>
                <w:color w:val="000000"/>
                <w:sz w:val="24"/>
                <w:szCs w:val="24"/>
                <w:lang w:val="sq-AL" w:eastAsia="sq-AL"/>
              </w:rPr>
              <w:t>2 000</w:t>
            </w:r>
          </w:p>
        </w:tc>
        <w:tc>
          <w:tcPr>
            <w:tcW w:w="1276" w:type="dxa"/>
            <w:tcBorders>
              <w:top w:val="nil"/>
              <w:left w:val="nil"/>
              <w:bottom w:val="single" w:sz="4" w:space="0" w:color="auto"/>
              <w:right w:val="single" w:sz="4" w:space="0" w:color="auto"/>
            </w:tcBorders>
            <w:shd w:val="clear" w:color="000000" w:fill="FFFFFF"/>
            <w:vAlign w:val="center"/>
            <w:hideMark/>
          </w:tcPr>
          <w:p w14:paraId="4DB32C3F" w14:textId="77777777" w:rsidR="00D352C3" w:rsidRPr="00030120" w:rsidRDefault="00D352C3" w:rsidP="00D352C3">
            <w:pPr>
              <w:jc w:val="center"/>
              <w:rPr>
                <w:color w:val="000000"/>
                <w:sz w:val="24"/>
                <w:szCs w:val="24"/>
                <w:lang w:val="sq-AL" w:eastAsia="sq-AL"/>
              </w:rPr>
            </w:pPr>
            <w:r w:rsidRPr="00030120">
              <w:rPr>
                <w:color w:val="000000"/>
                <w:sz w:val="24"/>
                <w:szCs w:val="24"/>
                <w:lang w:val="sq-AL" w:eastAsia="sq-AL"/>
              </w:rPr>
              <w:t>2 400</w:t>
            </w:r>
          </w:p>
        </w:tc>
      </w:tr>
      <w:tr w:rsidR="00D352C3" w:rsidRPr="00030120" w14:paraId="072B018F" w14:textId="77777777" w:rsidTr="00B90251">
        <w:trPr>
          <w:trHeight w:val="325"/>
        </w:trPr>
        <w:tc>
          <w:tcPr>
            <w:tcW w:w="1182" w:type="dxa"/>
            <w:tcBorders>
              <w:top w:val="nil"/>
              <w:left w:val="single" w:sz="4" w:space="0" w:color="auto"/>
              <w:bottom w:val="single" w:sz="4" w:space="0" w:color="auto"/>
              <w:right w:val="single" w:sz="4" w:space="0" w:color="auto"/>
            </w:tcBorders>
            <w:shd w:val="clear" w:color="000000" w:fill="FFFFFF"/>
            <w:vAlign w:val="center"/>
            <w:hideMark/>
          </w:tcPr>
          <w:p w14:paraId="5E899DB0" w14:textId="77777777" w:rsidR="00D352C3" w:rsidRPr="00030120" w:rsidRDefault="00D352C3" w:rsidP="00D352C3">
            <w:pPr>
              <w:jc w:val="right"/>
              <w:rPr>
                <w:color w:val="000000"/>
                <w:sz w:val="24"/>
                <w:szCs w:val="24"/>
                <w:lang w:val="sq-AL" w:eastAsia="sq-AL"/>
              </w:rPr>
            </w:pPr>
            <w:r w:rsidRPr="00030120">
              <w:rPr>
                <w:color w:val="000000"/>
                <w:sz w:val="24"/>
                <w:szCs w:val="24"/>
                <w:lang w:val="sq-AL" w:eastAsia="sq-AL"/>
              </w:rPr>
              <w:t>5100</w:t>
            </w:r>
          </w:p>
        </w:tc>
        <w:tc>
          <w:tcPr>
            <w:tcW w:w="1360" w:type="dxa"/>
            <w:tcBorders>
              <w:top w:val="nil"/>
              <w:left w:val="nil"/>
              <w:bottom w:val="single" w:sz="4" w:space="0" w:color="auto"/>
              <w:right w:val="single" w:sz="4" w:space="0" w:color="auto"/>
            </w:tcBorders>
            <w:shd w:val="clear" w:color="000000" w:fill="FFFFFF"/>
            <w:vAlign w:val="center"/>
            <w:hideMark/>
          </w:tcPr>
          <w:p w14:paraId="60735DC0" w14:textId="77777777" w:rsidR="00D352C3" w:rsidRPr="00030120" w:rsidRDefault="00D352C3" w:rsidP="00D352C3">
            <w:pPr>
              <w:rPr>
                <w:color w:val="000000"/>
                <w:sz w:val="24"/>
                <w:szCs w:val="24"/>
                <w:lang w:val="sq-AL" w:eastAsia="sq-AL"/>
              </w:rPr>
            </w:pPr>
            <w:r w:rsidRPr="00030120">
              <w:rPr>
                <w:color w:val="000000"/>
                <w:sz w:val="24"/>
                <w:szCs w:val="24"/>
                <w:lang w:val="sq-AL" w:eastAsia="sq-AL"/>
              </w:rPr>
              <w:t>Menaxhimi i mbetjeve</w:t>
            </w:r>
          </w:p>
        </w:tc>
        <w:tc>
          <w:tcPr>
            <w:tcW w:w="4257" w:type="dxa"/>
            <w:tcBorders>
              <w:top w:val="nil"/>
              <w:left w:val="nil"/>
              <w:bottom w:val="single" w:sz="4" w:space="0" w:color="auto"/>
              <w:right w:val="single" w:sz="4" w:space="0" w:color="auto"/>
            </w:tcBorders>
            <w:shd w:val="clear" w:color="000000" w:fill="FFFFFF"/>
            <w:vAlign w:val="center"/>
            <w:hideMark/>
          </w:tcPr>
          <w:p w14:paraId="44E06F68" w14:textId="77777777" w:rsidR="00D352C3" w:rsidRPr="00030120" w:rsidRDefault="00D352C3" w:rsidP="00D352C3">
            <w:pPr>
              <w:rPr>
                <w:color w:val="000000"/>
                <w:sz w:val="24"/>
                <w:szCs w:val="24"/>
                <w:lang w:val="sq-AL" w:eastAsia="sq-AL"/>
              </w:rPr>
            </w:pPr>
            <w:r w:rsidRPr="00030120">
              <w:rPr>
                <w:color w:val="000000"/>
                <w:sz w:val="24"/>
                <w:szCs w:val="24"/>
                <w:lang w:val="sq-AL" w:eastAsia="sq-AL"/>
              </w:rPr>
              <w:t>KOSHA / KAZANË TË RINJ</w:t>
            </w:r>
          </w:p>
        </w:tc>
        <w:tc>
          <w:tcPr>
            <w:tcW w:w="1134" w:type="dxa"/>
            <w:tcBorders>
              <w:top w:val="nil"/>
              <w:left w:val="nil"/>
              <w:bottom w:val="single" w:sz="4" w:space="0" w:color="auto"/>
              <w:right w:val="single" w:sz="4" w:space="0" w:color="auto"/>
            </w:tcBorders>
            <w:shd w:val="clear" w:color="000000" w:fill="FFFFFF"/>
            <w:vAlign w:val="center"/>
            <w:hideMark/>
          </w:tcPr>
          <w:p w14:paraId="711ECEC2" w14:textId="77777777" w:rsidR="00D352C3" w:rsidRPr="00030120" w:rsidRDefault="00D352C3" w:rsidP="00D352C3">
            <w:pPr>
              <w:rPr>
                <w:color w:val="000000"/>
                <w:sz w:val="24"/>
                <w:szCs w:val="24"/>
                <w:lang w:val="sq-AL" w:eastAsia="sq-AL"/>
              </w:rPr>
            </w:pPr>
            <w:r w:rsidRPr="00030120">
              <w:rPr>
                <w:color w:val="000000"/>
                <w:sz w:val="24"/>
                <w:szCs w:val="24"/>
                <w:lang w:val="sq-AL" w:eastAsia="sq-AL"/>
              </w:rPr>
              <w:t>numër</w:t>
            </w:r>
          </w:p>
        </w:tc>
        <w:tc>
          <w:tcPr>
            <w:tcW w:w="1276" w:type="dxa"/>
            <w:tcBorders>
              <w:top w:val="nil"/>
              <w:left w:val="nil"/>
              <w:bottom w:val="single" w:sz="4" w:space="0" w:color="auto"/>
              <w:right w:val="single" w:sz="4" w:space="0" w:color="auto"/>
            </w:tcBorders>
            <w:shd w:val="clear" w:color="000000" w:fill="FFFFFF"/>
            <w:vAlign w:val="center"/>
            <w:hideMark/>
          </w:tcPr>
          <w:p w14:paraId="45EECA7C" w14:textId="77777777" w:rsidR="00D352C3" w:rsidRPr="00030120" w:rsidRDefault="00D352C3" w:rsidP="00D352C3">
            <w:pPr>
              <w:jc w:val="center"/>
              <w:rPr>
                <w:color w:val="000000"/>
                <w:sz w:val="24"/>
                <w:szCs w:val="24"/>
                <w:lang w:val="sq-AL" w:eastAsia="sq-AL"/>
              </w:rPr>
            </w:pPr>
            <w:r w:rsidRPr="00030120">
              <w:rPr>
                <w:color w:val="000000"/>
                <w:sz w:val="24"/>
                <w:szCs w:val="24"/>
                <w:lang w:val="sq-AL" w:eastAsia="sq-AL"/>
              </w:rPr>
              <w:t>1200</w:t>
            </w:r>
          </w:p>
        </w:tc>
        <w:tc>
          <w:tcPr>
            <w:tcW w:w="1276" w:type="dxa"/>
            <w:tcBorders>
              <w:top w:val="nil"/>
              <w:left w:val="nil"/>
              <w:bottom w:val="single" w:sz="4" w:space="0" w:color="auto"/>
              <w:right w:val="single" w:sz="4" w:space="0" w:color="auto"/>
            </w:tcBorders>
            <w:shd w:val="clear" w:color="000000" w:fill="FFFFFF"/>
            <w:vAlign w:val="center"/>
            <w:hideMark/>
          </w:tcPr>
          <w:p w14:paraId="74DAC100" w14:textId="77777777" w:rsidR="00D352C3" w:rsidRPr="00030120" w:rsidRDefault="00D352C3" w:rsidP="00D352C3">
            <w:pPr>
              <w:jc w:val="center"/>
              <w:rPr>
                <w:color w:val="FF0000"/>
                <w:sz w:val="24"/>
                <w:szCs w:val="24"/>
                <w:lang w:val="sq-AL" w:eastAsia="sq-AL"/>
              </w:rPr>
            </w:pPr>
            <w:r w:rsidRPr="00030120">
              <w:rPr>
                <w:color w:val="FF0000"/>
                <w:sz w:val="24"/>
                <w:szCs w:val="24"/>
                <w:lang w:val="sq-AL" w:eastAsia="sq-AL"/>
              </w:rPr>
              <w:t>35</w:t>
            </w:r>
          </w:p>
        </w:tc>
      </w:tr>
      <w:tr w:rsidR="00D352C3" w:rsidRPr="00030120" w14:paraId="7110BE39" w14:textId="77777777" w:rsidTr="00B90251">
        <w:trPr>
          <w:trHeight w:val="889"/>
        </w:trPr>
        <w:tc>
          <w:tcPr>
            <w:tcW w:w="1182" w:type="dxa"/>
            <w:tcBorders>
              <w:top w:val="nil"/>
              <w:left w:val="single" w:sz="4" w:space="0" w:color="auto"/>
              <w:bottom w:val="single" w:sz="4" w:space="0" w:color="auto"/>
              <w:right w:val="single" w:sz="4" w:space="0" w:color="auto"/>
            </w:tcBorders>
            <w:shd w:val="clear" w:color="000000" w:fill="FFFFFF"/>
            <w:vAlign w:val="center"/>
            <w:hideMark/>
          </w:tcPr>
          <w:p w14:paraId="17E77570" w14:textId="77777777" w:rsidR="00D352C3" w:rsidRPr="00030120" w:rsidRDefault="00D352C3" w:rsidP="00D352C3">
            <w:pPr>
              <w:jc w:val="right"/>
              <w:rPr>
                <w:color w:val="000000"/>
                <w:sz w:val="24"/>
                <w:szCs w:val="24"/>
                <w:lang w:val="sq-AL" w:eastAsia="sq-AL"/>
              </w:rPr>
            </w:pPr>
            <w:r w:rsidRPr="00030120">
              <w:rPr>
                <w:color w:val="000000"/>
                <w:sz w:val="24"/>
                <w:szCs w:val="24"/>
                <w:lang w:val="sq-AL" w:eastAsia="sq-AL"/>
              </w:rPr>
              <w:t>5100</w:t>
            </w:r>
          </w:p>
        </w:tc>
        <w:tc>
          <w:tcPr>
            <w:tcW w:w="1360" w:type="dxa"/>
            <w:tcBorders>
              <w:top w:val="nil"/>
              <w:left w:val="nil"/>
              <w:bottom w:val="single" w:sz="4" w:space="0" w:color="auto"/>
              <w:right w:val="single" w:sz="4" w:space="0" w:color="auto"/>
            </w:tcBorders>
            <w:shd w:val="clear" w:color="000000" w:fill="FFFFFF"/>
            <w:vAlign w:val="center"/>
            <w:hideMark/>
          </w:tcPr>
          <w:p w14:paraId="2590FCCA" w14:textId="77777777" w:rsidR="00D352C3" w:rsidRPr="00030120" w:rsidRDefault="00D352C3" w:rsidP="00D352C3">
            <w:pPr>
              <w:rPr>
                <w:color w:val="000000"/>
                <w:sz w:val="24"/>
                <w:szCs w:val="24"/>
                <w:lang w:val="sq-AL" w:eastAsia="sq-AL"/>
              </w:rPr>
            </w:pPr>
            <w:r w:rsidRPr="00030120">
              <w:rPr>
                <w:color w:val="000000"/>
                <w:sz w:val="24"/>
                <w:szCs w:val="24"/>
                <w:lang w:val="sq-AL" w:eastAsia="sq-AL"/>
              </w:rPr>
              <w:t>Menaxhimi i mbetjeve</w:t>
            </w:r>
          </w:p>
        </w:tc>
        <w:tc>
          <w:tcPr>
            <w:tcW w:w="4257" w:type="dxa"/>
            <w:tcBorders>
              <w:top w:val="nil"/>
              <w:left w:val="nil"/>
              <w:bottom w:val="single" w:sz="4" w:space="0" w:color="auto"/>
              <w:right w:val="single" w:sz="4" w:space="0" w:color="auto"/>
            </w:tcBorders>
            <w:shd w:val="clear" w:color="000000" w:fill="FFFFFF"/>
            <w:vAlign w:val="center"/>
            <w:hideMark/>
          </w:tcPr>
          <w:p w14:paraId="463EA694" w14:textId="77777777" w:rsidR="00D352C3" w:rsidRPr="00030120" w:rsidRDefault="00D352C3" w:rsidP="00D352C3">
            <w:pPr>
              <w:rPr>
                <w:color w:val="000000"/>
                <w:sz w:val="24"/>
                <w:szCs w:val="24"/>
                <w:lang w:val="sq-AL" w:eastAsia="sq-AL"/>
              </w:rPr>
            </w:pPr>
            <w:r w:rsidRPr="00030120">
              <w:rPr>
                <w:color w:val="000000"/>
                <w:sz w:val="24"/>
                <w:szCs w:val="24"/>
                <w:lang w:val="sq-AL" w:eastAsia="sq-AL"/>
              </w:rPr>
              <w:t>KOSHA / KAZANË MBETURINASH TË MIRËMBAJTUR / DEZINFEKTUAR</w:t>
            </w:r>
          </w:p>
        </w:tc>
        <w:tc>
          <w:tcPr>
            <w:tcW w:w="1134" w:type="dxa"/>
            <w:tcBorders>
              <w:top w:val="nil"/>
              <w:left w:val="nil"/>
              <w:bottom w:val="single" w:sz="4" w:space="0" w:color="auto"/>
              <w:right w:val="single" w:sz="4" w:space="0" w:color="auto"/>
            </w:tcBorders>
            <w:shd w:val="clear" w:color="000000" w:fill="FFFFFF"/>
            <w:vAlign w:val="center"/>
            <w:hideMark/>
          </w:tcPr>
          <w:p w14:paraId="6C894365" w14:textId="77777777" w:rsidR="00D352C3" w:rsidRPr="00030120" w:rsidRDefault="00D352C3" w:rsidP="00D352C3">
            <w:pPr>
              <w:rPr>
                <w:color w:val="000000"/>
                <w:sz w:val="24"/>
                <w:szCs w:val="24"/>
                <w:lang w:val="sq-AL" w:eastAsia="sq-AL"/>
              </w:rPr>
            </w:pPr>
            <w:r w:rsidRPr="00030120">
              <w:rPr>
                <w:color w:val="000000"/>
                <w:sz w:val="24"/>
                <w:szCs w:val="24"/>
                <w:lang w:val="sq-AL" w:eastAsia="sq-AL"/>
              </w:rPr>
              <w:t>numër</w:t>
            </w:r>
          </w:p>
        </w:tc>
        <w:tc>
          <w:tcPr>
            <w:tcW w:w="1276" w:type="dxa"/>
            <w:tcBorders>
              <w:top w:val="nil"/>
              <w:left w:val="nil"/>
              <w:bottom w:val="single" w:sz="4" w:space="0" w:color="auto"/>
              <w:right w:val="single" w:sz="4" w:space="0" w:color="auto"/>
            </w:tcBorders>
            <w:shd w:val="clear" w:color="000000" w:fill="FFFFFF"/>
            <w:vAlign w:val="center"/>
            <w:hideMark/>
          </w:tcPr>
          <w:p w14:paraId="68EB6C68" w14:textId="77777777" w:rsidR="00D352C3" w:rsidRPr="00030120" w:rsidRDefault="00D352C3" w:rsidP="00D352C3">
            <w:pPr>
              <w:jc w:val="center"/>
              <w:rPr>
                <w:color w:val="000000"/>
                <w:sz w:val="24"/>
                <w:szCs w:val="24"/>
                <w:lang w:val="sq-AL" w:eastAsia="sq-AL"/>
              </w:rPr>
            </w:pPr>
            <w:r w:rsidRPr="00030120">
              <w:rPr>
                <w:color w:val="000000"/>
                <w:sz w:val="24"/>
                <w:szCs w:val="24"/>
                <w:lang w:val="sq-AL" w:eastAsia="sq-AL"/>
              </w:rPr>
              <w:t>1200</w:t>
            </w:r>
          </w:p>
        </w:tc>
        <w:tc>
          <w:tcPr>
            <w:tcW w:w="1276" w:type="dxa"/>
            <w:tcBorders>
              <w:top w:val="nil"/>
              <w:left w:val="nil"/>
              <w:bottom w:val="single" w:sz="4" w:space="0" w:color="auto"/>
              <w:right w:val="single" w:sz="4" w:space="0" w:color="auto"/>
            </w:tcBorders>
            <w:shd w:val="clear" w:color="000000" w:fill="FFFFFF"/>
            <w:vAlign w:val="center"/>
            <w:hideMark/>
          </w:tcPr>
          <w:p w14:paraId="2AAAAF38" w14:textId="77777777" w:rsidR="00D352C3" w:rsidRPr="00030120" w:rsidRDefault="00D352C3" w:rsidP="00D352C3">
            <w:pPr>
              <w:jc w:val="center"/>
              <w:rPr>
                <w:color w:val="000000"/>
                <w:sz w:val="24"/>
                <w:szCs w:val="24"/>
                <w:lang w:val="sq-AL" w:eastAsia="sq-AL"/>
              </w:rPr>
            </w:pPr>
            <w:r w:rsidRPr="00030120">
              <w:rPr>
                <w:color w:val="000000"/>
                <w:sz w:val="24"/>
                <w:szCs w:val="24"/>
                <w:lang w:val="sq-AL" w:eastAsia="sq-AL"/>
              </w:rPr>
              <w:t>1235</w:t>
            </w:r>
          </w:p>
        </w:tc>
      </w:tr>
      <w:tr w:rsidR="00D352C3" w:rsidRPr="00030120" w14:paraId="094734B4" w14:textId="77777777" w:rsidTr="00B90251">
        <w:trPr>
          <w:trHeight w:val="619"/>
        </w:trPr>
        <w:tc>
          <w:tcPr>
            <w:tcW w:w="1182" w:type="dxa"/>
            <w:tcBorders>
              <w:top w:val="nil"/>
              <w:left w:val="single" w:sz="4" w:space="0" w:color="auto"/>
              <w:bottom w:val="single" w:sz="4" w:space="0" w:color="auto"/>
              <w:right w:val="single" w:sz="4" w:space="0" w:color="auto"/>
            </w:tcBorders>
            <w:shd w:val="clear" w:color="000000" w:fill="FFFFFF"/>
            <w:vAlign w:val="center"/>
            <w:hideMark/>
          </w:tcPr>
          <w:p w14:paraId="2A5E8A78" w14:textId="77777777" w:rsidR="00D352C3" w:rsidRPr="00030120" w:rsidRDefault="00D352C3" w:rsidP="00D352C3">
            <w:pPr>
              <w:jc w:val="right"/>
              <w:rPr>
                <w:color w:val="000000"/>
                <w:sz w:val="24"/>
                <w:szCs w:val="24"/>
                <w:lang w:val="sq-AL" w:eastAsia="sq-AL"/>
              </w:rPr>
            </w:pPr>
            <w:r w:rsidRPr="00030120">
              <w:rPr>
                <w:color w:val="000000"/>
                <w:sz w:val="24"/>
                <w:szCs w:val="24"/>
                <w:lang w:val="sq-AL" w:eastAsia="sq-AL"/>
              </w:rPr>
              <w:t>5100</w:t>
            </w:r>
          </w:p>
        </w:tc>
        <w:tc>
          <w:tcPr>
            <w:tcW w:w="1360" w:type="dxa"/>
            <w:tcBorders>
              <w:top w:val="nil"/>
              <w:left w:val="nil"/>
              <w:bottom w:val="single" w:sz="4" w:space="0" w:color="auto"/>
              <w:right w:val="single" w:sz="4" w:space="0" w:color="auto"/>
            </w:tcBorders>
            <w:shd w:val="clear" w:color="000000" w:fill="FFFFFF"/>
            <w:vAlign w:val="center"/>
            <w:hideMark/>
          </w:tcPr>
          <w:p w14:paraId="07F2D784" w14:textId="77777777" w:rsidR="00D352C3" w:rsidRPr="00030120" w:rsidRDefault="00D352C3" w:rsidP="00D352C3">
            <w:pPr>
              <w:rPr>
                <w:color w:val="000000"/>
                <w:sz w:val="24"/>
                <w:szCs w:val="24"/>
                <w:lang w:val="sq-AL" w:eastAsia="sq-AL"/>
              </w:rPr>
            </w:pPr>
            <w:r w:rsidRPr="00030120">
              <w:rPr>
                <w:color w:val="000000"/>
                <w:sz w:val="24"/>
                <w:szCs w:val="24"/>
                <w:lang w:val="sq-AL" w:eastAsia="sq-AL"/>
              </w:rPr>
              <w:t>Menaxhimi i mbetjeve</w:t>
            </w:r>
          </w:p>
        </w:tc>
        <w:tc>
          <w:tcPr>
            <w:tcW w:w="4257" w:type="dxa"/>
            <w:tcBorders>
              <w:top w:val="nil"/>
              <w:left w:val="nil"/>
              <w:bottom w:val="single" w:sz="4" w:space="0" w:color="auto"/>
              <w:right w:val="single" w:sz="4" w:space="0" w:color="auto"/>
            </w:tcBorders>
            <w:shd w:val="clear" w:color="000000" w:fill="FFFFFF"/>
            <w:vAlign w:val="center"/>
            <w:hideMark/>
          </w:tcPr>
          <w:p w14:paraId="0A42A618" w14:textId="77777777" w:rsidR="00D352C3" w:rsidRPr="00030120" w:rsidRDefault="00D352C3" w:rsidP="00D352C3">
            <w:pPr>
              <w:rPr>
                <w:color w:val="000000"/>
                <w:sz w:val="24"/>
                <w:szCs w:val="24"/>
                <w:lang w:val="sq-AL" w:eastAsia="sq-AL"/>
              </w:rPr>
            </w:pPr>
            <w:r w:rsidRPr="00030120">
              <w:rPr>
                <w:color w:val="000000"/>
                <w:sz w:val="24"/>
                <w:szCs w:val="24"/>
                <w:lang w:val="sq-AL" w:eastAsia="sq-AL"/>
              </w:rPr>
              <w:t>FREKUENCA E GRUMBULLIMIT DHE TRANSPORTIMIT TË MBETJEVE NË ZONAT URBANE (DITË NË JAVË)</w:t>
            </w:r>
          </w:p>
        </w:tc>
        <w:tc>
          <w:tcPr>
            <w:tcW w:w="1134" w:type="dxa"/>
            <w:tcBorders>
              <w:top w:val="nil"/>
              <w:left w:val="nil"/>
              <w:bottom w:val="single" w:sz="4" w:space="0" w:color="auto"/>
              <w:right w:val="single" w:sz="4" w:space="0" w:color="auto"/>
            </w:tcBorders>
            <w:shd w:val="clear" w:color="000000" w:fill="FFFFFF"/>
            <w:vAlign w:val="center"/>
            <w:hideMark/>
          </w:tcPr>
          <w:p w14:paraId="39EA909B" w14:textId="77777777" w:rsidR="00D352C3" w:rsidRPr="00030120" w:rsidRDefault="00D352C3" w:rsidP="00D352C3">
            <w:pPr>
              <w:rPr>
                <w:color w:val="000000"/>
                <w:sz w:val="24"/>
                <w:szCs w:val="24"/>
                <w:lang w:val="sq-AL" w:eastAsia="sq-AL"/>
              </w:rPr>
            </w:pPr>
            <w:r w:rsidRPr="00030120">
              <w:rPr>
                <w:color w:val="000000"/>
                <w:sz w:val="24"/>
                <w:szCs w:val="24"/>
                <w:lang w:val="sq-AL" w:eastAsia="sq-AL"/>
              </w:rPr>
              <w:t>ditë në javë</w:t>
            </w:r>
          </w:p>
        </w:tc>
        <w:tc>
          <w:tcPr>
            <w:tcW w:w="1276" w:type="dxa"/>
            <w:tcBorders>
              <w:top w:val="nil"/>
              <w:left w:val="nil"/>
              <w:bottom w:val="single" w:sz="4" w:space="0" w:color="auto"/>
              <w:right w:val="single" w:sz="4" w:space="0" w:color="auto"/>
            </w:tcBorders>
            <w:shd w:val="clear" w:color="000000" w:fill="FFFFFF"/>
            <w:vAlign w:val="center"/>
            <w:hideMark/>
          </w:tcPr>
          <w:p w14:paraId="76BA5263" w14:textId="77777777" w:rsidR="00D352C3" w:rsidRPr="00030120" w:rsidRDefault="00D352C3" w:rsidP="00D352C3">
            <w:pPr>
              <w:jc w:val="center"/>
              <w:rPr>
                <w:color w:val="000000"/>
                <w:sz w:val="24"/>
                <w:szCs w:val="24"/>
                <w:lang w:val="sq-AL" w:eastAsia="sq-AL"/>
              </w:rPr>
            </w:pPr>
            <w:r w:rsidRPr="00030120">
              <w:rPr>
                <w:color w:val="000000"/>
                <w:sz w:val="24"/>
                <w:szCs w:val="24"/>
                <w:lang w:val="sq-AL" w:eastAsia="sq-AL"/>
              </w:rPr>
              <w:t>7</w:t>
            </w:r>
          </w:p>
        </w:tc>
        <w:tc>
          <w:tcPr>
            <w:tcW w:w="1276" w:type="dxa"/>
            <w:tcBorders>
              <w:top w:val="nil"/>
              <w:left w:val="nil"/>
              <w:bottom w:val="single" w:sz="4" w:space="0" w:color="auto"/>
              <w:right w:val="single" w:sz="4" w:space="0" w:color="auto"/>
            </w:tcBorders>
            <w:shd w:val="clear" w:color="000000" w:fill="FFFFFF"/>
            <w:vAlign w:val="center"/>
            <w:hideMark/>
          </w:tcPr>
          <w:p w14:paraId="64F79620" w14:textId="77777777" w:rsidR="00D352C3" w:rsidRPr="00030120" w:rsidRDefault="00D352C3" w:rsidP="00D352C3">
            <w:pPr>
              <w:jc w:val="center"/>
              <w:rPr>
                <w:color w:val="000000"/>
                <w:sz w:val="24"/>
                <w:szCs w:val="24"/>
                <w:lang w:val="sq-AL" w:eastAsia="sq-AL"/>
              </w:rPr>
            </w:pPr>
            <w:r w:rsidRPr="00030120">
              <w:rPr>
                <w:color w:val="000000"/>
                <w:sz w:val="24"/>
                <w:szCs w:val="24"/>
                <w:lang w:val="sq-AL" w:eastAsia="sq-AL"/>
              </w:rPr>
              <w:t>7</w:t>
            </w:r>
          </w:p>
        </w:tc>
      </w:tr>
      <w:tr w:rsidR="00D352C3" w:rsidRPr="00030120" w14:paraId="51E5CBE3" w14:textId="77777777" w:rsidTr="00B90251">
        <w:trPr>
          <w:trHeight w:val="610"/>
        </w:trPr>
        <w:tc>
          <w:tcPr>
            <w:tcW w:w="1182" w:type="dxa"/>
            <w:tcBorders>
              <w:top w:val="nil"/>
              <w:left w:val="single" w:sz="4" w:space="0" w:color="auto"/>
              <w:bottom w:val="single" w:sz="4" w:space="0" w:color="auto"/>
              <w:right w:val="single" w:sz="4" w:space="0" w:color="auto"/>
            </w:tcBorders>
            <w:shd w:val="clear" w:color="000000" w:fill="FFFFFF"/>
            <w:vAlign w:val="center"/>
            <w:hideMark/>
          </w:tcPr>
          <w:p w14:paraId="0BBD8029" w14:textId="77777777" w:rsidR="00D352C3" w:rsidRPr="00030120" w:rsidRDefault="00D352C3" w:rsidP="00D352C3">
            <w:pPr>
              <w:jc w:val="right"/>
              <w:rPr>
                <w:color w:val="000000"/>
                <w:sz w:val="24"/>
                <w:szCs w:val="24"/>
                <w:lang w:val="sq-AL" w:eastAsia="sq-AL"/>
              </w:rPr>
            </w:pPr>
            <w:r w:rsidRPr="00030120">
              <w:rPr>
                <w:color w:val="000000"/>
                <w:sz w:val="24"/>
                <w:szCs w:val="24"/>
                <w:lang w:val="sq-AL" w:eastAsia="sq-AL"/>
              </w:rPr>
              <w:t>5100</w:t>
            </w:r>
          </w:p>
        </w:tc>
        <w:tc>
          <w:tcPr>
            <w:tcW w:w="1360" w:type="dxa"/>
            <w:tcBorders>
              <w:top w:val="nil"/>
              <w:left w:val="nil"/>
              <w:bottom w:val="single" w:sz="4" w:space="0" w:color="auto"/>
              <w:right w:val="single" w:sz="4" w:space="0" w:color="auto"/>
            </w:tcBorders>
            <w:shd w:val="clear" w:color="000000" w:fill="FFFFFF"/>
            <w:vAlign w:val="center"/>
            <w:hideMark/>
          </w:tcPr>
          <w:p w14:paraId="7FEA6328" w14:textId="77777777" w:rsidR="00D352C3" w:rsidRPr="00030120" w:rsidRDefault="00D352C3" w:rsidP="00D352C3">
            <w:pPr>
              <w:rPr>
                <w:color w:val="000000"/>
                <w:sz w:val="24"/>
                <w:szCs w:val="24"/>
                <w:lang w:val="sq-AL" w:eastAsia="sq-AL"/>
              </w:rPr>
            </w:pPr>
            <w:r w:rsidRPr="00030120">
              <w:rPr>
                <w:color w:val="000000"/>
                <w:sz w:val="24"/>
                <w:szCs w:val="24"/>
                <w:lang w:val="sq-AL" w:eastAsia="sq-AL"/>
              </w:rPr>
              <w:t>Menaxhimi i mbetjeve</w:t>
            </w:r>
          </w:p>
        </w:tc>
        <w:tc>
          <w:tcPr>
            <w:tcW w:w="4257" w:type="dxa"/>
            <w:tcBorders>
              <w:top w:val="nil"/>
              <w:left w:val="nil"/>
              <w:bottom w:val="single" w:sz="4" w:space="0" w:color="auto"/>
              <w:right w:val="single" w:sz="4" w:space="0" w:color="auto"/>
            </w:tcBorders>
            <w:shd w:val="clear" w:color="000000" w:fill="FFFFFF"/>
            <w:vAlign w:val="center"/>
            <w:hideMark/>
          </w:tcPr>
          <w:p w14:paraId="5DEAF38F" w14:textId="77777777" w:rsidR="00D352C3" w:rsidRPr="00030120" w:rsidRDefault="00D352C3" w:rsidP="00D352C3">
            <w:pPr>
              <w:rPr>
                <w:color w:val="000000"/>
                <w:sz w:val="24"/>
                <w:szCs w:val="24"/>
                <w:lang w:val="sq-AL" w:eastAsia="sq-AL"/>
              </w:rPr>
            </w:pPr>
            <w:r w:rsidRPr="00030120">
              <w:rPr>
                <w:color w:val="000000"/>
                <w:sz w:val="24"/>
                <w:szCs w:val="24"/>
                <w:lang w:val="sq-AL" w:eastAsia="sq-AL"/>
              </w:rPr>
              <w:t>FREKUENCA E GRUMBULLIMIT DHE TRANSPORTIMIT TË MBETJEVE NË ZONAT RURALE (DITË NË JAVË)</w:t>
            </w:r>
          </w:p>
        </w:tc>
        <w:tc>
          <w:tcPr>
            <w:tcW w:w="1134" w:type="dxa"/>
            <w:tcBorders>
              <w:top w:val="nil"/>
              <w:left w:val="nil"/>
              <w:bottom w:val="single" w:sz="4" w:space="0" w:color="auto"/>
              <w:right w:val="single" w:sz="4" w:space="0" w:color="auto"/>
            </w:tcBorders>
            <w:shd w:val="clear" w:color="000000" w:fill="FFFFFF"/>
            <w:vAlign w:val="center"/>
            <w:hideMark/>
          </w:tcPr>
          <w:p w14:paraId="198EA2DF" w14:textId="77777777" w:rsidR="00D352C3" w:rsidRPr="00030120" w:rsidRDefault="00D352C3" w:rsidP="00D352C3">
            <w:pPr>
              <w:rPr>
                <w:color w:val="000000"/>
                <w:sz w:val="24"/>
                <w:szCs w:val="24"/>
                <w:lang w:val="sq-AL" w:eastAsia="sq-AL"/>
              </w:rPr>
            </w:pPr>
            <w:r w:rsidRPr="00030120">
              <w:rPr>
                <w:color w:val="000000"/>
                <w:sz w:val="24"/>
                <w:szCs w:val="24"/>
                <w:lang w:val="sq-AL" w:eastAsia="sq-AL"/>
              </w:rPr>
              <w:t>ditë në javë</w:t>
            </w:r>
          </w:p>
        </w:tc>
        <w:tc>
          <w:tcPr>
            <w:tcW w:w="1276" w:type="dxa"/>
            <w:tcBorders>
              <w:top w:val="nil"/>
              <w:left w:val="nil"/>
              <w:bottom w:val="single" w:sz="4" w:space="0" w:color="auto"/>
              <w:right w:val="single" w:sz="4" w:space="0" w:color="auto"/>
            </w:tcBorders>
            <w:shd w:val="clear" w:color="000000" w:fill="FFFFFF"/>
            <w:vAlign w:val="center"/>
            <w:hideMark/>
          </w:tcPr>
          <w:p w14:paraId="100B0A66" w14:textId="77777777" w:rsidR="00D352C3" w:rsidRPr="00030120" w:rsidRDefault="00D352C3" w:rsidP="00D352C3">
            <w:pPr>
              <w:jc w:val="center"/>
              <w:rPr>
                <w:color w:val="000000"/>
                <w:sz w:val="24"/>
                <w:szCs w:val="24"/>
                <w:lang w:val="sq-AL" w:eastAsia="sq-AL"/>
              </w:rPr>
            </w:pPr>
            <w:r w:rsidRPr="00030120">
              <w:rPr>
                <w:color w:val="000000"/>
                <w:sz w:val="24"/>
                <w:szCs w:val="24"/>
                <w:lang w:val="sq-AL" w:eastAsia="sq-AL"/>
              </w:rPr>
              <w:t>3</w:t>
            </w:r>
          </w:p>
        </w:tc>
        <w:tc>
          <w:tcPr>
            <w:tcW w:w="1276" w:type="dxa"/>
            <w:tcBorders>
              <w:top w:val="nil"/>
              <w:left w:val="nil"/>
              <w:bottom w:val="single" w:sz="4" w:space="0" w:color="auto"/>
              <w:right w:val="single" w:sz="4" w:space="0" w:color="auto"/>
            </w:tcBorders>
            <w:shd w:val="clear" w:color="000000" w:fill="FFFFFF"/>
            <w:vAlign w:val="center"/>
            <w:hideMark/>
          </w:tcPr>
          <w:p w14:paraId="129AA62D" w14:textId="77777777" w:rsidR="00D352C3" w:rsidRPr="00030120" w:rsidRDefault="00D352C3" w:rsidP="00D352C3">
            <w:pPr>
              <w:jc w:val="center"/>
              <w:rPr>
                <w:color w:val="000000"/>
                <w:sz w:val="24"/>
                <w:szCs w:val="24"/>
                <w:lang w:val="sq-AL" w:eastAsia="sq-AL"/>
              </w:rPr>
            </w:pPr>
            <w:r w:rsidRPr="00030120">
              <w:rPr>
                <w:color w:val="000000"/>
                <w:sz w:val="24"/>
                <w:szCs w:val="24"/>
                <w:lang w:val="sq-AL" w:eastAsia="sq-AL"/>
              </w:rPr>
              <w:t>3</w:t>
            </w:r>
          </w:p>
        </w:tc>
      </w:tr>
      <w:tr w:rsidR="00D352C3" w:rsidRPr="00030120" w14:paraId="4B2549DA" w14:textId="77777777" w:rsidTr="00B90251">
        <w:trPr>
          <w:trHeight w:val="600"/>
        </w:trPr>
        <w:tc>
          <w:tcPr>
            <w:tcW w:w="1182" w:type="dxa"/>
            <w:tcBorders>
              <w:top w:val="nil"/>
              <w:left w:val="single" w:sz="4" w:space="0" w:color="auto"/>
              <w:bottom w:val="single" w:sz="4" w:space="0" w:color="auto"/>
              <w:right w:val="single" w:sz="4" w:space="0" w:color="auto"/>
            </w:tcBorders>
            <w:shd w:val="clear" w:color="000000" w:fill="FFFFFF"/>
            <w:vAlign w:val="center"/>
            <w:hideMark/>
          </w:tcPr>
          <w:p w14:paraId="77CB9E80" w14:textId="77777777" w:rsidR="00D352C3" w:rsidRPr="00030120" w:rsidRDefault="00D352C3" w:rsidP="00D352C3">
            <w:pPr>
              <w:jc w:val="right"/>
              <w:rPr>
                <w:color w:val="000000"/>
                <w:sz w:val="24"/>
                <w:szCs w:val="24"/>
                <w:lang w:val="sq-AL" w:eastAsia="sq-AL"/>
              </w:rPr>
            </w:pPr>
            <w:r w:rsidRPr="00030120">
              <w:rPr>
                <w:color w:val="000000"/>
                <w:sz w:val="24"/>
                <w:szCs w:val="24"/>
                <w:lang w:val="sq-AL" w:eastAsia="sq-AL"/>
              </w:rPr>
              <w:t>5100</w:t>
            </w:r>
          </w:p>
        </w:tc>
        <w:tc>
          <w:tcPr>
            <w:tcW w:w="1360" w:type="dxa"/>
            <w:tcBorders>
              <w:top w:val="nil"/>
              <w:left w:val="nil"/>
              <w:bottom w:val="single" w:sz="4" w:space="0" w:color="auto"/>
              <w:right w:val="single" w:sz="4" w:space="0" w:color="auto"/>
            </w:tcBorders>
            <w:shd w:val="clear" w:color="000000" w:fill="FFFFFF"/>
            <w:vAlign w:val="center"/>
            <w:hideMark/>
          </w:tcPr>
          <w:p w14:paraId="598C88F0" w14:textId="77777777" w:rsidR="00D352C3" w:rsidRPr="00030120" w:rsidRDefault="00D352C3" w:rsidP="00D352C3">
            <w:pPr>
              <w:rPr>
                <w:color w:val="000000"/>
                <w:sz w:val="24"/>
                <w:szCs w:val="24"/>
                <w:lang w:val="sq-AL" w:eastAsia="sq-AL"/>
              </w:rPr>
            </w:pPr>
            <w:r w:rsidRPr="00030120">
              <w:rPr>
                <w:color w:val="000000"/>
                <w:sz w:val="24"/>
                <w:szCs w:val="24"/>
                <w:lang w:val="sq-AL" w:eastAsia="sq-AL"/>
              </w:rPr>
              <w:t>Menaxhimi i mbetjeve</w:t>
            </w:r>
          </w:p>
        </w:tc>
        <w:tc>
          <w:tcPr>
            <w:tcW w:w="4257" w:type="dxa"/>
            <w:tcBorders>
              <w:top w:val="nil"/>
              <w:left w:val="nil"/>
              <w:bottom w:val="single" w:sz="4" w:space="0" w:color="auto"/>
              <w:right w:val="single" w:sz="4" w:space="0" w:color="auto"/>
            </w:tcBorders>
            <w:shd w:val="clear" w:color="000000" w:fill="FFFFFF"/>
            <w:vAlign w:val="center"/>
            <w:hideMark/>
          </w:tcPr>
          <w:p w14:paraId="7F6E4383" w14:textId="77777777" w:rsidR="00D352C3" w:rsidRPr="00030120" w:rsidRDefault="00D352C3" w:rsidP="00D352C3">
            <w:pPr>
              <w:rPr>
                <w:color w:val="000000"/>
                <w:sz w:val="24"/>
                <w:szCs w:val="24"/>
                <w:lang w:val="sq-AL" w:eastAsia="sq-AL"/>
              </w:rPr>
            </w:pPr>
            <w:r w:rsidRPr="00030120">
              <w:rPr>
                <w:color w:val="000000"/>
                <w:sz w:val="24"/>
                <w:szCs w:val="24"/>
                <w:lang w:val="sq-AL" w:eastAsia="sq-AL"/>
              </w:rPr>
              <w:t>KAZANE PLEHRASH NË TOTAL</w:t>
            </w:r>
          </w:p>
        </w:tc>
        <w:tc>
          <w:tcPr>
            <w:tcW w:w="1134" w:type="dxa"/>
            <w:tcBorders>
              <w:top w:val="nil"/>
              <w:left w:val="nil"/>
              <w:bottom w:val="single" w:sz="4" w:space="0" w:color="auto"/>
              <w:right w:val="single" w:sz="4" w:space="0" w:color="auto"/>
            </w:tcBorders>
            <w:shd w:val="clear" w:color="000000" w:fill="FFFFFF"/>
            <w:vAlign w:val="center"/>
            <w:hideMark/>
          </w:tcPr>
          <w:p w14:paraId="4421011C" w14:textId="77777777" w:rsidR="00D352C3" w:rsidRPr="00030120" w:rsidRDefault="00D352C3" w:rsidP="00D352C3">
            <w:pPr>
              <w:rPr>
                <w:color w:val="000000"/>
                <w:sz w:val="24"/>
                <w:szCs w:val="24"/>
                <w:lang w:val="sq-AL" w:eastAsia="sq-AL"/>
              </w:rPr>
            </w:pPr>
            <w:r w:rsidRPr="00030120">
              <w:rPr>
                <w:color w:val="000000"/>
                <w:sz w:val="24"/>
                <w:szCs w:val="24"/>
                <w:lang w:val="sq-AL" w:eastAsia="sq-AL"/>
              </w:rPr>
              <w:t>numër</w:t>
            </w:r>
          </w:p>
        </w:tc>
        <w:tc>
          <w:tcPr>
            <w:tcW w:w="1276" w:type="dxa"/>
            <w:tcBorders>
              <w:top w:val="nil"/>
              <w:left w:val="nil"/>
              <w:bottom w:val="single" w:sz="4" w:space="0" w:color="auto"/>
              <w:right w:val="single" w:sz="4" w:space="0" w:color="auto"/>
            </w:tcBorders>
            <w:shd w:val="clear" w:color="000000" w:fill="FFFFFF"/>
            <w:vAlign w:val="center"/>
            <w:hideMark/>
          </w:tcPr>
          <w:p w14:paraId="41346736" w14:textId="77777777" w:rsidR="00D352C3" w:rsidRPr="00030120" w:rsidRDefault="00D352C3" w:rsidP="00D352C3">
            <w:pPr>
              <w:jc w:val="center"/>
              <w:rPr>
                <w:color w:val="000000"/>
                <w:sz w:val="24"/>
                <w:szCs w:val="24"/>
                <w:lang w:val="sq-AL" w:eastAsia="sq-AL"/>
              </w:rPr>
            </w:pPr>
            <w:r w:rsidRPr="00030120">
              <w:rPr>
                <w:color w:val="000000"/>
                <w:sz w:val="24"/>
                <w:szCs w:val="24"/>
                <w:lang w:val="sq-AL" w:eastAsia="sq-AL"/>
              </w:rPr>
              <w:t>900</w:t>
            </w:r>
          </w:p>
        </w:tc>
        <w:tc>
          <w:tcPr>
            <w:tcW w:w="1276" w:type="dxa"/>
            <w:tcBorders>
              <w:top w:val="nil"/>
              <w:left w:val="nil"/>
              <w:bottom w:val="single" w:sz="4" w:space="0" w:color="auto"/>
              <w:right w:val="single" w:sz="4" w:space="0" w:color="auto"/>
            </w:tcBorders>
            <w:shd w:val="clear" w:color="000000" w:fill="FFFFFF"/>
            <w:vAlign w:val="center"/>
            <w:hideMark/>
          </w:tcPr>
          <w:p w14:paraId="12686CDE" w14:textId="77777777" w:rsidR="00D352C3" w:rsidRPr="00030120" w:rsidRDefault="00D352C3" w:rsidP="00D352C3">
            <w:pPr>
              <w:jc w:val="center"/>
              <w:rPr>
                <w:color w:val="000000"/>
                <w:sz w:val="24"/>
                <w:szCs w:val="24"/>
                <w:lang w:val="sq-AL" w:eastAsia="sq-AL"/>
              </w:rPr>
            </w:pPr>
            <w:r w:rsidRPr="00030120">
              <w:rPr>
                <w:color w:val="000000"/>
                <w:sz w:val="24"/>
                <w:szCs w:val="24"/>
                <w:lang w:val="sq-AL" w:eastAsia="sq-AL"/>
              </w:rPr>
              <w:t>1235</w:t>
            </w:r>
          </w:p>
        </w:tc>
      </w:tr>
      <w:tr w:rsidR="00D352C3" w:rsidRPr="00030120" w14:paraId="3D760F1A" w14:textId="77777777" w:rsidTr="00B90251">
        <w:trPr>
          <w:trHeight w:val="900"/>
        </w:trPr>
        <w:tc>
          <w:tcPr>
            <w:tcW w:w="1182" w:type="dxa"/>
            <w:tcBorders>
              <w:top w:val="nil"/>
              <w:left w:val="single" w:sz="4" w:space="0" w:color="auto"/>
              <w:bottom w:val="single" w:sz="4" w:space="0" w:color="auto"/>
              <w:right w:val="single" w:sz="4" w:space="0" w:color="auto"/>
            </w:tcBorders>
            <w:shd w:val="clear" w:color="000000" w:fill="FFFFFF"/>
            <w:vAlign w:val="center"/>
            <w:hideMark/>
          </w:tcPr>
          <w:p w14:paraId="708F1BCA" w14:textId="77777777" w:rsidR="00D352C3" w:rsidRPr="00030120" w:rsidRDefault="00D352C3" w:rsidP="00D352C3">
            <w:pPr>
              <w:jc w:val="right"/>
              <w:rPr>
                <w:color w:val="000000"/>
                <w:sz w:val="24"/>
                <w:szCs w:val="24"/>
                <w:lang w:val="sq-AL" w:eastAsia="sq-AL"/>
              </w:rPr>
            </w:pPr>
            <w:r w:rsidRPr="00030120">
              <w:rPr>
                <w:color w:val="000000"/>
                <w:sz w:val="24"/>
                <w:szCs w:val="24"/>
                <w:lang w:val="sq-AL" w:eastAsia="sq-AL"/>
              </w:rPr>
              <w:t>5100</w:t>
            </w:r>
          </w:p>
        </w:tc>
        <w:tc>
          <w:tcPr>
            <w:tcW w:w="1360" w:type="dxa"/>
            <w:tcBorders>
              <w:top w:val="nil"/>
              <w:left w:val="nil"/>
              <w:bottom w:val="single" w:sz="4" w:space="0" w:color="auto"/>
              <w:right w:val="single" w:sz="4" w:space="0" w:color="auto"/>
            </w:tcBorders>
            <w:shd w:val="clear" w:color="000000" w:fill="FFFFFF"/>
            <w:vAlign w:val="center"/>
            <w:hideMark/>
          </w:tcPr>
          <w:p w14:paraId="3D2A0E4B" w14:textId="77777777" w:rsidR="00D352C3" w:rsidRPr="00030120" w:rsidRDefault="00D352C3" w:rsidP="00D352C3">
            <w:pPr>
              <w:rPr>
                <w:color w:val="000000"/>
                <w:sz w:val="24"/>
                <w:szCs w:val="24"/>
                <w:lang w:val="sq-AL" w:eastAsia="sq-AL"/>
              </w:rPr>
            </w:pPr>
            <w:r w:rsidRPr="00030120">
              <w:rPr>
                <w:color w:val="000000"/>
                <w:sz w:val="24"/>
                <w:szCs w:val="24"/>
                <w:lang w:val="sq-AL" w:eastAsia="sq-AL"/>
              </w:rPr>
              <w:t>Menaxhimi i mbetjeve</w:t>
            </w:r>
          </w:p>
        </w:tc>
        <w:tc>
          <w:tcPr>
            <w:tcW w:w="4257" w:type="dxa"/>
            <w:tcBorders>
              <w:top w:val="nil"/>
              <w:left w:val="nil"/>
              <w:bottom w:val="single" w:sz="4" w:space="0" w:color="auto"/>
              <w:right w:val="single" w:sz="4" w:space="0" w:color="auto"/>
            </w:tcBorders>
            <w:shd w:val="clear" w:color="000000" w:fill="FFFFFF"/>
            <w:vAlign w:val="center"/>
            <w:hideMark/>
          </w:tcPr>
          <w:p w14:paraId="11731B1B" w14:textId="77777777" w:rsidR="00D352C3" w:rsidRPr="00030120" w:rsidRDefault="00D352C3" w:rsidP="00D352C3">
            <w:pPr>
              <w:rPr>
                <w:color w:val="000000"/>
                <w:sz w:val="24"/>
                <w:szCs w:val="24"/>
                <w:lang w:val="sq-AL" w:eastAsia="sq-AL"/>
              </w:rPr>
            </w:pPr>
            <w:r w:rsidRPr="00030120">
              <w:rPr>
                <w:color w:val="000000"/>
                <w:sz w:val="24"/>
                <w:szCs w:val="24"/>
                <w:lang w:val="sq-AL" w:eastAsia="sq-AL"/>
              </w:rPr>
              <w:t>PIKA TË VENDQËNDRIMIT TË KONTENIERËVE PËR GRUMBULLIMIN E MBETJEVE</w:t>
            </w:r>
          </w:p>
        </w:tc>
        <w:tc>
          <w:tcPr>
            <w:tcW w:w="1134" w:type="dxa"/>
            <w:tcBorders>
              <w:top w:val="nil"/>
              <w:left w:val="nil"/>
              <w:bottom w:val="single" w:sz="4" w:space="0" w:color="auto"/>
              <w:right w:val="single" w:sz="4" w:space="0" w:color="auto"/>
            </w:tcBorders>
            <w:vAlign w:val="center"/>
            <w:hideMark/>
          </w:tcPr>
          <w:p w14:paraId="07E395B5" w14:textId="77777777" w:rsidR="00D352C3" w:rsidRPr="00030120" w:rsidRDefault="00D352C3" w:rsidP="00D352C3">
            <w:pPr>
              <w:rPr>
                <w:color w:val="000000"/>
                <w:sz w:val="24"/>
                <w:szCs w:val="24"/>
                <w:lang w:val="sq-AL" w:eastAsia="sq-AL"/>
              </w:rPr>
            </w:pPr>
            <w:r w:rsidRPr="00030120">
              <w:rPr>
                <w:color w:val="000000"/>
                <w:sz w:val="24"/>
                <w:szCs w:val="24"/>
                <w:lang w:val="sq-AL" w:eastAsia="sq-AL"/>
              </w:rPr>
              <w:t>numër</w:t>
            </w:r>
          </w:p>
        </w:tc>
        <w:tc>
          <w:tcPr>
            <w:tcW w:w="1276" w:type="dxa"/>
            <w:tcBorders>
              <w:top w:val="nil"/>
              <w:left w:val="nil"/>
              <w:bottom w:val="single" w:sz="4" w:space="0" w:color="auto"/>
              <w:right w:val="single" w:sz="4" w:space="0" w:color="auto"/>
            </w:tcBorders>
            <w:vAlign w:val="center"/>
            <w:hideMark/>
          </w:tcPr>
          <w:p w14:paraId="40F2EB63" w14:textId="77777777" w:rsidR="00D352C3" w:rsidRPr="00030120" w:rsidRDefault="00D352C3" w:rsidP="00D352C3">
            <w:pPr>
              <w:jc w:val="center"/>
              <w:rPr>
                <w:color w:val="000000"/>
                <w:sz w:val="24"/>
                <w:szCs w:val="24"/>
                <w:lang w:val="sq-AL" w:eastAsia="sq-AL"/>
              </w:rPr>
            </w:pPr>
            <w:r w:rsidRPr="00030120">
              <w:rPr>
                <w:color w:val="000000"/>
                <w:sz w:val="24"/>
                <w:szCs w:val="24"/>
                <w:lang w:val="sq-AL" w:eastAsia="sq-AL"/>
              </w:rPr>
              <w:t>450</w:t>
            </w:r>
          </w:p>
        </w:tc>
        <w:tc>
          <w:tcPr>
            <w:tcW w:w="1276" w:type="dxa"/>
            <w:tcBorders>
              <w:top w:val="nil"/>
              <w:left w:val="nil"/>
              <w:bottom w:val="single" w:sz="4" w:space="0" w:color="auto"/>
              <w:right w:val="single" w:sz="4" w:space="0" w:color="auto"/>
            </w:tcBorders>
            <w:vAlign w:val="center"/>
            <w:hideMark/>
          </w:tcPr>
          <w:p w14:paraId="423D1C5E" w14:textId="77777777" w:rsidR="00D352C3" w:rsidRPr="00030120" w:rsidRDefault="00D352C3" w:rsidP="00D352C3">
            <w:pPr>
              <w:jc w:val="center"/>
              <w:rPr>
                <w:color w:val="000000"/>
                <w:sz w:val="24"/>
                <w:szCs w:val="24"/>
                <w:lang w:val="sq-AL" w:eastAsia="sq-AL"/>
              </w:rPr>
            </w:pPr>
            <w:r w:rsidRPr="00030120">
              <w:rPr>
                <w:color w:val="000000"/>
                <w:sz w:val="24"/>
                <w:szCs w:val="24"/>
                <w:lang w:val="sq-AL" w:eastAsia="sq-AL"/>
              </w:rPr>
              <w:t>470</w:t>
            </w:r>
          </w:p>
        </w:tc>
      </w:tr>
      <w:tr w:rsidR="00D352C3" w:rsidRPr="00030120" w14:paraId="72DC34C1" w14:textId="77777777" w:rsidTr="00B90251">
        <w:trPr>
          <w:trHeight w:val="358"/>
        </w:trPr>
        <w:tc>
          <w:tcPr>
            <w:tcW w:w="1182" w:type="dxa"/>
            <w:tcBorders>
              <w:top w:val="nil"/>
              <w:left w:val="single" w:sz="4" w:space="0" w:color="auto"/>
              <w:bottom w:val="single" w:sz="4" w:space="0" w:color="auto"/>
              <w:right w:val="single" w:sz="4" w:space="0" w:color="auto"/>
            </w:tcBorders>
            <w:shd w:val="clear" w:color="000000" w:fill="FFFFFF"/>
            <w:vAlign w:val="center"/>
            <w:hideMark/>
          </w:tcPr>
          <w:p w14:paraId="752E20D3" w14:textId="77777777" w:rsidR="00D352C3" w:rsidRPr="00030120" w:rsidRDefault="00D352C3" w:rsidP="00D352C3">
            <w:pPr>
              <w:jc w:val="right"/>
              <w:rPr>
                <w:color w:val="000000"/>
                <w:sz w:val="24"/>
                <w:szCs w:val="24"/>
                <w:lang w:val="sq-AL" w:eastAsia="sq-AL"/>
              </w:rPr>
            </w:pPr>
            <w:r w:rsidRPr="00030120">
              <w:rPr>
                <w:color w:val="000000"/>
                <w:sz w:val="24"/>
                <w:szCs w:val="24"/>
                <w:lang w:val="sq-AL" w:eastAsia="sq-AL"/>
              </w:rPr>
              <w:t>5100</w:t>
            </w:r>
          </w:p>
        </w:tc>
        <w:tc>
          <w:tcPr>
            <w:tcW w:w="1360" w:type="dxa"/>
            <w:tcBorders>
              <w:top w:val="nil"/>
              <w:left w:val="nil"/>
              <w:bottom w:val="single" w:sz="4" w:space="0" w:color="auto"/>
              <w:right w:val="single" w:sz="4" w:space="0" w:color="auto"/>
            </w:tcBorders>
            <w:shd w:val="clear" w:color="000000" w:fill="FFFFFF"/>
            <w:vAlign w:val="center"/>
            <w:hideMark/>
          </w:tcPr>
          <w:p w14:paraId="05AE2A54" w14:textId="77777777" w:rsidR="00D352C3" w:rsidRPr="00030120" w:rsidRDefault="00D352C3" w:rsidP="00D352C3">
            <w:pPr>
              <w:rPr>
                <w:color w:val="000000"/>
                <w:sz w:val="24"/>
                <w:szCs w:val="24"/>
                <w:lang w:val="sq-AL" w:eastAsia="sq-AL"/>
              </w:rPr>
            </w:pPr>
            <w:r w:rsidRPr="00030120">
              <w:rPr>
                <w:color w:val="000000"/>
                <w:sz w:val="24"/>
                <w:szCs w:val="24"/>
                <w:lang w:val="sq-AL" w:eastAsia="sq-AL"/>
              </w:rPr>
              <w:t>Menaxhimi i mbetjeve</w:t>
            </w:r>
          </w:p>
        </w:tc>
        <w:tc>
          <w:tcPr>
            <w:tcW w:w="4257" w:type="dxa"/>
            <w:tcBorders>
              <w:top w:val="nil"/>
              <w:left w:val="nil"/>
              <w:bottom w:val="single" w:sz="4" w:space="0" w:color="auto"/>
              <w:right w:val="single" w:sz="4" w:space="0" w:color="auto"/>
            </w:tcBorders>
            <w:shd w:val="clear" w:color="000000" w:fill="FFFFFF"/>
            <w:vAlign w:val="center"/>
            <w:hideMark/>
          </w:tcPr>
          <w:p w14:paraId="059A8CBF" w14:textId="77777777" w:rsidR="00D352C3" w:rsidRPr="00030120" w:rsidRDefault="00D352C3" w:rsidP="00D352C3">
            <w:pPr>
              <w:rPr>
                <w:sz w:val="24"/>
                <w:szCs w:val="24"/>
                <w:lang w:val="sq-AL" w:eastAsia="sq-AL"/>
              </w:rPr>
            </w:pPr>
            <w:r w:rsidRPr="00030120">
              <w:rPr>
                <w:sz w:val="24"/>
                <w:szCs w:val="24"/>
                <w:lang w:val="sq-AL" w:eastAsia="sq-AL"/>
              </w:rPr>
              <w:t>MAKINERI PASTRIMI NË TOTAL</w:t>
            </w:r>
          </w:p>
        </w:tc>
        <w:tc>
          <w:tcPr>
            <w:tcW w:w="1134" w:type="dxa"/>
            <w:tcBorders>
              <w:top w:val="nil"/>
              <w:left w:val="nil"/>
              <w:bottom w:val="single" w:sz="4" w:space="0" w:color="auto"/>
              <w:right w:val="single" w:sz="4" w:space="0" w:color="auto"/>
            </w:tcBorders>
            <w:vAlign w:val="center"/>
            <w:hideMark/>
          </w:tcPr>
          <w:p w14:paraId="15161FA8" w14:textId="77777777" w:rsidR="00D352C3" w:rsidRPr="00030120" w:rsidRDefault="00D352C3" w:rsidP="00D352C3">
            <w:pPr>
              <w:rPr>
                <w:sz w:val="24"/>
                <w:szCs w:val="24"/>
                <w:lang w:val="sq-AL" w:eastAsia="sq-AL"/>
              </w:rPr>
            </w:pPr>
            <w:r w:rsidRPr="00030120">
              <w:rPr>
                <w:sz w:val="24"/>
                <w:szCs w:val="24"/>
                <w:lang w:val="sq-AL" w:eastAsia="sq-AL"/>
              </w:rPr>
              <w:t>numër</w:t>
            </w:r>
          </w:p>
        </w:tc>
        <w:tc>
          <w:tcPr>
            <w:tcW w:w="1276" w:type="dxa"/>
            <w:tcBorders>
              <w:top w:val="nil"/>
              <w:left w:val="nil"/>
              <w:bottom w:val="single" w:sz="4" w:space="0" w:color="auto"/>
              <w:right w:val="single" w:sz="4" w:space="0" w:color="auto"/>
            </w:tcBorders>
            <w:vAlign w:val="center"/>
            <w:hideMark/>
          </w:tcPr>
          <w:p w14:paraId="0CC92037" w14:textId="77777777" w:rsidR="00D352C3" w:rsidRPr="00030120" w:rsidRDefault="00D352C3" w:rsidP="00D352C3">
            <w:pPr>
              <w:jc w:val="center"/>
              <w:rPr>
                <w:sz w:val="24"/>
                <w:szCs w:val="24"/>
                <w:lang w:val="sq-AL" w:eastAsia="sq-AL"/>
              </w:rPr>
            </w:pPr>
            <w:r w:rsidRPr="00030120">
              <w:rPr>
                <w:sz w:val="24"/>
                <w:szCs w:val="24"/>
                <w:lang w:val="sq-AL" w:eastAsia="sq-AL"/>
              </w:rPr>
              <w:t>10</w:t>
            </w:r>
          </w:p>
        </w:tc>
        <w:tc>
          <w:tcPr>
            <w:tcW w:w="1276" w:type="dxa"/>
            <w:tcBorders>
              <w:top w:val="nil"/>
              <w:left w:val="nil"/>
              <w:bottom w:val="single" w:sz="4" w:space="0" w:color="auto"/>
              <w:right w:val="single" w:sz="4" w:space="0" w:color="auto"/>
            </w:tcBorders>
            <w:vAlign w:val="center"/>
            <w:hideMark/>
          </w:tcPr>
          <w:p w14:paraId="1AE58997" w14:textId="77777777" w:rsidR="00D352C3" w:rsidRPr="00030120" w:rsidRDefault="00D352C3" w:rsidP="00D352C3">
            <w:pPr>
              <w:jc w:val="center"/>
              <w:rPr>
                <w:sz w:val="24"/>
                <w:szCs w:val="24"/>
                <w:lang w:val="sq-AL" w:eastAsia="sq-AL"/>
              </w:rPr>
            </w:pPr>
            <w:r w:rsidRPr="00030120">
              <w:rPr>
                <w:sz w:val="24"/>
                <w:szCs w:val="24"/>
                <w:lang w:val="sq-AL" w:eastAsia="sq-AL"/>
              </w:rPr>
              <w:t>12</w:t>
            </w:r>
          </w:p>
        </w:tc>
      </w:tr>
      <w:tr w:rsidR="00D352C3" w:rsidRPr="00030120" w14:paraId="49B8B63C" w14:textId="77777777" w:rsidTr="00B90251">
        <w:trPr>
          <w:trHeight w:val="646"/>
        </w:trPr>
        <w:tc>
          <w:tcPr>
            <w:tcW w:w="1182" w:type="dxa"/>
            <w:tcBorders>
              <w:top w:val="nil"/>
              <w:left w:val="single" w:sz="4" w:space="0" w:color="auto"/>
              <w:bottom w:val="single" w:sz="4" w:space="0" w:color="auto"/>
              <w:right w:val="single" w:sz="4" w:space="0" w:color="auto"/>
            </w:tcBorders>
            <w:shd w:val="clear" w:color="000000" w:fill="FFFFFF"/>
            <w:vAlign w:val="center"/>
            <w:hideMark/>
          </w:tcPr>
          <w:p w14:paraId="04E0B439" w14:textId="77777777" w:rsidR="00D352C3" w:rsidRPr="00030120" w:rsidRDefault="00D352C3" w:rsidP="00D352C3">
            <w:pPr>
              <w:jc w:val="right"/>
              <w:rPr>
                <w:color w:val="000000"/>
                <w:sz w:val="24"/>
                <w:szCs w:val="24"/>
                <w:lang w:val="sq-AL" w:eastAsia="sq-AL"/>
              </w:rPr>
            </w:pPr>
            <w:r w:rsidRPr="00030120">
              <w:rPr>
                <w:color w:val="000000"/>
                <w:sz w:val="24"/>
                <w:szCs w:val="24"/>
                <w:lang w:val="sq-AL" w:eastAsia="sq-AL"/>
              </w:rPr>
              <w:t>5100</w:t>
            </w:r>
          </w:p>
        </w:tc>
        <w:tc>
          <w:tcPr>
            <w:tcW w:w="1360" w:type="dxa"/>
            <w:tcBorders>
              <w:top w:val="nil"/>
              <w:left w:val="nil"/>
              <w:bottom w:val="single" w:sz="4" w:space="0" w:color="auto"/>
              <w:right w:val="single" w:sz="4" w:space="0" w:color="auto"/>
            </w:tcBorders>
            <w:shd w:val="clear" w:color="000000" w:fill="FFFFFF"/>
            <w:vAlign w:val="center"/>
            <w:hideMark/>
          </w:tcPr>
          <w:p w14:paraId="3B6E9598" w14:textId="77777777" w:rsidR="00D352C3" w:rsidRPr="00030120" w:rsidRDefault="00D352C3" w:rsidP="00D352C3">
            <w:pPr>
              <w:rPr>
                <w:color w:val="000000"/>
                <w:sz w:val="24"/>
                <w:szCs w:val="24"/>
                <w:lang w:val="sq-AL" w:eastAsia="sq-AL"/>
              </w:rPr>
            </w:pPr>
            <w:r w:rsidRPr="00030120">
              <w:rPr>
                <w:color w:val="000000"/>
                <w:sz w:val="24"/>
                <w:szCs w:val="24"/>
                <w:lang w:val="sq-AL" w:eastAsia="sq-AL"/>
              </w:rPr>
              <w:t>Menaxhimi i mbetjeve</w:t>
            </w:r>
          </w:p>
        </w:tc>
        <w:tc>
          <w:tcPr>
            <w:tcW w:w="4257" w:type="dxa"/>
            <w:tcBorders>
              <w:top w:val="nil"/>
              <w:left w:val="nil"/>
              <w:bottom w:val="single" w:sz="4" w:space="0" w:color="auto"/>
              <w:right w:val="single" w:sz="4" w:space="0" w:color="auto"/>
            </w:tcBorders>
            <w:shd w:val="clear" w:color="000000" w:fill="FFFFFF"/>
            <w:vAlign w:val="center"/>
            <w:hideMark/>
          </w:tcPr>
          <w:p w14:paraId="1C6DCC7A" w14:textId="77777777" w:rsidR="00D352C3" w:rsidRPr="00030120" w:rsidRDefault="00D352C3" w:rsidP="00D352C3">
            <w:pPr>
              <w:rPr>
                <w:color w:val="000000"/>
                <w:sz w:val="24"/>
                <w:szCs w:val="24"/>
                <w:lang w:val="sq-AL" w:eastAsia="sq-AL"/>
              </w:rPr>
            </w:pPr>
            <w:r w:rsidRPr="00030120">
              <w:rPr>
                <w:color w:val="000000"/>
                <w:sz w:val="24"/>
                <w:szCs w:val="24"/>
                <w:lang w:val="sq-AL" w:eastAsia="sq-AL"/>
              </w:rPr>
              <w:t>Sipërfaqja e bashkisë e mbuluar me shërbim për mbledhjen e mbetjeve</w:t>
            </w:r>
          </w:p>
        </w:tc>
        <w:tc>
          <w:tcPr>
            <w:tcW w:w="1134" w:type="dxa"/>
            <w:tcBorders>
              <w:top w:val="nil"/>
              <w:left w:val="nil"/>
              <w:bottom w:val="single" w:sz="4" w:space="0" w:color="auto"/>
              <w:right w:val="single" w:sz="4" w:space="0" w:color="auto"/>
            </w:tcBorders>
            <w:shd w:val="clear" w:color="000000" w:fill="FFFFFF"/>
            <w:noWrap/>
            <w:vAlign w:val="center"/>
            <w:hideMark/>
          </w:tcPr>
          <w:p w14:paraId="3B4A1925" w14:textId="77777777" w:rsidR="00D352C3" w:rsidRPr="00030120" w:rsidRDefault="00D352C3" w:rsidP="00D352C3">
            <w:pPr>
              <w:rPr>
                <w:color w:val="000000"/>
                <w:sz w:val="24"/>
                <w:szCs w:val="24"/>
                <w:lang w:val="sq-AL" w:eastAsia="sq-AL"/>
              </w:rPr>
            </w:pPr>
            <w:r w:rsidRPr="00030120">
              <w:rPr>
                <w:color w:val="000000"/>
                <w:sz w:val="24"/>
                <w:szCs w:val="24"/>
                <w:lang w:val="sq-AL" w:eastAsia="sq-AL"/>
              </w:rPr>
              <w:t>perqindje</w:t>
            </w:r>
          </w:p>
        </w:tc>
        <w:tc>
          <w:tcPr>
            <w:tcW w:w="1276" w:type="dxa"/>
            <w:tcBorders>
              <w:top w:val="nil"/>
              <w:left w:val="nil"/>
              <w:bottom w:val="single" w:sz="4" w:space="0" w:color="auto"/>
              <w:right w:val="single" w:sz="4" w:space="0" w:color="auto"/>
            </w:tcBorders>
            <w:shd w:val="clear" w:color="000000" w:fill="FFFFFF"/>
            <w:noWrap/>
            <w:vAlign w:val="center"/>
            <w:hideMark/>
          </w:tcPr>
          <w:p w14:paraId="24B37C75" w14:textId="77777777" w:rsidR="00D352C3" w:rsidRPr="00030120" w:rsidRDefault="00D352C3" w:rsidP="00D352C3">
            <w:pPr>
              <w:jc w:val="center"/>
              <w:rPr>
                <w:color w:val="000000"/>
                <w:sz w:val="24"/>
                <w:szCs w:val="24"/>
                <w:lang w:val="sq-AL" w:eastAsia="sq-AL"/>
              </w:rPr>
            </w:pPr>
            <w:r w:rsidRPr="00030120">
              <w:rPr>
                <w:color w:val="000000"/>
                <w:sz w:val="24"/>
                <w:szCs w:val="24"/>
                <w:lang w:val="sq-AL" w:eastAsia="sq-AL"/>
              </w:rPr>
              <w:t>100</w:t>
            </w:r>
          </w:p>
        </w:tc>
        <w:tc>
          <w:tcPr>
            <w:tcW w:w="1276" w:type="dxa"/>
            <w:tcBorders>
              <w:top w:val="nil"/>
              <w:left w:val="nil"/>
              <w:bottom w:val="single" w:sz="4" w:space="0" w:color="auto"/>
              <w:right w:val="single" w:sz="4" w:space="0" w:color="auto"/>
            </w:tcBorders>
            <w:shd w:val="clear" w:color="000000" w:fill="FFFFFF"/>
            <w:noWrap/>
            <w:vAlign w:val="center"/>
            <w:hideMark/>
          </w:tcPr>
          <w:p w14:paraId="14BA4A15" w14:textId="77777777" w:rsidR="00D352C3" w:rsidRPr="00030120" w:rsidRDefault="00D352C3" w:rsidP="00D352C3">
            <w:pPr>
              <w:jc w:val="center"/>
              <w:rPr>
                <w:color w:val="000000"/>
                <w:sz w:val="24"/>
                <w:szCs w:val="24"/>
                <w:lang w:val="sq-AL" w:eastAsia="sq-AL"/>
              </w:rPr>
            </w:pPr>
            <w:r w:rsidRPr="00030120">
              <w:rPr>
                <w:color w:val="000000"/>
                <w:sz w:val="24"/>
                <w:szCs w:val="24"/>
                <w:lang w:val="sq-AL" w:eastAsia="sq-AL"/>
              </w:rPr>
              <w:t>100</w:t>
            </w:r>
          </w:p>
        </w:tc>
      </w:tr>
    </w:tbl>
    <w:p w14:paraId="443FC73F" w14:textId="77777777" w:rsidR="00D352C3" w:rsidRPr="00030120" w:rsidRDefault="00D352C3" w:rsidP="007635C9">
      <w:pPr>
        <w:rPr>
          <w:rFonts w:eastAsia="Cambria"/>
        </w:rPr>
      </w:pPr>
    </w:p>
    <w:p w14:paraId="7E1033E1" w14:textId="77777777" w:rsidR="00D352C3" w:rsidRPr="00030120" w:rsidRDefault="00D352C3" w:rsidP="00874D48">
      <w:pPr>
        <w:rPr>
          <w:bCs/>
          <w:sz w:val="24"/>
          <w:szCs w:val="24"/>
          <w:lang w:val="sq-AL"/>
        </w:rPr>
      </w:pPr>
    </w:p>
    <w:p w14:paraId="2A3F8946" w14:textId="77777777" w:rsidR="00C10B2E" w:rsidRPr="00030120" w:rsidRDefault="00C10B2E" w:rsidP="00874D48">
      <w:pPr>
        <w:rPr>
          <w:bCs/>
          <w:sz w:val="24"/>
          <w:szCs w:val="24"/>
          <w:lang w:val="sq-AL"/>
        </w:rPr>
      </w:pPr>
    </w:p>
    <w:p w14:paraId="335B420F" w14:textId="77777777" w:rsidR="00C10B2E" w:rsidRPr="00030120" w:rsidRDefault="00C10B2E" w:rsidP="00874D48">
      <w:pPr>
        <w:rPr>
          <w:bCs/>
          <w:sz w:val="24"/>
          <w:szCs w:val="24"/>
          <w:lang w:val="sq-AL"/>
        </w:rPr>
      </w:pPr>
    </w:p>
    <w:p w14:paraId="1DF86C11" w14:textId="77777777" w:rsidR="00C10B2E" w:rsidRPr="00030120" w:rsidRDefault="00C10B2E" w:rsidP="00874D48">
      <w:pPr>
        <w:rPr>
          <w:bCs/>
          <w:sz w:val="24"/>
          <w:szCs w:val="24"/>
          <w:lang w:val="sq-AL"/>
        </w:rPr>
      </w:pPr>
    </w:p>
    <w:p w14:paraId="3753E185" w14:textId="77777777" w:rsidR="00C10B2E" w:rsidRPr="00030120" w:rsidRDefault="00C10B2E" w:rsidP="00874D48">
      <w:pPr>
        <w:rPr>
          <w:bCs/>
          <w:sz w:val="24"/>
          <w:szCs w:val="24"/>
          <w:lang w:val="sq-AL"/>
        </w:rPr>
      </w:pPr>
    </w:p>
    <w:p w14:paraId="118736FD" w14:textId="77777777" w:rsidR="00C10B2E" w:rsidRPr="00030120" w:rsidRDefault="00C10B2E" w:rsidP="00874D48">
      <w:pPr>
        <w:rPr>
          <w:bCs/>
          <w:sz w:val="24"/>
          <w:szCs w:val="24"/>
          <w:lang w:val="sq-AL"/>
        </w:rPr>
      </w:pPr>
    </w:p>
    <w:p w14:paraId="62B6D566" w14:textId="77777777" w:rsidR="00C10B2E" w:rsidRPr="00030120" w:rsidRDefault="00C10B2E" w:rsidP="00874D48">
      <w:pPr>
        <w:rPr>
          <w:bCs/>
          <w:sz w:val="24"/>
          <w:szCs w:val="24"/>
          <w:lang w:val="sq-AL"/>
        </w:rPr>
      </w:pPr>
    </w:p>
    <w:p w14:paraId="0B7240A6" w14:textId="77777777" w:rsidR="00C10B2E" w:rsidRPr="00030120" w:rsidRDefault="00C10B2E" w:rsidP="00874D48">
      <w:pPr>
        <w:rPr>
          <w:bCs/>
          <w:sz w:val="24"/>
          <w:szCs w:val="24"/>
          <w:lang w:val="sq-AL"/>
        </w:rPr>
      </w:pPr>
    </w:p>
    <w:p w14:paraId="21D3CE9D" w14:textId="77777777" w:rsidR="00C10B2E" w:rsidRPr="00030120" w:rsidRDefault="00C10B2E" w:rsidP="00874D48">
      <w:pPr>
        <w:rPr>
          <w:bCs/>
          <w:sz w:val="24"/>
          <w:szCs w:val="24"/>
          <w:lang w:val="sq-AL"/>
        </w:rPr>
      </w:pPr>
    </w:p>
    <w:p w14:paraId="7C7E32C3" w14:textId="77777777" w:rsidR="00C10B2E" w:rsidRPr="00030120" w:rsidRDefault="00C10B2E" w:rsidP="00874D48">
      <w:pPr>
        <w:rPr>
          <w:bCs/>
          <w:sz w:val="24"/>
          <w:szCs w:val="24"/>
          <w:lang w:val="sq-AL"/>
        </w:rPr>
      </w:pPr>
    </w:p>
    <w:p w14:paraId="74286231" w14:textId="77777777" w:rsidR="00C10B2E" w:rsidRPr="00030120" w:rsidRDefault="00C10B2E" w:rsidP="00874D48">
      <w:pPr>
        <w:rPr>
          <w:bCs/>
          <w:sz w:val="24"/>
          <w:szCs w:val="24"/>
          <w:lang w:val="sq-AL"/>
        </w:rPr>
      </w:pPr>
    </w:p>
    <w:p w14:paraId="19C3745A" w14:textId="77777777" w:rsidR="00C10B2E" w:rsidRPr="00030120" w:rsidRDefault="00C10B2E" w:rsidP="00874D48">
      <w:pPr>
        <w:rPr>
          <w:bCs/>
          <w:sz w:val="24"/>
          <w:szCs w:val="24"/>
          <w:lang w:val="sq-AL"/>
        </w:rPr>
      </w:pPr>
    </w:p>
    <w:p w14:paraId="793287D3" w14:textId="4D037DDA" w:rsidR="0084117A" w:rsidRPr="00030120" w:rsidRDefault="007635C9" w:rsidP="000F78CA">
      <w:pPr>
        <w:pStyle w:val="ListParagraph"/>
        <w:numPr>
          <w:ilvl w:val="0"/>
          <w:numId w:val="16"/>
        </w:numPr>
        <w:jc w:val="center"/>
        <w:rPr>
          <w:rFonts w:ascii="Times New Roman" w:hAnsi="Times New Roman"/>
          <w:b/>
          <w:color w:val="7030A0"/>
          <w:sz w:val="24"/>
          <w:szCs w:val="24"/>
          <w:u w:val="single"/>
          <w:lang w:val="da-DK"/>
        </w:rPr>
      </w:pPr>
      <w:r w:rsidRPr="00030120">
        <w:rPr>
          <w:rFonts w:ascii="Times New Roman" w:hAnsi="Times New Roman"/>
          <w:b/>
          <w:color w:val="7030A0"/>
          <w:sz w:val="24"/>
          <w:szCs w:val="24"/>
          <w:u w:val="single"/>
          <w:lang w:val="da-DK"/>
        </w:rPr>
        <w:lastRenderedPageBreak/>
        <w:t xml:space="preserve">D.7   </w:t>
      </w:r>
      <w:r w:rsidR="0084117A" w:rsidRPr="00030120">
        <w:rPr>
          <w:rFonts w:ascii="Times New Roman" w:hAnsi="Times New Roman"/>
          <w:b/>
          <w:color w:val="7030A0"/>
          <w:sz w:val="24"/>
          <w:szCs w:val="24"/>
          <w:u w:val="single"/>
          <w:lang w:val="da-DK"/>
        </w:rPr>
        <w:t>ZHVILLIMI I KOMUNITETIT,</w:t>
      </w:r>
      <w:r w:rsidR="00647F56" w:rsidRPr="00030120">
        <w:rPr>
          <w:rFonts w:ascii="Times New Roman" w:hAnsi="Times New Roman"/>
          <w:b/>
          <w:color w:val="7030A0"/>
          <w:sz w:val="24"/>
          <w:szCs w:val="24"/>
          <w:u w:val="single"/>
          <w:lang w:val="da-DK"/>
        </w:rPr>
        <w:t xml:space="preserve"> </w:t>
      </w:r>
      <w:r w:rsidR="0084117A" w:rsidRPr="00030120">
        <w:rPr>
          <w:rFonts w:ascii="Times New Roman" w:hAnsi="Times New Roman"/>
          <w:b/>
          <w:color w:val="7030A0"/>
          <w:sz w:val="24"/>
          <w:szCs w:val="24"/>
          <w:u w:val="single"/>
          <w:lang w:val="da-DK"/>
        </w:rPr>
        <w:t>SHERBIMET PUBLIKE VENDORE  06260</w:t>
      </w:r>
    </w:p>
    <w:p w14:paraId="17AFB337" w14:textId="7B053988" w:rsidR="009F656A" w:rsidRPr="00030120" w:rsidRDefault="009F656A" w:rsidP="009F656A">
      <w:pPr>
        <w:widowControl w:val="0"/>
        <w:tabs>
          <w:tab w:val="left" w:pos="1352"/>
        </w:tabs>
        <w:autoSpaceDE w:val="0"/>
        <w:autoSpaceDN w:val="0"/>
        <w:spacing w:before="78"/>
        <w:ind w:left="450"/>
        <w:outlineLvl w:val="0"/>
        <w:rPr>
          <w:rFonts w:eastAsia="Cambria"/>
          <w:b/>
          <w:bCs/>
          <w:sz w:val="24"/>
          <w:szCs w:val="24"/>
          <w:lang w:val="sq-AL"/>
        </w:rPr>
      </w:pPr>
      <w:r w:rsidRPr="00030120">
        <w:rPr>
          <w:rFonts w:eastAsia="Cambria"/>
          <w:b/>
          <w:bCs/>
          <w:color w:val="365F91"/>
          <w:sz w:val="24"/>
          <w:szCs w:val="24"/>
          <w:lang w:val="sq-AL"/>
        </w:rPr>
        <w:t>Qëllimi dhe objektivat e programit</w:t>
      </w:r>
    </w:p>
    <w:p w14:paraId="4A7B0651" w14:textId="77777777" w:rsidR="009F656A" w:rsidRPr="00030120" w:rsidRDefault="009F656A" w:rsidP="009F656A">
      <w:pPr>
        <w:widowControl w:val="0"/>
        <w:autoSpaceDE w:val="0"/>
        <w:autoSpaceDN w:val="0"/>
        <w:spacing w:before="9"/>
        <w:ind w:left="450"/>
        <w:rPr>
          <w:rFonts w:eastAsia="Cambria"/>
          <w:sz w:val="24"/>
          <w:szCs w:val="24"/>
          <w:lang w:val="sq-AL"/>
        </w:rPr>
      </w:pPr>
    </w:p>
    <w:p w14:paraId="6CAE3A40" w14:textId="6ED3C0D5" w:rsidR="009F656A" w:rsidRPr="00030120" w:rsidRDefault="009F656A" w:rsidP="009F656A">
      <w:pPr>
        <w:widowControl w:val="0"/>
        <w:autoSpaceDE w:val="0"/>
        <w:autoSpaceDN w:val="0"/>
        <w:ind w:left="450"/>
        <w:rPr>
          <w:rFonts w:eastAsia="Cambria"/>
          <w:sz w:val="24"/>
          <w:szCs w:val="24"/>
          <w:lang w:val="sq-AL"/>
        </w:rPr>
      </w:pPr>
      <w:r w:rsidRPr="00030120">
        <w:rPr>
          <w:rFonts w:eastAsia="Cambria"/>
          <w:sz w:val="24"/>
          <w:szCs w:val="24"/>
          <w:lang w:val="sq-AL"/>
        </w:rPr>
        <w:t>Buxheti i akorduar për programin -</w:t>
      </w:r>
      <w:r w:rsidRPr="00030120">
        <w:rPr>
          <w:rFonts w:eastAsia="Cambria"/>
          <w:spacing w:val="1"/>
          <w:sz w:val="24"/>
          <w:szCs w:val="24"/>
          <w:lang w:val="sq-AL"/>
        </w:rPr>
        <w:t>06260</w:t>
      </w:r>
      <w:r w:rsidRPr="00030120">
        <w:rPr>
          <w:rFonts w:eastAsia="Cambria"/>
          <w:sz w:val="24"/>
          <w:szCs w:val="24"/>
          <w:lang w:val="sq-AL"/>
        </w:rPr>
        <w:t>“Ndermarja e Sherbimeve Publike ”</w:t>
      </w:r>
      <w:r w:rsidRPr="00030120">
        <w:rPr>
          <w:rFonts w:eastAsia="Cambria"/>
          <w:spacing w:val="-9"/>
          <w:sz w:val="24"/>
          <w:szCs w:val="24"/>
          <w:lang w:val="sq-AL"/>
        </w:rPr>
        <w:t xml:space="preserve">,eshte funksion i  i NJQV (Bashkia Fier) ,qe </w:t>
      </w:r>
      <w:r w:rsidRPr="00030120">
        <w:rPr>
          <w:rFonts w:eastAsia="Cambria"/>
          <w:sz w:val="24"/>
          <w:szCs w:val="24"/>
          <w:lang w:val="sq-AL"/>
        </w:rPr>
        <w:t>ka në bazë të tij Deklaratën e Politikës së Programit të  hartuar gjatë procesit të PBA 202</w:t>
      </w:r>
      <w:r w:rsidR="00647F56" w:rsidRPr="00030120">
        <w:rPr>
          <w:rFonts w:eastAsia="Cambria"/>
          <w:sz w:val="24"/>
          <w:szCs w:val="24"/>
          <w:lang w:val="sq-AL"/>
        </w:rPr>
        <w:t>5</w:t>
      </w:r>
      <w:r w:rsidRPr="00030120">
        <w:rPr>
          <w:rFonts w:eastAsia="Cambria"/>
          <w:sz w:val="24"/>
          <w:szCs w:val="24"/>
          <w:lang w:val="sq-AL"/>
        </w:rPr>
        <w:t>-202</w:t>
      </w:r>
      <w:r w:rsidR="00647F56" w:rsidRPr="00030120">
        <w:rPr>
          <w:rFonts w:eastAsia="Cambria"/>
          <w:sz w:val="24"/>
          <w:szCs w:val="24"/>
          <w:lang w:val="sq-AL"/>
        </w:rPr>
        <w:t xml:space="preserve">7 </w:t>
      </w:r>
      <w:r w:rsidRPr="00030120">
        <w:rPr>
          <w:rFonts w:eastAsia="Cambria"/>
          <w:sz w:val="24"/>
          <w:szCs w:val="24"/>
          <w:lang w:val="sq-AL"/>
        </w:rPr>
        <w:t>dhe është në funksion të realizimit të Politikës së Programit mbështetur mbi treguesit e performancës së institucionit.</w:t>
      </w:r>
    </w:p>
    <w:p w14:paraId="72FD8782" w14:textId="77777777" w:rsidR="009F656A" w:rsidRPr="00030120" w:rsidRDefault="009F656A" w:rsidP="009F656A">
      <w:pPr>
        <w:widowControl w:val="0"/>
        <w:autoSpaceDE w:val="0"/>
        <w:autoSpaceDN w:val="0"/>
        <w:spacing w:before="11"/>
        <w:ind w:left="450"/>
        <w:rPr>
          <w:rFonts w:eastAsia="Cambria"/>
          <w:sz w:val="24"/>
          <w:szCs w:val="24"/>
          <w:lang w:val="sq-AL"/>
        </w:rPr>
      </w:pPr>
    </w:p>
    <w:p w14:paraId="0344738D" w14:textId="77777777" w:rsidR="009F656A" w:rsidRPr="00030120" w:rsidRDefault="009F656A" w:rsidP="009F656A">
      <w:pPr>
        <w:widowControl w:val="0"/>
        <w:autoSpaceDE w:val="0"/>
        <w:autoSpaceDN w:val="0"/>
        <w:ind w:left="450"/>
        <w:jc w:val="both"/>
        <w:rPr>
          <w:rFonts w:eastAsia="Cambria"/>
          <w:sz w:val="24"/>
          <w:szCs w:val="24"/>
          <w:lang w:val="sq-AL"/>
        </w:rPr>
      </w:pPr>
      <w:r w:rsidRPr="00030120">
        <w:rPr>
          <w:rFonts w:eastAsia="Cambria"/>
          <w:sz w:val="24"/>
          <w:szCs w:val="24"/>
          <w:lang w:val="sq-AL"/>
        </w:rPr>
        <w:t>Ndermarja e Sherbimeve Publike, Bashkia Fier,mbështetur në Ligjin Nr.139/2015,“Përveteqeverisjen vendore ” është një strukturë e specializuar për të ushtruar kompetencat e parashikuara në pikën 11 dhe 12, të nenit 23,kryerjen e sherbimit te mirembajtjes rrugeve dhe trotuareve  Fier ,</w:t>
      </w:r>
      <w:bookmarkStart w:id="37" w:name="_Hlk158016374"/>
      <w:r w:rsidRPr="00030120">
        <w:rPr>
          <w:rFonts w:eastAsia="Cambria"/>
          <w:sz w:val="24"/>
          <w:szCs w:val="24"/>
          <w:lang w:val="sq-AL"/>
        </w:rPr>
        <w:t>ndricimin e rrugeve te qytetit dhe rrugeve rurale, mirmbajtjen e objekteve te bashkise Fier si dhe mirmbajtjen e odjekteve shkollore ( shkolla, kopeshte ,cerdhe) .</w:t>
      </w:r>
    </w:p>
    <w:bookmarkEnd w:id="37"/>
    <w:p w14:paraId="74119C4C" w14:textId="77777777" w:rsidR="009F656A" w:rsidRPr="00030120" w:rsidRDefault="009F656A" w:rsidP="009F656A">
      <w:pPr>
        <w:widowControl w:val="0"/>
        <w:autoSpaceDE w:val="0"/>
        <w:autoSpaceDN w:val="0"/>
        <w:spacing w:before="2"/>
        <w:ind w:left="450"/>
        <w:rPr>
          <w:rFonts w:eastAsia="Cambria"/>
          <w:sz w:val="24"/>
          <w:szCs w:val="24"/>
          <w:lang w:val="sq-AL"/>
        </w:rPr>
      </w:pPr>
    </w:p>
    <w:p w14:paraId="62A5F2AA" w14:textId="5FEC4765" w:rsidR="009F656A" w:rsidRPr="00030120" w:rsidRDefault="009F656A" w:rsidP="009F656A">
      <w:pPr>
        <w:widowControl w:val="0"/>
        <w:autoSpaceDE w:val="0"/>
        <w:autoSpaceDN w:val="0"/>
        <w:ind w:left="450"/>
        <w:jc w:val="both"/>
        <w:rPr>
          <w:color w:val="000000"/>
          <w:sz w:val="24"/>
          <w:szCs w:val="24"/>
          <w:lang w:val="sq-AL"/>
        </w:rPr>
      </w:pPr>
      <w:r w:rsidRPr="00030120">
        <w:rPr>
          <w:rFonts w:eastAsia="Cambria"/>
          <w:sz w:val="24"/>
          <w:szCs w:val="24"/>
          <w:lang w:val="sq-AL"/>
        </w:rPr>
        <w:t xml:space="preserve">Politika e këtij programi konsiston në </w:t>
      </w:r>
      <w:r w:rsidRPr="00030120">
        <w:rPr>
          <w:sz w:val="24"/>
          <w:szCs w:val="24"/>
          <w:lang w:val="sq-AL"/>
        </w:rPr>
        <w:t xml:space="preserve">Menaxhimin e financave te </w:t>
      </w:r>
      <w:r w:rsidRPr="00030120">
        <w:rPr>
          <w:rFonts w:eastAsia="Cambria"/>
          <w:sz w:val="24"/>
          <w:szCs w:val="24"/>
          <w:lang w:val="sq-AL"/>
        </w:rPr>
        <w:t xml:space="preserve">Ndermarjes Sherbimeve Publike  </w:t>
      </w:r>
      <w:r w:rsidRPr="00030120">
        <w:rPr>
          <w:sz w:val="24"/>
          <w:szCs w:val="24"/>
          <w:lang w:val="sq-AL"/>
        </w:rPr>
        <w:t xml:space="preserve"> dhe burimeve njerezore  ne permirsim te ofrimit te sherbimit te komunitetit. </w:t>
      </w:r>
      <w:r w:rsidRPr="00030120">
        <w:rPr>
          <w:color w:val="000000"/>
          <w:sz w:val="24"/>
          <w:szCs w:val="24"/>
          <w:lang w:val="sq-AL"/>
        </w:rPr>
        <w:t>Ne kete aktivitet perfshihen: shpenzimet qe do te kryhen per mirmbajtjen e rrugeve dhe trotuareve, mirmbajtja e tyre sipas grafikut me ing - dhe specialistet dhe vendosjen e sinjalistikes per ne cdo rruge te qytetit dhe rrugeve rurale.Ne kete aktivitet perfshihen shpenzimet qe do te kryhen per mirmbajtjen  e rrugeve dhe trotuareve (me krah pune) me punetoret e dites, dhe specialiste te kesaj  fushe. Vendosjen e tabelave sinjalistike dhe banderolave sipas mbishkrimeve per secilen festa , apo aktivitete gjate Vitit.Ne kete aktivitet perfshihen shpenzimet qe do te kryhen per mirmbajtjen dhe rikonstruksionin e nderteave shkollore per mbarvajtjen e mesimdhenies , me puntoret specialiste dhe ing, te kesaj fushe.Ne kete aktivitet perfshihen shpenzimet qe do te kryhen per mirmbajtjen e mjeteve te trasportit , te mjeteve te punes te gjithe ndermarrjes</w:t>
      </w:r>
    </w:p>
    <w:p w14:paraId="2612291B" w14:textId="21BFACD4" w:rsidR="009F656A" w:rsidRPr="00030120" w:rsidRDefault="009F656A" w:rsidP="009F656A">
      <w:pPr>
        <w:ind w:left="450"/>
        <w:jc w:val="both"/>
        <w:rPr>
          <w:b/>
          <w:color w:val="7030A0"/>
          <w:sz w:val="24"/>
          <w:szCs w:val="24"/>
          <w:u w:val="single"/>
          <w:lang w:val="sq-AL"/>
        </w:rPr>
      </w:pPr>
    </w:p>
    <w:p w14:paraId="4F03ACB4" w14:textId="48D4E2B7" w:rsidR="009F656A" w:rsidRPr="00030120" w:rsidRDefault="009F656A" w:rsidP="009F656A">
      <w:pPr>
        <w:widowControl w:val="0"/>
        <w:autoSpaceDE w:val="0"/>
        <w:autoSpaceDN w:val="0"/>
        <w:ind w:left="450"/>
        <w:rPr>
          <w:color w:val="000000"/>
          <w:sz w:val="24"/>
          <w:szCs w:val="24"/>
          <w:lang w:val="sq-AL"/>
        </w:rPr>
      </w:pPr>
      <w:r w:rsidRPr="00030120">
        <w:rPr>
          <w:color w:val="000000"/>
          <w:sz w:val="24"/>
          <w:szCs w:val="24"/>
          <w:lang w:val="sq-AL"/>
        </w:rPr>
        <w:t>Ne kete aktivitet perfshihen shpenzimet qe do te kryhen per mirmbajtjen e objekteve te Bashkise dhe Njesive Administrative me puntor</w:t>
      </w:r>
      <w:r w:rsidR="007635C9" w:rsidRPr="00030120">
        <w:rPr>
          <w:color w:val="000000"/>
          <w:sz w:val="24"/>
          <w:szCs w:val="24"/>
          <w:lang w:val="sq-AL"/>
        </w:rPr>
        <w:t>e</w:t>
      </w:r>
      <w:r w:rsidRPr="00030120">
        <w:rPr>
          <w:color w:val="000000"/>
          <w:sz w:val="24"/>
          <w:szCs w:val="24"/>
          <w:lang w:val="sq-AL"/>
        </w:rPr>
        <w:t xml:space="preserve"> krahu dhe specialist per punime te ndryshme.</w:t>
      </w:r>
    </w:p>
    <w:p w14:paraId="57972D65" w14:textId="77777777" w:rsidR="009F656A" w:rsidRPr="00030120" w:rsidRDefault="009F656A" w:rsidP="009F656A">
      <w:pPr>
        <w:widowControl w:val="0"/>
        <w:autoSpaceDE w:val="0"/>
        <w:autoSpaceDN w:val="0"/>
        <w:ind w:left="450"/>
        <w:rPr>
          <w:color w:val="000000"/>
          <w:sz w:val="24"/>
          <w:szCs w:val="24"/>
          <w:lang w:val="sq-AL"/>
        </w:rPr>
      </w:pPr>
    </w:p>
    <w:p w14:paraId="46DE75C9" w14:textId="77777777" w:rsidR="009F656A" w:rsidRPr="00030120" w:rsidRDefault="009F656A" w:rsidP="009F656A">
      <w:pPr>
        <w:ind w:left="450"/>
        <w:jc w:val="both"/>
        <w:rPr>
          <w:sz w:val="24"/>
          <w:szCs w:val="24"/>
          <w:lang w:val="it-IT"/>
        </w:rPr>
      </w:pPr>
      <w:r w:rsidRPr="00030120">
        <w:rPr>
          <w:sz w:val="24"/>
          <w:szCs w:val="24"/>
          <w:lang w:val="it-IT"/>
        </w:rPr>
        <w:t xml:space="preserve">Per programin buxhetor </w:t>
      </w:r>
      <w:r w:rsidRPr="00030120">
        <w:rPr>
          <w:color w:val="000000"/>
          <w:sz w:val="24"/>
          <w:szCs w:val="24"/>
          <w:lang w:val="it-IT"/>
        </w:rPr>
        <w:t xml:space="preserve">zhvillimi I komunitetit,sherbimet publike vendore </w:t>
      </w:r>
      <w:r w:rsidRPr="00030120">
        <w:rPr>
          <w:sz w:val="24"/>
          <w:szCs w:val="24"/>
          <w:lang w:val="it-IT"/>
        </w:rPr>
        <w:t>eshte perqendruar puna ne realizimin e objektivave si me poshte :</w:t>
      </w:r>
    </w:p>
    <w:p w14:paraId="5F598A91" w14:textId="77777777" w:rsidR="009F656A" w:rsidRPr="00030120" w:rsidRDefault="009F656A" w:rsidP="009F656A">
      <w:pPr>
        <w:numPr>
          <w:ilvl w:val="0"/>
          <w:numId w:val="8"/>
        </w:numPr>
        <w:jc w:val="both"/>
        <w:rPr>
          <w:b/>
          <w:color w:val="CC99FF"/>
          <w:sz w:val="24"/>
          <w:szCs w:val="24"/>
          <w:u w:val="single"/>
          <w:lang w:val="it-IT"/>
        </w:rPr>
      </w:pPr>
      <w:r w:rsidRPr="00030120">
        <w:rPr>
          <w:sz w:val="24"/>
          <w:szCs w:val="24"/>
          <w:lang w:val="it-IT"/>
        </w:rPr>
        <w:t>Modernizimi I infrastrukturës rrugore urbane për të bërë të mundur lidhjen e cdo zone me qëndrat komunitare.</w:t>
      </w:r>
    </w:p>
    <w:p w14:paraId="0925D8C3" w14:textId="77777777" w:rsidR="009F656A" w:rsidRPr="00030120" w:rsidRDefault="009F656A" w:rsidP="009F656A">
      <w:pPr>
        <w:numPr>
          <w:ilvl w:val="0"/>
          <w:numId w:val="8"/>
        </w:numPr>
        <w:jc w:val="both"/>
        <w:rPr>
          <w:b/>
          <w:color w:val="CC99FF"/>
          <w:sz w:val="24"/>
          <w:szCs w:val="24"/>
          <w:u w:val="single"/>
          <w:lang w:val="it-IT"/>
        </w:rPr>
      </w:pPr>
      <w:r w:rsidRPr="00030120">
        <w:rPr>
          <w:sz w:val="24"/>
          <w:szCs w:val="24"/>
          <w:lang w:val="it-IT"/>
        </w:rPr>
        <w:t>Mirëmbajtja e rrugëve dhe sinjalistikës rrugore.</w:t>
      </w:r>
    </w:p>
    <w:p w14:paraId="0BF95C87" w14:textId="77777777" w:rsidR="009F656A" w:rsidRPr="00030120" w:rsidRDefault="009F656A" w:rsidP="009F656A">
      <w:pPr>
        <w:numPr>
          <w:ilvl w:val="0"/>
          <w:numId w:val="8"/>
        </w:numPr>
        <w:jc w:val="both"/>
        <w:rPr>
          <w:b/>
          <w:color w:val="CC99FF"/>
          <w:sz w:val="24"/>
          <w:szCs w:val="24"/>
          <w:u w:val="single"/>
          <w:lang w:val="it-IT"/>
        </w:rPr>
      </w:pPr>
      <w:r w:rsidRPr="00030120">
        <w:rPr>
          <w:sz w:val="24"/>
          <w:szCs w:val="24"/>
          <w:lang w:val="it-IT"/>
        </w:rPr>
        <w:t>Mirëmbajtja e institucioneve arsimore, kopshte e cerdhe, konvikte te arsimit ne qytet.</w:t>
      </w:r>
    </w:p>
    <w:p w14:paraId="785F568B" w14:textId="77777777" w:rsidR="009F656A" w:rsidRPr="00030120" w:rsidRDefault="009F656A" w:rsidP="009F656A">
      <w:pPr>
        <w:numPr>
          <w:ilvl w:val="0"/>
          <w:numId w:val="8"/>
        </w:numPr>
        <w:jc w:val="both"/>
        <w:rPr>
          <w:b/>
          <w:color w:val="CC99FF"/>
          <w:sz w:val="24"/>
          <w:szCs w:val="24"/>
          <w:u w:val="single"/>
          <w:lang w:val="it-IT"/>
        </w:rPr>
      </w:pPr>
      <w:r w:rsidRPr="00030120">
        <w:rPr>
          <w:sz w:val="24"/>
          <w:szCs w:val="24"/>
          <w:lang w:val="it-IT"/>
        </w:rPr>
        <w:t>Sigurimi I bazës materiale për mirëmbajtjen e shkollave dhe institucioneve arsimore, kopshte, cerdhe e konvikte ne qytet.</w:t>
      </w:r>
    </w:p>
    <w:p w14:paraId="68FF1718" w14:textId="77777777" w:rsidR="00C10B2E" w:rsidRPr="00030120" w:rsidRDefault="009F656A" w:rsidP="009E1781">
      <w:pPr>
        <w:numPr>
          <w:ilvl w:val="0"/>
          <w:numId w:val="8"/>
        </w:numPr>
        <w:jc w:val="both"/>
        <w:rPr>
          <w:b/>
          <w:color w:val="CC99FF"/>
          <w:sz w:val="24"/>
          <w:szCs w:val="24"/>
          <w:u w:val="single"/>
          <w:lang w:val="it-IT"/>
        </w:rPr>
      </w:pPr>
      <w:r w:rsidRPr="00030120">
        <w:rPr>
          <w:sz w:val="24"/>
          <w:szCs w:val="24"/>
          <w:lang w:val="it-IT"/>
        </w:rPr>
        <w:t>Ofrimi I shërbimit të ndricimit publik në të gjithë territorin e Bashkisë Fier.</w:t>
      </w:r>
      <w:r w:rsidR="00766AE9" w:rsidRPr="00030120">
        <w:rPr>
          <w:color w:val="365F91"/>
          <w:sz w:val="24"/>
          <w:lang w:val="it-IT"/>
        </w:rPr>
        <w:t xml:space="preserve">      </w:t>
      </w:r>
    </w:p>
    <w:p w14:paraId="70E3B8DF" w14:textId="7A534EB3" w:rsidR="00766AE9" w:rsidRPr="00030120" w:rsidRDefault="00766AE9" w:rsidP="00C10B2E">
      <w:pPr>
        <w:ind w:left="720"/>
        <w:jc w:val="both"/>
        <w:rPr>
          <w:b/>
          <w:color w:val="CC99FF"/>
          <w:sz w:val="24"/>
          <w:szCs w:val="24"/>
          <w:u w:val="single"/>
          <w:lang w:val="it-IT"/>
        </w:rPr>
      </w:pPr>
      <w:r w:rsidRPr="00030120">
        <w:rPr>
          <w:color w:val="365F91"/>
          <w:sz w:val="24"/>
          <w:lang w:val="it-IT"/>
        </w:rPr>
        <w:t xml:space="preserve">  </w:t>
      </w:r>
    </w:p>
    <w:p w14:paraId="043E40BA" w14:textId="5C44825C" w:rsidR="00766AE9" w:rsidRPr="00030120" w:rsidRDefault="00766AE9" w:rsidP="007635C9">
      <w:pPr>
        <w:pStyle w:val="Heading1"/>
        <w:keepNext w:val="0"/>
        <w:widowControl w:val="0"/>
        <w:tabs>
          <w:tab w:val="left" w:pos="180"/>
        </w:tabs>
        <w:autoSpaceDE w:val="0"/>
        <w:autoSpaceDN w:val="0"/>
        <w:spacing w:before="78"/>
        <w:ind w:right="-90"/>
        <w:rPr>
          <w:sz w:val="24"/>
          <w:lang w:val="it-IT"/>
        </w:rPr>
      </w:pPr>
      <w:r w:rsidRPr="00030120">
        <w:rPr>
          <w:sz w:val="24"/>
          <w:lang w:val="it-IT"/>
        </w:rPr>
        <w:t xml:space="preserve">   </w:t>
      </w:r>
      <w:r w:rsidR="00E12344" w:rsidRPr="00030120">
        <w:rPr>
          <w:sz w:val="24"/>
          <w:lang w:val="it-IT"/>
        </w:rPr>
        <w:t xml:space="preserve"> </w:t>
      </w:r>
      <w:r w:rsidRPr="00030120">
        <w:rPr>
          <w:sz w:val="24"/>
          <w:lang w:val="it-IT"/>
        </w:rPr>
        <w:t xml:space="preserve">Analiza e shpenzimeve faktike të programit </w:t>
      </w:r>
      <w:r w:rsidR="00433234" w:rsidRPr="00030120">
        <w:rPr>
          <w:sz w:val="24"/>
          <w:lang w:val="it-IT"/>
        </w:rPr>
        <w:t>8</w:t>
      </w:r>
      <w:r w:rsidRPr="00030120">
        <w:rPr>
          <w:sz w:val="24"/>
          <w:lang w:val="it-IT"/>
        </w:rPr>
        <w:t>-mujori</w:t>
      </w:r>
      <w:r w:rsidR="002F44F5" w:rsidRPr="00030120">
        <w:rPr>
          <w:sz w:val="24"/>
          <w:lang w:val="it-IT"/>
        </w:rPr>
        <w:t>t t</w:t>
      </w:r>
      <w:r w:rsidR="00433234" w:rsidRPr="00030120">
        <w:rPr>
          <w:sz w:val="24"/>
          <w:lang w:val="it-IT"/>
        </w:rPr>
        <w:t>e</w:t>
      </w:r>
      <w:r w:rsidR="002F44F5" w:rsidRPr="00030120">
        <w:rPr>
          <w:sz w:val="24"/>
          <w:lang w:val="it-IT"/>
        </w:rPr>
        <w:t xml:space="preserve"> </w:t>
      </w:r>
      <w:r w:rsidRPr="00030120">
        <w:rPr>
          <w:sz w:val="24"/>
          <w:lang w:val="it-IT"/>
        </w:rPr>
        <w:t>vitit 202</w:t>
      </w:r>
      <w:r w:rsidR="002F44F5" w:rsidRPr="00030120">
        <w:rPr>
          <w:sz w:val="24"/>
          <w:lang w:val="it-IT"/>
        </w:rPr>
        <w:t>5</w:t>
      </w:r>
    </w:p>
    <w:p w14:paraId="23E85280" w14:textId="2E2F30DE" w:rsidR="00C10B2E" w:rsidRPr="00030120" w:rsidRDefault="00766AE9" w:rsidP="00AF6194">
      <w:pPr>
        <w:pStyle w:val="BodyText"/>
        <w:spacing w:before="281" w:line="276" w:lineRule="auto"/>
        <w:ind w:left="631" w:right="-90"/>
        <w:jc w:val="both"/>
        <w:rPr>
          <w:sz w:val="24"/>
          <w:szCs w:val="24"/>
          <w:highlight w:val="yellow"/>
          <w:lang w:val="it-IT"/>
        </w:rPr>
      </w:pPr>
      <w:r w:rsidRPr="00030120">
        <w:rPr>
          <w:sz w:val="24"/>
          <w:szCs w:val="24"/>
          <w:lang w:val="it-IT"/>
        </w:rPr>
        <w:t>Buxheti i Ndermarjes se Shertbimeve Publike  Bashkia Fier për vitin 202</w:t>
      </w:r>
      <w:r w:rsidR="005A724F" w:rsidRPr="00030120">
        <w:rPr>
          <w:sz w:val="24"/>
          <w:szCs w:val="24"/>
          <w:lang w:val="it-IT"/>
        </w:rPr>
        <w:t xml:space="preserve">5 </w:t>
      </w:r>
      <w:r w:rsidRPr="00030120">
        <w:rPr>
          <w:sz w:val="24"/>
          <w:szCs w:val="24"/>
          <w:lang w:val="it-IT"/>
        </w:rPr>
        <w:t xml:space="preserve"> është miratuar me Vendim te Keshillit Bashkiak Fier </w:t>
      </w:r>
      <w:r w:rsidR="000B1851" w:rsidRPr="00030120">
        <w:rPr>
          <w:sz w:val="24"/>
          <w:szCs w:val="24"/>
          <w:lang w:val="it-IT"/>
        </w:rPr>
        <w:t xml:space="preserve">ne </w:t>
      </w:r>
      <w:r w:rsidRPr="00030120">
        <w:rPr>
          <w:sz w:val="24"/>
          <w:szCs w:val="24"/>
          <w:lang w:val="it-IT"/>
        </w:rPr>
        <w:t xml:space="preserve"> një vlerë prej </w:t>
      </w:r>
      <w:r w:rsidR="00E12344" w:rsidRPr="00030120">
        <w:rPr>
          <w:b/>
          <w:bCs/>
          <w:sz w:val="24"/>
          <w:szCs w:val="24"/>
          <w:lang w:val="it-IT"/>
        </w:rPr>
        <w:t>511,972</w:t>
      </w:r>
      <w:r w:rsidR="00E12344" w:rsidRPr="00030120">
        <w:rPr>
          <w:sz w:val="24"/>
          <w:szCs w:val="24"/>
          <w:lang w:val="it-IT"/>
        </w:rPr>
        <w:t xml:space="preserve"> mije </w:t>
      </w:r>
      <w:r w:rsidRPr="00030120">
        <w:rPr>
          <w:sz w:val="24"/>
          <w:szCs w:val="24"/>
          <w:lang w:val="it-IT"/>
        </w:rPr>
        <w:t xml:space="preserve">lekë. </w:t>
      </w:r>
      <w:r w:rsidR="00C10B2E" w:rsidRPr="00030120">
        <w:rPr>
          <w:sz w:val="24"/>
          <w:szCs w:val="24"/>
          <w:lang w:val="it-IT"/>
        </w:rPr>
        <w:t xml:space="preserve">Me </w:t>
      </w:r>
      <w:r w:rsidR="00271BDF" w:rsidRPr="00030120">
        <w:rPr>
          <w:sz w:val="24"/>
          <w:szCs w:val="24"/>
          <w:lang w:val="it-IT"/>
        </w:rPr>
        <w:t>Urdher Kryetari nr.12727 prot.date 07.11.2025 “</w:t>
      </w:r>
      <w:r w:rsidR="00271BDF" w:rsidRPr="00030120">
        <w:rPr>
          <w:i/>
          <w:iCs/>
          <w:sz w:val="24"/>
          <w:szCs w:val="24"/>
          <w:lang w:val="it-IT"/>
        </w:rPr>
        <w:t>Per rishperndarje te fondeve brenda nje programi per ndermarrjet ne varesi te Bashkise Fier</w:t>
      </w:r>
      <w:r w:rsidR="00271BDF" w:rsidRPr="00030120">
        <w:rPr>
          <w:sz w:val="24"/>
          <w:szCs w:val="24"/>
          <w:lang w:val="it-IT"/>
        </w:rPr>
        <w:t xml:space="preserve">”,fondet e Ndermarrjes se Sherbimeve Publike jane pakesuar me </w:t>
      </w:r>
      <w:r w:rsidR="00271BDF" w:rsidRPr="00030120">
        <w:rPr>
          <w:b/>
          <w:bCs/>
          <w:sz w:val="24"/>
          <w:szCs w:val="24"/>
          <w:lang w:val="it-IT"/>
        </w:rPr>
        <w:t>4,000</w:t>
      </w:r>
      <w:r w:rsidR="00271BDF" w:rsidRPr="00030120">
        <w:rPr>
          <w:sz w:val="24"/>
          <w:szCs w:val="24"/>
          <w:lang w:val="it-IT"/>
        </w:rPr>
        <w:t xml:space="preserve"> mije leke ,ne zerin shpenzime operative, dhe buxheti i Ndermarrjes eshte bere </w:t>
      </w:r>
      <w:r w:rsidR="00271BDF" w:rsidRPr="00030120">
        <w:rPr>
          <w:b/>
          <w:bCs/>
          <w:sz w:val="24"/>
          <w:szCs w:val="24"/>
          <w:lang w:val="it-IT"/>
        </w:rPr>
        <w:t>507,972</w:t>
      </w:r>
      <w:r w:rsidR="00271BDF" w:rsidRPr="00030120">
        <w:rPr>
          <w:sz w:val="24"/>
          <w:szCs w:val="24"/>
          <w:lang w:val="it-IT"/>
        </w:rPr>
        <w:t xml:space="preserve"> mije leke.</w:t>
      </w:r>
    </w:p>
    <w:p w14:paraId="60687D9D" w14:textId="17D6BB9E" w:rsidR="00E12344" w:rsidRPr="00030120" w:rsidRDefault="00433234" w:rsidP="00AF6194">
      <w:pPr>
        <w:pStyle w:val="BodyText"/>
        <w:spacing w:before="281" w:line="276" w:lineRule="auto"/>
        <w:ind w:left="631" w:right="-90"/>
        <w:jc w:val="both"/>
        <w:rPr>
          <w:sz w:val="24"/>
          <w:szCs w:val="24"/>
          <w:lang w:val="it-IT"/>
        </w:rPr>
      </w:pPr>
      <w:r w:rsidRPr="00030120">
        <w:rPr>
          <w:sz w:val="24"/>
          <w:szCs w:val="24"/>
          <w:lang w:val="it-IT"/>
        </w:rPr>
        <w:lastRenderedPageBreak/>
        <w:t xml:space="preserve">Gjatë </w:t>
      </w:r>
      <w:r w:rsidR="00AF6194" w:rsidRPr="00030120">
        <w:rPr>
          <w:sz w:val="24"/>
          <w:szCs w:val="24"/>
          <w:lang w:val="it-IT"/>
        </w:rPr>
        <w:t>12</w:t>
      </w:r>
      <w:r w:rsidRPr="00030120">
        <w:rPr>
          <w:sz w:val="24"/>
          <w:szCs w:val="24"/>
          <w:lang w:val="it-IT"/>
        </w:rPr>
        <w:t xml:space="preserve">-mujorit të vitit 2025,këto burime financiare te Ndermarjes se Shertbimeve Publike  si një institucion qe i perket fushes se sherbimeve publike, i ka përdorur në funksion të përmbushjes së qellimeve dhe objektivave te vendosura per </w:t>
      </w:r>
      <w:r w:rsidR="00AF6194" w:rsidRPr="00030120">
        <w:rPr>
          <w:sz w:val="24"/>
          <w:szCs w:val="24"/>
          <w:lang w:val="it-IT"/>
        </w:rPr>
        <w:t>12</w:t>
      </w:r>
      <w:r w:rsidRPr="00030120">
        <w:rPr>
          <w:sz w:val="24"/>
          <w:szCs w:val="24"/>
          <w:lang w:val="it-IT"/>
        </w:rPr>
        <w:t xml:space="preserve"> -mujorin e  vitit 2025</w:t>
      </w:r>
      <w:r w:rsidR="00AF6194" w:rsidRPr="00030120">
        <w:rPr>
          <w:sz w:val="24"/>
          <w:szCs w:val="24"/>
          <w:lang w:val="it-IT"/>
        </w:rPr>
        <w:t xml:space="preserve">, dhe eshte </w:t>
      </w:r>
      <w:r w:rsidR="00E12344" w:rsidRPr="00030120">
        <w:rPr>
          <w:sz w:val="24"/>
          <w:szCs w:val="24"/>
          <w:lang w:val="it-IT"/>
        </w:rPr>
        <w:t>realizuar n</w:t>
      </w:r>
      <w:r w:rsidR="00011B37" w:rsidRPr="00030120">
        <w:rPr>
          <w:sz w:val="24"/>
          <w:szCs w:val="24"/>
          <w:lang w:val="it-IT"/>
        </w:rPr>
        <w:t>e</w:t>
      </w:r>
      <w:r w:rsidR="00E12344" w:rsidRPr="00030120">
        <w:rPr>
          <w:sz w:val="24"/>
          <w:szCs w:val="24"/>
          <w:lang w:val="it-IT"/>
        </w:rPr>
        <w:t xml:space="preserve"> vler</w:t>
      </w:r>
      <w:r w:rsidR="00011B37" w:rsidRPr="00030120">
        <w:rPr>
          <w:sz w:val="24"/>
          <w:szCs w:val="24"/>
          <w:lang w:val="it-IT"/>
        </w:rPr>
        <w:t>e</w:t>
      </w:r>
      <w:r w:rsidR="00E12344" w:rsidRPr="00030120">
        <w:rPr>
          <w:sz w:val="24"/>
          <w:szCs w:val="24"/>
          <w:lang w:val="it-IT"/>
        </w:rPr>
        <w:t xml:space="preserve">n prej </w:t>
      </w:r>
      <w:r w:rsidR="00AF6194" w:rsidRPr="00030120">
        <w:rPr>
          <w:sz w:val="24"/>
          <w:szCs w:val="24"/>
          <w:lang w:val="it-IT"/>
        </w:rPr>
        <w:t>425,300</w:t>
      </w:r>
      <w:r w:rsidR="00E12344" w:rsidRPr="00030120">
        <w:rPr>
          <w:sz w:val="24"/>
          <w:szCs w:val="24"/>
          <w:lang w:val="it-IT"/>
        </w:rPr>
        <w:t xml:space="preserve"> mij</w:t>
      </w:r>
      <w:r w:rsidR="00011B37" w:rsidRPr="00030120">
        <w:rPr>
          <w:sz w:val="24"/>
          <w:szCs w:val="24"/>
          <w:lang w:val="it-IT"/>
        </w:rPr>
        <w:t>e</w:t>
      </w:r>
      <w:r w:rsidR="00E12344" w:rsidRPr="00030120">
        <w:rPr>
          <w:sz w:val="24"/>
          <w:szCs w:val="24"/>
          <w:lang w:val="it-IT"/>
        </w:rPr>
        <w:t xml:space="preserve"> leke</w:t>
      </w:r>
    </w:p>
    <w:p w14:paraId="51560773" w14:textId="4B49F730" w:rsidR="009F656A" w:rsidRPr="00030120" w:rsidRDefault="00766AE9" w:rsidP="009E1781">
      <w:pPr>
        <w:pStyle w:val="BodyText"/>
        <w:spacing w:line="276" w:lineRule="auto"/>
        <w:ind w:left="631" w:right="-90"/>
        <w:jc w:val="both"/>
        <w:rPr>
          <w:sz w:val="24"/>
          <w:szCs w:val="24"/>
          <w:lang w:val="it-IT"/>
        </w:rPr>
      </w:pPr>
      <w:r w:rsidRPr="00030120">
        <w:rPr>
          <w:sz w:val="24"/>
          <w:szCs w:val="24"/>
          <w:lang w:val="it-IT"/>
        </w:rPr>
        <w:t>Treguesit bazë të realizimit buxhetor për këtë program paraqiten si më poshtë:</w:t>
      </w:r>
    </w:p>
    <w:p w14:paraId="2EB03A88" w14:textId="302DFD95" w:rsidR="00AF6194" w:rsidRPr="00030120" w:rsidRDefault="00AF6194" w:rsidP="009E1781">
      <w:pPr>
        <w:pStyle w:val="BodyText"/>
        <w:spacing w:line="276" w:lineRule="auto"/>
        <w:ind w:left="631" w:right="-90"/>
        <w:jc w:val="both"/>
        <w:rPr>
          <w:sz w:val="24"/>
          <w:szCs w:val="24"/>
          <w:lang w:val="it-IT"/>
        </w:rPr>
      </w:pPr>
      <w:r w:rsidRPr="00030120">
        <w:rPr>
          <w:noProof/>
        </w:rPr>
        <w:drawing>
          <wp:inline distT="0" distB="0" distL="0" distR="0" wp14:anchorId="3E2FEC9C" wp14:editId="18C3BA6E">
            <wp:extent cx="6282055" cy="5105400"/>
            <wp:effectExtent l="0" t="0" r="4445" b="0"/>
            <wp:docPr id="1882980957"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6282055" cy="5105400"/>
                    </a:xfrm>
                    <a:prstGeom prst="rect">
                      <a:avLst/>
                    </a:prstGeom>
                    <a:noFill/>
                    <a:ln>
                      <a:noFill/>
                    </a:ln>
                  </pic:spPr>
                </pic:pic>
              </a:graphicData>
            </a:graphic>
          </wp:inline>
        </w:drawing>
      </w:r>
    </w:p>
    <w:p w14:paraId="2291903B" w14:textId="79B122BF" w:rsidR="0084117A" w:rsidRPr="00030120" w:rsidRDefault="0084117A" w:rsidP="0084117A">
      <w:pPr>
        <w:jc w:val="center"/>
        <w:rPr>
          <w:b/>
          <w:color w:val="7030A0"/>
          <w:sz w:val="24"/>
          <w:szCs w:val="24"/>
          <w:u w:val="single"/>
        </w:rPr>
      </w:pPr>
    </w:p>
    <w:p w14:paraId="307B07D1" w14:textId="229A8970" w:rsidR="0084117A" w:rsidRPr="00030120" w:rsidRDefault="0084117A" w:rsidP="00D84E73">
      <w:pPr>
        <w:ind w:left="450"/>
        <w:jc w:val="both"/>
        <w:rPr>
          <w:sz w:val="24"/>
          <w:szCs w:val="24"/>
          <w:lang w:val="sq-AL"/>
        </w:rPr>
      </w:pPr>
      <w:r w:rsidRPr="00030120">
        <w:rPr>
          <w:sz w:val="24"/>
          <w:szCs w:val="24"/>
          <w:lang w:val="sq-AL"/>
        </w:rPr>
        <w:t xml:space="preserve">Objektivi i programit është realizuar në masën </w:t>
      </w:r>
      <w:r w:rsidR="00AF6194" w:rsidRPr="00030120">
        <w:rPr>
          <w:sz w:val="24"/>
          <w:szCs w:val="24"/>
          <w:lang w:val="sq-AL"/>
        </w:rPr>
        <w:t>84</w:t>
      </w:r>
      <w:r w:rsidR="00584043" w:rsidRPr="00030120">
        <w:rPr>
          <w:sz w:val="24"/>
          <w:szCs w:val="24"/>
          <w:lang w:val="sq-AL"/>
        </w:rPr>
        <w:t xml:space="preserve"> </w:t>
      </w:r>
      <w:r w:rsidRPr="00030120">
        <w:rPr>
          <w:sz w:val="24"/>
          <w:szCs w:val="24"/>
          <w:lang w:val="sq-AL"/>
        </w:rPr>
        <w:t xml:space="preserve">%  ,te planifikimit per </w:t>
      </w:r>
      <w:r w:rsidR="00AF6194" w:rsidRPr="00030120">
        <w:rPr>
          <w:sz w:val="24"/>
          <w:szCs w:val="24"/>
          <w:lang w:val="sq-AL"/>
        </w:rPr>
        <w:t>12</w:t>
      </w:r>
      <w:r w:rsidRPr="00030120">
        <w:rPr>
          <w:sz w:val="24"/>
          <w:szCs w:val="24"/>
          <w:lang w:val="sq-AL"/>
        </w:rPr>
        <w:t>-mujorin e</w:t>
      </w:r>
      <w:r w:rsidR="00AF6194" w:rsidRPr="00030120">
        <w:rPr>
          <w:sz w:val="24"/>
          <w:szCs w:val="24"/>
          <w:lang w:val="sq-AL"/>
        </w:rPr>
        <w:t xml:space="preserve"> </w:t>
      </w:r>
      <w:r w:rsidRPr="00030120">
        <w:rPr>
          <w:sz w:val="24"/>
          <w:szCs w:val="24"/>
          <w:lang w:val="sq-AL"/>
        </w:rPr>
        <w:t xml:space="preserve">vitit </w:t>
      </w:r>
      <w:r w:rsidR="00E12344" w:rsidRPr="00030120">
        <w:rPr>
          <w:sz w:val="24"/>
          <w:szCs w:val="24"/>
          <w:lang w:val="sq-AL"/>
        </w:rPr>
        <w:t xml:space="preserve">   </w:t>
      </w:r>
      <w:r w:rsidRPr="00030120">
        <w:rPr>
          <w:sz w:val="24"/>
          <w:szCs w:val="24"/>
          <w:lang w:val="sq-AL"/>
        </w:rPr>
        <w:t>2</w:t>
      </w:r>
      <w:r w:rsidR="00E12344" w:rsidRPr="00030120">
        <w:rPr>
          <w:sz w:val="24"/>
          <w:szCs w:val="24"/>
          <w:lang w:val="sq-AL"/>
        </w:rPr>
        <w:t>025</w:t>
      </w:r>
      <w:r w:rsidR="00D84E73" w:rsidRPr="00030120">
        <w:rPr>
          <w:sz w:val="24"/>
          <w:szCs w:val="24"/>
          <w:lang w:val="sq-AL"/>
        </w:rPr>
        <w:t>.</w:t>
      </w:r>
    </w:p>
    <w:p w14:paraId="52C7CA98" w14:textId="77777777" w:rsidR="00AF6194" w:rsidRPr="00030120" w:rsidRDefault="00AF6194" w:rsidP="00D84E73">
      <w:pPr>
        <w:ind w:left="450"/>
        <w:jc w:val="both"/>
        <w:rPr>
          <w:sz w:val="24"/>
          <w:szCs w:val="24"/>
          <w:lang w:val="sq-AL"/>
        </w:rPr>
      </w:pPr>
    </w:p>
    <w:p w14:paraId="125BBE20" w14:textId="3C2E431B" w:rsidR="00E12344" w:rsidRPr="00030120" w:rsidRDefault="00E12344" w:rsidP="007B5230">
      <w:pPr>
        <w:widowControl w:val="0"/>
        <w:autoSpaceDE w:val="0"/>
        <w:autoSpaceDN w:val="0"/>
        <w:spacing w:line="273" w:lineRule="auto"/>
        <w:ind w:left="450" w:hanging="450"/>
        <w:jc w:val="both"/>
        <w:rPr>
          <w:rFonts w:eastAsia="Cambria"/>
          <w:sz w:val="24"/>
          <w:szCs w:val="24"/>
          <w:lang w:val="sq-AL"/>
        </w:rPr>
      </w:pPr>
      <w:r w:rsidRPr="00030120">
        <w:rPr>
          <w:rFonts w:eastAsia="Cambria"/>
          <w:sz w:val="24"/>
          <w:szCs w:val="24"/>
          <w:lang w:val="sq-AL"/>
        </w:rPr>
        <w:t xml:space="preserve">        Zwri paga wshtw realizuar nw masw </w:t>
      </w:r>
      <w:r w:rsidR="00AF6194" w:rsidRPr="00030120">
        <w:rPr>
          <w:rFonts w:eastAsia="Cambria"/>
          <w:sz w:val="24"/>
          <w:szCs w:val="24"/>
          <w:lang w:val="sq-AL"/>
        </w:rPr>
        <w:t>96</w:t>
      </w:r>
      <w:r w:rsidRPr="00030120">
        <w:rPr>
          <w:rFonts w:eastAsia="Cambria"/>
          <w:sz w:val="24"/>
          <w:szCs w:val="24"/>
          <w:lang w:val="sq-AL"/>
        </w:rPr>
        <w:t xml:space="preserve"> % kundrejt planit, z</w:t>
      </w:r>
      <w:r w:rsidR="00D84E73" w:rsidRPr="00030120">
        <w:rPr>
          <w:rFonts w:eastAsia="Cambria"/>
          <w:sz w:val="24"/>
          <w:szCs w:val="24"/>
          <w:lang w:val="sq-AL"/>
        </w:rPr>
        <w:t>e</w:t>
      </w:r>
      <w:r w:rsidRPr="00030120">
        <w:rPr>
          <w:rFonts w:eastAsia="Cambria"/>
          <w:sz w:val="24"/>
          <w:szCs w:val="24"/>
          <w:lang w:val="sq-AL"/>
        </w:rPr>
        <w:t xml:space="preserve">ri sigurime </w:t>
      </w:r>
      <w:r w:rsidR="00D84E73" w:rsidRPr="00030120">
        <w:rPr>
          <w:rFonts w:eastAsia="Cambria"/>
          <w:sz w:val="24"/>
          <w:szCs w:val="24"/>
          <w:lang w:val="sq-AL"/>
        </w:rPr>
        <w:t>e</w:t>
      </w:r>
      <w:r w:rsidRPr="00030120">
        <w:rPr>
          <w:rFonts w:eastAsia="Cambria"/>
          <w:sz w:val="24"/>
          <w:szCs w:val="24"/>
          <w:lang w:val="sq-AL"/>
        </w:rPr>
        <w:t>sht</w:t>
      </w:r>
      <w:r w:rsidR="00D84E73" w:rsidRPr="00030120">
        <w:rPr>
          <w:rFonts w:eastAsia="Cambria"/>
          <w:sz w:val="24"/>
          <w:szCs w:val="24"/>
          <w:lang w:val="sq-AL"/>
        </w:rPr>
        <w:t>e</w:t>
      </w:r>
      <w:r w:rsidRPr="00030120">
        <w:rPr>
          <w:rFonts w:eastAsia="Cambria"/>
          <w:sz w:val="24"/>
          <w:szCs w:val="24"/>
          <w:lang w:val="sq-AL"/>
        </w:rPr>
        <w:t xml:space="preserve"> realizuar n</w:t>
      </w:r>
      <w:r w:rsidR="00D84E73" w:rsidRPr="00030120">
        <w:rPr>
          <w:rFonts w:eastAsia="Cambria"/>
          <w:sz w:val="24"/>
          <w:szCs w:val="24"/>
          <w:lang w:val="sq-AL"/>
        </w:rPr>
        <w:t>e</w:t>
      </w:r>
      <w:r w:rsidRPr="00030120">
        <w:rPr>
          <w:rFonts w:eastAsia="Cambria"/>
          <w:sz w:val="24"/>
          <w:szCs w:val="24"/>
          <w:lang w:val="sq-AL"/>
        </w:rPr>
        <w:t xml:space="preserve"> mas</w:t>
      </w:r>
      <w:r w:rsidR="00D84E73" w:rsidRPr="00030120">
        <w:rPr>
          <w:rFonts w:eastAsia="Cambria"/>
          <w:sz w:val="24"/>
          <w:szCs w:val="24"/>
          <w:lang w:val="sq-AL"/>
        </w:rPr>
        <w:t>e</w:t>
      </w:r>
      <w:r w:rsidRPr="00030120">
        <w:rPr>
          <w:rFonts w:eastAsia="Cambria"/>
          <w:sz w:val="24"/>
          <w:szCs w:val="24"/>
          <w:lang w:val="sq-AL"/>
        </w:rPr>
        <w:t xml:space="preserve">n </w:t>
      </w:r>
      <w:r w:rsidR="00AF6194" w:rsidRPr="00030120">
        <w:rPr>
          <w:rFonts w:eastAsia="Cambria"/>
          <w:sz w:val="24"/>
          <w:szCs w:val="24"/>
          <w:lang w:val="sq-AL"/>
        </w:rPr>
        <w:t xml:space="preserve">98 </w:t>
      </w:r>
      <w:r w:rsidRPr="00030120">
        <w:rPr>
          <w:rFonts w:eastAsia="Cambria"/>
          <w:sz w:val="24"/>
          <w:szCs w:val="24"/>
          <w:lang w:val="sq-AL"/>
        </w:rPr>
        <w:t>% kundrejt planit</w:t>
      </w:r>
      <w:r w:rsidR="00AF6194" w:rsidRPr="00030120">
        <w:rPr>
          <w:rFonts w:eastAsia="Cambria"/>
          <w:sz w:val="24"/>
          <w:szCs w:val="24"/>
          <w:lang w:val="sq-AL"/>
        </w:rPr>
        <w:t>12</w:t>
      </w:r>
      <w:r w:rsidRPr="00030120">
        <w:rPr>
          <w:rFonts w:eastAsia="Cambria"/>
          <w:sz w:val="24"/>
          <w:szCs w:val="24"/>
          <w:lang w:val="sq-AL"/>
        </w:rPr>
        <w:t xml:space="preserve"> mujor, z</w:t>
      </w:r>
      <w:r w:rsidR="00D84E73" w:rsidRPr="00030120">
        <w:rPr>
          <w:rFonts w:eastAsia="Cambria"/>
          <w:sz w:val="24"/>
          <w:szCs w:val="24"/>
          <w:lang w:val="sq-AL"/>
        </w:rPr>
        <w:t>e</w:t>
      </w:r>
      <w:r w:rsidRPr="00030120">
        <w:rPr>
          <w:rFonts w:eastAsia="Cambria"/>
          <w:sz w:val="24"/>
          <w:szCs w:val="24"/>
          <w:lang w:val="sq-AL"/>
        </w:rPr>
        <w:t xml:space="preserve">ri shpenzime operative </w:t>
      </w:r>
      <w:r w:rsidR="00D84E73" w:rsidRPr="00030120">
        <w:rPr>
          <w:rFonts w:eastAsia="Cambria"/>
          <w:sz w:val="24"/>
          <w:szCs w:val="24"/>
          <w:lang w:val="sq-AL"/>
        </w:rPr>
        <w:t>e</w:t>
      </w:r>
      <w:r w:rsidRPr="00030120">
        <w:rPr>
          <w:rFonts w:eastAsia="Cambria"/>
          <w:sz w:val="24"/>
          <w:szCs w:val="24"/>
          <w:lang w:val="sq-AL"/>
        </w:rPr>
        <w:t>sht</w:t>
      </w:r>
      <w:r w:rsidR="00D84E73" w:rsidRPr="00030120">
        <w:rPr>
          <w:rFonts w:eastAsia="Cambria"/>
          <w:sz w:val="24"/>
          <w:szCs w:val="24"/>
          <w:lang w:val="sq-AL"/>
        </w:rPr>
        <w:t>e</w:t>
      </w:r>
      <w:r w:rsidRPr="00030120">
        <w:rPr>
          <w:rFonts w:eastAsia="Cambria"/>
          <w:sz w:val="24"/>
          <w:szCs w:val="24"/>
          <w:lang w:val="sq-AL"/>
        </w:rPr>
        <w:t xml:space="preserve"> realizuar n</w:t>
      </w:r>
      <w:r w:rsidR="00D84E73" w:rsidRPr="00030120">
        <w:rPr>
          <w:rFonts w:eastAsia="Cambria"/>
          <w:sz w:val="24"/>
          <w:szCs w:val="24"/>
          <w:lang w:val="sq-AL"/>
        </w:rPr>
        <w:t>e</w:t>
      </w:r>
      <w:r w:rsidRPr="00030120">
        <w:rPr>
          <w:rFonts w:eastAsia="Cambria"/>
          <w:sz w:val="24"/>
          <w:szCs w:val="24"/>
          <w:lang w:val="sq-AL"/>
        </w:rPr>
        <w:t xml:space="preserve"> mas</w:t>
      </w:r>
      <w:r w:rsidR="00D84E73" w:rsidRPr="00030120">
        <w:rPr>
          <w:rFonts w:eastAsia="Cambria"/>
          <w:sz w:val="24"/>
          <w:szCs w:val="24"/>
          <w:lang w:val="sq-AL"/>
        </w:rPr>
        <w:t>e</w:t>
      </w:r>
      <w:r w:rsidRPr="00030120">
        <w:rPr>
          <w:rFonts w:eastAsia="Cambria"/>
          <w:sz w:val="24"/>
          <w:szCs w:val="24"/>
          <w:lang w:val="sq-AL"/>
        </w:rPr>
        <w:t xml:space="preserve">n </w:t>
      </w:r>
      <w:r w:rsidR="00D84E73" w:rsidRPr="00030120">
        <w:rPr>
          <w:rFonts w:eastAsia="Cambria"/>
          <w:sz w:val="24"/>
          <w:szCs w:val="24"/>
          <w:lang w:val="sq-AL"/>
        </w:rPr>
        <w:t>7</w:t>
      </w:r>
      <w:r w:rsidR="00AF6194" w:rsidRPr="00030120">
        <w:rPr>
          <w:rFonts w:eastAsia="Cambria"/>
          <w:sz w:val="24"/>
          <w:szCs w:val="24"/>
          <w:lang w:val="sq-AL"/>
        </w:rPr>
        <w:t xml:space="preserve">9 </w:t>
      </w:r>
      <w:r w:rsidRPr="00030120">
        <w:rPr>
          <w:rFonts w:eastAsia="Cambria"/>
          <w:sz w:val="24"/>
          <w:szCs w:val="24"/>
          <w:lang w:val="sq-AL"/>
        </w:rPr>
        <w:t>% kundrejt planit , por ky mosrealizim vjen edhe p</w:t>
      </w:r>
      <w:r w:rsidR="003177D6" w:rsidRPr="00030120">
        <w:rPr>
          <w:rFonts w:eastAsia="Cambria"/>
          <w:sz w:val="24"/>
          <w:szCs w:val="24"/>
          <w:lang w:val="sq-AL"/>
        </w:rPr>
        <w:t>e</w:t>
      </w:r>
      <w:r w:rsidRPr="00030120">
        <w:rPr>
          <w:rFonts w:eastAsia="Cambria"/>
          <w:sz w:val="24"/>
          <w:szCs w:val="24"/>
          <w:lang w:val="sq-AL"/>
        </w:rPr>
        <w:t xml:space="preserve">r faktin </w:t>
      </w:r>
      <w:r w:rsidR="00AF6194" w:rsidRPr="00030120">
        <w:rPr>
          <w:rFonts w:eastAsia="Cambria"/>
          <w:sz w:val="24"/>
          <w:szCs w:val="24"/>
          <w:lang w:val="sq-AL"/>
        </w:rPr>
        <w:t xml:space="preserve">e lidhjes se kontratave me cmimin me te ulet te ofruar </w:t>
      </w:r>
      <w:r w:rsidR="00BA206F" w:rsidRPr="00030120">
        <w:rPr>
          <w:rFonts w:eastAsia="Cambria"/>
          <w:sz w:val="24"/>
          <w:szCs w:val="24"/>
          <w:lang w:val="sq-AL"/>
        </w:rPr>
        <w:t xml:space="preserve">edhe </w:t>
      </w:r>
      <w:r w:rsidR="00D1712C" w:rsidRPr="00030120">
        <w:rPr>
          <w:rFonts w:eastAsia="Cambria"/>
          <w:sz w:val="24"/>
          <w:szCs w:val="24"/>
          <w:lang w:val="sq-AL"/>
        </w:rPr>
        <w:t>sepse nje pjese e procedurave nuk jane realizuar me sukses.</w:t>
      </w:r>
    </w:p>
    <w:p w14:paraId="575B57FB" w14:textId="77777777" w:rsidR="003177D6" w:rsidRPr="00030120" w:rsidRDefault="003177D6" w:rsidP="003177D6">
      <w:pPr>
        <w:rPr>
          <w:rFonts w:eastAsia="Cambria"/>
          <w:sz w:val="22"/>
          <w:szCs w:val="22"/>
          <w:lang w:val="sq-AL"/>
        </w:rPr>
      </w:pPr>
    </w:p>
    <w:p w14:paraId="43D5B867" w14:textId="77777777" w:rsidR="00D1712C" w:rsidRPr="00030120" w:rsidRDefault="00D1712C" w:rsidP="00D1712C">
      <w:pPr>
        <w:pStyle w:val="BodyText"/>
        <w:spacing w:line="271" w:lineRule="auto"/>
        <w:ind w:left="631"/>
        <w:rPr>
          <w:sz w:val="22"/>
          <w:szCs w:val="22"/>
        </w:rPr>
      </w:pPr>
      <w:r w:rsidRPr="00030120">
        <w:rPr>
          <w:sz w:val="22"/>
          <w:szCs w:val="22"/>
        </w:rPr>
        <w:t xml:space="preserve">Pesha </w:t>
      </w:r>
      <w:proofErr w:type="spellStart"/>
      <w:r w:rsidRPr="00030120">
        <w:rPr>
          <w:sz w:val="22"/>
          <w:szCs w:val="22"/>
        </w:rPr>
        <w:t>specifike</w:t>
      </w:r>
      <w:proofErr w:type="spellEnd"/>
      <w:r w:rsidRPr="00030120">
        <w:rPr>
          <w:sz w:val="22"/>
          <w:szCs w:val="22"/>
        </w:rPr>
        <w:t xml:space="preserve"> </w:t>
      </w:r>
      <w:proofErr w:type="spellStart"/>
      <w:r w:rsidRPr="00030120">
        <w:rPr>
          <w:sz w:val="22"/>
          <w:szCs w:val="22"/>
        </w:rPr>
        <w:t>sipas</w:t>
      </w:r>
      <w:proofErr w:type="spellEnd"/>
      <w:r w:rsidRPr="00030120">
        <w:rPr>
          <w:sz w:val="22"/>
          <w:szCs w:val="22"/>
        </w:rPr>
        <w:t xml:space="preserve"> </w:t>
      </w:r>
      <w:proofErr w:type="spellStart"/>
      <w:r w:rsidRPr="00030120">
        <w:rPr>
          <w:sz w:val="22"/>
          <w:szCs w:val="22"/>
        </w:rPr>
        <w:t>llogarive</w:t>
      </w:r>
      <w:proofErr w:type="spellEnd"/>
      <w:r w:rsidRPr="00030120">
        <w:rPr>
          <w:sz w:val="22"/>
          <w:szCs w:val="22"/>
        </w:rPr>
        <w:t xml:space="preserve"> </w:t>
      </w:r>
      <w:proofErr w:type="spellStart"/>
      <w:r w:rsidRPr="00030120">
        <w:rPr>
          <w:sz w:val="22"/>
          <w:szCs w:val="22"/>
        </w:rPr>
        <w:t>ekonomike</w:t>
      </w:r>
      <w:proofErr w:type="spellEnd"/>
      <w:r w:rsidRPr="00030120">
        <w:rPr>
          <w:sz w:val="22"/>
          <w:szCs w:val="22"/>
        </w:rPr>
        <w:t xml:space="preserve"> </w:t>
      </w:r>
      <w:proofErr w:type="spellStart"/>
      <w:r w:rsidRPr="00030120">
        <w:rPr>
          <w:sz w:val="22"/>
          <w:szCs w:val="22"/>
        </w:rPr>
        <w:t>të</w:t>
      </w:r>
      <w:proofErr w:type="spellEnd"/>
      <w:r w:rsidRPr="00030120">
        <w:rPr>
          <w:sz w:val="22"/>
          <w:szCs w:val="22"/>
        </w:rPr>
        <w:t xml:space="preserve"> </w:t>
      </w:r>
      <w:proofErr w:type="spellStart"/>
      <w:r w:rsidRPr="00030120">
        <w:rPr>
          <w:sz w:val="22"/>
          <w:szCs w:val="22"/>
        </w:rPr>
        <w:t>shpenzimeve</w:t>
      </w:r>
      <w:proofErr w:type="spellEnd"/>
      <w:r w:rsidRPr="00030120">
        <w:rPr>
          <w:sz w:val="22"/>
          <w:szCs w:val="22"/>
        </w:rPr>
        <w:t xml:space="preserve"> </w:t>
      </w:r>
      <w:proofErr w:type="spellStart"/>
      <w:r w:rsidRPr="00030120">
        <w:rPr>
          <w:sz w:val="22"/>
          <w:szCs w:val="22"/>
        </w:rPr>
        <w:t>të</w:t>
      </w:r>
      <w:proofErr w:type="spellEnd"/>
      <w:r w:rsidRPr="00030120">
        <w:rPr>
          <w:sz w:val="22"/>
          <w:szCs w:val="22"/>
        </w:rPr>
        <w:t xml:space="preserve"> </w:t>
      </w:r>
      <w:proofErr w:type="spellStart"/>
      <w:r w:rsidRPr="00030120">
        <w:rPr>
          <w:sz w:val="22"/>
          <w:szCs w:val="22"/>
        </w:rPr>
        <w:t>planifikuara</w:t>
      </w:r>
      <w:proofErr w:type="spellEnd"/>
      <w:r w:rsidRPr="00030120">
        <w:rPr>
          <w:sz w:val="22"/>
          <w:szCs w:val="22"/>
        </w:rPr>
        <w:t xml:space="preserve"> </w:t>
      </w:r>
      <w:proofErr w:type="spellStart"/>
      <w:r w:rsidRPr="00030120">
        <w:rPr>
          <w:sz w:val="22"/>
          <w:szCs w:val="22"/>
        </w:rPr>
        <w:t>mbi</w:t>
      </w:r>
      <w:proofErr w:type="spellEnd"/>
      <w:r w:rsidRPr="00030120">
        <w:rPr>
          <w:sz w:val="22"/>
          <w:szCs w:val="22"/>
        </w:rPr>
        <w:t xml:space="preserve"> </w:t>
      </w:r>
      <w:proofErr w:type="spellStart"/>
      <w:r w:rsidRPr="00030120">
        <w:rPr>
          <w:sz w:val="22"/>
          <w:szCs w:val="22"/>
        </w:rPr>
        <w:t>totalin</w:t>
      </w:r>
      <w:proofErr w:type="spellEnd"/>
      <w:r w:rsidRPr="00030120">
        <w:rPr>
          <w:sz w:val="22"/>
          <w:szCs w:val="22"/>
        </w:rPr>
        <w:t xml:space="preserve"> e </w:t>
      </w:r>
      <w:proofErr w:type="spellStart"/>
      <w:r w:rsidRPr="00030120">
        <w:rPr>
          <w:sz w:val="22"/>
          <w:szCs w:val="22"/>
        </w:rPr>
        <w:t>shpenzimeve</w:t>
      </w:r>
      <w:proofErr w:type="spellEnd"/>
      <w:r w:rsidRPr="00030120">
        <w:rPr>
          <w:sz w:val="22"/>
          <w:szCs w:val="22"/>
        </w:rPr>
        <w:t xml:space="preserve">, </w:t>
      </w:r>
      <w:proofErr w:type="spellStart"/>
      <w:r w:rsidRPr="00030120">
        <w:rPr>
          <w:sz w:val="22"/>
          <w:szCs w:val="22"/>
        </w:rPr>
        <w:t>paraqitet</w:t>
      </w:r>
      <w:proofErr w:type="spellEnd"/>
      <w:r w:rsidRPr="00030120">
        <w:rPr>
          <w:sz w:val="22"/>
          <w:szCs w:val="22"/>
        </w:rPr>
        <w:t xml:space="preserve"> </w:t>
      </w:r>
      <w:proofErr w:type="spellStart"/>
      <w:r w:rsidRPr="00030120">
        <w:rPr>
          <w:sz w:val="22"/>
          <w:szCs w:val="22"/>
        </w:rPr>
        <w:t>sipas</w:t>
      </w:r>
      <w:proofErr w:type="spellEnd"/>
      <w:r w:rsidRPr="00030120">
        <w:rPr>
          <w:sz w:val="22"/>
          <w:szCs w:val="22"/>
        </w:rPr>
        <w:t xml:space="preserve"> </w:t>
      </w:r>
      <w:proofErr w:type="spellStart"/>
      <w:r w:rsidRPr="00030120">
        <w:rPr>
          <w:sz w:val="22"/>
          <w:szCs w:val="22"/>
        </w:rPr>
        <w:t>grafikut</w:t>
      </w:r>
      <w:proofErr w:type="spellEnd"/>
      <w:r w:rsidRPr="00030120">
        <w:rPr>
          <w:sz w:val="22"/>
          <w:szCs w:val="22"/>
        </w:rPr>
        <w:t xml:space="preserve"> </w:t>
      </w:r>
      <w:proofErr w:type="spellStart"/>
      <w:r w:rsidRPr="00030120">
        <w:rPr>
          <w:sz w:val="22"/>
          <w:szCs w:val="22"/>
        </w:rPr>
        <w:t>të</w:t>
      </w:r>
      <w:proofErr w:type="spellEnd"/>
      <w:r w:rsidRPr="00030120">
        <w:rPr>
          <w:sz w:val="22"/>
          <w:szCs w:val="22"/>
        </w:rPr>
        <w:t xml:space="preserve"> </w:t>
      </w:r>
      <w:proofErr w:type="spellStart"/>
      <w:r w:rsidRPr="00030120">
        <w:rPr>
          <w:sz w:val="22"/>
          <w:szCs w:val="22"/>
        </w:rPr>
        <w:t>mëposhtë</w:t>
      </w:r>
      <w:proofErr w:type="spellEnd"/>
    </w:p>
    <w:p w14:paraId="0946B75F" w14:textId="77777777" w:rsidR="00D1712C" w:rsidRPr="00030120" w:rsidRDefault="00D1712C" w:rsidP="00D1712C">
      <w:pPr>
        <w:spacing w:line="271" w:lineRule="auto"/>
        <w:rPr>
          <w:sz w:val="22"/>
          <w:szCs w:val="22"/>
        </w:rPr>
      </w:pPr>
    </w:p>
    <w:p w14:paraId="29F84569" w14:textId="77777777" w:rsidR="00D1712C" w:rsidRPr="00030120" w:rsidRDefault="00D1712C" w:rsidP="00D1712C">
      <w:pPr>
        <w:pStyle w:val="BodyText"/>
        <w:spacing w:line="276" w:lineRule="auto"/>
        <w:ind w:right="954"/>
        <w:jc w:val="both"/>
        <w:rPr>
          <w:sz w:val="22"/>
          <w:szCs w:val="22"/>
        </w:rPr>
      </w:pPr>
      <w:r w:rsidRPr="00030120">
        <w:rPr>
          <w:sz w:val="22"/>
          <w:szCs w:val="22"/>
        </w:rPr>
        <w:t xml:space="preserve">Duke </w:t>
      </w:r>
      <w:proofErr w:type="spellStart"/>
      <w:r w:rsidRPr="00030120">
        <w:rPr>
          <w:sz w:val="22"/>
          <w:szCs w:val="22"/>
        </w:rPr>
        <w:t>marrë</w:t>
      </w:r>
      <w:proofErr w:type="spellEnd"/>
      <w:r w:rsidRPr="00030120">
        <w:rPr>
          <w:sz w:val="22"/>
          <w:szCs w:val="22"/>
        </w:rPr>
        <w:t xml:space="preserve"> </w:t>
      </w:r>
      <w:proofErr w:type="spellStart"/>
      <w:r w:rsidRPr="00030120">
        <w:rPr>
          <w:sz w:val="22"/>
          <w:szCs w:val="22"/>
        </w:rPr>
        <w:t>në</w:t>
      </w:r>
      <w:proofErr w:type="spellEnd"/>
      <w:r w:rsidRPr="00030120">
        <w:rPr>
          <w:sz w:val="22"/>
          <w:szCs w:val="22"/>
        </w:rPr>
        <w:t xml:space="preserve"> </w:t>
      </w:r>
      <w:proofErr w:type="spellStart"/>
      <w:r w:rsidRPr="00030120">
        <w:rPr>
          <w:sz w:val="22"/>
          <w:szCs w:val="22"/>
        </w:rPr>
        <w:t>analizë</w:t>
      </w:r>
      <w:proofErr w:type="spellEnd"/>
      <w:r w:rsidRPr="00030120">
        <w:rPr>
          <w:sz w:val="22"/>
          <w:szCs w:val="22"/>
        </w:rPr>
        <w:t xml:space="preserve"> </w:t>
      </w:r>
      <w:proofErr w:type="spellStart"/>
      <w:r w:rsidRPr="00030120">
        <w:rPr>
          <w:sz w:val="22"/>
          <w:szCs w:val="22"/>
        </w:rPr>
        <w:t>peshën</w:t>
      </w:r>
      <w:proofErr w:type="spellEnd"/>
      <w:r w:rsidRPr="00030120">
        <w:rPr>
          <w:sz w:val="22"/>
          <w:szCs w:val="22"/>
        </w:rPr>
        <w:t xml:space="preserve"> e </w:t>
      </w:r>
      <w:proofErr w:type="spellStart"/>
      <w:r w:rsidRPr="00030120">
        <w:rPr>
          <w:sz w:val="22"/>
          <w:szCs w:val="22"/>
        </w:rPr>
        <w:t>shpenzimeve</w:t>
      </w:r>
      <w:proofErr w:type="spellEnd"/>
      <w:r w:rsidRPr="00030120">
        <w:rPr>
          <w:sz w:val="22"/>
          <w:szCs w:val="22"/>
        </w:rPr>
        <w:t xml:space="preserve"> </w:t>
      </w:r>
      <w:proofErr w:type="spellStart"/>
      <w:r w:rsidRPr="00030120">
        <w:rPr>
          <w:sz w:val="22"/>
          <w:szCs w:val="22"/>
        </w:rPr>
        <w:t>sipas</w:t>
      </w:r>
      <w:proofErr w:type="spellEnd"/>
      <w:r w:rsidRPr="00030120">
        <w:rPr>
          <w:sz w:val="22"/>
          <w:szCs w:val="22"/>
        </w:rPr>
        <w:t xml:space="preserve"> </w:t>
      </w:r>
      <w:proofErr w:type="spellStart"/>
      <w:r w:rsidRPr="00030120">
        <w:rPr>
          <w:sz w:val="22"/>
          <w:szCs w:val="22"/>
        </w:rPr>
        <w:t>llogarive</w:t>
      </w:r>
      <w:proofErr w:type="spellEnd"/>
      <w:r w:rsidRPr="00030120">
        <w:rPr>
          <w:sz w:val="22"/>
          <w:szCs w:val="22"/>
        </w:rPr>
        <w:t xml:space="preserve"> </w:t>
      </w:r>
      <w:proofErr w:type="spellStart"/>
      <w:r w:rsidRPr="00030120">
        <w:rPr>
          <w:sz w:val="22"/>
          <w:szCs w:val="22"/>
        </w:rPr>
        <w:t>ekonomike</w:t>
      </w:r>
      <w:proofErr w:type="spellEnd"/>
      <w:r w:rsidRPr="00030120">
        <w:rPr>
          <w:sz w:val="22"/>
          <w:szCs w:val="22"/>
        </w:rPr>
        <w:t xml:space="preserve"> </w:t>
      </w:r>
      <w:proofErr w:type="spellStart"/>
      <w:r w:rsidRPr="00030120">
        <w:rPr>
          <w:sz w:val="22"/>
          <w:szCs w:val="22"/>
        </w:rPr>
        <w:t>mbi</w:t>
      </w:r>
      <w:proofErr w:type="spellEnd"/>
      <w:r w:rsidRPr="00030120">
        <w:rPr>
          <w:sz w:val="22"/>
          <w:szCs w:val="22"/>
        </w:rPr>
        <w:t xml:space="preserve"> </w:t>
      </w:r>
      <w:proofErr w:type="spellStart"/>
      <w:r w:rsidRPr="00030120">
        <w:rPr>
          <w:sz w:val="22"/>
          <w:szCs w:val="22"/>
        </w:rPr>
        <w:t>totalin</w:t>
      </w:r>
      <w:proofErr w:type="spellEnd"/>
      <w:r w:rsidRPr="00030120">
        <w:rPr>
          <w:sz w:val="22"/>
          <w:szCs w:val="22"/>
        </w:rPr>
        <w:t xml:space="preserve"> e </w:t>
      </w:r>
      <w:proofErr w:type="spellStart"/>
      <w:r w:rsidRPr="00030120">
        <w:rPr>
          <w:spacing w:val="1"/>
          <w:sz w:val="22"/>
          <w:szCs w:val="22"/>
        </w:rPr>
        <w:t>planifikuar</w:t>
      </w:r>
      <w:proofErr w:type="spellEnd"/>
      <w:r w:rsidRPr="00030120">
        <w:rPr>
          <w:spacing w:val="1"/>
          <w:sz w:val="22"/>
          <w:szCs w:val="22"/>
        </w:rPr>
        <w:t xml:space="preserve"> </w:t>
      </w:r>
    </w:p>
    <w:p w14:paraId="7A8EF826" w14:textId="77777777" w:rsidR="00D1712C" w:rsidRPr="00030120" w:rsidRDefault="00D1712C" w:rsidP="00D1712C">
      <w:pPr>
        <w:ind w:firstLine="720"/>
        <w:rPr>
          <w:sz w:val="22"/>
          <w:szCs w:val="22"/>
        </w:rPr>
      </w:pPr>
    </w:p>
    <w:p w14:paraId="3FF740DA" w14:textId="79301839" w:rsidR="00D1712C" w:rsidRPr="00030120" w:rsidRDefault="00D1712C" w:rsidP="00D1712C">
      <w:pPr>
        <w:pStyle w:val="BodyText"/>
        <w:spacing w:before="80"/>
        <w:rPr>
          <w:sz w:val="22"/>
          <w:szCs w:val="22"/>
        </w:rPr>
      </w:pPr>
      <w:r w:rsidRPr="00030120">
        <w:rPr>
          <w:noProof/>
          <w:sz w:val="22"/>
          <w:szCs w:val="22"/>
        </w:rPr>
        <w:drawing>
          <wp:anchor distT="0" distB="0" distL="114300" distR="114300" simplePos="0" relativeHeight="251695616" behindDoc="0" locked="0" layoutInCell="1" allowOverlap="1" wp14:anchorId="028C02E7" wp14:editId="1746CED4">
            <wp:simplePos x="0" y="0"/>
            <wp:positionH relativeFrom="margin">
              <wp:align>left</wp:align>
            </wp:positionH>
            <wp:positionV relativeFrom="paragraph">
              <wp:posOffset>273685</wp:posOffset>
            </wp:positionV>
            <wp:extent cx="6143625" cy="2838450"/>
            <wp:effectExtent l="0" t="0" r="9525" b="0"/>
            <wp:wrapSquare wrapText="bothSides"/>
            <wp:docPr id="594573260" name="Chart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14:sizeRelH relativeFrom="margin">
              <wp14:pctWidth>0</wp14:pctWidth>
            </wp14:sizeRelH>
            <wp14:sizeRelV relativeFrom="margin">
              <wp14:pctHeight>0</wp14:pctHeight>
            </wp14:sizeRelV>
          </wp:anchor>
        </w:drawing>
      </w:r>
      <w:r w:rsidRPr="00030120">
        <w:rPr>
          <w:b/>
          <w:sz w:val="22"/>
          <w:szCs w:val="22"/>
        </w:rPr>
        <w:t>Grafiku</w:t>
      </w:r>
      <w:proofErr w:type="gramStart"/>
      <w:r w:rsidRPr="00030120">
        <w:rPr>
          <w:b/>
          <w:sz w:val="22"/>
          <w:szCs w:val="22"/>
        </w:rPr>
        <w:t>1:</w:t>
      </w:r>
      <w:r w:rsidRPr="00030120">
        <w:rPr>
          <w:sz w:val="22"/>
          <w:szCs w:val="22"/>
        </w:rPr>
        <w:t>Pesha</w:t>
      </w:r>
      <w:proofErr w:type="gramEnd"/>
      <w:r w:rsidRPr="00030120">
        <w:rPr>
          <w:sz w:val="22"/>
          <w:szCs w:val="22"/>
        </w:rPr>
        <w:t xml:space="preserve"> </w:t>
      </w:r>
      <w:proofErr w:type="spellStart"/>
      <w:r w:rsidRPr="00030120">
        <w:rPr>
          <w:sz w:val="22"/>
          <w:szCs w:val="22"/>
        </w:rPr>
        <w:t>sipas</w:t>
      </w:r>
      <w:proofErr w:type="spellEnd"/>
      <w:r w:rsidRPr="00030120">
        <w:rPr>
          <w:sz w:val="22"/>
          <w:szCs w:val="22"/>
        </w:rPr>
        <w:t xml:space="preserve"> </w:t>
      </w:r>
      <w:proofErr w:type="spellStart"/>
      <w:r w:rsidRPr="00030120">
        <w:rPr>
          <w:sz w:val="22"/>
          <w:szCs w:val="22"/>
        </w:rPr>
        <w:t>llogarive</w:t>
      </w:r>
      <w:proofErr w:type="spellEnd"/>
      <w:r w:rsidRPr="00030120">
        <w:rPr>
          <w:sz w:val="22"/>
          <w:szCs w:val="22"/>
        </w:rPr>
        <w:t xml:space="preserve"> </w:t>
      </w:r>
      <w:proofErr w:type="spellStart"/>
      <w:r w:rsidRPr="00030120">
        <w:rPr>
          <w:sz w:val="22"/>
          <w:szCs w:val="22"/>
        </w:rPr>
        <w:t>ekonomike</w:t>
      </w:r>
      <w:proofErr w:type="spellEnd"/>
      <w:r w:rsidRPr="00030120">
        <w:rPr>
          <w:sz w:val="22"/>
          <w:szCs w:val="22"/>
        </w:rPr>
        <w:t xml:space="preserve"> e </w:t>
      </w:r>
      <w:proofErr w:type="spellStart"/>
      <w:r w:rsidRPr="00030120">
        <w:rPr>
          <w:sz w:val="22"/>
          <w:szCs w:val="22"/>
        </w:rPr>
        <w:t>planit</w:t>
      </w:r>
      <w:proofErr w:type="spellEnd"/>
      <w:r w:rsidRPr="00030120">
        <w:rPr>
          <w:sz w:val="22"/>
          <w:szCs w:val="22"/>
        </w:rPr>
        <w:t xml:space="preserve"> </w:t>
      </w:r>
      <w:proofErr w:type="spellStart"/>
      <w:r w:rsidRPr="00030120">
        <w:rPr>
          <w:sz w:val="22"/>
          <w:szCs w:val="22"/>
        </w:rPr>
        <w:t>të</w:t>
      </w:r>
      <w:proofErr w:type="spellEnd"/>
      <w:r w:rsidRPr="00030120">
        <w:rPr>
          <w:sz w:val="22"/>
          <w:szCs w:val="22"/>
        </w:rPr>
        <w:t xml:space="preserve"> </w:t>
      </w:r>
      <w:proofErr w:type="spellStart"/>
      <w:r w:rsidRPr="00030120">
        <w:rPr>
          <w:sz w:val="22"/>
          <w:szCs w:val="22"/>
        </w:rPr>
        <w:t>buxhetit</w:t>
      </w:r>
      <w:proofErr w:type="spellEnd"/>
      <w:r w:rsidRPr="00030120">
        <w:rPr>
          <w:sz w:val="22"/>
          <w:szCs w:val="22"/>
        </w:rPr>
        <w:t xml:space="preserve"> 12 - </w:t>
      </w:r>
      <w:proofErr w:type="spellStart"/>
      <w:r w:rsidRPr="00030120">
        <w:rPr>
          <w:sz w:val="22"/>
          <w:szCs w:val="22"/>
        </w:rPr>
        <w:t>mujorit</w:t>
      </w:r>
      <w:proofErr w:type="spellEnd"/>
      <w:r w:rsidRPr="00030120">
        <w:rPr>
          <w:sz w:val="22"/>
          <w:szCs w:val="22"/>
        </w:rPr>
        <w:t xml:space="preserve"> 2025</w:t>
      </w:r>
    </w:p>
    <w:p w14:paraId="1F155DA3" w14:textId="77777777" w:rsidR="00D1712C" w:rsidRPr="00030120" w:rsidRDefault="00D1712C" w:rsidP="00D1712C">
      <w:pPr>
        <w:pStyle w:val="BodyText"/>
        <w:spacing w:before="80"/>
        <w:rPr>
          <w:sz w:val="22"/>
          <w:szCs w:val="22"/>
        </w:rPr>
      </w:pPr>
    </w:p>
    <w:p w14:paraId="191C180E" w14:textId="77777777" w:rsidR="00D1712C" w:rsidRPr="00030120" w:rsidRDefault="00D1712C" w:rsidP="00D1712C">
      <w:pPr>
        <w:rPr>
          <w:b/>
        </w:rPr>
      </w:pPr>
    </w:p>
    <w:p w14:paraId="7DED815A" w14:textId="77777777" w:rsidR="00D1712C" w:rsidRPr="00030120" w:rsidRDefault="00D1712C" w:rsidP="00D1712C">
      <w:pPr>
        <w:rPr>
          <w:sz w:val="18"/>
          <w:szCs w:val="18"/>
        </w:rPr>
      </w:pPr>
    </w:p>
    <w:p w14:paraId="599176DB" w14:textId="77777777" w:rsidR="00D1712C" w:rsidRPr="00030120" w:rsidRDefault="00D1712C" w:rsidP="00D1712C">
      <w:pPr>
        <w:rPr>
          <w:sz w:val="18"/>
          <w:szCs w:val="18"/>
        </w:rPr>
      </w:pPr>
    </w:p>
    <w:p w14:paraId="02A288A7" w14:textId="77777777" w:rsidR="00D1712C" w:rsidRPr="00030120" w:rsidRDefault="00D1712C" w:rsidP="00D1712C">
      <w:pPr>
        <w:rPr>
          <w:sz w:val="18"/>
          <w:szCs w:val="18"/>
        </w:rPr>
      </w:pPr>
    </w:p>
    <w:p w14:paraId="1BB4FC9B" w14:textId="77777777" w:rsidR="00D1712C" w:rsidRPr="00030120" w:rsidRDefault="00D1712C" w:rsidP="00D1712C">
      <w:pPr>
        <w:rPr>
          <w:sz w:val="18"/>
          <w:szCs w:val="18"/>
        </w:rPr>
      </w:pPr>
    </w:p>
    <w:p w14:paraId="32CD8030" w14:textId="77777777" w:rsidR="00D1712C" w:rsidRPr="00030120" w:rsidRDefault="00D1712C" w:rsidP="00D1712C">
      <w:pPr>
        <w:rPr>
          <w:sz w:val="18"/>
          <w:szCs w:val="18"/>
        </w:rPr>
      </w:pPr>
    </w:p>
    <w:p w14:paraId="04E97F55" w14:textId="77777777" w:rsidR="00D1712C" w:rsidRPr="00030120" w:rsidRDefault="00D1712C" w:rsidP="00D1712C">
      <w:pPr>
        <w:rPr>
          <w:sz w:val="18"/>
          <w:szCs w:val="18"/>
        </w:rPr>
      </w:pPr>
    </w:p>
    <w:p w14:paraId="39211AF5" w14:textId="77777777" w:rsidR="00D1712C" w:rsidRPr="00030120" w:rsidRDefault="00D1712C" w:rsidP="00D1712C">
      <w:pPr>
        <w:rPr>
          <w:sz w:val="18"/>
          <w:szCs w:val="18"/>
        </w:rPr>
      </w:pPr>
    </w:p>
    <w:p w14:paraId="04F81599" w14:textId="77777777" w:rsidR="00D1712C" w:rsidRPr="00030120" w:rsidRDefault="00D1712C" w:rsidP="00D1712C">
      <w:pPr>
        <w:rPr>
          <w:sz w:val="18"/>
          <w:szCs w:val="18"/>
        </w:rPr>
      </w:pPr>
    </w:p>
    <w:p w14:paraId="7AA8C5B0" w14:textId="77777777" w:rsidR="00D1712C" w:rsidRPr="00030120" w:rsidRDefault="00D1712C" w:rsidP="00D1712C">
      <w:pPr>
        <w:rPr>
          <w:sz w:val="18"/>
          <w:szCs w:val="18"/>
        </w:rPr>
      </w:pPr>
    </w:p>
    <w:p w14:paraId="3091667C" w14:textId="77777777" w:rsidR="00D1712C" w:rsidRPr="00030120" w:rsidRDefault="00D1712C" w:rsidP="00D1712C">
      <w:pPr>
        <w:rPr>
          <w:sz w:val="18"/>
          <w:szCs w:val="18"/>
        </w:rPr>
      </w:pPr>
    </w:p>
    <w:p w14:paraId="342884DB" w14:textId="77777777" w:rsidR="00D1712C" w:rsidRPr="00030120" w:rsidRDefault="00D1712C" w:rsidP="00D1712C">
      <w:pPr>
        <w:rPr>
          <w:sz w:val="18"/>
          <w:szCs w:val="18"/>
        </w:rPr>
      </w:pPr>
    </w:p>
    <w:p w14:paraId="17006FC7" w14:textId="77777777" w:rsidR="00D1712C" w:rsidRPr="00030120" w:rsidRDefault="00D1712C" w:rsidP="00D1712C">
      <w:pPr>
        <w:rPr>
          <w:sz w:val="18"/>
          <w:szCs w:val="18"/>
        </w:rPr>
      </w:pPr>
    </w:p>
    <w:p w14:paraId="7EDDCA1E" w14:textId="77777777" w:rsidR="00D1712C" w:rsidRPr="00030120" w:rsidRDefault="00D1712C" w:rsidP="00D1712C">
      <w:pPr>
        <w:rPr>
          <w:sz w:val="18"/>
          <w:szCs w:val="18"/>
        </w:rPr>
      </w:pPr>
    </w:p>
    <w:p w14:paraId="1A7449A5" w14:textId="77777777" w:rsidR="00D1712C" w:rsidRPr="00030120" w:rsidRDefault="00D1712C" w:rsidP="00D1712C">
      <w:pPr>
        <w:rPr>
          <w:sz w:val="18"/>
          <w:szCs w:val="18"/>
        </w:rPr>
      </w:pPr>
    </w:p>
    <w:p w14:paraId="1DBC5189" w14:textId="77777777" w:rsidR="00D1712C" w:rsidRPr="00030120" w:rsidRDefault="00D1712C" w:rsidP="00D1712C">
      <w:pPr>
        <w:rPr>
          <w:sz w:val="18"/>
          <w:szCs w:val="18"/>
        </w:rPr>
      </w:pPr>
    </w:p>
    <w:p w14:paraId="35B87D5E" w14:textId="77777777" w:rsidR="00D1712C" w:rsidRPr="00030120" w:rsidRDefault="00D1712C" w:rsidP="00D1712C">
      <w:pPr>
        <w:rPr>
          <w:sz w:val="18"/>
          <w:szCs w:val="18"/>
        </w:rPr>
      </w:pPr>
    </w:p>
    <w:p w14:paraId="18C6B184" w14:textId="77777777" w:rsidR="00D1712C" w:rsidRPr="00030120" w:rsidRDefault="00D1712C" w:rsidP="00D1712C">
      <w:pPr>
        <w:rPr>
          <w:sz w:val="18"/>
          <w:szCs w:val="18"/>
        </w:rPr>
      </w:pPr>
    </w:p>
    <w:p w14:paraId="7D66BAC9" w14:textId="77777777" w:rsidR="00D1712C" w:rsidRPr="00030120" w:rsidRDefault="00D1712C" w:rsidP="00D1712C">
      <w:pPr>
        <w:rPr>
          <w:sz w:val="18"/>
          <w:szCs w:val="18"/>
        </w:rPr>
      </w:pPr>
    </w:p>
    <w:p w14:paraId="72E94E50" w14:textId="77777777" w:rsidR="00D1712C" w:rsidRPr="00030120" w:rsidRDefault="00D1712C" w:rsidP="00D1712C">
      <w:pPr>
        <w:rPr>
          <w:sz w:val="18"/>
          <w:szCs w:val="18"/>
        </w:rPr>
      </w:pPr>
    </w:p>
    <w:p w14:paraId="221EB6BC" w14:textId="77777777" w:rsidR="00D1712C" w:rsidRPr="00030120" w:rsidRDefault="00D1712C" w:rsidP="00D1712C">
      <w:pPr>
        <w:rPr>
          <w:b/>
        </w:rPr>
      </w:pPr>
    </w:p>
    <w:p w14:paraId="4B5E61B4" w14:textId="77777777" w:rsidR="00D1712C" w:rsidRPr="00030120" w:rsidRDefault="00D1712C" w:rsidP="00D1712C">
      <w:pPr>
        <w:rPr>
          <w:sz w:val="18"/>
          <w:szCs w:val="18"/>
        </w:rPr>
      </w:pPr>
    </w:p>
    <w:p w14:paraId="1C3BC1B6" w14:textId="77777777" w:rsidR="00D1712C" w:rsidRPr="00030120" w:rsidRDefault="00D1712C" w:rsidP="00D1712C">
      <w:pPr>
        <w:rPr>
          <w:sz w:val="18"/>
          <w:szCs w:val="18"/>
        </w:rPr>
      </w:pPr>
    </w:p>
    <w:p w14:paraId="15488715" w14:textId="77777777" w:rsidR="00D1712C" w:rsidRPr="00030120" w:rsidRDefault="00D1712C" w:rsidP="00D1712C">
      <w:pPr>
        <w:pStyle w:val="BodyText"/>
        <w:ind w:left="631"/>
        <w:rPr>
          <w:sz w:val="22"/>
          <w:szCs w:val="22"/>
        </w:rPr>
      </w:pPr>
      <w:r w:rsidRPr="00030120">
        <w:rPr>
          <w:b/>
          <w:sz w:val="22"/>
          <w:szCs w:val="22"/>
        </w:rPr>
        <w:t>Grafiku</w:t>
      </w:r>
      <w:proofErr w:type="gramStart"/>
      <w:r w:rsidRPr="00030120">
        <w:rPr>
          <w:b/>
          <w:sz w:val="22"/>
          <w:szCs w:val="22"/>
        </w:rPr>
        <w:t>2:</w:t>
      </w:r>
      <w:r w:rsidRPr="00030120">
        <w:rPr>
          <w:sz w:val="22"/>
          <w:szCs w:val="22"/>
        </w:rPr>
        <w:t>Pesha</w:t>
      </w:r>
      <w:proofErr w:type="gramEnd"/>
      <w:r w:rsidRPr="00030120">
        <w:rPr>
          <w:sz w:val="22"/>
          <w:szCs w:val="22"/>
        </w:rPr>
        <w:t xml:space="preserve"> </w:t>
      </w:r>
      <w:proofErr w:type="spellStart"/>
      <w:r w:rsidRPr="00030120">
        <w:rPr>
          <w:sz w:val="22"/>
          <w:szCs w:val="22"/>
        </w:rPr>
        <w:t>sipas</w:t>
      </w:r>
      <w:proofErr w:type="spellEnd"/>
      <w:r w:rsidRPr="00030120">
        <w:rPr>
          <w:sz w:val="22"/>
          <w:szCs w:val="22"/>
        </w:rPr>
        <w:t xml:space="preserve"> </w:t>
      </w:r>
      <w:proofErr w:type="spellStart"/>
      <w:r w:rsidRPr="00030120">
        <w:rPr>
          <w:sz w:val="22"/>
          <w:szCs w:val="22"/>
        </w:rPr>
        <w:t>llogarive</w:t>
      </w:r>
      <w:proofErr w:type="spellEnd"/>
      <w:r w:rsidRPr="00030120">
        <w:rPr>
          <w:sz w:val="22"/>
          <w:szCs w:val="22"/>
        </w:rPr>
        <w:t xml:space="preserve"> </w:t>
      </w:r>
      <w:proofErr w:type="spellStart"/>
      <w:r w:rsidRPr="00030120">
        <w:rPr>
          <w:sz w:val="22"/>
          <w:szCs w:val="22"/>
        </w:rPr>
        <w:t>ekonomike</w:t>
      </w:r>
      <w:proofErr w:type="spellEnd"/>
      <w:r w:rsidRPr="00030120">
        <w:rPr>
          <w:sz w:val="22"/>
          <w:szCs w:val="22"/>
        </w:rPr>
        <w:t xml:space="preserve"> e </w:t>
      </w:r>
      <w:proofErr w:type="spellStart"/>
      <w:r w:rsidRPr="00030120">
        <w:rPr>
          <w:sz w:val="22"/>
          <w:szCs w:val="22"/>
        </w:rPr>
        <w:t>realizimit</w:t>
      </w:r>
      <w:proofErr w:type="spellEnd"/>
      <w:r w:rsidRPr="00030120">
        <w:rPr>
          <w:sz w:val="22"/>
          <w:szCs w:val="22"/>
        </w:rPr>
        <w:t xml:space="preserve"> </w:t>
      </w:r>
      <w:proofErr w:type="spellStart"/>
      <w:r w:rsidRPr="00030120">
        <w:rPr>
          <w:sz w:val="22"/>
          <w:szCs w:val="22"/>
        </w:rPr>
        <w:t>faktik</w:t>
      </w:r>
      <w:proofErr w:type="spellEnd"/>
      <w:r w:rsidRPr="00030120">
        <w:rPr>
          <w:sz w:val="22"/>
          <w:szCs w:val="22"/>
        </w:rPr>
        <w:t xml:space="preserve"> </w:t>
      </w:r>
      <w:proofErr w:type="spellStart"/>
      <w:r w:rsidRPr="00030120">
        <w:rPr>
          <w:sz w:val="22"/>
          <w:szCs w:val="22"/>
        </w:rPr>
        <w:t>të</w:t>
      </w:r>
      <w:proofErr w:type="spellEnd"/>
      <w:r w:rsidRPr="00030120">
        <w:rPr>
          <w:sz w:val="22"/>
          <w:szCs w:val="22"/>
        </w:rPr>
        <w:t xml:space="preserve"> 12-mujorit   2025</w:t>
      </w:r>
    </w:p>
    <w:p w14:paraId="2E7C9D1A" w14:textId="77777777" w:rsidR="00D1712C" w:rsidRPr="00030120" w:rsidRDefault="00D1712C" w:rsidP="00D1712C">
      <w:pPr>
        <w:rPr>
          <w:b/>
        </w:rPr>
      </w:pPr>
    </w:p>
    <w:p w14:paraId="0A5C62D7" w14:textId="77777777" w:rsidR="00D1712C" w:rsidRPr="00030120" w:rsidRDefault="00D1712C" w:rsidP="00D1712C">
      <w:pPr>
        <w:rPr>
          <w:b/>
        </w:rPr>
      </w:pPr>
    </w:p>
    <w:p w14:paraId="7D76A332" w14:textId="27073DD0" w:rsidR="00D1712C" w:rsidRPr="00030120" w:rsidRDefault="00D1712C" w:rsidP="00D1712C">
      <w:pPr>
        <w:tabs>
          <w:tab w:val="left" w:pos="915"/>
        </w:tabs>
        <w:rPr>
          <w:sz w:val="18"/>
          <w:szCs w:val="18"/>
        </w:rPr>
      </w:pPr>
      <w:r w:rsidRPr="00030120">
        <w:rPr>
          <w:sz w:val="18"/>
          <w:szCs w:val="18"/>
        </w:rPr>
        <w:tab/>
      </w:r>
      <w:r w:rsidRPr="00030120">
        <w:rPr>
          <w:noProof/>
          <w:bdr w:val="single" w:sz="4" w:space="0" w:color="auto" w:frame="1"/>
        </w:rPr>
        <w:drawing>
          <wp:inline distT="0" distB="0" distL="0" distR="0" wp14:anchorId="5BDB1F57" wp14:editId="1BDB3A0B">
            <wp:extent cx="5438775" cy="2095500"/>
            <wp:effectExtent l="0" t="0" r="9525" b="0"/>
            <wp:docPr id="730735085" name="Chart 4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79102EBE" w14:textId="4B5FB43E" w:rsidR="00D1712C" w:rsidRPr="00030120" w:rsidRDefault="00D1712C" w:rsidP="00D1712C">
      <w:pPr>
        <w:tabs>
          <w:tab w:val="left" w:pos="915"/>
        </w:tabs>
        <w:rPr>
          <w:sz w:val="18"/>
          <w:szCs w:val="18"/>
        </w:rPr>
        <w:sectPr w:rsidR="00D1712C" w:rsidRPr="00030120" w:rsidSect="00A473DE">
          <w:footerReference w:type="default" r:id="rId33"/>
          <w:footerReference w:type="first" r:id="rId34"/>
          <w:pgSz w:w="12240" w:h="15840"/>
          <w:pgMar w:top="1100" w:right="480" w:bottom="1080" w:left="900" w:header="0" w:footer="0" w:gutter="0"/>
          <w:cols w:space="720"/>
          <w:docGrid w:linePitch="272"/>
        </w:sectPr>
      </w:pPr>
      <w:r w:rsidRPr="00030120">
        <w:rPr>
          <w:sz w:val="18"/>
          <w:szCs w:val="18"/>
        </w:rPr>
        <w:tab/>
      </w:r>
    </w:p>
    <w:p w14:paraId="5AB16464" w14:textId="77777777" w:rsidR="00D1712C" w:rsidRPr="00030120" w:rsidRDefault="00D1712C" w:rsidP="00D1712C">
      <w:pPr>
        <w:tabs>
          <w:tab w:val="left" w:pos="9241"/>
        </w:tabs>
        <w:spacing w:line="276" w:lineRule="auto"/>
        <w:ind w:right="870"/>
        <w:jc w:val="both"/>
        <w:rPr>
          <w:sz w:val="24"/>
          <w:szCs w:val="24"/>
        </w:rPr>
      </w:pPr>
      <w:proofErr w:type="spellStart"/>
      <w:r w:rsidRPr="00030120">
        <w:rPr>
          <w:sz w:val="24"/>
          <w:szCs w:val="24"/>
        </w:rPr>
        <w:lastRenderedPageBreak/>
        <w:t>Nëse</w:t>
      </w:r>
      <w:proofErr w:type="spellEnd"/>
      <w:r w:rsidRPr="00030120">
        <w:rPr>
          <w:sz w:val="24"/>
          <w:szCs w:val="24"/>
        </w:rPr>
        <w:t xml:space="preserve"> do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marrim</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analizë</w:t>
      </w:r>
      <w:proofErr w:type="spellEnd"/>
      <w:r w:rsidRPr="00030120">
        <w:rPr>
          <w:sz w:val="24"/>
          <w:szCs w:val="24"/>
        </w:rPr>
        <w:t xml:space="preserve"> </w:t>
      </w:r>
      <w:proofErr w:type="spellStart"/>
      <w:r w:rsidRPr="00030120">
        <w:rPr>
          <w:sz w:val="24"/>
          <w:szCs w:val="24"/>
        </w:rPr>
        <w:t>peshën</w:t>
      </w:r>
      <w:proofErr w:type="spellEnd"/>
      <w:r w:rsidRPr="00030120">
        <w:rPr>
          <w:sz w:val="24"/>
          <w:szCs w:val="24"/>
        </w:rPr>
        <w:t xml:space="preserve"> e </w:t>
      </w:r>
      <w:proofErr w:type="spellStart"/>
      <w:r w:rsidRPr="00030120">
        <w:rPr>
          <w:sz w:val="24"/>
          <w:szCs w:val="24"/>
        </w:rPr>
        <w:t>llogarive</w:t>
      </w:r>
      <w:proofErr w:type="spellEnd"/>
      <w:r w:rsidRPr="00030120">
        <w:rPr>
          <w:sz w:val="24"/>
          <w:szCs w:val="24"/>
        </w:rPr>
        <w:t xml:space="preserve"> </w:t>
      </w:r>
      <w:proofErr w:type="spellStart"/>
      <w:r w:rsidRPr="00030120">
        <w:rPr>
          <w:sz w:val="24"/>
          <w:szCs w:val="24"/>
        </w:rPr>
        <w:t>ekonomike</w:t>
      </w:r>
      <w:proofErr w:type="spellEnd"/>
      <w:r w:rsidRPr="00030120">
        <w:rPr>
          <w:sz w:val="24"/>
          <w:szCs w:val="24"/>
        </w:rPr>
        <w:t xml:space="preserve"> </w:t>
      </w:r>
      <w:proofErr w:type="spellStart"/>
      <w:r w:rsidRPr="00030120">
        <w:rPr>
          <w:sz w:val="24"/>
          <w:szCs w:val="24"/>
        </w:rPr>
        <w:t>ndërmjet</w:t>
      </w:r>
      <w:proofErr w:type="spellEnd"/>
      <w:r w:rsidRPr="00030120">
        <w:rPr>
          <w:sz w:val="24"/>
          <w:szCs w:val="24"/>
        </w:rPr>
        <w:t xml:space="preserve"> </w:t>
      </w:r>
      <w:proofErr w:type="spellStart"/>
      <w:r w:rsidRPr="00030120">
        <w:rPr>
          <w:sz w:val="24"/>
          <w:szCs w:val="24"/>
        </w:rPr>
        <w:t>atyre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planifikuara</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realizuara</w:t>
      </w:r>
      <w:proofErr w:type="spellEnd"/>
      <w:r w:rsidRPr="00030120">
        <w:rPr>
          <w:sz w:val="24"/>
          <w:szCs w:val="24"/>
        </w:rPr>
        <w:t xml:space="preserve"> </w:t>
      </w:r>
      <w:proofErr w:type="spellStart"/>
      <w:r w:rsidRPr="00030120">
        <w:rPr>
          <w:sz w:val="24"/>
          <w:szCs w:val="24"/>
        </w:rPr>
        <w:t>sipas</w:t>
      </w:r>
      <w:proofErr w:type="spellEnd"/>
      <w:r w:rsidRPr="00030120">
        <w:rPr>
          <w:sz w:val="24"/>
          <w:szCs w:val="24"/>
        </w:rPr>
        <w:t xml:space="preserve"> </w:t>
      </w:r>
      <w:proofErr w:type="spellStart"/>
      <w:r w:rsidRPr="00030120">
        <w:rPr>
          <w:sz w:val="24"/>
          <w:szCs w:val="24"/>
        </w:rPr>
        <w:t>grafikëve</w:t>
      </w:r>
      <w:proofErr w:type="spellEnd"/>
      <w:r w:rsidRPr="00030120">
        <w:rPr>
          <w:sz w:val="24"/>
          <w:szCs w:val="24"/>
        </w:rPr>
        <w:t xml:space="preserve"> 1 </w:t>
      </w:r>
      <w:proofErr w:type="spellStart"/>
      <w:r w:rsidRPr="00030120">
        <w:rPr>
          <w:sz w:val="24"/>
          <w:szCs w:val="24"/>
        </w:rPr>
        <w:t>dhe</w:t>
      </w:r>
      <w:proofErr w:type="spellEnd"/>
      <w:r w:rsidRPr="00030120">
        <w:rPr>
          <w:sz w:val="24"/>
          <w:szCs w:val="24"/>
        </w:rPr>
        <w:t xml:space="preserve"> 2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mësipërm</w:t>
      </w:r>
      <w:proofErr w:type="spellEnd"/>
      <w:r w:rsidRPr="00030120">
        <w:rPr>
          <w:sz w:val="24"/>
          <w:szCs w:val="24"/>
        </w:rPr>
        <w:t xml:space="preserve">, </w:t>
      </w:r>
      <w:proofErr w:type="spellStart"/>
      <w:r w:rsidRPr="00030120">
        <w:rPr>
          <w:sz w:val="24"/>
          <w:szCs w:val="24"/>
        </w:rPr>
        <w:t>evidentohet</w:t>
      </w:r>
      <w:proofErr w:type="spellEnd"/>
      <w:r w:rsidRPr="00030120">
        <w:rPr>
          <w:sz w:val="24"/>
          <w:szCs w:val="24"/>
        </w:rPr>
        <w:t xml:space="preserve"> </w:t>
      </w:r>
      <w:proofErr w:type="spellStart"/>
      <w:r w:rsidRPr="00030120">
        <w:rPr>
          <w:sz w:val="24"/>
          <w:szCs w:val="24"/>
        </w:rPr>
        <w:t>një</w:t>
      </w:r>
      <w:proofErr w:type="spellEnd"/>
      <w:r w:rsidRPr="00030120">
        <w:rPr>
          <w:sz w:val="24"/>
          <w:szCs w:val="24"/>
        </w:rPr>
        <w:t xml:space="preserve"> </w:t>
      </w:r>
      <w:proofErr w:type="spellStart"/>
      <w:r w:rsidRPr="00030120">
        <w:rPr>
          <w:sz w:val="24"/>
          <w:szCs w:val="24"/>
        </w:rPr>
        <w:t>ruajtje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peshës</w:t>
      </w:r>
      <w:proofErr w:type="spellEnd"/>
      <w:r w:rsidRPr="00030120">
        <w:rPr>
          <w:sz w:val="24"/>
          <w:szCs w:val="24"/>
        </w:rPr>
        <w:t xml:space="preserve"> </w:t>
      </w:r>
      <w:proofErr w:type="spellStart"/>
      <w:r w:rsidRPr="00030120">
        <w:rPr>
          <w:sz w:val="24"/>
          <w:szCs w:val="24"/>
        </w:rPr>
        <w:t>së</w:t>
      </w:r>
      <w:proofErr w:type="spellEnd"/>
      <w:r w:rsidRPr="00030120">
        <w:rPr>
          <w:sz w:val="24"/>
          <w:szCs w:val="24"/>
        </w:rPr>
        <w:t xml:space="preserve"> </w:t>
      </w:r>
      <w:proofErr w:type="spellStart"/>
      <w:r w:rsidRPr="00030120">
        <w:rPr>
          <w:spacing w:val="-1"/>
          <w:sz w:val="24"/>
          <w:szCs w:val="24"/>
        </w:rPr>
        <w:t>këtyre</w:t>
      </w:r>
      <w:proofErr w:type="spellEnd"/>
      <w:r w:rsidRPr="00030120">
        <w:rPr>
          <w:spacing w:val="-1"/>
          <w:sz w:val="24"/>
          <w:szCs w:val="24"/>
        </w:rPr>
        <w:t xml:space="preserve"> </w:t>
      </w:r>
      <w:proofErr w:type="spellStart"/>
      <w:r w:rsidRPr="00030120">
        <w:rPr>
          <w:spacing w:val="-1"/>
          <w:sz w:val="24"/>
          <w:szCs w:val="24"/>
        </w:rPr>
        <w:t>shpenzimeve</w:t>
      </w:r>
      <w:proofErr w:type="spellEnd"/>
      <w:r w:rsidRPr="00030120">
        <w:rPr>
          <w:spacing w:val="-1"/>
          <w:sz w:val="24"/>
          <w:szCs w:val="24"/>
        </w:rPr>
        <w:t xml:space="preserve"> </w:t>
      </w:r>
      <w:proofErr w:type="spellStart"/>
      <w:r w:rsidRPr="00030120">
        <w:rPr>
          <w:spacing w:val="-1"/>
          <w:sz w:val="24"/>
          <w:szCs w:val="24"/>
        </w:rPr>
        <w:t>si</w:t>
      </w:r>
      <w:proofErr w:type="spellEnd"/>
      <w:r w:rsidRPr="00030120">
        <w:rPr>
          <w:spacing w:val="-1"/>
          <w:sz w:val="24"/>
          <w:szCs w:val="24"/>
        </w:rPr>
        <w:t xml:space="preserve"> </w:t>
      </w:r>
      <w:proofErr w:type="spellStart"/>
      <w:r w:rsidRPr="00030120">
        <w:rPr>
          <w:spacing w:val="-1"/>
          <w:sz w:val="24"/>
          <w:szCs w:val="24"/>
        </w:rPr>
        <w:t>në</w:t>
      </w:r>
      <w:proofErr w:type="spellEnd"/>
      <w:r w:rsidRPr="00030120">
        <w:rPr>
          <w:spacing w:val="-1"/>
          <w:sz w:val="24"/>
          <w:szCs w:val="24"/>
        </w:rPr>
        <w:t xml:space="preserve"> </w:t>
      </w:r>
      <w:proofErr w:type="spellStart"/>
      <w:r w:rsidRPr="00030120">
        <w:rPr>
          <w:spacing w:val="-1"/>
          <w:sz w:val="24"/>
          <w:szCs w:val="24"/>
        </w:rPr>
        <w:t>buxhetin</w:t>
      </w:r>
      <w:proofErr w:type="spellEnd"/>
      <w:r w:rsidRPr="00030120">
        <w:rPr>
          <w:spacing w:val="-1"/>
          <w:sz w:val="24"/>
          <w:szCs w:val="24"/>
        </w:rPr>
        <w:t xml:space="preserve"> </w:t>
      </w:r>
      <w:r w:rsidRPr="00030120">
        <w:rPr>
          <w:sz w:val="24"/>
          <w:szCs w:val="24"/>
        </w:rPr>
        <w:t xml:space="preserve">e </w:t>
      </w:r>
      <w:proofErr w:type="spellStart"/>
      <w:r w:rsidRPr="00030120">
        <w:rPr>
          <w:sz w:val="24"/>
          <w:szCs w:val="24"/>
        </w:rPr>
        <w:t>planifikuar</w:t>
      </w:r>
      <w:proofErr w:type="spellEnd"/>
      <w:r w:rsidRPr="00030120">
        <w:rPr>
          <w:sz w:val="24"/>
          <w:szCs w:val="24"/>
        </w:rPr>
        <w:t xml:space="preserve"> </w:t>
      </w:r>
      <w:proofErr w:type="spellStart"/>
      <w:r w:rsidRPr="00030120">
        <w:rPr>
          <w:sz w:val="24"/>
          <w:szCs w:val="24"/>
        </w:rPr>
        <w:t>ashtu</w:t>
      </w:r>
      <w:proofErr w:type="spellEnd"/>
      <w:r w:rsidRPr="00030120">
        <w:rPr>
          <w:sz w:val="24"/>
          <w:szCs w:val="24"/>
        </w:rPr>
        <w:t xml:space="preserve"> </w:t>
      </w:r>
      <w:proofErr w:type="spellStart"/>
      <w:r w:rsidRPr="00030120">
        <w:rPr>
          <w:sz w:val="24"/>
          <w:szCs w:val="24"/>
        </w:rPr>
        <w:t>edhe</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atë</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realizuar</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12- </w:t>
      </w:r>
      <w:proofErr w:type="spellStart"/>
      <w:r w:rsidRPr="00030120">
        <w:rPr>
          <w:sz w:val="24"/>
          <w:szCs w:val="24"/>
        </w:rPr>
        <w:t>mujorin</w:t>
      </w:r>
      <w:proofErr w:type="spellEnd"/>
      <w:r w:rsidRPr="00030120">
        <w:rPr>
          <w:sz w:val="24"/>
          <w:szCs w:val="24"/>
        </w:rPr>
        <w:t xml:space="preserve"> Janar-</w:t>
      </w:r>
      <w:proofErr w:type="spellStart"/>
      <w:proofErr w:type="gramStart"/>
      <w:r w:rsidRPr="00030120">
        <w:rPr>
          <w:sz w:val="24"/>
          <w:szCs w:val="24"/>
        </w:rPr>
        <w:t>Dhjetor</w:t>
      </w:r>
      <w:proofErr w:type="spellEnd"/>
      <w:r w:rsidRPr="00030120">
        <w:rPr>
          <w:sz w:val="24"/>
          <w:szCs w:val="24"/>
        </w:rPr>
        <w:t xml:space="preserve">  </w:t>
      </w:r>
      <w:proofErr w:type="spellStart"/>
      <w:r w:rsidRPr="00030120">
        <w:rPr>
          <w:sz w:val="24"/>
          <w:szCs w:val="24"/>
        </w:rPr>
        <w:t>të</w:t>
      </w:r>
      <w:proofErr w:type="spellEnd"/>
      <w:proofErr w:type="gramEnd"/>
      <w:r w:rsidRPr="00030120">
        <w:rPr>
          <w:sz w:val="24"/>
          <w:szCs w:val="24"/>
        </w:rPr>
        <w:t xml:space="preserve"> </w:t>
      </w:r>
      <w:proofErr w:type="spellStart"/>
      <w:r w:rsidRPr="00030120">
        <w:rPr>
          <w:sz w:val="24"/>
          <w:szCs w:val="24"/>
        </w:rPr>
        <w:t>vitit</w:t>
      </w:r>
      <w:proofErr w:type="spellEnd"/>
      <w:r w:rsidRPr="00030120">
        <w:rPr>
          <w:sz w:val="24"/>
          <w:szCs w:val="24"/>
        </w:rPr>
        <w:t xml:space="preserve"> 2025. </w:t>
      </w:r>
      <w:proofErr w:type="spellStart"/>
      <w:r w:rsidRPr="00030120">
        <w:rPr>
          <w:sz w:val="24"/>
          <w:szCs w:val="24"/>
        </w:rPr>
        <w:t>Qëndrueshmëria</w:t>
      </w:r>
      <w:proofErr w:type="spellEnd"/>
      <w:r w:rsidRPr="00030120">
        <w:rPr>
          <w:sz w:val="24"/>
          <w:szCs w:val="24"/>
        </w:rPr>
        <w:t xml:space="preserve"> </w:t>
      </w:r>
      <w:proofErr w:type="spellStart"/>
      <w:r w:rsidRPr="00030120">
        <w:rPr>
          <w:sz w:val="24"/>
          <w:szCs w:val="24"/>
        </w:rPr>
        <w:t>financiare</w:t>
      </w:r>
      <w:proofErr w:type="spellEnd"/>
      <w:r w:rsidRPr="00030120">
        <w:rPr>
          <w:sz w:val="24"/>
          <w:szCs w:val="24"/>
        </w:rPr>
        <w:t xml:space="preserve"> e </w:t>
      </w:r>
      <w:proofErr w:type="spellStart"/>
      <w:r w:rsidRPr="00030120">
        <w:rPr>
          <w:sz w:val="24"/>
          <w:szCs w:val="24"/>
        </w:rPr>
        <w:t>institucionit</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ndjekja</w:t>
      </w:r>
      <w:proofErr w:type="spellEnd"/>
      <w:r w:rsidRPr="00030120">
        <w:rPr>
          <w:sz w:val="24"/>
          <w:szCs w:val="24"/>
        </w:rPr>
        <w:t xml:space="preserve"> me </w:t>
      </w:r>
      <w:proofErr w:type="spellStart"/>
      <w:r w:rsidRPr="00030120">
        <w:rPr>
          <w:sz w:val="24"/>
          <w:szCs w:val="24"/>
        </w:rPr>
        <w:t>rigorozitet</w:t>
      </w:r>
      <w:proofErr w:type="spellEnd"/>
      <w:r w:rsidRPr="00030120">
        <w:rPr>
          <w:sz w:val="24"/>
          <w:szCs w:val="24"/>
        </w:rPr>
        <w:t xml:space="preserve"> e </w:t>
      </w:r>
      <w:proofErr w:type="spellStart"/>
      <w:r w:rsidRPr="00030120">
        <w:rPr>
          <w:sz w:val="24"/>
          <w:szCs w:val="24"/>
        </w:rPr>
        <w:t>procedurave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menaxhimit</w:t>
      </w:r>
      <w:proofErr w:type="spellEnd"/>
      <w:r w:rsidRPr="00030120">
        <w:rPr>
          <w:sz w:val="24"/>
          <w:szCs w:val="24"/>
        </w:rPr>
        <w:t xml:space="preserve"> </w:t>
      </w:r>
      <w:proofErr w:type="spellStart"/>
      <w:r w:rsidRPr="00030120">
        <w:rPr>
          <w:sz w:val="24"/>
          <w:szCs w:val="24"/>
        </w:rPr>
        <w:t>financiar</w:t>
      </w:r>
      <w:proofErr w:type="spellEnd"/>
      <w:r w:rsidRPr="00030120">
        <w:rPr>
          <w:sz w:val="24"/>
          <w:szCs w:val="24"/>
        </w:rPr>
        <w:t xml:space="preserve"> </w:t>
      </w:r>
      <w:proofErr w:type="spellStart"/>
      <w:r w:rsidRPr="00030120">
        <w:rPr>
          <w:sz w:val="24"/>
          <w:szCs w:val="24"/>
        </w:rPr>
        <w:t>publik</w:t>
      </w:r>
      <w:proofErr w:type="spellEnd"/>
      <w:r w:rsidRPr="00030120">
        <w:rPr>
          <w:sz w:val="24"/>
          <w:szCs w:val="24"/>
        </w:rPr>
        <w:t xml:space="preserve">, </w:t>
      </w:r>
      <w:proofErr w:type="spellStart"/>
      <w:r w:rsidRPr="00030120">
        <w:rPr>
          <w:sz w:val="24"/>
          <w:szCs w:val="24"/>
        </w:rPr>
        <w:t>kanë</w:t>
      </w:r>
      <w:proofErr w:type="spellEnd"/>
      <w:r w:rsidRPr="00030120">
        <w:rPr>
          <w:sz w:val="24"/>
          <w:szCs w:val="24"/>
        </w:rPr>
        <w:t xml:space="preserve"> </w:t>
      </w:r>
      <w:proofErr w:type="spellStart"/>
      <w:r w:rsidRPr="00030120">
        <w:rPr>
          <w:sz w:val="24"/>
          <w:szCs w:val="24"/>
        </w:rPr>
        <w:t>udhëhequr</w:t>
      </w:r>
      <w:proofErr w:type="spellEnd"/>
      <w:r w:rsidRPr="00030120">
        <w:rPr>
          <w:sz w:val="24"/>
          <w:szCs w:val="24"/>
        </w:rPr>
        <w:t xml:space="preserve"> </w:t>
      </w:r>
      <w:proofErr w:type="spellStart"/>
      <w:r w:rsidRPr="00030120">
        <w:rPr>
          <w:sz w:val="24"/>
          <w:szCs w:val="24"/>
        </w:rPr>
        <w:t>veprimtarinë</w:t>
      </w:r>
      <w:proofErr w:type="spellEnd"/>
      <w:r w:rsidRPr="00030120">
        <w:rPr>
          <w:sz w:val="24"/>
          <w:szCs w:val="24"/>
        </w:rPr>
        <w:t xml:space="preserve"> administrative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Ndermarjes</w:t>
      </w:r>
      <w:proofErr w:type="spellEnd"/>
      <w:r w:rsidRPr="00030120">
        <w:rPr>
          <w:sz w:val="24"/>
          <w:szCs w:val="24"/>
        </w:rPr>
        <w:t xml:space="preserve"> se </w:t>
      </w:r>
      <w:proofErr w:type="spellStart"/>
      <w:r w:rsidRPr="00030120">
        <w:rPr>
          <w:sz w:val="24"/>
          <w:szCs w:val="24"/>
        </w:rPr>
        <w:t>Sherbimeve</w:t>
      </w:r>
      <w:proofErr w:type="spellEnd"/>
      <w:r w:rsidRPr="00030120">
        <w:rPr>
          <w:sz w:val="24"/>
          <w:szCs w:val="24"/>
        </w:rPr>
        <w:t xml:space="preserve"> </w:t>
      </w:r>
      <w:proofErr w:type="spellStart"/>
      <w:proofErr w:type="gramStart"/>
      <w:r w:rsidRPr="00030120">
        <w:rPr>
          <w:sz w:val="24"/>
          <w:szCs w:val="24"/>
        </w:rPr>
        <w:t>Publike</w:t>
      </w:r>
      <w:proofErr w:type="spellEnd"/>
      <w:r w:rsidRPr="00030120">
        <w:rPr>
          <w:sz w:val="24"/>
          <w:szCs w:val="24"/>
        </w:rPr>
        <w:t xml:space="preserve">  ,</w:t>
      </w:r>
      <w:proofErr w:type="gramEnd"/>
      <w:r w:rsidRPr="00030120">
        <w:rPr>
          <w:sz w:val="24"/>
          <w:szCs w:val="24"/>
        </w:rPr>
        <w:t xml:space="preserve"> </w:t>
      </w:r>
      <w:proofErr w:type="spellStart"/>
      <w:r w:rsidRPr="00030120">
        <w:rPr>
          <w:sz w:val="24"/>
          <w:szCs w:val="24"/>
        </w:rPr>
        <w:t>Fier</w:t>
      </w:r>
      <w:proofErr w:type="spellEnd"/>
      <w:r w:rsidRPr="00030120">
        <w:rPr>
          <w:sz w:val="24"/>
          <w:szCs w:val="24"/>
        </w:rPr>
        <w:t>.</w:t>
      </w:r>
    </w:p>
    <w:p w14:paraId="5800729C" w14:textId="77777777" w:rsidR="008576E8" w:rsidRPr="00030120" w:rsidRDefault="008576E8" w:rsidP="0084117A">
      <w:pPr>
        <w:jc w:val="both"/>
        <w:rPr>
          <w:color w:val="000000"/>
          <w:sz w:val="24"/>
          <w:szCs w:val="24"/>
          <w:lang w:val="sq-AL"/>
        </w:rPr>
      </w:pPr>
    </w:p>
    <w:p w14:paraId="5C0E2392" w14:textId="2241F92A" w:rsidR="003351E6" w:rsidRPr="00030120" w:rsidRDefault="003351E6" w:rsidP="0084117A">
      <w:pPr>
        <w:jc w:val="both"/>
        <w:rPr>
          <w:color w:val="000000"/>
          <w:sz w:val="24"/>
          <w:szCs w:val="24"/>
          <w:lang w:val="sq-AL"/>
        </w:rPr>
      </w:pPr>
      <w:r w:rsidRPr="00030120">
        <w:rPr>
          <w:color w:val="000000"/>
          <w:sz w:val="24"/>
          <w:szCs w:val="24"/>
          <w:lang w:val="sq-AL"/>
        </w:rPr>
        <w:t>Urdherin e Kryetarit nr.06 date 07.01.2025 “Per miratimin e tabeles se  pagave te punonjesve te Ndermarrjeve te Varesise te Bashkise Fier , per vitin 2025 ”, urdher te Kryetarit te Bashkise me nr. 468/10 date 20.09.2024 “Per riorganizimin e Struktures se Instuticionit,Bashkia Fier”, urdherin nr.468/12 date 21.10.2024 “Per riorganizimin e Struktures se Instuticionit, Bashkia Fier”, VKB nr.138 dt 23.12.2024 “Per miratimin e nivelit te pagave te punonjesve te Bashkise Fier dhe Ndermarrjeve vartese per vitin 2025, ne zbatim te ndryshimeve  te bera ne Vendimin perkates te Keshillit te Ministrave nr.328,date 31.05.2023 “Per klasifikimin e funksioneve dhe grupimin e njesive te veteqeverisjes vendore, per efekt page dhe caktimin e kufijve te pagave te punonjesve te organeve te qeverisjes vendore”, Vendimin te Keshillit te Ministrave nr.326,date 31.05.2023 “Per pagat e punonjesve mbeshtetes  dhe punonjesve te tjere  te specialiteteve te ndryshme ne disa instuticione te administrates publike”, Vendimin te Keshillit te Ministrave nr.113,date 01.03.2023 “Per percaktimin e pages minimale ne shkalle vendi”,dhe jane likuiduar detyrimet per derdhjen e kontributit te punedhenesit ne masen ne zbatim legjislacionit ne fuqi per sigurimet shoqerore</w:t>
      </w:r>
      <w:r w:rsidR="00874D48" w:rsidRPr="00030120">
        <w:rPr>
          <w:color w:val="000000"/>
          <w:sz w:val="24"/>
          <w:szCs w:val="24"/>
          <w:lang w:val="sq-AL"/>
        </w:rPr>
        <w:t>.</w:t>
      </w:r>
    </w:p>
    <w:p w14:paraId="31C40DB9" w14:textId="77777777" w:rsidR="00874D48" w:rsidRPr="00030120" w:rsidRDefault="00874D48" w:rsidP="0084117A">
      <w:pPr>
        <w:jc w:val="both"/>
        <w:rPr>
          <w:color w:val="000000"/>
          <w:sz w:val="24"/>
          <w:szCs w:val="24"/>
          <w:lang w:val="sq-AL"/>
        </w:rPr>
      </w:pPr>
    </w:p>
    <w:p w14:paraId="5309A8DB" w14:textId="22240CDC" w:rsidR="0084117A" w:rsidRPr="00030120" w:rsidRDefault="0084117A" w:rsidP="0084117A">
      <w:pPr>
        <w:jc w:val="both"/>
        <w:rPr>
          <w:sz w:val="24"/>
          <w:szCs w:val="24"/>
          <w:lang w:val="sq-AL"/>
        </w:rPr>
      </w:pPr>
      <w:r w:rsidRPr="00030120">
        <w:rPr>
          <w:color w:val="000000"/>
          <w:sz w:val="24"/>
          <w:szCs w:val="24"/>
          <w:lang w:val="sq-AL"/>
        </w:rPr>
        <w:t xml:space="preserve">Ne zerin shpenzime operative jane </w:t>
      </w:r>
      <w:r w:rsidRPr="00030120">
        <w:rPr>
          <w:sz w:val="24"/>
          <w:szCs w:val="24"/>
          <w:lang w:val="sq-AL"/>
        </w:rPr>
        <w:t>perballuar te gjitha shpenzimet per blerje materiale te ndryshme per funksionimin normal te ketij institucioni</w:t>
      </w:r>
      <w:r w:rsidRPr="00030120">
        <w:rPr>
          <w:color w:val="000000"/>
          <w:sz w:val="24"/>
          <w:szCs w:val="24"/>
          <w:lang w:val="sq-AL"/>
        </w:rPr>
        <w:t>,</w:t>
      </w:r>
      <w:r w:rsidRPr="00030120">
        <w:rPr>
          <w:sz w:val="24"/>
          <w:szCs w:val="24"/>
          <w:lang w:val="sq-AL"/>
        </w:rPr>
        <w:t>shpenzimet  per  blerje karburant e vaj, shpenzimet per mirembajtjen e mjeteve te transportit, shpenzimet per riparim paisjesh, shpenzimet per blerje pjese kembimi</w:t>
      </w:r>
      <w:r w:rsidRPr="00030120">
        <w:rPr>
          <w:color w:val="000000"/>
          <w:sz w:val="24"/>
          <w:szCs w:val="24"/>
          <w:lang w:val="sq-AL"/>
        </w:rPr>
        <w:t xml:space="preserve">, </w:t>
      </w:r>
      <w:r w:rsidRPr="00030120">
        <w:rPr>
          <w:sz w:val="24"/>
          <w:szCs w:val="24"/>
          <w:lang w:val="sq-AL"/>
        </w:rPr>
        <w:t>shpenzimet postare, shpenzimet per energjine elektrike te te gjithe Bashkise Fier dhe mirembajtje te ndricimit rrugor,</w:t>
      </w:r>
      <w:r w:rsidR="004068F2" w:rsidRPr="00030120">
        <w:rPr>
          <w:sz w:val="24"/>
          <w:szCs w:val="24"/>
          <w:lang w:val="sq-AL"/>
        </w:rPr>
        <w:t>ndricuesa,</w:t>
      </w:r>
      <w:r w:rsidRPr="00030120">
        <w:rPr>
          <w:sz w:val="24"/>
          <w:szCs w:val="24"/>
          <w:lang w:val="sq-AL"/>
        </w:rPr>
        <w:t xml:space="preserve"> shpenzimet telefonike e internet, shpenzime te ndryshme mirembajtje rruge dhe trotuaret ne qytete si dhe shpenzimet per mirembajtjen dhe riparimin e institucioneve arsimore. </w:t>
      </w:r>
    </w:p>
    <w:p w14:paraId="349FBEA3" w14:textId="77777777" w:rsidR="0084117A" w:rsidRPr="00030120" w:rsidRDefault="0084117A" w:rsidP="0084117A">
      <w:pPr>
        <w:jc w:val="both"/>
        <w:rPr>
          <w:sz w:val="24"/>
          <w:szCs w:val="24"/>
          <w:lang w:val="sq-AL"/>
        </w:rPr>
      </w:pPr>
    </w:p>
    <w:p w14:paraId="6F614E53" w14:textId="77777777" w:rsidR="0084117A" w:rsidRPr="00030120" w:rsidRDefault="0084117A" w:rsidP="0084117A">
      <w:pPr>
        <w:jc w:val="both"/>
        <w:rPr>
          <w:sz w:val="24"/>
          <w:szCs w:val="24"/>
          <w:lang w:val="sq-AL"/>
        </w:rPr>
      </w:pPr>
      <w:r w:rsidRPr="00030120">
        <w:rPr>
          <w:sz w:val="24"/>
          <w:szCs w:val="24"/>
          <w:lang w:val="sq-AL"/>
        </w:rPr>
        <w:t>Peshen me te madhe te shpenzimeve operative e zene shpenzimet per energji elektrike .</w:t>
      </w:r>
    </w:p>
    <w:p w14:paraId="51CABFFE" w14:textId="77777777" w:rsidR="00874D48" w:rsidRPr="00030120" w:rsidRDefault="00874D48" w:rsidP="009E5B96">
      <w:pPr>
        <w:widowControl w:val="0"/>
        <w:autoSpaceDE w:val="0"/>
        <w:autoSpaceDN w:val="0"/>
        <w:spacing w:line="276" w:lineRule="auto"/>
        <w:ind w:right="951"/>
        <w:jc w:val="both"/>
        <w:rPr>
          <w:sz w:val="24"/>
          <w:szCs w:val="24"/>
          <w:lang w:val="sq-AL"/>
        </w:rPr>
      </w:pPr>
      <w:bookmarkStart w:id="38" w:name="_Hlk135135388"/>
    </w:p>
    <w:p w14:paraId="08ED77A2" w14:textId="4A8E57CA" w:rsidR="009E5B96" w:rsidRPr="00030120" w:rsidRDefault="009E5B96" w:rsidP="009E5B96">
      <w:pPr>
        <w:widowControl w:val="0"/>
        <w:autoSpaceDE w:val="0"/>
        <w:autoSpaceDN w:val="0"/>
        <w:spacing w:line="276" w:lineRule="auto"/>
        <w:ind w:right="951"/>
        <w:jc w:val="both"/>
        <w:rPr>
          <w:rFonts w:eastAsia="Cambria"/>
          <w:sz w:val="24"/>
          <w:szCs w:val="24"/>
          <w:lang w:val="sq-AL"/>
        </w:rPr>
      </w:pPr>
      <w:r w:rsidRPr="00030120">
        <w:rPr>
          <w:rFonts w:eastAsia="Cambria"/>
          <w:sz w:val="24"/>
          <w:szCs w:val="24"/>
          <w:lang w:val="sq-AL"/>
        </w:rPr>
        <w:t>Raporti analizues mbi  treguesit e realizimit te objektivave te politikes se programit</w:t>
      </w:r>
    </w:p>
    <w:p w14:paraId="6936117C" w14:textId="77777777" w:rsidR="00D1712C" w:rsidRPr="00030120" w:rsidRDefault="00D1712C" w:rsidP="009E5B96">
      <w:pPr>
        <w:widowControl w:val="0"/>
        <w:autoSpaceDE w:val="0"/>
        <w:autoSpaceDN w:val="0"/>
        <w:spacing w:line="276" w:lineRule="auto"/>
        <w:ind w:right="951"/>
        <w:jc w:val="both"/>
        <w:rPr>
          <w:rFonts w:eastAsia="Cambria"/>
          <w:sz w:val="24"/>
          <w:szCs w:val="24"/>
          <w:lang w:val="sq-AL"/>
        </w:rPr>
      </w:pPr>
    </w:p>
    <w:tbl>
      <w:tblPr>
        <w:tblStyle w:val="TableGrid4"/>
        <w:tblW w:w="10919" w:type="dxa"/>
        <w:tblLayout w:type="fixed"/>
        <w:tblLook w:val="04A0" w:firstRow="1" w:lastRow="0" w:firstColumn="1" w:lastColumn="0" w:noHBand="0" w:noVBand="1"/>
      </w:tblPr>
      <w:tblGrid>
        <w:gridCol w:w="623"/>
        <w:gridCol w:w="4854"/>
        <w:gridCol w:w="1625"/>
        <w:gridCol w:w="1802"/>
        <w:gridCol w:w="1981"/>
        <w:gridCol w:w="34"/>
      </w:tblGrid>
      <w:tr w:rsidR="00D1712C" w:rsidRPr="00030120" w14:paraId="4451E934" w14:textId="77777777" w:rsidTr="00874D48">
        <w:trPr>
          <w:gridAfter w:val="1"/>
          <w:wAfter w:w="34" w:type="dxa"/>
          <w:trHeight w:val="272"/>
        </w:trPr>
        <w:tc>
          <w:tcPr>
            <w:tcW w:w="623" w:type="dxa"/>
          </w:tcPr>
          <w:p w14:paraId="19134032" w14:textId="0C5F65E7" w:rsidR="00D1712C" w:rsidRPr="00030120" w:rsidRDefault="00D1712C" w:rsidP="00D1712C">
            <w:pPr>
              <w:pStyle w:val="NoSpacing"/>
              <w:rPr>
                <w:rFonts w:ascii="Times New Roman" w:hAnsi="Times New Roman" w:cs="Times New Roman"/>
                <w:b/>
                <w:bCs/>
                <w:sz w:val="24"/>
                <w:szCs w:val="24"/>
                <w:lang w:val="sq-AL"/>
              </w:rPr>
            </w:pPr>
            <w:r w:rsidRPr="00030120">
              <w:rPr>
                <w:rFonts w:ascii="Times New Roman" w:hAnsi="Times New Roman" w:cs="Times New Roman"/>
                <w:b/>
                <w:bCs/>
                <w:sz w:val="24"/>
                <w:szCs w:val="24"/>
              </w:rPr>
              <w:t>Nr</w:t>
            </w:r>
          </w:p>
        </w:tc>
        <w:tc>
          <w:tcPr>
            <w:tcW w:w="4854" w:type="dxa"/>
          </w:tcPr>
          <w:p w14:paraId="12927670" w14:textId="01CC79B9" w:rsidR="00D1712C" w:rsidRPr="00030120" w:rsidRDefault="00D1712C" w:rsidP="00D1712C">
            <w:pPr>
              <w:pStyle w:val="NoSpacing"/>
              <w:rPr>
                <w:rFonts w:ascii="Times New Roman" w:hAnsi="Times New Roman" w:cs="Times New Roman"/>
                <w:b/>
                <w:bCs/>
                <w:sz w:val="24"/>
                <w:szCs w:val="24"/>
                <w:lang w:val="sq-AL"/>
              </w:rPr>
            </w:pPr>
            <w:proofErr w:type="spellStart"/>
            <w:r w:rsidRPr="00030120">
              <w:rPr>
                <w:rFonts w:ascii="Times New Roman" w:hAnsi="Times New Roman" w:cs="Times New Roman"/>
                <w:b/>
                <w:bCs/>
                <w:sz w:val="24"/>
                <w:szCs w:val="24"/>
              </w:rPr>
              <w:t>Emertimi</w:t>
            </w:r>
            <w:proofErr w:type="spellEnd"/>
            <w:r w:rsidRPr="00030120">
              <w:rPr>
                <w:rFonts w:ascii="Times New Roman" w:hAnsi="Times New Roman" w:cs="Times New Roman"/>
                <w:b/>
                <w:bCs/>
                <w:sz w:val="24"/>
                <w:szCs w:val="24"/>
              </w:rPr>
              <w:t xml:space="preserve"> </w:t>
            </w:r>
            <w:proofErr w:type="spellStart"/>
            <w:r w:rsidRPr="00030120">
              <w:rPr>
                <w:rFonts w:ascii="Times New Roman" w:hAnsi="Times New Roman" w:cs="Times New Roman"/>
                <w:b/>
                <w:bCs/>
                <w:sz w:val="24"/>
                <w:szCs w:val="24"/>
              </w:rPr>
              <w:t>i</w:t>
            </w:r>
            <w:proofErr w:type="spellEnd"/>
            <w:r w:rsidRPr="00030120">
              <w:rPr>
                <w:rFonts w:ascii="Times New Roman" w:hAnsi="Times New Roman" w:cs="Times New Roman"/>
                <w:b/>
                <w:bCs/>
                <w:sz w:val="24"/>
                <w:szCs w:val="24"/>
              </w:rPr>
              <w:t xml:space="preserve"> </w:t>
            </w:r>
            <w:proofErr w:type="spellStart"/>
            <w:r w:rsidRPr="00030120">
              <w:rPr>
                <w:rFonts w:ascii="Times New Roman" w:hAnsi="Times New Roman" w:cs="Times New Roman"/>
                <w:b/>
                <w:bCs/>
                <w:sz w:val="24"/>
                <w:szCs w:val="24"/>
              </w:rPr>
              <w:t>politikes</w:t>
            </w:r>
            <w:proofErr w:type="spellEnd"/>
          </w:p>
        </w:tc>
        <w:tc>
          <w:tcPr>
            <w:tcW w:w="1625" w:type="dxa"/>
          </w:tcPr>
          <w:p w14:paraId="17D669FA" w14:textId="1CEF7D13" w:rsidR="00D1712C" w:rsidRPr="00030120" w:rsidRDefault="00D1712C" w:rsidP="00D1712C">
            <w:pPr>
              <w:pStyle w:val="NoSpacing"/>
              <w:rPr>
                <w:rFonts w:ascii="Times New Roman" w:hAnsi="Times New Roman" w:cs="Times New Roman"/>
                <w:b/>
                <w:bCs/>
                <w:sz w:val="24"/>
                <w:szCs w:val="24"/>
                <w:lang w:val="sq-AL"/>
              </w:rPr>
            </w:pPr>
            <w:r w:rsidRPr="00030120">
              <w:rPr>
                <w:rFonts w:ascii="Times New Roman" w:hAnsi="Times New Roman" w:cs="Times New Roman"/>
                <w:b/>
                <w:bCs/>
                <w:sz w:val="24"/>
                <w:szCs w:val="24"/>
              </w:rPr>
              <w:t>2024</w:t>
            </w:r>
          </w:p>
        </w:tc>
        <w:tc>
          <w:tcPr>
            <w:tcW w:w="1802" w:type="dxa"/>
          </w:tcPr>
          <w:p w14:paraId="17AC53A5" w14:textId="082EE3AC" w:rsidR="00D1712C" w:rsidRPr="00030120" w:rsidRDefault="00D1712C" w:rsidP="00D1712C">
            <w:pPr>
              <w:pStyle w:val="NoSpacing"/>
              <w:rPr>
                <w:rFonts w:ascii="Times New Roman" w:hAnsi="Times New Roman" w:cs="Times New Roman"/>
                <w:b/>
                <w:bCs/>
                <w:sz w:val="24"/>
                <w:szCs w:val="24"/>
                <w:lang w:val="sq-AL"/>
              </w:rPr>
            </w:pPr>
            <w:r w:rsidRPr="00030120">
              <w:rPr>
                <w:rFonts w:ascii="Times New Roman" w:hAnsi="Times New Roman" w:cs="Times New Roman"/>
                <w:b/>
                <w:bCs/>
                <w:sz w:val="24"/>
                <w:szCs w:val="24"/>
              </w:rPr>
              <w:t xml:space="preserve">12- </w:t>
            </w:r>
            <w:proofErr w:type="spellStart"/>
            <w:r w:rsidRPr="00030120">
              <w:rPr>
                <w:rFonts w:ascii="Times New Roman" w:hAnsi="Times New Roman" w:cs="Times New Roman"/>
                <w:b/>
                <w:bCs/>
                <w:sz w:val="24"/>
                <w:szCs w:val="24"/>
              </w:rPr>
              <w:t>mujori</w:t>
            </w:r>
            <w:proofErr w:type="spellEnd"/>
            <w:r w:rsidRPr="00030120">
              <w:rPr>
                <w:rFonts w:ascii="Times New Roman" w:hAnsi="Times New Roman" w:cs="Times New Roman"/>
                <w:b/>
                <w:bCs/>
                <w:sz w:val="24"/>
                <w:szCs w:val="24"/>
              </w:rPr>
              <w:t xml:space="preserve"> 2025</w:t>
            </w:r>
          </w:p>
        </w:tc>
        <w:tc>
          <w:tcPr>
            <w:tcW w:w="1981" w:type="dxa"/>
          </w:tcPr>
          <w:p w14:paraId="4911A0C8" w14:textId="18070255" w:rsidR="00D1712C" w:rsidRPr="00030120" w:rsidRDefault="00D1712C" w:rsidP="00D1712C">
            <w:pPr>
              <w:pStyle w:val="NoSpacing"/>
              <w:rPr>
                <w:rFonts w:ascii="Times New Roman" w:hAnsi="Times New Roman" w:cs="Times New Roman"/>
                <w:b/>
                <w:bCs/>
                <w:sz w:val="24"/>
                <w:szCs w:val="24"/>
                <w:lang w:val="sq-AL"/>
              </w:rPr>
            </w:pPr>
            <w:r w:rsidRPr="00030120">
              <w:rPr>
                <w:rFonts w:ascii="Times New Roman" w:hAnsi="Times New Roman" w:cs="Times New Roman"/>
                <w:b/>
                <w:bCs/>
                <w:sz w:val="24"/>
                <w:szCs w:val="24"/>
              </w:rPr>
              <w:t>SHTESA</w:t>
            </w:r>
          </w:p>
        </w:tc>
      </w:tr>
      <w:tr w:rsidR="00D1712C" w:rsidRPr="00030120" w14:paraId="7ECBB35D" w14:textId="77777777" w:rsidTr="00874D48">
        <w:trPr>
          <w:trHeight w:val="406"/>
        </w:trPr>
        <w:tc>
          <w:tcPr>
            <w:tcW w:w="623" w:type="dxa"/>
          </w:tcPr>
          <w:p w14:paraId="156C53D9" w14:textId="42C1AD6B"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1</w:t>
            </w:r>
          </w:p>
        </w:tc>
        <w:tc>
          <w:tcPr>
            <w:tcW w:w="4854" w:type="dxa"/>
          </w:tcPr>
          <w:p w14:paraId="77D96B25" w14:textId="3971B5FA" w:rsidR="00D1712C" w:rsidRPr="00030120" w:rsidRDefault="00D1712C" w:rsidP="00D1712C">
            <w:pPr>
              <w:pStyle w:val="NoSpacing"/>
              <w:rPr>
                <w:rFonts w:ascii="Times New Roman" w:hAnsi="Times New Roman" w:cs="Times New Roman"/>
                <w:sz w:val="24"/>
                <w:szCs w:val="24"/>
                <w:lang w:val="sq-AL"/>
              </w:rPr>
            </w:pPr>
            <w:proofErr w:type="spellStart"/>
            <w:r w:rsidRPr="00030120">
              <w:rPr>
                <w:rFonts w:ascii="Times New Roman" w:hAnsi="Times New Roman" w:cs="Times New Roman"/>
                <w:sz w:val="24"/>
                <w:szCs w:val="24"/>
              </w:rPr>
              <w:t>Sipërfaqja</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në</w:t>
            </w:r>
            <w:proofErr w:type="spellEnd"/>
            <w:r w:rsidRPr="00030120">
              <w:rPr>
                <w:rFonts w:ascii="Times New Roman" w:hAnsi="Times New Roman" w:cs="Times New Roman"/>
                <w:sz w:val="24"/>
                <w:szCs w:val="24"/>
              </w:rPr>
              <w:t xml:space="preserve"> Ha e </w:t>
            </w:r>
            <w:proofErr w:type="spellStart"/>
            <w:r w:rsidRPr="00030120">
              <w:rPr>
                <w:rFonts w:ascii="Times New Roman" w:hAnsi="Times New Roman" w:cs="Times New Roman"/>
                <w:sz w:val="24"/>
                <w:szCs w:val="24"/>
              </w:rPr>
              <w:t>rrjetit</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ekzistues</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te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ndricimit</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publik</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që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është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mirëmbajtur</w:t>
            </w:r>
            <w:proofErr w:type="spellEnd"/>
            <w:r w:rsidRPr="00030120">
              <w:rPr>
                <w:rFonts w:ascii="Times New Roman" w:hAnsi="Times New Roman" w:cs="Times New Roman"/>
                <w:sz w:val="24"/>
                <w:szCs w:val="24"/>
              </w:rPr>
              <w:t>.</w:t>
            </w:r>
          </w:p>
        </w:tc>
        <w:tc>
          <w:tcPr>
            <w:tcW w:w="1625" w:type="dxa"/>
          </w:tcPr>
          <w:p w14:paraId="6AF056EF" w14:textId="0C57D085"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18.9</w:t>
            </w:r>
          </w:p>
        </w:tc>
        <w:tc>
          <w:tcPr>
            <w:tcW w:w="1802" w:type="dxa"/>
          </w:tcPr>
          <w:p w14:paraId="21440FA1" w14:textId="01B35E57"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 xml:space="preserve">72.9 </w:t>
            </w:r>
          </w:p>
        </w:tc>
        <w:tc>
          <w:tcPr>
            <w:tcW w:w="2015" w:type="dxa"/>
            <w:gridSpan w:val="2"/>
          </w:tcPr>
          <w:p w14:paraId="4B185041" w14:textId="27008D58"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 xml:space="preserve">54 </w:t>
            </w:r>
          </w:p>
        </w:tc>
      </w:tr>
      <w:tr w:rsidR="00D1712C" w:rsidRPr="00030120" w14:paraId="6D8FB25F" w14:textId="77777777" w:rsidTr="00874D48">
        <w:trPr>
          <w:trHeight w:val="406"/>
        </w:trPr>
        <w:tc>
          <w:tcPr>
            <w:tcW w:w="623" w:type="dxa"/>
          </w:tcPr>
          <w:p w14:paraId="67ACEA3F" w14:textId="07DE5AA6"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2</w:t>
            </w:r>
          </w:p>
        </w:tc>
        <w:tc>
          <w:tcPr>
            <w:tcW w:w="4854" w:type="dxa"/>
          </w:tcPr>
          <w:p w14:paraId="6FA36FA4" w14:textId="05DB1027" w:rsidR="00D1712C" w:rsidRPr="00030120" w:rsidRDefault="00D1712C" w:rsidP="00D1712C">
            <w:pPr>
              <w:pStyle w:val="NoSpacing"/>
              <w:rPr>
                <w:rFonts w:ascii="Times New Roman" w:hAnsi="Times New Roman" w:cs="Times New Roman"/>
                <w:sz w:val="24"/>
                <w:szCs w:val="24"/>
                <w:lang w:val="sq-AL"/>
              </w:rPr>
            </w:pPr>
            <w:proofErr w:type="spellStart"/>
            <w:r w:rsidRPr="00030120">
              <w:rPr>
                <w:rFonts w:ascii="Times New Roman" w:hAnsi="Times New Roman" w:cs="Times New Roman"/>
                <w:sz w:val="24"/>
                <w:szCs w:val="24"/>
              </w:rPr>
              <w:t>Sipërfaqja</w:t>
            </w:r>
            <w:proofErr w:type="spellEnd"/>
            <w:r w:rsidRPr="00030120">
              <w:rPr>
                <w:rFonts w:ascii="Times New Roman" w:hAnsi="Times New Roman" w:cs="Times New Roman"/>
                <w:sz w:val="24"/>
                <w:szCs w:val="24"/>
              </w:rPr>
              <w:t xml:space="preserve"> e </w:t>
            </w:r>
            <w:proofErr w:type="spellStart"/>
            <w:r w:rsidRPr="00030120">
              <w:rPr>
                <w:rFonts w:ascii="Times New Roman" w:hAnsi="Times New Roman" w:cs="Times New Roman"/>
                <w:sz w:val="24"/>
                <w:szCs w:val="24"/>
              </w:rPr>
              <w:t>zonave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të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reja</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të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ndricuara</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në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qytet</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dhe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periferi</w:t>
            </w:r>
            <w:proofErr w:type="spellEnd"/>
            <w:r w:rsidRPr="00030120">
              <w:rPr>
                <w:rFonts w:ascii="Times New Roman" w:hAnsi="Times New Roman" w:cs="Times New Roman"/>
                <w:sz w:val="24"/>
                <w:szCs w:val="24"/>
              </w:rPr>
              <w:t>)</w:t>
            </w:r>
          </w:p>
        </w:tc>
        <w:tc>
          <w:tcPr>
            <w:tcW w:w="1625" w:type="dxa"/>
          </w:tcPr>
          <w:p w14:paraId="6BFED0F9" w14:textId="76F747BB"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63.8</w:t>
            </w:r>
          </w:p>
        </w:tc>
        <w:tc>
          <w:tcPr>
            <w:tcW w:w="1802" w:type="dxa"/>
          </w:tcPr>
          <w:p w14:paraId="29A3DDF7" w14:textId="7C6FAB80"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276.75</w:t>
            </w:r>
          </w:p>
        </w:tc>
        <w:tc>
          <w:tcPr>
            <w:tcW w:w="2015" w:type="dxa"/>
            <w:gridSpan w:val="2"/>
          </w:tcPr>
          <w:p w14:paraId="0E8709CD" w14:textId="73378B23"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 xml:space="preserve">212.95 </w:t>
            </w:r>
          </w:p>
        </w:tc>
      </w:tr>
      <w:tr w:rsidR="00D1712C" w:rsidRPr="00030120" w14:paraId="5A0ADA47" w14:textId="77777777" w:rsidTr="00874D48">
        <w:trPr>
          <w:trHeight w:val="266"/>
        </w:trPr>
        <w:tc>
          <w:tcPr>
            <w:tcW w:w="623" w:type="dxa"/>
          </w:tcPr>
          <w:p w14:paraId="3CBAC97E" w14:textId="5170E703"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3</w:t>
            </w:r>
          </w:p>
        </w:tc>
        <w:tc>
          <w:tcPr>
            <w:tcW w:w="4854" w:type="dxa"/>
          </w:tcPr>
          <w:p w14:paraId="64D0BEAA" w14:textId="1134EC54"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 xml:space="preserve">Km </w:t>
            </w:r>
            <w:proofErr w:type="spellStart"/>
            <w:r w:rsidRPr="00030120">
              <w:rPr>
                <w:rFonts w:ascii="Times New Roman" w:hAnsi="Times New Roman" w:cs="Times New Roman"/>
                <w:sz w:val="24"/>
                <w:szCs w:val="24"/>
              </w:rPr>
              <w:t>mirëmbajtje</w:t>
            </w:r>
            <w:proofErr w:type="spellEnd"/>
            <w:r w:rsidRPr="00030120">
              <w:rPr>
                <w:rFonts w:ascii="Times New Roman" w:hAnsi="Times New Roman" w:cs="Times New Roman"/>
                <w:sz w:val="24"/>
                <w:szCs w:val="24"/>
              </w:rPr>
              <w:t xml:space="preserve"> e </w:t>
            </w:r>
            <w:proofErr w:type="spellStart"/>
            <w:r w:rsidRPr="00030120">
              <w:rPr>
                <w:rFonts w:ascii="Times New Roman" w:hAnsi="Times New Roman" w:cs="Times New Roman"/>
                <w:sz w:val="24"/>
                <w:szCs w:val="24"/>
              </w:rPr>
              <w:t>rrjetit</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të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ndriçimit</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rrugor</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ekzistues</w:t>
            </w:r>
            <w:proofErr w:type="spellEnd"/>
            <w:r w:rsidRPr="00030120">
              <w:rPr>
                <w:rFonts w:ascii="Times New Roman" w:hAnsi="Times New Roman" w:cs="Times New Roman"/>
                <w:sz w:val="24"/>
                <w:szCs w:val="24"/>
              </w:rPr>
              <w:t>.</w:t>
            </w:r>
          </w:p>
        </w:tc>
        <w:tc>
          <w:tcPr>
            <w:tcW w:w="1625" w:type="dxa"/>
          </w:tcPr>
          <w:p w14:paraId="372F5C12" w14:textId="5F7FD63C"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37.8</w:t>
            </w:r>
          </w:p>
        </w:tc>
        <w:tc>
          <w:tcPr>
            <w:tcW w:w="1802" w:type="dxa"/>
          </w:tcPr>
          <w:p w14:paraId="2EEBEFFD" w14:textId="372A5693"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149.75</w:t>
            </w:r>
          </w:p>
        </w:tc>
        <w:tc>
          <w:tcPr>
            <w:tcW w:w="2015" w:type="dxa"/>
            <w:gridSpan w:val="2"/>
          </w:tcPr>
          <w:p w14:paraId="2C628165" w14:textId="61590E62"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111.375</w:t>
            </w:r>
          </w:p>
        </w:tc>
      </w:tr>
      <w:tr w:rsidR="00D1712C" w:rsidRPr="00030120" w14:paraId="7D649858" w14:textId="77777777" w:rsidTr="00874D48">
        <w:trPr>
          <w:trHeight w:val="272"/>
        </w:trPr>
        <w:tc>
          <w:tcPr>
            <w:tcW w:w="623" w:type="dxa"/>
          </w:tcPr>
          <w:p w14:paraId="6D64C6C8" w14:textId="2AD9022C"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4</w:t>
            </w:r>
          </w:p>
        </w:tc>
        <w:tc>
          <w:tcPr>
            <w:tcW w:w="4854" w:type="dxa"/>
          </w:tcPr>
          <w:p w14:paraId="4E2AE390" w14:textId="2B24633E"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 xml:space="preserve">km </w:t>
            </w:r>
            <w:proofErr w:type="spellStart"/>
            <w:r w:rsidRPr="00030120">
              <w:rPr>
                <w:rFonts w:ascii="Times New Roman" w:hAnsi="Times New Roman" w:cs="Times New Roman"/>
                <w:sz w:val="24"/>
                <w:szCs w:val="24"/>
              </w:rPr>
              <w:t>rrugë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është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përmirësuar</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sinjalistika</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rrugore</w:t>
            </w:r>
            <w:proofErr w:type="spellEnd"/>
            <w:r w:rsidRPr="00030120">
              <w:rPr>
                <w:rFonts w:ascii="Times New Roman" w:hAnsi="Times New Roman" w:cs="Times New Roman"/>
                <w:sz w:val="24"/>
                <w:szCs w:val="24"/>
              </w:rPr>
              <w:t>.</w:t>
            </w:r>
          </w:p>
        </w:tc>
        <w:tc>
          <w:tcPr>
            <w:tcW w:w="1625" w:type="dxa"/>
          </w:tcPr>
          <w:p w14:paraId="5E68DD5C" w14:textId="5274AF7F"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137</w:t>
            </w:r>
          </w:p>
        </w:tc>
        <w:tc>
          <w:tcPr>
            <w:tcW w:w="1802" w:type="dxa"/>
          </w:tcPr>
          <w:p w14:paraId="7800E849" w14:textId="23AA3BC1"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343.45</w:t>
            </w:r>
          </w:p>
        </w:tc>
        <w:tc>
          <w:tcPr>
            <w:tcW w:w="2015" w:type="dxa"/>
            <w:gridSpan w:val="2"/>
          </w:tcPr>
          <w:p w14:paraId="55DC3EDD" w14:textId="5DE4DC8E"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206.5</w:t>
            </w:r>
          </w:p>
        </w:tc>
      </w:tr>
      <w:tr w:rsidR="00D1712C" w:rsidRPr="00030120" w14:paraId="3AA8E336" w14:textId="77777777" w:rsidTr="00874D48">
        <w:trPr>
          <w:trHeight w:val="266"/>
        </w:trPr>
        <w:tc>
          <w:tcPr>
            <w:tcW w:w="623" w:type="dxa"/>
          </w:tcPr>
          <w:p w14:paraId="17357609" w14:textId="5D32017D"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5</w:t>
            </w:r>
          </w:p>
        </w:tc>
        <w:tc>
          <w:tcPr>
            <w:tcW w:w="4854" w:type="dxa"/>
          </w:tcPr>
          <w:p w14:paraId="78FDF9BA" w14:textId="7E1A36FC"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 xml:space="preserve">km </w:t>
            </w:r>
            <w:proofErr w:type="spellStart"/>
            <w:r w:rsidRPr="00030120">
              <w:rPr>
                <w:rFonts w:ascii="Times New Roman" w:hAnsi="Times New Roman" w:cs="Times New Roman"/>
                <w:sz w:val="24"/>
                <w:szCs w:val="24"/>
              </w:rPr>
              <w:t>rrugë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ekzistuese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janë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mirëmbajtur</w:t>
            </w:r>
            <w:proofErr w:type="spellEnd"/>
            <w:r w:rsidRPr="00030120">
              <w:rPr>
                <w:rFonts w:ascii="Times New Roman" w:hAnsi="Times New Roman" w:cs="Times New Roman"/>
                <w:sz w:val="24"/>
                <w:szCs w:val="24"/>
              </w:rPr>
              <w:t>.</w:t>
            </w:r>
          </w:p>
        </w:tc>
        <w:tc>
          <w:tcPr>
            <w:tcW w:w="1625" w:type="dxa"/>
          </w:tcPr>
          <w:p w14:paraId="42625932" w14:textId="2AC2A2B9"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84</w:t>
            </w:r>
          </w:p>
        </w:tc>
        <w:tc>
          <w:tcPr>
            <w:tcW w:w="1802" w:type="dxa"/>
          </w:tcPr>
          <w:p w14:paraId="52049A1F" w14:textId="20F517F0"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175.5</w:t>
            </w:r>
          </w:p>
        </w:tc>
        <w:tc>
          <w:tcPr>
            <w:tcW w:w="2015" w:type="dxa"/>
            <w:gridSpan w:val="2"/>
          </w:tcPr>
          <w:p w14:paraId="159971A1" w14:textId="34BB8B6B"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91.5</w:t>
            </w:r>
          </w:p>
        </w:tc>
      </w:tr>
      <w:tr w:rsidR="00D1712C" w:rsidRPr="00030120" w14:paraId="41278547" w14:textId="77777777" w:rsidTr="00874D48">
        <w:trPr>
          <w:trHeight w:val="139"/>
        </w:trPr>
        <w:tc>
          <w:tcPr>
            <w:tcW w:w="623" w:type="dxa"/>
          </w:tcPr>
          <w:p w14:paraId="7C217185" w14:textId="4BE9C4A4"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6</w:t>
            </w:r>
          </w:p>
        </w:tc>
        <w:tc>
          <w:tcPr>
            <w:tcW w:w="4854" w:type="dxa"/>
          </w:tcPr>
          <w:p w14:paraId="2A0CF287" w14:textId="709B6921"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 xml:space="preserve">Ura </w:t>
            </w:r>
            <w:proofErr w:type="spellStart"/>
            <w:r w:rsidRPr="00030120">
              <w:rPr>
                <w:rFonts w:ascii="Times New Roman" w:hAnsi="Times New Roman" w:cs="Times New Roman"/>
                <w:sz w:val="24"/>
                <w:szCs w:val="24"/>
              </w:rPr>
              <w:t>te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mirmbajtura</w:t>
            </w:r>
            <w:proofErr w:type="spellEnd"/>
          </w:p>
        </w:tc>
        <w:tc>
          <w:tcPr>
            <w:tcW w:w="1625" w:type="dxa"/>
          </w:tcPr>
          <w:p w14:paraId="4DC0FE95" w14:textId="15BF5F31"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18</w:t>
            </w:r>
          </w:p>
        </w:tc>
        <w:tc>
          <w:tcPr>
            <w:tcW w:w="1802" w:type="dxa"/>
          </w:tcPr>
          <w:p w14:paraId="7FF3764A" w14:textId="2A1DD7AE"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51</w:t>
            </w:r>
          </w:p>
        </w:tc>
        <w:tc>
          <w:tcPr>
            <w:tcW w:w="2015" w:type="dxa"/>
            <w:gridSpan w:val="2"/>
          </w:tcPr>
          <w:p w14:paraId="3A0DDEC2" w14:textId="3EF76A03"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33</w:t>
            </w:r>
          </w:p>
        </w:tc>
      </w:tr>
      <w:tr w:rsidR="00D1712C" w:rsidRPr="00030120" w14:paraId="1945C365" w14:textId="77777777" w:rsidTr="00874D48">
        <w:trPr>
          <w:trHeight w:val="127"/>
        </w:trPr>
        <w:tc>
          <w:tcPr>
            <w:tcW w:w="623" w:type="dxa"/>
          </w:tcPr>
          <w:p w14:paraId="2430D59A" w14:textId="1572CD6C"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7</w:t>
            </w:r>
          </w:p>
        </w:tc>
        <w:tc>
          <w:tcPr>
            <w:tcW w:w="4854" w:type="dxa"/>
          </w:tcPr>
          <w:p w14:paraId="007F4280" w14:textId="4D711B77"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Gjatesia</w:t>
            </w:r>
            <w:proofErr w:type="spellEnd"/>
            <w:r w:rsidRPr="00030120">
              <w:rPr>
                <w:rFonts w:ascii="Times New Roman" w:hAnsi="Times New Roman" w:cs="Times New Roman"/>
                <w:sz w:val="24"/>
                <w:szCs w:val="24"/>
              </w:rPr>
              <w:t xml:space="preserve"> ne km </w:t>
            </w:r>
            <w:proofErr w:type="spellStart"/>
            <w:r w:rsidRPr="00030120">
              <w:rPr>
                <w:rFonts w:ascii="Times New Roman" w:hAnsi="Times New Roman" w:cs="Times New Roman"/>
                <w:sz w:val="24"/>
                <w:szCs w:val="24"/>
              </w:rPr>
              <w:t>është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zgjeruar</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rrjeti</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rrugor</w:t>
            </w:r>
            <w:proofErr w:type="spellEnd"/>
            <w:r w:rsidRPr="00030120">
              <w:rPr>
                <w:rFonts w:ascii="Times New Roman" w:hAnsi="Times New Roman" w:cs="Times New Roman"/>
                <w:sz w:val="24"/>
                <w:szCs w:val="24"/>
              </w:rPr>
              <w:t xml:space="preserve"> rural.</w:t>
            </w:r>
          </w:p>
        </w:tc>
        <w:tc>
          <w:tcPr>
            <w:tcW w:w="1625" w:type="dxa"/>
          </w:tcPr>
          <w:p w14:paraId="2D26DBE7" w14:textId="76F209F3"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 xml:space="preserve">42 </w:t>
            </w:r>
          </w:p>
        </w:tc>
        <w:tc>
          <w:tcPr>
            <w:tcW w:w="1802" w:type="dxa"/>
          </w:tcPr>
          <w:p w14:paraId="46CEF79F" w14:textId="1C2F626F"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90</w:t>
            </w:r>
          </w:p>
        </w:tc>
        <w:tc>
          <w:tcPr>
            <w:tcW w:w="2015" w:type="dxa"/>
            <w:gridSpan w:val="2"/>
          </w:tcPr>
          <w:p w14:paraId="0CFE77C7" w14:textId="0D9FD360"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48</w:t>
            </w:r>
          </w:p>
        </w:tc>
      </w:tr>
      <w:tr w:rsidR="00D1712C" w:rsidRPr="00030120" w14:paraId="34B89AC8" w14:textId="77777777" w:rsidTr="00874D48">
        <w:trPr>
          <w:trHeight w:val="58"/>
        </w:trPr>
        <w:tc>
          <w:tcPr>
            <w:tcW w:w="623" w:type="dxa"/>
          </w:tcPr>
          <w:p w14:paraId="2465B2B7" w14:textId="1925441A"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8</w:t>
            </w:r>
          </w:p>
        </w:tc>
        <w:tc>
          <w:tcPr>
            <w:tcW w:w="4854" w:type="dxa"/>
          </w:tcPr>
          <w:p w14:paraId="6C85D2B8" w14:textId="6423EC91" w:rsidR="00D1712C" w:rsidRPr="00030120" w:rsidRDefault="00D1712C" w:rsidP="00D1712C">
            <w:pPr>
              <w:pStyle w:val="NoSpacing"/>
              <w:rPr>
                <w:rFonts w:ascii="Times New Roman" w:hAnsi="Times New Roman" w:cs="Times New Roman"/>
                <w:sz w:val="24"/>
                <w:szCs w:val="24"/>
                <w:lang w:val="sq-AL"/>
              </w:rPr>
            </w:pPr>
            <w:proofErr w:type="spellStart"/>
            <w:r w:rsidRPr="00030120">
              <w:rPr>
                <w:rFonts w:ascii="Times New Roman" w:hAnsi="Times New Roman" w:cs="Times New Roman"/>
                <w:sz w:val="24"/>
                <w:szCs w:val="24"/>
              </w:rPr>
              <w:t>Gjatesia</w:t>
            </w:r>
            <w:proofErr w:type="spellEnd"/>
            <w:r w:rsidRPr="00030120">
              <w:rPr>
                <w:rFonts w:ascii="Times New Roman" w:hAnsi="Times New Roman" w:cs="Times New Roman"/>
                <w:sz w:val="24"/>
                <w:szCs w:val="24"/>
              </w:rPr>
              <w:t xml:space="preserve"> ne km </w:t>
            </w:r>
            <w:proofErr w:type="spellStart"/>
            <w:r w:rsidRPr="00030120">
              <w:rPr>
                <w:rFonts w:ascii="Times New Roman" w:hAnsi="Times New Roman" w:cs="Times New Roman"/>
                <w:sz w:val="24"/>
                <w:szCs w:val="24"/>
              </w:rPr>
              <w:t>rrugë</w:t>
            </w:r>
            <w:proofErr w:type="spellEnd"/>
            <w:r w:rsidRPr="00030120">
              <w:rPr>
                <w:rFonts w:ascii="Times New Roman" w:hAnsi="Times New Roman" w:cs="Times New Roman"/>
                <w:sz w:val="24"/>
                <w:szCs w:val="24"/>
              </w:rPr>
              <w:t xml:space="preserve"> urbane </w:t>
            </w:r>
            <w:proofErr w:type="spellStart"/>
            <w:r w:rsidRPr="00030120">
              <w:rPr>
                <w:rFonts w:ascii="Times New Roman" w:hAnsi="Times New Roman" w:cs="Times New Roman"/>
                <w:sz w:val="24"/>
                <w:szCs w:val="24"/>
              </w:rPr>
              <w:t>janë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mirëmbajtur</w:t>
            </w:r>
            <w:proofErr w:type="spellEnd"/>
            <w:r w:rsidRPr="00030120">
              <w:rPr>
                <w:rFonts w:ascii="Times New Roman" w:hAnsi="Times New Roman" w:cs="Times New Roman"/>
                <w:sz w:val="24"/>
                <w:szCs w:val="24"/>
              </w:rPr>
              <w:t>.</w:t>
            </w:r>
          </w:p>
        </w:tc>
        <w:tc>
          <w:tcPr>
            <w:tcW w:w="1625" w:type="dxa"/>
          </w:tcPr>
          <w:p w14:paraId="64F1DE8B" w14:textId="57964A62"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85</w:t>
            </w:r>
          </w:p>
        </w:tc>
        <w:tc>
          <w:tcPr>
            <w:tcW w:w="1802" w:type="dxa"/>
          </w:tcPr>
          <w:p w14:paraId="2DF36485" w14:textId="7CBA2154"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171</w:t>
            </w:r>
          </w:p>
        </w:tc>
        <w:tc>
          <w:tcPr>
            <w:tcW w:w="2015" w:type="dxa"/>
            <w:gridSpan w:val="2"/>
          </w:tcPr>
          <w:p w14:paraId="6D641CFA" w14:textId="35C03C75"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86</w:t>
            </w:r>
          </w:p>
        </w:tc>
      </w:tr>
      <w:tr w:rsidR="00D1712C" w:rsidRPr="00030120" w14:paraId="35E985C0" w14:textId="77777777" w:rsidTr="00874D48">
        <w:trPr>
          <w:trHeight w:val="58"/>
        </w:trPr>
        <w:tc>
          <w:tcPr>
            <w:tcW w:w="623" w:type="dxa"/>
          </w:tcPr>
          <w:p w14:paraId="2916BD27" w14:textId="5C43D3A1"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9</w:t>
            </w:r>
          </w:p>
        </w:tc>
        <w:tc>
          <w:tcPr>
            <w:tcW w:w="4854" w:type="dxa"/>
          </w:tcPr>
          <w:p w14:paraId="68635A7B" w14:textId="6974999A" w:rsidR="00D1712C" w:rsidRPr="00030120" w:rsidRDefault="00D1712C" w:rsidP="00D1712C">
            <w:pPr>
              <w:pStyle w:val="NoSpacing"/>
              <w:rPr>
                <w:rFonts w:ascii="Times New Roman" w:hAnsi="Times New Roman" w:cs="Times New Roman"/>
                <w:sz w:val="24"/>
                <w:szCs w:val="24"/>
                <w:lang w:val="sq-AL"/>
              </w:rPr>
            </w:pPr>
            <w:proofErr w:type="spellStart"/>
            <w:r w:rsidRPr="00030120">
              <w:rPr>
                <w:rFonts w:ascii="Times New Roman" w:hAnsi="Times New Roman" w:cs="Times New Roman"/>
                <w:sz w:val="24"/>
                <w:szCs w:val="24"/>
              </w:rPr>
              <w:t>Sipërfaqja</w:t>
            </w:r>
            <w:proofErr w:type="spellEnd"/>
            <w:r w:rsidRPr="00030120">
              <w:rPr>
                <w:rFonts w:ascii="Times New Roman" w:hAnsi="Times New Roman" w:cs="Times New Roman"/>
                <w:sz w:val="24"/>
                <w:szCs w:val="24"/>
              </w:rPr>
              <w:t xml:space="preserve"> e </w:t>
            </w:r>
            <w:proofErr w:type="spellStart"/>
            <w:r w:rsidRPr="00030120">
              <w:rPr>
                <w:rFonts w:ascii="Times New Roman" w:hAnsi="Times New Roman" w:cs="Times New Roman"/>
                <w:sz w:val="24"/>
                <w:szCs w:val="24"/>
              </w:rPr>
              <w:t>trotuareve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që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janë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mirëmbajtur</w:t>
            </w:r>
            <w:proofErr w:type="spellEnd"/>
          </w:p>
        </w:tc>
        <w:tc>
          <w:tcPr>
            <w:tcW w:w="1625" w:type="dxa"/>
          </w:tcPr>
          <w:p w14:paraId="46930E4E" w14:textId="596D9692"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28.6</w:t>
            </w:r>
          </w:p>
        </w:tc>
        <w:tc>
          <w:tcPr>
            <w:tcW w:w="1802" w:type="dxa"/>
          </w:tcPr>
          <w:p w14:paraId="12989636" w14:textId="2B33133E"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66.15</w:t>
            </w:r>
          </w:p>
        </w:tc>
        <w:tc>
          <w:tcPr>
            <w:tcW w:w="2015" w:type="dxa"/>
            <w:gridSpan w:val="2"/>
          </w:tcPr>
          <w:p w14:paraId="02C76139" w14:textId="068AF863"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37.55</w:t>
            </w:r>
          </w:p>
        </w:tc>
      </w:tr>
      <w:tr w:rsidR="00D1712C" w:rsidRPr="00030120" w14:paraId="1BDF43B3" w14:textId="77777777" w:rsidTr="00465393">
        <w:trPr>
          <w:trHeight w:val="58"/>
        </w:trPr>
        <w:tc>
          <w:tcPr>
            <w:tcW w:w="623" w:type="dxa"/>
          </w:tcPr>
          <w:p w14:paraId="19F1615E" w14:textId="1C679C20"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lastRenderedPageBreak/>
              <w:t>10</w:t>
            </w:r>
          </w:p>
        </w:tc>
        <w:tc>
          <w:tcPr>
            <w:tcW w:w="4854" w:type="dxa"/>
          </w:tcPr>
          <w:p w14:paraId="5C310067" w14:textId="4DDD26E7" w:rsidR="00D1712C" w:rsidRPr="00030120" w:rsidRDefault="00D1712C" w:rsidP="00D1712C">
            <w:pPr>
              <w:pStyle w:val="NoSpacing"/>
              <w:rPr>
                <w:rFonts w:ascii="Times New Roman" w:hAnsi="Times New Roman" w:cs="Times New Roman"/>
                <w:sz w:val="24"/>
                <w:szCs w:val="24"/>
                <w:lang w:val="sq-AL"/>
              </w:rPr>
            </w:pPr>
          </w:p>
        </w:tc>
        <w:tc>
          <w:tcPr>
            <w:tcW w:w="1625" w:type="dxa"/>
          </w:tcPr>
          <w:p w14:paraId="5EE96488" w14:textId="382A5D5C" w:rsidR="00D1712C" w:rsidRPr="00030120" w:rsidRDefault="00D1712C" w:rsidP="00D1712C">
            <w:pPr>
              <w:pStyle w:val="NoSpacing"/>
              <w:rPr>
                <w:rFonts w:ascii="Times New Roman" w:hAnsi="Times New Roman" w:cs="Times New Roman"/>
                <w:sz w:val="24"/>
                <w:szCs w:val="24"/>
                <w:lang w:val="sq-AL"/>
              </w:rPr>
            </w:pPr>
          </w:p>
        </w:tc>
        <w:tc>
          <w:tcPr>
            <w:tcW w:w="1802" w:type="dxa"/>
          </w:tcPr>
          <w:p w14:paraId="3AC28B93" w14:textId="4C4C6C69" w:rsidR="00D1712C" w:rsidRPr="00030120" w:rsidRDefault="00D1712C" w:rsidP="00D1712C">
            <w:pPr>
              <w:pStyle w:val="NoSpacing"/>
              <w:rPr>
                <w:rFonts w:ascii="Times New Roman" w:hAnsi="Times New Roman" w:cs="Times New Roman"/>
                <w:sz w:val="24"/>
                <w:szCs w:val="24"/>
                <w:lang w:val="sq-AL"/>
              </w:rPr>
            </w:pPr>
          </w:p>
        </w:tc>
        <w:tc>
          <w:tcPr>
            <w:tcW w:w="2015" w:type="dxa"/>
            <w:gridSpan w:val="2"/>
          </w:tcPr>
          <w:p w14:paraId="54715BE5" w14:textId="2AE7D7C1" w:rsidR="00D1712C" w:rsidRPr="00030120" w:rsidRDefault="00D1712C" w:rsidP="00D1712C">
            <w:pPr>
              <w:pStyle w:val="NoSpacing"/>
              <w:rPr>
                <w:rFonts w:ascii="Times New Roman" w:hAnsi="Times New Roman" w:cs="Times New Roman"/>
                <w:sz w:val="24"/>
                <w:szCs w:val="24"/>
                <w:lang w:val="sq-AL"/>
              </w:rPr>
            </w:pPr>
          </w:p>
        </w:tc>
      </w:tr>
      <w:tr w:rsidR="00D1712C" w:rsidRPr="00030120" w14:paraId="250E8B25" w14:textId="77777777" w:rsidTr="00465393">
        <w:trPr>
          <w:trHeight w:val="58"/>
        </w:trPr>
        <w:tc>
          <w:tcPr>
            <w:tcW w:w="623" w:type="dxa"/>
          </w:tcPr>
          <w:p w14:paraId="0B64610E" w14:textId="77777777" w:rsidR="00D1712C" w:rsidRPr="00030120" w:rsidRDefault="00D1712C" w:rsidP="00D1712C">
            <w:pPr>
              <w:pStyle w:val="NoSpacing"/>
              <w:rPr>
                <w:rFonts w:ascii="Times New Roman" w:hAnsi="Times New Roman" w:cs="Times New Roman"/>
                <w:sz w:val="24"/>
                <w:szCs w:val="24"/>
                <w:lang w:val="sq-AL"/>
              </w:rPr>
            </w:pPr>
          </w:p>
        </w:tc>
        <w:tc>
          <w:tcPr>
            <w:tcW w:w="4854" w:type="dxa"/>
          </w:tcPr>
          <w:p w14:paraId="24EC07EA" w14:textId="6E115150" w:rsidR="00D1712C" w:rsidRPr="00030120" w:rsidRDefault="00D1712C" w:rsidP="00D1712C">
            <w:pPr>
              <w:pStyle w:val="NoSpacing"/>
              <w:rPr>
                <w:rFonts w:ascii="Times New Roman" w:hAnsi="Times New Roman" w:cs="Times New Roman"/>
                <w:sz w:val="24"/>
                <w:szCs w:val="24"/>
                <w:lang w:val="sq-AL"/>
              </w:rPr>
            </w:pPr>
            <w:proofErr w:type="spellStart"/>
            <w:r w:rsidRPr="00030120">
              <w:rPr>
                <w:rFonts w:ascii="Times New Roman" w:hAnsi="Times New Roman" w:cs="Times New Roman"/>
                <w:sz w:val="24"/>
                <w:szCs w:val="24"/>
              </w:rPr>
              <w:t>Sipërfaqja</w:t>
            </w:r>
            <w:proofErr w:type="spellEnd"/>
            <w:r w:rsidRPr="00030120">
              <w:rPr>
                <w:rFonts w:ascii="Times New Roman" w:hAnsi="Times New Roman" w:cs="Times New Roman"/>
                <w:sz w:val="24"/>
                <w:szCs w:val="24"/>
              </w:rPr>
              <w:t xml:space="preserve"> e </w:t>
            </w:r>
            <w:proofErr w:type="spellStart"/>
            <w:r w:rsidRPr="00030120">
              <w:rPr>
                <w:rFonts w:ascii="Times New Roman" w:hAnsi="Times New Roman" w:cs="Times New Roman"/>
                <w:sz w:val="24"/>
                <w:szCs w:val="24"/>
              </w:rPr>
              <w:t>trotuareve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që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janë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shtuar</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të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reja</w:t>
            </w:r>
            <w:proofErr w:type="spellEnd"/>
            <w:r w:rsidRPr="00030120">
              <w:rPr>
                <w:rFonts w:ascii="Times New Roman" w:hAnsi="Times New Roman" w:cs="Times New Roman"/>
                <w:sz w:val="24"/>
                <w:szCs w:val="24"/>
              </w:rPr>
              <w:t>.</w:t>
            </w:r>
          </w:p>
        </w:tc>
        <w:tc>
          <w:tcPr>
            <w:tcW w:w="1625" w:type="dxa"/>
          </w:tcPr>
          <w:p w14:paraId="0DF86DD5" w14:textId="48F3E8EB"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7100</w:t>
            </w:r>
          </w:p>
        </w:tc>
        <w:tc>
          <w:tcPr>
            <w:tcW w:w="1802" w:type="dxa"/>
          </w:tcPr>
          <w:p w14:paraId="0E9A4558" w14:textId="12837FA4"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20218</w:t>
            </w:r>
          </w:p>
        </w:tc>
        <w:tc>
          <w:tcPr>
            <w:tcW w:w="2015" w:type="dxa"/>
            <w:gridSpan w:val="2"/>
          </w:tcPr>
          <w:p w14:paraId="4F6306F3" w14:textId="623069B5"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13118</w:t>
            </w:r>
          </w:p>
        </w:tc>
      </w:tr>
      <w:tr w:rsidR="00D1712C" w:rsidRPr="00030120" w14:paraId="24CA6843" w14:textId="77777777" w:rsidTr="00465393">
        <w:trPr>
          <w:trHeight w:val="58"/>
        </w:trPr>
        <w:tc>
          <w:tcPr>
            <w:tcW w:w="623" w:type="dxa"/>
          </w:tcPr>
          <w:p w14:paraId="32AC73E9" w14:textId="7654403C"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11</w:t>
            </w:r>
          </w:p>
        </w:tc>
        <w:tc>
          <w:tcPr>
            <w:tcW w:w="4854" w:type="dxa"/>
          </w:tcPr>
          <w:p w14:paraId="1CE789EA" w14:textId="193124D3" w:rsidR="00D1712C" w:rsidRPr="00030120" w:rsidRDefault="00D1712C" w:rsidP="00D1712C">
            <w:pPr>
              <w:pStyle w:val="NoSpacing"/>
              <w:rPr>
                <w:rFonts w:ascii="Times New Roman" w:hAnsi="Times New Roman" w:cs="Times New Roman"/>
                <w:sz w:val="24"/>
                <w:szCs w:val="24"/>
                <w:lang w:val="sq-AL"/>
              </w:rPr>
            </w:pPr>
          </w:p>
        </w:tc>
        <w:tc>
          <w:tcPr>
            <w:tcW w:w="1625" w:type="dxa"/>
          </w:tcPr>
          <w:p w14:paraId="79A2886E" w14:textId="0D5E8334" w:rsidR="00D1712C" w:rsidRPr="00030120" w:rsidRDefault="00D1712C" w:rsidP="00D1712C">
            <w:pPr>
              <w:pStyle w:val="NoSpacing"/>
              <w:rPr>
                <w:rFonts w:ascii="Times New Roman" w:hAnsi="Times New Roman" w:cs="Times New Roman"/>
                <w:sz w:val="24"/>
                <w:szCs w:val="24"/>
                <w:lang w:val="sq-AL"/>
              </w:rPr>
            </w:pPr>
          </w:p>
        </w:tc>
        <w:tc>
          <w:tcPr>
            <w:tcW w:w="1802" w:type="dxa"/>
          </w:tcPr>
          <w:p w14:paraId="6B58ED87" w14:textId="7DDC1F7A" w:rsidR="00D1712C" w:rsidRPr="00030120" w:rsidRDefault="00D1712C" w:rsidP="00D1712C">
            <w:pPr>
              <w:pStyle w:val="NoSpacing"/>
              <w:rPr>
                <w:rFonts w:ascii="Times New Roman" w:hAnsi="Times New Roman" w:cs="Times New Roman"/>
                <w:sz w:val="24"/>
                <w:szCs w:val="24"/>
                <w:lang w:val="sq-AL"/>
              </w:rPr>
            </w:pPr>
          </w:p>
        </w:tc>
        <w:tc>
          <w:tcPr>
            <w:tcW w:w="2015" w:type="dxa"/>
            <w:gridSpan w:val="2"/>
          </w:tcPr>
          <w:p w14:paraId="4D9D40C3" w14:textId="00B0975E" w:rsidR="00D1712C" w:rsidRPr="00030120" w:rsidRDefault="00D1712C" w:rsidP="00D1712C">
            <w:pPr>
              <w:pStyle w:val="NoSpacing"/>
              <w:rPr>
                <w:rFonts w:ascii="Times New Roman" w:hAnsi="Times New Roman" w:cs="Times New Roman"/>
                <w:sz w:val="24"/>
                <w:szCs w:val="24"/>
                <w:lang w:val="sq-AL"/>
              </w:rPr>
            </w:pPr>
          </w:p>
        </w:tc>
      </w:tr>
      <w:tr w:rsidR="00D1712C" w:rsidRPr="00030120" w14:paraId="037E91EE" w14:textId="77777777" w:rsidTr="00465393">
        <w:trPr>
          <w:trHeight w:val="58"/>
        </w:trPr>
        <w:tc>
          <w:tcPr>
            <w:tcW w:w="623" w:type="dxa"/>
          </w:tcPr>
          <w:p w14:paraId="3CC30E01" w14:textId="77777777" w:rsidR="00D1712C" w:rsidRPr="00030120" w:rsidRDefault="00D1712C" w:rsidP="00D1712C">
            <w:pPr>
              <w:pStyle w:val="NoSpacing"/>
              <w:rPr>
                <w:rFonts w:ascii="Times New Roman" w:hAnsi="Times New Roman" w:cs="Times New Roman"/>
                <w:sz w:val="24"/>
                <w:szCs w:val="24"/>
                <w:lang w:val="sq-AL"/>
              </w:rPr>
            </w:pPr>
          </w:p>
        </w:tc>
        <w:tc>
          <w:tcPr>
            <w:tcW w:w="4854" w:type="dxa"/>
          </w:tcPr>
          <w:p w14:paraId="02781B07" w14:textId="11AB90FF" w:rsidR="00D1712C" w:rsidRPr="00030120" w:rsidRDefault="00D1712C" w:rsidP="00D1712C">
            <w:pPr>
              <w:pStyle w:val="NoSpacing"/>
              <w:rPr>
                <w:rFonts w:ascii="Times New Roman" w:hAnsi="Times New Roman" w:cs="Times New Roman"/>
                <w:sz w:val="24"/>
                <w:szCs w:val="24"/>
                <w:lang w:val="sq-AL"/>
              </w:rPr>
            </w:pPr>
            <w:proofErr w:type="spellStart"/>
            <w:r w:rsidRPr="00030120">
              <w:rPr>
                <w:rFonts w:ascii="Times New Roman" w:hAnsi="Times New Roman" w:cs="Times New Roman"/>
                <w:sz w:val="24"/>
                <w:szCs w:val="24"/>
              </w:rPr>
              <w:t>Numri</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i</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kopshteve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në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të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cilat</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janë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kryer</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punime</w:t>
            </w:r>
            <w:proofErr w:type="spellEnd"/>
            <w:r w:rsidRPr="00030120">
              <w:rPr>
                <w:rFonts w:ascii="Times New Roman" w:hAnsi="Times New Roman" w:cs="Times New Roman"/>
                <w:sz w:val="24"/>
                <w:szCs w:val="24"/>
              </w:rPr>
              <w:t>.</w:t>
            </w:r>
          </w:p>
        </w:tc>
        <w:tc>
          <w:tcPr>
            <w:tcW w:w="1625" w:type="dxa"/>
          </w:tcPr>
          <w:p w14:paraId="54B18D25" w14:textId="05729AA7"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62</w:t>
            </w:r>
          </w:p>
        </w:tc>
        <w:tc>
          <w:tcPr>
            <w:tcW w:w="1802" w:type="dxa"/>
          </w:tcPr>
          <w:p w14:paraId="3A80A7B9" w14:textId="575278AB"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166.5</w:t>
            </w:r>
          </w:p>
        </w:tc>
        <w:tc>
          <w:tcPr>
            <w:tcW w:w="2015" w:type="dxa"/>
            <w:gridSpan w:val="2"/>
          </w:tcPr>
          <w:p w14:paraId="74AF4888" w14:textId="299F0ED9"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104.5</w:t>
            </w:r>
          </w:p>
        </w:tc>
      </w:tr>
      <w:tr w:rsidR="00D1712C" w:rsidRPr="00030120" w14:paraId="7BC0F5D8" w14:textId="77777777" w:rsidTr="00465393">
        <w:trPr>
          <w:trHeight w:val="266"/>
        </w:trPr>
        <w:tc>
          <w:tcPr>
            <w:tcW w:w="623" w:type="dxa"/>
          </w:tcPr>
          <w:p w14:paraId="07B86DF8" w14:textId="560975DE" w:rsidR="00D1712C" w:rsidRPr="00030120" w:rsidRDefault="00D1712C" w:rsidP="00D1712C">
            <w:pPr>
              <w:pStyle w:val="NoSpacing"/>
              <w:rPr>
                <w:rFonts w:ascii="Times New Roman" w:hAnsi="Times New Roman" w:cs="Times New Roman"/>
                <w:sz w:val="24"/>
                <w:szCs w:val="24"/>
                <w:lang w:val="sq-AL"/>
              </w:rPr>
            </w:pPr>
            <w:r w:rsidRPr="00030120">
              <w:rPr>
                <w:rFonts w:ascii="Times New Roman" w:hAnsi="Times New Roman" w:cs="Times New Roman"/>
                <w:sz w:val="24"/>
                <w:szCs w:val="24"/>
              </w:rPr>
              <w:t>12</w:t>
            </w:r>
          </w:p>
        </w:tc>
        <w:tc>
          <w:tcPr>
            <w:tcW w:w="4854" w:type="dxa"/>
          </w:tcPr>
          <w:p w14:paraId="495F65EF" w14:textId="43FBBA16" w:rsidR="00D1712C" w:rsidRPr="00030120" w:rsidRDefault="00D1712C" w:rsidP="00D1712C">
            <w:pPr>
              <w:pStyle w:val="NoSpacing"/>
              <w:rPr>
                <w:rFonts w:ascii="Times New Roman" w:hAnsi="Times New Roman" w:cs="Times New Roman"/>
                <w:sz w:val="24"/>
                <w:szCs w:val="24"/>
                <w:lang w:val="sq-AL"/>
              </w:rPr>
            </w:pPr>
          </w:p>
        </w:tc>
        <w:tc>
          <w:tcPr>
            <w:tcW w:w="1625" w:type="dxa"/>
          </w:tcPr>
          <w:p w14:paraId="6BD66D6B" w14:textId="2B1EC22C" w:rsidR="00D1712C" w:rsidRPr="00030120" w:rsidRDefault="00D1712C" w:rsidP="00D1712C">
            <w:pPr>
              <w:pStyle w:val="NoSpacing"/>
              <w:rPr>
                <w:rFonts w:ascii="Times New Roman" w:hAnsi="Times New Roman" w:cs="Times New Roman"/>
                <w:sz w:val="24"/>
                <w:szCs w:val="24"/>
                <w:lang w:val="sq-AL"/>
              </w:rPr>
            </w:pPr>
          </w:p>
        </w:tc>
        <w:tc>
          <w:tcPr>
            <w:tcW w:w="1802" w:type="dxa"/>
          </w:tcPr>
          <w:p w14:paraId="1C309BC8" w14:textId="560BE634" w:rsidR="00D1712C" w:rsidRPr="00030120" w:rsidRDefault="00D1712C" w:rsidP="00D1712C">
            <w:pPr>
              <w:pStyle w:val="NoSpacing"/>
              <w:rPr>
                <w:rFonts w:ascii="Times New Roman" w:hAnsi="Times New Roman" w:cs="Times New Roman"/>
                <w:sz w:val="24"/>
                <w:szCs w:val="24"/>
                <w:lang w:val="sq-AL"/>
              </w:rPr>
            </w:pPr>
          </w:p>
        </w:tc>
        <w:tc>
          <w:tcPr>
            <w:tcW w:w="2015" w:type="dxa"/>
            <w:gridSpan w:val="2"/>
          </w:tcPr>
          <w:p w14:paraId="0FD50F84" w14:textId="218B3907" w:rsidR="00D1712C" w:rsidRPr="00030120" w:rsidRDefault="00D1712C" w:rsidP="00D1712C">
            <w:pPr>
              <w:pStyle w:val="NoSpacing"/>
              <w:rPr>
                <w:rFonts w:ascii="Times New Roman" w:hAnsi="Times New Roman" w:cs="Times New Roman"/>
                <w:sz w:val="24"/>
                <w:szCs w:val="24"/>
                <w:lang w:val="sq-AL"/>
              </w:rPr>
            </w:pPr>
          </w:p>
        </w:tc>
      </w:tr>
    </w:tbl>
    <w:p w14:paraId="5A5A370D" w14:textId="77777777" w:rsidR="005920BC" w:rsidRPr="00030120" w:rsidRDefault="005920BC" w:rsidP="005920BC">
      <w:pPr>
        <w:jc w:val="both"/>
        <w:rPr>
          <w:sz w:val="24"/>
          <w:szCs w:val="24"/>
        </w:rPr>
      </w:pPr>
      <w:r w:rsidRPr="00030120">
        <w:rPr>
          <w:sz w:val="24"/>
          <w:szCs w:val="24"/>
        </w:rPr>
        <w:tab/>
      </w:r>
    </w:p>
    <w:p w14:paraId="142A2134" w14:textId="7D1E28E5" w:rsidR="005920BC" w:rsidRPr="00030120" w:rsidRDefault="005920BC" w:rsidP="005920BC">
      <w:pPr>
        <w:jc w:val="both"/>
        <w:rPr>
          <w:b/>
          <w:bCs/>
          <w:sz w:val="24"/>
          <w:szCs w:val="24"/>
        </w:rPr>
      </w:pPr>
      <w:proofErr w:type="spellStart"/>
      <w:r w:rsidRPr="00030120">
        <w:rPr>
          <w:b/>
          <w:bCs/>
          <w:sz w:val="24"/>
          <w:szCs w:val="24"/>
        </w:rPr>
        <w:t>Shpenzime</w:t>
      </w:r>
      <w:proofErr w:type="spellEnd"/>
      <w:r w:rsidRPr="00030120">
        <w:rPr>
          <w:b/>
          <w:bCs/>
          <w:sz w:val="24"/>
          <w:szCs w:val="24"/>
        </w:rPr>
        <w:t xml:space="preserve"> </w:t>
      </w:r>
      <w:proofErr w:type="spellStart"/>
      <w:r w:rsidRPr="00030120">
        <w:rPr>
          <w:b/>
          <w:bCs/>
          <w:sz w:val="24"/>
          <w:szCs w:val="24"/>
        </w:rPr>
        <w:t>për</w:t>
      </w:r>
      <w:proofErr w:type="spellEnd"/>
      <w:r w:rsidRPr="00030120">
        <w:rPr>
          <w:b/>
          <w:bCs/>
          <w:sz w:val="24"/>
          <w:szCs w:val="24"/>
        </w:rPr>
        <w:t xml:space="preserve"> </w:t>
      </w:r>
      <w:proofErr w:type="spellStart"/>
      <w:r w:rsidRPr="00030120">
        <w:rPr>
          <w:b/>
          <w:bCs/>
          <w:sz w:val="24"/>
          <w:szCs w:val="24"/>
        </w:rPr>
        <w:t>Investime</w:t>
      </w:r>
      <w:proofErr w:type="spellEnd"/>
      <w:r w:rsidRPr="00030120">
        <w:rPr>
          <w:b/>
          <w:bCs/>
          <w:sz w:val="24"/>
          <w:szCs w:val="24"/>
        </w:rPr>
        <w:t xml:space="preserve"> </w:t>
      </w:r>
      <w:proofErr w:type="spellStart"/>
      <w:r w:rsidRPr="00030120">
        <w:rPr>
          <w:b/>
          <w:bCs/>
          <w:sz w:val="24"/>
          <w:szCs w:val="24"/>
        </w:rPr>
        <w:t>Kapitale</w:t>
      </w:r>
      <w:proofErr w:type="spellEnd"/>
    </w:p>
    <w:p w14:paraId="2F487CA4" w14:textId="77777777" w:rsidR="005920BC" w:rsidRPr="00030120" w:rsidRDefault="005920BC" w:rsidP="005920BC">
      <w:pPr>
        <w:jc w:val="both"/>
        <w:rPr>
          <w:sz w:val="24"/>
          <w:szCs w:val="24"/>
        </w:rPr>
      </w:pPr>
    </w:p>
    <w:p w14:paraId="3D54AF78" w14:textId="74DC539A" w:rsidR="005920BC" w:rsidRPr="00030120" w:rsidRDefault="005920BC" w:rsidP="005920BC">
      <w:pPr>
        <w:jc w:val="both"/>
        <w:rPr>
          <w:sz w:val="24"/>
          <w:szCs w:val="24"/>
        </w:rPr>
      </w:pPr>
      <w:proofErr w:type="spellStart"/>
      <w:r w:rsidRPr="00030120">
        <w:rPr>
          <w:sz w:val="24"/>
          <w:szCs w:val="24"/>
        </w:rPr>
        <w:t>Në</w:t>
      </w:r>
      <w:proofErr w:type="spellEnd"/>
      <w:r w:rsidRPr="00030120">
        <w:rPr>
          <w:sz w:val="24"/>
          <w:szCs w:val="24"/>
        </w:rPr>
        <w:t xml:space="preserve"> </w:t>
      </w:r>
      <w:proofErr w:type="spellStart"/>
      <w:r w:rsidRPr="00030120">
        <w:rPr>
          <w:sz w:val="24"/>
          <w:szCs w:val="24"/>
        </w:rPr>
        <w:t>mbështetej</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përcaktimeve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Vendimit</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proofErr w:type="gramStart"/>
      <w:r w:rsidRPr="00030120">
        <w:rPr>
          <w:sz w:val="24"/>
          <w:szCs w:val="24"/>
        </w:rPr>
        <w:t>buxhetit</w:t>
      </w:r>
      <w:proofErr w:type="spellEnd"/>
      <w:r w:rsidRPr="00030120">
        <w:rPr>
          <w:sz w:val="24"/>
          <w:szCs w:val="24"/>
        </w:rPr>
        <w:t xml:space="preserve">  “</w:t>
      </w:r>
      <w:proofErr w:type="spellStart"/>
      <w:proofErr w:type="gramEnd"/>
      <w:r w:rsidRPr="00030120">
        <w:rPr>
          <w:sz w:val="24"/>
          <w:szCs w:val="24"/>
        </w:rPr>
        <w:t>Për</w:t>
      </w:r>
      <w:proofErr w:type="spellEnd"/>
      <w:r w:rsidRPr="00030120">
        <w:rPr>
          <w:sz w:val="24"/>
          <w:szCs w:val="24"/>
        </w:rPr>
        <w:t xml:space="preserve"> </w:t>
      </w:r>
      <w:proofErr w:type="spellStart"/>
      <w:r w:rsidRPr="00030120">
        <w:rPr>
          <w:sz w:val="24"/>
          <w:szCs w:val="24"/>
        </w:rPr>
        <w:t>buxhetin</w:t>
      </w:r>
      <w:proofErr w:type="spellEnd"/>
      <w:r w:rsidRPr="00030120">
        <w:rPr>
          <w:sz w:val="24"/>
          <w:szCs w:val="24"/>
        </w:rPr>
        <w:t xml:space="preserve"> e </w:t>
      </w:r>
      <w:proofErr w:type="spellStart"/>
      <w:r w:rsidRPr="00030120">
        <w:rPr>
          <w:sz w:val="24"/>
          <w:szCs w:val="24"/>
        </w:rPr>
        <w:t>vitit</w:t>
      </w:r>
      <w:proofErr w:type="spellEnd"/>
      <w:r w:rsidRPr="00030120">
        <w:rPr>
          <w:sz w:val="24"/>
          <w:szCs w:val="24"/>
        </w:rPr>
        <w:t xml:space="preserve"> 2025”, </w:t>
      </w:r>
      <w:proofErr w:type="spellStart"/>
      <w:r w:rsidRPr="00030120">
        <w:rPr>
          <w:sz w:val="24"/>
          <w:szCs w:val="24"/>
        </w:rPr>
        <w:t>është</w:t>
      </w:r>
      <w:proofErr w:type="spellEnd"/>
      <w:r w:rsidRPr="00030120">
        <w:rPr>
          <w:sz w:val="24"/>
          <w:szCs w:val="24"/>
        </w:rPr>
        <w:t xml:space="preserve"> </w:t>
      </w:r>
      <w:proofErr w:type="spellStart"/>
      <w:r w:rsidRPr="00030120">
        <w:rPr>
          <w:sz w:val="24"/>
          <w:szCs w:val="24"/>
        </w:rPr>
        <w:t>planifikuar</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realizuar</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formën</w:t>
      </w:r>
      <w:proofErr w:type="spellEnd"/>
      <w:r w:rsidRPr="00030120">
        <w:rPr>
          <w:sz w:val="24"/>
          <w:szCs w:val="24"/>
        </w:rPr>
        <w:t xml:space="preserve"> e </w:t>
      </w:r>
      <w:proofErr w:type="spellStart"/>
      <w:r w:rsidRPr="00030120">
        <w:rPr>
          <w:sz w:val="24"/>
          <w:szCs w:val="24"/>
        </w:rPr>
        <w:t>investimeve</w:t>
      </w:r>
      <w:proofErr w:type="spellEnd"/>
      <w:r w:rsidRPr="00030120">
        <w:rPr>
          <w:sz w:val="24"/>
          <w:szCs w:val="24"/>
        </w:rPr>
        <w:t xml:space="preserve"> </w:t>
      </w:r>
      <w:proofErr w:type="spellStart"/>
      <w:r w:rsidRPr="00030120">
        <w:rPr>
          <w:sz w:val="24"/>
          <w:szCs w:val="24"/>
        </w:rPr>
        <w:t>prane</w:t>
      </w:r>
      <w:proofErr w:type="spellEnd"/>
      <w:r w:rsidRPr="00030120">
        <w:rPr>
          <w:sz w:val="24"/>
          <w:szCs w:val="24"/>
        </w:rPr>
        <w:t xml:space="preserve"> </w:t>
      </w:r>
      <w:proofErr w:type="spellStart"/>
      <w:r w:rsidRPr="00030120">
        <w:rPr>
          <w:sz w:val="24"/>
          <w:szCs w:val="24"/>
        </w:rPr>
        <w:t>Ndermarrjes</w:t>
      </w:r>
      <w:proofErr w:type="spellEnd"/>
      <w:r w:rsidRPr="00030120">
        <w:rPr>
          <w:sz w:val="24"/>
          <w:szCs w:val="24"/>
        </w:rPr>
        <w:t xml:space="preserve"> se </w:t>
      </w:r>
      <w:proofErr w:type="spellStart"/>
      <w:r w:rsidRPr="00030120">
        <w:rPr>
          <w:sz w:val="24"/>
          <w:szCs w:val="24"/>
        </w:rPr>
        <w:t>Sherbimeve</w:t>
      </w:r>
      <w:proofErr w:type="spellEnd"/>
      <w:r w:rsidRPr="00030120">
        <w:rPr>
          <w:sz w:val="24"/>
          <w:szCs w:val="24"/>
        </w:rPr>
        <w:t xml:space="preserve"> </w:t>
      </w:r>
      <w:proofErr w:type="spellStart"/>
      <w:r w:rsidRPr="00030120">
        <w:rPr>
          <w:sz w:val="24"/>
          <w:szCs w:val="24"/>
        </w:rPr>
        <w:t>Publike</w:t>
      </w:r>
      <w:proofErr w:type="spellEnd"/>
      <w:r w:rsidRPr="00030120">
        <w:rPr>
          <w:sz w:val="24"/>
          <w:szCs w:val="24"/>
        </w:rPr>
        <w:t xml:space="preserve"> </w:t>
      </w:r>
      <w:proofErr w:type="spellStart"/>
      <w:r w:rsidRPr="00030120">
        <w:rPr>
          <w:sz w:val="24"/>
          <w:szCs w:val="24"/>
        </w:rPr>
        <w:t>vlera</w:t>
      </w:r>
      <w:proofErr w:type="spellEnd"/>
      <w:r w:rsidRPr="00030120">
        <w:rPr>
          <w:sz w:val="24"/>
          <w:szCs w:val="24"/>
        </w:rPr>
        <w:t xml:space="preserve"> </w:t>
      </w:r>
      <w:proofErr w:type="spellStart"/>
      <w:r w:rsidRPr="00030120">
        <w:rPr>
          <w:sz w:val="24"/>
          <w:szCs w:val="24"/>
        </w:rPr>
        <w:t>prej</w:t>
      </w:r>
      <w:proofErr w:type="spellEnd"/>
      <w:r w:rsidRPr="00030120">
        <w:rPr>
          <w:sz w:val="24"/>
          <w:szCs w:val="24"/>
        </w:rPr>
        <w:t xml:space="preserve"> </w:t>
      </w:r>
      <w:proofErr w:type="gramStart"/>
      <w:r w:rsidRPr="00030120">
        <w:rPr>
          <w:sz w:val="24"/>
          <w:szCs w:val="24"/>
        </w:rPr>
        <w:t xml:space="preserve">46,500  </w:t>
      </w:r>
      <w:proofErr w:type="spellStart"/>
      <w:r w:rsidRPr="00030120">
        <w:rPr>
          <w:sz w:val="24"/>
          <w:szCs w:val="24"/>
        </w:rPr>
        <w:t>mije</w:t>
      </w:r>
      <w:proofErr w:type="spellEnd"/>
      <w:proofErr w:type="gramEnd"/>
      <w:r w:rsidRPr="00030120">
        <w:rPr>
          <w:sz w:val="24"/>
          <w:szCs w:val="24"/>
        </w:rPr>
        <w:t xml:space="preserve">  </w:t>
      </w:r>
      <w:proofErr w:type="spellStart"/>
      <w:proofErr w:type="gramStart"/>
      <w:r w:rsidRPr="00030120">
        <w:rPr>
          <w:sz w:val="24"/>
          <w:szCs w:val="24"/>
        </w:rPr>
        <w:t>lekë</w:t>
      </w:r>
      <w:proofErr w:type="spellEnd"/>
      <w:r w:rsidRPr="00030120">
        <w:rPr>
          <w:sz w:val="24"/>
          <w:szCs w:val="24"/>
        </w:rPr>
        <w:t xml:space="preserve">  me</w:t>
      </w:r>
      <w:proofErr w:type="gramEnd"/>
      <w:r w:rsidRPr="00030120">
        <w:rPr>
          <w:sz w:val="24"/>
          <w:szCs w:val="24"/>
        </w:rPr>
        <w:t xml:space="preserve"> </w:t>
      </w:r>
      <w:proofErr w:type="spellStart"/>
      <w:r w:rsidRPr="00030120">
        <w:rPr>
          <w:sz w:val="24"/>
          <w:szCs w:val="24"/>
        </w:rPr>
        <w:t>qëllim</w:t>
      </w:r>
      <w:proofErr w:type="spellEnd"/>
      <w:r w:rsidRPr="00030120">
        <w:rPr>
          <w:sz w:val="24"/>
          <w:szCs w:val="24"/>
        </w:rPr>
        <w:t xml:space="preserve"> </w:t>
      </w:r>
      <w:proofErr w:type="spellStart"/>
      <w:r w:rsidRPr="00030120">
        <w:rPr>
          <w:sz w:val="24"/>
          <w:szCs w:val="24"/>
        </w:rPr>
        <w:t>mbulimin</w:t>
      </w:r>
      <w:proofErr w:type="spellEnd"/>
      <w:r w:rsidRPr="00030120">
        <w:rPr>
          <w:sz w:val="24"/>
          <w:szCs w:val="24"/>
        </w:rPr>
        <w:t xml:space="preserve"> e </w:t>
      </w:r>
      <w:proofErr w:type="spellStart"/>
      <w:r w:rsidRPr="00030120">
        <w:rPr>
          <w:sz w:val="24"/>
          <w:szCs w:val="24"/>
        </w:rPr>
        <w:t>shpenzimeve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nevojshme</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formën</w:t>
      </w:r>
      <w:proofErr w:type="spellEnd"/>
      <w:r w:rsidRPr="00030120">
        <w:rPr>
          <w:sz w:val="24"/>
          <w:szCs w:val="24"/>
        </w:rPr>
        <w:t xml:space="preserve"> e </w:t>
      </w:r>
      <w:proofErr w:type="spellStart"/>
      <w:r w:rsidRPr="00030120">
        <w:rPr>
          <w:sz w:val="24"/>
          <w:szCs w:val="24"/>
        </w:rPr>
        <w:t>investimeve</w:t>
      </w:r>
      <w:proofErr w:type="spellEnd"/>
      <w:r w:rsidRPr="00030120">
        <w:rPr>
          <w:sz w:val="24"/>
          <w:szCs w:val="24"/>
        </w:rPr>
        <w:t xml:space="preserve">. </w:t>
      </w:r>
    </w:p>
    <w:p w14:paraId="34A456D5" w14:textId="47DFEB78" w:rsidR="009E5B96" w:rsidRPr="00030120" w:rsidRDefault="005920BC" w:rsidP="00874D48">
      <w:pPr>
        <w:jc w:val="both"/>
        <w:rPr>
          <w:sz w:val="24"/>
          <w:szCs w:val="24"/>
        </w:rPr>
      </w:pPr>
      <w:proofErr w:type="spellStart"/>
      <w:r w:rsidRPr="00030120">
        <w:rPr>
          <w:sz w:val="24"/>
          <w:szCs w:val="24"/>
        </w:rPr>
        <w:t>Gjithashtu</w:t>
      </w:r>
      <w:proofErr w:type="spellEnd"/>
      <w:r w:rsidRPr="00030120">
        <w:rPr>
          <w:sz w:val="24"/>
          <w:szCs w:val="24"/>
        </w:rPr>
        <w:t xml:space="preserve">, </w:t>
      </w:r>
      <w:proofErr w:type="spellStart"/>
      <w:r w:rsidRPr="00030120">
        <w:rPr>
          <w:sz w:val="24"/>
          <w:szCs w:val="24"/>
        </w:rPr>
        <w:t>evidentohet</w:t>
      </w:r>
      <w:proofErr w:type="spellEnd"/>
      <w:r w:rsidRPr="00030120">
        <w:rPr>
          <w:sz w:val="24"/>
          <w:szCs w:val="24"/>
        </w:rPr>
        <w:t xml:space="preserve"> </w:t>
      </w:r>
      <w:proofErr w:type="spellStart"/>
      <w:r w:rsidRPr="00030120">
        <w:rPr>
          <w:sz w:val="24"/>
          <w:szCs w:val="24"/>
        </w:rPr>
        <w:t>që</w:t>
      </w:r>
      <w:proofErr w:type="spellEnd"/>
      <w:r w:rsidRPr="00030120">
        <w:rPr>
          <w:sz w:val="24"/>
          <w:szCs w:val="24"/>
        </w:rPr>
        <w:t xml:space="preserve"> </w:t>
      </w:r>
      <w:proofErr w:type="spellStart"/>
      <w:r w:rsidRPr="00030120">
        <w:rPr>
          <w:sz w:val="24"/>
          <w:szCs w:val="24"/>
        </w:rPr>
        <w:t>nga</w:t>
      </w:r>
      <w:proofErr w:type="spellEnd"/>
      <w:r w:rsidRPr="00030120">
        <w:rPr>
          <w:sz w:val="24"/>
          <w:szCs w:val="24"/>
        </w:rPr>
        <w:t xml:space="preserve"> </w:t>
      </w:r>
      <w:proofErr w:type="spellStart"/>
      <w:r w:rsidRPr="00030120">
        <w:rPr>
          <w:sz w:val="24"/>
          <w:szCs w:val="24"/>
        </w:rPr>
        <w:t>ky</w:t>
      </w:r>
      <w:proofErr w:type="spellEnd"/>
      <w:r w:rsidRPr="00030120">
        <w:rPr>
          <w:sz w:val="24"/>
          <w:szCs w:val="24"/>
        </w:rPr>
        <w:t xml:space="preserve"> fond </w:t>
      </w:r>
      <w:proofErr w:type="spellStart"/>
      <w:r w:rsidRPr="00030120">
        <w:rPr>
          <w:sz w:val="24"/>
          <w:szCs w:val="24"/>
        </w:rPr>
        <w:t>gjatë</w:t>
      </w:r>
      <w:proofErr w:type="spellEnd"/>
      <w:r w:rsidRPr="00030120">
        <w:rPr>
          <w:sz w:val="24"/>
          <w:szCs w:val="24"/>
        </w:rPr>
        <w:t xml:space="preserve"> </w:t>
      </w:r>
      <w:r w:rsidR="00D1712C" w:rsidRPr="00030120">
        <w:rPr>
          <w:sz w:val="24"/>
          <w:szCs w:val="24"/>
        </w:rPr>
        <w:t>12</w:t>
      </w:r>
      <w:r w:rsidRPr="00030120">
        <w:rPr>
          <w:sz w:val="24"/>
          <w:szCs w:val="24"/>
        </w:rPr>
        <w:t xml:space="preserve"> </w:t>
      </w:r>
      <w:proofErr w:type="spellStart"/>
      <w:r w:rsidRPr="00030120">
        <w:rPr>
          <w:sz w:val="24"/>
          <w:szCs w:val="24"/>
        </w:rPr>
        <w:t>mujorit</w:t>
      </w:r>
      <w:proofErr w:type="spellEnd"/>
      <w:r w:rsidRPr="00030120">
        <w:rPr>
          <w:sz w:val="24"/>
          <w:szCs w:val="24"/>
        </w:rPr>
        <w:t xml:space="preserve"> </w:t>
      </w:r>
      <w:proofErr w:type="spellStart"/>
      <w:r w:rsidRPr="00030120">
        <w:rPr>
          <w:sz w:val="24"/>
          <w:szCs w:val="24"/>
        </w:rPr>
        <w:t>është</w:t>
      </w:r>
      <w:proofErr w:type="spellEnd"/>
      <w:r w:rsidRPr="00030120">
        <w:rPr>
          <w:sz w:val="24"/>
          <w:szCs w:val="24"/>
        </w:rPr>
        <w:t xml:space="preserve"> </w:t>
      </w:r>
      <w:proofErr w:type="spellStart"/>
      <w:r w:rsidRPr="00030120">
        <w:rPr>
          <w:sz w:val="24"/>
          <w:szCs w:val="24"/>
        </w:rPr>
        <w:t>realizuar</w:t>
      </w:r>
      <w:proofErr w:type="spellEnd"/>
      <w:r w:rsidRPr="00030120">
        <w:rPr>
          <w:sz w:val="24"/>
          <w:szCs w:val="24"/>
        </w:rPr>
        <w:t xml:space="preserve"> ne </w:t>
      </w:r>
      <w:proofErr w:type="spellStart"/>
      <w:proofErr w:type="gramStart"/>
      <w:r w:rsidRPr="00030120">
        <w:rPr>
          <w:sz w:val="24"/>
          <w:szCs w:val="24"/>
        </w:rPr>
        <w:t>vleren</w:t>
      </w:r>
      <w:proofErr w:type="spellEnd"/>
      <w:r w:rsidRPr="00030120">
        <w:rPr>
          <w:sz w:val="24"/>
          <w:szCs w:val="24"/>
        </w:rPr>
        <w:t xml:space="preserve">  </w:t>
      </w:r>
      <w:r w:rsidR="00D1712C" w:rsidRPr="00030120">
        <w:rPr>
          <w:sz w:val="24"/>
          <w:szCs w:val="24"/>
        </w:rPr>
        <w:t>31,137</w:t>
      </w:r>
      <w:proofErr w:type="gramEnd"/>
      <w:r w:rsidRPr="00030120">
        <w:rPr>
          <w:sz w:val="24"/>
          <w:szCs w:val="24"/>
        </w:rPr>
        <w:t xml:space="preserve"> </w:t>
      </w:r>
      <w:proofErr w:type="spellStart"/>
      <w:proofErr w:type="gramStart"/>
      <w:r w:rsidRPr="00030120">
        <w:rPr>
          <w:sz w:val="24"/>
          <w:szCs w:val="24"/>
        </w:rPr>
        <w:t>mije</w:t>
      </w:r>
      <w:proofErr w:type="spellEnd"/>
      <w:r w:rsidRPr="00030120">
        <w:rPr>
          <w:sz w:val="24"/>
          <w:szCs w:val="24"/>
        </w:rPr>
        <w:t xml:space="preserve">  </w:t>
      </w:r>
      <w:proofErr w:type="spellStart"/>
      <w:r w:rsidRPr="00030120">
        <w:rPr>
          <w:sz w:val="24"/>
          <w:szCs w:val="24"/>
        </w:rPr>
        <w:t>leke</w:t>
      </w:r>
      <w:proofErr w:type="spellEnd"/>
      <w:proofErr w:type="gramEnd"/>
      <w:r w:rsidRPr="00030120">
        <w:rPr>
          <w:sz w:val="24"/>
          <w:szCs w:val="24"/>
        </w:rPr>
        <w:t xml:space="preserve"> </w:t>
      </w:r>
      <w:proofErr w:type="spellStart"/>
      <w:r w:rsidRPr="00030120">
        <w:rPr>
          <w:sz w:val="24"/>
          <w:szCs w:val="24"/>
        </w:rPr>
        <w:t>konkretish</w:t>
      </w:r>
      <w:proofErr w:type="spellEnd"/>
      <w:r w:rsidRPr="00030120">
        <w:rPr>
          <w:sz w:val="24"/>
          <w:szCs w:val="24"/>
        </w:rPr>
        <w:t xml:space="preserve"> </w:t>
      </w:r>
      <w:r w:rsidR="00D1712C" w:rsidRPr="00030120">
        <w:rPr>
          <w:sz w:val="24"/>
          <w:szCs w:val="24"/>
        </w:rPr>
        <w:t>67</w:t>
      </w:r>
      <w:r w:rsidRPr="00030120">
        <w:rPr>
          <w:sz w:val="24"/>
          <w:szCs w:val="24"/>
        </w:rPr>
        <w:t xml:space="preserve"> % e </w:t>
      </w:r>
      <w:proofErr w:type="spellStart"/>
      <w:r w:rsidR="00F34928" w:rsidRPr="00030120">
        <w:rPr>
          <w:sz w:val="24"/>
          <w:szCs w:val="24"/>
        </w:rPr>
        <w:t>buxhetit</w:t>
      </w:r>
      <w:proofErr w:type="spellEnd"/>
      <w:r w:rsidR="00F34928" w:rsidRPr="00030120">
        <w:rPr>
          <w:sz w:val="24"/>
          <w:szCs w:val="24"/>
        </w:rPr>
        <w:t xml:space="preserve"> </w:t>
      </w:r>
      <w:proofErr w:type="spellStart"/>
      <w:r w:rsidR="00F34928" w:rsidRPr="00030120">
        <w:rPr>
          <w:sz w:val="24"/>
          <w:szCs w:val="24"/>
        </w:rPr>
        <w:t>te</w:t>
      </w:r>
      <w:proofErr w:type="spellEnd"/>
      <w:r w:rsidR="00F34928" w:rsidRPr="00030120">
        <w:rPr>
          <w:sz w:val="24"/>
          <w:szCs w:val="24"/>
        </w:rPr>
        <w:t xml:space="preserve"> </w:t>
      </w:r>
      <w:proofErr w:type="spellStart"/>
      <w:proofErr w:type="gramStart"/>
      <w:r w:rsidR="00F34928" w:rsidRPr="00030120">
        <w:rPr>
          <w:sz w:val="24"/>
          <w:szCs w:val="24"/>
        </w:rPr>
        <w:t>planifikuar</w:t>
      </w:r>
      <w:proofErr w:type="spellEnd"/>
      <w:r w:rsidR="00F34928" w:rsidRPr="00030120">
        <w:rPr>
          <w:sz w:val="24"/>
          <w:szCs w:val="24"/>
        </w:rPr>
        <w:t xml:space="preserve"> .</w:t>
      </w:r>
      <w:proofErr w:type="gramEnd"/>
    </w:p>
    <w:p w14:paraId="1EEF6478" w14:textId="77777777" w:rsidR="00D1712C" w:rsidRPr="00030120" w:rsidRDefault="00D1712C" w:rsidP="00874D48">
      <w:pPr>
        <w:jc w:val="both"/>
        <w:rPr>
          <w:sz w:val="24"/>
          <w:szCs w:val="24"/>
        </w:rPr>
      </w:pPr>
    </w:p>
    <w:p w14:paraId="74F0F000" w14:textId="03FCEE41" w:rsidR="0084117A" w:rsidRPr="00030120" w:rsidRDefault="0084117A" w:rsidP="0084117A">
      <w:pPr>
        <w:jc w:val="both"/>
        <w:rPr>
          <w:sz w:val="24"/>
          <w:szCs w:val="24"/>
          <w:lang w:val="it-IT"/>
        </w:rPr>
      </w:pPr>
      <w:r w:rsidRPr="00030120">
        <w:rPr>
          <w:sz w:val="24"/>
          <w:szCs w:val="24"/>
          <w:lang w:val="it-IT"/>
        </w:rPr>
        <w:t xml:space="preserve">Per programin buxhetor  </w:t>
      </w:r>
      <w:r w:rsidRPr="00030120">
        <w:rPr>
          <w:color w:val="000000"/>
          <w:sz w:val="24"/>
          <w:szCs w:val="24"/>
          <w:lang w:val="it-IT"/>
        </w:rPr>
        <w:t xml:space="preserve">zhvillimi I komunitetit,sherbimet publike rurale </w:t>
      </w:r>
      <w:r w:rsidRPr="00030120">
        <w:rPr>
          <w:sz w:val="24"/>
          <w:szCs w:val="24"/>
          <w:lang w:val="it-IT"/>
        </w:rPr>
        <w:t>eshte perqendruar puna ne realizimin e objektivave si me poshte :</w:t>
      </w:r>
    </w:p>
    <w:p w14:paraId="5A342EED" w14:textId="77777777" w:rsidR="0084117A" w:rsidRPr="00030120" w:rsidRDefault="0084117A" w:rsidP="0084117A">
      <w:pPr>
        <w:jc w:val="both"/>
        <w:rPr>
          <w:sz w:val="24"/>
          <w:szCs w:val="24"/>
          <w:lang w:val="it-IT"/>
        </w:rPr>
      </w:pPr>
    </w:p>
    <w:p w14:paraId="1EF92EEA" w14:textId="77777777" w:rsidR="0084117A" w:rsidRPr="00030120" w:rsidRDefault="0084117A" w:rsidP="003D39D7">
      <w:pPr>
        <w:numPr>
          <w:ilvl w:val="0"/>
          <w:numId w:val="8"/>
        </w:numPr>
        <w:jc w:val="both"/>
        <w:rPr>
          <w:b/>
          <w:color w:val="CC99FF"/>
          <w:sz w:val="24"/>
          <w:szCs w:val="24"/>
          <w:u w:val="single"/>
          <w:lang w:val="it-IT"/>
        </w:rPr>
      </w:pPr>
      <w:r w:rsidRPr="00030120">
        <w:rPr>
          <w:sz w:val="24"/>
          <w:szCs w:val="24"/>
          <w:lang w:val="it-IT"/>
        </w:rPr>
        <w:t>Modernizimi I infrastrukturës rrugore rurale për të bërë të mundur lidhjen e cdo zone me qëndrat komunitare por mbi te gjitha per te zbutur kontrastet midis zonave rurale e urbane dhe rritjen e cilesise se jeteses ne keto zona.</w:t>
      </w:r>
    </w:p>
    <w:p w14:paraId="5889814D" w14:textId="77777777" w:rsidR="0084117A" w:rsidRPr="00030120" w:rsidRDefault="0084117A" w:rsidP="003D39D7">
      <w:pPr>
        <w:numPr>
          <w:ilvl w:val="0"/>
          <w:numId w:val="8"/>
        </w:numPr>
        <w:jc w:val="both"/>
        <w:rPr>
          <w:b/>
          <w:color w:val="CC99FF"/>
          <w:sz w:val="24"/>
          <w:szCs w:val="24"/>
          <w:u w:val="single"/>
          <w:lang w:val="it-IT"/>
        </w:rPr>
      </w:pPr>
      <w:r w:rsidRPr="00030120">
        <w:rPr>
          <w:sz w:val="24"/>
          <w:szCs w:val="24"/>
          <w:lang w:val="it-IT"/>
        </w:rPr>
        <w:t>Ofrimi I sherbimeve ne kohe reale dhe me cilesi neper njesite administrative te Bashkise Fier</w:t>
      </w:r>
    </w:p>
    <w:p w14:paraId="01CB4976" w14:textId="77777777" w:rsidR="00D1712C" w:rsidRPr="00030120" w:rsidRDefault="00D1712C" w:rsidP="003D39D7">
      <w:pPr>
        <w:numPr>
          <w:ilvl w:val="0"/>
          <w:numId w:val="8"/>
        </w:numPr>
        <w:jc w:val="both"/>
        <w:rPr>
          <w:b/>
          <w:color w:val="CC99FF"/>
          <w:sz w:val="24"/>
          <w:szCs w:val="24"/>
          <w:u w:val="single"/>
          <w:lang w:val="it-IT"/>
        </w:rPr>
      </w:pPr>
    </w:p>
    <w:p w14:paraId="77E8E783" w14:textId="68B0A430" w:rsidR="00D1712C" w:rsidRPr="00030120" w:rsidRDefault="00D1712C" w:rsidP="00D1712C">
      <w:pPr>
        <w:jc w:val="both"/>
        <w:rPr>
          <w:b/>
          <w:color w:val="CC99FF"/>
          <w:sz w:val="24"/>
          <w:szCs w:val="24"/>
          <w:u w:val="single"/>
          <w:lang w:val="it-IT"/>
        </w:rPr>
      </w:pPr>
      <w:r w:rsidRPr="00030120">
        <w:rPr>
          <w:noProof/>
        </w:rPr>
        <w:drawing>
          <wp:inline distT="0" distB="0" distL="0" distR="0" wp14:anchorId="49087084" wp14:editId="2053DAD2">
            <wp:extent cx="6905625" cy="3457575"/>
            <wp:effectExtent l="0" t="0" r="9525" b="9525"/>
            <wp:docPr id="509421000"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6905625" cy="3457575"/>
                    </a:xfrm>
                    <a:prstGeom prst="rect">
                      <a:avLst/>
                    </a:prstGeom>
                    <a:noFill/>
                    <a:ln>
                      <a:noFill/>
                    </a:ln>
                  </pic:spPr>
                </pic:pic>
              </a:graphicData>
            </a:graphic>
          </wp:inline>
        </w:drawing>
      </w:r>
    </w:p>
    <w:p w14:paraId="2E324CF4" w14:textId="35ECF449" w:rsidR="0084117A" w:rsidRPr="00030120" w:rsidRDefault="0084117A" w:rsidP="0084117A">
      <w:pPr>
        <w:jc w:val="both"/>
        <w:rPr>
          <w:b/>
          <w:color w:val="CC99FF"/>
          <w:sz w:val="24"/>
          <w:szCs w:val="24"/>
          <w:u w:val="single"/>
          <w:lang w:val="it-IT"/>
        </w:rPr>
      </w:pPr>
    </w:p>
    <w:bookmarkEnd w:id="38"/>
    <w:p w14:paraId="5F78849F" w14:textId="486444A0" w:rsidR="00284EA4" w:rsidRPr="00030120" w:rsidRDefault="009400F8" w:rsidP="00284EA4">
      <w:pPr>
        <w:jc w:val="both"/>
        <w:rPr>
          <w:sz w:val="24"/>
          <w:szCs w:val="24"/>
          <w:lang w:val="sq-AL"/>
        </w:rPr>
      </w:pPr>
      <w:r w:rsidRPr="00030120">
        <w:rPr>
          <w:sz w:val="24"/>
          <w:szCs w:val="24"/>
          <w:lang w:val="sq-AL"/>
        </w:rPr>
        <w:t>Ndermarrja e Sherbimeve Fier kryen</w:t>
      </w:r>
      <w:r w:rsidR="00874D48" w:rsidRPr="00030120">
        <w:rPr>
          <w:sz w:val="24"/>
          <w:szCs w:val="24"/>
          <w:lang w:val="sq-AL"/>
        </w:rPr>
        <w:t xml:space="preserve"> gjithashtu </w:t>
      </w:r>
      <w:r w:rsidRPr="00030120">
        <w:rPr>
          <w:sz w:val="24"/>
          <w:szCs w:val="24"/>
          <w:lang w:val="sq-AL"/>
        </w:rPr>
        <w:t xml:space="preserve"> sherbime ne mirembajtje rrugesh   ne juridiksionin e plote rural te Bashkise Fier duke kryer punime me zhavorr mali, si dhe vendosjen e tombinove ne funksion te permiresimit te infrastruktures rrugore ne kete shtrirje territoriale.</w:t>
      </w:r>
    </w:p>
    <w:p w14:paraId="7527693B" w14:textId="01F67A99" w:rsidR="00874D48" w:rsidRPr="00030120" w:rsidRDefault="0084117A" w:rsidP="0084117A">
      <w:pPr>
        <w:jc w:val="both"/>
        <w:rPr>
          <w:sz w:val="24"/>
          <w:szCs w:val="24"/>
          <w:lang w:val="sq-AL"/>
        </w:rPr>
      </w:pPr>
      <w:r w:rsidRPr="00030120">
        <w:rPr>
          <w:color w:val="000000"/>
          <w:sz w:val="24"/>
          <w:szCs w:val="24"/>
          <w:lang w:val="sq-AL"/>
        </w:rPr>
        <w:lastRenderedPageBreak/>
        <w:t xml:space="preserve">Ne zerin shpenzime operative jane </w:t>
      </w:r>
      <w:r w:rsidRPr="00030120">
        <w:rPr>
          <w:sz w:val="24"/>
          <w:szCs w:val="24"/>
          <w:lang w:val="sq-AL"/>
        </w:rPr>
        <w:t>perballuar te gjitha shpenzimet per blerje materiale te ndryshme per funksionimin normal te ketij institucioni (</w:t>
      </w:r>
      <w:r w:rsidRPr="00030120">
        <w:rPr>
          <w:i/>
          <w:iCs/>
          <w:sz w:val="24"/>
          <w:szCs w:val="24"/>
          <w:lang w:val="sq-AL"/>
        </w:rPr>
        <w:t>Skarifim rruge, transport dhe shtrim rruge(shtrim rruge me inerte</w:t>
      </w:r>
      <w:r w:rsidRPr="00030120">
        <w:rPr>
          <w:sz w:val="24"/>
          <w:szCs w:val="24"/>
          <w:lang w:val="sq-AL"/>
        </w:rPr>
        <w:t xml:space="preserve">) </w:t>
      </w:r>
      <w:r w:rsidRPr="00030120">
        <w:rPr>
          <w:color w:val="000000"/>
          <w:sz w:val="24"/>
          <w:szCs w:val="24"/>
          <w:lang w:val="sq-AL"/>
        </w:rPr>
        <w:t>,</w:t>
      </w:r>
      <w:r w:rsidRPr="00030120">
        <w:rPr>
          <w:sz w:val="24"/>
          <w:szCs w:val="24"/>
          <w:lang w:val="sq-AL"/>
        </w:rPr>
        <w:t>shpenzimet  per  blerje karburant e vaj, shpenzimet per mirembajtjen e mjeteve te transportit, shpenzimet per riparim paisjesh</w:t>
      </w:r>
      <w:r w:rsidR="009400F8" w:rsidRPr="00030120">
        <w:rPr>
          <w:sz w:val="24"/>
          <w:szCs w:val="24"/>
          <w:lang w:val="sq-AL"/>
        </w:rPr>
        <w:t>,shpenzime per pjese kembimi dhe  taksa te mjetev</w:t>
      </w:r>
    </w:p>
    <w:p w14:paraId="1BD68778" w14:textId="77777777" w:rsidR="00C114EA" w:rsidRPr="00030120" w:rsidRDefault="00C114EA" w:rsidP="0084117A">
      <w:pPr>
        <w:jc w:val="both"/>
        <w:rPr>
          <w:sz w:val="24"/>
          <w:szCs w:val="24"/>
          <w:lang w:val="sq-AL"/>
        </w:rPr>
      </w:pPr>
    </w:p>
    <w:p w14:paraId="2CE75137" w14:textId="77777777" w:rsidR="0084117A" w:rsidRPr="00030120" w:rsidRDefault="0084117A" w:rsidP="0084117A">
      <w:pPr>
        <w:jc w:val="both"/>
        <w:rPr>
          <w:sz w:val="24"/>
          <w:szCs w:val="24"/>
          <w:highlight w:val="yellow"/>
          <w:lang w:val="sq-AL"/>
        </w:rPr>
      </w:pPr>
    </w:p>
    <w:p w14:paraId="39410501" w14:textId="5B3EE823" w:rsidR="0084117A" w:rsidRPr="00030120" w:rsidRDefault="00284EA4" w:rsidP="000F78CA">
      <w:pPr>
        <w:pStyle w:val="ListParagraph"/>
        <w:numPr>
          <w:ilvl w:val="0"/>
          <w:numId w:val="16"/>
        </w:numPr>
        <w:ind w:left="90" w:right="780" w:hanging="90"/>
        <w:jc w:val="center"/>
        <w:rPr>
          <w:rFonts w:ascii="Times New Roman" w:hAnsi="Times New Roman"/>
          <w:b/>
          <w:color w:val="7030A0"/>
          <w:sz w:val="24"/>
          <w:szCs w:val="24"/>
          <w:u w:val="single"/>
        </w:rPr>
      </w:pPr>
      <w:r w:rsidRPr="00030120">
        <w:rPr>
          <w:rFonts w:ascii="Times New Roman" w:hAnsi="Times New Roman"/>
          <w:b/>
          <w:color w:val="7030A0"/>
          <w:sz w:val="24"/>
          <w:szCs w:val="24"/>
          <w:u w:val="single"/>
        </w:rPr>
        <w:t>D.</w:t>
      </w:r>
      <w:r w:rsidR="00981C6B" w:rsidRPr="00030120">
        <w:rPr>
          <w:rFonts w:ascii="Times New Roman" w:hAnsi="Times New Roman"/>
          <w:b/>
          <w:color w:val="7030A0"/>
          <w:sz w:val="24"/>
          <w:szCs w:val="24"/>
          <w:u w:val="single"/>
        </w:rPr>
        <w:t>8</w:t>
      </w:r>
      <w:r w:rsidRPr="00030120">
        <w:rPr>
          <w:rFonts w:ascii="Times New Roman" w:hAnsi="Times New Roman"/>
          <w:b/>
          <w:color w:val="7030A0"/>
          <w:sz w:val="24"/>
          <w:szCs w:val="24"/>
          <w:u w:val="single"/>
        </w:rPr>
        <w:t xml:space="preserve"> </w:t>
      </w:r>
      <w:r w:rsidR="0084117A" w:rsidRPr="00030120">
        <w:rPr>
          <w:rFonts w:ascii="Times New Roman" w:hAnsi="Times New Roman"/>
          <w:b/>
          <w:color w:val="7030A0"/>
          <w:sz w:val="24"/>
          <w:szCs w:val="24"/>
          <w:u w:val="single"/>
        </w:rPr>
        <w:t xml:space="preserve">NDERMARRJA E </w:t>
      </w:r>
      <w:r w:rsidR="00C114EA" w:rsidRPr="00030120">
        <w:rPr>
          <w:rFonts w:ascii="Times New Roman" w:hAnsi="Times New Roman"/>
          <w:b/>
          <w:color w:val="7030A0"/>
          <w:sz w:val="24"/>
          <w:szCs w:val="24"/>
          <w:u w:val="single"/>
        </w:rPr>
        <w:t xml:space="preserve">MENAXHIMIT TE PARQEVE DHE </w:t>
      </w:r>
      <w:proofErr w:type="gramStart"/>
      <w:r w:rsidR="0084117A" w:rsidRPr="00030120">
        <w:rPr>
          <w:rFonts w:ascii="Times New Roman" w:hAnsi="Times New Roman"/>
          <w:b/>
          <w:color w:val="7030A0"/>
          <w:sz w:val="24"/>
          <w:szCs w:val="24"/>
          <w:u w:val="single"/>
        </w:rPr>
        <w:t xml:space="preserve">GJELBERIMIT </w:t>
      </w:r>
      <w:r w:rsidR="00C114EA" w:rsidRPr="00030120">
        <w:rPr>
          <w:rFonts w:ascii="Times New Roman" w:hAnsi="Times New Roman"/>
          <w:b/>
          <w:color w:val="7030A0"/>
          <w:sz w:val="24"/>
          <w:szCs w:val="24"/>
          <w:u w:val="single"/>
        </w:rPr>
        <w:t>,</w:t>
      </w:r>
      <w:proofErr w:type="gramEnd"/>
      <w:r w:rsidR="00C114EA" w:rsidRPr="00030120">
        <w:rPr>
          <w:rFonts w:ascii="Times New Roman" w:hAnsi="Times New Roman"/>
          <w:b/>
          <w:color w:val="7030A0"/>
          <w:sz w:val="24"/>
          <w:szCs w:val="24"/>
          <w:u w:val="single"/>
        </w:rPr>
        <w:t xml:space="preserve">       SI </w:t>
      </w:r>
      <w:r w:rsidR="0084117A" w:rsidRPr="00030120">
        <w:rPr>
          <w:rFonts w:ascii="Times New Roman" w:hAnsi="Times New Roman"/>
          <w:b/>
          <w:color w:val="7030A0"/>
          <w:sz w:val="24"/>
          <w:szCs w:val="24"/>
          <w:u w:val="single"/>
        </w:rPr>
        <w:t>DHE MIRMBAJTJES SE VARREZAVE PUBLIKE</w:t>
      </w:r>
    </w:p>
    <w:p w14:paraId="1642A2B0" w14:textId="737CE74F" w:rsidR="0084117A" w:rsidRPr="00030120" w:rsidRDefault="0084117A" w:rsidP="00A70EDD">
      <w:pPr>
        <w:widowControl w:val="0"/>
        <w:tabs>
          <w:tab w:val="left" w:pos="7080"/>
        </w:tabs>
        <w:autoSpaceDE w:val="0"/>
        <w:autoSpaceDN w:val="0"/>
        <w:spacing w:before="25" w:line="259" w:lineRule="auto"/>
        <w:ind w:right="954"/>
        <w:jc w:val="both"/>
        <w:rPr>
          <w:rFonts w:eastAsia="Cambria"/>
          <w:i/>
          <w:sz w:val="24"/>
          <w:szCs w:val="24"/>
          <w:lang w:val="sq-AL"/>
        </w:rPr>
      </w:pPr>
      <w:r w:rsidRPr="00030120">
        <w:rPr>
          <w:rFonts w:eastAsia="Cambria"/>
          <w:sz w:val="24"/>
          <w:szCs w:val="24"/>
          <w:lang w:val="sq-AL"/>
        </w:rPr>
        <w:t xml:space="preserve">        </w:t>
      </w:r>
      <w:r w:rsidR="00A70EDD" w:rsidRPr="00030120">
        <w:rPr>
          <w:rFonts w:eastAsia="Cambria"/>
          <w:sz w:val="24"/>
          <w:szCs w:val="24"/>
          <w:lang w:val="sq-AL"/>
        </w:rPr>
        <w:tab/>
      </w:r>
    </w:p>
    <w:p w14:paraId="05FDC989" w14:textId="79C89084" w:rsidR="00BA0D2E" w:rsidRPr="00030120" w:rsidRDefault="00BA0D2E" w:rsidP="00A97BB3">
      <w:pPr>
        <w:widowControl w:val="0"/>
        <w:autoSpaceDE w:val="0"/>
        <w:autoSpaceDN w:val="0"/>
        <w:spacing w:line="276" w:lineRule="auto"/>
        <w:ind w:left="631" w:right="952"/>
        <w:jc w:val="both"/>
        <w:rPr>
          <w:rFonts w:eastAsia="Cambria"/>
          <w:sz w:val="24"/>
          <w:szCs w:val="24"/>
          <w:lang w:val="sq-AL"/>
        </w:rPr>
      </w:pPr>
      <w:r w:rsidRPr="00030120">
        <w:rPr>
          <w:rFonts w:eastAsia="Cambria"/>
          <w:sz w:val="24"/>
          <w:szCs w:val="24"/>
          <w:lang w:val="sq-AL"/>
        </w:rPr>
        <w:t>Buxheti i akorduar për programin -06260“Ndermarja e Sherbimit te  Gjelberimit,Higjenes  dhe Mirembajtjes se Varrezave ”,</w:t>
      </w:r>
      <w:r w:rsidR="00C114EA" w:rsidRPr="00030120">
        <w:rPr>
          <w:rFonts w:eastAsia="Cambria"/>
          <w:sz w:val="24"/>
          <w:szCs w:val="24"/>
          <w:lang w:val="sq-AL"/>
        </w:rPr>
        <w:t xml:space="preserve"> </w:t>
      </w:r>
      <w:r w:rsidRPr="00030120">
        <w:rPr>
          <w:rFonts w:eastAsia="Cambria"/>
          <w:sz w:val="24"/>
          <w:szCs w:val="24"/>
          <w:lang w:val="sq-AL"/>
        </w:rPr>
        <w:t>eshte funksion i  i NJQV (Bashkia Fier) ,qe ka në bazë të tij Deklaratën e Politikës së Programit të  hartuar gjatë procesit të PBA 2025-2027 dhe është në funksion të realizimit të Politikës së Programit mbështetur mbi treguesit e performancës së institucionit.</w:t>
      </w:r>
    </w:p>
    <w:p w14:paraId="74294437" w14:textId="77777777" w:rsidR="00BA0D2E" w:rsidRPr="00030120" w:rsidRDefault="00BA0D2E" w:rsidP="00A97BB3">
      <w:pPr>
        <w:widowControl w:val="0"/>
        <w:autoSpaceDE w:val="0"/>
        <w:autoSpaceDN w:val="0"/>
        <w:spacing w:line="276" w:lineRule="auto"/>
        <w:ind w:left="631" w:right="952"/>
        <w:jc w:val="both"/>
        <w:rPr>
          <w:rFonts w:eastAsia="Cambria"/>
          <w:sz w:val="24"/>
          <w:szCs w:val="24"/>
          <w:lang w:val="sq-AL"/>
        </w:rPr>
      </w:pPr>
    </w:p>
    <w:p w14:paraId="6E2ADBB4" w14:textId="77777777" w:rsidR="00BA0D2E" w:rsidRPr="00030120" w:rsidRDefault="00BA0D2E" w:rsidP="00A97BB3">
      <w:pPr>
        <w:widowControl w:val="0"/>
        <w:autoSpaceDE w:val="0"/>
        <w:autoSpaceDN w:val="0"/>
        <w:spacing w:line="276" w:lineRule="auto"/>
        <w:ind w:left="631" w:right="952"/>
        <w:jc w:val="both"/>
        <w:rPr>
          <w:rFonts w:eastAsia="Cambria"/>
          <w:sz w:val="24"/>
          <w:szCs w:val="24"/>
          <w:lang w:val="sq-AL"/>
        </w:rPr>
      </w:pPr>
      <w:r w:rsidRPr="00030120">
        <w:rPr>
          <w:rFonts w:eastAsia="Cambria"/>
          <w:sz w:val="24"/>
          <w:szCs w:val="24"/>
          <w:lang w:val="sq-AL"/>
        </w:rPr>
        <w:t>Ndermarja e Sherbimit te Gjelberimit,Higjenes  dhe Mirembajtjes se Varrezave , Bashkia Fier,mbështetur në Ligjin Nr.139/2015,“Përveteqeverisjen vendore ” është një strukturë e specializuar për të ushtruar kompetencat e parashikuara në pikën 11 dhe 12, të nenit 23,kryerjen e sherbimit te mirembajtjes se varrezave publike dhe varrezave te Deshmoreve te Qytetit Fier ,garantimin e sherbimit publik te varrimit ,Mirembajtjen e parqeve ,lulishteve dhe hapesirave te gjelberta publike dhe pastrimin e higjenizimin e  rrugeve ,lagjeve, trotuarve hapesirave  ne lagjet e  banimit .</w:t>
      </w:r>
    </w:p>
    <w:p w14:paraId="7D3B6D9E" w14:textId="34B7345C" w:rsidR="00BA0D2E" w:rsidRPr="00030120" w:rsidRDefault="00BA0D2E" w:rsidP="00A97BB3">
      <w:pPr>
        <w:widowControl w:val="0"/>
        <w:autoSpaceDE w:val="0"/>
        <w:autoSpaceDN w:val="0"/>
        <w:spacing w:line="276" w:lineRule="auto"/>
        <w:ind w:left="631" w:right="952"/>
        <w:jc w:val="both"/>
        <w:rPr>
          <w:rFonts w:eastAsia="Cambria"/>
          <w:sz w:val="24"/>
          <w:szCs w:val="24"/>
          <w:lang w:val="sq-AL"/>
        </w:rPr>
      </w:pPr>
    </w:p>
    <w:p w14:paraId="6BE92F85" w14:textId="77777777" w:rsidR="00BA0D2E" w:rsidRPr="00030120" w:rsidRDefault="00BA0D2E" w:rsidP="00A97BB3">
      <w:pPr>
        <w:widowControl w:val="0"/>
        <w:autoSpaceDE w:val="0"/>
        <w:autoSpaceDN w:val="0"/>
        <w:spacing w:line="276" w:lineRule="auto"/>
        <w:ind w:left="631" w:right="952"/>
        <w:jc w:val="both"/>
        <w:rPr>
          <w:rFonts w:eastAsia="Cambria"/>
          <w:sz w:val="24"/>
          <w:szCs w:val="24"/>
          <w:lang w:val="sq-AL"/>
        </w:rPr>
      </w:pPr>
      <w:r w:rsidRPr="00030120">
        <w:rPr>
          <w:rFonts w:eastAsia="Cambria"/>
          <w:sz w:val="24"/>
          <w:szCs w:val="24"/>
          <w:lang w:val="sq-AL"/>
        </w:rPr>
        <w:t>Politika e këtij programi konsiston në Menaxhimin e financave te Ndermarjes se Sherbimit te Gjelberimit,Higjenes  dhe Mirembajtjes se Varrezave  dhe burimeve njerezore  ne permirsim te ofrimit te sherbimit te mirembajtjes se varrezave publike dhe varrezave te Deshmoreve te Qytetit Fier ,garantimin e sherbimit publik te varrimit ,Mirembajtjen e parqeve ,lulishteve dhe hapesirave te gjelberta publike pastrimin e higjenizimin e  rrugeve ,lagjeve, trotuarve hapesirave ne lagjet e  banimit .</w:t>
      </w:r>
    </w:p>
    <w:p w14:paraId="4B4E2769" w14:textId="77777777" w:rsidR="00BA0D2E" w:rsidRPr="00030120" w:rsidRDefault="00BA0D2E" w:rsidP="00A97BB3">
      <w:pPr>
        <w:widowControl w:val="0"/>
        <w:autoSpaceDE w:val="0"/>
        <w:autoSpaceDN w:val="0"/>
        <w:spacing w:line="276" w:lineRule="auto"/>
        <w:ind w:right="952"/>
        <w:jc w:val="both"/>
        <w:rPr>
          <w:rFonts w:eastAsia="Cambria"/>
          <w:sz w:val="24"/>
          <w:szCs w:val="24"/>
          <w:lang w:val="sq-AL"/>
        </w:rPr>
      </w:pPr>
    </w:p>
    <w:p w14:paraId="104AB7FF" w14:textId="77777777" w:rsidR="00BA0D2E" w:rsidRPr="00030120" w:rsidRDefault="00BA0D2E" w:rsidP="00A97BB3">
      <w:pPr>
        <w:widowControl w:val="0"/>
        <w:autoSpaceDE w:val="0"/>
        <w:autoSpaceDN w:val="0"/>
        <w:spacing w:line="276" w:lineRule="auto"/>
        <w:ind w:left="631" w:right="952"/>
        <w:jc w:val="both"/>
        <w:rPr>
          <w:rFonts w:eastAsia="Cambria"/>
          <w:sz w:val="24"/>
          <w:szCs w:val="24"/>
          <w:lang w:val="sq-AL"/>
        </w:rPr>
      </w:pPr>
      <w:r w:rsidRPr="00030120">
        <w:rPr>
          <w:rFonts w:eastAsia="Cambria"/>
          <w:sz w:val="24"/>
          <w:szCs w:val="24"/>
          <w:lang w:val="sq-AL"/>
        </w:rPr>
        <w:t>Hartimi i politikave afatgjata në funksion të arritjes së objektivave strategjike për Ndermarjen  e Sherbimit te Gjelberimit,Higjenes  dhe Mirembajtjes se Varrezave Fier, mbështeten mbi disa nga qëllimet bazë të mëposhtme:</w:t>
      </w:r>
    </w:p>
    <w:p w14:paraId="1D8164BE" w14:textId="77777777" w:rsidR="00BA0D2E" w:rsidRPr="00030120" w:rsidRDefault="00BA0D2E" w:rsidP="00A97BB3">
      <w:pPr>
        <w:widowControl w:val="0"/>
        <w:autoSpaceDE w:val="0"/>
        <w:autoSpaceDN w:val="0"/>
        <w:spacing w:line="276" w:lineRule="auto"/>
        <w:ind w:left="631" w:right="952"/>
        <w:jc w:val="both"/>
        <w:rPr>
          <w:rFonts w:eastAsia="Cambria"/>
          <w:sz w:val="24"/>
          <w:szCs w:val="24"/>
          <w:lang w:val="sq-AL"/>
        </w:rPr>
      </w:pPr>
    </w:p>
    <w:p w14:paraId="08027BDB" w14:textId="4265EABF" w:rsidR="00BA0D2E" w:rsidRPr="00030120" w:rsidRDefault="00BA0D2E" w:rsidP="00A97BB3">
      <w:pPr>
        <w:widowControl w:val="0"/>
        <w:autoSpaceDE w:val="0"/>
        <w:autoSpaceDN w:val="0"/>
        <w:spacing w:line="276" w:lineRule="auto"/>
        <w:ind w:left="631" w:right="952"/>
        <w:jc w:val="both"/>
        <w:rPr>
          <w:rFonts w:eastAsia="Cambria"/>
          <w:i/>
          <w:iCs/>
          <w:sz w:val="24"/>
          <w:szCs w:val="24"/>
          <w:lang w:val="sq-AL"/>
        </w:rPr>
      </w:pPr>
      <w:r w:rsidRPr="00030120">
        <w:rPr>
          <w:rFonts w:eastAsia="Cambria"/>
          <w:i/>
          <w:iCs/>
          <w:sz w:val="24"/>
          <w:szCs w:val="24"/>
          <w:lang w:val="sq-AL"/>
        </w:rPr>
        <w:t>1.Mbulimi me staf te kualifikuar per cdo sektor ne territorin e Bashkise Fier,duke ofruar sherbim cilesor .</w:t>
      </w:r>
    </w:p>
    <w:p w14:paraId="62564830" w14:textId="5AEB67E5" w:rsidR="00BA0D2E" w:rsidRPr="00030120" w:rsidRDefault="00BA0D2E" w:rsidP="00A97BB3">
      <w:pPr>
        <w:widowControl w:val="0"/>
        <w:autoSpaceDE w:val="0"/>
        <w:autoSpaceDN w:val="0"/>
        <w:spacing w:line="276" w:lineRule="auto"/>
        <w:ind w:left="631" w:right="952"/>
        <w:jc w:val="both"/>
        <w:rPr>
          <w:rFonts w:eastAsia="Cambria"/>
          <w:i/>
          <w:iCs/>
          <w:sz w:val="24"/>
          <w:szCs w:val="24"/>
          <w:lang w:val="sq-AL"/>
        </w:rPr>
      </w:pPr>
      <w:r w:rsidRPr="00030120">
        <w:rPr>
          <w:rFonts w:eastAsia="Cambria"/>
          <w:i/>
          <w:iCs/>
          <w:sz w:val="24"/>
          <w:szCs w:val="24"/>
          <w:lang w:val="sq-AL"/>
        </w:rPr>
        <w:t>2.Rehabilitimi dhe mirembajtja e Varrezave publike ,si dhe garantimi i sherbimit publik te varrimit .</w:t>
      </w:r>
    </w:p>
    <w:p w14:paraId="231C4C28" w14:textId="13FD931C" w:rsidR="00BA0D2E" w:rsidRPr="00030120" w:rsidRDefault="00BA0D2E" w:rsidP="00A97BB3">
      <w:pPr>
        <w:widowControl w:val="0"/>
        <w:autoSpaceDE w:val="0"/>
        <w:autoSpaceDN w:val="0"/>
        <w:spacing w:line="276" w:lineRule="auto"/>
        <w:ind w:left="631" w:right="952"/>
        <w:jc w:val="both"/>
        <w:rPr>
          <w:rFonts w:eastAsia="Cambria"/>
          <w:i/>
          <w:iCs/>
          <w:sz w:val="24"/>
          <w:szCs w:val="24"/>
          <w:lang w:val="sq-AL"/>
        </w:rPr>
      </w:pPr>
      <w:r w:rsidRPr="00030120">
        <w:rPr>
          <w:rFonts w:eastAsia="Cambria"/>
          <w:i/>
          <w:iCs/>
          <w:sz w:val="24"/>
          <w:szCs w:val="24"/>
          <w:lang w:val="sq-AL"/>
        </w:rPr>
        <w:t xml:space="preserve">3.Mirembajtjen e parqeve ,lulishteve dhe hapesirave te gjelberta publike </w:t>
      </w:r>
    </w:p>
    <w:p w14:paraId="0FA25188" w14:textId="77777777" w:rsidR="00BA0D2E" w:rsidRPr="00030120" w:rsidRDefault="00BA0D2E" w:rsidP="00A97BB3">
      <w:pPr>
        <w:widowControl w:val="0"/>
        <w:autoSpaceDE w:val="0"/>
        <w:autoSpaceDN w:val="0"/>
        <w:spacing w:line="276" w:lineRule="auto"/>
        <w:ind w:left="631" w:right="952"/>
        <w:jc w:val="both"/>
        <w:rPr>
          <w:rFonts w:eastAsia="Cambria"/>
          <w:i/>
          <w:iCs/>
          <w:sz w:val="24"/>
          <w:szCs w:val="24"/>
          <w:lang w:val="sq-AL"/>
        </w:rPr>
      </w:pPr>
    </w:p>
    <w:p w14:paraId="6FF30B2B" w14:textId="330FC526" w:rsidR="00BA0D2E" w:rsidRPr="00030120" w:rsidRDefault="00BA0D2E" w:rsidP="00A97BB3">
      <w:pPr>
        <w:widowControl w:val="0"/>
        <w:autoSpaceDE w:val="0"/>
        <w:autoSpaceDN w:val="0"/>
        <w:spacing w:line="276" w:lineRule="auto"/>
        <w:ind w:left="631" w:right="952"/>
        <w:jc w:val="both"/>
        <w:rPr>
          <w:rFonts w:eastAsia="Cambria"/>
          <w:i/>
          <w:iCs/>
          <w:sz w:val="24"/>
          <w:szCs w:val="24"/>
          <w:lang w:val="sq-AL"/>
        </w:rPr>
      </w:pPr>
      <w:r w:rsidRPr="00030120">
        <w:rPr>
          <w:rFonts w:eastAsia="Cambria"/>
          <w:i/>
          <w:iCs/>
          <w:sz w:val="24"/>
          <w:szCs w:val="24"/>
          <w:lang w:val="sq-AL"/>
        </w:rPr>
        <w:t>4.Pastrim e higjenizim e rrugeve ,lagjeve trotuarve hapesirave midis zonave  te banimit .</w:t>
      </w:r>
    </w:p>
    <w:p w14:paraId="1A3D79F6" w14:textId="77777777" w:rsidR="00C114EA" w:rsidRPr="00030120" w:rsidRDefault="00C114EA" w:rsidP="00A97BB3">
      <w:pPr>
        <w:widowControl w:val="0"/>
        <w:autoSpaceDE w:val="0"/>
        <w:autoSpaceDN w:val="0"/>
        <w:spacing w:line="276" w:lineRule="auto"/>
        <w:ind w:left="631" w:right="952"/>
        <w:jc w:val="both"/>
        <w:rPr>
          <w:rFonts w:eastAsia="Cambria"/>
          <w:i/>
          <w:iCs/>
          <w:sz w:val="24"/>
          <w:szCs w:val="24"/>
          <w:lang w:val="sq-AL"/>
        </w:rPr>
      </w:pPr>
    </w:p>
    <w:p w14:paraId="1CB881D0" w14:textId="77777777" w:rsidR="00BF1510" w:rsidRPr="00030120" w:rsidRDefault="00BF1510" w:rsidP="00A97BB3">
      <w:pPr>
        <w:widowControl w:val="0"/>
        <w:autoSpaceDE w:val="0"/>
        <w:autoSpaceDN w:val="0"/>
        <w:spacing w:line="276" w:lineRule="auto"/>
        <w:ind w:left="631" w:right="952"/>
        <w:jc w:val="both"/>
        <w:rPr>
          <w:rFonts w:eastAsia="Cambria"/>
          <w:i/>
          <w:iCs/>
          <w:sz w:val="24"/>
          <w:szCs w:val="24"/>
          <w:lang w:val="sq-AL"/>
        </w:rPr>
      </w:pPr>
    </w:p>
    <w:p w14:paraId="5A0CCD67" w14:textId="4285A931" w:rsidR="00BA0D2E" w:rsidRPr="00030120" w:rsidRDefault="00BA0D2E" w:rsidP="00C114EA">
      <w:pPr>
        <w:widowControl w:val="0"/>
        <w:autoSpaceDE w:val="0"/>
        <w:autoSpaceDN w:val="0"/>
        <w:spacing w:line="276" w:lineRule="auto"/>
        <w:ind w:left="631" w:right="90"/>
        <w:jc w:val="both"/>
        <w:rPr>
          <w:rFonts w:eastAsia="Cambria"/>
          <w:sz w:val="24"/>
          <w:szCs w:val="24"/>
          <w:lang w:val="sq-AL"/>
        </w:rPr>
      </w:pPr>
      <w:r w:rsidRPr="00030120">
        <w:rPr>
          <w:rFonts w:eastAsia="Cambria"/>
          <w:sz w:val="24"/>
          <w:szCs w:val="24"/>
          <w:lang w:val="sq-AL"/>
        </w:rPr>
        <w:t>Menaxhimi Financiar i Ndermarjes se Sherbimit te  Gjelberimit,Higjenes  dhe Mirembajtjes se Varrezave Fier është fokusuar në financimin e shpenzimeve për përmbushjen e objektivave prioritare strategjike të mëposhtme:</w:t>
      </w:r>
    </w:p>
    <w:p w14:paraId="1DC4C051" w14:textId="77777777" w:rsidR="00C114EA" w:rsidRPr="00030120" w:rsidRDefault="00BA0D2E" w:rsidP="00BB33B3">
      <w:pPr>
        <w:pStyle w:val="ListParagraph"/>
        <w:widowControl w:val="0"/>
        <w:numPr>
          <w:ilvl w:val="0"/>
          <w:numId w:val="47"/>
        </w:numPr>
        <w:autoSpaceDE w:val="0"/>
        <w:autoSpaceDN w:val="0"/>
        <w:ind w:right="90"/>
        <w:jc w:val="both"/>
        <w:rPr>
          <w:rFonts w:ascii="Times New Roman" w:eastAsia="Cambria" w:hAnsi="Times New Roman"/>
          <w:sz w:val="24"/>
          <w:szCs w:val="24"/>
          <w:lang w:val="sq-AL"/>
        </w:rPr>
      </w:pPr>
      <w:r w:rsidRPr="00030120">
        <w:rPr>
          <w:rFonts w:ascii="Times New Roman" w:eastAsia="Cambria" w:hAnsi="Times New Roman"/>
          <w:sz w:val="24"/>
          <w:szCs w:val="24"/>
          <w:lang w:val="sq-AL"/>
        </w:rPr>
        <w:t>Krijimi i ambjenteve dhe mjediseve te pastra ,te gjelberta ne hapesirat publike te Bashkise Fier .</w:t>
      </w:r>
    </w:p>
    <w:p w14:paraId="18AEAD44" w14:textId="77777777" w:rsidR="00C114EA" w:rsidRPr="00030120" w:rsidRDefault="00BA0D2E" w:rsidP="00BB33B3">
      <w:pPr>
        <w:pStyle w:val="ListParagraph"/>
        <w:widowControl w:val="0"/>
        <w:numPr>
          <w:ilvl w:val="0"/>
          <w:numId w:val="47"/>
        </w:numPr>
        <w:autoSpaceDE w:val="0"/>
        <w:autoSpaceDN w:val="0"/>
        <w:ind w:right="90"/>
        <w:jc w:val="both"/>
        <w:rPr>
          <w:rFonts w:ascii="Times New Roman" w:eastAsia="Cambria" w:hAnsi="Times New Roman"/>
          <w:sz w:val="24"/>
          <w:szCs w:val="24"/>
          <w:lang w:val="sq-AL"/>
        </w:rPr>
      </w:pPr>
      <w:r w:rsidRPr="00030120">
        <w:rPr>
          <w:rFonts w:ascii="Times New Roman" w:eastAsia="Cambria" w:hAnsi="Times New Roman"/>
          <w:sz w:val="24"/>
          <w:szCs w:val="24"/>
          <w:lang w:val="sq-AL"/>
        </w:rPr>
        <w:t>Realizimi ne kohen e duhur i procesit te sherbimit publik te varrimit.</w:t>
      </w:r>
    </w:p>
    <w:p w14:paraId="61F1E201" w14:textId="77777777" w:rsidR="00C114EA" w:rsidRPr="00030120" w:rsidRDefault="00BA0D2E" w:rsidP="00BB33B3">
      <w:pPr>
        <w:pStyle w:val="ListParagraph"/>
        <w:widowControl w:val="0"/>
        <w:numPr>
          <w:ilvl w:val="0"/>
          <w:numId w:val="47"/>
        </w:numPr>
        <w:autoSpaceDE w:val="0"/>
        <w:autoSpaceDN w:val="0"/>
        <w:ind w:right="90"/>
        <w:jc w:val="both"/>
        <w:rPr>
          <w:rFonts w:ascii="Times New Roman" w:eastAsia="Cambria" w:hAnsi="Times New Roman"/>
          <w:sz w:val="24"/>
          <w:szCs w:val="24"/>
          <w:lang w:val="sq-AL"/>
        </w:rPr>
      </w:pPr>
      <w:r w:rsidRPr="00030120">
        <w:rPr>
          <w:rFonts w:ascii="Times New Roman" w:eastAsia="Cambria" w:hAnsi="Times New Roman"/>
          <w:sz w:val="24"/>
          <w:szCs w:val="24"/>
          <w:lang w:val="sq-AL"/>
        </w:rPr>
        <w:t>Realizimi i mirembajtjes dhe ruajtjes varrezave te deshmoreve te qytetit te Fierit.</w:t>
      </w:r>
    </w:p>
    <w:p w14:paraId="35B4A76C" w14:textId="77777777" w:rsidR="00C114EA" w:rsidRPr="00030120" w:rsidRDefault="00BA0D2E" w:rsidP="00BB33B3">
      <w:pPr>
        <w:pStyle w:val="ListParagraph"/>
        <w:widowControl w:val="0"/>
        <w:numPr>
          <w:ilvl w:val="0"/>
          <w:numId w:val="47"/>
        </w:numPr>
        <w:autoSpaceDE w:val="0"/>
        <w:autoSpaceDN w:val="0"/>
        <w:ind w:right="90"/>
        <w:jc w:val="both"/>
        <w:rPr>
          <w:rFonts w:ascii="Times New Roman" w:eastAsia="Cambria" w:hAnsi="Times New Roman"/>
          <w:sz w:val="24"/>
          <w:szCs w:val="24"/>
          <w:lang w:val="sq-AL"/>
        </w:rPr>
      </w:pPr>
      <w:r w:rsidRPr="00030120">
        <w:rPr>
          <w:rFonts w:ascii="Times New Roman" w:eastAsia="Cambria" w:hAnsi="Times New Roman"/>
          <w:sz w:val="24"/>
          <w:szCs w:val="24"/>
          <w:lang w:val="sq-AL"/>
        </w:rPr>
        <w:t>Realizimi ne kohe me dru zjarri per kopeshtet dhe cerdhet qe ndodhen ne teritorin e Bashkise Fier.</w:t>
      </w:r>
    </w:p>
    <w:p w14:paraId="06562A6C" w14:textId="77777777" w:rsidR="00C114EA" w:rsidRPr="00030120" w:rsidRDefault="00BA0D2E" w:rsidP="00BB33B3">
      <w:pPr>
        <w:pStyle w:val="ListParagraph"/>
        <w:widowControl w:val="0"/>
        <w:numPr>
          <w:ilvl w:val="0"/>
          <w:numId w:val="47"/>
        </w:numPr>
        <w:autoSpaceDE w:val="0"/>
        <w:autoSpaceDN w:val="0"/>
        <w:ind w:right="90"/>
        <w:jc w:val="both"/>
        <w:rPr>
          <w:rFonts w:ascii="Times New Roman" w:eastAsia="Cambria" w:hAnsi="Times New Roman"/>
          <w:sz w:val="24"/>
          <w:szCs w:val="24"/>
          <w:lang w:val="sq-AL"/>
        </w:rPr>
      </w:pPr>
      <w:r w:rsidRPr="00030120">
        <w:rPr>
          <w:rFonts w:ascii="Times New Roman" w:eastAsia="Cambria" w:hAnsi="Times New Roman"/>
          <w:sz w:val="24"/>
          <w:szCs w:val="24"/>
          <w:lang w:val="sq-AL"/>
        </w:rPr>
        <w:t>Pajisjen e punonjësve me bazën e nevojshme materiale si dhe të krijimin e kushteve tëpërshtatshmetë punëspër punonjësit.</w:t>
      </w:r>
    </w:p>
    <w:p w14:paraId="05103AA2" w14:textId="393D78F5" w:rsidR="00BA0D2E" w:rsidRPr="00030120" w:rsidRDefault="00BA0D2E" w:rsidP="00BB33B3">
      <w:pPr>
        <w:pStyle w:val="ListParagraph"/>
        <w:widowControl w:val="0"/>
        <w:numPr>
          <w:ilvl w:val="0"/>
          <w:numId w:val="47"/>
        </w:numPr>
        <w:autoSpaceDE w:val="0"/>
        <w:autoSpaceDN w:val="0"/>
        <w:ind w:right="90"/>
        <w:jc w:val="both"/>
        <w:rPr>
          <w:rFonts w:ascii="Times New Roman" w:eastAsia="Cambria" w:hAnsi="Times New Roman"/>
          <w:sz w:val="24"/>
          <w:szCs w:val="24"/>
          <w:lang w:val="sq-AL"/>
        </w:rPr>
      </w:pPr>
      <w:r w:rsidRPr="00030120">
        <w:rPr>
          <w:rFonts w:ascii="Times New Roman" w:eastAsia="Cambria" w:hAnsi="Times New Roman"/>
          <w:sz w:val="24"/>
          <w:szCs w:val="24"/>
          <w:lang w:val="sq-AL"/>
        </w:rPr>
        <w:t>Realizimi ne kohe i pastrimit e higjenizimit te rrugeve ,trotuarve ,lagjeve dhe hapesirave ne lagjet e banimit.</w:t>
      </w:r>
    </w:p>
    <w:p w14:paraId="2F36A40F" w14:textId="550F5C13" w:rsidR="00BA0D2E" w:rsidRPr="00030120" w:rsidRDefault="00BA0D2E" w:rsidP="00C114EA">
      <w:pPr>
        <w:widowControl w:val="0"/>
        <w:autoSpaceDE w:val="0"/>
        <w:autoSpaceDN w:val="0"/>
        <w:spacing w:line="276" w:lineRule="auto"/>
        <w:ind w:left="631" w:right="90"/>
        <w:jc w:val="both"/>
        <w:rPr>
          <w:rFonts w:eastAsia="Cambria"/>
          <w:sz w:val="24"/>
          <w:szCs w:val="24"/>
          <w:lang w:val="sq-AL"/>
        </w:rPr>
      </w:pPr>
      <w:r w:rsidRPr="00030120">
        <w:rPr>
          <w:rFonts w:eastAsia="Cambria"/>
          <w:sz w:val="24"/>
          <w:szCs w:val="24"/>
          <w:lang w:val="sq-AL"/>
        </w:rPr>
        <w:t>Mirëmenaxhimin e  institucionit,duke</w:t>
      </w:r>
      <w:r w:rsidR="00C114EA" w:rsidRPr="00030120">
        <w:rPr>
          <w:rFonts w:eastAsia="Cambria"/>
          <w:sz w:val="24"/>
          <w:szCs w:val="24"/>
          <w:lang w:val="sq-AL"/>
        </w:rPr>
        <w:t xml:space="preserve"> </w:t>
      </w:r>
      <w:r w:rsidRPr="00030120">
        <w:rPr>
          <w:rFonts w:eastAsia="Cambria"/>
          <w:sz w:val="24"/>
          <w:szCs w:val="24"/>
          <w:lang w:val="sq-AL"/>
        </w:rPr>
        <w:t>aplikuar</w:t>
      </w:r>
      <w:r w:rsidR="00C114EA" w:rsidRPr="00030120">
        <w:rPr>
          <w:rFonts w:eastAsia="Cambria"/>
          <w:sz w:val="24"/>
          <w:szCs w:val="24"/>
          <w:lang w:val="sq-AL"/>
        </w:rPr>
        <w:t xml:space="preserve"> </w:t>
      </w:r>
      <w:r w:rsidRPr="00030120">
        <w:rPr>
          <w:rFonts w:eastAsia="Cambria"/>
          <w:sz w:val="24"/>
          <w:szCs w:val="24"/>
          <w:lang w:val="sq-AL"/>
        </w:rPr>
        <w:t>metodologjitë më të përparuara si në</w:t>
      </w:r>
      <w:r w:rsidR="00A97BB3" w:rsidRPr="00030120">
        <w:rPr>
          <w:rFonts w:eastAsia="Cambria"/>
          <w:sz w:val="24"/>
          <w:szCs w:val="24"/>
          <w:lang w:val="sq-AL"/>
        </w:rPr>
        <w:t xml:space="preserve"> </w:t>
      </w:r>
      <w:r w:rsidRPr="00030120">
        <w:rPr>
          <w:rFonts w:eastAsia="Cambria"/>
          <w:sz w:val="24"/>
          <w:szCs w:val="24"/>
          <w:lang w:val="sq-AL"/>
        </w:rPr>
        <w:t>menaxhimin financiar ashtu edhe në trajtimin e burimeve njerëzore</w:t>
      </w:r>
      <w:r w:rsidR="00A97BB3" w:rsidRPr="00030120">
        <w:rPr>
          <w:rFonts w:eastAsia="Cambria"/>
          <w:sz w:val="24"/>
          <w:szCs w:val="24"/>
          <w:lang w:val="sq-AL"/>
        </w:rPr>
        <w:t>.</w:t>
      </w:r>
    </w:p>
    <w:p w14:paraId="5E40A8B7" w14:textId="77777777" w:rsidR="00BA0D2E" w:rsidRPr="00030120" w:rsidRDefault="00BA0D2E" w:rsidP="00C114EA">
      <w:pPr>
        <w:widowControl w:val="0"/>
        <w:autoSpaceDE w:val="0"/>
        <w:autoSpaceDN w:val="0"/>
        <w:spacing w:line="276" w:lineRule="auto"/>
        <w:ind w:left="631" w:right="90"/>
        <w:jc w:val="both"/>
        <w:rPr>
          <w:rFonts w:eastAsia="Cambria"/>
          <w:sz w:val="24"/>
          <w:szCs w:val="24"/>
          <w:lang w:val="sq-AL"/>
        </w:rPr>
      </w:pPr>
      <w:r w:rsidRPr="00030120">
        <w:rPr>
          <w:rFonts w:eastAsia="Cambria"/>
          <w:sz w:val="24"/>
          <w:szCs w:val="24"/>
          <w:lang w:val="sq-AL"/>
        </w:rPr>
        <w:t xml:space="preserve"> </w:t>
      </w:r>
    </w:p>
    <w:p w14:paraId="71956971" w14:textId="0344F775" w:rsidR="00BA0D2E" w:rsidRPr="00030120" w:rsidRDefault="00BA0D2E" w:rsidP="00C114EA">
      <w:pPr>
        <w:widowControl w:val="0"/>
        <w:autoSpaceDE w:val="0"/>
        <w:autoSpaceDN w:val="0"/>
        <w:spacing w:line="276" w:lineRule="auto"/>
        <w:ind w:left="631" w:right="952"/>
        <w:jc w:val="center"/>
        <w:rPr>
          <w:rFonts w:eastAsia="Cambria"/>
          <w:b/>
          <w:bCs/>
          <w:color w:val="000000" w:themeColor="text1"/>
          <w:sz w:val="24"/>
          <w:szCs w:val="24"/>
          <w:lang w:val="sq-AL"/>
        </w:rPr>
      </w:pPr>
      <w:r w:rsidRPr="00030120">
        <w:rPr>
          <w:rFonts w:eastAsia="Cambria"/>
          <w:b/>
          <w:bCs/>
          <w:color w:val="000000" w:themeColor="text1"/>
          <w:sz w:val="24"/>
          <w:szCs w:val="24"/>
          <w:lang w:val="sq-AL"/>
        </w:rPr>
        <w:t>Analiza e shpenzimeve faktike të programit</w:t>
      </w:r>
      <w:r w:rsidR="00874D48" w:rsidRPr="00030120">
        <w:rPr>
          <w:rFonts w:eastAsia="Cambria"/>
          <w:b/>
          <w:bCs/>
          <w:color w:val="000000" w:themeColor="text1"/>
          <w:sz w:val="24"/>
          <w:szCs w:val="24"/>
          <w:lang w:val="sq-AL"/>
        </w:rPr>
        <w:t xml:space="preserve"> per </w:t>
      </w:r>
      <w:r w:rsidR="00C114EA" w:rsidRPr="00030120">
        <w:rPr>
          <w:rFonts w:eastAsia="Cambria"/>
          <w:b/>
          <w:bCs/>
          <w:color w:val="000000" w:themeColor="text1"/>
          <w:sz w:val="24"/>
          <w:szCs w:val="24"/>
          <w:lang w:val="sq-AL"/>
        </w:rPr>
        <w:t>12</w:t>
      </w:r>
      <w:r w:rsidR="00874D48" w:rsidRPr="00030120">
        <w:rPr>
          <w:rFonts w:eastAsia="Cambria"/>
          <w:b/>
          <w:bCs/>
          <w:color w:val="000000" w:themeColor="text1"/>
          <w:sz w:val="24"/>
          <w:szCs w:val="24"/>
          <w:lang w:val="sq-AL"/>
        </w:rPr>
        <w:t xml:space="preserve"> mujorin e vitit 2025</w:t>
      </w:r>
    </w:p>
    <w:p w14:paraId="111F5883" w14:textId="77777777" w:rsidR="00874D48" w:rsidRPr="00030120" w:rsidRDefault="00874D48" w:rsidP="00874D48">
      <w:pPr>
        <w:widowControl w:val="0"/>
        <w:autoSpaceDE w:val="0"/>
        <w:autoSpaceDN w:val="0"/>
        <w:spacing w:line="276" w:lineRule="auto"/>
        <w:ind w:left="180" w:right="240"/>
        <w:jc w:val="both"/>
        <w:rPr>
          <w:rFonts w:eastAsia="Cambria"/>
          <w:sz w:val="24"/>
          <w:szCs w:val="24"/>
          <w:lang w:val="sq-AL"/>
        </w:rPr>
      </w:pPr>
    </w:p>
    <w:p w14:paraId="3193D66B" w14:textId="77777777" w:rsidR="00DA3C15" w:rsidRPr="00030120" w:rsidRDefault="00BA0D2E" w:rsidP="00874D48">
      <w:pPr>
        <w:widowControl w:val="0"/>
        <w:autoSpaceDE w:val="0"/>
        <w:autoSpaceDN w:val="0"/>
        <w:spacing w:line="276" w:lineRule="auto"/>
        <w:ind w:left="180" w:right="240"/>
        <w:jc w:val="both"/>
        <w:rPr>
          <w:rFonts w:eastAsia="Cambria"/>
          <w:color w:val="000000" w:themeColor="text1"/>
          <w:sz w:val="24"/>
          <w:szCs w:val="24"/>
          <w:lang w:val="it-IT"/>
        </w:rPr>
      </w:pPr>
      <w:r w:rsidRPr="00030120">
        <w:rPr>
          <w:rFonts w:eastAsia="Cambria"/>
          <w:sz w:val="24"/>
          <w:szCs w:val="24"/>
          <w:lang w:val="sq-AL"/>
        </w:rPr>
        <w:t>Buxheti i Ndermarjes se Sherbimit te Gjelberimit,Higjenes  dhe Mirembajtjes se Varrezave  Bashkia Fier për vitin 2025 është miratuar me Vendim te Keshillit Bashkiak Fier  nr. 139 date 23 .12.2024, Vendimit nr 1356/2    date  31.12.2024  ;Vendimit të Këshillit Bashkiak Fier nr 23 date 27.02.2025 ,Vendimit nr 291/1 date 06.03.2025 “Për Miratimin e Buxhetit te Bashkise Fier per vitin 2025”,  ne zbatim te  Ligjit nr.139/2015 date 17.12.2015 “Per Veteqeverisjen vendore “,Ligjit nr.68 date 27.04.2017 “Per financat e veteqeverisjes vendore”,Ligjit nr.9936 date 26.06.2008 “Per menaxhimin e sistemit buxhetor ne Republiken e Shqiperise e Gjelberimit dhe Mirembajtjes se Varrezave Publike Fier,</w:t>
      </w:r>
      <w:r w:rsidR="00F62D3B" w:rsidRPr="00030120">
        <w:t xml:space="preserve"> </w:t>
      </w:r>
      <w:r w:rsidR="00F62D3B" w:rsidRPr="00030120">
        <w:rPr>
          <w:rFonts w:eastAsia="Cambria"/>
          <w:sz w:val="24"/>
          <w:szCs w:val="24"/>
          <w:lang w:val="sq-AL"/>
        </w:rPr>
        <w:t>rezulton të jetë planifikuar një vlerë prej 181 786 000 lekë. Gjatë 12-mujorit   të vitit 2025,këto burime financiare te Ndermarjes se  Menaxhimit te parqeve dhe Gjelberimit  si një institucion qe i perket fushes se sherbimeve publike, i ka përdorur në funksion të përmbushjes së qellimeve dhe objektivave te vendosura per 12 -mujorin e  vitit 2025.</w:t>
      </w:r>
      <w:r w:rsidR="00DA3C15" w:rsidRPr="00030120">
        <w:rPr>
          <w:rFonts w:eastAsia="Cambria"/>
          <w:color w:val="000000" w:themeColor="text1"/>
          <w:sz w:val="24"/>
          <w:szCs w:val="24"/>
          <w:lang w:val="it-IT"/>
        </w:rPr>
        <w:t xml:space="preserve"> </w:t>
      </w:r>
    </w:p>
    <w:p w14:paraId="30C44171" w14:textId="18EF49CC" w:rsidR="00F62D3B" w:rsidRPr="00030120" w:rsidRDefault="00DA3C15" w:rsidP="00874D48">
      <w:pPr>
        <w:widowControl w:val="0"/>
        <w:autoSpaceDE w:val="0"/>
        <w:autoSpaceDN w:val="0"/>
        <w:spacing w:line="276" w:lineRule="auto"/>
        <w:ind w:left="180" w:right="240"/>
        <w:jc w:val="both"/>
        <w:rPr>
          <w:rFonts w:eastAsia="Cambria"/>
          <w:color w:val="000000" w:themeColor="text1"/>
          <w:sz w:val="24"/>
          <w:szCs w:val="24"/>
          <w:lang w:val="it-IT"/>
        </w:rPr>
      </w:pPr>
      <w:r w:rsidRPr="00030120">
        <w:rPr>
          <w:rFonts w:eastAsia="Cambria"/>
          <w:color w:val="000000" w:themeColor="text1"/>
          <w:sz w:val="24"/>
          <w:szCs w:val="24"/>
          <w:lang w:val="it-IT"/>
        </w:rPr>
        <w:t>Mbeshtetur ne ne Urdherin nr 12244 Prot date 06.10.2025 “per riorganizim te struktures se Instritucinit, Bashkia Fier” ,si dhe dhe Urdherit nr 12061 prot date 28.10.2025 “Per kalimin e Sektorit te Higjenes nga Ndermarja e Gjelberimit, Higjenes dhe Mirembajtjes se Varrezave Publike prane Ndermarja e Pastrimit dhe Higjenes”, eshte bere transferimi i ketij sektori dhe i fondeve buxhetore per kete sektor.</w:t>
      </w:r>
    </w:p>
    <w:p w14:paraId="1B5FDCD6" w14:textId="77777777" w:rsidR="00DA3C15" w:rsidRPr="00030120" w:rsidRDefault="00DA3C15" w:rsidP="00874D48">
      <w:pPr>
        <w:widowControl w:val="0"/>
        <w:autoSpaceDE w:val="0"/>
        <w:autoSpaceDN w:val="0"/>
        <w:spacing w:line="276" w:lineRule="auto"/>
        <w:ind w:left="180" w:right="240"/>
        <w:jc w:val="both"/>
        <w:rPr>
          <w:rFonts w:eastAsia="Cambria"/>
          <w:sz w:val="24"/>
          <w:szCs w:val="24"/>
          <w:lang w:val="sq-AL"/>
        </w:rPr>
      </w:pPr>
    </w:p>
    <w:p w14:paraId="42C73C9A" w14:textId="3E1B1A14" w:rsidR="00BA0D2E" w:rsidRPr="00030120" w:rsidRDefault="003351E6" w:rsidP="00874D48">
      <w:pPr>
        <w:widowControl w:val="0"/>
        <w:autoSpaceDE w:val="0"/>
        <w:autoSpaceDN w:val="0"/>
        <w:spacing w:line="276" w:lineRule="auto"/>
        <w:ind w:left="180" w:right="240"/>
        <w:jc w:val="both"/>
        <w:rPr>
          <w:rFonts w:eastAsia="Cambria"/>
          <w:sz w:val="24"/>
          <w:szCs w:val="24"/>
          <w:lang w:val="sq-AL"/>
        </w:rPr>
      </w:pPr>
      <w:r w:rsidRPr="00030120">
        <w:rPr>
          <w:rFonts w:eastAsia="Cambria"/>
          <w:sz w:val="24"/>
          <w:szCs w:val="24"/>
          <w:lang w:val="sq-AL"/>
        </w:rPr>
        <w:t xml:space="preserve">Urdherin e Kryetarit nr.06 date 07.01.2025 “Per miratimin e tabeles se  pagave te punonjesve te Ndermarrjeve te Varesise te Bashkise Fier , per vitin 2025 ”, urdher te Kryetarit te Bashkise me nr. 468/10 date 20.09.2024 “Per riorganizimin e Struktures se Instuticionit,Bashkia Fier”, urdherin nr.468/12 date 21.10.2024 “Per riorganizimin e Struktures se Instuticionit, Bashkia Fier”, VKB nr.138 dt 23.12.2024 “Per miratimin e nivelit te pagave te punonjesve te Bashkise Fier dhe Ndermarrjeve vartese per vitin 2025, ne zbatim te ndryshimeve  te bera ne Vendimin perkates te Keshillit te Ministrave </w:t>
      </w:r>
      <w:r w:rsidRPr="00030120">
        <w:rPr>
          <w:rFonts w:eastAsia="Cambria"/>
          <w:sz w:val="24"/>
          <w:szCs w:val="24"/>
          <w:lang w:val="sq-AL"/>
        </w:rPr>
        <w:lastRenderedPageBreak/>
        <w:t>nr.328,date 31.05.2023 “Per klasifikimin e funksioneve dhe grupimin e njesive te veteqeverisjes vendore, per efekt page dhe caktimin e kufijve te pagave te punonjesve te organeve te qeverisjes vendore”, Vendimin te Keshillit te Ministrave nr.326,date 31.05.2023 “Per pagat e punonjesve mbeshtetes  dhe punonjesve te tjere  te specialiteteve te ndryshme ne disa instuticione te administrates publike”, Vendimin te Keshillit te Ministrave nr.113,date 01.03.2023 “Per percaktimin e pages minimale ne shkalle vendi”,dhe jane likuiduar detyrimet per derdhjen e kontributit te punedhenesit ne masen ne zbatim legjislacionit ne fuqi per sigurimet shoqerore.</w:t>
      </w:r>
    </w:p>
    <w:p w14:paraId="5CD92A59" w14:textId="77777777" w:rsidR="00A97BB3" w:rsidRPr="00030120" w:rsidRDefault="00BA0D2E" w:rsidP="00874D48">
      <w:pPr>
        <w:widowControl w:val="0"/>
        <w:autoSpaceDE w:val="0"/>
        <w:autoSpaceDN w:val="0"/>
        <w:spacing w:line="276" w:lineRule="auto"/>
        <w:ind w:left="180" w:right="240"/>
        <w:jc w:val="both"/>
        <w:rPr>
          <w:rFonts w:eastAsia="Cambria"/>
          <w:sz w:val="24"/>
          <w:szCs w:val="24"/>
          <w:lang w:val="sq-AL"/>
        </w:rPr>
      </w:pPr>
      <w:r w:rsidRPr="00030120">
        <w:rPr>
          <w:rFonts w:eastAsia="Cambria"/>
          <w:sz w:val="24"/>
          <w:szCs w:val="24"/>
          <w:lang w:val="sq-AL"/>
        </w:rPr>
        <w:t>Treguesit bazë të realizimit buxhetor për këtë program paraqiten si më poshtë:</w:t>
      </w:r>
    </w:p>
    <w:p w14:paraId="5B2EF062" w14:textId="77777777" w:rsidR="00621E0B" w:rsidRPr="00030120" w:rsidRDefault="00621E0B" w:rsidP="00874D48">
      <w:pPr>
        <w:widowControl w:val="0"/>
        <w:autoSpaceDE w:val="0"/>
        <w:autoSpaceDN w:val="0"/>
        <w:spacing w:line="276" w:lineRule="auto"/>
        <w:ind w:left="180" w:right="240"/>
        <w:jc w:val="both"/>
        <w:rPr>
          <w:rFonts w:eastAsia="Cambria"/>
          <w:sz w:val="24"/>
          <w:szCs w:val="24"/>
          <w:lang w:val="sq-AL"/>
        </w:rPr>
      </w:pPr>
    </w:p>
    <w:p w14:paraId="5EB6E442" w14:textId="77777777" w:rsidR="00284EA4" w:rsidRPr="00030120" w:rsidRDefault="00284EA4" w:rsidP="00716C53">
      <w:pPr>
        <w:widowControl w:val="0"/>
        <w:autoSpaceDE w:val="0"/>
        <w:autoSpaceDN w:val="0"/>
        <w:spacing w:line="276" w:lineRule="auto"/>
        <w:ind w:right="240"/>
        <w:jc w:val="both"/>
        <w:rPr>
          <w:rFonts w:eastAsia="Cambria"/>
          <w:sz w:val="24"/>
          <w:szCs w:val="24"/>
          <w:lang w:val="sq-AL"/>
        </w:rPr>
      </w:pPr>
    </w:p>
    <w:p w14:paraId="02FC9EA2" w14:textId="7A934977" w:rsidR="00BE46CA" w:rsidRPr="00030120" w:rsidRDefault="00BE46CA" w:rsidP="00A97BB3">
      <w:pPr>
        <w:widowControl w:val="0"/>
        <w:autoSpaceDE w:val="0"/>
        <w:autoSpaceDN w:val="0"/>
        <w:spacing w:before="100"/>
        <w:ind w:left="631"/>
        <w:jc w:val="both"/>
        <w:rPr>
          <w:rFonts w:eastAsia="Cambria"/>
          <w:sz w:val="24"/>
          <w:szCs w:val="24"/>
          <w:lang w:val="sq-AL"/>
        </w:rPr>
      </w:pPr>
      <w:r w:rsidRPr="00030120">
        <w:rPr>
          <w:rFonts w:eastAsia="Cambria"/>
          <w:b/>
          <w:sz w:val="24"/>
          <w:szCs w:val="24"/>
          <w:lang w:val="sq-AL"/>
        </w:rPr>
        <w:t>Tabela1:</w:t>
      </w:r>
      <w:r w:rsidRPr="00030120">
        <w:rPr>
          <w:rFonts w:eastAsia="Cambria"/>
          <w:sz w:val="24"/>
          <w:szCs w:val="24"/>
          <w:lang w:val="sq-AL"/>
        </w:rPr>
        <w:t>Raporti i shpenzimeve të programit 06260 sipas llogarive ekonomike</w:t>
      </w:r>
    </w:p>
    <w:p w14:paraId="3CDB55BE" w14:textId="48A0B5D6" w:rsidR="00C114EA" w:rsidRPr="00030120" w:rsidRDefault="00C114EA" w:rsidP="00C114EA">
      <w:pPr>
        <w:widowControl w:val="0"/>
        <w:autoSpaceDE w:val="0"/>
        <w:autoSpaceDN w:val="0"/>
        <w:spacing w:before="100"/>
        <w:ind w:left="631"/>
        <w:jc w:val="right"/>
        <w:rPr>
          <w:rFonts w:eastAsia="Cambria"/>
          <w:b/>
          <w:bCs/>
          <w:sz w:val="24"/>
          <w:szCs w:val="24"/>
          <w:lang w:val="sq-AL"/>
        </w:rPr>
      </w:pPr>
      <w:r w:rsidRPr="00030120">
        <w:rPr>
          <w:rFonts w:eastAsia="Cambria"/>
          <w:b/>
          <w:bCs/>
          <w:sz w:val="24"/>
          <w:szCs w:val="24"/>
          <w:lang w:val="sq-AL"/>
        </w:rPr>
        <w:t>Ne mije/leke</w:t>
      </w:r>
    </w:p>
    <w:p w14:paraId="4F7206C9" w14:textId="0E51C0BF" w:rsidR="00C114EA" w:rsidRPr="00030120" w:rsidRDefault="00C114EA" w:rsidP="00AF7B5A">
      <w:pPr>
        <w:widowControl w:val="0"/>
        <w:autoSpaceDE w:val="0"/>
        <w:autoSpaceDN w:val="0"/>
        <w:spacing w:before="100"/>
        <w:ind w:left="90" w:hanging="90"/>
        <w:jc w:val="both"/>
        <w:rPr>
          <w:rFonts w:eastAsia="Cambria"/>
          <w:sz w:val="24"/>
          <w:szCs w:val="24"/>
          <w:lang w:val="sq-AL"/>
        </w:rPr>
      </w:pPr>
      <w:r w:rsidRPr="00030120">
        <w:rPr>
          <w:rFonts w:eastAsia="Cambria"/>
          <w:noProof/>
        </w:rPr>
        <w:drawing>
          <wp:inline distT="0" distB="0" distL="0" distR="0" wp14:anchorId="1F789A66" wp14:editId="5F5F49E2">
            <wp:extent cx="6697980" cy="5600700"/>
            <wp:effectExtent l="0" t="0" r="7620" b="0"/>
            <wp:docPr id="34944610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697980" cy="5600700"/>
                    </a:xfrm>
                    <a:prstGeom prst="rect">
                      <a:avLst/>
                    </a:prstGeom>
                    <a:noFill/>
                    <a:ln>
                      <a:noFill/>
                    </a:ln>
                  </pic:spPr>
                </pic:pic>
              </a:graphicData>
            </a:graphic>
          </wp:inline>
        </w:drawing>
      </w:r>
    </w:p>
    <w:p w14:paraId="07CD7348" w14:textId="37437FA8" w:rsidR="00BE46CA" w:rsidRPr="00030120" w:rsidRDefault="00BE46CA" w:rsidP="00BE46CA">
      <w:pPr>
        <w:widowControl w:val="0"/>
        <w:autoSpaceDE w:val="0"/>
        <w:autoSpaceDN w:val="0"/>
        <w:rPr>
          <w:rFonts w:eastAsia="Cambria"/>
          <w:sz w:val="24"/>
          <w:szCs w:val="24"/>
          <w:lang w:val="sq-AL"/>
        </w:rPr>
      </w:pPr>
    </w:p>
    <w:p w14:paraId="35FEE895" w14:textId="3D04E069" w:rsidR="00262E99" w:rsidRPr="00030120" w:rsidRDefault="00262E99" w:rsidP="00A0098D">
      <w:pPr>
        <w:widowControl w:val="0"/>
        <w:autoSpaceDE w:val="0"/>
        <w:autoSpaceDN w:val="0"/>
        <w:jc w:val="both"/>
        <w:rPr>
          <w:rFonts w:eastAsia="Cambria"/>
          <w:sz w:val="24"/>
          <w:szCs w:val="24"/>
          <w:lang w:val="sq-AL"/>
        </w:rPr>
      </w:pPr>
      <w:r w:rsidRPr="00030120">
        <w:rPr>
          <w:rFonts w:eastAsia="Cambria"/>
          <w:sz w:val="24"/>
          <w:szCs w:val="24"/>
          <w:lang w:val="sq-AL"/>
        </w:rPr>
        <w:lastRenderedPageBreak/>
        <w:t xml:space="preserve">Nëse do të marrim në analizë peshën e llogarive ekonomike ndërmjet atyre të planifikuara dhe të realizuara sipas tabelws sw  mësipërme, evidentohet një ruajtje të peshës së këtyre shpenzimeve si në buxhetin e planifikuar ashtu edhe në atë të realizuar për </w:t>
      </w:r>
      <w:r w:rsidR="00F62D3B" w:rsidRPr="00030120">
        <w:rPr>
          <w:rFonts w:eastAsia="Cambria"/>
          <w:sz w:val="24"/>
          <w:szCs w:val="24"/>
          <w:lang w:val="sq-AL"/>
        </w:rPr>
        <w:t xml:space="preserve">12 </w:t>
      </w:r>
      <w:r w:rsidRPr="00030120">
        <w:rPr>
          <w:rFonts w:eastAsia="Cambria"/>
          <w:sz w:val="24"/>
          <w:szCs w:val="24"/>
          <w:lang w:val="sq-AL"/>
        </w:rPr>
        <w:t>mujorin Janar-</w:t>
      </w:r>
      <w:r w:rsidR="00F62D3B" w:rsidRPr="00030120">
        <w:rPr>
          <w:rFonts w:eastAsia="Cambria"/>
          <w:sz w:val="24"/>
          <w:szCs w:val="24"/>
          <w:lang w:val="sq-AL"/>
        </w:rPr>
        <w:t xml:space="preserve">Dhjetor </w:t>
      </w:r>
      <w:r w:rsidR="00A0098D" w:rsidRPr="00030120">
        <w:rPr>
          <w:rFonts w:eastAsia="Cambria"/>
          <w:sz w:val="24"/>
          <w:szCs w:val="24"/>
          <w:lang w:val="sq-AL"/>
        </w:rPr>
        <w:t xml:space="preserve"> </w:t>
      </w:r>
      <w:r w:rsidRPr="00030120">
        <w:rPr>
          <w:rFonts w:eastAsia="Cambria"/>
          <w:sz w:val="24"/>
          <w:szCs w:val="24"/>
          <w:lang w:val="sq-AL"/>
        </w:rPr>
        <w:t>2025. Qëndrueshmëria financiare e institucionit dhe ndjekja me rigorozitet e procedurave të menaxhimit financiar publik, kanë udhëhequr veprimtarinë administrative të Ndermarjes se Sherbimit te Gjelberimit,Higjenes  dhe Mirembajtjes se Varrezave  , Fier.</w:t>
      </w:r>
    </w:p>
    <w:p w14:paraId="5CCEAB61" w14:textId="77777777" w:rsidR="00262E99" w:rsidRPr="00030120" w:rsidRDefault="00262E99" w:rsidP="00A0098D">
      <w:pPr>
        <w:widowControl w:val="0"/>
        <w:autoSpaceDE w:val="0"/>
        <w:autoSpaceDN w:val="0"/>
        <w:jc w:val="both"/>
        <w:rPr>
          <w:rFonts w:eastAsia="Cambria"/>
          <w:sz w:val="24"/>
          <w:szCs w:val="24"/>
          <w:lang w:val="sq-AL"/>
        </w:rPr>
      </w:pPr>
    </w:p>
    <w:p w14:paraId="7F9186F2" w14:textId="080A769D" w:rsidR="00262E99" w:rsidRPr="00030120" w:rsidRDefault="00262E99" w:rsidP="00A0098D">
      <w:pPr>
        <w:widowControl w:val="0"/>
        <w:autoSpaceDE w:val="0"/>
        <w:autoSpaceDN w:val="0"/>
        <w:jc w:val="both"/>
        <w:rPr>
          <w:rFonts w:eastAsia="Cambria"/>
          <w:sz w:val="24"/>
          <w:szCs w:val="24"/>
          <w:lang w:val="sq-AL"/>
        </w:rPr>
      </w:pPr>
      <w:r w:rsidRPr="00030120">
        <w:rPr>
          <w:rFonts w:eastAsia="Cambria"/>
          <w:sz w:val="24"/>
          <w:szCs w:val="24"/>
          <w:lang w:val="sq-AL"/>
        </w:rPr>
        <w:t xml:space="preserve">Gjatë </w:t>
      </w:r>
      <w:r w:rsidR="00F62D3B" w:rsidRPr="00030120">
        <w:rPr>
          <w:rFonts w:eastAsia="Cambria"/>
          <w:sz w:val="24"/>
          <w:szCs w:val="24"/>
          <w:lang w:val="sq-AL"/>
        </w:rPr>
        <w:t>12</w:t>
      </w:r>
      <w:r w:rsidRPr="00030120">
        <w:rPr>
          <w:rFonts w:eastAsia="Cambria"/>
          <w:sz w:val="24"/>
          <w:szCs w:val="24"/>
          <w:lang w:val="sq-AL"/>
        </w:rPr>
        <w:t>-mujorit te vitit  2025,</w:t>
      </w:r>
      <w:r w:rsidR="00F62D3B" w:rsidRPr="00030120">
        <w:rPr>
          <w:rFonts w:eastAsia="Cambria"/>
          <w:sz w:val="24"/>
          <w:szCs w:val="24"/>
          <w:lang w:val="sq-AL"/>
        </w:rPr>
        <w:t xml:space="preserve"> eshte </w:t>
      </w:r>
      <w:r w:rsidRPr="00030120">
        <w:rPr>
          <w:rFonts w:eastAsia="Cambria"/>
          <w:sz w:val="24"/>
          <w:szCs w:val="24"/>
          <w:lang w:val="sq-AL"/>
        </w:rPr>
        <w:t>syn</w:t>
      </w:r>
      <w:r w:rsidR="00F62D3B" w:rsidRPr="00030120">
        <w:rPr>
          <w:rFonts w:eastAsia="Cambria"/>
          <w:sz w:val="24"/>
          <w:szCs w:val="24"/>
          <w:lang w:val="sq-AL"/>
        </w:rPr>
        <w:t xml:space="preserve">uar </w:t>
      </w:r>
      <w:r w:rsidRPr="00030120">
        <w:rPr>
          <w:rFonts w:eastAsia="Cambria"/>
          <w:sz w:val="24"/>
          <w:szCs w:val="24"/>
          <w:lang w:val="sq-AL"/>
        </w:rPr>
        <w:t>konsolidimi financiar dhe administrativ  i institucionit me qëllim arritjen plotësisht të realizimit buxhetor dhe treguesve të performancës të përcaktuar në programin buxhetor afatmesëm 2025-2027</w:t>
      </w:r>
      <w:r w:rsidR="00F62D3B" w:rsidRPr="00030120">
        <w:rPr>
          <w:rFonts w:eastAsia="Cambria"/>
          <w:sz w:val="24"/>
          <w:szCs w:val="24"/>
          <w:lang w:val="sq-AL"/>
        </w:rPr>
        <w:t xml:space="preserve">, si dhe </w:t>
      </w:r>
      <w:r w:rsidRPr="00030120">
        <w:rPr>
          <w:rFonts w:eastAsia="Cambria"/>
          <w:sz w:val="24"/>
          <w:szCs w:val="24"/>
          <w:lang w:val="sq-AL"/>
        </w:rPr>
        <w:t xml:space="preserve"> përdorimi eficien</w:t>
      </w:r>
      <w:r w:rsidR="00F62D3B" w:rsidRPr="00030120">
        <w:rPr>
          <w:rFonts w:eastAsia="Cambria"/>
          <w:sz w:val="24"/>
          <w:szCs w:val="24"/>
          <w:lang w:val="sq-AL"/>
        </w:rPr>
        <w:t>t</w:t>
      </w:r>
      <w:r w:rsidRPr="00030120">
        <w:rPr>
          <w:rFonts w:eastAsia="Cambria"/>
          <w:sz w:val="24"/>
          <w:szCs w:val="24"/>
          <w:lang w:val="sq-AL"/>
        </w:rPr>
        <w:t xml:space="preserve"> dhe efektiv të</w:t>
      </w:r>
      <w:r w:rsidR="00F62D3B" w:rsidRPr="00030120">
        <w:rPr>
          <w:rFonts w:eastAsia="Cambria"/>
          <w:sz w:val="24"/>
          <w:szCs w:val="24"/>
          <w:lang w:val="sq-AL"/>
        </w:rPr>
        <w:t xml:space="preserve"> </w:t>
      </w:r>
      <w:r w:rsidRPr="00030120">
        <w:rPr>
          <w:rFonts w:eastAsia="Cambria"/>
          <w:sz w:val="24"/>
          <w:szCs w:val="24"/>
          <w:lang w:val="sq-AL"/>
        </w:rPr>
        <w:t>burimeve financiare në raport me rritjen e nivelit të përformancës së treguesve .</w:t>
      </w:r>
    </w:p>
    <w:p w14:paraId="76BC122E" w14:textId="77777777" w:rsidR="00F62D3B" w:rsidRPr="00030120" w:rsidRDefault="00F62D3B" w:rsidP="00A0098D">
      <w:pPr>
        <w:widowControl w:val="0"/>
        <w:autoSpaceDE w:val="0"/>
        <w:autoSpaceDN w:val="0"/>
        <w:jc w:val="both"/>
        <w:rPr>
          <w:rFonts w:eastAsia="Cambria"/>
          <w:sz w:val="24"/>
          <w:szCs w:val="24"/>
          <w:lang w:val="sq-AL"/>
        </w:rPr>
      </w:pPr>
    </w:p>
    <w:p w14:paraId="0CF2E289" w14:textId="05CC5CE4" w:rsidR="00262E99" w:rsidRPr="00030120" w:rsidRDefault="00262E99" w:rsidP="00A0098D">
      <w:pPr>
        <w:widowControl w:val="0"/>
        <w:autoSpaceDE w:val="0"/>
        <w:autoSpaceDN w:val="0"/>
        <w:jc w:val="both"/>
        <w:rPr>
          <w:rFonts w:eastAsia="Cambria"/>
          <w:b/>
          <w:bCs/>
          <w:sz w:val="24"/>
          <w:szCs w:val="24"/>
          <w:lang w:val="sq-AL"/>
        </w:rPr>
      </w:pPr>
      <w:r w:rsidRPr="00030120">
        <w:rPr>
          <w:rFonts w:eastAsia="Cambria"/>
          <w:b/>
          <w:bCs/>
          <w:sz w:val="24"/>
          <w:szCs w:val="24"/>
          <w:lang w:val="sq-AL"/>
        </w:rPr>
        <w:t xml:space="preserve">Analiza sipas llogarive ekonomike për periudhen </w:t>
      </w:r>
      <w:r w:rsidR="00F62D3B" w:rsidRPr="00030120">
        <w:rPr>
          <w:rFonts w:eastAsia="Cambria"/>
          <w:b/>
          <w:bCs/>
          <w:sz w:val="24"/>
          <w:szCs w:val="24"/>
          <w:lang w:val="sq-AL"/>
        </w:rPr>
        <w:t>12</w:t>
      </w:r>
      <w:r w:rsidR="00A0098D" w:rsidRPr="00030120">
        <w:rPr>
          <w:rFonts w:eastAsia="Cambria"/>
          <w:b/>
          <w:bCs/>
          <w:sz w:val="24"/>
          <w:szCs w:val="24"/>
          <w:lang w:val="sq-AL"/>
        </w:rPr>
        <w:t xml:space="preserve"> </w:t>
      </w:r>
      <w:r w:rsidRPr="00030120">
        <w:rPr>
          <w:rFonts w:eastAsia="Cambria"/>
          <w:b/>
          <w:bCs/>
          <w:sz w:val="24"/>
          <w:szCs w:val="24"/>
          <w:lang w:val="sq-AL"/>
        </w:rPr>
        <w:t>mujore.</w:t>
      </w:r>
    </w:p>
    <w:p w14:paraId="6DD22D63" w14:textId="77777777" w:rsidR="00F62D3B" w:rsidRPr="00030120" w:rsidRDefault="00F62D3B" w:rsidP="00A0098D">
      <w:pPr>
        <w:widowControl w:val="0"/>
        <w:autoSpaceDE w:val="0"/>
        <w:autoSpaceDN w:val="0"/>
        <w:jc w:val="both"/>
        <w:rPr>
          <w:rFonts w:eastAsia="Cambria"/>
          <w:b/>
          <w:bCs/>
          <w:sz w:val="24"/>
          <w:szCs w:val="24"/>
          <w:lang w:val="sq-AL"/>
        </w:rPr>
      </w:pPr>
    </w:p>
    <w:p w14:paraId="5CE9558B" w14:textId="508EA283" w:rsidR="00262E99" w:rsidRPr="00030120" w:rsidRDefault="00262E99" w:rsidP="00A0098D">
      <w:pPr>
        <w:widowControl w:val="0"/>
        <w:autoSpaceDE w:val="0"/>
        <w:autoSpaceDN w:val="0"/>
        <w:jc w:val="both"/>
        <w:rPr>
          <w:rFonts w:eastAsia="Cambria"/>
          <w:sz w:val="24"/>
          <w:szCs w:val="24"/>
          <w:lang w:val="sq-AL"/>
        </w:rPr>
      </w:pPr>
      <w:r w:rsidRPr="00030120">
        <w:rPr>
          <w:rFonts w:eastAsia="Cambria"/>
          <w:sz w:val="24"/>
          <w:szCs w:val="24"/>
          <w:lang w:val="sq-AL"/>
        </w:rPr>
        <w:t>Realizimi i shpenzimeve sipas zërave pë rperudhen Janar-</w:t>
      </w:r>
      <w:r w:rsidR="00F62D3B" w:rsidRPr="00030120">
        <w:rPr>
          <w:rFonts w:eastAsia="Cambria"/>
          <w:sz w:val="24"/>
          <w:szCs w:val="24"/>
          <w:lang w:val="sq-AL"/>
        </w:rPr>
        <w:t xml:space="preserve">Dhjetor </w:t>
      </w:r>
      <w:r w:rsidRPr="00030120">
        <w:rPr>
          <w:rFonts w:eastAsia="Cambria"/>
          <w:sz w:val="24"/>
          <w:szCs w:val="24"/>
          <w:lang w:val="sq-AL"/>
        </w:rPr>
        <w:t xml:space="preserve">2025 ,krahasuar me planin </w:t>
      </w:r>
      <w:r w:rsidR="00F62D3B" w:rsidRPr="00030120">
        <w:rPr>
          <w:rFonts w:eastAsia="Cambria"/>
          <w:sz w:val="24"/>
          <w:szCs w:val="24"/>
          <w:lang w:val="sq-AL"/>
        </w:rPr>
        <w:t xml:space="preserve">12 </w:t>
      </w:r>
      <w:r w:rsidRPr="00030120">
        <w:rPr>
          <w:rFonts w:eastAsia="Cambria"/>
          <w:sz w:val="24"/>
          <w:szCs w:val="24"/>
          <w:lang w:val="sq-AL"/>
        </w:rPr>
        <w:t>mujor në programin buxhetor “06260”,paraqitet në pasqyrën  e</w:t>
      </w:r>
      <w:r w:rsidR="00A0098D" w:rsidRPr="00030120">
        <w:rPr>
          <w:rFonts w:eastAsia="Cambria"/>
          <w:sz w:val="24"/>
          <w:szCs w:val="24"/>
          <w:lang w:val="sq-AL"/>
        </w:rPr>
        <w:t xml:space="preserve"> </w:t>
      </w:r>
      <w:r w:rsidRPr="00030120">
        <w:rPr>
          <w:rFonts w:eastAsia="Cambria"/>
          <w:sz w:val="24"/>
          <w:szCs w:val="24"/>
          <w:lang w:val="sq-AL"/>
        </w:rPr>
        <w:t>mëposhtme:</w:t>
      </w:r>
    </w:p>
    <w:p w14:paraId="5509CB9B" w14:textId="77777777" w:rsidR="00A0098D" w:rsidRPr="00030120" w:rsidRDefault="00A0098D" w:rsidP="00262E99">
      <w:pPr>
        <w:widowControl w:val="0"/>
        <w:autoSpaceDE w:val="0"/>
        <w:autoSpaceDN w:val="0"/>
        <w:rPr>
          <w:rFonts w:eastAsia="Cambria"/>
          <w:sz w:val="24"/>
          <w:szCs w:val="24"/>
          <w:lang w:val="sq-AL"/>
        </w:rPr>
      </w:pPr>
    </w:p>
    <w:tbl>
      <w:tblPr>
        <w:tblW w:w="9661" w:type="dxa"/>
        <w:tblInd w:w="6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068"/>
        <w:gridCol w:w="3884"/>
        <w:gridCol w:w="1198"/>
        <w:gridCol w:w="1142"/>
        <w:gridCol w:w="1169"/>
        <w:gridCol w:w="1200"/>
      </w:tblGrid>
      <w:tr w:rsidR="00C8227D" w:rsidRPr="00030120" w14:paraId="6696F592" w14:textId="77777777" w:rsidTr="00C8227D">
        <w:trPr>
          <w:trHeight w:val="213"/>
        </w:trPr>
        <w:tc>
          <w:tcPr>
            <w:tcW w:w="1068" w:type="dxa"/>
            <w:vMerge w:val="restart"/>
          </w:tcPr>
          <w:p w14:paraId="56A3D76A" w14:textId="77777777" w:rsidR="00C8227D" w:rsidRPr="00030120" w:rsidRDefault="00C8227D" w:rsidP="005B4A51">
            <w:pPr>
              <w:pStyle w:val="TableParagraph"/>
              <w:spacing w:before="3"/>
              <w:rPr>
                <w:rFonts w:ascii="Times New Roman" w:hAnsi="Times New Roman" w:cs="Times New Roman"/>
                <w:i/>
                <w:sz w:val="32"/>
              </w:rPr>
            </w:pPr>
          </w:p>
          <w:p w14:paraId="668BE6DB" w14:textId="77777777" w:rsidR="00C8227D" w:rsidRPr="00030120" w:rsidRDefault="00C8227D" w:rsidP="005B4A51">
            <w:pPr>
              <w:pStyle w:val="TableParagraph"/>
              <w:ind w:left="92" w:right="92"/>
              <w:rPr>
                <w:rFonts w:ascii="Times New Roman" w:hAnsi="Times New Roman" w:cs="Times New Roman"/>
                <w:b/>
                <w:sz w:val="20"/>
              </w:rPr>
            </w:pPr>
            <w:r w:rsidRPr="00030120">
              <w:rPr>
                <w:rFonts w:ascii="Times New Roman" w:hAnsi="Times New Roman" w:cs="Times New Roman"/>
                <w:b/>
                <w:sz w:val="20"/>
              </w:rPr>
              <w:t>Art.</w:t>
            </w:r>
          </w:p>
        </w:tc>
        <w:tc>
          <w:tcPr>
            <w:tcW w:w="3884" w:type="dxa"/>
            <w:vMerge w:val="restart"/>
          </w:tcPr>
          <w:p w14:paraId="2024483C" w14:textId="77777777" w:rsidR="00C8227D" w:rsidRPr="00030120" w:rsidRDefault="00C8227D" w:rsidP="005B4A51">
            <w:pPr>
              <w:pStyle w:val="TableParagraph"/>
              <w:spacing w:before="3"/>
              <w:rPr>
                <w:rFonts w:ascii="Times New Roman" w:hAnsi="Times New Roman" w:cs="Times New Roman"/>
                <w:i/>
                <w:sz w:val="32"/>
              </w:rPr>
            </w:pPr>
          </w:p>
          <w:p w14:paraId="2AF3F61F" w14:textId="77777777" w:rsidR="00C8227D" w:rsidRPr="00030120" w:rsidRDefault="00C8227D" w:rsidP="005B4A51">
            <w:pPr>
              <w:pStyle w:val="TableParagraph"/>
              <w:ind w:left="1489" w:right="1489"/>
              <w:rPr>
                <w:rFonts w:ascii="Times New Roman" w:hAnsi="Times New Roman" w:cs="Times New Roman"/>
                <w:b/>
                <w:sz w:val="20"/>
              </w:rPr>
            </w:pPr>
            <w:r w:rsidRPr="00030120">
              <w:rPr>
                <w:rFonts w:ascii="Times New Roman" w:hAnsi="Times New Roman" w:cs="Times New Roman"/>
                <w:b/>
                <w:sz w:val="20"/>
              </w:rPr>
              <w:t>Emertimi</w:t>
            </w:r>
          </w:p>
        </w:tc>
        <w:tc>
          <w:tcPr>
            <w:tcW w:w="1198" w:type="dxa"/>
          </w:tcPr>
          <w:p w14:paraId="6C35D24F" w14:textId="77777777" w:rsidR="00C8227D" w:rsidRPr="00030120" w:rsidRDefault="00C8227D" w:rsidP="005B4A51">
            <w:pPr>
              <w:pStyle w:val="TableParagraph"/>
              <w:spacing w:before="15" w:line="178" w:lineRule="exact"/>
              <w:ind w:left="282" w:right="278"/>
              <w:rPr>
                <w:rFonts w:ascii="Times New Roman" w:hAnsi="Times New Roman" w:cs="Times New Roman"/>
                <w:b/>
                <w:sz w:val="16"/>
              </w:rPr>
            </w:pPr>
            <w:r w:rsidRPr="00030120">
              <w:rPr>
                <w:rFonts w:ascii="Times New Roman" w:hAnsi="Times New Roman" w:cs="Times New Roman"/>
                <w:b/>
                <w:color w:val="C00000"/>
                <w:sz w:val="16"/>
              </w:rPr>
              <w:t>(1)</w:t>
            </w:r>
          </w:p>
        </w:tc>
        <w:tc>
          <w:tcPr>
            <w:tcW w:w="1142" w:type="dxa"/>
          </w:tcPr>
          <w:p w14:paraId="67D212BD" w14:textId="77777777" w:rsidR="00C8227D" w:rsidRPr="00030120" w:rsidRDefault="00C8227D" w:rsidP="005B4A51">
            <w:pPr>
              <w:pStyle w:val="TableParagraph"/>
              <w:spacing w:before="15" w:line="178" w:lineRule="exact"/>
              <w:ind w:left="255" w:right="249"/>
              <w:rPr>
                <w:rFonts w:ascii="Times New Roman" w:hAnsi="Times New Roman" w:cs="Times New Roman"/>
                <w:b/>
                <w:sz w:val="16"/>
              </w:rPr>
            </w:pPr>
            <w:r w:rsidRPr="00030120">
              <w:rPr>
                <w:rFonts w:ascii="Times New Roman" w:hAnsi="Times New Roman" w:cs="Times New Roman"/>
                <w:b/>
                <w:color w:val="C00000"/>
                <w:sz w:val="16"/>
              </w:rPr>
              <w:t>(2)</w:t>
            </w:r>
          </w:p>
        </w:tc>
        <w:tc>
          <w:tcPr>
            <w:tcW w:w="1169" w:type="dxa"/>
          </w:tcPr>
          <w:p w14:paraId="0125C830" w14:textId="77777777" w:rsidR="00C8227D" w:rsidRPr="00030120" w:rsidRDefault="00C8227D" w:rsidP="005B4A51">
            <w:pPr>
              <w:pStyle w:val="TableParagraph"/>
              <w:spacing w:before="15" w:line="178" w:lineRule="exact"/>
              <w:ind w:left="170"/>
              <w:rPr>
                <w:rFonts w:ascii="Times New Roman" w:hAnsi="Times New Roman" w:cs="Times New Roman"/>
                <w:b/>
                <w:sz w:val="16"/>
              </w:rPr>
            </w:pPr>
            <w:r w:rsidRPr="00030120">
              <w:rPr>
                <w:rFonts w:ascii="Times New Roman" w:hAnsi="Times New Roman" w:cs="Times New Roman"/>
                <w:b/>
                <w:color w:val="C00000"/>
                <w:sz w:val="16"/>
              </w:rPr>
              <w:t>(3)=(1)-(2)</w:t>
            </w:r>
          </w:p>
        </w:tc>
        <w:tc>
          <w:tcPr>
            <w:tcW w:w="1200" w:type="dxa"/>
          </w:tcPr>
          <w:p w14:paraId="217D7FA7" w14:textId="77777777" w:rsidR="00C8227D" w:rsidRPr="00030120" w:rsidRDefault="00C8227D" w:rsidP="005B4A51">
            <w:pPr>
              <w:pStyle w:val="TableParagraph"/>
              <w:spacing w:line="183" w:lineRule="exact"/>
              <w:ind w:right="136"/>
              <w:rPr>
                <w:rFonts w:ascii="Times New Roman" w:hAnsi="Times New Roman" w:cs="Times New Roman"/>
                <w:b/>
                <w:sz w:val="16"/>
              </w:rPr>
            </w:pPr>
            <w:r w:rsidRPr="00030120">
              <w:rPr>
                <w:rFonts w:ascii="Times New Roman" w:hAnsi="Times New Roman" w:cs="Times New Roman"/>
                <w:b/>
                <w:color w:val="C00000"/>
                <w:sz w:val="16"/>
              </w:rPr>
              <w:t>(4)= (2)/(1)</w:t>
            </w:r>
          </w:p>
        </w:tc>
      </w:tr>
      <w:tr w:rsidR="00C8227D" w:rsidRPr="00030120" w14:paraId="53ACE26B" w14:textId="77777777" w:rsidTr="00C8227D">
        <w:trPr>
          <w:trHeight w:val="765"/>
        </w:trPr>
        <w:tc>
          <w:tcPr>
            <w:tcW w:w="1068" w:type="dxa"/>
            <w:vMerge/>
            <w:tcBorders>
              <w:top w:val="nil"/>
            </w:tcBorders>
          </w:tcPr>
          <w:p w14:paraId="4857C774" w14:textId="77777777" w:rsidR="00C8227D" w:rsidRPr="00030120" w:rsidRDefault="00C8227D" w:rsidP="005B4A51">
            <w:pPr>
              <w:rPr>
                <w:sz w:val="2"/>
                <w:szCs w:val="2"/>
              </w:rPr>
            </w:pPr>
          </w:p>
        </w:tc>
        <w:tc>
          <w:tcPr>
            <w:tcW w:w="3884" w:type="dxa"/>
            <w:vMerge/>
            <w:tcBorders>
              <w:top w:val="nil"/>
            </w:tcBorders>
          </w:tcPr>
          <w:p w14:paraId="6A8B9464" w14:textId="77777777" w:rsidR="00C8227D" w:rsidRPr="00030120" w:rsidRDefault="00C8227D" w:rsidP="005B4A51">
            <w:pPr>
              <w:rPr>
                <w:sz w:val="2"/>
                <w:szCs w:val="2"/>
              </w:rPr>
            </w:pPr>
          </w:p>
        </w:tc>
        <w:tc>
          <w:tcPr>
            <w:tcW w:w="1198" w:type="dxa"/>
          </w:tcPr>
          <w:p w14:paraId="07C8A5B6" w14:textId="77777777" w:rsidR="00C8227D" w:rsidRPr="00030120" w:rsidRDefault="00C8227D" w:rsidP="005B4A51">
            <w:pPr>
              <w:pStyle w:val="TableParagraph"/>
              <w:spacing w:before="106"/>
              <w:ind w:left="282" w:right="279"/>
              <w:rPr>
                <w:rFonts w:ascii="Times New Roman" w:hAnsi="Times New Roman" w:cs="Times New Roman"/>
                <w:b/>
                <w:sz w:val="16"/>
              </w:rPr>
            </w:pPr>
            <w:r w:rsidRPr="00030120">
              <w:rPr>
                <w:rFonts w:ascii="Times New Roman" w:hAnsi="Times New Roman" w:cs="Times New Roman"/>
                <w:b/>
                <w:sz w:val="16"/>
              </w:rPr>
              <w:t>Buxheti</w:t>
            </w:r>
          </w:p>
          <w:p w14:paraId="3789E161" w14:textId="77777777" w:rsidR="00C8227D" w:rsidRPr="00030120" w:rsidRDefault="00C8227D" w:rsidP="005B4A51">
            <w:pPr>
              <w:pStyle w:val="TableParagraph"/>
              <w:spacing w:before="10"/>
              <w:rPr>
                <w:rFonts w:ascii="Times New Roman" w:hAnsi="Times New Roman" w:cs="Times New Roman"/>
                <w:i/>
                <w:sz w:val="15"/>
              </w:rPr>
            </w:pPr>
          </w:p>
          <w:p w14:paraId="3F980ACC" w14:textId="77777777" w:rsidR="00C8227D" w:rsidRPr="00030120" w:rsidRDefault="00C8227D" w:rsidP="005B4A51">
            <w:pPr>
              <w:pStyle w:val="TableParagraph"/>
              <w:ind w:left="282" w:right="275"/>
              <w:rPr>
                <w:rFonts w:ascii="Times New Roman" w:hAnsi="Times New Roman" w:cs="Times New Roman"/>
                <w:b/>
                <w:sz w:val="16"/>
              </w:rPr>
            </w:pPr>
            <w:r w:rsidRPr="00030120">
              <w:rPr>
                <w:rFonts w:ascii="Times New Roman" w:hAnsi="Times New Roman" w:cs="Times New Roman"/>
                <w:b/>
                <w:sz w:val="16"/>
              </w:rPr>
              <w:t>2024/progresivi i 12 mujorit</w:t>
            </w:r>
          </w:p>
        </w:tc>
        <w:tc>
          <w:tcPr>
            <w:tcW w:w="1142" w:type="dxa"/>
          </w:tcPr>
          <w:p w14:paraId="46E315AA" w14:textId="77777777" w:rsidR="00C8227D" w:rsidRPr="00030120" w:rsidRDefault="00C8227D" w:rsidP="005B4A51">
            <w:pPr>
              <w:pStyle w:val="TableParagraph"/>
              <w:spacing w:before="106"/>
              <w:ind w:left="252" w:right="249"/>
              <w:rPr>
                <w:rFonts w:ascii="Times New Roman" w:hAnsi="Times New Roman" w:cs="Times New Roman"/>
                <w:b/>
                <w:sz w:val="16"/>
              </w:rPr>
            </w:pPr>
            <w:r w:rsidRPr="00030120">
              <w:rPr>
                <w:rFonts w:ascii="Times New Roman" w:hAnsi="Times New Roman" w:cs="Times New Roman"/>
                <w:b/>
                <w:sz w:val="16"/>
              </w:rPr>
              <w:t>Fakti</w:t>
            </w:r>
          </w:p>
          <w:p w14:paraId="10C307A2" w14:textId="77777777" w:rsidR="00C8227D" w:rsidRPr="00030120" w:rsidRDefault="00C8227D" w:rsidP="005B4A51">
            <w:pPr>
              <w:pStyle w:val="TableParagraph"/>
              <w:spacing w:before="10"/>
              <w:rPr>
                <w:rFonts w:ascii="Times New Roman" w:hAnsi="Times New Roman" w:cs="Times New Roman"/>
                <w:i/>
                <w:sz w:val="15"/>
              </w:rPr>
            </w:pPr>
          </w:p>
          <w:p w14:paraId="25088268" w14:textId="77777777" w:rsidR="00C8227D" w:rsidRPr="00030120" w:rsidRDefault="00C8227D" w:rsidP="005B4A51">
            <w:pPr>
              <w:pStyle w:val="TableParagraph"/>
              <w:ind w:left="256" w:right="249"/>
              <w:rPr>
                <w:rFonts w:ascii="Times New Roman" w:hAnsi="Times New Roman" w:cs="Times New Roman"/>
                <w:b/>
                <w:sz w:val="16"/>
              </w:rPr>
            </w:pPr>
            <w:r w:rsidRPr="00030120">
              <w:rPr>
                <w:rFonts w:ascii="Times New Roman" w:hAnsi="Times New Roman" w:cs="Times New Roman"/>
                <w:b/>
                <w:sz w:val="16"/>
              </w:rPr>
              <w:t>12-mujor</w:t>
            </w:r>
          </w:p>
        </w:tc>
        <w:tc>
          <w:tcPr>
            <w:tcW w:w="1169" w:type="dxa"/>
          </w:tcPr>
          <w:p w14:paraId="527F9E3B" w14:textId="77777777" w:rsidR="00C8227D" w:rsidRPr="00030120" w:rsidRDefault="00C8227D" w:rsidP="005B4A51">
            <w:pPr>
              <w:pStyle w:val="TableParagraph"/>
              <w:spacing w:before="9"/>
              <w:rPr>
                <w:rFonts w:ascii="Times New Roman" w:hAnsi="Times New Roman" w:cs="Times New Roman"/>
                <w:i/>
                <w:sz w:val="24"/>
              </w:rPr>
            </w:pPr>
          </w:p>
          <w:p w14:paraId="04E61E18" w14:textId="77777777" w:rsidR="00C8227D" w:rsidRPr="00030120" w:rsidRDefault="00C8227D" w:rsidP="005B4A51">
            <w:pPr>
              <w:pStyle w:val="TableParagraph"/>
              <w:spacing w:before="1"/>
              <w:ind w:left="215"/>
              <w:rPr>
                <w:rFonts w:ascii="Times New Roman" w:hAnsi="Times New Roman" w:cs="Times New Roman"/>
                <w:b/>
                <w:sz w:val="16"/>
              </w:rPr>
            </w:pPr>
            <w:r w:rsidRPr="00030120">
              <w:rPr>
                <w:rFonts w:ascii="Times New Roman" w:hAnsi="Times New Roman" w:cs="Times New Roman"/>
                <w:b/>
                <w:sz w:val="16"/>
              </w:rPr>
              <w:t>Diferenca</w:t>
            </w:r>
          </w:p>
        </w:tc>
        <w:tc>
          <w:tcPr>
            <w:tcW w:w="1200" w:type="dxa"/>
          </w:tcPr>
          <w:p w14:paraId="0B1D3E56" w14:textId="77777777" w:rsidR="00C8227D" w:rsidRPr="00030120" w:rsidRDefault="00C8227D" w:rsidP="005B4A51">
            <w:pPr>
              <w:pStyle w:val="TableParagraph"/>
              <w:spacing w:before="7"/>
              <w:rPr>
                <w:rFonts w:ascii="Times New Roman" w:hAnsi="Times New Roman" w:cs="Times New Roman"/>
                <w:i/>
                <w:sz w:val="15"/>
              </w:rPr>
            </w:pPr>
          </w:p>
          <w:p w14:paraId="7BED24E2" w14:textId="77777777" w:rsidR="00C8227D" w:rsidRPr="00030120" w:rsidRDefault="00C8227D" w:rsidP="005B4A51">
            <w:pPr>
              <w:pStyle w:val="TableParagraph"/>
              <w:ind w:left="242" w:right="216" w:firstLine="216"/>
              <w:rPr>
                <w:rFonts w:ascii="Times New Roman" w:hAnsi="Times New Roman" w:cs="Times New Roman"/>
                <w:b/>
                <w:sz w:val="16"/>
              </w:rPr>
            </w:pPr>
            <w:r w:rsidRPr="00030120">
              <w:rPr>
                <w:rFonts w:ascii="Times New Roman" w:hAnsi="Times New Roman" w:cs="Times New Roman"/>
                <w:b/>
                <w:sz w:val="16"/>
              </w:rPr>
              <w:t>% erealizimitPlan/Fakt</w:t>
            </w:r>
          </w:p>
        </w:tc>
      </w:tr>
      <w:tr w:rsidR="00C8227D" w:rsidRPr="00030120" w14:paraId="0CFFAC44" w14:textId="77777777" w:rsidTr="00C8227D">
        <w:trPr>
          <w:trHeight w:val="215"/>
        </w:trPr>
        <w:tc>
          <w:tcPr>
            <w:tcW w:w="1068" w:type="dxa"/>
          </w:tcPr>
          <w:p w14:paraId="2A770780" w14:textId="77777777" w:rsidR="00C8227D" w:rsidRPr="00030120" w:rsidRDefault="00C8227D" w:rsidP="005B4A51">
            <w:pPr>
              <w:pStyle w:val="TableParagraph"/>
              <w:spacing w:before="32" w:line="163" w:lineRule="exact"/>
              <w:ind w:left="96" w:right="92"/>
              <w:rPr>
                <w:rFonts w:ascii="Times New Roman" w:hAnsi="Times New Roman" w:cs="Times New Roman"/>
                <w:sz w:val="16"/>
              </w:rPr>
            </w:pPr>
            <w:r w:rsidRPr="00030120">
              <w:rPr>
                <w:rFonts w:ascii="Times New Roman" w:hAnsi="Times New Roman" w:cs="Times New Roman"/>
                <w:sz w:val="16"/>
              </w:rPr>
              <w:t>600</w:t>
            </w:r>
          </w:p>
        </w:tc>
        <w:tc>
          <w:tcPr>
            <w:tcW w:w="3884" w:type="dxa"/>
          </w:tcPr>
          <w:p w14:paraId="3367912B" w14:textId="77777777" w:rsidR="00C8227D" w:rsidRPr="00030120" w:rsidRDefault="00C8227D" w:rsidP="005B4A51">
            <w:pPr>
              <w:pStyle w:val="TableParagraph"/>
              <w:spacing w:before="32" w:line="163" w:lineRule="exact"/>
              <w:ind w:left="105"/>
              <w:rPr>
                <w:rFonts w:ascii="Times New Roman" w:hAnsi="Times New Roman" w:cs="Times New Roman"/>
                <w:sz w:val="16"/>
              </w:rPr>
            </w:pPr>
            <w:r w:rsidRPr="00030120">
              <w:rPr>
                <w:rFonts w:ascii="Times New Roman" w:hAnsi="Times New Roman" w:cs="Times New Roman"/>
                <w:sz w:val="16"/>
              </w:rPr>
              <w:t>Paga</w:t>
            </w:r>
          </w:p>
        </w:tc>
        <w:tc>
          <w:tcPr>
            <w:tcW w:w="1198" w:type="dxa"/>
            <w:tcBorders>
              <w:top w:val="single" w:sz="4" w:space="0" w:color="auto"/>
              <w:left w:val="nil"/>
              <w:bottom w:val="single" w:sz="4" w:space="0" w:color="auto"/>
              <w:right w:val="single" w:sz="4" w:space="0" w:color="auto"/>
            </w:tcBorders>
            <w:shd w:val="clear" w:color="000000" w:fill="FFFFCC"/>
            <w:vAlign w:val="bottom"/>
          </w:tcPr>
          <w:p w14:paraId="2738E608" w14:textId="77777777" w:rsidR="00C8227D" w:rsidRPr="00030120" w:rsidRDefault="00C8227D" w:rsidP="005B4A51">
            <w:pPr>
              <w:rPr>
                <w:sz w:val="16"/>
                <w:szCs w:val="16"/>
              </w:rPr>
            </w:pPr>
            <w:r w:rsidRPr="00030120">
              <w:rPr>
                <w:sz w:val="16"/>
                <w:szCs w:val="16"/>
              </w:rPr>
              <w:t>117 229 650</w:t>
            </w:r>
          </w:p>
        </w:tc>
        <w:tc>
          <w:tcPr>
            <w:tcW w:w="1142" w:type="dxa"/>
            <w:tcBorders>
              <w:top w:val="single" w:sz="4" w:space="0" w:color="auto"/>
              <w:left w:val="nil"/>
              <w:bottom w:val="single" w:sz="4" w:space="0" w:color="auto"/>
              <w:right w:val="single" w:sz="4" w:space="0" w:color="auto"/>
            </w:tcBorders>
            <w:shd w:val="clear" w:color="000000" w:fill="FFFFCC"/>
            <w:vAlign w:val="bottom"/>
          </w:tcPr>
          <w:p w14:paraId="4CDD785A" w14:textId="77777777" w:rsidR="00C8227D" w:rsidRPr="00030120" w:rsidRDefault="00C8227D" w:rsidP="005B4A51">
            <w:pPr>
              <w:rPr>
                <w:sz w:val="16"/>
                <w:szCs w:val="16"/>
              </w:rPr>
            </w:pPr>
            <w:r w:rsidRPr="00030120">
              <w:rPr>
                <w:sz w:val="16"/>
                <w:szCs w:val="16"/>
              </w:rPr>
              <w:t>115 842 889</w:t>
            </w:r>
          </w:p>
        </w:tc>
        <w:tc>
          <w:tcPr>
            <w:tcW w:w="1169" w:type="dxa"/>
            <w:tcBorders>
              <w:top w:val="single" w:sz="4" w:space="0" w:color="auto"/>
              <w:left w:val="nil"/>
              <w:bottom w:val="single" w:sz="4" w:space="0" w:color="auto"/>
              <w:right w:val="single" w:sz="8" w:space="0" w:color="auto"/>
            </w:tcBorders>
            <w:shd w:val="clear" w:color="000000" w:fill="D9D9D9"/>
            <w:vAlign w:val="bottom"/>
          </w:tcPr>
          <w:p w14:paraId="675EFE6B" w14:textId="77777777" w:rsidR="00C8227D" w:rsidRPr="00030120" w:rsidRDefault="00C8227D" w:rsidP="005B4A51">
            <w:pPr>
              <w:rPr>
                <w:sz w:val="16"/>
                <w:szCs w:val="16"/>
              </w:rPr>
            </w:pPr>
            <w:r w:rsidRPr="00030120">
              <w:rPr>
                <w:sz w:val="16"/>
                <w:szCs w:val="16"/>
              </w:rPr>
              <w:t>1 386 761</w:t>
            </w:r>
          </w:p>
        </w:tc>
        <w:tc>
          <w:tcPr>
            <w:tcW w:w="1200" w:type="dxa"/>
          </w:tcPr>
          <w:p w14:paraId="42533406" w14:textId="77777777" w:rsidR="00C8227D" w:rsidRPr="00030120" w:rsidRDefault="00C8227D" w:rsidP="005B4A51">
            <w:pPr>
              <w:pStyle w:val="TableParagraph"/>
              <w:spacing w:before="32" w:line="163" w:lineRule="exact"/>
              <w:ind w:right="97"/>
              <w:rPr>
                <w:rFonts w:ascii="Times New Roman" w:hAnsi="Times New Roman" w:cs="Times New Roman"/>
                <w:sz w:val="16"/>
              </w:rPr>
            </w:pPr>
            <w:r w:rsidRPr="00030120">
              <w:rPr>
                <w:rFonts w:ascii="Times New Roman" w:hAnsi="Times New Roman" w:cs="Times New Roman"/>
                <w:sz w:val="16"/>
              </w:rPr>
              <w:t>98.8</w:t>
            </w:r>
          </w:p>
        </w:tc>
      </w:tr>
      <w:tr w:rsidR="00C8227D" w:rsidRPr="00030120" w14:paraId="5EC27A6E" w14:textId="77777777" w:rsidTr="00C8227D">
        <w:trPr>
          <w:trHeight w:val="213"/>
        </w:trPr>
        <w:tc>
          <w:tcPr>
            <w:tcW w:w="1068" w:type="dxa"/>
          </w:tcPr>
          <w:p w14:paraId="47805743" w14:textId="77777777" w:rsidR="00C8227D" w:rsidRPr="00030120" w:rsidRDefault="00C8227D" w:rsidP="005B4A51">
            <w:pPr>
              <w:pStyle w:val="TableParagraph"/>
              <w:spacing w:before="29" w:line="163" w:lineRule="exact"/>
              <w:ind w:left="96" w:right="92"/>
              <w:rPr>
                <w:rFonts w:ascii="Times New Roman" w:hAnsi="Times New Roman" w:cs="Times New Roman"/>
                <w:sz w:val="16"/>
              </w:rPr>
            </w:pPr>
            <w:r w:rsidRPr="00030120">
              <w:rPr>
                <w:rFonts w:ascii="Times New Roman" w:hAnsi="Times New Roman" w:cs="Times New Roman"/>
                <w:sz w:val="16"/>
              </w:rPr>
              <w:t>601</w:t>
            </w:r>
          </w:p>
        </w:tc>
        <w:tc>
          <w:tcPr>
            <w:tcW w:w="3884" w:type="dxa"/>
          </w:tcPr>
          <w:p w14:paraId="21A085C6" w14:textId="77777777" w:rsidR="00C8227D" w:rsidRPr="00030120" w:rsidRDefault="00C8227D" w:rsidP="005B4A51">
            <w:pPr>
              <w:pStyle w:val="TableParagraph"/>
              <w:spacing w:before="29" w:line="163" w:lineRule="exact"/>
              <w:ind w:left="105"/>
              <w:rPr>
                <w:rFonts w:ascii="Times New Roman" w:hAnsi="Times New Roman" w:cs="Times New Roman"/>
                <w:sz w:val="16"/>
              </w:rPr>
            </w:pPr>
            <w:r w:rsidRPr="00030120">
              <w:rPr>
                <w:rFonts w:ascii="Times New Roman" w:hAnsi="Times New Roman" w:cs="Times New Roman"/>
                <w:sz w:val="16"/>
              </w:rPr>
              <w:t>Sigurime Shoqërore</w:t>
            </w:r>
          </w:p>
        </w:tc>
        <w:tc>
          <w:tcPr>
            <w:tcW w:w="1198" w:type="dxa"/>
            <w:tcBorders>
              <w:top w:val="nil"/>
              <w:left w:val="nil"/>
              <w:bottom w:val="single" w:sz="4" w:space="0" w:color="auto"/>
              <w:right w:val="single" w:sz="4" w:space="0" w:color="auto"/>
            </w:tcBorders>
            <w:shd w:val="clear" w:color="000000" w:fill="FFFFCC"/>
            <w:vAlign w:val="bottom"/>
          </w:tcPr>
          <w:p w14:paraId="2638CE01" w14:textId="77777777" w:rsidR="00C8227D" w:rsidRPr="00030120" w:rsidRDefault="00C8227D" w:rsidP="005B4A51">
            <w:pPr>
              <w:rPr>
                <w:sz w:val="16"/>
                <w:szCs w:val="16"/>
              </w:rPr>
            </w:pPr>
            <w:r w:rsidRPr="00030120">
              <w:rPr>
                <w:sz w:val="16"/>
                <w:szCs w:val="16"/>
              </w:rPr>
              <w:t>20 160 350</w:t>
            </w:r>
          </w:p>
        </w:tc>
        <w:tc>
          <w:tcPr>
            <w:tcW w:w="1142" w:type="dxa"/>
            <w:tcBorders>
              <w:top w:val="nil"/>
              <w:left w:val="nil"/>
              <w:bottom w:val="single" w:sz="4" w:space="0" w:color="auto"/>
              <w:right w:val="single" w:sz="4" w:space="0" w:color="auto"/>
            </w:tcBorders>
            <w:shd w:val="clear" w:color="000000" w:fill="FFFFCC"/>
            <w:vAlign w:val="bottom"/>
          </w:tcPr>
          <w:p w14:paraId="6C43C45E" w14:textId="77777777" w:rsidR="00C8227D" w:rsidRPr="00030120" w:rsidRDefault="00C8227D" w:rsidP="005B4A51">
            <w:pPr>
              <w:rPr>
                <w:sz w:val="16"/>
                <w:szCs w:val="16"/>
              </w:rPr>
            </w:pPr>
            <w:r w:rsidRPr="00030120">
              <w:rPr>
                <w:sz w:val="16"/>
                <w:szCs w:val="16"/>
              </w:rPr>
              <w:t>19 345 876</w:t>
            </w:r>
          </w:p>
        </w:tc>
        <w:tc>
          <w:tcPr>
            <w:tcW w:w="1169" w:type="dxa"/>
            <w:tcBorders>
              <w:top w:val="nil"/>
              <w:left w:val="nil"/>
              <w:bottom w:val="single" w:sz="4" w:space="0" w:color="auto"/>
              <w:right w:val="single" w:sz="8" w:space="0" w:color="auto"/>
            </w:tcBorders>
            <w:shd w:val="clear" w:color="000000" w:fill="D9D9D9"/>
            <w:vAlign w:val="bottom"/>
          </w:tcPr>
          <w:p w14:paraId="7ED13957" w14:textId="77777777" w:rsidR="00C8227D" w:rsidRPr="00030120" w:rsidRDefault="00C8227D" w:rsidP="005B4A51">
            <w:pPr>
              <w:rPr>
                <w:sz w:val="16"/>
                <w:szCs w:val="16"/>
              </w:rPr>
            </w:pPr>
            <w:r w:rsidRPr="00030120">
              <w:rPr>
                <w:sz w:val="16"/>
                <w:szCs w:val="16"/>
              </w:rPr>
              <w:t>814 474</w:t>
            </w:r>
          </w:p>
        </w:tc>
        <w:tc>
          <w:tcPr>
            <w:tcW w:w="1200" w:type="dxa"/>
          </w:tcPr>
          <w:p w14:paraId="3B91ADBA" w14:textId="77777777" w:rsidR="00C8227D" w:rsidRPr="00030120" w:rsidRDefault="00C8227D" w:rsidP="005B4A51">
            <w:pPr>
              <w:pStyle w:val="TableParagraph"/>
              <w:spacing w:before="29" w:line="163" w:lineRule="exact"/>
              <w:ind w:right="96"/>
              <w:rPr>
                <w:rFonts w:ascii="Times New Roman" w:hAnsi="Times New Roman" w:cs="Times New Roman"/>
                <w:sz w:val="16"/>
              </w:rPr>
            </w:pPr>
            <w:r w:rsidRPr="00030120">
              <w:rPr>
                <w:rFonts w:ascii="Times New Roman" w:hAnsi="Times New Roman" w:cs="Times New Roman"/>
                <w:sz w:val="16"/>
              </w:rPr>
              <w:t>95.9</w:t>
            </w:r>
          </w:p>
        </w:tc>
      </w:tr>
      <w:tr w:rsidR="00C8227D" w:rsidRPr="00030120" w14:paraId="5CFC6FA0" w14:textId="77777777" w:rsidTr="00C8227D">
        <w:trPr>
          <w:trHeight w:val="213"/>
        </w:trPr>
        <w:tc>
          <w:tcPr>
            <w:tcW w:w="1068" w:type="dxa"/>
          </w:tcPr>
          <w:p w14:paraId="65DFC133" w14:textId="77777777" w:rsidR="00C8227D" w:rsidRPr="00030120" w:rsidRDefault="00C8227D" w:rsidP="005B4A51">
            <w:pPr>
              <w:pStyle w:val="TableParagraph"/>
              <w:spacing w:before="29" w:line="163" w:lineRule="exact"/>
              <w:ind w:left="96" w:right="92"/>
              <w:rPr>
                <w:rFonts w:ascii="Times New Roman" w:hAnsi="Times New Roman" w:cs="Times New Roman"/>
                <w:sz w:val="16"/>
              </w:rPr>
            </w:pPr>
            <w:r w:rsidRPr="00030120">
              <w:rPr>
                <w:rFonts w:ascii="Times New Roman" w:hAnsi="Times New Roman" w:cs="Times New Roman"/>
                <w:sz w:val="16"/>
              </w:rPr>
              <w:t>602</w:t>
            </w:r>
          </w:p>
        </w:tc>
        <w:tc>
          <w:tcPr>
            <w:tcW w:w="3884" w:type="dxa"/>
          </w:tcPr>
          <w:p w14:paraId="5403A94D" w14:textId="77777777" w:rsidR="00C8227D" w:rsidRPr="00030120" w:rsidRDefault="00C8227D" w:rsidP="005B4A51">
            <w:pPr>
              <w:pStyle w:val="TableParagraph"/>
              <w:spacing w:before="29" w:line="163" w:lineRule="exact"/>
              <w:ind w:left="105"/>
              <w:rPr>
                <w:rFonts w:ascii="Times New Roman" w:hAnsi="Times New Roman" w:cs="Times New Roman"/>
                <w:sz w:val="16"/>
              </w:rPr>
            </w:pPr>
            <w:r w:rsidRPr="00030120">
              <w:rPr>
                <w:rFonts w:ascii="Times New Roman" w:hAnsi="Times New Roman" w:cs="Times New Roman"/>
                <w:sz w:val="16"/>
              </w:rPr>
              <w:t>Mallradhe Shërbimetë Tjera</w:t>
            </w:r>
          </w:p>
        </w:tc>
        <w:tc>
          <w:tcPr>
            <w:tcW w:w="1198" w:type="dxa"/>
            <w:tcBorders>
              <w:top w:val="nil"/>
              <w:left w:val="nil"/>
              <w:bottom w:val="single" w:sz="4" w:space="0" w:color="auto"/>
              <w:right w:val="single" w:sz="4" w:space="0" w:color="auto"/>
            </w:tcBorders>
            <w:shd w:val="clear" w:color="000000" w:fill="FFFFCC"/>
            <w:vAlign w:val="bottom"/>
          </w:tcPr>
          <w:p w14:paraId="2B82DEC4" w14:textId="7CDD9570" w:rsidR="00C8227D" w:rsidRPr="00030120" w:rsidRDefault="00C8227D" w:rsidP="005B4A51">
            <w:pPr>
              <w:rPr>
                <w:sz w:val="16"/>
                <w:szCs w:val="16"/>
              </w:rPr>
            </w:pPr>
            <w:r w:rsidRPr="00030120">
              <w:rPr>
                <w:sz w:val="16"/>
                <w:szCs w:val="16"/>
              </w:rPr>
              <w:t>32 236 000</w:t>
            </w:r>
          </w:p>
        </w:tc>
        <w:tc>
          <w:tcPr>
            <w:tcW w:w="1142" w:type="dxa"/>
            <w:tcBorders>
              <w:top w:val="nil"/>
              <w:left w:val="nil"/>
              <w:bottom w:val="single" w:sz="4" w:space="0" w:color="auto"/>
              <w:right w:val="single" w:sz="4" w:space="0" w:color="auto"/>
            </w:tcBorders>
            <w:shd w:val="clear" w:color="000000" w:fill="FFFFCC"/>
            <w:vAlign w:val="bottom"/>
          </w:tcPr>
          <w:p w14:paraId="56A8DF57" w14:textId="77777777" w:rsidR="00C8227D" w:rsidRPr="00030120" w:rsidRDefault="00C8227D" w:rsidP="005B4A51">
            <w:pPr>
              <w:rPr>
                <w:sz w:val="16"/>
                <w:szCs w:val="16"/>
              </w:rPr>
            </w:pPr>
            <w:r w:rsidRPr="00030120">
              <w:rPr>
                <w:sz w:val="16"/>
                <w:szCs w:val="16"/>
              </w:rPr>
              <w:t>22 125 075</w:t>
            </w:r>
          </w:p>
        </w:tc>
        <w:tc>
          <w:tcPr>
            <w:tcW w:w="1169" w:type="dxa"/>
            <w:tcBorders>
              <w:top w:val="nil"/>
              <w:left w:val="nil"/>
              <w:bottom w:val="single" w:sz="4" w:space="0" w:color="auto"/>
              <w:right w:val="single" w:sz="8" w:space="0" w:color="auto"/>
            </w:tcBorders>
            <w:shd w:val="clear" w:color="000000" w:fill="D9D9D9"/>
            <w:vAlign w:val="bottom"/>
          </w:tcPr>
          <w:p w14:paraId="278CFA27" w14:textId="2E9CC10C" w:rsidR="00C8227D" w:rsidRPr="00030120" w:rsidRDefault="00C8227D" w:rsidP="005B4A51">
            <w:pPr>
              <w:rPr>
                <w:sz w:val="16"/>
                <w:szCs w:val="16"/>
              </w:rPr>
            </w:pPr>
            <w:r w:rsidRPr="00030120">
              <w:rPr>
                <w:sz w:val="16"/>
                <w:szCs w:val="16"/>
              </w:rPr>
              <w:t>1</w:t>
            </w:r>
            <w:r w:rsidR="00803A15" w:rsidRPr="00030120">
              <w:rPr>
                <w:sz w:val="16"/>
                <w:szCs w:val="16"/>
              </w:rPr>
              <w:t>0</w:t>
            </w:r>
            <w:r w:rsidRPr="00030120">
              <w:rPr>
                <w:sz w:val="16"/>
                <w:szCs w:val="16"/>
              </w:rPr>
              <w:t xml:space="preserve"> 110 925</w:t>
            </w:r>
          </w:p>
        </w:tc>
        <w:tc>
          <w:tcPr>
            <w:tcW w:w="1200" w:type="dxa"/>
          </w:tcPr>
          <w:p w14:paraId="66657312" w14:textId="77777777" w:rsidR="00C8227D" w:rsidRPr="00030120" w:rsidRDefault="00C8227D" w:rsidP="005B4A51">
            <w:pPr>
              <w:pStyle w:val="TableParagraph"/>
              <w:spacing w:before="29" w:line="163" w:lineRule="exact"/>
              <w:ind w:right="96"/>
              <w:rPr>
                <w:rFonts w:ascii="Times New Roman" w:hAnsi="Times New Roman" w:cs="Times New Roman"/>
                <w:sz w:val="16"/>
              </w:rPr>
            </w:pPr>
            <w:r w:rsidRPr="00030120">
              <w:rPr>
                <w:rFonts w:ascii="Times New Roman" w:hAnsi="Times New Roman" w:cs="Times New Roman"/>
                <w:sz w:val="16"/>
              </w:rPr>
              <w:t>64.6</w:t>
            </w:r>
          </w:p>
        </w:tc>
      </w:tr>
      <w:tr w:rsidR="00C8227D" w:rsidRPr="00030120" w14:paraId="1BF39B60" w14:textId="77777777" w:rsidTr="00C8227D">
        <w:trPr>
          <w:trHeight w:val="215"/>
        </w:trPr>
        <w:tc>
          <w:tcPr>
            <w:tcW w:w="1068" w:type="dxa"/>
          </w:tcPr>
          <w:p w14:paraId="5B533127" w14:textId="77777777" w:rsidR="00C8227D" w:rsidRPr="00030120" w:rsidRDefault="00C8227D" w:rsidP="005B4A51">
            <w:pPr>
              <w:pStyle w:val="TableParagraph"/>
              <w:spacing w:before="32" w:line="163" w:lineRule="exact"/>
              <w:ind w:left="96" w:right="92"/>
              <w:rPr>
                <w:rFonts w:ascii="Times New Roman" w:hAnsi="Times New Roman" w:cs="Times New Roman"/>
                <w:sz w:val="16"/>
              </w:rPr>
            </w:pPr>
            <w:r w:rsidRPr="00030120">
              <w:rPr>
                <w:rFonts w:ascii="Times New Roman" w:hAnsi="Times New Roman" w:cs="Times New Roman"/>
                <w:sz w:val="16"/>
              </w:rPr>
              <w:t>603</w:t>
            </w:r>
          </w:p>
        </w:tc>
        <w:tc>
          <w:tcPr>
            <w:tcW w:w="3884" w:type="dxa"/>
          </w:tcPr>
          <w:p w14:paraId="219191D1" w14:textId="77777777" w:rsidR="00C8227D" w:rsidRPr="00030120" w:rsidRDefault="00C8227D" w:rsidP="005B4A51">
            <w:pPr>
              <w:pStyle w:val="TableParagraph"/>
              <w:spacing w:before="32" w:line="163" w:lineRule="exact"/>
              <w:ind w:left="105"/>
              <w:rPr>
                <w:rFonts w:ascii="Times New Roman" w:hAnsi="Times New Roman" w:cs="Times New Roman"/>
                <w:sz w:val="16"/>
              </w:rPr>
            </w:pPr>
            <w:r w:rsidRPr="00030120">
              <w:rPr>
                <w:rFonts w:ascii="Times New Roman" w:hAnsi="Times New Roman" w:cs="Times New Roman"/>
                <w:sz w:val="16"/>
              </w:rPr>
              <w:t>Subvencione</w:t>
            </w:r>
          </w:p>
        </w:tc>
        <w:tc>
          <w:tcPr>
            <w:tcW w:w="1198" w:type="dxa"/>
            <w:tcBorders>
              <w:top w:val="nil"/>
              <w:left w:val="nil"/>
              <w:bottom w:val="single" w:sz="4" w:space="0" w:color="auto"/>
              <w:right w:val="single" w:sz="4" w:space="0" w:color="auto"/>
            </w:tcBorders>
            <w:shd w:val="clear" w:color="000000" w:fill="FFFFCC"/>
            <w:vAlign w:val="bottom"/>
          </w:tcPr>
          <w:p w14:paraId="6893C0EF" w14:textId="77777777" w:rsidR="00C8227D" w:rsidRPr="00030120" w:rsidRDefault="00C8227D" w:rsidP="005B4A51">
            <w:pPr>
              <w:rPr>
                <w:sz w:val="16"/>
                <w:szCs w:val="16"/>
              </w:rPr>
            </w:pPr>
          </w:p>
        </w:tc>
        <w:tc>
          <w:tcPr>
            <w:tcW w:w="1142" w:type="dxa"/>
            <w:tcBorders>
              <w:top w:val="nil"/>
              <w:left w:val="nil"/>
              <w:bottom w:val="single" w:sz="4" w:space="0" w:color="auto"/>
              <w:right w:val="single" w:sz="4" w:space="0" w:color="auto"/>
            </w:tcBorders>
            <w:shd w:val="clear" w:color="000000" w:fill="FFFFCC"/>
            <w:vAlign w:val="bottom"/>
          </w:tcPr>
          <w:p w14:paraId="075D9201" w14:textId="77777777" w:rsidR="00C8227D" w:rsidRPr="00030120" w:rsidRDefault="00C8227D" w:rsidP="005B4A51">
            <w:pPr>
              <w:rPr>
                <w:sz w:val="16"/>
                <w:szCs w:val="16"/>
              </w:rPr>
            </w:pPr>
          </w:p>
        </w:tc>
        <w:tc>
          <w:tcPr>
            <w:tcW w:w="1169" w:type="dxa"/>
            <w:tcBorders>
              <w:top w:val="nil"/>
              <w:left w:val="nil"/>
              <w:bottom w:val="single" w:sz="4" w:space="0" w:color="auto"/>
              <w:right w:val="single" w:sz="8" w:space="0" w:color="auto"/>
            </w:tcBorders>
            <w:shd w:val="clear" w:color="000000" w:fill="D9D9D9"/>
            <w:vAlign w:val="bottom"/>
          </w:tcPr>
          <w:p w14:paraId="2BB6E989" w14:textId="77777777" w:rsidR="00C8227D" w:rsidRPr="00030120" w:rsidRDefault="00C8227D" w:rsidP="005B4A51">
            <w:pPr>
              <w:rPr>
                <w:sz w:val="16"/>
                <w:szCs w:val="16"/>
              </w:rPr>
            </w:pPr>
            <w:r w:rsidRPr="00030120">
              <w:rPr>
                <w:sz w:val="16"/>
                <w:szCs w:val="16"/>
              </w:rPr>
              <w:t>0.0</w:t>
            </w:r>
          </w:p>
        </w:tc>
        <w:tc>
          <w:tcPr>
            <w:tcW w:w="1200" w:type="dxa"/>
          </w:tcPr>
          <w:p w14:paraId="2329F6F3" w14:textId="77777777" w:rsidR="00C8227D" w:rsidRPr="00030120" w:rsidRDefault="00C8227D" w:rsidP="005B4A51">
            <w:pPr>
              <w:pStyle w:val="TableParagraph"/>
              <w:rPr>
                <w:rFonts w:ascii="Times New Roman" w:hAnsi="Times New Roman" w:cs="Times New Roman"/>
                <w:sz w:val="14"/>
              </w:rPr>
            </w:pPr>
          </w:p>
        </w:tc>
      </w:tr>
      <w:tr w:rsidR="00C8227D" w:rsidRPr="00030120" w14:paraId="575E186F" w14:textId="77777777" w:rsidTr="00C8227D">
        <w:trPr>
          <w:trHeight w:val="213"/>
        </w:trPr>
        <w:tc>
          <w:tcPr>
            <w:tcW w:w="1068" w:type="dxa"/>
          </w:tcPr>
          <w:p w14:paraId="6B9C7635" w14:textId="77777777" w:rsidR="00C8227D" w:rsidRPr="00030120" w:rsidRDefault="00C8227D" w:rsidP="005B4A51">
            <w:pPr>
              <w:pStyle w:val="TableParagraph"/>
              <w:spacing w:before="29" w:line="163" w:lineRule="exact"/>
              <w:ind w:left="96" w:right="92"/>
              <w:rPr>
                <w:rFonts w:ascii="Times New Roman" w:hAnsi="Times New Roman" w:cs="Times New Roman"/>
                <w:sz w:val="16"/>
              </w:rPr>
            </w:pPr>
            <w:r w:rsidRPr="00030120">
              <w:rPr>
                <w:rFonts w:ascii="Times New Roman" w:hAnsi="Times New Roman" w:cs="Times New Roman"/>
                <w:sz w:val="16"/>
              </w:rPr>
              <w:t>604</w:t>
            </w:r>
          </w:p>
        </w:tc>
        <w:tc>
          <w:tcPr>
            <w:tcW w:w="3884" w:type="dxa"/>
          </w:tcPr>
          <w:p w14:paraId="6C6FC244" w14:textId="77777777" w:rsidR="00C8227D" w:rsidRPr="00030120" w:rsidRDefault="00C8227D" w:rsidP="005B4A51">
            <w:pPr>
              <w:pStyle w:val="TableParagraph"/>
              <w:spacing w:before="29" w:line="163" w:lineRule="exact"/>
              <w:ind w:left="105"/>
              <w:rPr>
                <w:rFonts w:ascii="Times New Roman" w:hAnsi="Times New Roman" w:cs="Times New Roman"/>
                <w:sz w:val="16"/>
              </w:rPr>
            </w:pPr>
            <w:r w:rsidRPr="00030120">
              <w:rPr>
                <w:rFonts w:ascii="Times New Roman" w:hAnsi="Times New Roman" w:cs="Times New Roman"/>
                <w:sz w:val="16"/>
              </w:rPr>
              <w:t>Transferta Korente të Brendshme</w:t>
            </w:r>
          </w:p>
        </w:tc>
        <w:tc>
          <w:tcPr>
            <w:tcW w:w="1198" w:type="dxa"/>
            <w:tcBorders>
              <w:top w:val="nil"/>
              <w:left w:val="nil"/>
              <w:bottom w:val="single" w:sz="4" w:space="0" w:color="auto"/>
              <w:right w:val="single" w:sz="4" w:space="0" w:color="auto"/>
            </w:tcBorders>
            <w:shd w:val="clear" w:color="000000" w:fill="FFFFCC"/>
            <w:vAlign w:val="bottom"/>
          </w:tcPr>
          <w:p w14:paraId="167CA404" w14:textId="77777777" w:rsidR="00C8227D" w:rsidRPr="00030120" w:rsidRDefault="00C8227D" w:rsidP="005B4A51">
            <w:pPr>
              <w:rPr>
                <w:sz w:val="16"/>
                <w:szCs w:val="16"/>
              </w:rPr>
            </w:pPr>
          </w:p>
        </w:tc>
        <w:tc>
          <w:tcPr>
            <w:tcW w:w="1142" w:type="dxa"/>
            <w:tcBorders>
              <w:top w:val="nil"/>
              <w:left w:val="nil"/>
              <w:bottom w:val="single" w:sz="4" w:space="0" w:color="auto"/>
              <w:right w:val="single" w:sz="4" w:space="0" w:color="auto"/>
            </w:tcBorders>
            <w:shd w:val="clear" w:color="000000" w:fill="FFFFCC"/>
            <w:vAlign w:val="bottom"/>
          </w:tcPr>
          <w:p w14:paraId="46ACE3ED" w14:textId="77777777" w:rsidR="00C8227D" w:rsidRPr="00030120" w:rsidRDefault="00C8227D" w:rsidP="005B4A51">
            <w:pPr>
              <w:rPr>
                <w:sz w:val="16"/>
                <w:szCs w:val="16"/>
              </w:rPr>
            </w:pPr>
          </w:p>
        </w:tc>
        <w:tc>
          <w:tcPr>
            <w:tcW w:w="1169" w:type="dxa"/>
            <w:tcBorders>
              <w:top w:val="nil"/>
              <w:left w:val="nil"/>
              <w:bottom w:val="single" w:sz="4" w:space="0" w:color="auto"/>
              <w:right w:val="single" w:sz="8" w:space="0" w:color="auto"/>
            </w:tcBorders>
            <w:shd w:val="clear" w:color="000000" w:fill="D9D9D9"/>
            <w:vAlign w:val="bottom"/>
          </w:tcPr>
          <w:p w14:paraId="71B0D6F5" w14:textId="77777777" w:rsidR="00C8227D" w:rsidRPr="00030120" w:rsidRDefault="00C8227D" w:rsidP="005B4A51">
            <w:pPr>
              <w:rPr>
                <w:sz w:val="16"/>
                <w:szCs w:val="16"/>
              </w:rPr>
            </w:pPr>
            <w:r w:rsidRPr="00030120">
              <w:rPr>
                <w:sz w:val="16"/>
                <w:szCs w:val="16"/>
              </w:rPr>
              <w:t>0.0</w:t>
            </w:r>
          </w:p>
        </w:tc>
        <w:tc>
          <w:tcPr>
            <w:tcW w:w="1200" w:type="dxa"/>
          </w:tcPr>
          <w:p w14:paraId="2833695F" w14:textId="77777777" w:rsidR="00C8227D" w:rsidRPr="00030120" w:rsidRDefault="00C8227D" w:rsidP="005B4A51">
            <w:pPr>
              <w:pStyle w:val="TableParagraph"/>
              <w:rPr>
                <w:rFonts w:ascii="Times New Roman" w:hAnsi="Times New Roman" w:cs="Times New Roman"/>
                <w:sz w:val="14"/>
              </w:rPr>
            </w:pPr>
          </w:p>
        </w:tc>
      </w:tr>
      <w:tr w:rsidR="00C8227D" w:rsidRPr="00030120" w14:paraId="0D730BA0" w14:textId="77777777" w:rsidTr="00C8227D">
        <w:trPr>
          <w:trHeight w:val="213"/>
        </w:trPr>
        <w:tc>
          <w:tcPr>
            <w:tcW w:w="1068" w:type="dxa"/>
          </w:tcPr>
          <w:p w14:paraId="4FDC39A2" w14:textId="77777777" w:rsidR="00C8227D" w:rsidRPr="00030120" w:rsidRDefault="00C8227D" w:rsidP="005B4A51">
            <w:pPr>
              <w:pStyle w:val="TableParagraph"/>
              <w:spacing w:before="29" w:line="163" w:lineRule="exact"/>
              <w:ind w:left="96" w:right="92"/>
              <w:rPr>
                <w:rFonts w:ascii="Times New Roman" w:hAnsi="Times New Roman" w:cs="Times New Roman"/>
                <w:sz w:val="16"/>
              </w:rPr>
            </w:pPr>
            <w:r w:rsidRPr="00030120">
              <w:rPr>
                <w:rFonts w:ascii="Times New Roman" w:hAnsi="Times New Roman" w:cs="Times New Roman"/>
                <w:sz w:val="16"/>
              </w:rPr>
              <w:t>605</w:t>
            </w:r>
          </w:p>
        </w:tc>
        <w:tc>
          <w:tcPr>
            <w:tcW w:w="3884" w:type="dxa"/>
          </w:tcPr>
          <w:p w14:paraId="4E9BD77D" w14:textId="77777777" w:rsidR="00C8227D" w:rsidRPr="00030120" w:rsidRDefault="00C8227D" w:rsidP="005B4A51">
            <w:pPr>
              <w:pStyle w:val="TableParagraph"/>
              <w:spacing w:before="29" w:line="163" w:lineRule="exact"/>
              <w:ind w:left="105"/>
              <w:rPr>
                <w:rFonts w:ascii="Times New Roman" w:hAnsi="Times New Roman" w:cs="Times New Roman"/>
                <w:sz w:val="16"/>
              </w:rPr>
            </w:pPr>
            <w:r w:rsidRPr="00030120">
              <w:rPr>
                <w:rFonts w:ascii="Times New Roman" w:hAnsi="Times New Roman" w:cs="Times New Roman"/>
                <w:sz w:val="16"/>
              </w:rPr>
              <w:t>Transferta Korente të Huaja</w:t>
            </w:r>
          </w:p>
        </w:tc>
        <w:tc>
          <w:tcPr>
            <w:tcW w:w="1198" w:type="dxa"/>
            <w:tcBorders>
              <w:top w:val="nil"/>
              <w:left w:val="nil"/>
              <w:bottom w:val="single" w:sz="4" w:space="0" w:color="auto"/>
              <w:right w:val="single" w:sz="4" w:space="0" w:color="auto"/>
            </w:tcBorders>
            <w:shd w:val="clear" w:color="000000" w:fill="FFFFCC"/>
            <w:vAlign w:val="bottom"/>
          </w:tcPr>
          <w:p w14:paraId="4BA6B5DE" w14:textId="77777777" w:rsidR="00C8227D" w:rsidRPr="00030120" w:rsidRDefault="00C8227D" w:rsidP="005B4A51">
            <w:pPr>
              <w:rPr>
                <w:sz w:val="16"/>
                <w:szCs w:val="16"/>
              </w:rPr>
            </w:pPr>
          </w:p>
        </w:tc>
        <w:tc>
          <w:tcPr>
            <w:tcW w:w="1142" w:type="dxa"/>
            <w:tcBorders>
              <w:top w:val="nil"/>
              <w:left w:val="nil"/>
              <w:bottom w:val="single" w:sz="4" w:space="0" w:color="auto"/>
              <w:right w:val="single" w:sz="4" w:space="0" w:color="auto"/>
            </w:tcBorders>
            <w:shd w:val="clear" w:color="000000" w:fill="FFFFCC"/>
            <w:vAlign w:val="bottom"/>
          </w:tcPr>
          <w:p w14:paraId="559BEF39" w14:textId="77777777" w:rsidR="00C8227D" w:rsidRPr="00030120" w:rsidRDefault="00C8227D" w:rsidP="005B4A51">
            <w:pPr>
              <w:rPr>
                <w:sz w:val="16"/>
                <w:szCs w:val="16"/>
              </w:rPr>
            </w:pPr>
          </w:p>
        </w:tc>
        <w:tc>
          <w:tcPr>
            <w:tcW w:w="1169" w:type="dxa"/>
            <w:tcBorders>
              <w:top w:val="nil"/>
              <w:left w:val="nil"/>
              <w:bottom w:val="single" w:sz="4" w:space="0" w:color="auto"/>
              <w:right w:val="single" w:sz="8" w:space="0" w:color="auto"/>
            </w:tcBorders>
            <w:shd w:val="clear" w:color="000000" w:fill="D9D9D9"/>
            <w:vAlign w:val="bottom"/>
          </w:tcPr>
          <w:p w14:paraId="5A3534EC" w14:textId="77777777" w:rsidR="00C8227D" w:rsidRPr="00030120" w:rsidRDefault="00C8227D" w:rsidP="005B4A51">
            <w:pPr>
              <w:rPr>
                <w:sz w:val="16"/>
                <w:szCs w:val="16"/>
              </w:rPr>
            </w:pPr>
            <w:r w:rsidRPr="00030120">
              <w:rPr>
                <w:sz w:val="16"/>
                <w:szCs w:val="16"/>
              </w:rPr>
              <w:t>0.0</w:t>
            </w:r>
          </w:p>
        </w:tc>
        <w:tc>
          <w:tcPr>
            <w:tcW w:w="1200" w:type="dxa"/>
          </w:tcPr>
          <w:p w14:paraId="463C2C0F" w14:textId="77777777" w:rsidR="00C8227D" w:rsidRPr="00030120" w:rsidRDefault="00C8227D" w:rsidP="005B4A51">
            <w:pPr>
              <w:pStyle w:val="TableParagraph"/>
              <w:rPr>
                <w:rFonts w:ascii="Times New Roman" w:hAnsi="Times New Roman" w:cs="Times New Roman"/>
                <w:sz w:val="14"/>
              </w:rPr>
            </w:pPr>
          </w:p>
        </w:tc>
      </w:tr>
      <w:tr w:rsidR="00C8227D" w:rsidRPr="00030120" w14:paraId="240C9F66" w14:textId="77777777" w:rsidTr="00C8227D">
        <w:trPr>
          <w:trHeight w:val="215"/>
        </w:trPr>
        <w:tc>
          <w:tcPr>
            <w:tcW w:w="1068" w:type="dxa"/>
          </w:tcPr>
          <w:p w14:paraId="1191BA3E" w14:textId="77777777" w:rsidR="00C8227D" w:rsidRPr="00030120" w:rsidRDefault="00C8227D" w:rsidP="005B4A51">
            <w:pPr>
              <w:pStyle w:val="TableParagraph"/>
              <w:spacing w:before="32" w:line="163" w:lineRule="exact"/>
              <w:ind w:left="96" w:right="92"/>
              <w:rPr>
                <w:rFonts w:ascii="Times New Roman" w:hAnsi="Times New Roman" w:cs="Times New Roman"/>
                <w:sz w:val="16"/>
              </w:rPr>
            </w:pPr>
            <w:r w:rsidRPr="00030120">
              <w:rPr>
                <w:rFonts w:ascii="Times New Roman" w:hAnsi="Times New Roman" w:cs="Times New Roman"/>
                <w:sz w:val="16"/>
              </w:rPr>
              <w:t>606</w:t>
            </w:r>
          </w:p>
        </w:tc>
        <w:tc>
          <w:tcPr>
            <w:tcW w:w="3884" w:type="dxa"/>
          </w:tcPr>
          <w:p w14:paraId="1EA28A15" w14:textId="77777777" w:rsidR="00C8227D" w:rsidRPr="00030120" w:rsidRDefault="00C8227D" w:rsidP="005B4A51">
            <w:pPr>
              <w:pStyle w:val="TableParagraph"/>
              <w:spacing w:before="32" w:line="163" w:lineRule="exact"/>
              <w:ind w:left="105"/>
              <w:rPr>
                <w:rFonts w:ascii="Times New Roman" w:hAnsi="Times New Roman" w:cs="Times New Roman"/>
                <w:sz w:val="16"/>
              </w:rPr>
            </w:pPr>
            <w:r w:rsidRPr="00030120">
              <w:rPr>
                <w:rFonts w:ascii="Times New Roman" w:hAnsi="Times New Roman" w:cs="Times New Roman"/>
                <w:sz w:val="16"/>
              </w:rPr>
              <w:t>Trans perBuxh.Fam.&amp;Individ</w:t>
            </w:r>
          </w:p>
        </w:tc>
        <w:tc>
          <w:tcPr>
            <w:tcW w:w="1198" w:type="dxa"/>
            <w:tcBorders>
              <w:top w:val="nil"/>
              <w:left w:val="nil"/>
              <w:bottom w:val="single" w:sz="4" w:space="0" w:color="auto"/>
              <w:right w:val="single" w:sz="4" w:space="0" w:color="auto"/>
            </w:tcBorders>
            <w:shd w:val="clear" w:color="000000" w:fill="FFFFCC"/>
            <w:vAlign w:val="bottom"/>
          </w:tcPr>
          <w:p w14:paraId="5C980BE3" w14:textId="77777777" w:rsidR="00C8227D" w:rsidRPr="00030120" w:rsidRDefault="00C8227D" w:rsidP="005B4A51">
            <w:pPr>
              <w:rPr>
                <w:sz w:val="16"/>
                <w:szCs w:val="16"/>
              </w:rPr>
            </w:pPr>
          </w:p>
        </w:tc>
        <w:tc>
          <w:tcPr>
            <w:tcW w:w="1142" w:type="dxa"/>
            <w:tcBorders>
              <w:top w:val="nil"/>
              <w:left w:val="nil"/>
              <w:bottom w:val="single" w:sz="4" w:space="0" w:color="auto"/>
              <w:right w:val="single" w:sz="4" w:space="0" w:color="auto"/>
            </w:tcBorders>
            <w:shd w:val="clear" w:color="000000" w:fill="FFFFCC"/>
            <w:vAlign w:val="bottom"/>
          </w:tcPr>
          <w:p w14:paraId="500CEF83" w14:textId="77777777" w:rsidR="00C8227D" w:rsidRPr="00030120" w:rsidRDefault="00C8227D" w:rsidP="005B4A51">
            <w:pPr>
              <w:rPr>
                <w:sz w:val="16"/>
                <w:szCs w:val="16"/>
              </w:rPr>
            </w:pPr>
          </w:p>
        </w:tc>
        <w:tc>
          <w:tcPr>
            <w:tcW w:w="1169" w:type="dxa"/>
            <w:tcBorders>
              <w:top w:val="nil"/>
              <w:left w:val="nil"/>
              <w:bottom w:val="single" w:sz="4" w:space="0" w:color="auto"/>
              <w:right w:val="single" w:sz="8" w:space="0" w:color="auto"/>
            </w:tcBorders>
            <w:shd w:val="clear" w:color="000000" w:fill="D9D9D9"/>
            <w:vAlign w:val="bottom"/>
          </w:tcPr>
          <w:p w14:paraId="1B4D4B96" w14:textId="77777777" w:rsidR="00C8227D" w:rsidRPr="00030120" w:rsidRDefault="00C8227D" w:rsidP="005B4A51">
            <w:pPr>
              <w:rPr>
                <w:sz w:val="16"/>
                <w:szCs w:val="16"/>
              </w:rPr>
            </w:pPr>
            <w:r w:rsidRPr="00030120">
              <w:rPr>
                <w:sz w:val="16"/>
                <w:szCs w:val="16"/>
              </w:rPr>
              <w:t>0.0</w:t>
            </w:r>
          </w:p>
        </w:tc>
        <w:tc>
          <w:tcPr>
            <w:tcW w:w="1200" w:type="dxa"/>
          </w:tcPr>
          <w:p w14:paraId="7F59688B" w14:textId="77777777" w:rsidR="00C8227D" w:rsidRPr="00030120" w:rsidRDefault="00C8227D" w:rsidP="005B4A51">
            <w:pPr>
              <w:pStyle w:val="TableParagraph"/>
              <w:rPr>
                <w:rFonts w:ascii="Times New Roman" w:hAnsi="Times New Roman" w:cs="Times New Roman"/>
                <w:sz w:val="14"/>
              </w:rPr>
            </w:pPr>
          </w:p>
        </w:tc>
      </w:tr>
      <w:tr w:rsidR="00C8227D" w:rsidRPr="00030120" w14:paraId="411D567A" w14:textId="77777777" w:rsidTr="00C8227D">
        <w:trPr>
          <w:trHeight w:val="213"/>
        </w:trPr>
        <w:tc>
          <w:tcPr>
            <w:tcW w:w="1068" w:type="dxa"/>
            <w:shd w:val="clear" w:color="auto" w:fill="D9D9D9"/>
          </w:tcPr>
          <w:p w14:paraId="134BCC1F" w14:textId="77777777" w:rsidR="00C8227D" w:rsidRPr="00030120" w:rsidRDefault="00C8227D" w:rsidP="005B4A51">
            <w:pPr>
              <w:pStyle w:val="TableParagraph"/>
              <w:spacing w:before="29" w:line="163" w:lineRule="exact"/>
              <w:ind w:left="95" w:right="92"/>
              <w:rPr>
                <w:rFonts w:ascii="Times New Roman" w:hAnsi="Times New Roman" w:cs="Times New Roman"/>
                <w:b/>
                <w:sz w:val="16"/>
              </w:rPr>
            </w:pPr>
            <w:r w:rsidRPr="00030120">
              <w:rPr>
                <w:rFonts w:ascii="Times New Roman" w:hAnsi="Times New Roman" w:cs="Times New Roman"/>
                <w:b/>
                <w:color w:val="C00000"/>
                <w:sz w:val="16"/>
              </w:rPr>
              <w:t>Nen-Totali</w:t>
            </w:r>
          </w:p>
        </w:tc>
        <w:tc>
          <w:tcPr>
            <w:tcW w:w="3884" w:type="dxa"/>
            <w:shd w:val="clear" w:color="auto" w:fill="D9D9D9"/>
          </w:tcPr>
          <w:p w14:paraId="5DE2805A" w14:textId="77777777" w:rsidR="00C8227D" w:rsidRPr="00030120" w:rsidRDefault="00C8227D" w:rsidP="005B4A51">
            <w:pPr>
              <w:pStyle w:val="TableParagraph"/>
              <w:spacing w:before="29" w:line="163" w:lineRule="exact"/>
              <w:ind w:left="1161"/>
              <w:rPr>
                <w:rFonts w:ascii="Times New Roman" w:hAnsi="Times New Roman" w:cs="Times New Roman"/>
                <w:b/>
                <w:sz w:val="16"/>
              </w:rPr>
            </w:pPr>
            <w:r w:rsidRPr="00030120">
              <w:rPr>
                <w:rFonts w:ascii="Times New Roman" w:hAnsi="Times New Roman" w:cs="Times New Roman"/>
                <w:b/>
                <w:color w:val="C00000"/>
                <w:sz w:val="16"/>
              </w:rPr>
              <w:t>ShpenzimeKorrente</w:t>
            </w:r>
          </w:p>
        </w:tc>
        <w:tc>
          <w:tcPr>
            <w:tcW w:w="1198" w:type="dxa"/>
            <w:tcBorders>
              <w:top w:val="single" w:sz="4" w:space="0" w:color="auto"/>
              <w:left w:val="nil"/>
              <w:bottom w:val="single" w:sz="4" w:space="0" w:color="auto"/>
              <w:right w:val="single" w:sz="4" w:space="0" w:color="auto"/>
            </w:tcBorders>
            <w:shd w:val="clear" w:color="000000" w:fill="D9D9D9"/>
            <w:vAlign w:val="bottom"/>
          </w:tcPr>
          <w:p w14:paraId="5562D449" w14:textId="77777777" w:rsidR="00C8227D" w:rsidRPr="00030120" w:rsidRDefault="00C8227D" w:rsidP="005B4A51">
            <w:pPr>
              <w:rPr>
                <w:b/>
                <w:bCs/>
                <w:i/>
                <w:iCs/>
                <w:color w:val="C00000"/>
                <w:sz w:val="16"/>
                <w:szCs w:val="16"/>
              </w:rPr>
            </w:pPr>
            <w:r w:rsidRPr="00030120">
              <w:rPr>
                <w:b/>
                <w:bCs/>
                <w:i/>
                <w:iCs/>
                <w:color w:val="C00000"/>
                <w:sz w:val="16"/>
                <w:szCs w:val="16"/>
              </w:rPr>
              <w:t>171 626 000</w:t>
            </w:r>
          </w:p>
        </w:tc>
        <w:tc>
          <w:tcPr>
            <w:tcW w:w="1142" w:type="dxa"/>
            <w:tcBorders>
              <w:top w:val="single" w:sz="4" w:space="0" w:color="auto"/>
              <w:left w:val="nil"/>
              <w:bottom w:val="single" w:sz="4" w:space="0" w:color="auto"/>
              <w:right w:val="single" w:sz="4" w:space="0" w:color="auto"/>
            </w:tcBorders>
            <w:shd w:val="clear" w:color="000000" w:fill="D9D9D9"/>
            <w:vAlign w:val="bottom"/>
          </w:tcPr>
          <w:p w14:paraId="4B76DB52" w14:textId="77777777" w:rsidR="00C8227D" w:rsidRPr="00030120" w:rsidRDefault="00C8227D" w:rsidP="005B4A51">
            <w:pPr>
              <w:rPr>
                <w:b/>
                <w:bCs/>
                <w:i/>
                <w:iCs/>
                <w:color w:val="C00000"/>
                <w:sz w:val="16"/>
                <w:szCs w:val="16"/>
              </w:rPr>
            </w:pPr>
            <w:r w:rsidRPr="00030120">
              <w:rPr>
                <w:b/>
                <w:bCs/>
                <w:i/>
                <w:iCs/>
                <w:color w:val="C00000"/>
                <w:sz w:val="16"/>
                <w:szCs w:val="16"/>
              </w:rPr>
              <w:t>157 313 840</w:t>
            </w:r>
          </w:p>
        </w:tc>
        <w:tc>
          <w:tcPr>
            <w:tcW w:w="1169" w:type="dxa"/>
            <w:tcBorders>
              <w:top w:val="single" w:sz="4" w:space="0" w:color="auto"/>
              <w:left w:val="nil"/>
              <w:bottom w:val="single" w:sz="4" w:space="0" w:color="auto"/>
              <w:right w:val="single" w:sz="8" w:space="0" w:color="auto"/>
            </w:tcBorders>
            <w:shd w:val="clear" w:color="000000" w:fill="D9D9D9"/>
            <w:vAlign w:val="bottom"/>
          </w:tcPr>
          <w:p w14:paraId="29C8BAB9" w14:textId="77777777" w:rsidR="00C8227D" w:rsidRPr="00030120" w:rsidRDefault="00C8227D" w:rsidP="005B4A51">
            <w:pPr>
              <w:rPr>
                <w:b/>
                <w:bCs/>
                <w:color w:val="C00000"/>
                <w:sz w:val="16"/>
                <w:szCs w:val="16"/>
              </w:rPr>
            </w:pPr>
            <w:r w:rsidRPr="00030120">
              <w:rPr>
                <w:b/>
                <w:bCs/>
                <w:color w:val="C00000"/>
                <w:sz w:val="16"/>
                <w:szCs w:val="16"/>
              </w:rPr>
              <w:t>14 312 160</w:t>
            </w:r>
          </w:p>
        </w:tc>
        <w:tc>
          <w:tcPr>
            <w:tcW w:w="1200" w:type="dxa"/>
            <w:shd w:val="clear" w:color="auto" w:fill="D9D9D9"/>
          </w:tcPr>
          <w:p w14:paraId="14B00E32" w14:textId="77777777" w:rsidR="00C8227D" w:rsidRPr="00030120" w:rsidRDefault="00C8227D" w:rsidP="005B4A51">
            <w:pPr>
              <w:pStyle w:val="TableParagraph"/>
              <w:spacing w:line="183" w:lineRule="exact"/>
              <w:ind w:right="96"/>
              <w:rPr>
                <w:rFonts w:ascii="Times New Roman" w:hAnsi="Times New Roman" w:cs="Times New Roman"/>
                <w:b/>
                <w:sz w:val="16"/>
              </w:rPr>
            </w:pPr>
            <w:r w:rsidRPr="00030120">
              <w:rPr>
                <w:rFonts w:ascii="Times New Roman" w:hAnsi="Times New Roman" w:cs="Times New Roman"/>
                <w:b/>
                <w:sz w:val="16"/>
              </w:rPr>
              <w:t>91.6</w:t>
            </w:r>
          </w:p>
        </w:tc>
      </w:tr>
      <w:tr w:rsidR="00C8227D" w:rsidRPr="00030120" w14:paraId="5E9268B5" w14:textId="77777777" w:rsidTr="00C8227D">
        <w:trPr>
          <w:trHeight w:val="216"/>
        </w:trPr>
        <w:tc>
          <w:tcPr>
            <w:tcW w:w="1068" w:type="dxa"/>
          </w:tcPr>
          <w:p w14:paraId="1D8B56A5" w14:textId="77777777" w:rsidR="00C8227D" w:rsidRPr="00030120" w:rsidRDefault="00C8227D" w:rsidP="005B4A51">
            <w:pPr>
              <w:pStyle w:val="TableParagraph"/>
              <w:spacing w:before="32" w:line="163" w:lineRule="exact"/>
              <w:ind w:left="96" w:right="92"/>
              <w:rPr>
                <w:rFonts w:ascii="Times New Roman" w:hAnsi="Times New Roman" w:cs="Times New Roman"/>
                <w:sz w:val="16"/>
              </w:rPr>
            </w:pPr>
            <w:r w:rsidRPr="00030120">
              <w:rPr>
                <w:rFonts w:ascii="Times New Roman" w:hAnsi="Times New Roman" w:cs="Times New Roman"/>
                <w:sz w:val="16"/>
              </w:rPr>
              <w:t>231</w:t>
            </w:r>
          </w:p>
        </w:tc>
        <w:tc>
          <w:tcPr>
            <w:tcW w:w="3884" w:type="dxa"/>
          </w:tcPr>
          <w:p w14:paraId="0587C6FF" w14:textId="77777777" w:rsidR="00C8227D" w:rsidRPr="00030120" w:rsidRDefault="00C8227D" w:rsidP="005B4A51">
            <w:pPr>
              <w:pStyle w:val="TableParagraph"/>
              <w:spacing w:before="32" w:line="163" w:lineRule="exact"/>
              <w:ind w:left="105"/>
              <w:rPr>
                <w:rFonts w:ascii="Times New Roman" w:hAnsi="Times New Roman" w:cs="Times New Roman"/>
                <w:sz w:val="16"/>
              </w:rPr>
            </w:pPr>
            <w:r w:rsidRPr="00030120">
              <w:rPr>
                <w:rFonts w:ascii="Times New Roman" w:hAnsi="Times New Roman" w:cs="Times New Roman"/>
                <w:sz w:val="16"/>
              </w:rPr>
              <w:t>KapitaletëTrupëzuara</w:t>
            </w:r>
          </w:p>
        </w:tc>
        <w:tc>
          <w:tcPr>
            <w:tcW w:w="1198" w:type="dxa"/>
            <w:tcBorders>
              <w:top w:val="single" w:sz="4" w:space="0" w:color="auto"/>
              <w:left w:val="nil"/>
              <w:bottom w:val="single" w:sz="4" w:space="0" w:color="auto"/>
              <w:right w:val="single" w:sz="4" w:space="0" w:color="auto"/>
            </w:tcBorders>
            <w:shd w:val="clear" w:color="000000" w:fill="FFFFCC"/>
            <w:vAlign w:val="bottom"/>
          </w:tcPr>
          <w:p w14:paraId="44E9C9F3" w14:textId="2EA58AD1" w:rsidR="00C8227D" w:rsidRPr="00030120" w:rsidRDefault="00C8227D" w:rsidP="005B4A51">
            <w:pPr>
              <w:rPr>
                <w:sz w:val="16"/>
                <w:szCs w:val="16"/>
              </w:rPr>
            </w:pPr>
            <w:r w:rsidRPr="00030120">
              <w:rPr>
                <w:sz w:val="16"/>
                <w:szCs w:val="16"/>
              </w:rPr>
              <w:t>12 160 000</w:t>
            </w:r>
          </w:p>
        </w:tc>
        <w:tc>
          <w:tcPr>
            <w:tcW w:w="1142" w:type="dxa"/>
            <w:tcBorders>
              <w:top w:val="single" w:sz="4" w:space="0" w:color="auto"/>
              <w:left w:val="nil"/>
              <w:bottom w:val="single" w:sz="4" w:space="0" w:color="auto"/>
              <w:right w:val="single" w:sz="4" w:space="0" w:color="auto"/>
            </w:tcBorders>
            <w:shd w:val="clear" w:color="000000" w:fill="FFFFCC"/>
            <w:vAlign w:val="bottom"/>
          </w:tcPr>
          <w:p w14:paraId="57F55AA6" w14:textId="77777777" w:rsidR="00C8227D" w:rsidRPr="00030120" w:rsidRDefault="00C8227D" w:rsidP="005B4A51">
            <w:pPr>
              <w:rPr>
                <w:sz w:val="16"/>
                <w:szCs w:val="16"/>
              </w:rPr>
            </w:pPr>
            <w:r w:rsidRPr="00030120">
              <w:rPr>
                <w:sz w:val="16"/>
                <w:szCs w:val="16"/>
              </w:rPr>
              <w:t>6 033 239</w:t>
            </w:r>
          </w:p>
        </w:tc>
        <w:tc>
          <w:tcPr>
            <w:tcW w:w="1169" w:type="dxa"/>
            <w:tcBorders>
              <w:top w:val="single" w:sz="4" w:space="0" w:color="auto"/>
              <w:left w:val="nil"/>
              <w:bottom w:val="single" w:sz="4" w:space="0" w:color="auto"/>
              <w:right w:val="single" w:sz="8" w:space="0" w:color="auto"/>
            </w:tcBorders>
            <w:shd w:val="clear" w:color="000000" w:fill="D9D9D9"/>
            <w:vAlign w:val="bottom"/>
          </w:tcPr>
          <w:p w14:paraId="7AA3774E" w14:textId="152257DF" w:rsidR="00C8227D" w:rsidRPr="00030120" w:rsidRDefault="00803A15" w:rsidP="005B4A51">
            <w:pPr>
              <w:rPr>
                <w:sz w:val="16"/>
                <w:szCs w:val="16"/>
              </w:rPr>
            </w:pPr>
            <w:r w:rsidRPr="00030120">
              <w:rPr>
                <w:sz w:val="16"/>
                <w:szCs w:val="16"/>
              </w:rPr>
              <w:t>6</w:t>
            </w:r>
            <w:r w:rsidR="00C8227D" w:rsidRPr="00030120">
              <w:rPr>
                <w:sz w:val="16"/>
                <w:szCs w:val="16"/>
              </w:rPr>
              <w:t xml:space="preserve"> 126 761</w:t>
            </w:r>
          </w:p>
        </w:tc>
        <w:tc>
          <w:tcPr>
            <w:tcW w:w="1200" w:type="dxa"/>
          </w:tcPr>
          <w:p w14:paraId="6C24E5D7" w14:textId="77777777" w:rsidR="00C8227D" w:rsidRPr="00030120" w:rsidRDefault="00C8227D" w:rsidP="005B4A51">
            <w:pPr>
              <w:pStyle w:val="TableParagraph"/>
              <w:spacing w:before="32" w:line="163" w:lineRule="exact"/>
              <w:ind w:right="97"/>
              <w:rPr>
                <w:rFonts w:ascii="Times New Roman" w:hAnsi="Times New Roman" w:cs="Times New Roman"/>
                <w:sz w:val="16"/>
              </w:rPr>
            </w:pPr>
            <w:r w:rsidRPr="00030120">
              <w:rPr>
                <w:rFonts w:ascii="Times New Roman" w:hAnsi="Times New Roman" w:cs="Times New Roman"/>
                <w:sz w:val="16"/>
              </w:rPr>
              <w:t>59.3</w:t>
            </w:r>
          </w:p>
        </w:tc>
      </w:tr>
      <w:tr w:rsidR="00C8227D" w:rsidRPr="00030120" w14:paraId="3B898AA8" w14:textId="77777777" w:rsidTr="00C8227D">
        <w:trPr>
          <w:trHeight w:val="213"/>
        </w:trPr>
        <w:tc>
          <w:tcPr>
            <w:tcW w:w="1068" w:type="dxa"/>
            <w:shd w:val="clear" w:color="auto" w:fill="D9D9D9"/>
          </w:tcPr>
          <w:p w14:paraId="31C7CE7B" w14:textId="77777777" w:rsidR="00C8227D" w:rsidRPr="00030120" w:rsidRDefault="00C8227D" w:rsidP="005B4A51">
            <w:pPr>
              <w:pStyle w:val="TableParagraph"/>
              <w:spacing w:before="29" w:line="163" w:lineRule="exact"/>
              <w:ind w:left="95" w:right="92"/>
              <w:rPr>
                <w:rFonts w:ascii="Times New Roman" w:hAnsi="Times New Roman" w:cs="Times New Roman"/>
                <w:b/>
                <w:sz w:val="16"/>
              </w:rPr>
            </w:pPr>
            <w:r w:rsidRPr="00030120">
              <w:rPr>
                <w:rFonts w:ascii="Times New Roman" w:hAnsi="Times New Roman" w:cs="Times New Roman"/>
                <w:b/>
                <w:color w:val="C00000"/>
                <w:sz w:val="16"/>
              </w:rPr>
              <w:t>Nen-Totali</w:t>
            </w:r>
          </w:p>
        </w:tc>
        <w:tc>
          <w:tcPr>
            <w:tcW w:w="3884" w:type="dxa"/>
            <w:shd w:val="clear" w:color="auto" w:fill="D9D9D9"/>
          </w:tcPr>
          <w:p w14:paraId="59491FA5" w14:textId="77777777" w:rsidR="00C8227D" w:rsidRPr="00030120" w:rsidRDefault="00C8227D" w:rsidP="005B4A51">
            <w:pPr>
              <w:pStyle w:val="TableParagraph"/>
              <w:spacing w:before="29" w:line="163" w:lineRule="exact"/>
              <w:ind w:left="1182"/>
              <w:rPr>
                <w:rFonts w:ascii="Times New Roman" w:hAnsi="Times New Roman" w:cs="Times New Roman"/>
                <w:b/>
                <w:sz w:val="16"/>
              </w:rPr>
            </w:pPr>
            <w:r w:rsidRPr="00030120">
              <w:rPr>
                <w:rFonts w:ascii="Times New Roman" w:hAnsi="Times New Roman" w:cs="Times New Roman"/>
                <w:b/>
                <w:color w:val="C00000"/>
                <w:sz w:val="16"/>
              </w:rPr>
              <w:t>ShpenzimeKapitale</w:t>
            </w:r>
          </w:p>
        </w:tc>
        <w:tc>
          <w:tcPr>
            <w:tcW w:w="1198" w:type="dxa"/>
            <w:shd w:val="clear" w:color="auto" w:fill="D9D9D9"/>
          </w:tcPr>
          <w:p w14:paraId="654FEA69" w14:textId="77777777" w:rsidR="00C8227D" w:rsidRPr="00030120" w:rsidRDefault="00C8227D" w:rsidP="005B4A51">
            <w:pPr>
              <w:rPr>
                <w:b/>
                <w:bCs/>
                <w:color w:val="000000"/>
                <w:sz w:val="16"/>
                <w:szCs w:val="16"/>
              </w:rPr>
            </w:pPr>
            <w:r w:rsidRPr="00030120">
              <w:rPr>
                <w:b/>
                <w:bCs/>
                <w:color w:val="000000" w:themeColor="text1"/>
                <w:sz w:val="16"/>
              </w:rPr>
              <w:t>0</w:t>
            </w:r>
          </w:p>
        </w:tc>
        <w:tc>
          <w:tcPr>
            <w:tcW w:w="1142" w:type="dxa"/>
            <w:shd w:val="clear" w:color="auto" w:fill="D9D9D9"/>
          </w:tcPr>
          <w:p w14:paraId="45E0A672" w14:textId="77777777" w:rsidR="00C8227D" w:rsidRPr="00030120" w:rsidRDefault="00C8227D" w:rsidP="005B4A51">
            <w:pPr>
              <w:rPr>
                <w:b/>
                <w:bCs/>
                <w:color w:val="000000"/>
                <w:sz w:val="16"/>
                <w:szCs w:val="16"/>
              </w:rPr>
            </w:pPr>
            <w:r w:rsidRPr="00030120">
              <w:rPr>
                <w:b/>
                <w:bCs/>
                <w:color w:val="000000" w:themeColor="text1"/>
                <w:sz w:val="16"/>
              </w:rPr>
              <w:t>0</w:t>
            </w:r>
          </w:p>
        </w:tc>
        <w:tc>
          <w:tcPr>
            <w:tcW w:w="1169" w:type="dxa"/>
            <w:tcBorders>
              <w:right w:val="single" w:sz="8" w:space="0" w:color="000000"/>
            </w:tcBorders>
            <w:shd w:val="clear" w:color="auto" w:fill="D9D9D9"/>
          </w:tcPr>
          <w:p w14:paraId="565E3742" w14:textId="77777777" w:rsidR="00C8227D" w:rsidRPr="00030120" w:rsidRDefault="00C8227D" w:rsidP="005B4A51">
            <w:pPr>
              <w:rPr>
                <w:b/>
                <w:bCs/>
                <w:color w:val="000000"/>
                <w:sz w:val="16"/>
                <w:szCs w:val="16"/>
              </w:rPr>
            </w:pPr>
            <w:r w:rsidRPr="00030120">
              <w:rPr>
                <w:b/>
                <w:bCs/>
                <w:color w:val="000000" w:themeColor="text1"/>
                <w:sz w:val="16"/>
              </w:rPr>
              <w:t>0</w:t>
            </w:r>
          </w:p>
        </w:tc>
        <w:tc>
          <w:tcPr>
            <w:tcW w:w="1200" w:type="dxa"/>
            <w:shd w:val="clear" w:color="auto" w:fill="D9D9D9"/>
          </w:tcPr>
          <w:p w14:paraId="777AC2A1" w14:textId="77777777" w:rsidR="00C8227D" w:rsidRPr="00030120" w:rsidRDefault="00C8227D" w:rsidP="005B4A51">
            <w:pPr>
              <w:pStyle w:val="TableParagraph"/>
              <w:spacing w:line="183" w:lineRule="exact"/>
              <w:ind w:right="97"/>
              <w:rPr>
                <w:rFonts w:ascii="Times New Roman" w:hAnsi="Times New Roman" w:cs="Times New Roman"/>
                <w:b/>
                <w:sz w:val="16"/>
              </w:rPr>
            </w:pPr>
          </w:p>
        </w:tc>
      </w:tr>
      <w:tr w:rsidR="00C8227D" w:rsidRPr="00030120" w14:paraId="18FB5521" w14:textId="77777777" w:rsidTr="00C8227D">
        <w:trPr>
          <w:trHeight w:val="316"/>
        </w:trPr>
        <w:tc>
          <w:tcPr>
            <w:tcW w:w="4952" w:type="dxa"/>
            <w:gridSpan w:val="2"/>
            <w:shd w:val="clear" w:color="auto" w:fill="D9D9D9"/>
          </w:tcPr>
          <w:p w14:paraId="269925BA" w14:textId="77777777" w:rsidR="00C8227D" w:rsidRPr="00030120" w:rsidRDefault="00C8227D" w:rsidP="005B4A51">
            <w:pPr>
              <w:pStyle w:val="TableParagraph"/>
              <w:spacing w:before="133" w:line="163" w:lineRule="exact"/>
              <w:ind w:left="316"/>
              <w:rPr>
                <w:rFonts w:ascii="Times New Roman" w:hAnsi="Times New Roman" w:cs="Times New Roman"/>
                <w:b/>
                <w:sz w:val="16"/>
              </w:rPr>
            </w:pPr>
            <w:r w:rsidRPr="00030120">
              <w:rPr>
                <w:rFonts w:ascii="Times New Roman" w:hAnsi="Times New Roman" w:cs="Times New Roman"/>
                <w:b/>
                <w:color w:val="C00000"/>
                <w:sz w:val="16"/>
              </w:rPr>
              <w:t>Totali(korrente+kapitale)</w:t>
            </w:r>
          </w:p>
        </w:tc>
        <w:tc>
          <w:tcPr>
            <w:tcW w:w="1198" w:type="dxa"/>
            <w:tcBorders>
              <w:top w:val="single" w:sz="4" w:space="0" w:color="auto"/>
              <w:left w:val="nil"/>
              <w:bottom w:val="single" w:sz="8" w:space="0" w:color="auto"/>
              <w:right w:val="single" w:sz="4" w:space="0" w:color="auto"/>
            </w:tcBorders>
            <w:shd w:val="clear" w:color="000000" w:fill="A6A6A6"/>
            <w:vAlign w:val="bottom"/>
          </w:tcPr>
          <w:p w14:paraId="5C490A1D" w14:textId="77777777" w:rsidR="00C8227D" w:rsidRPr="00030120" w:rsidRDefault="00C8227D" w:rsidP="005B4A51">
            <w:pPr>
              <w:rPr>
                <w:b/>
                <w:bCs/>
                <w:color w:val="C00000"/>
                <w:sz w:val="16"/>
                <w:szCs w:val="16"/>
              </w:rPr>
            </w:pPr>
            <w:r w:rsidRPr="00030120">
              <w:rPr>
                <w:b/>
                <w:bCs/>
                <w:color w:val="C00000"/>
                <w:sz w:val="16"/>
                <w:szCs w:val="16"/>
              </w:rPr>
              <w:t>181 786 000</w:t>
            </w:r>
          </w:p>
        </w:tc>
        <w:tc>
          <w:tcPr>
            <w:tcW w:w="1142" w:type="dxa"/>
            <w:tcBorders>
              <w:top w:val="single" w:sz="4" w:space="0" w:color="auto"/>
              <w:left w:val="nil"/>
              <w:bottom w:val="single" w:sz="8" w:space="0" w:color="auto"/>
              <w:right w:val="single" w:sz="4" w:space="0" w:color="auto"/>
            </w:tcBorders>
            <w:shd w:val="clear" w:color="000000" w:fill="A6A6A6"/>
            <w:vAlign w:val="bottom"/>
          </w:tcPr>
          <w:p w14:paraId="7915E78D" w14:textId="77777777" w:rsidR="00C8227D" w:rsidRPr="00030120" w:rsidRDefault="00C8227D" w:rsidP="005B4A51">
            <w:pPr>
              <w:rPr>
                <w:b/>
                <w:bCs/>
                <w:color w:val="C00000"/>
                <w:sz w:val="16"/>
                <w:szCs w:val="16"/>
              </w:rPr>
            </w:pPr>
            <w:r w:rsidRPr="00030120">
              <w:rPr>
                <w:b/>
                <w:bCs/>
                <w:color w:val="C00000"/>
                <w:sz w:val="16"/>
                <w:szCs w:val="16"/>
              </w:rPr>
              <w:t xml:space="preserve">    163 347 079</w:t>
            </w:r>
          </w:p>
        </w:tc>
        <w:tc>
          <w:tcPr>
            <w:tcW w:w="1169" w:type="dxa"/>
            <w:tcBorders>
              <w:top w:val="single" w:sz="4" w:space="0" w:color="auto"/>
              <w:left w:val="nil"/>
              <w:bottom w:val="single" w:sz="8" w:space="0" w:color="auto"/>
              <w:right w:val="single" w:sz="8" w:space="0" w:color="auto"/>
            </w:tcBorders>
            <w:shd w:val="clear" w:color="000000" w:fill="A6A6A6"/>
            <w:vAlign w:val="bottom"/>
          </w:tcPr>
          <w:p w14:paraId="58611770" w14:textId="77777777" w:rsidR="00C8227D" w:rsidRPr="00030120" w:rsidRDefault="00C8227D" w:rsidP="005B4A51">
            <w:pPr>
              <w:rPr>
                <w:b/>
                <w:bCs/>
                <w:color w:val="C00000"/>
                <w:sz w:val="16"/>
                <w:szCs w:val="16"/>
              </w:rPr>
            </w:pPr>
            <w:r w:rsidRPr="00030120">
              <w:rPr>
                <w:b/>
                <w:bCs/>
                <w:color w:val="C00000"/>
                <w:sz w:val="16"/>
                <w:szCs w:val="16"/>
              </w:rPr>
              <w:t>18 438 921</w:t>
            </w:r>
          </w:p>
        </w:tc>
        <w:tc>
          <w:tcPr>
            <w:tcW w:w="1200" w:type="dxa"/>
            <w:tcBorders>
              <w:top w:val="single" w:sz="4" w:space="0" w:color="auto"/>
              <w:left w:val="nil"/>
              <w:bottom w:val="single" w:sz="8" w:space="0" w:color="auto"/>
              <w:right w:val="single" w:sz="4" w:space="0" w:color="auto"/>
            </w:tcBorders>
            <w:shd w:val="clear" w:color="000000" w:fill="A6A6A6"/>
            <w:vAlign w:val="bottom"/>
          </w:tcPr>
          <w:p w14:paraId="1FCD1069" w14:textId="77777777" w:rsidR="00C8227D" w:rsidRPr="00030120" w:rsidRDefault="00C8227D" w:rsidP="005B4A51">
            <w:pPr>
              <w:rPr>
                <w:b/>
                <w:bCs/>
                <w:color w:val="C00000"/>
                <w:sz w:val="16"/>
                <w:szCs w:val="16"/>
              </w:rPr>
            </w:pPr>
            <w:r w:rsidRPr="00030120">
              <w:rPr>
                <w:b/>
                <w:bCs/>
                <w:color w:val="C00000"/>
                <w:sz w:val="16"/>
                <w:szCs w:val="16"/>
              </w:rPr>
              <w:t>89.8</w:t>
            </w:r>
          </w:p>
        </w:tc>
      </w:tr>
    </w:tbl>
    <w:p w14:paraId="34D5857D" w14:textId="77777777" w:rsidR="00C8227D" w:rsidRPr="00030120" w:rsidRDefault="00C8227D" w:rsidP="00262E99">
      <w:pPr>
        <w:widowControl w:val="0"/>
        <w:autoSpaceDE w:val="0"/>
        <w:autoSpaceDN w:val="0"/>
        <w:rPr>
          <w:rFonts w:eastAsia="Cambria"/>
          <w:sz w:val="24"/>
          <w:szCs w:val="24"/>
          <w:lang w:val="sq-AL"/>
        </w:rPr>
      </w:pPr>
    </w:p>
    <w:p w14:paraId="7396BE19" w14:textId="26520D50" w:rsidR="00262E99" w:rsidRPr="00030120" w:rsidRDefault="00262E99" w:rsidP="00262E99">
      <w:pPr>
        <w:widowControl w:val="0"/>
        <w:autoSpaceDE w:val="0"/>
        <w:autoSpaceDN w:val="0"/>
        <w:rPr>
          <w:rFonts w:eastAsia="Cambria"/>
          <w:sz w:val="24"/>
          <w:szCs w:val="24"/>
          <w:lang w:val="sq-AL"/>
        </w:rPr>
      </w:pPr>
      <w:r w:rsidRPr="00030120">
        <w:rPr>
          <w:rFonts w:eastAsia="Cambria"/>
          <w:sz w:val="24"/>
          <w:szCs w:val="24"/>
          <w:lang w:val="sq-AL"/>
        </w:rPr>
        <w:t>Ketu jane perfshire shpenzimet per punonjesit e administrates dhe sektorit te gjelberimit dhe Mirembajtjes se Varrezave dhe sektorit te higjenes .</w:t>
      </w:r>
    </w:p>
    <w:p w14:paraId="7907B4A6" w14:textId="77777777" w:rsidR="00262E99" w:rsidRPr="00030120" w:rsidRDefault="00262E99" w:rsidP="00262E99">
      <w:pPr>
        <w:widowControl w:val="0"/>
        <w:autoSpaceDE w:val="0"/>
        <w:autoSpaceDN w:val="0"/>
        <w:rPr>
          <w:rFonts w:eastAsia="Cambria"/>
          <w:sz w:val="24"/>
          <w:szCs w:val="24"/>
          <w:lang w:val="sq-AL"/>
        </w:rPr>
      </w:pPr>
    </w:p>
    <w:p w14:paraId="16FF6469" w14:textId="286C61A8" w:rsidR="00262E99" w:rsidRPr="00030120" w:rsidRDefault="00262E99" w:rsidP="00262E99">
      <w:pPr>
        <w:widowControl w:val="0"/>
        <w:autoSpaceDE w:val="0"/>
        <w:autoSpaceDN w:val="0"/>
        <w:rPr>
          <w:rFonts w:eastAsia="Cambria"/>
          <w:sz w:val="24"/>
          <w:szCs w:val="24"/>
          <w:lang w:val="sq-AL"/>
        </w:rPr>
      </w:pPr>
      <w:r w:rsidRPr="00030120">
        <w:rPr>
          <w:rFonts w:eastAsia="Cambria"/>
          <w:sz w:val="24"/>
          <w:szCs w:val="24"/>
          <w:lang w:val="sq-AL"/>
        </w:rPr>
        <w:t xml:space="preserve">Objektivi i programit eshte realizuar ne masen </w:t>
      </w:r>
      <w:r w:rsidR="00AF40E1" w:rsidRPr="00030120">
        <w:rPr>
          <w:rFonts w:eastAsia="Cambria"/>
          <w:sz w:val="24"/>
          <w:szCs w:val="24"/>
          <w:lang w:val="sq-AL"/>
        </w:rPr>
        <w:t xml:space="preserve">90 </w:t>
      </w:r>
      <w:r w:rsidRPr="00030120">
        <w:rPr>
          <w:rFonts w:eastAsia="Cambria"/>
          <w:sz w:val="24"/>
          <w:szCs w:val="24"/>
          <w:lang w:val="sq-AL"/>
        </w:rPr>
        <w:t xml:space="preserve"> % .</w:t>
      </w:r>
    </w:p>
    <w:p w14:paraId="5D1A4952" w14:textId="77777777" w:rsidR="00A70EDD" w:rsidRDefault="00A70EDD" w:rsidP="00262E99">
      <w:pPr>
        <w:widowControl w:val="0"/>
        <w:autoSpaceDE w:val="0"/>
        <w:autoSpaceDN w:val="0"/>
        <w:rPr>
          <w:rFonts w:eastAsia="Cambria"/>
          <w:sz w:val="24"/>
          <w:szCs w:val="24"/>
          <w:lang w:val="sq-AL"/>
        </w:rPr>
      </w:pPr>
    </w:p>
    <w:p w14:paraId="58812AE6" w14:textId="77777777" w:rsidR="00CA68F6" w:rsidRDefault="00CA68F6" w:rsidP="00262E99">
      <w:pPr>
        <w:widowControl w:val="0"/>
        <w:autoSpaceDE w:val="0"/>
        <w:autoSpaceDN w:val="0"/>
        <w:rPr>
          <w:rFonts w:eastAsia="Cambria"/>
          <w:sz w:val="24"/>
          <w:szCs w:val="24"/>
          <w:lang w:val="sq-AL"/>
        </w:rPr>
      </w:pPr>
    </w:p>
    <w:p w14:paraId="340B7558" w14:textId="77777777" w:rsidR="00CA68F6" w:rsidRDefault="00CA68F6" w:rsidP="00262E99">
      <w:pPr>
        <w:widowControl w:val="0"/>
        <w:autoSpaceDE w:val="0"/>
        <w:autoSpaceDN w:val="0"/>
        <w:rPr>
          <w:rFonts w:eastAsia="Cambria"/>
          <w:sz w:val="24"/>
          <w:szCs w:val="24"/>
          <w:lang w:val="sq-AL"/>
        </w:rPr>
      </w:pPr>
    </w:p>
    <w:p w14:paraId="6AED202F" w14:textId="77777777" w:rsidR="00CA68F6" w:rsidRDefault="00CA68F6" w:rsidP="00262E99">
      <w:pPr>
        <w:widowControl w:val="0"/>
        <w:autoSpaceDE w:val="0"/>
        <w:autoSpaceDN w:val="0"/>
        <w:rPr>
          <w:rFonts w:eastAsia="Cambria"/>
          <w:sz w:val="24"/>
          <w:szCs w:val="24"/>
          <w:lang w:val="sq-AL"/>
        </w:rPr>
      </w:pPr>
    </w:p>
    <w:p w14:paraId="4DC46C14" w14:textId="77777777" w:rsidR="00CA68F6" w:rsidRDefault="00CA68F6" w:rsidP="00262E99">
      <w:pPr>
        <w:widowControl w:val="0"/>
        <w:autoSpaceDE w:val="0"/>
        <w:autoSpaceDN w:val="0"/>
        <w:rPr>
          <w:rFonts w:eastAsia="Cambria"/>
          <w:sz w:val="24"/>
          <w:szCs w:val="24"/>
          <w:lang w:val="sq-AL"/>
        </w:rPr>
      </w:pPr>
    </w:p>
    <w:p w14:paraId="6F6270F9" w14:textId="77777777" w:rsidR="00CA68F6" w:rsidRDefault="00CA68F6" w:rsidP="00262E99">
      <w:pPr>
        <w:widowControl w:val="0"/>
        <w:autoSpaceDE w:val="0"/>
        <w:autoSpaceDN w:val="0"/>
        <w:rPr>
          <w:rFonts w:eastAsia="Cambria"/>
          <w:sz w:val="24"/>
          <w:szCs w:val="24"/>
          <w:lang w:val="sq-AL"/>
        </w:rPr>
      </w:pPr>
    </w:p>
    <w:p w14:paraId="2189F049" w14:textId="77777777" w:rsidR="00CA68F6" w:rsidRDefault="00CA68F6" w:rsidP="00262E99">
      <w:pPr>
        <w:widowControl w:val="0"/>
        <w:autoSpaceDE w:val="0"/>
        <w:autoSpaceDN w:val="0"/>
        <w:rPr>
          <w:rFonts w:eastAsia="Cambria"/>
          <w:sz w:val="24"/>
          <w:szCs w:val="24"/>
          <w:lang w:val="sq-AL"/>
        </w:rPr>
      </w:pPr>
    </w:p>
    <w:p w14:paraId="312DC72A" w14:textId="77777777" w:rsidR="00CA68F6" w:rsidRDefault="00CA68F6" w:rsidP="00262E99">
      <w:pPr>
        <w:widowControl w:val="0"/>
        <w:autoSpaceDE w:val="0"/>
        <w:autoSpaceDN w:val="0"/>
        <w:rPr>
          <w:rFonts w:eastAsia="Cambria"/>
          <w:sz w:val="24"/>
          <w:szCs w:val="24"/>
          <w:lang w:val="sq-AL"/>
        </w:rPr>
      </w:pPr>
    </w:p>
    <w:p w14:paraId="25E4545B" w14:textId="77777777" w:rsidR="00CA68F6" w:rsidRDefault="00CA68F6" w:rsidP="00262E99">
      <w:pPr>
        <w:widowControl w:val="0"/>
        <w:autoSpaceDE w:val="0"/>
        <w:autoSpaceDN w:val="0"/>
        <w:rPr>
          <w:rFonts w:eastAsia="Cambria"/>
          <w:sz w:val="24"/>
          <w:szCs w:val="24"/>
          <w:lang w:val="sq-AL"/>
        </w:rPr>
      </w:pPr>
    </w:p>
    <w:p w14:paraId="2600D109" w14:textId="77777777" w:rsidR="00CA68F6" w:rsidRDefault="00CA68F6" w:rsidP="00262E99">
      <w:pPr>
        <w:widowControl w:val="0"/>
        <w:autoSpaceDE w:val="0"/>
        <w:autoSpaceDN w:val="0"/>
        <w:rPr>
          <w:rFonts w:eastAsia="Cambria"/>
          <w:sz w:val="24"/>
          <w:szCs w:val="24"/>
          <w:lang w:val="sq-AL"/>
        </w:rPr>
      </w:pPr>
    </w:p>
    <w:p w14:paraId="68D9B991" w14:textId="77777777" w:rsidR="00CA68F6" w:rsidRDefault="00CA68F6" w:rsidP="00262E99">
      <w:pPr>
        <w:widowControl w:val="0"/>
        <w:autoSpaceDE w:val="0"/>
        <w:autoSpaceDN w:val="0"/>
        <w:rPr>
          <w:rFonts w:eastAsia="Cambria"/>
          <w:sz w:val="24"/>
          <w:szCs w:val="24"/>
          <w:lang w:val="sq-AL"/>
        </w:rPr>
      </w:pPr>
    </w:p>
    <w:p w14:paraId="36231A15" w14:textId="77777777" w:rsidR="00CA68F6" w:rsidRPr="00030120" w:rsidRDefault="00CA68F6" w:rsidP="00262E99">
      <w:pPr>
        <w:widowControl w:val="0"/>
        <w:autoSpaceDE w:val="0"/>
        <w:autoSpaceDN w:val="0"/>
        <w:rPr>
          <w:rFonts w:eastAsia="Cambria"/>
          <w:sz w:val="24"/>
          <w:szCs w:val="24"/>
          <w:lang w:val="sq-AL"/>
        </w:rPr>
      </w:pPr>
    </w:p>
    <w:p w14:paraId="27881415" w14:textId="1B6EEDE9" w:rsidR="00A70EDD" w:rsidRPr="00030120" w:rsidRDefault="00284C7B" w:rsidP="00262E99">
      <w:pPr>
        <w:widowControl w:val="0"/>
        <w:autoSpaceDE w:val="0"/>
        <w:autoSpaceDN w:val="0"/>
        <w:rPr>
          <w:rFonts w:eastAsia="Cambria"/>
          <w:b/>
          <w:bCs/>
          <w:sz w:val="24"/>
          <w:szCs w:val="24"/>
          <w:lang w:val="sq-AL"/>
        </w:rPr>
      </w:pPr>
      <w:r w:rsidRPr="00030120">
        <w:rPr>
          <w:rFonts w:eastAsia="Cambria"/>
          <w:b/>
          <w:bCs/>
          <w:sz w:val="24"/>
          <w:szCs w:val="24"/>
          <w:lang w:val="sq-AL"/>
        </w:rPr>
        <w:t>Investimet e planifikuara dhe te realizuara per vititn 2025</w:t>
      </w:r>
    </w:p>
    <w:p w14:paraId="528927E7" w14:textId="77777777" w:rsidR="00284C7B" w:rsidRPr="00030120" w:rsidRDefault="00284C7B" w:rsidP="00262E99">
      <w:pPr>
        <w:widowControl w:val="0"/>
        <w:autoSpaceDE w:val="0"/>
        <w:autoSpaceDN w:val="0"/>
        <w:rPr>
          <w:rFonts w:eastAsia="Cambria"/>
          <w:sz w:val="24"/>
          <w:szCs w:val="24"/>
          <w:lang w:val="sq-AL"/>
        </w:rPr>
      </w:pPr>
    </w:p>
    <w:p w14:paraId="5EBBDAC6" w14:textId="063FADC6" w:rsidR="00262E99" w:rsidRPr="00030120" w:rsidRDefault="00A70EDD" w:rsidP="00262E99">
      <w:pPr>
        <w:widowControl w:val="0"/>
        <w:autoSpaceDE w:val="0"/>
        <w:autoSpaceDN w:val="0"/>
        <w:rPr>
          <w:rFonts w:eastAsia="Cambria"/>
          <w:sz w:val="24"/>
          <w:szCs w:val="24"/>
          <w:lang w:val="sq-AL"/>
        </w:rPr>
      </w:pPr>
      <w:r w:rsidRPr="00030120">
        <w:rPr>
          <w:rFonts w:eastAsia="Cambria"/>
          <w:noProof/>
        </w:rPr>
        <w:drawing>
          <wp:inline distT="0" distB="0" distL="0" distR="0" wp14:anchorId="1584EA30" wp14:editId="224FF71B">
            <wp:extent cx="6619875" cy="2647950"/>
            <wp:effectExtent l="0" t="0" r="9525" b="0"/>
            <wp:docPr id="195154732"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6619875" cy="2647950"/>
                    </a:xfrm>
                    <a:prstGeom prst="rect">
                      <a:avLst/>
                    </a:prstGeom>
                    <a:noFill/>
                    <a:ln>
                      <a:noFill/>
                    </a:ln>
                  </pic:spPr>
                </pic:pic>
              </a:graphicData>
            </a:graphic>
          </wp:inline>
        </w:drawing>
      </w:r>
    </w:p>
    <w:p w14:paraId="72F381C9" w14:textId="77777777" w:rsidR="00875403" w:rsidRPr="00030120" w:rsidRDefault="00875403" w:rsidP="00875403">
      <w:pPr>
        <w:widowControl w:val="0"/>
        <w:autoSpaceDE w:val="0"/>
        <w:autoSpaceDN w:val="0"/>
        <w:rPr>
          <w:rFonts w:eastAsia="Cambria"/>
          <w:sz w:val="24"/>
          <w:szCs w:val="24"/>
          <w:lang w:val="sq-AL"/>
        </w:rPr>
      </w:pPr>
    </w:p>
    <w:p w14:paraId="37CA04ED" w14:textId="16A72ADD" w:rsidR="00875403" w:rsidRPr="00030120" w:rsidRDefault="00875403" w:rsidP="00875403">
      <w:pPr>
        <w:widowControl w:val="0"/>
        <w:autoSpaceDE w:val="0"/>
        <w:autoSpaceDN w:val="0"/>
        <w:rPr>
          <w:rFonts w:eastAsia="Cambria"/>
          <w:sz w:val="24"/>
          <w:szCs w:val="24"/>
          <w:lang w:val="sq-AL"/>
        </w:rPr>
      </w:pPr>
      <w:r w:rsidRPr="00030120">
        <w:rPr>
          <w:rFonts w:eastAsia="Cambria"/>
          <w:sz w:val="24"/>
          <w:szCs w:val="24"/>
          <w:lang w:val="sq-AL"/>
        </w:rPr>
        <w:t>Zeri blerje kamioncina eshte tenderuar 3 here dhe nuk eshte realizuar.</w:t>
      </w:r>
    </w:p>
    <w:p w14:paraId="5C2BD528" w14:textId="77777777" w:rsidR="00875403" w:rsidRPr="00030120" w:rsidRDefault="00875403" w:rsidP="00875403">
      <w:pPr>
        <w:widowControl w:val="0"/>
        <w:autoSpaceDE w:val="0"/>
        <w:autoSpaceDN w:val="0"/>
        <w:rPr>
          <w:rFonts w:eastAsia="Cambria"/>
          <w:sz w:val="24"/>
          <w:szCs w:val="24"/>
          <w:lang w:val="sq-AL"/>
        </w:rPr>
      </w:pPr>
    </w:p>
    <w:p w14:paraId="189D504D" w14:textId="77777777" w:rsidR="00875403" w:rsidRPr="00030120" w:rsidRDefault="00875403" w:rsidP="00875403">
      <w:pPr>
        <w:widowControl w:val="0"/>
        <w:autoSpaceDE w:val="0"/>
        <w:autoSpaceDN w:val="0"/>
        <w:jc w:val="both"/>
        <w:rPr>
          <w:rFonts w:eastAsia="Cambria"/>
          <w:sz w:val="24"/>
          <w:szCs w:val="24"/>
          <w:lang w:val="sq-AL"/>
        </w:rPr>
      </w:pPr>
      <w:r w:rsidRPr="00030120">
        <w:rPr>
          <w:rFonts w:eastAsia="Cambria"/>
          <w:sz w:val="24"/>
          <w:szCs w:val="24"/>
          <w:lang w:val="sq-AL"/>
        </w:rPr>
        <w:t>Per proceduren e blerje peme dekorative  ne vleren 6 033 239 leke  eshte per te dy procedurat e vitit 2024 e cila eshte realizuar ne vitin 2025 dhe procedura e vitt 2025 realizuar po nuk eshte mbyllur plotesisht per vleren 1500 000 pasi jane mareveshje kuader.</w:t>
      </w:r>
    </w:p>
    <w:p w14:paraId="661E5B9C" w14:textId="77777777" w:rsidR="00875403" w:rsidRPr="00030120" w:rsidRDefault="00875403" w:rsidP="00875403">
      <w:pPr>
        <w:widowControl w:val="0"/>
        <w:autoSpaceDE w:val="0"/>
        <w:autoSpaceDN w:val="0"/>
        <w:jc w:val="both"/>
        <w:rPr>
          <w:rFonts w:eastAsia="Cambria"/>
          <w:sz w:val="24"/>
          <w:szCs w:val="24"/>
          <w:lang w:val="sq-AL"/>
        </w:rPr>
      </w:pPr>
      <w:r w:rsidRPr="00030120">
        <w:rPr>
          <w:rFonts w:eastAsia="Cambria"/>
          <w:sz w:val="24"/>
          <w:szCs w:val="24"/>
          <w:lang w:val="sq-AL"/>
        </w:rPr>
        <w:t>Jane blere 178 peme  dekorative te cilat jane perdorur per zevendesimin e pemeve te demtuara dhe 7795 shkurre te llojit oleander dhe ligustra per plotesimin e vendeve bosh ne trafik ndarese  dhe te skarpata e gjanices</w:t>
      </w:r>
    </w:p>
    <w:p w14:paraId="2FB9C0B3" w14:textId="77777777" w:rsidR="00284C7B" w:rsidRPr="00030120" w:rsidRDefault="00284C7B" w:rsidP="00262E99">
      <w:pPr>
        <w:widowControl w:val="0"/>
        <w:autoSpaceDE w:val="0"/>
        <w:autoSpaceDN w:val="0"/>
        <w:rPr>
          <w:rFonts w:eastAsia="Cambria"/>
          <w:sz w:val="24"/>
          <w:szCs w:val="24"/>
          <w:lang w:val="sq-AL"/>
        </w:rPr>
      </w:pPr>
    </w:p>
    <w:p w14:paraId="004C57EF" w14:textId="250E46AA" w:rsidR="00262E99" w:rsidRPr="00030120" w:rsidRDefault="00262E99" w:rsidP="00262E99">
      <w:pPr>
        <w:widowControl w:val="0"/>
        <w:autoSpaceDE w:val="0"/>
        <w:autoSpaceDN w:val="0"/>
        <w:rPr>
          <w:rFonts w:eastAsia="Cambria"/>
          <w:sz w:val="24"/>
          <w:szCs w:val="24"/>
          <w:lang w:val="sq-AL"/>
        </w:rPr>
      </w:pPr>
      <w:r w:rsidRPr="00030120">
        <w:rPr>
          <w:rFonts w:eastAsia="Cambria"/>
          <w:sz w:val="24"/>
          <w:szCs w:val="24"/>
          <w:lang w:val="sq-AL"/>
        </w:rPr>
        <w:t>Raporti analizues mbi  treguesit e realizimit te objektivave te politikes se programit</w:t>
      </w:r>
    </w:p>
    <w:p w14:paraId="2D42CAB7" w14:textId="053DE601" w:rsidR="00A93765" w:rsidRPr="00030120" w:rsidRDefault="00A93765" w:rsidP="0084117A">
      <w:pPr>
        <w:jc w:val="both"/>
        <w:rPr>
          <w:rFonts w:eastAsia="Cambria"/>
          <w:sz w:val="24"/>
          <w:szCs w:val="24"/>
          <w:lang w:val="sq-AL"/>
        </w:rPr>
      </w:pPr>
    </w:p>
    <w:p w14:paraId="4FBFC8EE" w14:textId="77777777" w:rsidR="0084117A" w:rsidRPr="00030120" w:rsidRDefault="0084117A" w:rsidP="0084117A">
      <w:pPr>
        <w:widowControl w:val="0"/>
        <w:autoSpaceDE w:val="0"/>
        <w:autoSpaceDN w:val="0"/>
        <w:spacing w:line="276" w:lineRule="auto"/>
        <w:ind w:right="951"/>
        <w:jc w:val="both"/>
        <w:rPr>
          <w:rFonts w:eastAsia="Cambria"/>
          <w:sz w:val="24"/>
          <w:szCs w:val="24"/>
          <w:lang w:val="sq-AL"/>
        </w:rPr>
      </w:pPr>
    </w:p>
    <w:tbl>
      <w:tblPr>
        <w:tblStyle w:val="TableGrid2"/>
        <w:tblW w:w="9983" w:type="dxa"/>
        <w:tblLayout w:type="fixed"/>
        <w:tblLook w:val="04A0" w:firstRow="1" w:lastRow="0" w:firstColumn="1" w:lastColumn="0" w:noHBand="0" w:noVBand="1"/>
      </w:tblPr>
      <w:tblGrid>
        <w:gridCol w:w="673"/>
        <w:gridCol w:w="5216"/>
        <w:gridCol w:w="2352"/>
        <w:gridCol w:w="1742"/>
      </w:tblGrid>
      <w:tr w:rsidR="00284C7B" w:rsidRPr="00030120" w14:paraId="2847469D" w14:textId="77777777" w:rsidTr="00284C7B">
        <w:trPr>
          <w:cantSplit/>
          <w:trHeight w:val="496"/>
        </w:trPr>
        <w:tc>
          <w:tcPr>
            <w:tcW w:w="673" w:type="dxa"/>
          </w:tcPr>
          <w:p w14:paraId="0B8C3CDD" w14:textId="77777777" w:rsidR="00284C7B" w:rsidRPr="00030120" w:rsidRDefault="00284C7B" w:rsidP="00A93765">
            <w:pPr>
              <w:pStyle w:val="NoSpacing"/>
              <w:jc w:val="center"/>
              <w:rPr>
                <w:rFonts w:ascii="Times New Roman" w:hAnsi="Times New Roman" w:cs="Times New Roman"/>
                <w:b/>
                <w:bCs/>
                <w:sz w:val="24"/>
                <w:szCs w:val="24"/>
              </w:rPr>
            </w:pPr>
            <w:bookmarkStart w:id="39" w:name="_Hlk167955344"/>
            <w:bookmarkStart w:id="40" w:name="_Hlk191323439"/>
            <w:r w:rsidRPr="00030120">
              <w:rPr>
                <w:rFonts w:ascii="Times New Roman" w:hAnsi="Times New Roman" w:cs="Times New Roman"/>
                <w:b/>
                <w:bCs/>
                <w:sz w:val="24"/>
                <w:szCs w:val="24"/>
              </w:rPr>
              <w:t>Nr</w:t>
            </w:r>
          </w:p>
        </w:tc>
        <w:tc>
          <w:tcPr>
            <w:tcW w:w="5216" w:type="dxa"/>
          </w:tcPr>
          <w:p w14:paraId="1E079B11" w14:textId="77777777" w:rsidR="00284C7B" w:rsidRPr="00030120" w:rsidRDefault="00284C7B" w:rsidP="00A93765">
            <w:pPr>
              <w:pStyle w:val="NoSpacing"/>
              <w:jc w:val="center"/>
              <w:rPr>
                <w:rFonts w:ascii="Times New Roman" w:hAnsi="Times New Roman" w:cs="Times New Roman"/>
                <w:b/>
                <w:bCs/>
                <w:sz w:val="24"/>
                <w:szCs w:val="24"/>
              </w:rPr>
            </w:pPr>
            <w:proofErr w:type="spellStart"/>
            <w:r w:rsidRPr="00030120">
              <w:rPr>
                <w:rFonts w:ascii="Times New Roman" w:hAnsi="Times New Roman" w:cs="Times New Roman"/>
                <w:b/>
                <w:bCs/>
                <w:sz w:val="24"/>
                <w:szCs w:val="24"/>
              </w:rPr>
              <w:t>Emertimi</w:t>
            </w:r>
            <w:proofErr w:type="spellEnd"/>
          </w:p>
        </w:tc>
        <w:tc>
          <w:tcPr>
            <w:tcW w:w="2352" w:type="dxa"/>
          </w:tcPr>
          <w:p w14:paraId="0ADE7DEB" w14:textId="316FFC18" w:rsidR="00284C7B" w:rsidRPr="00030120" w:rsidRDefault="00284C7B" w:rsidP="00A93765">
            <w:pPr>
              <w:pStyle w:val="NoSpacing"/>
              <w:jc w:val="center"/>
              <w:rPr>
                <w:rFonts w:ascii="Times New Roman" w:hAnsi="Times New Roman" w:cs="Times New Roman"/>
                <w:b/>
                <w:bCs/>
                <w:sz w:val="24"/>
                <w:szCs w:val="24"/>
              </w:rPr>
            </w:pPr>
            <w:r w:rsidRPr="00030120">
              <w:rPr>
                <w:rFonts w:ascii="Times New Roman" w:hAnsi="Times New Roman" w:cs="Times New Roman"/>
                <w:b/>
                <w:bCs/>
                <w:sz w:val="24"/>
                <w:szCs w:val="24"/>
              </w:rPr>
              <w:t>Viti 2024</w:t>
            </w:r>
          </w:p>
        </w:tc>
        <w:tc>
          <w:tcPr>
            <w:tcW w:w="1742" w:type="dxa"/>
          </w:tcPr>
          <w:p w14:paraId="1491611D" w14:textId="7A691CE1" w:rsidR="00284C7B" w:rsidRPr="00030120" w:rsidRDefault="00284C7B" w:rsidP="00A93765">
            <w:pPr>
              <w:pStyle w:val="NoSpacing"/>
              <w:jc w:val="center"/>
              <w:rPr>
                <w:rFonts w:ascii="Times New Roman" w:hAnsi="Times New Roman" w:cs="Times New Roman"/>
                <w:b/>
                <w:bCs/>
                <w:sz w:val="24"/>
                <w:szCs w:val="24"/>
              </w:rPr>
            </w:pPr>
            <w:r w:rsidRPr="00030120">
              <w:rPr>
                <w:rFonts w:ascii="Times New Roman" w:hAnsi="Times New Roman" w:cs="Times New Roman"/>
                <w:b/>
                <w:bCs/>
                <w:sz w:val="24"/>
                <w:szCs w:val="24"/>
              </w:rPr>
              <w:t xml:space="preserve">12 </w:t>
            </w:r>
            <w:proofErr w:type="spellStart"/>
            <w:r w:rsidRPr="00030120">
              <w:rPr>
                <w:rFonts w:ascii="Times New Roman" w:hAnsi="Times New Roman" w:cs="Times New Roman"/>
                <w:b/>
                <w:bCs/>
                <w:sz w:val="24"/>
                <w:szCs w:val="24"/>
              </w:rPr>
              <w:t>mujori</w:t>
            </w:r>
            <w:proofErr w:type="spellEnd"/>
            <w:r w:rsidRPr="00030120">
              <w:rPr>
                <w:rFonts w:ascii="Times New Roman" w:hAnsi="Times New Roman" w:cs="Times New Roman"/>
                <w:b/>
                <w:bCs/>
                <w:sz w:val="24"/>
                <w:szCs w:val="24"/>
              </w:rPr>
              <w:t xml:space="preserve"> I Vitit 2025</w:t>
            </w:r>
          </w:p>
        </w:tc>
      </w:tr>
      <w:bookmarkEnd w:id="39"/>
      <w:tr w:rsidR="00284C7B" w:rsidRPr="00030120" w14:paraId="76129498" w14:textId="77777777" w:rsidTr="00284C7B">
        <w:trPr>
          <w:trHeight w:val="459"/>
        </w:trPr>
        <w:tc>
          <w:tcPr>
            <w:tcW w:w="673" w:type="dxa"/>
          </w:tcPr>
          <w:p w14:paraId="516CCDE6" w14:textId="72F530E4" w:rsidR="00284C7B" w:rsidRPr="00030120" w:rsidRDefault="00284C7B" w:rsidP="00284C7B">
            <w:pPr>
              <w:pStyle w:val="NoSpacing"/>
              <w:rPr>
                <w:rFonts w:ascii="Times New Roman" w:eastAsia="Cambria" w:hAnsi="Times New Roman" w:cs="Times New Roman"/>
                <w:sz w:val="24"/>
                <w:szCs w:val="24"/>
                <w:lang w:val="sq-AL"/>
              </w:rPr>
            </w:pPr>
            <w:r w:rsidRPr="00030120">
              <w:rPr>
                <w:rFonts w:ascii="Times New Roman" w:hAnsi="Times New Roman" w:cs="Times New Roman"/>
                <w:sz w:val="24"/>
                <w:szCs w:val="24"/>
              </w:rPr>
              <w:t>1</w:t>
            </w:r>
          </w:p>
        </w:tc>
        <w:tc>
          <w:tcPr>
            <w:tcW w:w="5216" w:type="dxa"/>
          </w:tcPr>
          <w:p w14:paraId="5623DABA" w14:textId="126894F3" w:rsidR="00284C7B" w:rsidRPr="00030120" w:rsidRDefault="00284C7B" w:rsidP="00284C7B">
            <w:pPr>
              <w:pStyle w:val="NoSpacing"/>
              <w:rPr>
                <w:rFonts w:ascii="Times New Roman" w:eastAsia="Cambria" w:hAnsi="Times New Roman" w:cs="Times New Roman"/>
                <w:sz w:val="24"/>
                <w:szCs w:val="24"/>
                <w:lang w:val="sq-AL"/>
              </w:rPr>
            </w:pPr>
            <w:proofErr w:type="spellStart"/>
            <w:r w:rsidRPr="00030120">
              <w:rPr>
                <w:rFonts w:ascii="Times New Roman" w:hAnsi="Times New Roman" w:cs="Times New Roman"/>
                <w:sz w:val="24"/>
                <w:szCs w:val="24"/>
              </w:rPr>
              <w:t>Siperfaqe</w:t>
            </w:r>
            <w:proofErr w:type="spellEnd"/>
            <w:r w:rsidRPr="00030120">
              <w:rPr>
                <w:rFonts w:ascii="Times New Roman" w:hAnsi="Times New Roman" w:cs="Times New Roman"/>
                <w:sz w:val="24"/>
                <w:szCs w:val="24"/>
              </w:rPr>
              <w:t xml:space="preserve"> e </w:t>
            </w:r>
            <w:proofErr w:type="spellStart"/>
            <w:proofErr w:type="gramStart"/>
            <w:r w:rsidRPr="00030120">
              <w:rPr>
                <w:rFonts w:ascii="Times New Roman" w:hAnsi="Times New Roman" w:cs="Times New Roman"/>
                <w:sz w:val="24"/>
                <w:szCs w:val="24"/>
              </w:rPr>
              <w:t>gjelberta</w:t>
            </w:r>
            <w:proofErr w:type="spellEnd"/>
            <w:r w:rsidRPr="00030120">
              <w:rPr>
                <w:rFonts w:ascii="Times New Roman" w:hAnsi="Times New Roman" w:cs="Times New Roman"/>
                <w:sz w:val="24"/>
                <w:szCs w:val="24"/>
              </w:rPr>
              <w:t xml:space="preserve">  m</w:t>
            </w:r>
            <w:proofErr w:type="gramEnd"/>
            <w:r w:rsidRPr="00030120">
              <w:rPr>
                <w:rFonts w:ascii="Times New Roman" w:hAnsi="Times New Roman" w:cs="Times New Roman"/>
                <w:sz w:val="24"/>
                <w:szCs w:val="24"/>
              </w:rPr>
              <w:t>2</w:t>
            </w:r>
          </w:p>
        </w:tc>
        <w:tc>
          <w:tcPr>
            <w:tcW w:w="2352" w:type="dxa"/>
          </w:tcPr>
          <w:p w14:paraId="46AC3357" w14:textId="4C46B2FE" w:rsidR="00284C7B" w:rsidRPr="00030120" w:rsidRDefault="00284C7B" w:rsidP="00284C7B">
            <w:pPr>
              <w:pStyle w:val="NoSpacing"/>
              <w:rPr>
                <w:rFonts w:ascii="Times New Roman" w:eastAsia="Cambria" w:hAnsi="Times New Roman" w:cs="Times New Roman"/>
                <w:sz w:val="24"/>
                <w:szCs w:val="24"/>
                <w:lang w:val="sq-AL"/>
              </w:rPr>
            </w:pPr>
            <w:r w:rsidRPr="00030120">
              <w:rPr>
                <w:rFonts w:ascii="Times New Roman" w:hAnsi="Times New Roman" w:cs="Times New Roman"/>
                <w:sz w:val="24"/>
                <w:szCs w:val="24"/>
              </w:rPr>
              <w:t>455000</w:t>
            </w:r>
          </w:p>
        </w:tc>
        <w:tc>
          <w:tcPr>
            <w:tcW w:w="1742" w:type="dxa"/>
          </w:tcPr>
          <w:p w14:paraId="573A63C6" w14:textId="4F4D868D" w:rsidR="00284C7B" w:rsidRPr="00030120" w:rsidRDefault="00284C7B" w:rsidP="00284C7B">
            <w:pPr>
              <w:pStyle w:val="NoSpacing"/>
              <w:rPr>
                <w:rFonts w:ascii="Times New Roman" w:eastAsia="Cambria" w:hAnsi="Times New Roman" w:cs="Times New Roman"/>
                <w:sz w:val="24"/>
                <w:szCs w:val="24"/>
                <w:lang w:val="sq-AL"/>
              </w:rPr>
            </w:pPr>
            <w:r w:rsidRPr="00030120">
              <w:rPr>
                <w:rFonts w:ascii="Times New Roman" w:hAnsi="Times New Roman" w:cs="Times New Roman"/>
                <w:sz w:val="24"/>
                <w:szCs w:val="24"/>
              </w:rPr>
              <w:t>455000</w:t>
            </w:r>
          </w:p>
        </w:tc>
      </w:tr>
      <w:tr w:rsidR="00284C7B" w:rsidRPr="00030120" w14:paraId="53F8F804" w14:textId="77777777" w:rsidTr="00284C7B">
        <w:trPr>
          <w:trHeight w:val="671"/>
        </w:trPr>
        <w:tc>
          <w:tcPr>
            <w:tcW w:w="673" w:type="dxa"/>
          </w:tcPr>
          <w:p w14:paraId="2BDF4AEB" w14:textId="58415BFC" w:rsidR="00284C7B" w:rsidRPr="00030120" w:rsidRDefault="00284C7B" w:rsidP="00284C7B">
            <w:pPr>
              <w:pStyle w:val="NoSpacing"/>
              <w:rPr>
                <w:rFonts w:ascii="Times New Roman" w:eastAsia="Cambria" w:hAnsi="Times New Roman" w:cs="Times New Roman"/>
                <w:sz w:val="24"/>
                <w:szCs w:val="24"/>
                <w:lang w:val="sq-AL"/>
              </w:rPr>
            </w:pPr>
            <w:r w:rsidRPr="00030120">
              <w:rPr>
                <w:rFonts w:ascii="Times New Roman" w:hAnsi="Times New Roman" w:cs="Times New Roman"/>
                <w:sz w:val="24"/>
                <w:szCs w:val="24"/>
              </w:rPr>
              <w:t>2</w:t>
            </w:r>
          </w:p>
        </w:tc>
        <w:tc>
          <w:tcPr>
            <w:tcW w:w="5216" w:type="dxa"/>
          </w:tcPr>
          <w:p w14:paraId="3049DA7C" w14:textId="71F5907E" w:rsidR="00284C7B" w:rsidRPr="00030120" w:rsidRDefault="00284C7B" w:rsidP="00284C7B">
            <w:pPr>
              <w:pStyle w:val="NoSpacing"/>
              <w:rPr>
                <w:rFonts w:ascii="Times New Roman" w:eastAsia="Cambria" w:hAnsi="Times New Roman" w:cs="Times New Roman"/>
                <w:sz w:val="24"/>
                <w:szCs w:val="24"/>
                <w:lang w:val="sq-AL"/>
              </w:rPr>
            </w:pPr>
            <w:proofErr w:type="spellStart"/>
            <w:r w:rsidRPr="00030120">
              <w:rPr>
                <w:rFonts w:ascii="Times New Roman" w:hAnsi="Times New Roman" w:cs="Times New Roman"/>
                <w:sz w:val="24"/>
                <w:szCs w:val="24"/>
              </w:rPr>
              <w:t>Rrethim</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i</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varrezave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publike</w:t>
            </w:r>
            <w:proofErr w:type="spellEnd"/>
          </w:p>
        </w:tc>
        <w:tc>
          <w:tcPr>
            <w:tcW w:w="2352" w:type="dxa"/>
          </w:tcPr>
          <w:p w14:paraId="34F8E05B" w14:textId="7AF1626E" w:rsidR="00284C7B" w:rsidRPr="00030120" w:rsidRDefault="00284C7B" w:rsidP="00284C7B">
            <w:pPr>
              <w:pStyle w:val="NoSpacing"/>
              <w:rPr>
                <w:rFonts w:ascii="Times New Roman" w:eastAsia="Cambria" w:hAnsi="Times New Roman" w:cs="Times New Roman"/>
                <w:sz w:val="24"/>
                <w:szCs w:val="24"/>
                <w:lang w:val="sq-AL"/>
              </w:rPr>
            </w:pPr>
            <w:r w:rsidRPr="00030120">
              <w:rPr>
                <w:rFonts w:ascii="Times New Roman" w:hAnsi="Times New Roman" w:cs="Times New Roman"/>
                <w:sz w:val="24"/>
                <w:szCs w:val="24"/>
              </w:rPr>
              <w:t>0</w:t>
            </w:r>
          </w:p>
        </w:tc>
        <w:tc>
          <w:tcPr>
            <w:tcW w:w="1742" w:type="dxa"/>
          </w:tcPr>
          <w:p w14:paraId="4AC3C8BE" w14:textId="195A1378" w:rsidR="00284C7B" w:rsidRPr="00030120" w:rsidRDefault="00284C7B" w:rsidP="00284C7B">
            <w:pPr>
              <w:pStyle w:val="NoSpacing"/>
              <w:rPr>
                <w:rFonts w:ascii="Times New Roman" w:eastAsia="Cambria" w:hAnsi="Times New Roman" w:cs="Times New Roman"/>
                <w:sz w:val="24"/>
                <w:szCs w:val="24"/>
                <w:lang w:val="sq-AL"/>
              </w:rPr>
            </w:pPr>
            <w:r w:rsidRPr="00030120">
              <w:rPr>
                <w:rFonts w:ascii="Times New Roman" w:hAnsi="Times New Roman" w:cs="Times New Roman"/>
                <w:sz w:val="24"/>
                <w:szCs w:val="24"/>
              </w:rPr>
              <w:t>0</w:t>
            </w:r>
          </w:p>
        </w:tc>
      </w:tr>
      <w:tr w:rsidR="00284C7B" w:rsidRPr="00030120" w14:paraId="40D18B86" w14:textId="77777777" w:rsidTr="00284C7B">
        <w:trPr>
          <w:trHeight w:val="671"/>
        </w:trPr>
        <w:tc>
          <w:tcPr>
            <w:tcW w:w="673" w:type="dxa"/>
          </w:tcPr>
          <w:p w14:paraId="6AEE021D" w14:textId="7807FEB7" w:rsidR="00284C7B" w:rsidRPr="00030120" w:rsidRDefault="00284C7B" w:rsidP="00284C7B">
            <w:pPr>
              <w:pStyle w:val="NoSpacing"/>
              <w:rPr>
                <w:rFonts w:ascii="Times New Roman" w:eastAsia="Cambria" w:hAnsi="Times New Roman" w:cs="Times New Roman"/>
                <w:sz w:val="24"/>
                <w:szCs w:val="24"/>
                <w:lang w:val="sq-AL"/>
              </w:rPr>
            </w:pPr>
            <w:r w:rsidRPr="00030120">
              <w:rPr>
                <w:rFonts w:ascii="Times New Roman" w:hAnsi="Times New Roman" w:cs="Times New Roman"/>
                <w:sz w:val="24"/>
                <w:szCs w:val="24"/>
              </w:rPr>
              <w:t>3</w:t>
            </w:r>
          </w:p>
        </w:tc>
        <w:tc>
          <w:tcPr>
            <w:tcW w:w="5216" w:type="dxa"/>
          </w:tcPr>
          <w:p w14:paraId="47D3FF1B" w14:textId="1E858284" w:rsidR="00284C7B" w:rsidRPr="00030120" w:rsidRDefault="00284C7B" w:rsidP="00284C7B">
            <w:pPr>
              <w:pStyle w:val="NoSpacing"/>
              <w:rPr>
                <w:rFonts w:ascii="Times New Roman" w:eastAsia="Cambria" w:hAnsi="Times New Roman" w:cs="Times New Roman"/>
                <w:sz w:val="24"/>
                <w:szCs w:val="24"/>
                <w:lang w:val="sq-AL"/>
              </w:rPr>
            </w:pPr>
            <w:proofErr w:type="spellStart"/>
            <w:r w:rsidRPr="00030120">
              <w:rPr>
                <w:rFonts w:ascii="Times New Roman" w:hAnsi="Times New Roman" w:cs="Times New Roman"/>
                <w:sz w:val="24"/>
                <w:szCs w:val="24"/>
              </w:rPr>
              <w:t>Siperfaqe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te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mirembajtura</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te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varrezave</w:t>
            </w:r>
            <w:proofErr w:type="spellEnd"/>
            <w:r w:rsidRPr="00030120">
              <w:rPr>
                <w:rFonts w:ascii="Times New Roman" w:hAnsi="Times New Roman" w:cs="Times New Roman"/>
                <w:sz w:val="24"/>
                <w:szCs w:val="24"/>
              </w:rPr>
              <w:t xml:space="preserve"> </w:t>
            </w:r>
            <w:proofErr w:type="spellStart"/>
            <w:proofErr w:type="gramStart"/>
            <w:r w:rsidRPr="00030120">
              <w:rPr>
                <w:rFonts w:ascii="Times New Roman" w:hAnsi="Times New Roman" w:cs="Times New Roman"/>
                <w:sz w:val="24"/>
                <w:szCs w:val="24"/>
              </w:rPr>
              <w:t>publike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dhe</w:t>
            </w:r>
            <w:proofErr w:type="spellEnd"/>
            <w:proofErr w:type="gram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atyre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rurale</w:t>
            </w:r>
            <w:proofErr w:type="spellEnd"/>
            <w:r w:rsidRPr="00030120">
              <w:rPr>
                <w:rFonts w:ascii="Times New Roman" w:hAnsi="Times New Roman" w:cs="Times New Roman"/>
                <w:sz w:val="24"/>
                <w:szCs w:val="24"/>
              </w:rPr>
              <w:t xml:space="preserve"> </w:t>
            </w:r>
          </w:p>
        </w:tc>
        <w:tc>
          <w:tcPr>
            <w:tcW w:w="2352" w:type="dxa"/>
          </w:tcPr>
          <w:p w14:paraId="1D224CCA" w14:textId="195EF1A9" w:rsidR="00284C7B" w:rsidRPr="00030120" w:rsidRDefault="00284C7B" w:rsidP="00284C7B">
            <w:pPr>
              <w:pStyle w:val="NoSpacing"/>
              <w:rPr>
                <w:rFonts w:ascii="Times New Roman" w:eastAsia="Cambria" w:hAnsi="Times New Roman" w:cs="Times New Roman"/>
                <w:sz w:val="24"/>
                <w:szCs w:val="24"/>
                <w:lang w:val="sq-AL"/>
              </w:rPr>
            </w:pPr>
            <w:r w:rsidRPr="00030120">
              <w:rPr>
                <w:rFonts w:ascii="Times New Roman" w:hAnsi="Times New Roman" w:cs="Times New Roman"/>
                <w:sz w:val="24"/>
                <w:szCs w:val="24"/>
              </w:rPr>
              <w:t>40000</w:t>
            </w:r>
          </w:p>
        </w:tc>
        <w:tc>
          <w:tcPr>
            <w:tcW w:w="1742" w:type="dxa"/>
          </w:tcPr>
          <w:p w14:paraId="47E8960F" w14:textId="6A699D02" w:rsidR="00284C7B" w:rsidRPr="00030120" w:rsidRDefault="00284C7B" w:rsidP="00284C7B">
            <w:pPr>
              <w:pStyle w:val="NoSpacing"/>
              <w:rPr>
                <w:rFonts w:ascii="Times New Roman" w:eastAsia="Cambria" w:hAnsi="Times New Roman" w:cs="Times New Roman"/>
                <w:sz w:val="24"/>
                <w:szCs w:val="24"/>
                <w:lang w:val="sq-AL"/>
              </w:rPr>
            </w:pPr>
            <w:r w:rsidRPr="00030120">
              <w:rPr>
                <w:rFonts w:ascii="Times New Roman" w:hAnsi="Times New Roman" w:cs="Times New Roman"/>
                <w:sz w:val="24"/>
                <w:szCs w:val="24"/>
              </w:rPr>
              <w:t>40000</w:t>
            </w:r>
          </w:p>
        </w:tc>
      </w:tr>
      <w:tr w:rsidR="00284C7B" w:rsidRPr="00030120" w14:paraId="60F4D5F6" w14:textId="77777777" w:rsidTr="00284C7B">
        <w:trPr>
          <w:trHeight w:val="681"/>
        </w:trPr>
        <w:tc>
          <w:tcPr>
            <w:tcW w:w="673" w:type="dxa"/>
          </w:tcPr>
          <w:p w14:paraId="41E277DC" w14:textId="46E8AD31" w:rsidR="00284C7B" w:rsidRPr="00030120" w:rsidRDefault="00284C7B" w:rsidP="00284C7B">
            <w:pPr>
              <w:pStyle w:val="NoSpacing"/>
              <w:rPr>
                <w:rFonts w:ascii="Times New Roman" w:eastAsia="Cambria" w:hAnsi="Times New Roman" w:cs="Times New Roman"/>
                <w:sz w:val="24"/>
                <w:szCs w:val="24"/>
                <w:lang w:val="sq-AL"/>
              </w:rPr>
            </w:pPr>
            <w:r w:rsidRPr="00030120">
              <w:rPr>
                <w:rFonts w:ascii="Times New Roman" w:hAnsi="Times New Roman" w:cs="Times New Roman"/>
                <w:sz w:val="24"/>
                <w:szCs w:val="24"/>
              </w:rPr>
              <w:t>4</w:t>
            </w:r>
          </w:p>
        </w:tc>
        <w:tc>
          <w:tcPr>
            <w:tcW w:w="5216" w:type="dxa"/>
          </w:tcPr>
          <w:p w14:paraId="281D0725" w14:textId="7A352FB6" w:rsidR="00284C7B" w:rsidRPr="00030120" w:rsidRDefault="00284C7B" w:rsidP="00284C7B">
            <w:pPr>
              <w:pStyle w:val="NoSpacing"/>
              <w:rPr>
                <w:rFonts w:ascii="Times New Roman" w:eastAsia="Cambria" w:hAnsi="Times New Roman" w:cs="Times New Roman"/>
                <w:sz w:val="24"/>
                <w:szCs w:val="24"/>
                <w:lang w:val="sq-AL"/>
              </w:rPr>
            </w:pPr>
            <w:proofErr w:type="spellStart"/>
            <w:r w:rsidRPr="00030120">
              <w:rPr>
                <w:rFonts w:ascii="Times New Roman" w:hAnsi="Times New Roman" w:cs="Times New Roman"/>
                <w:sz w:val="24"/>
                <w:szCs w:val="24"/>
              </w:rPr>
              <w:t>Peme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te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mbjella</w:t>
            </w:r>
            <w:proofErr w:type="spellEnd"/>
            <w:r w:rsidRPr="00030120">
              <w:rPr>
                <w:rFonts w:ascii="Times New Roman" w:hAnsi="Times New Roman" w:cs="Times New Roman"/>
                <w:sz w:val="24"/>
                <w:szCs w:val="24"/>
              </w:rPr>
              <w:t xml:space="preserve"> </w:t>
            </w:r>
          </w:p>
        </w:tc>
        <w:tc>
          <w:tcPr>
            <w:tcW w:w="2352" w:type="dxa"/>
          </w:tcPr>
          <w:p w14:paraId="4CEB832E" w14:textId="10D4C0A1" w:rsidR="00284C7B" w:rsidRPr="00030120" w:rsidRDefault="00284C7B" w:rsidP="00284C7B">
            <w:pPr>
              <w:pStyle w:val="NoSpacing"/>
              <w:rPr>
                <w:rFonts w:ascii="Times New Roman" w:eastAsia="Cambria" w:hAnsi="Times New Roman" w:cs="Times New Roman"/>
                <w:sz w:val="24"/>
                <w:szCs w:val="24"/>
                <w:lang w:val="sq-AL"/>
              </w:rPr>
            </w:pPr>
            <w:r w:rsidRPr="00030120">
              <w:rPr>
                <w:rFonts w:ascii="Times New Roman" w:hAnsi="Times New Roman" w:cs="Times New Roman"/>
                <w:sz w:val="24"/>
                <w:szCs w:val="24"/>
              </w:rPr>
              <w:t>0</w:t>
            </w:r>
          </w:p>
        </w:tc>
        <w:tc>
          <w:tcPr>
            <w:tcW w:w="1742" w:type="dxa"/>
          </w:tcPr>
          <w:p w14:paraId="0214545B" w14:textId="4CEE8FC4" w:rsidR="00284C7B" w:rsidRPr="00030120" w:rsidRDefault="00284C7B" w:rsidP="00284C7B">
            <w:pPr>
              <w:pStyle w:val="NoSpacing"/>
              <w:rPr>
                <w:rFonts w:ascii="Times New Roman" w:eastAsia="Cambria" w:hAnsi="Times New Roman" w:cs="Times New Roman"/>
                <w:sz w:val="24"/>
                <w:szCs w:val="24"/>
                <w:lang w:val="sq-AL"/>
              </w:rPr>
            </w:pPr>
            <w:r w:rsidRPr="00030120">
              <w:rPr>
                <w:rFonts w:ascii="Times New Roman" w:hAnsi="Times New Roman" w:cs="Times New Roman"/>
                <w:sz w:val="24"/>
                <w:szCs w:val="24"/>
              </w:rPr>
              <w:t>650</w:t>
            </w:r>
          </w:p>
        </w:tc>
      </w:tr>
      <w:tr w:rsidR="00284C7B" w:rsidRPr="00030120" w14:paraId="69692C7B" w14:textId="77777777" w:rsidTr="00284C7B">
        <w:trPr>
          <w:trHeight w:val="669"/>
        </w:trPr>
        <w:tc>
          <w:tcPr>
            <w:tcW w:w="673" w:type="dxa"/>
          </w:tcPr>
          <w:p w14:paraId="2BC13356" w14:textId="56FC703B" w:rsidR="00284C7B" w:rsidRPr="00030120" w:rsidRDefault="00284C7B" w:rsidP="00284C7B">
            <w:pPr>
              <w:pStyle w:val="NoSpacing"/>
              <w:rPr>
                <w:rFonts w:ascii="Times New Roman" w:eastAsia="Cambria" w:hAnsi="Times New Roman" w:cs="Times New Roman"/>
                <w:sz w:val="24"/>
                <w:szCs w:val="24"/>
                <w:lang w:val="sq-AL"/>
              </w:rPr>
            </w:pPr>
            <w:r w:rsidRPr="00030120">
              <w:rPr>
                <w:rFonts w:ascii="Times New Roman" w:hAnsi="Times New Roman" w:cs="Times New Roman"/>
                <w:sz w:val="24"/>
                <w:szCs w:val="24"/>
              </w:rPr>
              <w:t>5</w:t>
            </w:r>
          </w:p>
        </w:tc>
        <w:tc>
          <w:tcPr>
            <w:tcW w:w="5216" w:type="dxa"/>
          </w:tcPr>
          <w:p w14:paraId="2DDB231D" w14:textId="687E056E" w:rsidR="00284C7B" w:rsidRPr="00030120" w:rsidRDefault="00284C7B" w:rsidP="00284C7B">
            <w:pPr>
              <w:pStyle w:val="NoSpacing"/>
              <w:rPr>
                <w:rFonts w:ascii="Times New Roman" w:eastAsia="Cambria" w:hAnsi="Times New Roman" w:cs="Times New Roman"/>
                <w:sz w:val="24"/>
                <w:szCs w:val="24"/>
                <w:lang w:val="sq-AL"/>
              </w:rPr>
            </w:pPr>
            <w:proofErr w:type="spellStart"/>
            <w:r w:rsidRPr="00030120">
              <w:rPr>
                <w:rFonts w:ascii="Times New Roman" w:hAnsi="Times New Roman" w:cs="Times New Roman"/>
                <w:sz w:val="24"/>
                <w:szCs w:val="24"/>
              </w:rPr>
              <w:t>Kryerja</w:t>
            </w:r>
            <w:proofErr w:type="spellEnd"/>
            <w:r w:rsidRPr="00030120">
              <w:rPr>
                <w:rFonts w:ascii="Times New Roman" w:hAnsi="Times New Roman" w:cs="Times New Roman"/>
                <w:sz w:val="24"/>
                <w:szCs w:val="24"/>
              </w:rPr>
              <w:t xml:space="preserve"> e </w:t>
            </w:r>
            <w:proofErr w:type="spellStart"/>
            <w:r w:rsidRPr="00030120">
              <w:rPr>
                <w:rFonts w:ascii="Times New Roman" w:hAnsi="Times New Roman" w:cs="Times New Roman"/>
                <w:sz w:val="24"/>
                <w:szCs w:val="24"/>
              </w:rPr>
              <w:t>sherbimit</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te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varrimit</w:t>
            </w:r>
            <w:proofErr w:type="spellEnd"/>
            <w:r w:rsidRPr="00030120">
              <w:rPr>
                <w:rFonts w:ascii="Times New Roman" w:hAnsi="Times New Roman" w:cs="Times New Roman"/>
                <w:sz w:val="24"/>
                <w:szCs w:val="24"/>
              </w:rPr>
              <w:t xml:space="preserve"> per </w:t>
            </w:r>
            <w:proofErr w:type="spellStart"/>
            <w:r w:rsidRPr="00030120">
              <w:rPr>
                <w:rFonts w:ascii="Times New Roman" w:hAnsi="Times New Roman" w:cs="Times New Roman"/>
                <w:sz w:val="24"/>
                <w:szCs w:val="24"/>
              </w:rPr>
              <w:t>vitin</w:t>
            </w:r>
            <w:proofErr w:type="spellEnd"/>
            <w:r w:rsidRPr="00030120">
              <w:rPr>
                <w:rFonts w:ascii="Times New Roman" w:hAnsi="Times New Roman" w:cs="Times New Roman"/>
                <w:sz w:val="24"/>
                <w:szCs w:val="24"/>
              </w:rPr>
              <w:t xml:space="preserve"> 2024</w:t>
            </w:r>
          </w:p>
        </w:tc>
        <w:tc>
          <w:tcPr>
            <w:tcW w:w="2352" w:type="dxa"/>
          </w:tcPr>
          <w:p w14:paraId="63E58278" w14:textId="7945EAED" w:rsidR="00284C7B" w:rsidRPr="00030120" w:rsidRDefault="00284C7B" w:rsidP="00284C7B">
            <w:pPr>
              <w:pStyle w:val="NoSpacing"/>
              <w:rPr>
                <w:rFonts w:ascii="Times New Roman" w:eastAsia="Cambria" w:hAnsi="Times New Roman" w:cs="Times New Roman"/>
                <w:sz w:val="24"/>
                <w:szCs w:val="24"/>
                <w:lang w:val="sq-AL"/>
              </w:rPr>
            </w:pPr>
            <w:r w:rsidRPr="00030120">
              <w:rPr>
                <w:rFonts w:ascii="Times New Roman" w:hAnsi="Times New Roman" w:cs="Times New Roman"/>
                <w:sz w:val="24"/>
                <w:szCs w:val="24"/>
              </w:rPr>
              <w:t>525</w:t>
            </w:r>
          </w:p>
        </w:tc>
        <w:tc>
          <w:tcPr>
            <w:tcW w:w="1742" w:type="dxa"/>
          </w:tcPr>
          <w:p w14:paraId="76CB1ECA" w14:textId="0A528C26" w:rsidR="00284C7B" w:rsidRPr="00030120" w:rsidRDefault="00284C7B" w:rsidP="00284C7B">
            <w:pPr>
              <w:pStyle w:val="NoSpacing"/>
              <w:rPr>
                <w:rFonts w:ascii="Times New Roman" w:eastAsia="Cambria" w:hAnsi="Times New Roman" w:cs="Times New Roman"/>
                <w:sz w:val="24"/>
                <w:szCs w:val="24"/>
                <w:lang w:val="sq-AL"/>
              </w:rPr>
            </w:pPr>
            <w:r w:rsidRPr="00030120">
              <w:rPr>
                <w:rFonts w:ascii="Times New Roman" w:hAnsi="Times New Roman" w:cs="Times New Roman"/>
                <w:sz w:val="24"/>
                <w:szCs w:val="24"/>
              </w:rPr>
              <w:t>450</w:t>
            </w:r>
          </w:p>
        </w:tc>
      </w:tr>
      <w:tr w:rsidR="00284C7B" w:rsidRPr="00030120" w14:paraId="63406B16" w14:textId="77777777" w:rsidTr="00284C7B">
        <w:trPr>
          <w:trHeight w:val="644"/>
        </w:trPr>
        <w:tc>
          <w:tcPr>
            <w:tcW w:w="673" w:type="dxa"/>
          </w:tcPr>
          <w:p w14:paraId="02DC69B1" w14:textId="6BFDBA27" w:rsidR="00284C7B" w:rsidRPr="00030120" w:rsidRDefault="00284C7B" w:rsidP="00284C7B">
            <w:pPr>
              <w:pStyle w:val="NoSpacing"/>
              <w:rPr>
                <w:rFonts w:ascii="Times New Roman" w:eastAsia="Cambria" w:hAnsi="Times New Roman" w:cs="Times New Roman"/>
                <w:sz w:val="24"/>
                <w:szCs w:val="24"/>
                <w:lang w:val="sq-AL"/>
              </w:rPr>
            </w:pPr>
            <w:r w:rsidRPr="00030120">
              <w:rPr>
                <w:rFonts w:ascii="Times New Roman" w:hAnsi="Times New Roman" w:cs="Times New Roman"/>
                <w:sz w:val="24"/>
                <w:szCs w:val="24"/>
              </w:rPr>
              <w:t>6</w:t>
            </w:r>
          </w:p>
        </w:tc>
        <w:tc>
          <w:tcPr>
            <w:tcW w:w="5216" w:type="dxa"/>
          </w:tcPr>
          <w:p w14:paraId="5CCF5A34" w14:textId="1F0B3628" w:rsidR="00284C7B" w:rsidRPr="00030120" w:rsidRDefault="00284C7B" w:rsidP="00284C7B">
            <w:pPr>
              <w:pStyle w:val="NoSpacing"/>
              <w:rPr>
                <w:rFonts w:ascii="Times New Roman" w:eastAsia="Cambria" w:hAnsi="Times New Roman" w:cs="Times New Roman"/>
                <w:sz w:val="24"/>
                <w:szCs w:val="24"/>
                <w:lang w:val="sq-AL"/>
              </w:rPr>
            </w:pPr>
            <w:proofErr w:type="spellStart"/>
            <w:r w:rsidRPr="00030120">
              <w:rPr>
                <w:rFonts w:ascii="Times New Roman" w:hAnsi="Times New Roman" w:cs="Times New Roman"/>
                <w:sz w:val="24"/>
                <w:szCs w:val="24"/>
              </w:rPr>
              <w:t>Furnizimi</w:t>
            </w:r>
            <w:proofErr w:type="spellEnd"/>
            <w:r w:rsidRPr="00030120">
              <w:rPr>
                <w:rFonts w:ascii="Times New Roman" w:hAnsi="Times New Roman" w:cs="Times New Roman"/>
                <w:sz w:val="24"/>
                <w:szCs w:val="24"/>
              </w:rPr>
              <w:t xml:space="preserve"> me </w:t>
            </w:r>
            <w:proofErr w:type="spellStart"/>
            <w:r w:rsidRPr="00030120">
              <w:rPr>
                <w:rFonts w:ascii="Times New Roman" w:hAnsi="Times New Roman" w:cs="Times New Roman"/>
                <w:sz w:val="24"/>
                <w:szCs w:val="24"/>
              </w:rPr>
              <w:t>dru</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zjarri</w:t>
            </w:r>
            <w:proofErr w:type="spellEnd"/>
            <w:r w:rsidRPr="00030120">
              <w:rPr>
                <w:rFonts w:ascii="Times New Roman" w:hAnsi="Times New Roman" w:cs="Times New Roman"/>
                <w:sz w:val="24"/>
                <w:szCs w:val="24"/>
              </w:rPr>
              <w:t xml:space="preserve"> per </w:t>
            </w:r>
            <w:proofErr w:type="spellStart"/>
            <w:r w:rsidRPr="00030120">
              <w:rPr>
                <w:rFonts w:ascii="Times New Roman" w:hAnsi="Times New Roman" w:cs="Times New Roman"/>
                <w:sz w:val="24"/>
                <w:szCs w:val="24"/>
              </w:rPr>
              <w:t>kopshtet</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dhe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shkollat</w:t>
            </w:r>
            <w:proofErr w:type="spellEnd"/>
            <w:r w:rsidRPr="00030120">
              <w:rPr>
                <w:rFonts w:ascii="Times New Roman" w:hAnsi="Times New Roman" w:cs="Times New Roman"/>
                <w:sz w:val="24"/>
                <w:szCs w:val="24"/>
              </w:rPr>
              <w:t xml:space="preserve"> </w:t>
            </w:r>
          </w:p>
        </w:tc>
        <w:tc>
          <w:tcPr>
            <w:tcW w:w="2352" w:type="dxa"/>
          </w:tcPr>
          <w:p w14:paraId="2050BDCB" w14:textId="2BB0FBAD" w:rsidR="00284C7B" w:rsidRPr="00030120" w:rsidRDefault="00284C7B" w:rsidP="00284C7B">
            <w:pPr>
              <w:pStyle w:val="NoSpacing"/>
              <w:rPr>
                <w:rFonts w:ascii="Times New Roman" w:eastAsia="Cambria" w:hAnsi="Times New Roman" w:cs="Times New Roman"/>
                <w:sz w:val="24"/>
                <w:szCs w:val="24"/>
                <w:lang w:val="sq-AL"/>
              </w:rPr>
            </w:pPr>
            <w:r w:rsidRPr="00030120">
              <w:rPr>
                <w:rFonts w:ascii="Times New Roman" w:hAnsi="Times New Roman" w:cs="Times New Roman"/>
                <w:sz w:val="24"/>
                <w:szCs w:val="24"/>
              </w:rPr>
              <w:t>574</w:t>
            </w:r>
          </w:p>
        </w:tc>
        <w:tc>
          <w:tcPr>
            <w:tcW w:w="1742" w:type="dxa"/>
          </w:tcPr>
          <w:p w14:paraId="548DE96A" w14:textId="3FB3DCD0" w:rsidR="00284C7B" w:rsidRPr="00030120" w:rsidRDefault="00284C7B" w:rsidP="00284C7B">
            <w:pPr>
              <w:pStyle w:val="NoSpacing"/>
              <w:rPr>
                <w:rFonts w:ascii="Times New Roman" w:eastAsia="Cambria" w:hAnsi="Times New Roman" w:cs="Times New Roman"/>
                <w:sz w:val="24"/>
                <w:szCs w:val="24"/>
                <w:lang w:val="sq-AL"/>
              </w:rPr>
            </w:pPr>
            <w:r w:rsidRPr="00030120">
              <w:rPr>
                <w:rFonts w:ascii="Times New Roman" w:hAnsi="Times New Roman" w:cs="Times New Roman"/>
                <w:sz w:val="24"/>
                <w:szCs w:val="24"/>
              </w:rPr>
              <w:t>574</w:t>
            </w:r>
          </w:p>
        </w:tc>
      </w:tr>
      <w:bookmarkEnd w:id="40"/>
    </w:tbl>
    <w:p w14:paraId="7CA434AC" w14:textId="77777777" w:rsidR="00BF1510" w:rsidRPr="00030120" w:rsidRDefault="00BF1510" w:rsidP="00BE46CA">
      <w:pPr>
        <w:rPr>
          <w:rFonts w:eastAsia="Cambria"/>
          <w:b/>
          <w:bCs/>
          <w:sz w:val="24"/>
          <w:szCs w:val="24"/>
          <w:lang w:val="sq-AL"/>
        </w:rPr>
      </w:pPr>
    </w:p>
    <w:p w14:paraId="5C2B36AA" w14:textId="77777777" w:rsidR="00F62FDE" w:rsidRPr="00030120" w:rsidRDefault="00F62FDE" w:rsidP="00BE46CA">
      <w:pPr>
        <w:rPr>
          <w:rFonts w:eastAsia="Cambria"/>
          <w:b/>
          <w:bCs/>
          <w:sz w:val="24"/>
          <w:szCs w:val="24"/>
          <w:lang w:val="sq-AL"/>
        </w:rPr>
      </w:pPr>
    </w:p>
    <w:p w14:paraId="37192D29" w14:textId="77777777" w:rsidR="00F62FDE" w:rsidRPr="00030120" w:rsidRDefault="00F62FDE" w:rsidP="00BE46CA">
      <w:pPr>
        <w:rPr>
          <w:rFonts w:eastAsia="Cambria"/>
          <w:b/>
          <w:bCs/>
          <w:sz w:val="24"/>
          <w:szCs w:val="24"/>
          <w:lang w:val="sq-AL"/>
        </w:rPr>
      </w:pPr>
    </w:p>
    <w:p w14:paraId="19D0C41A" w14:textId="00DCF114" w:rsidR="00BE46CA" w:rsidRPr="00030120" w:rsidRDefault="00BE46CA" w:rsidP="00BE46CA">
      <w:pPr>
        <w:rPr>
          <w:rFonts w:eastAsia="Cambria"/>
          <w:b/>
          <w:bCs/>
          <w:sz w:val="24"/>
          <w:szCs w:val="24"/>
          <w:lang w:val="sq-AL"/>
        </w:rPr>
      </w:pPr>
      <w:r w:rsidRPr="00030120">
        <w:rPr>
          <w:rFonts w:eastAsia="Cambria"/>
          <w:b/>
          <w:bCs/>
          <w:sz w:val="24"/>
          <w:szCs w:val="24"/>
          <w:lang w:val="sq-AL"/>
        </w:rPr>
        <w:t>SEKTORI I GJELBERIMIT</w:t>
      </w:r>
    </w:p>
    <w:p w14:paraId="78FFDFCD" w14:textId="77777777" w:rsidR="00BE46CA" w:rsidRPr="00030120" w:rsidRDefault="00BE46CA" w:rsidP="00BE46CA">
      <w:pPr>
        <w:rPr>
          <w:rFonts w:eastAsia="Cambria"/>
          <w:sz w:val="24"/>
          <w:szCs w:val="24"/>
          <w:lang w:val="sq-AL"/>
        </w:rPr>
      </w:pPr>
    </w:p>
    <w:p w14:paraId="0B39AAD2" w14:textId="1E85A7D7" w:rsidR="00BE46CA" w:rsidRPr="00030120" w:rsidRDefault="00BE46CA" w:rsidP="00A93765">
      <w:pPr>
        <w:jc w:val="both"/>
        <w:rPr>
          <w:rFonts w:eastAsia="Cambria"/>
          <w:sz w:val="24"/>
          <w:szCs w:val="24"/>
          <w:lang w:val="sq-AL"/>
        </w:rPr>
      </w:pPr>
      <w:r w:rsidRPr="00030120">
        <w:rPr>
          <w:rFonts w:eastAsia="Cambria"/>
          <w:sz w:val="24"/>
          <w:szCs w:val="24"/>
          <w:lang w:val="sq-AL"/>
        </w:rPr>
        <w:t>Gjate gjithe vitit 202</w:t>
      </w:r>
      <w:r w:rsidR="00A474B7" w:rsidRPr="00030120">
        <w:rPr>
          <w:rFonts w:eastAsia="Cambria"/>
          <w:sz w:val="24"/>
          <w:szCs w:val="24"/>
          <w:lang w:val="sq-AL"/>
        </w:rPr>
        <w:t>5</w:t>
      </w:r>
      <w:r w:rsidRPr="00030120">
        <w:rPr>
          <w:rFonts w:eastAsia="Cambria"/>
          <w:sz w:val="24"/>
          <w:szCs w:val="24"/>
          <w:lang w:val="sq-AL"/>
        </w:rPr>
        <w:t xml:space="preserve"> ky sektor ka permbushur ne kohe dhe me cilesi te gjitha detyrat e tij duke bere mirembajtjen e hapesirave te gjelberta ,lulishteve ,pemeve dekorative dhe hapesirave rekreative.</w:t>
      </w:r>
    </w:p>
    <w:p w14:paraId="3E5AEAC5" w14:textId="77777777" w:rsidR="00BE46CA" w:rsidRPr="00030120" w:rsidRDefault="00BE46CA" w:rsidP="00A93765">
      <w:pPr>
        <w:jc w:val="both"/>
        <w:rPr>
          <w:rFonts w:eastAsia="Cambria"/>
          <w:sz w:val="24"/>
          <w:szCs w:val="24"/>
          <w:lang w:val="sq-AL"/>
        </w:rPr>
      </w:pPr>
      <w:r w:rsidRPr="00030120">
        <w:rPr>
          <w:rFonts w:eastAsia="Cambria"/>
          <w:sz w:val="24"/>
          <w:szCs w:val="24"/>
          <w:lang w:val="sq-AL"/>
        </w:rPr>
        <w:t xml:space="preserve">Eshte bere furnizimi me dru zjarri per cerdhet,kopshtet e shkollat ne te gjithe teritorin e Bashkise  Fier </w:t>
      </w:r>
    </w:p>
    <w:p w14:paraId="40ED4F0C" w14:textId="77777777" w:rsidR="00BE46CA" w:rsidRPr="00030120" w:rsidRDefault="00BE46CA" w:rsidP="00A93765">
      <w:pPr>
        <w:jc w:val="both"/>
        <w:rPr>
          <w:rFonts w:eastAsia="Cambria"/>
          <w:sz w:val="24"/>
          <w:szCs w:val="24"/>
          <w:lang w:val="sq-AL"/>
        </w:rPr>
      </w:pPr>
    </w:p>
    <w:p w14:paraId="6AFE6423" w14:textId="77777777" w:rsidR="00BE46CA" w:rsidRPr="00030120" w:rsidRDefault="00BE46CA" w:rsidP="00A93765">
      <w:pPr>
        <w:jc w:val="both"/>
        <w:rPr>
          <w:rFonts w:eastAsia="Cambria"/>
          <w:b/>
          <w:bCs/>
          <w:sz w:val="24"/>
          <w:szCs w:val="24"/>
          <w:lang w:val="sq-AL"/>
        </w:rPr>
      </w:pPr>
      <w:r w:rsidRPr="00030120">
        <w:rPr>
          <w:rFonts w:eastAsia="Cambria"/>
          <w:b/>
          <w:bCs/>
          <w:sz w:val="24"/>
          <w:szCs w:val="24"/>
          <w:lang w:val="sq-AL"/>
        </w:rPr>
        <w:t xml:space="preserve">SEKTORI I HIGJENES </w:t>
      </w:r>
    </w:p>
    <w:p w14:paraId="158A8497" w14:textId="77777777" w:rsidR="00F62FDE" w:rsidRPr="00030120" w:rsidRDefault="00F62FDE" w:rsidP="00F62FDE">
      <w:pPr>
        <w:widowControl w:val="0"/>
        <w:autoSpaceDE w:val="0"/>
        <w:autoSpaceDN w:val="0"/>
        <w:spacing w:line="276" w:lineRule="auto"/>
        <w:ind w:left="180" w:right="240"/>
        <w:jc w:val="both"/>
        <w:rPr>
          <w:rFonts w:eastAsia="Cambria"/>
          <w:color w:val="000000" w:themeColor="text1"/>
          <w:sz w:val="24"/>
          <w:szCs w:val="24"/>
          <w:lang w:val="it-IT"/>
        </w:rPr>
      </w:pPr>
      <w:r w:rsidRPr="00030120">
        <w:rPr>
          <w:rFonts w:eastAsia="Cambria"/>
          <w:color w:val="000000" w:themeColor="text1"/>
          <w:sz w:val="24"/>
          <w:szCs w:val="24"/>
          <w:lang w:val="it-IT"/>
        </w:rPr>
        <w:t>Mbeshtetur ne ne Urdherin nr 12244 Prot date 06.10.2025 “per riorganizim te struktures se Instritucinit, Bashkia Fier” ,si dhe dhe Urdherit nr 12061 prot date 28.10.2025 “Per kalimin e Sektorit te Higjenes nga Ndermarja e Gjelberimit, Higjenes dhe Mirembajtjes se Varrezave Publike prane Ndermarja e Pastrimit dhe Higjenes”, eshte bere transferimi i ketij sektori dhe i fondeve buxhetore per kete sektor.</w:t>
      </w:r>
    </w:p>
    <w:p w14:paraId="3C547851" w14:textId="77777777" w:rsidR="00BE46CA" w:rsidRPr="00030120" w:rsidRDefault="00BE46CA" w:rsidP="00A93765">
      <w:pPr>
        <w:jc w:val="both"/>
        <w:rPr>
          <w:rFonts w:eastAsia="Cambria"/>
          <w:sz w:val="24"/>
          <w:szCs w:val="24"/>
          <w:lang w:val="sq-AL"/>
        </w:rPr>
      </w:pPr>
    </w:p>
    <w:p w14:paraId="0F98A0F5" w14:textId="248EF55C" w:rsidR="00BE46CA" w:rsidRPr="00030120" w:rsidRDefault="00BE46CA" w:rsidP="00A93765">
      <w:pPr>
        <w:jc w:val="both"/>
        <w:rPr>
          <w:rFonts w:eastAsia="Cambria"/>
          <w:sz w:val="24"/>
          <w:szCs w:val="24"/>
          <w:lang w:val="sq-AL"/>
        </w:rPr>
      </w:pPr>
      <w:r w:rsidRPr="00030120">
        <w:rPr>
          <w:rFonts w:eastAsia="Cambria"/>
          <w:sz w:val="24"/>
          <w:szCs w:val="24"/>
          <w:lang w:val="sq-AL"/>
        </w:rPr>
        <w:t xml:space="preserve">Per </w:t>
      </w:r>
      <w:r w:rsidR="00262E99" w:rsidRPr="00030120">
        <w:rPr>
          <w:rFonts w:eastAsia="Cambria"/>
          <w:sz w:val="24"/>
          <w:szCs w:val="24"/>
          <w:lang w:val="sq-AL"/>
        </w:rPr>
        <w:t xml:space="preserve">gjate </w:t>
      </w:r>
      <w:r w:rsidR="00F62FDE" w:rsidRPr="00030120">
        <w:rPr>
          <w:rFonts w:eastAsia="Cambria"/>
          <w:sz w:val="24"/>
          <w:szCs w:val="24"/>
          <w:lang w:val="sq-AL"/>
        </w:rPr>
        <w:t xml:space="preserve">8 </w:t>
      </w:r>
      <w:r w:rsidR="00262E99" w:rsidRPr="00030120">
        <w:rPr>
          <w:rFonts w:eastAsia="Cambria"/>
          <w:sz w:val="24"/>
          <w:szCs w:val="24"/>
          <w:lang w:val="sq-AL"/>
        </w:rPr>
        <w:t xml:space="preserve">mujorit te </w:t>
      </w:r>
      <w:r w:rsidRPr="00030120">
        <w:rPr>
          <w:rFonts w:eastAsia="Cambria"/>
          <w:sz w:val="24"/>
          <w:szCs w:val="24"/>
          <w:lang w:val="sq-AL"/>
        </w:rPr>
        <w:t>viti</w:t>
      </w:r>
      <w:r w:rsidR="00262E99" w:rsidRPr="00030120">
        <w:rPr>
          <w:rFonts w:eastAsia="Cambria"/>
          <w:sz w:val="24"/>
          <w:szCs w:val="24"/>
          <w:lang w:val="sq-AL"/>
        </w:rPr>
        <w:t>t</w:t>
      </w:r>
      <w:r w:rsidRPr="00030120">
        <w:rPr>
          <w:rFonts w:eastAsia="Cambria"/>
          <w:sz w:val="24"/>
          <w:szCs w:val="24"/>
          <w:lang w:val="sq-AL"/>
        </w:rPr>
        <w:t xml:space="preserve"> 202</w:t>
      </w:r>
      <w:r w:rsidR="00262E99" w:rsidRPr="00030120">
        <w:rPr>
          <w:rFonts w:eastAsia="Cambria"/>
          <w:sz w:val="24"/>
          <w:szCs w:val="24"/>
          <w:lang w:val="sq-AL"/>
        </w:rPr>
        <w:t>5</w:t>
      </w:r>
      <w:r w:rsidRPr="00030120">
        <w:rPr>
          <w:rFonts w:eastAsia="Cambria"/>
          <w:sz w:val="24"/>
          <w:szCs w:val="24"/>
          <w:lang w:val="sq-AL"/>
        </w:rPr>
        <w:t xml:space="preserve"> ky sektor i cili ka </w:t>
      </w:r>
      <w:r w:rsidR="00F62FDE" w:rsidRPr="00030120">
        <w:rPr>
          <w:rFonts w:eastAsia="Cambria"/>
          <w:sz w:val="24"/>
          <w:szCs w:val="24"/>
          <w:lang w:val="sq-AL"/>
        </w:rPr>
        <w:t xml:space="preserve">pasur ne </w:t>
      </w:r>
      <w:r w:rsidRPr="00030120">
        <w:rPr>
          <w:rFonts w:eastAsia="Cambria"/>
          <w:sz w:val="24"/>
          <w:szCs w:val="24"/>
          <w:lang w:val="sq-AL"/>
        </w:rPr>
        <w:t xml:space="preserve"> perberje te tij  2 brigada ( diten dhe naten) ka </w:t>
      </w:r>
      <w:r w:rsidR="00F62FDE" w:rsidRPr="00030120">
        <w:rPr>
          <w:rFonts w:eastAsia="Cambria"/>
          <w:sz w:val="24"/>
          <w:szCs w:val="24"/>
          <w:lang w:val="sq-AL"/>
        </w:rPr>
        <w:t xml:space="preserve">pasur per </w:t>
      </w:r>
      <w:r w:rsidRPr="00030120">
        <w:rPr>
          <w:rFonts w:eastAsia="Cambria"/>
          <w:sz w:val="24"/>
          <w:szCs w:val="24"/>
          <w:lang w:val="sq-AL"/>
        </w:rPr>
        <w:t xml:space="preserve"> qellim Realizimin ne kohe i pastrimit e higjenizimit te rrugeve ,trotuarve ,lagjeve dhe hapesirave ne lagjet e banimit te cilin e ka kryer ne kohe.</w:t>
      </w:r>
    </w:p>
    <w:p w14:paraId="1F797A36" w14:textId="77777777" w:rsidR="00BE46CA" w:rsidRPr="00030120" w:rsidRDefault="00BE46CA" w:rsidP="00A93765">
      <w:pPr>
        <w:jc w:val="both"/>
        <w:rPr>
          <w:rFonts w:eastAsia="Cambria"/>
          <w:sz w:val="24"/>
          <w:szCs w:val="24"/>
          <w:lang w:val="sq-AL"/>
        </w:rPr>
      </w:pPr>
    </w:p>
    <w:p w14:paraId="125225A3" w14:textId="77777777" w:rsidR="00BE46CA" w:rsidRPr="00030120" w:rsidRDefault="00BE46CA" w:rsidP="00A93765">
      <w:pPr>
        <w:jc w:val="both"/>
        <w:rPr>
          <w:rFonts w:eastAsia="Cambria"/>
          <w:b/>
          <w:bCs/>
          <w:sz w:val="24"/>
          <w:szCs w:val="24"/>
          <w:lang w:val="sq-AL"/>
        </w:rPr>
      </w:pPr>
      <w:r w:rsidRPr="00030120">
        <w:rPr>
          <w:rFonts w:eastAsia="Cambria"/>
          <w:b/>
          <w:bCs/>
          <w:sz w:val="24"/>
          <w:szCs w:val="24"/>
          <w:lang w:val="sq-AL"/>
        </w:rPr>
        <w:t>SEKTORI I VARREZAVE TE QYTETIT DHE DESHMOREVE</w:t>
      </w:r>
    </w:p>
    <w:p w14:paraId="747AA4A5" w14:textId="77777777" w:rsidR="00BE46CA" w:rsidRPr="00030120" w:rsidRDefault="00BE46CA" w:rsidP="00A93765">
      <w:pPr>
        <w:jc w:val="both"/>
        <w:rPr>
          <w:rFonts w:eastAsia="Cambria"/>
          <w:sz w:val="24"/>
          <w:szCs w:val="24"/>
          <w:lang w:val="sq-AL"/>
        </w:rPr>
      </w:pPr>
    </w:p>
    <w:p w14:paraId="200B4441" w14:textId="67C9FA8C" w:rsidR="00BE46CA" w:rsidRPr="00030120" w:rsidRDefault="00BE46CA" w:rsidP="00A93765">
      <w:pPr>
        <w:jc w:val="both"/>
        <w:rPr>
          <w:rFonts w:eastAsia="Cambria"/>
          <w:sz w:val="24"/>
          <w:szCs w:val="24"/>
          <w:lang w:val="sq-AL"/>
        </w:rPr>
      </w:pPr>
      <w:r w:rsidRPr="00030120">
        <w:rPr>
          <w:rFonts w:eastAsia="Cambria"/>
          <w:sz w:val="24"/>
          <w:szCs w:val="24"/>
          <w:lang w:val="sq-AL"/>
        </w:rPr>
        <w:t xml:space="preserve"> Ky sektor gjate </w:t>
      </w:r>
      <w:r w:rsidR="00A474B7" w:rsidRPr="00030120">
        <w:rPr>
          <w:rFonts w:eastAsia="Cambria"/>
          <w:sz w:val="24"/>
          <w:szCs w:val="24"/>
          <w:lang w:val="sq-AL"/>
        </w:rPr>
        <w:t>8</w:t>
      </w:r>
      <w:r w:rsidR="00262E99" w:rsidRPr="00030120">
        <w:rPr>
          <w:rFonts w:eastAsia="Cambria"/>
          <w:sz w:val="24"/>
          <w:szCs w:val="24"/>
          <w:lang w:val="sq-AL"/>
        </w:rPr>
        <w:t xml:space="preserve"> mujorit te par</w:t>
      </w:r>
      <w:r w:rsidR="00A474B7" w:rsidRPr="00030120">
        <w:rPr>
          <w:rFonts w:eastAsia="Cambria"/>
          <w:sz w:val="24"/>
          <w:szCs w:val="24"/>
          <w:lang w:val="sq-AL"/>
        </w:rPr>
        <w:t>e</w:t>
      </w:r>
      <w:r w:rsidR="00262E99" w:rsidRPr="00030120">
        <w:rPr>
          <w:rFonts w:eastAsia="Cambria"/>
          <w:sz w:val="24"/>
          <w:szCs w:val="24"/>
          <w:lang w:val="sq-AL"/>
        </w:rPr>
        <w:t xml:space="preserve"> t</w:t>
      </w:r>
      <w:r w:rsidR="00A474B7" w:rsidRPr="00030120">
        <w:rPr>
          <w:rFonts w:eastAsia="Cambria"/>
          <w:sz w:val="24"/>
          <w:szCs w:val="24"/>
          <w:lang w:val="sq-AL"/>
        </w:rPr>
        <w:t>e</w:t>
      </w:r>
      <w:r w:rsidR="00262E99" w:rsidRPr="00030120">
        <w:rPr>
          <w:rFonts w:eastAsia="Cambria"/>
          <w:sz w:val="24"/>
          <w:szCs w:val="24"/>
          <w:lang w:val="sq-AL"/>
        </w:rPr>
        <w:t xml:space="preserve"> </w:t>
      </w:r>
      <w:r w:rsidRPr="00030120">
        <w:rPr>
          <w:rFonts w:eastAsia="Cambria"/>
          <w:sz w:val="24"/>
          <w:szCs w:val="24"/>
          <w:lang w:val="sq-AL"/>
        </w:rPr>
        <w:t>vitit 202</w:t>
      </w:r>
      <w:r w:rsidR="00262E99" w:rsidRPr="00030120">
        <w:rPr>
          <w:rFonts w:eastAsia="Cambria"/>
          <w:sz w:val="24"/>
          <w:szCs w:val="24"/>
          <w:lang w:val="sq-AL"/>
        </w:rPr>
        <w:t>5</w:t>
      </w:r>
      <w:r w:rsidRPr="00030120">
        <w:rPr>
          <w:rFonts w:eastAsia="Cambria"/>
          <w:sz w:val="24"/>
          <w:szCs w:val="24"/>
          <w:lang w:val="sq-AL"/>
        </w:rPr>
        <w:t xml:space="preserve"> ka mbuluar me sherbimin e tij procesin e mirembajtjes se siperfaqeve te varrezave si dhe kryerjen ne kohe te sherbimit te varrimit .</w:t>
      </w:r>
    </w:p>
    <w:p w14:paraId="4A9DCB31" w14:textId="77777777" w:rsidR="009E1781" w:rsidRPr="00030120" w:rsidRDefault="009E1781" w:rsidP="00A93765">
      <w:pPr>
        <w:jc w:val="both"/>
        <w:rPr>
          <w:rFonts w:eastAsia="Cambria"/>
          <w:sz w:val="24"/>
          <w:szCs w:val="24"/>
          <w:lang w:val="sq-AL"/>
        </w:rPr>
      </w:pPr>
    </w:p>
    <w:p w14:paraId="6D630114" w14:textId="77777777" w:rsidR="00BE46CA" w:rsidRPr="00030120" w:rsidRDefault="00BE46CA" w:rsidP="00A93765">
      <w:pPr>
        <w:jc w:val="both"/>
        <w:rPr>
          <w:rFonts w:eastAsia="Cambria"/>
          <w:b/>
          <w:bCs/>
          <w:sz w:val="24"/>
          <w:szCs w:val="24"/>
          <w:lang w:val="sq-AL"/>
        </w:rPr>
      </w:pPr>
      <w:r w:rsidRPr="00030120">
        <w:rPr>
          <w:rFonts w:eastAsia="Cambria"/>
          <w:b/>
          <w:bCs/>
          <w:sz w:val="24"/>
          <w:szCs w:val="24"/>
          <w:lang w:val="sq-AL"/>
        </w:rPr>
        <w:t xml:space="preserve">SEKTORI I VARREZAVE RURALE </w:t>
      </w:r>
    </w:p>
    <w:p w14:paraId="0A2D42EC" w14:textId="77777777" w:rsidR="00BE46CA" w:rsidRPr="00030120" w:rsidRDefault="00BE46CA" w:rsidP="00A93765">
      <w:pPr>
        <w:jc w:val="both"/>
        <w:rPr>
          <w:rFonts w:eastAsia="Cambria"/>
          <w:sz w:val="24"/>
          <w:szCs w:val="24"/>
          <w:lang w:val="sq-AL"/>
        </w:rPr>
      </w:pPr>
    </w:p>
    <w:p w14:paraId="29C8C71E" w14:textId="4381DB23" w:rsidR="00BE46CA" w:rsidRPr="00030120" w:rsidRDefault="00BE46CA" w:rsidP="00A93765">
      <w:pPr>
        <w:jc w:val="both"/>
        <w:rPr>
          <w:rFonts w:eastAsia="Cambria"/>
          <w:sz w:val="24"/>
          <w:szCs w:val="24"/>
          <w:lang w:val="sq-AL"/>
        </w:rPr>
        <w:sectPr w:rsidR="00BE46CA" w:rsidRPr="00030120" w:rsidSect="004D7345">
          <w:footerReference w:type="default" r:id="rId38"/>
          <w:pgSz w:w="12240" w:h="15840"/>
          <w:pgMar w:top="1360" w:right="1080" w:bottom="1220" w:left="900" w:header="0" w:footer="0" w:gutter="0"/>
          <w:pgNumType w:chapStyle="1"/>
          <w:cols w:space="720"/>
          <w:titlePg/>
          <w:docGrid w:linePitch="272"/>
        </w:sectPr>
      </w:pPr>
      <w:r w:rsidRPr="00030120">
        <w:rPr>
          <w:rFonts w:eastAsia="Cambria"/>
          <w:sz w:val="24"/>
          <w:szCs w:val="24"/>
          <w:lang w:val="sq-AL"/>
        </w:rPr>
        <w:t xml:space="preserve">Ky sektor gjate </w:t>
      </w:r>
      <w:r w:rsidR="00A474B7" w:rsidRPr="00030120">
        <w:rPr>
          <w:rFonts w:eastAsia="Cambria"/>
          <w:sz w:val="24"/>
          <w:szCs w:val="24"/>
          <w:lang w:val="sq-AL"/>
        </w:rPr>
        <w:t>8</w:t>
      </w:r>
      <w:r w:rsidR="00891CBD" w:rsidRPr="00030120">
        <w:rPr>
          <w:rFonts w:eastAsia="Cambria"/>
          <w:sz w:val="24"/>
          <w:szCs w:val="24"/>
          <w:lang w:val="sq-AL"/>
        </w:rPr>
        <w:t xml:space="preserve"> mujorit te </w:t>
      </w:r>
      <w:r w:rsidRPr="00030120">
        <w:rPr>
          <w:rFonts w:eastAsia="Cambria"/>
          <w:sz w:val="24"/>
          <w:szCs w:val="24"/>
          <w:lang w:val="sq-AL"/>
        </w:rPr>
        <w:t>vitit 202</w:t>
      </w:r>
      <w:r w:rsidR="00891CBD" w:rsidRPr="00030120">
        <w:rPr>
          <w:rFonts w:eastAsia="Cambria"/>
          <w:sz w:val="24"/>
          <w:szCs w:val="24"/>
          <w:lang w:val="sq-AL"/>
        </w:rPr>
        <w:t>5</w:t>
      </w:r>
      <w:r w:rsidRPr="00030120">
        <w:rPr>
          <w:rFonts w:eastAsia="Cambria"/>
          <w:sz w:val="24"/>
          <w:szCs w:val="24"/>
          <w:lang w:val="sq-AL"/>
        </w:rPr>
        <w:t xml:space="preserve"> ka mbuluar me sherbimin e tij procesin e mirembajtjes se  hapesirave te varrezave ,thurjen e ketyre me rrjete leti per te bere te mundur mbojtjen nga kafshet dhe demtuesit e tjere.</w:t>
      </w:r>
    </w:p>
    <w:p w14:paraId="168B8AF0" w14:textId="10A596F4" w:rsidR="005A6C39" w:rsidRPr="00030120" w:rsidRDefault="00A93765" w:rsidP="000F78CA">
      <w:pPr>
        <w:pStyle w:val="ListParagraph"/>
        <w:numPr>
          <w:ilvl w:val="0"/>
          <w:numId w:val="19"/>
        </w:numPr>
        <w:shd w:val="clear" w:color="auto" w:fill="FFFFFF" w:themeFill="background1"/>
        <w:jc w:val="center"/>
        <w:rPr>
          <w:rFonts w:ascii="Times New Roman" w:hAnsi="Times New Roman"/>
          <w:b/>
          <w:color w:val="7030A0"/>
          <w:sz w:val="24"/>
          <w:szCs w:val="24"/>
          <w:u w:val="single"/>
        </w:rPr>
      </w:pPr>
      <w:r w:rsidRPr="00030120">
        <w:rPr>
          <w:rFonts w:ascii="Times New Roman" w:hAnsi="Times New Roman"/>
          <w:b/>
          <w:color w:val="7030A0"/>
          <w:sz w:val="24"/>
          <w:szCs w:val="24"/>
          <w:u w:val="single"/>
        </w:rPr>
        <w:lastRenderedPageBreak/>
        <w:t>D.</w:t>
      </w:r>
      <w:r w:rsidR="00C86D89" w:rsidRPr="00030120">
        <w:rPr>
          <w:rFonts w:ascii="Times New Roman" w:hAnsi="Times New Roman"/>
          <w:b/>
          <w:color w:val="7030A0"/>
          <w:sz w:val="24"/>
          <w:szCs w:val="24"/>
          <w:u w:val="single"/>
        </w:rPr>
        <w:t>9</w:t>
      </w:r>
      <w:r w:rsidRPr="00030120">
        <w:rPr>
          <w:rFonts w:ascii="Times New Roman" w:hAnsi="Times New Roman"/>
          <w:b/>
          <w:color w:val="7030A0"/>
          <w:sz w:val="24"/>
          <w:szCs w:val="24"/>
          <w:u w:val="single"/>
        </w:rPr>
        <w:t xml:space="preserve">    </w:t>
      </w:r>
      <w:r w:rsidR="005A6C39" w:rsidRPr="00030120">
        <w:rPr>
          <w:rFonts w:ascii="Times New Roman" w:hAnsi="Times New Roman"/>
          <w:b/>
          <w:color w:val="7030A0"/>
          <w:sz w:val="24"/>
          <w:szCs w:val="24"/>
          <w:u w:val="single"/>
        </w:rPr>
        <w:t>SHERBIMET KULTURALE</w:t>
      </w:r>
    </w:p>
    <w:p w14:paraId="6874897E" w14:textId="77777777" w:rsidR="00A474B7" w:rsidRPr="00030120" w:rsidRDefault="00A474B7" w:rsidP="004A3AD8">
      <w:pPr>
        <w:shd w:val="clear" w:color="auto" w:fill="FFFFFF" w:themeFill="background1"/>
        <w:jc w:val="both"/>
        <w:rPr>
          <w:sz w:val="24"/>
          <w:szCs w:val="24"/>
        </w:rPr>
      </w:pPr>
      <w:proofErr w:type="spellStart"/>
      <w:r w:rsidRPr="00030120">
        <w:rPr>
          <w:sz w:val="24"/>
          <w:szCs w:val="24"/>
        </w:rPr>
        <w:t>Në</w:t>
      </w:r>
      <w:proofErr w:type="spellEnd"/>
      <w:r w:rsidRPr="00030120">
        <w:rPr>
          <w:sz w:val="24"/>
          <w:szCs w:val="24"/>
        </w:rPr>
        <w:t xml:space="preserve"> </w:t>
      </w:r>
      <w:proofErr w:type="spellStart"/>
      <w:r w:rsidRPr="00030120">
        <w:rPr>
          <w:sz w:val="24"/>
          <w:szCs w:val="24"/>
        </w:rPr>
        <w:t>zbatim</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Vendimit</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Këshillit</w:t>
      </w:r>
      <w:proofErr w:type="spellEnd"/>
      <w:r w:rsidRPr="00030120">
        <w:rPr>
          <w:sz w:val="24"/>
          <w:szCs w:val="24"/>
        </w:rPr>
        <w:t xml:space="preserve"> Bashkiak Nr.139 datë.23.12.2024</w:t>
      </w:r>
      <w:r w:rsidRPr="00030120">
        <w:rPr>
          <w:i/>
          <w:sz w:val="24"/>
          <w:szCs w:val="24"/>
        </w:rPr>
        <w:t xml:space="preserve">”Për </w:t>
      </w:r>
      <w:proofErr w:type="spellStart"/>
      <w:r w:rsidRPr="00030120">
        <w:rPr>
          <w:i/>
          <w:sz w:val="24"/>
          <w:szCs w:val="24"/>
        </w:rPr>
        <w:t>miratimin</w:t>
      </w:r>
      <w:proofErr w:type="spellEnd"/>
      <w:r w:rsidRPr="00030120">
        <w:rPr>
          <w:i/>
          <w:sz w:val="24"/>
          <w:szCs w:val="24"/>
        </w:rPr>
        <w:t xml:space="preserve"> e </w:t>
      </w:r>
      <w:proofErr w:type="spellStart"/>
      <w:r w:rsidRPr="00030120">
        <w:rPr>
          <w:i/>
          <w:sz w:val="24"/>
          <w:szCs w:val="24"/>
        </w:rPr>
        <w:t>buxhetit</w:t>
      </w:r>
      <w:proofErr w:type="spellEnd"/>
      <w:r w:rsidRPr="00030120">
        <w:rPr>
          <w:i/>
          <w:sz w:val="24"/>
          <w:szCs w:val="24"/>
        </w:rPr>
        <w:t xml:space="preserve"> </w:t>
      </w:r>
      <w:proofErr w:type="spellStart"/>
      <w:r w:rsidRPr="00030120">
        <w:rPr>
          <w:i/>
          <w:sz w:val="24"/>
          <w:szCs w:val="24"/>
        </w:rPr>
        <w:t>të</w:t>
      </w:r>
      <w:proofErr w:type="spellEnd"/>
      <w:r w:rsidRPr="00030120">
        <w:rPr>
          <w:i/>
          <w:sz w:val="24"/>
          <w:szCs w:val="24"/>
        </w:rPr>
        <w:t xml:space="preserve"> </w:t>
      </w:r>
      <w:proofErr w:type="spellStart"/>
      <w:r w:rsidRPr="00030120">
        <w:rPr>
          <w:i/>
          <w:sz w:val="24"/>
          <w:szCs w:val="24"/>
        </w:rPr>
        <w:t>Bashkisë</w:t>
      </w:r>
      <w:proofErr w:type="spellEnd"/>
      <w:r w:rsidRPr="00030120">
        <w:rPr>
          <w:i/>
          <w:sz w:val="24"/>
          <w:szCs w:val="24"/>
        </w:rPr>
        <w:t xml:space="preserve"> </w:t>
      </w:r>
      <w:proofErr w:type="spellStart"/>
      <w:r w:rsidRPr="00030120">
        <w:rPr>
          <w:i/>
          <w:sz w:val="24"/>
          <w:szCs w:val="24"/>
        </w:rPr>
        <w:t>Fier</w:t>
      </w:r>
      <w:proofErr w:type="spellEnd"/>
      <w:r w:rsidRPr="00030120">
        <w:rPr>
          <w:i/>
          <w:sz w:val="24"/>
          <w:szCs w:val="24"/>
        </w:rPr>
        <w:t xml:space="preserve"> </w:t>
      </w:r>
      <w:proofErr w:type="spellStart"/>
      <w:r w:rsidRPr="00030120">
        <w:rPr>
          <w:i/>
          <w:sz w:val="24"/>
          <w:szCs w:val="24"/>
        </w:rPr>
        <w:t>të</w:t>
      </w:r>
      <w:proofErr w:type="spellEnd"/>
      <w:r w:rsidRPr="00030120">
        <w:rPr>
          <w:i/>
          <w:sz w:val="24"/>
          <w:szCs w:val="24"/>
        </w:rPr>
        <w:t xml:space="preserve"> </w:t>
      </w:r>
      <w:proofErr w:type="spellStart"/>
      <w:r w:rsidRPr="00030120">
        <w:rPr>
          <w:i/>
          <w:sz w:val="24"/>
          <w:szCs w:val="24"/>
        </w:rPr>
        <w:t>vitit</w:t>
      </w:r>
      <w:proofErr w:type="spellEnd"/>
      <w:r w:rsidRPr="00030120">
        <w:rPr>
          <w:i/>
          <w:sz w:val="24"/>
          <w:szCs w:val="24"/>
        </w:rPr>
        <w:t xml:space="preserve"> 2025”</w:t>
      </w:r>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vendimin</w:t>
      </w:r>
      <w:proofErr w:type="spellEnd"/>
      <w:r w:rsidRPr="00030120">
        <w:rPr>
          <w:sz w:val="24"/>
          <w:szCs w:val="24"/>
        </w:rPr>
        <w:t xml:space="preserve"> nr</w:t>
      </w:r>
      <w:r w:rsidRPr="00030120">
        <w:rPr>
          <w:bCs/>
          <w:iCs/>
          <w:sz w:val="24"/>
          <w:szCs w:val="24"/>
          <w:lang w:val="fr-FR"/>
        </w:rPr>
        <w:t>.06 datë.30.01.2025</w:t>
      </w:r>
      <w:r w:rsidRPr="00030120">
        <w:rPr>
          <w:sz w:val="24"/>
          <w:szCs w:val="24"/>
        </w:rPr>
        <w:t xml:space="preserve"> “</w:t>
      </w:r>
      <w:proofErr w:type="spellStart"/>
      <w:r w:rsidRPr="00030120">
        <w:rPr>
          <w:i/>
          <w:sz w:val="24"/>
          <w:szCs w:val="24"/>
        </w:rPr>
        <w:t>Për</w:t>
      </w:r>
      <w:proofErr w:type="spellEnd"/>
      <w:r w:rsidRPr="00030120">
        <w:rPr>
          <w:i/>
          <w:sz w:val="24"/>
          <w:szCs w:val="24"/>
        </w:rPr>
        <w:t xml:space="preserve"> </w:t>
      </w:r>
      <w:proofErr w:type="spellStart"/>
      <w:r w:rsidRPr="00030120">
        <w:rPr>
          <w:i/>
          <w:sz w:val="24"/>
          <w:szCs w:val="24"/>
        </w:rPr>
        <w:t>shtesën</w:t>
      </w:r>
      <w:proofErr w:type="spellEnd"/>
      <w:r w:rsidRPr="00030120">
        <w:rPr>
          <w:i/>
          <w:sz w:val="24"/>
          <w:szCs w:val="24"/>
        </w:rPr>
        <w:t xml:space="preserve"> e </w:t>
      </w:r>
      <w:proofErr w:type="spellStart"/>
      <w:r w:rsidRPr="00030120">
        <w:rPr>
          <w:i/>
          <w:sz w:val="24"/>
          <w:szCs w:val="24"/>
        </w:rPr>
        <w:t>të</w:t>
      </w:r>
      <w:proofErr w:type="spellEnd"/>
      <w:r w:rsidRPr="00030120">
        <w:rPr>
          <w:i/>
          <w:sz w:val="24"/>
          <w:szCs w:val="24"/>
        </w:rPr>
        <w:t xml:space="preserve"> </w:t>
      </w:r>
      <w:proofErr w:type="spellStart"/>
      <w:r w:rsidRPr="00030120">
        <w:rPr>
          <w:i/>
          <w:sz w:val="24"/>
          <w:szCs w:val="24"/>
        </w:rPr>
        <w:t>ardhurave</w:t>
      </w:r>
      <w:proofErr w:type="spellEnd"/>
      <w:r w:rsidRPr="00030120">
        <w:rPr>
          <w:i/>
          <w:sz w:val="24"/>
          <w:szCs w:val="24"/>
        </w:rPr>
        <w:t xml:space="preserve"> </w:t>
      </w:r>
      <w:proofErr w:type="spellStart"/>
      <w:r w:rsidRPr="00030120">
        <w:rPr>
          <w:i/>
          <w:sz w:val="24"/>
          <w:szCs w:val="24"/>
        </w:rPr>
        <w:t>të</w:t>
      </w:r>
      <w:proofErr w:type="spellEnd"/>
      <w:r w:rsidRPr="00030120">
        <w:rPr>
          <w:i/>
          <w:sz w:val="24"/>
          <w:szCs w:val="24"/>
        </w:rPr>
        <w:t xml:space="preserve"> </w:t>
      </w:r>
      <w:proofErr w:type="spellStart"/>
      <w:r w:rsidRPr="00030120">
        <w:rPr>
          <w:i/>
          <w:sz w:val="24"/>
          <w:szCs w:val="24"/>
        </w:rPr>
        <w:t>trashëguara</w:t>
      </w:r>
      <w:proofErr w:type="spellEnd"/>
      <w:r w:rsidRPr="00030120">
        <w:rPr>
          <w:i/>
          <w:sz w:val="24"/>
          <w:szCs w:val="24"/>
        </w:rPr>
        <w:t xml:space="preserve"> </w:t>
      </w:r>
      <w:proofErr w:type="spellStart"/>
      <w:r w:rsidRPr="00030120">
        <w:rPr>
          <w:i/>
          <w:sz w:val="24"/>
          <w:szCs w:val="24"/>
        </w:rPr>
        <w:t>në</w:t>
      </w:r>
      <w:proofErr w:type="spellEnd"/>
      <w:r w:rsidRPr="00030120">
        <w:rPr>
          <w:i/>
          <w:sz w:val="24"/>
          <w:szCs w:val="24"/>
        </w:rPr>
        <w:t xml:space="preserve"> </w:t>
      </w:r>
      <w:proofErr w:type="spellStart"/>
      <w:r w:rsidRPr="00030120">
        <w:rPr>
          <w:i/>
          <w:sz w:val="24"/>
          <w:szCs w:val="24"/>
        </w:rPr>
        <w:t>Buxhetin</w:t>
      </w:r>
      <w:proofErr w:type="spellEnd"/>
      <w:r w:rsidRPr="00030120">
        <w:rPr>
          <w:i/>
          <w:sz w:val="24"/>
          <w:szCs w:val="24"/>
        </w:rPr>
        <w:t xml:space="preserve"> e </w:t>
      </w:r>
      <w:proofErr w:type="spellStart"/>
      <w:r w:rsidRPr="00030120">
        <w:rPr>
          <w:i/>
          <w:sz w:val="24"/>
          <w:szCs w:val="24"/>
        </w:rPr>
        <w:t>Bashkisë</w:t>
      </w:r>
      <w:proofErr w:type="spellEnd"/>
      <w:r w:rsidRPr="00030120">
        <w:rPr>
          <w:i/>
          <w:sz w:val="24"/>
          <w:szCs w:val="24"/>
        </w:rPr>
        <w:t xml:space="preserve"> </w:t>
      </w:r>
      <w:proofErr w:type="spellStart"/>
      <w:r w:rsidRPr="00030120">
        <w:rPr>
          <w:i/>
          <w:sz w:val="24"/>
          <w:szCs w:val="24"/>
        </w:rPr>
        <w:t>Fier</w:t>
      </w:r>
      <w:proofErr w:type="spellEnd"/>
      <w:r w:rsidRPr="00030120">
        <w:rPr>
          <w:i/>
          <w:sz w:val="24"/>
          <w:szCs w:val="24"/>
        </w:rPr>
        <w:t xml:space="preserve"> </w:t>
      </w:r>
      <w:proofErr w:type="spellStart"/>
      <w:r w:rsidRPr="00030120">
        <w:rPr>
          <w:i/>
          <w:sz w:val="24"/>
          <w:szCs w:val="24"/>
        </w:rPr>
        <w:t>për</w:t>
      </w:r>
      <w:proofErr w:type="spellEnd"/>
      <w:r w:rsidRPr="00030120">
        <w:rPr>
          <w:i/>
          <w:sz w:val="24"/>
          <w:szCs w:val="24"/>
        </w:rPr>
        <w:t xml:space="preserve"> </w:t>
      </w:r>
      <w:proofErr w:type="spellStart"/>
      <w:r w:rsidRPr="00030120">
        <w:rPr>
          <w:i/>
          <w:sz w:val="24"/>
          <w:szCs w:val="24"/>
        </w:rPr>
        <w:t>vitin</w:t>
      </w:r>
      <w:proofErr w:type="spellEnd"/>
      <w:r w:rsidRPr="00030120">
        <w:rPr>
          <w:i/>
          <w:sz w:val="24"/>
          <w:szCs w:val="24"/>
        </w:rPr>
        <w:t xml:space="preserve"> 2025</w:t>
      </w:r>
      <w:r w:rsidRPr="00030120">
        <w:rPr>
          <w:sz w:val="24"/>
          <w:szCs w:val="24"/>
        </w:rPr>
        <w:t xml:space="preserve">”; </w:t>
      </w:r>
      <w:proofErr w:type="spellStart"/>
      <w:r w:rsidRPr="00030120">
        <w:rPr>
          <w:bCs/>
          <w:iCs/>
          <w:sz w:val="24"/>
          <w:szCs w:val="24"/>
        </w:rPr>
        <w:t>ligjit</w:t>
      </w:r>
      <w:proofErr w:type="spellEnd"/>
      <w:r w:rsidRPr="00030120">
        <w:rPr>
          <w:bCs/>
          <w:iCs/>
          <w:sz w:val="24"/>
          <w:szCs w:val="24"/>
        </w:rPr>
        <w:t xml:space="preserve"> nr.9936,date 26.06.2008 “</w:t>
      </w:r>
      <w:proofErr w:type="spellStart"/>
      <w:r w:rsidRPr="00030120">
        <w:rPr>
          <w:bCs/>
          <w:iCs/>
          <w:sz w:val="24"/>
          <w:szCs w:val="24"/>
        </w:rPr>
        <w:t>Për</w:t>
      </w:r>
      <w:proofErr w:type="spellEnd"/>
      <w:r w:rsidRPr="00030120">
        <w:rPr>
          <w:bCs/>
          <w:iCs/>
          <w:sz w:val="24"/>
          <w:szCs w:val="24"/>
        </w:rPr>
        <w:t xml:space="preserve"> </w:t>
      </w:r>
      <w:proofErr w:type="spellStart"/>
      <w:r w:rsidRPr="00030120">
        <w:rPr>
          <w:bCs/>
          <w:iCs/>
          <w:sz w:val="24"/>
          <w:szCs w:val="24"/>
        </w:rPr>
        <w:t>menaxhimin</w:t>
      </w:r>
      <w:proofErr w:type="spellEnd"/>
      <w:r w:rsidRPr="00030120">
        <w:rPr>
          <w:bCs/>
          <w:iCs/>
          <w:sz w:val="24"/>
          <w:szCs w:val="24"/>
        </w:rPr>
        <w:t xml:space="preserve"> e </w:t>
      </w:r>
      <w:proofErr w:type="spellStart"/>
      <w:r w:rsidRPr="00030120">
        <w:rPr>
          <w:bCs/>
          <w:iCs/>
          <w:sz w:val="24"/>
          <w:szCs w:val="24"/>
        </w:rPr>
        <w:t>sistemit</w:t>
      </w:r>
      <w:proofErr w:type="spellEnd"/>
      <w:r w:rsidRPr="00030120">
        <w:rPr>
          <w:bCs/>
          <w:iCs/>
          <w:sz w:val="24"/>
          <w:szCs w:val="24"/>
        </w:rPr>
        <w:t xml:space="preserve"> </w:t>
      </w:r>
      <w:proofErr w:type="spellStart"/>
      <w:r w:rsidRPr="00030120">
        <w:rPr>
          <w:bCs/>
          <w:iCs/>
          <w:sz w:val="24"/>
          <w:szCs w:val="24"/>
        </w:rPr>
        <w:t>buxhetor</w:t>
      </w:r>
      <w:proofErr w:type="spellEnd"/>
      <w:r w:rsidRPr="00030120">
        <w:rPr>
          <w:bCs/>
          <w:iCs/>
          <w:sz w:val="24"/>
          <w:szCs w:val="24"/>
        </w:rPr>
        <w:t xml:space="preserve"> </w:t>
      </w:r>
      <w:proofErr w:type="spellStart"/>
      <w:r w:rsidRPr="00030120">
        <w:rPr>
          <w:bCs/>
          <w:iCs/>
          <w:sz w:val="24"/>
          <w:szCs w:val="24"/>
        </w:rPr>
        <w:t>në</w:t>
      </w:r>
      <w:proofErr w:type="spellEnd"/>
      <w:r w:rsidRPr="00030120">
        <w:rPr>
          <w:bCs/>
          <w:iCs/>
          <w:sz w:val="24"/>
          <w:szCs w:val="24"/>
        </w:rPr>
        <w:t xml:space="preserve"> </w:t>
      </w:r>
      <w:proofErr w:type="spellStart"/>
      <w:r w:rsidRPr="00030120">
        <w:rPr>
          <w:bCs/>
          <w:iCs/>
          <w:sz w:val="24"/>
          <w:szCs w:val="24"/>
        </w:rPr>
        <w:t>Republiken</w:t>
      </w:r>
      <w:proofErr w:type="spellEnd"/>
      <w:r w:rsidRPr="00030120">
        <w:rPr>
          <w:bCs/>
          <w:iCs/>
          <w:sz w:val="24"/>
          <w:szCs w:val="24"/>
        </w:rPr>
        <w:t xml:space="preserve"> e </w:t>
      </w:r>
      <w:proofErr w:type="spellStart"/>
      <w:r w:rsidRPr="00030120">
        <w:rPr>
          <w:bCs/>
          <w:iCs/>
          <w:sz w:val="24"/>
          <w:szCs w:val="24"/>
        </w:rPr>
        <w:t>Shqipërise</w:t>
      </w:r>
      <w:proofErr w:type="spellEnd"/>
      <w:r w:rsidRPr="00030120">
        <w:rPr>
          <w:bCs/>
          <w:iCs/>
          <w:sz w:val="24"/>
          <w:szCs w:val="24"/>
        </w:rPr>
        <w:t>”</w:t>
      </w:r>
      <w:r w:rsidRPr="00030120">
        <w:rPr>
          <w:b/>
          <w:bCs/>
          <w:iCs/>
          <w:sz w:val="24"/>
          <w:szCs w:val="24"/>
        </w:rPr>
        <w:t xml:space="preserve">, </w:t>
      </w:r>
      <w:proofErr w:type="spellStart"/>
      <w:r w:rsidRPr="00030120">
        <w:rPr>
          <w:sz w:val="24"/>
          <w:szCs w:val="24"/>
        </w:rPr>
        <w:t>si</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ligjit</w:t>
      </w:r>
      <w:proofErr w:type="spellEnd"/>
      <w:r w:rsidRPr="00030120">
        <w:rPr>
          <w:sz w:val="24"/>
          <w:szCs w:val="24"/>
        </w:rPr>
        <w:t xml:space="preserve"> nr.139/2015, </w:t>
      </w:r>
      <w:proofErr w:type="spellStart"/>
      <w:r w:rsidRPr="00030120">
        <w:rPr>
          <w:sz w:val="24"/>
          <w:szCs w:val="24"/>
        </w:rPr>
        <w:t>datë</w:t>
      </w:r>
      <w:proofErr w:type="spellEnd"/>
      <w:r w:rsidRPr="00030120">
        <w:rPr>
          <w:sz w:val="24"/>
          <w:szCs w:val="24"/>
        </w:rPr>
        <w:t xml:space="preserve"> 17.12.2015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Vetëqeverisjen</w:t>
      </w:r>
      <w:proofErr w:type="spellEnd"/>
      <w:r w:rsidRPr="00030120">
        <w:rPr>
          <w:sz w:val="24"/>
          <w:szCs w:val="24"/>
        </w:rPr>
        <w:t xml:space="preserve">  </w:t>
      </w:r>
      <w:proofErr w:type="spellStart"/>
      <w:r w:rsidRPr="00030120">
        <w:rPr>
          <w:sz w:val="24"/>
          <w:szCs w:val="24"/>
        </w:rPr>
        <w:t>vendore</w:t>
      </w:r>
      <w:proofErr w:type="spellEnd"/>
      <w:r w:rsidRPr="00030120">
        <w:rPr>
          <w:sz w:val="24"/>
          <w:szCs w:val="24"/>
        </w:rPr>
        <w:t>”,</w:t>
      </w:r>
      <w:proofErr w:type="spellStart"/>
      <w:r w:rsidRPr="00030120">
        <w:rPr>
          <w:sz w:val="24"/>
          <w:szCs w:val="24"/>
        </w:rPr>
        <w:t>ligjit</w:t>
      </w:r>
      <w:proofErr w:type="spellEnd"/>
      <w:r w:rsidRPr="00030120">
        <w:rPr>
          <w:sz w:val="24"/>
          <w:szCs w:val="24"/>
        </w:rPr>
        <w:t xml:space="preserve"> nr.10296 datë.08.07.20210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menaxhimin</w:t>
      </w:r>
      <w:proofErr w:type="spellEnd"/>
      <w:r w:rsidRPr="00030120">
        <w:rPr>
          <w:sz w:val="24"/>
          <w:szCs w:val="24"/>
        </w:rPr>
        <w:t xml:space="preserve"> </w:t>
      </w:r>
      <w:proofErr w:type="spellStart"/>
      <w:r w:rsidRPr="00030120">
        <w:rPr>
          <w:sz w:val="24"/>
          <w:szCs w:val="24"/>
        </w:rPr>
        <w:t>financiar</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kontrollin</w:t>
      </w:r>
      <w:proofErr w:type="spellEnd"/>
      <w:r w:rsidRPr="00030120">
        <w:rPr>
          <w:sz w:val="24"/>
          <w:szCs w:val="24"/>
        </w:rPr>
        <w:t xml:space="preserve">”  </w:t>
      </w:r>
      <w:proofErr w:type="spellStart"/>
      <w:r w:rsidRPr="00030120">
        <w:rPr>
          <w:sz w:val="24"/>
          <w:szCs w:val="24"/>
        </w:rPr>
        <w:t>nga</w:t>
      </w:r>
      <w:proofErr w:type="spellEnd"/>
      <w:r w:rsidRPr="00030120">
        <w:rPr>
          <w:sz w:val="24"/>
          <w:szCs w:val="24"/>
        </w:rPr>
        <w:t xml:space="preserve"> ana e </w:t>
      </w:r>
      <w:proofErr w:type="spellStart"/>
      <w:r w:rsidRPr="00030120">
        <w:rPr>
          <w:sz w:val="24"/>
          <w:szCs w:val="24"/>
        </w:rPr>
        <w:t>Drejtorisë</w:t>
      </w:r>
      <w:proofErr w:type="spellEnd"/>
      <w:r w:rsidRPr="00030120">
        <w:rPr>
          <w:sz w:val="24"/>
          <w:szCs w:val="24"/>
        </w:rPr>
        <w:t xml:space="preserve"> </w:t>
      </w:r>
      <w:proofErr w:type="spellStart"/>
      <w:r w:rsidRPr="00030120">
        <w:rPr>
          <w:sz w:val="24"/>
          <w:szCs w:val="24"/>
        </w:rPr>
        <w:t>së</w:t>
      </w:r>
      <w:proofErr w:type="spellEnd"/>
      <w:r w:rsidRPr="00030120">
        <w:rPr>
          <w:sz w:val="24"/>
          <w:szCs w:val="24"/>
        </w:rPr>
        <w:t xml:space="preserve"> Artit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Kulturës</w:t>
      </w:r>
      <w:proofErr w:type="spellEnd"/>
      <w:r w:rsidRPr="00030120">
        <w:rPr>
          <w:sz w:val="24"/>
          <w:szCs w:val="24"/>
        </w:rPr>
        <w:t xml:space="preserve"> </w:t>
      </w:r>
      <w:proofErr w:type="spellStart"/>
      <w:r w:rsidRPr="00030120">
        <w:rPr>
          <w:sz w:val="24"/>
          <w:szCs w:val="24"/>
        </w:rPr>
        <w:t>së</w:t>
      </w:r>
      <w:proofErr w:type="spellEnd"/>
      <w:r w:rsidRPr="00030120">
        <w:rPr>
          <w:sz w:val="24"/>
          <w:szCs w:val="24"/>
        </w:rPr>
        <w:t xml:space="preserve"> </w:t>
      </w:r>
      <w:proofErr w:type="spellStart"/>
      <w:r w:rsidRPr="00030120">
        <w:rPr>
          <w:sz w:val="24"/>
          <w:szCs w:val="24"/>
        </w:rPr>
        <w:t>Bashkisë</w:t>
      </w:r>
      <w:proofErr w:type="spellEnd"/>
      <w:r w:rsidRPr="00030120">
        <w:rPr>
          <w:sz w:val="24"/>
          <w:szCs w:val="24"/>
        </w:rPr>
        <w:t xml:space="preserve"> </w:t>
      </w:r>
      <w:proofErr w:type="spellStart"/>
      <w:r w:rsidRPr="00030120">
        <w:rPr>
          <w:sz w:val="24"/>
          <w:szCs w:val="24"/>
        </w:rPr>
        <w:t>janë</w:t>
      </w:r>
      <w:proofErr w:type="spellEnd"/>
      <w:r w:rsidRPr="00030120">
        <w:rPr>
          <w:sz w:val="24"/>
          <w:szCs w:val="24"/>
        </w:rPr>
        <w:t xml:space="preserve"> </w:t>
      </w:r>
      <w:proofErr w:type="spellStart"/>
      <w:r w:rsidRPr="00030120">
        <w:rPr>
          <w:sz w:val="24"/>
          <w:szCs w:val="24"/>
        </w:rPr>
        <w:t>programuar</w:t>
      </w:r>
      <w:proofErr w:type="spellEnd"/>
      <w:r w:rsidRPr="00030120">
        <w:rPr>
          <w:sz w:val="24"/>
          <w:szCs w:val="24"/>
        </w:rPr>
        <w:t xml:space="preserve"> e </w:t>
      </w:r>
      <w:proofErr w:type="spellStart"/>
      <w:r w:rsidRPr="00030120">
        <w:rPr>
          <w:sz w:val="24"/>
          <w:szCs w:val="24"/>
        </w:rPr>
        <w:t>zbatuar</w:t>
      </w:r>
      <w:proofErr w:type="spellEnd"/>
      <w:r w:rsidRPr="00030120">
        <w:rPr>
          <w:sz w:val="24"/>
          <w:szCs w:val="24"/>
        </w:rPr>
        <w:t xml:space="preserve"> </w:t>
      </w:r>
      <w:proofErr w:type="spellStart"/>
      <w:r w:rsidRPr="00030120">
        <w:rPr>
          <w:sz w:val="24"/>
          <w:szCs w:val="24"/>
        </w:rPr>
        <w:t>masat</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përdorimin</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mënyre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balancuar</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ardhurave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krijuara</w:t>
      </w:r>
      <w:proofErr w:type="spellEnd"/>
      <w:r w:rsidRPr="00030120">
        <w:rPr>
          <w:sz w:val="24"/>
          <w:szCs w:val="24"/>
        </w:rPr>
        <w:t xml:space="preserve">, me </w:t>
      </w:r>
      <w:proofErr w:type="spellStart"/>
      <w:r w:rsidRPr="00030120">
        <w:rPr>
          <w:sz w:val="24"/>
          <w:szCs w:val="24"/>
        </w:rPr>
        <w:t>shpenzimet</w:t>
      </w:r>
      <w:proofErr w:type="spellEnd"/>
      <w:r w:rsidRPr="00030120">
        <w:rPr>
          <w:sz w:val="24"/>
          <w:szCs w:val="24"/>
        </w:rPr>
        <w:t xml:space="preserve"> e </w:t>
      </w:r>
      <w:proofErr w:type="spellStart"/>
      <w:r w:rsidRPr="00030120">
        <w:rPr>
          <w:sz w:val="24"/>
          <w:szCs w:val="24"/>
        </w:rPr>
        <w:t>planifikuara</w:t>
      </w:r>
      <w:proofErr w:type="spellEnd"/>
      <w:r w:rsidRPr="00030120">
        <w:rPr>
          <w:sz w:val="24"/>
          <w:szCs w:val="24"/>
        </w:rPr>
        <w:t xml:space="preserve"> ,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realizojë</w:t>
      </w:r>
      <w:proofErr w:type="spellEnd"/>
      <w:r w:rsidRPr="00030120">
        <w:rPr>
          <w:sz w:val="24"/>
          <w:szCs w:val="24"/>
        </w:rPr>
        <w:t xml:space="preserve"> </w:t>
      </w:r>
      <w:proofErr w:type="spellStart"/>
      <w:r w:rsidRPr="00030120">
        <w:rPr>
          <w:sz w:val="24"/>
          <w:szCs w:val="24"/>
        </w:rPr>
        <w:t>objektivat</w:t>
      </w:r>
      <w:proofErr w:type="spellEnd"/>
      <w:r w:rsidRPr="00030120">
        <w:rPr>
          <w:sz w:val="24"/>
          <w:szCs w:val="24"/>
        </w:rPr>
        <w:t xml:space="preserve"> e </w:t>
      </w:r>
      <w:proofErr w:type="spellStart"/>
      <w:r w:rsidRPr="00030120">
        <w:rPr>
          <w:sz w:val="24"/>
          <w:szCs w:val="24"/>
        </w:rPr>
        <w:t>synuara</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produkteve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parashikuara</w:t>
      </w:r>
      <w:proofErr w:type="spellEnd"/>
      <w:r w:rsidRPr="00030120">
        <w:rPr>
          <w:sz w:val="24"/>
          <w:szCs w:val="24"/>
        </w:rPr>
        <w:t xml:space="preserve"> . </w:t>
      </w:r>
      <w:proofErr w:type="spellStart"/>
      <w:r w:rsidRPr="00030120">
        <w:rPr>
          <w:sz w:val="24"/>
          <w:szCs w:val="24"/>
        </w:rPr>
        <w:t>Gjithsej</w:t>
      </w:r>
      <w:proofErr w:type="spellEnd"/>
      <w:r w:rsidRPr="00030120">
        <w:rPr>
          <w:sz w:val="24"/>
          <w:szCs w:val="24"/>
        </w:rPr>
        <w:t xml:space="preserve"> </w:t>
      </w:r>
      <w:proofErr w:type="spellStart"/>
      <w:r w:rsidRPr="00030120">
        <w:rPr>
          <w:sz w:val="24"/>
          <w:szCs w:val="24"/>
        </w:rPr>
        <w:t>fonde</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2025 </w:t>
      </w:r>
      <w:proofErr w:type="spellStart"/>
      <w:r w:rsidRPr="00030120">
        <w:rPr>
          <w:sz w:val="24"/>
          <w:szCs w:val="24"/>
        </w:rPr>
        <w:t>janë</w:t>
      </w:r>
      <w:proofErr w:type="spellEnd"/>
      <w:r w:rsidRPr="00030120">
        <w:rPr>
          <w:sz w:val="24"/>
          <w:szCs w:val="24"/>
        </w:rPr>
        <w:t xml:space="preserve"> </w:t>
      </w:r>
      <w:r w:rsidRPr="00030120">
        <w:rPr>
          <w:b/>
          <w:i/>
          <w:sz w:val="24"/>
          <w:szCs w:val="24"/>
        </w:rPr>
        <w:t>104 137</w:t>
      </w:r>
      <w:r w:rsidRPr="00030120">
        <w:rPr>
          <w:sz w:val="24"/>
          <w:szCs w:val="24"/>
        </w:rPr>
        <w:t xml:space="preserve"> </w:t>
      </w:r>
      <w:proofErr w:type="spellStart"/>
      <w:r w:rsidRPr="00030120">
        <w:rPr>
          <w:sz w:val="24"/>
          <w:szCs w:val="24"/>
        </w:rPr>
        <w:t>mijë</w:t>
      </w:r>
      <w:proofErr w:type="spellEnd"/>
      <w:r w:rsidRPr="00030120">
        <w:rPr>
          <w:sz w:val="24"/>
          <w:szCs w:val="24"/>
        </w:rPr>
        <w:t xml:space="preserve"> </w:t>
      </w:r>
      <w:proofErr w:type="spellStart"/>
      <w:proofErr w:type="gramStart"/>
      <w:r w:rsidRPr="00030120">
        <w:rPr>
          <w:sz w:val="24"/>
          <w:szCs w:val="24"/>
        </w:rPr>
        <w:t>lekë.Me</w:t>
      </w:r>
      <w:proofErr w:type="spellEnd"/>
      <w:proofErr w:type="gramEnd"/>
      <w:r w:rsidRPr="00030120">
        <w:rPr>
          <w:sz w:val="24"/>
          <w:szCs w:val="24"/>
        </w:rPr>
        <w:t xml:space="preserve"> </w:t>
      </w:r>
      <w:proofErr w:type="spellStart"/>
      <w:r w:rsidRPr="00030120">
        <w:rPr>
          <w:sz w:val="24"/>
          <w:szCs w:val="24"/>
        </w:rPr>
        <w:t>vendimine</w:t>
      </w:r>
      <w:proofErr w:type="spellEnd"/>
      <w:r w:rsidRPr="00030120">
        <w:rPr>
          <w:sz w:val="24"/>
          <w:szCs w:val="24"/>
        </w:rPr>
        <w:t xml:space="preserve"> KB nr.06 dt.30.01.2025 </w:t>
      </w:r>
      <w:proofErr w:type="spellStart"/>
      <w:r w:rsidRPr="00030120">
        <w:rPr>
          <w:sz w:val="24"/>
          <w:szCs w:val="24"/>
        </w:rPr>
        <w:t>fondet</w:t>
      </w:r>
      <w:proofErr w:type="spellEnd"/>
      <w:r w:rsidRPr="00030120">
        <w:rPr>
          <w:sz w:val="24"/>
          <w:szCs w:val="24"/>
        </w:rPr>
        <w:t xml:space="preserve"> e </w:t>
      </w:r>
      <w:proofErr w:type="spellStart"/>
      <w:r w:rsidRPr="00030120">
        <w:rPr>
          <w:sz w:val="24"/>
          <w:szCs w:val="24"/>
        </w:rPr>
        <w:t>planifikuara</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këtë</w:t>
      </w:r>
      <w:proofErr w:type="spellEnd"/>
      <w:r w:rsidRPr="00030120">
        <w:rPr>
          <w:sz w:val="24"/>
          <w:szCs w:val="24"/>
        </w:rPr>
        <w:t xml:space="preserve"> vit u </w:t>
      </w:r>
      <w:proofErr w:type="spellStart"/>
      <w:r w:rsidRPr="00030120">
        <w:rPr>
          <w:sz w:val="24"/>
          <w:szCs w:val="24"/>
        </w:rPr>
        <w:t>shtuan</w:t>
      </w:r>
      <w:proofErr w:type="spellEnd"/>
      <w:r w:rsidRPr="00030120">
        <w:rPr>
          <w:sz w:val="24"/>
          <w:szCs w:val="24"/>
        </w:rPr>
        <w:t xml:space="preserve"> me </w:t>
      </w:r>
      <w:r w:rsidRPr="00030120">
        <w:rPr>
          <w:b/>
          <w:i/>
          <w:sz w:val="24"/>
          <w:szCs w:val="24"/>
        </w:rPr>
        <w:t>3 200</w:t>
      </w:r>
      <w:r w:rsidRPr="00030120">
        <w:rPr>
          <w:sz w:val="24"/>
          <w:szCs w:val="24"/>
        </w:rPr>
        <w:t xml:space="preserve"> </w:t>
      </w:r>
      <w:proofErr w:type="spellStart"/>
      <w:r w:rsidRPr="00030120">
        <w:rPr>
          <w:sz w:val="24"/>
          <w:szCs w:val="24"/>
        </w:rPr>
        <w:t>mijë</w:t>
      </w:r>
      <w:proofErr w:type="spellEnd"/>
      <w:r w:rsidRPr="00030120">
        <w:rPr>
          <w:sz w:val="24"/>
          <w:szCs w:val="24"/>
        </w:rPr>
        <w:t xml:space="preserve"> </w:t>
      </w:r>
      <w:proofErr w:type="spellStart"/>
      <w:r w:rsidRPr="00030120">
        <w:rPr>
          <w:sz w:val="24"/>
          <w:szCs w:val="24"/>
        </w:rPr>
        <w:t>lekë</w:t>
      </w:r>
      <w:proofErr w:type="spellEnd"/>
      <w:r w:rsidRPr="00030120">
        <w:rPr>
          <w:sz w:val="24"/>
          <w:szCs w:val="24"/>
        </w:rPr>
        <w:t xml:space="preserve"> </w:t>
      </w:r>
      <w:proofErr w:type="spellStart"/>
      <w:r w:rsidRPr="00030120">
        <w:rPr>
          <w:sz w:val="24"/>
          <w:szCs w:val="24"/>
        </w:rPr>
        <w:t>shpenzime</w:t>
      </w:r>
      <w:proofErr w:type="spellEnd"/>
      <w:r w:rsidRPr="00030120">
        <w:rPr>
          <w:sz w:val="24"/>
          <w:szCs w:val="24"/>
        </w:rPr>
        <w:t xml:space="preserve"> </w:t>
      </w:r>
      <w:proofErr w:type="gramStart"/>
      <w:r w:rsidRPr="00030120">
        <w:rPr>
          <w:sz w:val="24"/>
          <w:szCs w:val="24"/>
        </w:rPr>
        <w:t xml:space="preserve">operative  </w:t>
      </w:r>
      <w:proofErr w:type="spellStart"/>
      <w:r w:rsidRPr="00030120">
        <w:rPr>
          <w:sz w:val="24"/>
          <w:szCs w:val="24"/>
        </w:rPr>
        <w:t>nga</w:t>
      </w:r>
      <w:proofErr w:type="spellEnd"/>
      <w:proofErr w:type="gram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ardhurat</w:t>
      </w:r>
      <w:proofErr w:type="spellEnd"/>
      <w:r w:rsidRPr="00030120">
        <w:rPr>
          <w:sz w:val="24"/>
          <w:szCs w:val="24"/>
        </w:rPr>
        <w:t xml:space="preserve"> e </w:t>
      </w:r>
      <w:proofErr w:type="spellStart"/>
      <w:r w:rsidRPr="00030120">
        <w:rPr>
          <w:sz w:val="24"/>
          <w:szCs w:val="24"/>
        </w:rPr>
        <w:t>trashëguara</w:t>
      </w:r>
      <w:proofErr w:type="spellEnd"/>
      <w:r w:rsidRPr="00030120">
        <w:rPr>
          <w:sz w:val="24"/>
          <w:szCs w:val="24"/>
        </w:rPr>
        <w:t xml:space="preserve"> </w:t>
      </w:r>
      <w:proofErr w:type="spellStart"/>
      <w:r w:rsidRPr="00030120">
        <w:rPr>
          <w:sz w:val="24"/>
          <w:szCs w:val="24"/>
        </w:rPr>
        <w:t>nga</w:t>
      </w:r>
      <w:proofErr w:type="spellEnd"/>
      <w:r w:rsidRPr="00030120">
        <w:rPr>
          <w:sz w:val="24"/>
          <w:szCs w:val="24"/>
        </w:rPr>
        <w:t xml:space="preserve"> </w:t>
      </w:r>
      <w:proofErr w:type="spellStart"/>
      <w:r w:rsidRPr="00030120">
        <w:rPr>
          <w:sz w:val="24"/>
          <w:szCs w:val="24"/>
        </w:rPr>
        <w:t>viti</w:t>
      </w:r>
      <w:proofErr w:type="spellEnd"/>
      <w:r w:rsidRPr="00030120">
        <w:rPr>
          <w:sz w:val="24"/>
          <w:szCs w:val="24"/>
        </w:rPr>
        <w:t xml:space="preserve"> </w:t>
      </w:r>
      <w:proofErr w:type="gramStart"/>
      <w:r w:rsidRPr="00030120">
        <w:rPr>
          <w:sz w:val="24"/>
          <w:szCs w:val="24"/>
        </w:rPr>
        <w:t>2025,ndwrsa</w:t>
      </w:r>
      <w:proofErr w:type="gramEnd"/>
      <w:r w:rsidRPr="00030120">
        <w:rPr>
          <w:sz w:val="24"/>
          <w:szCs w:val="24"/>
        </w:rPr>
        <w:t xml:space="preserve"> me </w:t>
      </w:r>
      <w:proofErr w:type="spellStart"/>
      <w:r w:rsidRPr="00030120">
        <w:rPr>
          <w:sz w:val="24"/>
          <w:szCs w:val="24"/>
        </w:rPr>
        <w:t>vendimin</w:t>
      </w:r>
      <w:proofErr w:type="spellEnd"/>
      <w:r w:rsidRPr="00030120">
        <w:rPr>
          <w:sz w:val="24"/>
          <w:szCs w:val="24"/>
        </w:rPr>
        <w:t xml:space="preserve"> e KB nr.23 date 27.02.2025 u </w:t>
      </w:r>
      <w:proofErr w:type="spellStart"/>
      <w:r w:rsidRPr="00030120">
        <w:rPr>
          <w:sz w:val="24"/>
          <w:szCs w:val="24"/>
        </w:rPr>
        <w:t>shtuan</w:t>
      </w:r>
      <w:proofErr w:type="spellEnd"/>
      <w:r w:rsidRPr="00030120">
        <w:rPr>
          <w:sz w:val="24"/>
          <w:szCs w:val="24"/>
        </w:rPr>
        <w:t xml:space="preserve"> 200 </w:t>
      </w:r>
      <w:proofErr w:type="spellStart"/>
      <w:r w:rsidRPr="00030120">
        <w:rPr>
          <w:sz w:val="24"/>
          <w:szCs w:val="24"/>
        </w:rPr>
        <w:t>mije</w:t>
      </w:r>
      <w:proofErr w:type="spellEnd"/>
      <w:r w:rsidRPr="00030120">
        <w:rPr>
          <w:sz w:val="24"/>
          <w:szCs w:val="24"/>
        </w:rPr>
        <w:t xml:space="preserve"> </w:t>
      </w:r>
      <w:proofErr w:type="spellStart"/>
      <w:r w:rsidRPr="00030120">
        <w:rPr>
          <w:sz w:val="24"/>
          <w:szCs w:val="24"/>
        </w:rPr>
        <w:t>leke</w:t>
      </w:r>
      <w:proofErr w:type="spellEnd"/>
      <w:r w:rsidRPr="00030120">
        <w:rPr>
          <w:sz w:val="24"/>
          <w:szCs w:val="24"/>
        </w:rPr>
        <w:t xml:space="preserve"> </w:t>
      </w:r>
      <w:proofErr w:type="spellStart"/>
      <w:r w:rsidRPr="00030120">
        <w:rPr>
          <w:sz w:val="24"/>
          <w:szCs w:val="24"/>
        </w:rPr>
        <w:t>nw</w:t>
      </w:r>
      <w:proofErr w:type="spellEnd"/>
      <w:r w:rsidRPr="00030120">
        <w:rPr>
          <w:sz w:val="24"/>
          <w:szCs w:val="24"/>
        </w:rPr>
        <w:t xml:space="preserve"> </w:t>
      </w:r>
      <w:proofErr w:type="spellStart"/>
      <w:r w:rsidRPr="00030120">
        <w:rPr>
          <w:sz w:val="24"/>
          <w:szCs w:val="24"/>
        </w:rPr>
        <w:t>transferta</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llog</w:t>
      </w:r>
      <w:proofErr w:type="spellEnd"/>
      <w:r w:rsidRPr="00030120">
        <w:rPr>
          <w:sz w:val="24"/>
          <w:szCs w:val="24"/>
        </w:rPr>
        <w:t xml:space="preserve"> </w:t>
      </w:r>
      <w:proofErr w:type="gramStart"/>
      <w:r w:rsidRPr="00030120">
        <w:rPr>
          <w:sz w:val="24"/>
          <w:szCs w:val="24"/>
        </w:rPr>
        <w:t>606 .</w:t>
      </w:r>
      <w:proofErr w:type="gramEnd"/>
      <w:r w:rsidRPr="00030120">
        <w:rPr>
          <w:sz w:val="24"/>
          <w:szCs w:val="24"/>
        </w:rPr>
        <w:t xml:space="preserve"> </w:t>
      </w:r>
    </w:p>
    <w:p w14:paraId="59CBA3D4" w14:textId="5F5A0932" w:rsidR="00A474B7" w:rsidRPr="00030120" w:rsidRDefault="00A474B7" w:rsidP="004A3AD8">
      <w:pPr>
        <w:shd w:val="clear" w:color="auto" w:fill="FFFFFF" w:themeFill="background1"/>
        <w:jc w:val="both"/>
        <w:rPr>
          <w:sz w:val="24"/>
          <w:szCs w:val="24"/>
        </w:rPr>
      </w:pPr>
      <w:proofErr w:type="spellStart"/>
      <w:r w:rsidRPr="00030120">
        <w:rPr>
          <w:b/>
          <w:sz w:val="24"/>
          <w:szCs w:val="24"/>
        </w:rPr>
        <w:t>Gjithsej</w:t>
      </w:r>
      <w:proofErr w:type="spellEnd"/>
      <w:r w:rsidRPr="00030120">
        <w:rPr>
          <w:b/>
          <w:sz w:val="24"/>
          <w:szCs w:val="24"/>
        </w:rPr>
        <w:t xml:space="preserve"> </w:t>
      </w:r>
      <w:proofErr w:type="spellStart"/>
      <w:r w:rsidRPr="00030120">
        <w:rPr>
          <w:b/>
          <w:sz w:val="24"/>
          <w:szCs w:val="24"/>
        </w:rPr>
        <w:t>Buxheti</w:t>
      </w:r>
      <w:proofErr w:type="spellEnd"/>
      <w:r w:rsidRPr="00030120">
        <w:rPr>
          <w:b/>
          <w:sz w:val="24"/>
          <w:szCs w:val="24"/>
        </w:rPr>
        <w:t xml:space="preserve"> I </w:t>
      </w:r>
      <w:proofErr w:type="spellStart"/>
      <w:r w:rsidRPr="00030120">
        <w:rPr>
          <w:b/>
          <w:sz w:val="24"/>
          <w:szCs w:val="24"/>
        </w:rPr>
        <w:t>Drejtorisë</w:t>
      </w:r>
      <w:proofErr w:type="spellEnd"/>
      <w:r w:rsidRPr="00030120">
        <w:rPr>
          <w:b/>
          <w:sz w:val="24"/>
          <w:szCs w:val="24"/>
        </w:rPr>
        <w:t xml:space="preserve"> </w:t>
      </w:r>
      <w:proofErr w:type="spellStart"/>
      <w:r w:rsidRPr="00030120">
        <w:rPr>
          <w:b/>
          <w:sz w:val="24"/>
          <w:szCs w:val="24"/>
        </w:rPr>
        <w:t>së</w:t>
      </w:r>
      <w:proofErr w:type="spellEnd"/>
      <w:r w:rsidRPr="00030120">
        <w:rPr>
          <w:b/>
          <w:sz w:val="24"/>
          <w:szCs w:val="24"/>
        </w:rPr>
        <w:t xml:space="preserve"> Artit </w:t>
      </w:r>
      <w:proofErr w:type="spellStart"/>
      <w:r w:rsidRPr="00030120">
        <w:rPr>
          <w:b/>
          <w:sz w:val="24"/>
          <w:szCs w:val="24"/>
        </w:rPr>
        <w:t>dhe</w:t>
      </w:r>
      <w:proofErr w:type="spellEnd"/>
      <w:r w:rsidRPr="00030120">
        <w:rPr>
          <w:b/>
          <w:sz w:val="24"/>
          <w:szCs w:val="24"/>
        </w:rPr>
        <w:t xml:space="preserve"> </w:t>
      </w:r>
      <w:proofErr w:type="spellStart"/>
      <w:r w:rsidRPr="00030120">
        <w:rPr>
          <w:b/>
          <w:sz w:val="24"/>
          <w:szCs w:val="24"/>
        </w:rPr>
        <w:t>Kulturës</w:t>
      </w:r>
      <w:proofErr w:type="spellEnd"/>
      <w:r w:rsidRPr="00030120">
        <w:rPr>
          <w:b/>
          <w:sz w:val="24"/>
          <w:szCs w:val="24"/>
        </w:rPr>
        <w:t xml:space="preserve"> </w:t>
      </w:r>
      <w:proofErr w:type="spellStart"/>
      <w:r w:rsidRPr="00030120">
        <w:rPr>
          <w:b/>
          <w:sz w:val="24"/>
          <w:szCs w:val="24"/>
        </w:rPr>
        <w:t>për</w:t>
      </w:r>
      <w:proofErr w:type="spellEnd"/>
      <w:r w:rsidRPr="00030120">
        <w:rPr>
          <w:b/>
          <w:sz w:val="24"/>
          <w:szCs w:val="24"/>
        </w:rPr>
        <w:t xml:space="preserve"> </w:t>
      </w:r>
      <w:proofErr w:type="spellStart"/>
      <w:r w:rsidRPr="00030120">
        <w:rPr>
          <w:b/>
          <w:sz w:val="24"/>
          <w:szCs w:val="24"/>
        </w:rPr>
        <w:t>vitin</w:t>
      </w:r>
      <w:proofErr w:type="spellEnd"/>
      <w:r w:rsidRPr="00030120">
        <w:rPr>
          <w:b/>
          <w:sz w:val="24"/>
          <w:szCs w:val="24"/>
        </w:rPr>
        <w:t xml:space="preserve"> </w:t>
      </w:r>
      <w:proofErr w:type="gramStart"/>
      <w:r w:rsidRPr="00030120">
        <w:rPr>
          <w:b/>
          <w:sz w:val="24"/>
          <w:szCs w:val="24"/>
        </w:rPr>
        <w:t xml:space="preserve">2025  </w:t>
      </w:r>
      <w:proofErr w:type="spellStart"/>
      <w:r w:rsidR="004A3AD8" w:rsidRPr="00030120">
        <w:rPr>
          <w:b/>
          <w:sz w:val="24"/>
          <w:szCs w:val="24"/>
        </w:rPr>
        <w:t>eshte</w:t>
      </w:r>
      <w:proofErr w:type="spellEnd"/>
      <w:proofErr w:type="gramEnd"/>
      <w:r w:rsidR="004A3AD8" w:rsidRPr="00030120">
        <w:rPr>
          <w:b/>
          <w:sz w:val="24"/>
          <w:szCs w:val="24"/>
        </w:rPr>
        <w:t xml:space="preserve"> </w:t>
      </w:r>
      <w:r w:rsidRPr="00030120">
        <w:rPr>
          <w:b/>
          <w:sz w:val="24"/>
          <w:szCs w:val="24"/>
        </w:rPr>
        <w:t xml:space="preserve">107 537 </w:t>
      </w:r>
      <w:proofErr w:type="spellStart"/>
      <w:r w:rsidRPr="00030120">
        <w:rPr>
          <w:b/>
          <w:sz w:val="24"/>
          <w:szCs w:val="24"/>
        </w:rPr>
        <w:t>mijë</w:t>
      </w:r>
      <w:proofErr w:type="spellEnd"/>
      <w:r w:rsidRPr="00030120">
        <w:rPr>
          <w:b/>
          <w:sz w:val="24"/>
          <w:szCs w:val="24"/>
        </w:rPr>
        <w:t xml:space="preserve"> </w:t>
      </w:r>
      <w:proofErr w:type="spellStart"/>
      <w:r w:rsidRPr="00030120">
        <w:rPr>
          <w:b/>
          <w:sz w:val="24"/>
          <w:szCs w:val="24"/>
        </w:rPr>
        <w:t>lekë</w:t>
      </w:r>
      <w:proofErr w:type="spellEnd"/>
      <w:r w:rsidRPr="00030120">
        <w:rPr>
          <w:sz w:val="24"/>
          <w:szCs w:val="24"/>
        </w:rPr>
        <w:t xml:space="preserve">. </w:t>
      </w:r>
    </w:p>
    <w:p w14:paraId="7458DBEC" w14:textId="77777777" w:rsidR="00A474B7" w:rsidRPr="00030120" w:rsidRDefault="00A474B7" w:rsidP="004A3AD8">
      <w:pPr>
        <w:shd w:val="clear" w:color="auto" w:fill="FFFFFF" w:themeFill="background1"/>
        <w:jc w:val="both"/>
        <w:rPr>
          <w:sz w:val="24"/>
          <w:szCs w:val="24"/>
        </w:rPr>
      </w:pPr>
    </w:p>
    <w:p w14:paraId="0FF9D9C2" w14:textId="77777777" w:rsidR="00A474B7" w:rsidRPr="00030120" w:rsidRDefault="00A474B7" w:rsidP="004A3AD8">
      <w:pPr>
        <w:shd w:val="clear" w:color="auto" w:fill="FFFFFF" w:themeFill="background1"/>
        <w:jc w:val="both"/>
        <w:rPr>
          <w:sz w:val="24"/>
          <w:szCs w:val="24"/>
        </w:rPr>
      </w:pPr>
    </w:p>
    <w:p w14:paraId="7F23A60A" w14:textId="6A5536D3" w:rsidR="00A474B7" w:rsidRPr="00030120" w:rsidRDefault="00A474B7" w:rsidP="004A3AD8">
      <w:pPr>
        <w:shd w:val="clear" w:color="auto" w:fill="FFFFFF" w:themeFill="background1"/>
        <w:jc w:val="both"/>
        <w:rPr>
          <w:b/>
          <w:sz w:val="24"/>
          <w:szCs w:val="24"/>
          <w:u w:val="single"/>
        </w:rPr>
      </w:pPr>
      <w:proofErr w:type="spellStart"/>
      <w:r w:rsidRPr="00030120">
        <w:rPr>
          <w:sz w:val="24"/>
          <w:szCs w:val="24"/>
        </w:rPr>
        <w:t>Fondet</w:t>
      </w:r>
      <w:proofErr w:type="spellEnd"/>
      <w:r w:rsidRPr="00030120">
        <w:rPr>
          <w:sz w:val="24"/>
          <w:szCs w:val="24"/>
        </w:rPr>
        <w:t xml:space="preserve"> e </w:t>
      </w:r>
      <w:proofErr w:type="spellStart"/>
      <w:proofErr w:type="gramStart"/>
      <w:r w:rsidRPr="00030120">
        <w:rPr>
          <w:sz w:val="24"/>
          <w:szCs w:val="24"/>
        </w:rPr>
        <w:t>planifikuara</w:t>
      </w:r>
      <w:proofErr w:type="spellEnd"/>
      <w:r w:rsidRPr="00030120">
        <w:rPr>
          <w:sz w:val="24"/>
          <w:szCs w:val="24"/>
        </w:rPr>
        <w:t xml:space="preserve">  </w:t>
      </w:r>
      <w:proofErr w:type="spellStart"/>
      <w:r w:rsidRPr="00030120">
        <w:rPr>
          <w:sz w:val="24"/>
          <w:szCs w:val="24"/>
        </w:rPr>
        <w:t>për</w:t>
      </w:r>
      <w:proofErr w:type="spellEnd"/>
      <w:proofErr w:type="gramEnd"/>
      <w:r w:rsidRPr="00030120">
        <w:rPr>
          <w:sz w:val="24"/>
          <w:szCs w:val="24"/>
        </w:rPr>
        <w:t xml:space="preserve"> </w:t>
      </w:r>
      <w:proofErr w:type="spellStart"/>
      <w:r w:rsidRPr="00030120">
        <w:rPr>
          <w:sz w:val="24"/>
          <w:szCs w:val="24"/>
        </w:rPr>
        <w:t>viti</w:t>
      </w:r>
      <w:r w:rsidR="00BE156F" w:rsidRPr="00030120">
        <w:rPr>
          <w:sz w:val="24"/>
          <w:szCs w:val="24"/>
        </w:rPr>
        <w:t>n</w:t>
      </w:r>
      <w:proofErr w:type="spellEnd"/>
      <w:r w:rsidR="00BE156F" w:rsidRPr="00030120">
        <w:rPr>
          <w:sz w:val="24"/>
          <w:szCs w:val="24"/>
        </w:rPr>
        <w:t xml:space="preserve"> </w:t>
      </w:r>
      <w:r w:rsidRPr="00030120">
        <w:rPr>
          <w:sz w:val="24"/>
          <w:szCs w:val="24"/>
        </w:rPr>
        <w:t xml:space="preserve">2025 </w:t>
      </w:r>
      <w:proofErr w:type="spellStart"/>
      <w:r w:rsidRPr="00030120">
        <w:rPr>
          <w:sz w:val="24"/>
          <w:szCs w:val="24"/>
        </w:rPr>
        <w:t>janë</w:t>
      </w:r>
      <w:proofErr w:type="spellEnd"/>
      <w:r w:rsidRPr="00030120">
        <w:rPr>
          <w:sz w:val="24"/>
          <w:szCs w:val="24"/>
        </w:rPr>
        <w:t xml:space="preserve"> </w:t>
      </w:r>
      <w:proofErr w:type="spellStart"/>
      <w:r w:rsidRPr="00030120">
        <w:rPr>
          <w:sz w:val="24"/>
          <w:szCs w:val="24"/>
        </w:rPr>
        <w:t>përdorur</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shpenzimet</w:t>
      </w:r>
      <w:proofErr w:type="spellEnd"/>
      <w:r w:rsidRPr="00030120">
        <w:rPr>
          <w:sz w:val="24"/>
          <w:szCs w:val="24"/>
        </w:rPr>
        <w:t xml:space="preserve"> </w:t>
      </w:r>
      <w:proofErr w:type="spellStart"/>
      <w:r w:rsidRPr="00030120">
        <w:rPr>
          <w:sz w:val="24"/>
          <w:szCs w:val="24"/>
        </w:rPr>
        <w:t>pagave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proofErr w:type="gramStart"/>
      <w:r w:rsidRPr="00030120">
        <w:rPr>
          <w:sz w:val="24"/>
          <w:szCs w:val="24"/>
        </w:rPr>
        <w:t>personelit,sigurimeve</w:t>
      </w:r>
      <w:proofErr w:type="spellEnd"/>
      <w:proofErr w:type="gramEnd"/>
      <w:r w:rsidRPr="00030120">
        <w:rPr>
          <w:sz w:val="24"/>
          <w:szCs w:val="24"/>
        </w:rPr>
        <w:t xml:space="preserve"> </w:t>
      </w:r>
      <w:proofErr w:type="spellStart"/>
      <w:proofErr w:type="gramStart"/>
      <w:r w:rsidRPr="00030120">
        <w:rPr>
          <w:sz w:val="24"/>
          <w:szCs w:val="24"/>
        </w:rPr>
        <w:t>shoqërore,financimin</w:t>
      </w:r>
      <w:proofErr w:type="spellEnd"/>
      <w:proofErr w:type="gramEnd"/>
      <w:r w:rsidRPr="00030120">
        <w:rPr>
          <w:sz w:val="24"/>
          <w:szCs w:val="24"/>
        </w:rPr>
        <w:t xml:space="preserve"> e </w:t>
      </w:r>
      <w:proofErr w:type="spellStart"/>
      <w:r w:rsidRPr="00030120">
        <w:rPr>
          <w:sz w:val="24"/>
          <w:szCs w:val="24"/>
        </w:rPr>
        <w:t>projekteve</w:t>
      </w:r>
      <w:proofErr w:type="spellEnd"/>
      <w:r w:rsidRPr="00030120">
        <w:rPr>
          <w:sz w:val="24"/>
          <w:szCs w:val="24"/>
        </w:rPr>
        <w:t xml:space="preserve"> </w:t>
      </w:r>
      <w:proofErr w:type="spellStart"/>
      <w:r w:rsidRPr="00030120">
        <w:rPr>
          <w:sz w:val="24"/>
          <w:szCs w:val="24"/>
        </w:rPr>
        <w:t>artistike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vitit</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kaluar</w:t>
      </w:r>
      <w:proofErr w:type="spellEnd"/>
      <w:r w:rsidRPr="00030120">
        <w:rPr>
          <w:sz w:val="24"/>
          <w:szCs w:val="24"/>
        </w:rPr>
        <w:t xml:space="preserve"> </w:t>
      </w:r>
      <w:proofErr w:type="spellStart"/>
      <w:r w:rsidR="00BE156F" w:rsidRPr="00030120">
        <w:rPr>
          <w:sz w:val="24"/>
          <w:szCs w:val="24"/>
        </w:rPr>
        <w:t>dhe</w:t>
      </w:r>
      <w:proofErr w:type="spellEnd"/>
      <w:r w:rsidR="00BE156F" w:rsidRPr="00030120">
        <w:rPr>
          <w:sz w:val="24"/>
          <w:szCs w:val="24"/>
        </w:rPr>
        <w:t xml:space="preserve"> </w:t>
      </w:r>
      <w:proofErr w:type="spellStart"/>
      <w:r w:rsidR="00BE156F" w:rsidRPr="00030120">
        <w:rPr>
          <w:sz w:val="24"/>
          <w:szCs w:val="24"/>
        </w:rPr>
        <w:t>vitit</w:t>
      </w:r>
      <w:proofErr w:type="spellEnd"/>
      <w:r w:rsidR="00BE156F" w:rsidRPr="00030120">
        <w:rPr>
          <w:sz w:val="24"/>
          <w:szCs w:val="24"/>
        </w:rPr>
        <w:t xml:space="preserve"> </w:t>
      </w:r>
      <w:proofErr w:type="gramStart"/>
      <w:r w:rsidR="00BE156F" w:rsidRPr="00030120">
        <w:rPr>
          <w:sz w:val="24"/>
          <w:szCs w:val="24"/>
        </w:rPr>
        <w:t xml:space="preserve">actual </w:t>
      </w:r>
      <w:r w:rsidRPr="00030120">
        <w:rPr>
          <w:sz w:val="24"/>
          <w:szCs w:val="24"/>
        </w:rPr>
        <w:t>,</w:t>
      </w:r>
      <w:proofErr w:type="spellStart"/>
      <w:r w:rsidRPr="00030120">
        <w:rPr>
          <w:sz w:val="24"/>
          <w:szCs w:val="24"/>
        </w:rPr>
        <w:t>energji</w:t>
      </w:r>
      <w:proofErr w:type="gramEnd"/>
      <w:r w:rsidRPr="00030120">
        <w:rPr>
          <w:sz w:val="24"/>
          <w:szCs w:val="24"/>
        </w:rPr>
        <w:t>,ujë</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internet</w:t>
      </w:r>
      <w:r w:rsidRPr="00030120">
        <w:rPr>
          <w:b/>
          <w:sz w:val="24"/>
          <w:szCs w:val="24"/>
          <w:u w:val="single"/>
        </w:rPr>
        <w:t xml:space="preserve">.  </w:t>
      </w:r>
    </w:p>
    <w:p w14:paraId="15A5C12D" w14:textId="77777777" w:rsidR="00A474B7" w:rsidRPr="00030120" w:rsidRDefault="00A474B7" w:rsidP="004A3AD8">
      <w:pPr>
        <w:shd w:val="clear" w:color="auto" w:fill="FFFFFF" w:themeFill="background1"/>
        <w:jc w:val="both"/>
        <w:rPr>
          <w:sz w:val="24"/>
          <w:szCs w:val="24"/>
        </w:rPr>
      </w:pPr>
      <w:r w:rsidRPr="00030120">
        <w:rPr>
          <w:sz w:val="24"/>
          <w:szCs w:val="24"/>
        </w:rPr>
        <w:t xml:space="preserve">                                                                         ***</w:t>
      </w:r>
    </w:p>
    <w:p w14:paraId="12F0926C" w14:textId="3A15667B" w:rsidR="00A474B7" w:rsidRPr="00030120" w:rsidRDefault="00A474B7" w:rsidP="004A3AD8">
      <w:pPr>
        <w:shd w:val="clear" w:color="auto" w:fill="FFFFFF" w:themeFill="background1"/>
        <w:jc w:val="both"/>
        <w:rPr>
          <w:sz w:val="24"/>
          <w:szCs w:val="24"/>
        </w:rPr>
      </w:pPr>
      <w:proofErr w:type="spellStart"/>
      <w:r w:rsidRPr="00030120">
        <w:rPr>
          <w:sz w:val="24"/>
          <w:szCs w:val="24"/>
        </w:rPr>
        <w:t>Gjithashtu</w:t>
      </w:r>
      <w:proofErr w:type="spellEnd"/>
      <w:r w:rsidRPr="00030120">
        <w:rPr>
          <w:sz w:val="24"/>
          <w:szCs w:val="24"/>
        </w:rPr>
        <w:t xml:space="preserve"> jane </w:t>
      </w:r>
      <w:proofErr w:type="spellStart"/>
      <w:r w:rsidRPr="00030120">
        <w:rPr>
          <w:sz w:val="24"/>
          <w:szCs w:val="24"/>
        </w:rPr>
        <w:t>perballuar</w:t>
      </w:r>
      <w:proofErr w:type="spellEnd"/>
      <w:r w:rsidRPr="00030120">
        <w:rPr>
          <w:sz w:val="24"/>
          <w:szCs w:val="24"/>
        </w:rPr>
        <w:t xml:space="preserve"> </w:t>
      </w:r>
      <w:proofErr w:type="spellStart"/>
      <w:r w:rsidRPr="00030120">
        <w:rPr>
          <w:sz w:val="24"/>
          <w:szCs w:val="24"/>
        </w:rPr>
        <w:t>shpenzimet</w:t>
      </w:r>
      <w:proofErr w:type="spellEnd"/>
      <w:r w:rsidRPr="00030120">
        <w:rPr>
          <w:sz w:val="24"/>
          <w:szCs w:val="24"/>
        </w:rPr>
        <w:t xml:space="preserve"> e </w:t>
      </w:r>
      <w:proofErr w:type="spellStart"/>
      <w:r w:rsidRPr="00030120">
        <w:rPr>
          <w:sz w:val="24"/>
          <w:szCs w:val="24"/>
        </w:rPr>
        <w:t>pageses</w:t>
      </w:r>
      <w:proofErr w:type="spellEnd"/>
      <w:r w:rsidRPr="00030120">
        <w:rPr>
          <w:sz w:val="24"/>
          <w:szCs w:val="24"/>
        </w:rPr>
        <w:t xml:space="preserve"> se </w:t>
      </w:r>
      <w:proofErr w:type="spellStart"/>
      <w:r w:rsidRPr="00030120">
        <w:rPr>
          <w:sz w:val="24"/>
          <w:szCs w:val="24"/>
        </w:rPr>
        <w:t>personelit</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00BE156F" w:rsidRPr="00030120">
        <w:rPr>
          <w:sz w:val="24"/>
          <w:szCs w:val="24"/>
        </w:rPr>
        <w:t>Drejtorise</w:t>
      </w:r>
      <w:proofErr w:type="spellEnd"/>
      <w:r w:rsidR="00BE156F" w:rsidRPr="00030120">
        <w:rPr>
          <w:sz w:val="24"/>
          <w:szCs w:val="24"/>
        </w:rPr>
        <w:t xml:space="preserve"> se Artit </w:t>
      </w:r>
      <w:proofErr w:type="spellStart"/>
      <w:r w:rsidR="00BE156F" w:rsidRPr="00030120">
        <w:rPr>
          <w:sz w:val="24"/>
          <w:szCs w:val="24"/>
        </w:rPr>
        <w:t>dhe</w:t>
      </w:r>
      <w:proofErr w:type="spellEnd"/>
      <w:r w:rsidR="00BE156F" w:rsidRPr="00030120">
        <w:rPr>
          <w:sz w:val="24"/>
          <w:szCs w:val="24"/>
        </w:rPr>
        <w:t xml:space="preserve"> </w:t>
      </w:r>
      <w:proofErr w:type="spellStart"/>
      <w:r w:rsidR="00BE156F" w:rsidRPr="00030120">
        <w:rPr>
          <w:sz w:val="24"/>
          <w:szCs w:val="24"/>
        </w:rPr>
        <w:t>Kultures</w:t>
      </w:r>
      <w:proofErr w:type="spellEnd"/>
      <w:r w:rsidR="00BE156F" w:rsidRPr="00030120">
        <w:rPr>
          <w:sz w:val="24"/>
          <w:szCs w:val="24"/>
        </w:rPr>
        <w:t xml:space="preserve"> </w:t>
      </w:r>
      <w:proofErr w:type="spellStart"/>
      <w:r w:rsidRPr="00030120">
        <w:rPr>
          <w:sz w:val="24"/>
          <w:szCs w:val="24"/>
        </w:rPr>
        <w:t>sipas</w:t>
      </w:r>
      <w:proofErr w:type="spellEnd"/>
      <w:r w:rsidRPr="00030120">
        <w:rPr>
          <w:sz w:val="24"/>
          <w:szCs w:val="24"/>
        </w:rPr>
        <w:t xml:space="preserve"> </w:t>
      </w:r>
      <w:proofErr w:type="spellStart"/>
      <w:r w:rsidRPr="00030120">
        <w:rPr>
          <w:sz w:val="24"/>
          <w:szCs w:val="24"/>
        </w:rPr>
        <w:t>struktures</w:t>
      </w:r>
      <w:proofErr w:type="spellEnd"/>
      <w:r w:rsidRPr="00030120">
        <w:rPr>
          <w:sz w:val="24"/>
          <w:szCs w:val="24"/>
        </w:rPr>
        <w:t xml:space="preserve"> </w:t>
      </w:r>
      <w:proofErr w:type="spellStart"/>
      <w:r w:rsidRPr="00030120">
        <w:rPr>
          <w:sz w:val="24"/>
          <w:szCs w:val="24"/>
        </w:rPr>
        <w:t>organike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bashkisë</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miratuar</w:t>
      </w:r>
      <w:proofErr w:type="spellEnd"/>
      <w:r w:rsidRPr="00030120">
        <w:rPr>
          <w:sz w:val="24"/>
          <w:szCs w:val="24"/>
        </w:rPr>
        <w:t xml:space="preserve"> me </w:t>
      </w:r>
      <w:proofErr w:type="spellStart"/>
      <w:r w:rsidRPr="00030120">
        <w:rPr>
          <w:sz w:val="24"/>
          <w:szCs w:val="24"/>
        </w:rPr>
        <w:t>Urdherin</w:t>
      </w:r>
      <w:proofErr w:type="spellEnd"/>
      <w:r w:rsidRPr="00030120">
        <w:rPr>
          <w:sz w:val="24"/>
          <w:szCs w:val="24"/>
        </w:rPr>
        <w:t xml:space="preserve"> e </w:t>
      </w:r>
      <w:proofErr w:type="spellStart"/>
      <w:proofErr w:type="gramStart"/>
      <w:r w:rsidRPr="00030120">
        <w:rPr>
          <w:sz w:val="24"/>
          <w:szCs w:val="24"/>
        </w:rPr>
        <w:t>Kryetarit</w:t>
      </w:r>
      <w:proofErr w:type="spellEnd"/>
      <w:r w:rsidRPr="00030120">
        <w:rPr>
          <w:sz w:val="24"/>
          <w:szCs w:val="24"/>
        </w:rPr>
        <w:t xml:space="preserve">  me</w:t>
      </w:r>
      <w:proofErr w:type="gramEnd"/>
      <w:r w:rsidRPr="00030120">
        <w:rPr>
          <w:sz w:val="24"/>
          <w:szCs w:val="24"/>
        </w:rPr>
        <w:t xml:space="preserve"> nr. 468/10 date 20.09.2024 “Per </w:t>
      </w:r>
      <w:proofErr w:type="spellStart"/>
      <w:r w:rsidRPr="00030120">
        <w:rPr>
          <w:sz w:val="24"/>
          <w:szCs w:val="24"/>
        </w:rPr>
        <w:t>riorganizimin</w:t>
      </w:r>
      <w:proofErr w:type="spellEnd"/>
      <w:r w:rsidRPr="00030120">
        <w:rPr>
          <w:sz w:val="24"/>
          <w:szCs w:val="24"/>
        </w:rPr>
        <w:t xml:space="preserve"> e </w:t>
      </w:r>
      <w:proofErr w:type="spellStart"/>
      <w:r w:rsidRPr="00030120">
        <w:rPr>
          <w:sz w:val="24"/>
          <w:szCs w:val="24"/>
        </w:rPr>
        <w:t>Struktures</w:t>
      </w:r>
      <w:proofErr w:type="spellEnd"/>
      <w:r w:rsidRPr="00030120">
        <w:rPr>
          <w:sz w:val="24"/>
          <w:szCs w:val="24"/>
        </w:rPr>
        <w:t xml:space="preserve"> se </w:t>
      </w:r>
      <w:proofErr w:type="spellStart"/>
      <w:r w:rsidRPr="00030120">
        <w:rPr>
          <w:sz w:val="24"/>
          <w:szCs w:val="24"/>
        </w:rPr>
        <w:t>Instuticionit,Bashkia</w:t>
      </w:r>
      <w:proofErr w:type="spellEnd"/>
      <w:r w:rsidRPr="00030120">
        <w:rPr>
          <w:sz w:val="24"/>
          <w:szCs w:val="24"/>
        </w:rPr>
        <w:t xml:space="preserve"> </w:t>
      </w:r>
      <w:proofErr w:type="spellStart"/>
      <w:r w:rsidRPr="00030120">
        <w:rPr>
          <w:sz w:val="24"/>
          <w:szCs w:val="24"/>
        </w:rPr>
        <w:t>Fier</w:t>
      </w:r>
      <w:proofErr w:type="spellEnd"/>
      <w:r w:rsidRPr="00030120">
        <w:rPr>
          <w:sz w:val="24"/>
          <w:szCs w:val="24"/>
        </w:rPr>
        <w:t xml:space="preserve">”, </w:t>
      </w:r>
      <w:proofErr w:type="spellStart"/>
      <w:r w:rsidRPr="00030120">
        <w:rPr>
          <w:sz w:val="24"/>
          <w:szCs w:val="24"/>
        </w:rPr>
        <w:t>urdherin</w:t>
      </w:r>
      <w:proofErr w:type="spellEnd"/>
      <w:r w:rsidRPr="00030120">
        <w:rPr>
          <w:sz w:val="24"/>
          <w:szCs w:val="24"/>
        </w:rPr>
        <w:t xml:space="preserve"> nr.468/12 date 21.10.2024 “Per </w:t>
      </w:r>
      <w:proofErr w:type="spellStart"/>
      <w:r w:rsidRPr="00030120">
        <w:rPr>
          <w:sz w:val="24"/>
          <w:szCs w:val="24"/>
        </w:rPr>
        <w:t>riorganizimin</w:t>
      </w:r>
      <w:proofErr w:type="spellEnd"/>
      <w:r w:rsidRPr="00030120">
        <w:rPr>
          <w:sz w:val="24"/>
          <w:szCs w:val="24"/>
        </w:rPr>
        <w:t xml:space="preserve"> e </w:t>
      </w:r>
      <w:proofErr w:type="spellStart"/>
      <w:r w:rsidRPr="00030120">
        <w:rPr>
          <w:sz w:val="24"/>
          <w:szCs w:val="24"/>
        </w:rPr>
        <w:t>Struktures</w:t>
      </w:r>
      <w:proofErr w:type="spellEnd"/>
      <w:r w:rsidRPr="00030120">
        <w:rPr>
          <w:sz w:val="24"/>
          <w:szCs w:val="24"/>
        </w:rPr>
        <w:t xml:space="preserve"> se </w:t>
      </w:r>
      <w:proofErr w:type="spellStart"/>
      <w:r w:rsidRPr="00030120">
        <w:rPr>
          <w:sz w:val="24"/>
          <w:szCs w:val="24"/>
        </w:rPr>
        <w:t>Instuticionit</w:t>
      </w:r>
      <w:proofErr w:type="spellEnd"/>
      <w:r w:rsidRPr="00030120">
        <w:rPr>
          <w:sz w:val="24"/>
          <w:szCs w:val="24"/>
        </w:rPr>
        <w:t xml:space="preserve">, Bashkia </w:t>
      </w:r>
      <w:proofErr w:type="spellStart"/>
      <w:r w:rsidRPr="00030120">
        <w:rPr>
          <w:sz w:val="24"/>
          <w:szCs w:val="24"/>
        </w:rPr>
        <w:t>Fier</w:t>
      </w:r>
      <w:proofErr w:type="spellEnd"/>
      <w:r w:rsidRPr="00030120">
        <w:rPr>
          <w:sz w:val="24"/>
          <w:szCs w:val="24"/>
        </w:rPr>
        <w:t xml:space="preserve">”, VKB nr.138 dt 23.12.2024 “Per </w:t>
      </w:r>
      <w:proofErr w:type="spellStart"/>
      <w:r w:rsidRPr="00030120">
        <w:rPr>
          <w:sz w:val="24"/>
          <w:szCs w:val="24"/>
        </w:rPr>
        <w:t>miratimin</w:t>
      </w:r>
      <w:proofErr w:type="spellEnd"/>
      <w:r w:rsidRPr="00030120">
        <w:rPr>
          <w:sz w:val="24"/>
          <w:szCs w:val="24"/>
        </w:rPr>
        <w:t xml:space="preserve"> e </w:t>
      </w:r>
      <w:proofErr w:type="spellStart"/>
      <w:r w:rsidRPr="00030120">
        <w:rPr>
          <w:sz w:val="24"/>
          <w:szCs w:val="24"/>
        </w:rPr>
        <w:t>nivelit</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pagave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punonjesve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Bashkise</w:t>
      </w:r>
      <w:proofErr w:type="spellEnd"/>
      <w:r w:rsidRPr="00030120">
        <w:rPr>
          <w:sz w:val="24"/>
          <w:szCs w:val="24"/>
        </w:rPr>
        <w:t xml:space="preserve"> </w:t>
      </w:r>
      <w:proofErr w:type="spellStart"/>
      <w:r w:rsidRPr="00030120">
        <w:rPr>
          <w:sz w:val="24"/>
          <w:szCs w:val="24"/>
        </w:rPr>
        <w:t>Fier</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Ndermarrjeve</w:t>
      </w:r>
      <w:proofErr w:type="spellEnd"/>
      <w:r w:rsidRPr="00030120">
        <w:rPr>
          <w:sz w:val="24"/>
          <w:szCs w:val="24"/>
        </w:rPr>
        <w:t xml:space="preserve"> </w:t>
      </w:r>
      <w:proofErr w:type="spellStart"/>
      <w:r w:rsidRPr="00030120">
        <w:rPr>
          <w:sz w:val="24"/>
          <w:szCs w:val="24"/>
        </w:rPr>
        <w:t>vartese</w:t>
      </w:r>
      <w:proofErr w:type="spellEnd"/>
      <w:r w:rsidRPr="00030120">
        <w:rPr>
          <w:sz w:val="24"/>
          <w:szCs w:val="24"/>
        </w:rPr>
        <w:t xml:space="preserve"> per </w:t>
      </w:r>
      <w:proofErr w:type="spellStart"/>
      <w:r w:rsidRPr="00030120">
        <w:rPr>
          <w:sz w:val="24"/>
          <w:szCs w:val="24"/>
        </w:rPr>
        <w:t>vitin</w:t>
      </w:r>
      <w:proofErr w:type="spellEnd"/>
      <w:r w:rsidRPr="00030120">
        <w:rPr>
          <w:sz w:val="24"/>
          <w:szCs w:val="24"/>
        </w:rPr>
        <w:t xml:space="preserve"> 2025, ne </w:t>
      </w:r>
      <w:proofErr w:type="spellStart"/>
      <w:r w:rsidRPr="00030120">
        <w:rPr>
          <w:sz w:val="24"/>
          <w:szCs w:val="24"/>
        </w:rPr>
        <w:t>zbatim</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ndryshimeve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bera</w:t>
      </w:r>
      <w:proofErr w:type="spellEnd"/>
      <w:r w:rsidRPr="00030120">
        <w:rPr>
          <w:sz w:val="24"/>
          <w:szCs w:val="24"/>
        </w:rPr>
        <w:t xml:space="preserve"> ne </w:t>
      </w:r>
      <w:proofErr w:type="spellStart"/>
      <w:r w:rsidRPr="00030120">
        <w:rPr>
          <w:sz w:val="24"/>
          <w:szCs w:val="24"/>
        </w:rPr>
        <w:t>Vendimin</w:t>
      </w:r>
      <w:proofErr w:type="spellEnd"/>
      <w:r w:rsidRPr="00030120">
        <w:rPr>
          <w:sz w:val="24"/>
          <w:szCs w:val="24"/>
        </w:rPr>
        <w:t xml:space="preserve"> </w:t>
      </w:r>
      <w:proofErr w:type="spellStart"/>
      <w:r w:rsidRPr="00030120">
        <w:rPr>
          <w:sz w:val="24"/>
          <w:szCs w:val="24"/>
        </w:rPr>
        <w:t>perkates</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Keshillit</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Ministrave</w:t>
      </w:r>
      <w:proofErr w:type="spellEnd"/>
      <w:r w:rsidRPr="00030120">
        <w:rPr>
          <w:sz w:val="24"/>
          <w:szCs w:val="24"/>
        </w:rPr>
        <w:t xml:space="preserve"> nr.328,date 31.05.2023 “Per </w:t>
      </w:r>
      <w:proofErr w:type="spellStart"/>
      <w:r w:rsidRPr="00030120">
        <w:rPr>
          <w:sz w:val="24"/>
          <w:szCs w:val="24"/>
        </w:rPr>
        <w:t>klasifikimin</w:t>
      </w:r>
      <w:proofErr w:type="spellEnd"/>
      <w:r w:rsidRPr="00030120">
        <w:rPr>
          <w:sz w:val="24"/>
          <w:szCs w:val="24"/>
        </w:rPr>
        <w:t xml:space="preserve"> e </w:t>
      </w:r>
      <w:proofErr w:type="spellStart"/>
      <w:r w:rsidRPr="00030120">
        <w:rPr>
          <w:sz w:val="24"/>
          <w:szCs w:val="24"/>
        </w:rPr>
        <w:t>funksioneve</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grupimin</w:t>
      </w:r>
      <w:proofErr w:type="spellEnd"/>
      <w:r w:rsidRPr="00030120">
        <w:rPr>
          <w:sz w:val="24"/>
          <w:szCs w:val="24"/>
        </w:rPr>
        <w:t xml:space="preserve"> e </w:t>
      </w:r>
      <w:proofErr w:type="spellStart"/>
      <w:r w:rsidRPr="00030120">
        <w:rPr>
          <w:sz w:val="24"/>
          <w:szCs w:val="24"/>
        </w:rPr>
        <w:t>njesive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veteqeverisjes</w:t>
      </w:r>
      <w:proofErr w:type="spellEnd"/>
      <w:r w:rsidRPr="00030120">
        <w:rPr>
          <w:sz w:val="24"/>
          <w:szCs w:val="24"/>
        </w:rPr>
        <w:t xml:space="preserve"> </w:t>
      </w:r>
      <w:proofErr w:type="spellStart"/>
      <w:r w:rsidRPr="00030120">
        <w:rPr>
          <w:sz w:val="24"/>
          <w:szCs w:val="24"/>
        </w:rPr>
        <w:t>vendore</w:t>
      </w:r>
      <w:proofErr w:type="spellEnd"/>
      <w:r w:rsidRPr="00030120">
        <w:rPr>
          <w:sz w:val="24"/>
          <w:szCs w:val="24"/>
        </w:rPr>
        <w:t xml:space="preserve">, per </w:t>
      </w:r>
      <w:proofErr w:type="spellStart"/>
      <w:r w:rsidRPr="00030120">
        <w:rPr>
          <w:sz w:val="24"/>
          <w:szCs w:val="24"/>
        </w:rPr>
        <w:t>efekt</w:t>
      </w:r>
      <w:proofErr w:type="spellEnd"/>
      <w:r w:rsidRPr="00030120">
        <w:rPr>
          <w:sz w:val="24"/>
          <w:szCs w:val="24"/>
        </w:rPr>
        <w:t xml:space="preserve"> page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caktimin</w:t>
      </w:r>
      <w:proofErr w:type="spellEnd"/>
      <w:r w:rsidRPr="00030120">
        <w:rPr>
          <w:sz w:val="24"/>
          <w:szCs w:val="24"/>
        </w:rPr>
        <w:t xml:space="preserve"> e </w:t>
      </w:r>
      <w:proofErr w:type="spellStart"/>
      <w:r w:rsidRPr="00030120">
        <w:rPr>
          <w:sz w:val="24"/>
          <w:szCs w:val="24"/>
        </w:rPr>
        <w:t>kufijve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pagave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punonjesve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organeve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qeverisjes</w:t>
      </w:r>
      <w:proofErr w:type="spellEnd"/>
      <w:r w:rsidRPr="00030120">
        <w:rPr>
          <w:sz w:val="24"/>
          <w:szCs w:val="24"/>
        </w:rPr>
        <w:t xml:space="preserve"> </w:t>
      </w:r>
      <w:proofErr w:type="spellStart"/>
      <w:r w:rsidRPr="00030120">
        <w:rPr>
          <w:sz w:val="24"/>
          <w:szCs w:val="24"/>
        </w:rPr>
        <w:t>vendore</w:t>
      </w:r>
      <w:proofErr w:type="spellEnd"/>
      <w:r w:rsidRPr="00030120">
        <w:rPr>
          <w:sz w:val="24"/>
          <w:szCs w:val="24"/>
        </w:rPr>
        <w:t xml:space="preserve">”, </w:t>
      </w:r>
      <w:proofErr w:type="spellStart"/>
      <w:r w:rsidRPr="00030120">
        <w:rPr>
          <w:sz w:val="24"/>
          <w:szCs w:val="24"/>
        </w:rPr>
        <w:t>Vendimin</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Keshillit</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Ministrave</w:t>
      </w:r>
      <w:proofErr w:type="spellEnd"/>
      <w:r w:rsidRPr="00030120">
        <w:rPr>
          <w:sz w:val="24"/>
          <w:szCs w:val="24"/>
        </w:rPr>
        <w:t xml:space="preserve"> nr.326,date 31.05.2023 “Per </w:t>
      </w:r>
      <w:proofErr w:type="spellStart"/>
      <w:r w:rsidRPr="00030120">
        <w:rPr>
          <w:sz w:val="24"/>
          <w:szCs w:val="24"/>
        </w:rPr>
        <w:t>pagat</w:t>
      </w:r>
      <w:proofErr w:type="spellEnd"/>
      <w:r w:rsidRPr="00030120">
        <w:rPr>
          <w:sz w:val="24"/>
          <w:szCs w:val="24"/>
        </w:rPr>
        <w:t xml:space="preserve"> e </w:t>
      </w:r>
      <w:proofErr w:type="spellStart"/>
      <w:r w:rsidRPr="00030120">
        <w:rPr>
          <w:sz w:val="24"/>
          <w:szCs w:val="24"/>
        </w:rPr>
        <w:t>punonjesve</w:t>
      </w:r>
      <w:proofErr w:type="spellEnd"/>
      <w:r w:rsidRPr="00030120">
        <w:rPr>
          <w:sz w:val="24"/>
          <w:szCs w:val="24"/>
        </w:rPr>
        <w:t xml:space="preserve"> </w:t>
      </w:r>
      <w:proofErr w:type="spellStart"/>
      <w:r w:rsidRPr="00030120">
        <w:rPr>
          <w:sz w:val="24"/>
          <w:szCs w:val="24"/>
        </w:rPr>
        <w:t>mbeshtetes</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punonjesve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tjere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specialiteteve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ndryshme</w:t>
      </w:r>
      <w:proofErr w:type="spellEnd"/>
      <w:r w:rsidRPr="00030120">
        <w:rPr>
          <w:sz w:val="24"/>
          <w:szCs w:val="24"/>
        </w:rPr>
        <w:t xml:space="preserve"> ne </w:t>
      </w:r>
      <w:proofErr w:type="spellStart"/>
      <w:r w:rsidRPr="00030120">
        <w:rPr>
          <w:sz w:val="24"/>
          <w:szCs w:val="24"/>
        </w:rPr>
        <w:t>disa</w:t>
      </w:r>
      <w:proofErr w:type="spellEnd"/>
      <w:r w:rsidRPr="00030120">
        <w:rPr>
          <w:sz w:val="24"/>
          <w:szCs w:val="24"/>
        </w:rPr>
        <w:t xml:space="preserve"> </w:t>
      </w:r>
      <w:proofErr w:type="spellStart"/>
      <w:r w:rsidRPr="00030120">
        <w:rPr>
          <w:sz w:val="24"/>
          <w:szCs w:val="24"/>
        </w:rPr>
        <w:t>instuticione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administrates </w:t>
      </w:r>
      <w:proofErr w:type="spellStart"/>
      <w:r w:rsidRPr="00030120">
        <w:rPr>
          <w:sz w:val="24"/>
          <w:szCs w:val="24"/>
        </w:rPr>
        <w:t>publike</w:t>
      </w:r>
      <w:proofErr w:type="spellEnd"/>
      <w:r w:rsidRPr="00030120">
        <w:rPr>
          <w:sz w:val="24"/>
          <w:szCs w:val="24"/>
        </w:rPr>
        <w:t xml:space="preserve">”, </w:t>
      </w:r>
      <w:proofErr w:type="spellStart"/>
      <w:r w:rsidRPr="00030120">
        <w:rPr>
          <w:sz w:val="24"/>
          <w:szCs w:val="24"/>
        </w:rPr>
        <w:t>Vendimin</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Keshillit</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Ministrave</w:t>
      </w:r>
      <w:proofErr w:type="spellEnd"/>
      <w:r w:rsidRPr="00030120">
        <w:rPr>
          <w:sz w:val="24"/>
          <w:szCs w:val="24"/>
        </w:rPr>
        <w:t xml:space="preserve"> nr.113,date 01.03.2023 “Per </w:t>
      </w:r>
      <w:proofErr w:type="spellStart"/>
      <w:r w:rsidRPr="00030120">
        <w:rPr>
          <w:sz w:val="24"/>
          <w:szCs w:val="24"/>
        </w:rPr>
        <w:t>percaktimin</w:t>
      </w:r>
      <w:proofErr w:type="spellEnd"/>
      <w:r w:rsidRPr="00030120">
        <w:rPr>
          <w:sz w:val="24"/>
          <w:szCs w:val="24"/>
        </w:rPr>
        <w:t xml:space="preserve"> e pages </w:t>
      </w:r>
      <w:proofErr w:type="spellStart"/>
      <w:r w:rsidRPr="00030120">
        <w:rPr>
          <w:sz w:val="24"/>
          <w:szCs w:val="24"/>
        </w:rPr>
        <w:t>minimale</w:t>
      </w:r>
      <w:proofErr w:type="spellEnd"/>
      <w:r w:rsidRPr="00030120">
        <w:rPr>
          <w:sz w:val="24"/>
          <w:szCs w:val="24"/>
        </w:rPr>
        <w:t xml:space="preserve"> ne </w:t>
      </w:r>
      <w:proofErr w:type="spellStart"/>
      <w:r w:rsidRPr="00030120">
        <w:rPr>
          <w:sz w:val="24"/>
          <w:szCs w:val="24"/>
        </w:rPr>
        <w:t>shkalle</w:t>
      </w:r>
      <w:proofErr w:type="spellEnd"/>
      <w:r w:rsidRPr="00030120">
        <w:rPr>
          <w:sz w:val="24"/>
          <w:szCs w:val="24"/>
        </w:rPr>
        <w:t xml:space="preserve"> </w:t>
      </w:r>
      <w:proofErr w:type="spellStart"/>
      <w:r w:rsidRPr="00030120">
        <w:rPr>
          <w:sz w:val="24"/>
          <w:szCs w:val="24"/>
        </w:rPr>
        <w:t>vendi</w:t>
      </w:r>
      <w:proofErr w:type="spellEnd"/>
      <w:r w:rsidRPr="00030120">
        <w:rPr>
          <w:sz w:val="24"/>
          <w:szCs w:val="24"/>
        </w:rPr>
        <w:t>”,</w:t>
      </w:r>
      <w:proofErr w:type="spellStart"/>
      <w:r w:rsidRPr="00030120">
        <w:rPr>
          <w:sz w:val="24"/>
          <w:szCs w:val="24"/>
        </w:rPr>
        <w:t>dhe</w:t>
      </w:r>
      <w:proofErr w:type="spellEnd"/>
      <w:r w:rsidRPr="00030120">
        <w:rPr>
          <w:sz w:val="24"/>
          <w:szCs w:val="24"/>
        </w:rPr>
        <w:t xml:space="preserve"> jane </w:t>
      </w:r>
      <w:proofErr w:type="spellStart"/>
      <w:r w:rsidRPr="00030120">
        <w:rPr>
          <w:sz w:val="24"/>
          <w:szCs w:val="24"/>
        </w:rPr>
        <w:t>likuiduar</w:t>
      </w:r>
      <w:proofErr w:type="spellEnd"/>
      <w:r w:rsidRPr="00030120">
        <w:rPr>
          <w:sz w:val="24"/>
          <w:szCs w:val="24"/>
        </w:rPr>
        <w:t xml:space="preserve"> </w:t>
      </w:r>
      <w:proofErr w:type="spellStart"/>
      <w:r w:rsidRPr="00030120">
        <w:rPr>
          <w:sz w:val="24"/>
          <w:szCs w:val="24"/>
        </w:rPr>
        <w:t>detyrimet</w:t>
      </w:r>
      <w:proofErr w:type="spellEnd"/>
      <w:r w:rsidRPr="00030120">
        <w:rPr>
          <w:sz w:val="24"/>
          <w:szCs w:val="24"/>
        </w:rPr>
        <w:t xml:space="preserve"> per </w:t>
      </w:r>
      <w:proofErr w:type="spellStart"/>
      <w:r w:rsidRPr="00030120">
        <w:rPr>
          <w:sz w:val="24"/>
          <w:szCs w:val="24"/>
        </w:rPr>
        <w:t>derdhjen</w:t>
      </w:r>
      <w:proofErr w:type="spellEnd"/>
      <w:r w:rsidRPr="00030120">
        <w:rPr>
          <w:sz w:val="24"/>
          <w:szCs w:val="24"/>
        </w:rPr>
        <w:t xml:space="preserve"> e </w:t>
      </w:r>
      <w:proofErr w:type="spellStart"/>
      <w:r w:rsidRPr="00030120">
        <w:rPr>
          <w:sz w:val="24"/>
          <w:szCs w:val="24"/>
        </w:rPr>
        <w:t>kontributit</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punedhenesit</w:t>
      </w:r>
      <w:proofErr w:type="spellEnd"/>
      <w:r w:rsidRPr="00030120">
        <w:rPr>
          <w:sz w:val="24"/>
          <w:szCs w:val="24"/>
        </w:rPr>
        <w:t xml:space="preserve"> ne </w:t>
      </w:r>
      <w:proofErr w:type="spellStart"/>
      <w:r w:rsidRPr="00030120">
        <w:rPr>
          <w:sz w:val="24"/>
          <w:szCs w:val="24"/>
        </w:rPr>
        <w:t>masen</w:t>
      </w:r>
      <w:proofErr w:type="spellEnd"/>
      <w:r w:rsidRPr="00030120">
        <w:rPr>
          <w:sz w:val="24"/>
          <w:szCs w:val="24"/>
        </w:rPr>
        <w:t xml:space="preserve"> ne </w:t>
      </w:r>
      <w:proofErr w:type="spellStart"/>
      <w:r w:rsidRPr="00030120">
        <w:rPr>
          <w:sz w:val="24"/>
          <w:szCs w:val="24"/>
        </w:rPr>
        <w:t>zbatim</w:t>
      </w:r>
      <w:proofErr w:type="spellEnd"/>
      <w:r w:rsidRPr="00030120">
        <w:rPr>
          <w:sz w:val="24"/>
          <w:szCs w:val="24"/>
        </w:rPr>
        <w:t xml:space="preserve"> </w:t>
      </w:r>
      <w:proofErr w:type="spellStart"/>
      <w:r w:rsidRPr="00030120">
        <w:rPr>
          <w:sz w:val="24"/>
          <w:szCs w:val="24"/>
        </w:rPr>
        <w:t>legjislacionit</w:t>
      </w:r>
      <w:proofErr w:type="spellEnd"/>
      <w:r w:rsidRPr="00030120">
        <w:rPr>
          <w:sz w:val="24"/>
          <w:szCs w:val="24"/>
        </w:rPr>
        <w:t xml:space="preserve"> ne </w:t>
      </w:r>
      <w:proofErr w:type="spellStart"/>
      <w:r w:rsidRPr="00030120">
        <w:rPr>
          <w:sz w:val="24"/>
          <w:szCs w:val="24"/>
        </w:rPr>
        <w:t>fuqi</w:t>
      </w:r>
      <w:proofErr w:type="spellEnd"/>
      <w:r w:rsidRPr="00030120">
        <w:rPr>
          <w:sz w:val="24"/>
          <w:szCs w:val="24"/>
        </w:rPr>
        <w:t xml:space="preserve"> per </w:t>
      </w:r>
      <w:proofErr w:type="spellStart"/>
      <w:r w:rsidRPr="00030120">
        <w:rPr>
          <w:sz w:val="24"/>
          <w:szCs w:val="24"/>
        </w:rPr>
        <w:t>sigurimet</w:t>
      </w:r>
      <w:proofErr w:type="spellEnd"/>
      <w:r w:rsidRPr="00030120">
        <w:rPr>
          <w:sz w:val="24"/>
          <w:szCs w:val="24"/>
        </w:rPr>
        <w:t xml:space="preserve"> </w:t>
      </w:r>
      <w:proofErr w:type="spellStart"/>
      <w:r w:rsidRPr="00030120">
        <w:rPr>
          <w:sz w:val="24"/>
          <w:szCs w:val="24"/>
        </w:rPr>
        <w:t>shoqerore</w:t>
      </w:r>
      <w:proofErr w:type="spellEnd"/>
      <w:r w:rsidR="00BE156F"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periudhën</w:t>
      </w:r>
      <w:proofErr w:type="spellEnd"/>
      <w:r w:rsidRPr="00030120">
        <w:rPr>
          <w:sz w:val="24"/>
          <w:szCs w:val="24"/>
        </w:rPr>
        <w:t xml:space="preserve"> 12-Mujore </w:t>
      </w:r>
      <w:proofErr w:type="spellStart"/>
      <w:r w:rsidRPr="00030120">
        <w:rPr>
          <w:sz w:val="24"/>
          <w:szCs w:val="24"/>
        </w:rPr>
        <w:t>janë</w:t>
      </w:r>
      <w:proofErr w:type="spellEnd"/>
      <w:r w:rsidRPr="00030120">
        <w:rPr>
          <w:sz w:val="24"/>
          <w:szCs w:val="24"/>
        </w:rPr>
        <w:t xml:space="preserve"> </w:t>
      </w:r>
      <w:proofErr w:type="spellStart"/>
      <w:r w:rsidRPr="00030120">
        <w:rPr>
          <w:sz w:val="24"/>
          <w:szCs w:val="24"/>
        </w:rPr>
        <w:t>zhvilluar</w:t>
      </w:r>
      <w:proofErr w:type="spellEnd"/>
      <w:r w:rsidRPr="00030120">
        <w:rPr>
          <w:sz w:val="24"/>
          <w:szCs w:val="24"/>
        </w:rPr>
        <w:t xml:space="preserve"> </w:t>
      </w:r>
      <w:proofErr w:type="spellStart"/>
      <w:r w:rsidRPr="00030120">
        <w:rPr>
          <w:sz w:val="24"/>
          <w:szCs w:val="24"/>
        </w:rPr>
        <w:t>disa</w:t>
      </w:r>
      <w:proofErr w:type="spellEnd"/>
      <w:r w:rsidRPr="00030120">
        <w:rPr>
          <w:sz w:val="24"/>
          <w:szCs w:val="24"/>
        </w:rPr>
        <w:t xml:space="preserve"> </w:t>
      </w:r>
      <w:proofErr w:type="spellStart"/>
      <w:r w:rsidRPr="00030120">
        <w:rPr>
          <w:sz w:val="24"/>
          <w:szCs w:val="24"/>
        </w:rPr>
        <w:t>mbledhje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këshillit</w:t>
      </w:r>
      <w:proofErr w:type="spellEnd"/>
      <w:r w:rsidRPr="00030120">
        <w:rPr>
          <w:sz w:val="24"/>
          <w:szCs w:val="24"/>
        </w:rPr>
        <w:t xml:space="preserve"> </w:t>
      </w:r>
      <w:proofErr w:type="spellStart"/>
      <w:r w:rsidRPr="00030120">
        <w:rPr>
          <w:sz w:val="24"/>
          <w:szCs w:val="24"/>
        </w:rPr>
        <w:t>artistik</w:t>
      </w:r>
      <w:proofErr w:type="spellEnd"/>
      <w:r w:rsidRPr="00030120">
        <w:rPr>
          <w:sz w:val="24"/>
          <w:szCs w:val="24"/>
        </w:rPr>
        <w:t xml:space="preserve"> </w:t>
      </w:r>
      <w:proofErr w:type="spellStart"/>
      <w:proofErr w:type="gramStart"/>
      <w:r w:rsidRPr="00030120">
        <w:rPr>
          <w:sz w:val="24"/>
          <w:szCs w:val="24"/>
        </w:rPr>
        <w:t>respektivisht</w:t>
      </w:r>
      <w:proofErr w:type="spellEnd"/>
      <w:r w:rsidRPr="00030120">
        <w:rPr>
          <w:sz w:val="24"/>
          <w:szCs w:val="24"/>
        </w:rPr>
        <w:t xml:space="preserve"> ;</w:t>
      </w:r>
      <w:proofErr w:type="gramEnd"/>
    </w:p>
    <w:p w14:paraId="572A5CCB" w14:textId="77777777" w:rsidR="00BE156F" w:rsidRPr="00030120" w:rsidRDefault="00BE156F" w:rsidP="00BE156F">
      <w:pPr>
        <w:shd w:val="clear" w:color="auto" w:fill="FFFFFF"/>
        <w:jc w:val="both"/>
        <w:rPr>
          <w:sz w:val="24"/>
          <w:szCs w:val="24"/>
          <w:lang w:val="en-GB" w:eastAsia="en-GB"/>
        </w:rPr>
      </w:pPr>
      <w:proofErr w:type="spellStart"/>
      <w:r w:rsidRPr="00030120">
        <w:rPr>
          <w:sz w:val="24"/>
          <w:szCs w:val="24"/>
          <w:lang w:val="en-GB" w:eastAsia="en-GB"/>
        </w:rPr>
        <w:t>Drejtoria</w:t>
      </w:r>
      <w:proofErr w:type="spellEnd"/>
      <w:r w:rsidRPr="00030120">
        <w:rPr>
          <w:sz w:val="24"/>
          <w:szCs w:val="24"/>
          <w:lang w:val="en-GB" w:eastAsia="en-GB"/>
        </w:rPr>
        <w:t xml:space="preserve"> e Artit </w:t>
      </w:r>
      <w:proofErr w:type="spellStart"/>
      <w:r w:rsidRPr="00030120">
        <w:rPr>
          <w:sz w:val="24"/>
          <w:szCs w:val="24"/>
          <w:lang w:val="en-GB" w:eastAsia="en-GB"/>
        </w:rPr>
        <w:t>dhe</w:t>
      </w:r>
      <w:proofErr w:type="spellEnd"/>
      <w:r w:rsidRPr="00030120">
        <w:rPr>
          <w:sz w:val="24"/>
          <w:szCs w:val="24"/>
          <w:lang w:val="en-GB" w:eastAsia="en-GB"/>
        </w:rPr>
        <w:t xml:space="preserve"> </w:t>
      </w:r>
      <w:proofErr w:type="spellStart"/>
      <w:r w:rsidRPr="00030120">
        <w:rPr>
          <w:sz w:val="24"/>
          <w:szCs w:val="24"/>
          <w:lang w:val="en-GB" w:eastAsia="en-GB"/>
        </w:rPr>
        <w:t>Kulturës</w:t>
      </w:r>
      <w:proofErr w:type="spellEnd"/>
      <w:r w:rsidRPr="00030120">
        <w:rPr>
          <w:sz w:val="24"/>
          <w:szCs w:val="24"/>
          <w:lang w:val="en-GB" w:eastAsia="en-GB"/>
        </w:rPr>
        <w:t xml:space="preserve"> </w:t>
      </w:r>
      <w:proofErr w:type="spellStart"/>
      <w:r w:rsidRPr="00030120">
        <w:rPr>
          <w:sz w:val="24"/>
          <w:szCs w:val="24"/>
          <w:lang w:val="en-GB" w:eastAsia="en-GB"/>
        </w:rPr>
        <w:t>në</w:t>
      </w:r>
      <w:proofErr w:type="spellEnd"/>
      <w:r w:rsidRPr="00030120">
        <w:rPr>
          <w:sz w:val="24"/>
          <w:szCs w:val="24"/>
          <w:lang w:val="en-GB" w:eastAsia="en-GB"/>
        </w:rPr>
        <w:t xml:space="preserve"> </w:t>
      </w:r>
      <w:proofErr w:type="spellStart"/>
      <w:r w:rsidRPr="00030120">
        <w:rPr>
          <w:sz w:val="24"/>
          <w:szCs w:val="24"/>
          <w:lang w:val="en-GB" w:eastAsia="en-GB"/>
        </w:rPr>
        <w:t>fillim</w:t>
      </w:r>
      <w:proofErr w:type="spellEnd"/>
      <w:r w:rsidRPr="00030120">
        <w:rPr>
          <w:sz w:val="24"/>
          <w:szCs w:val="24"/>
          <w:lang w:val="en-GB" w:eastAsia="en-GB"/>
        </w:rPr>
        <w:t xml:space="preserve"> </w:t>
      </w:r>
      <w:proofErr w:type="spellStart"/>
      <w:proofErr w:type="gramStart"/>
      <w:r w:rsidRPr="00030120">
        <w:rPr>
          <w:sz w:val="24"/>
          <w:szCs w:val="24"/>
          <w:lang w:val="en-GB" w:eastAsia="en-GB"/>
        </w:rPr>
        <w:t>të</w:t>
      </w:r>
      <w:proofErr w:type="spellEnd"/>
      <w:r w:rsidRPr="00030120">
        <w:rPr>
          <w:sz w:val="24"/>
          <w:szCs w:val="24"/>
          <w:lang w:val="en-GB" w:eastAsia="en-GB"/>
        </w:rPr>
        <w:t xml:space="preserve">  </w:t>
      </w:r>
      <w:proofErr w:type="spellStart"/>
      <w:r w:rsidRPr="00030120">
        <w:rPr>
          <w:sz w:val="24"/>
          <w:szCs w:val="24"/>
          <w:lang w:val="en-GB" w:eastAsia="en-GB"/>
        </w:rPr>
        <w:t>vitit</w:t>
      </w:r>
      <w:proofErr w:type="spellEnd"/>
      <w:proofErr w:type="gramEnd"/>
      <w:r w:rsidRPr="00030120">
        <w:rPr>
          <w:sz w:val="24"/>
          <w:szCs w:val="24"/>
          <w:lang w:val="en-GB" w:eastAsia="en-GB"/>
        </w:rPr>
        <w:t xml:space="preserve"> 2025 </w:t>
      </w:r>
      <w:proofErr w:type="spellStart"/>
      <w:r w:rsidRPr="00030120">
        <w:rPr>
          <w:sz w:val="24"/>
          <w:szCs w:val="24"/>
          <w:lang w:val="en-GB" w:eastAsia="en-GB"/>
        </w:rPr>
        <w:t>është</w:t>
      </w:r>
      <w:proofErr w:type="spellEnd"/>
      <w:r w:rsidRPr="00030120">
        <w:rPr>
          <w:sz w:val="24"/>
          <w:szCs w:val="24"/>
          <w:lang w:val="en-GB" w:eastAsia="en-GB"/>
        </w:rPr>
        <w:t xml:space="preserve"> </w:t>
      </w:r>
      <w:proofErr w:type="spellStart"/>
      <w:r w:rsidRPr="00030120">
        <w:rPr>
          <w:sz w:val="24"/>
          <w:szCs w:val="24"/>
          <w:lang w:val="en-GB" w:eastAsia="en-GB"/>
        </w:rPr>
        <w:t>planifikuar</w:t>
      </w:r>
      <w:proofErr w:type="spellEnd"/>
      <w:r w:rsidRPr="00030120">
        <w:rPr>
          <w:sz w:val="24"/>
          <w:szCs w:val="24"/>
          <w:lang w:val="en-GB" w:eastAsia="en-GB"/>
        </w:rPr>
        <w:t xml:space="preserve"> </w:t>
      </w:r>
      <w:proofErr w:type="spellStart"/>
      <w:r w:rsidRPr="00030120">
        <w:rPr>
          <w:sz w:val="24"/>
          <w:szCs w:val="24"/>
          <w:lang w:val="en-GB" w:eastAsia="en-GB"/>
        </w:rPr>
        <w:t>të</w:t>
      </w:r>
      <w:proofErr w:type="spellEnd"/>
      <w:r w:rsidRPr="00030120">
        <w:rPr>
          <w:sz w:val="24"/>
          <w:szCs w:val="24"/>
          <w:lang w:val="en-GB" w:eastAsia="en-GB"/>
        </w:rPr>
        <w:t xml:space="preserve"> </w:t>
      </w:r>
      <w:proofErr w:type="spellStart"/>
      <w:r w:rsidRPr="00030120">
        <w:rPr>
          <w:sz w:val="24"/>
          <w:szCs w:val="24"/>
          <w:lang w:val="en-GB" w:eastAsia="en-GB"/>
        </w:rPr>
        <w:t>punojë</w:t>
      </w:r>
      <w:proofErr w:type="spellEnd"/>
      <w:r w:rsidRPr="00030120">
        <w:rPr>
          <w:sz w:val="24"/>
          <w:szCs w:val="24"/>
          <w:lang w:val="en-GB" w:eastAsia="en-GB"/>
        </w:rPr>
        <w:t xml:space="preserve"> me </w:t>
      </w:r>
      <w:proofErr w:type="spellStart"/>
      <w:r w:rsidRPr="00030120">
        <w:rPr>
          <w:sz w:val="24"/>
          <w:szCs w:val="24"/>
          <w:lang w:val="en-GB" w:eastAsia="en-GB"/>
        </w:rPr>
        <w:t>një</w:t>
      </w:r>
      <w:proofErr w:type="spellEnd"/>
      <w:r w:rsidRPr="00030120">
        <w:rPr>
          <w:sz w:val="24"/>
          <w:szCs w:val="24"/>
          <w:lang w:val="en-GB" w:eastAsia="en-GB"/>
        </w:rPr>
        <w:t xml:space="preserve"> </w:t>
      </w:r>
      <w:proofErr w:type="spellStart"/>
      <w:r w:rsidRPr="00030120">
        <w:rPr>
          <w:sz w:val="24"/>
          <w:szCs w:val="24"/>
          <w:lang w:val="en-GB" w:eastAsia="en-GB"/>
        </w:rPr>
        <w:t>staf</w:t>
      </w:r>
      <w:proofErr w:type="spellEnd"/>
      <w:r w:rsidRPr="00030120">
        <w:rPr>
          <w:sz w:val="24"/>
          <w:szCs w:val="24"/>
          <w:lang w:val="en-GB" w:eastAsia="en-GB"/>
        </w:rPr>
        <w:t xml:space="preserve"> </w:t>
      </w:r>
      <w:proofErr w:type="spellStart"/>
      <w:r w:rsidRPr="00030120">
        <w:rPr>
          <w:sz w:val="24"/>
          <w:szCs w:val="24"/>
          <w:lang w:val="en-GB" w:eastAsia="en-GB"/>
        </w:rPr>
        <w:t>prej</w:t>
      </w:r>
      <w:proofErr w:type="spellEnd"/>
      <w:r w:rsidRPr="00030120">
        <w:rPr>
          <w:sz w:val="24"/>
          <w:szCs w:val="24"/>
          <w:lang w:val="en-GB" w:eastAsia="en-GB"/>
        </w:rPr>
        <w:t xml:space="preserve"> 57 </w:t>
      </w:r>
      <w:proofErr w:type="spellStart"/>
      <w:r w:rsidRPr="00030120">
        <w:rPr>
          <w:sz w:val="24"/>
          <w:szCs w:val="24"/>
          <w:lang w:val="en-GB" w:eastAsia="en-GB"/>
        </w:rPr>
        <w:t>punonjësish</w:t>
      </w:r>
      <w:proofErr w:type="spellEnd"/>
      <w:r w:rsidRPr="00030120">
        <w:rPr>
          <w:sz w:val="24"/>
          <w:szCs w:val="24"/>
          <w:lang w:val="en-GB" w:eastAsia="en-GB"/>
        </w:rPr>
        <w:t xml:space="preserve">, </w:t>
      </w:r>
      <w:proofErr w:type="spellStart"/>
      <w:r w:rsidRPr="00030120">
        <w:rPr>
          <w:sz w:val="24"/>
          <w:szCs w:val="24"/>
          <w:lang w:val="en-GB" w:eastAsia="en-GB"/>
        </w:rPr>
        <w:t>të</w:t>
      </w:r>
      <w:proofErr w:type="spellEnd"/>
      <w:r w:rsidRPr="00030120">
        <w:rPr>
          <w:sz w:val="24"/>
          <w:szCs w:val="24"/>
          <w:lang w:val="en-GB" w:eastAsia="en-GB"/>
        </w:rPr>
        <w:t xml:space="preserve"> </w:t>
      </w:r>
      <w:proofErr w:type="spellStart"/>
      <w:r w:rsidRPr="00030120">
        <w:rPr>
          <w:sz w:val="24"/>
          <w:szCs w:val="24"/>
          <w:lang w:val="en-GB" w:eastAsia="en-GB"/>
        </w:rPr>
        <w:t>miratuar</w:t>
      </w:r>
      <w:proofErr w:type="spellEnd"/>
      <w:r w:rsidRPr="00030120">
        <w:rPr>
          <w:sz w:val="24"/>
          <w:szCs w:val="24"/>
          <w:lang w:val="en-GB" w:eastAsia="en-GB"/>
        </w:rPr>
        <w:t xml:space="preserve"> me </w:t>
      </w:r>
      <w:proofErr w:type="spellStart"/>
      <w:r w:rsidRPr="00030120">
        <w:rPr>
          <w:sz w:val="24"/>
          <w:szCs w:val="24"/>
          <w:lang w:val="en-GB" w:eastAsia="en-GB"/>
        </w:rPr>
        <w:t>urdher</w:t>
      </w:r>
      <w:proofErr w:type="spellEnd"/>
      <w:r w:rsidRPr="00030120">
        <w:rPr>
          <w:sz w:val="24"/>
          <w:szCs w:val="24"/>
          <w:lang w:val="en-GB" w:eastAsia="en-GB"/>
        </w:rPr>
        <w:t xml:space="preserve"> </w:t>
      </w:r>
      <w:proofErr w:type="spellStart"/>
      <w:r w:rsidRPr="00030120">
        <w:rPr>
          <w:sz w:val="24"/>
          <w:szCs w:val="24"/>
          <w:lang w:val="en-GB" w:eastAsia="en-GB"/>
        </w:rPr>
        <w:t>te</w:t>
      </w:r>
      <w:proofErr w:type="spellEnd"/>
      <w:r w:rsidRPr="00030120">
        <w:rPr>
          <w:sz w:val="24"/>
          <w:szCs w:val="24"/>
          <w:lang w:val="en-GB" w:eastAsia="en-GB"/>
        </w:rPr>
        <w:t xml:space="preserve"> </w:t>
      </w:r>
      <w:proofErr w:type="spellStart"/>
      <w:r w:rsidRPr="00030120">
        <w:rPr>
          <w:sz w:val="24"/>
          <w:szCs w:val="24"/>
          <w:lang w:val="en-GB" w:eastAsia="en-GB"/>
        </w:rPr>
        <w:t>Kryetarit</w:t>
      </w:r>
      <w:proofErr w:type="spellEnd"/>
      <w:r w:rsidRPr="00030120">
        <w:rPr>
          <w:sz w:val="24"/>
          <w:szCs w:val="24"/>
          <w:lang w:val="en-GB" w:eastAsia="en-GB"/>
        </w:rPr>
        <w:t xml:space="preserve"> </w:t>
      </w:r>
      <w:proofErr w:type="spellStart"/>
      <w:r w:rsidRPr="00030120">
        <w:rPr>
          <w:sz w:val="24"/>
          <w:szCs w:val="24"/>
          <w:lang w:val="en-GB" w:eastAsia="en-GB"/>
        </w:rPr>
        <w:t>te</w:t>
      </w:r>
      <w:proofErr w:type="spellEnd"/>
      <w:r w:rsidRPr="00030120">
        <w:rPr>
          <w:sz w:val="24"/>
          <w:szCs w:val="24"/>
          <w:lang w:val="en-GB" w:eastAsia="en-GB"/>
        </w:rPr>
        <w:t xml:space="preserve"> </w:t>
      </w:r>
      <w:proofErr w:type="spellStart"/>
      <w:r w:rsidRPr="00030120">
        <w:rPr>
          <w:sz w:val="24"/>
          <w:szCs w:val="24"/>
          <w:lang w:val="en-GB" w:eastAsia="en-GB"/>
        </w:rPr>
        <w:t>Bashkise</w:t>
      </w:r>
      <w:proofErr w:type="spellEnd"/>
      <w:r w:rsidRPr="00030120">
        <w:rPr>
          <w:sz w:val="24"/>
          <w:szCs w:val="24"/>
          <w:lang w:val="en-GB" w:eastAsia="en-GB"/>
        </w:rPr>
        <w:t xml:space="preserve"> nr.06 date 07.01.2025 “Per </w:t>
      </w:r>
      <w:proofErr w:type="spellStart"/>
      <w:r w:rsidRPr="00030120">
        <w:rPr>
          <w:sz w:val="24"/>
          <w:szCs w:val="24"/>
          <w:lang w:val="en-GB" w:eastAsia="en-GB"/>
        </w:rPr>
        <w:t>miratimin</w:t>
      </w:r>
      <w:proofErr w:type="spellEnd"/>
      <w:r w:rsidRPr="00030120">
        <w:rPr>
          <w:sz w:val="24"/>
          <w:szCs w:val="24"/>
          <w:lang w:val="en-GB" w:eastAsia="en-GB"/>
        </w:rPr>
        <w:t xml:space="preserve"> e </w:t>
      </w:r>
      <w:proofErr w:type="spellStart"/>
      <w:r w:rsidRPr="00030120">
        <w:rPr>
          <w:sz w:val="24"/>
          <w:szCs w:val="24"/>
          <w:lang w:val="en-GB" w:eastAsia="en-GB"/>
        </w:rPr>
        <w:t>tabeles</w:t>
      </w:r>
      <w:proofErr w:type="spellEnd"/>
      <w:r w:rsidRPr="00030120">
        <w:rPr>
          <w:sz w:val="24"/>
          <w:szCs w:val="24"/>
          <w:lang w:val="en-GB" w:eastAsia="en-GB"/>
        </w:rPr>
        <w:t xml:space="preserve"> </w:t>
      </w:r>
      <w:proofErr w:type="gramStart"/>
      <w:r w:rsidRPr="00030120">
        <w:rPr>
          <w:sz w:val="24"/>
          <w:szCs w:val="24"/>
          <w:lang w:val="en-GB" w:eastAsia="en-GB"/>
        </w:rPr>
        <w:t xml:space="preserve">se  </w:t>
      </w:r>
      <w:proofErr w:type="spellStart"/>
      <w:r w:rsidRPr="00030120">
        <w:rPr>
          <w:sz w:val="24"/>
          <w:szCs w:val="24"/>
          <w:lang w:val="en-GB" w:eastAsia="en-GB"/>
        </w:rPr>
        <w:t>pagave</w:t>
      </w:r>
      <w:proofErr w:type="spellEnd"/>
      <w:proofErr w:type="gramEnd"/>
      <w:r w:rsidRPr="00030120">
        <w:rPr>
          <w:sz w:val="24"/>
          <w:szCs w:val="24"/>
          <w:lang w:val="en-GB" w:eastAsia="en-GB"/>
        </w:rPr>
        <w:t xml:space="preserve"> </w:t>
      </w:r>
      <w:proofErr w:type="spellStart"/>
      <w:r w:rsidRPr="00030120">
        <w:rPr>
          <w:sz w:val="24"/>
          <w:szCs w:val="24"/>
          <w:lang w:val="en-GB" w:eastAsia="en-GB"/>
        </w:rPr>
        <w:t>te</w:t>
      </w:r>
      <w:proofErr w:type="spellEnd"/>
      <w:r w:rsidRPr="00030120">
        <w:rPr>
          <w:sz w:val="24"/>
          <w:szCs w:val="24"/>
          <w:lang w:val="en-GB" w:eastAsia="en-GB"/>
        </w:rPr>
        <w:t xml:space="preserve"> </w:t>
      </w:r>
      <w:proofErr w:type="spellStart"/>
      <w:r w:rsidRPr="00030120">
        <w:rPr>
          <w:sz w:val="24"/>
          <w:szCs w:val="24"/>
          <w:lang w:val="en-GB" w:eastAsia="en-GB"/>
        </w:rPr>
        <w:t>punonjesve</w:t>
      </w:r>
      <w:proofErr w:type="spellEnd"/>
      <w:r w:rsidRPr="00030120">
        <w:rPr>
          <w:sz w:val="24"/>
          <w:szCs w:val="24"/>
          <w:lang w:val="en-GB" w:eastAsia="en-GB"/>
        </w:rPr>
        <w:t xml:space="preserve"> </w:t>
      </w:r>
      <w:proofErr w:type="spellStart"/>
      <w:r w:rsidRPr="00030120">
        <w:rPr>
          <w:sz w:val="24"/>
          <w:szCs w:val="24"/>
          <w:lang w:val="en-GB" w:eastAsia="en-GB"/>
        </w:rPr>
        <w:t>te</w:t>
      </w:r>
      <w:proofErr w:type="spellEnd"/>
      <w:r w:rsidRPr="00030120">
        <w:rPr>
          <w:sz w:val="24"/>
          <w:szCs w:val="24"/>
          <w:lang w:val="en-GB" w:eastAsia="en-GB"/>
        </w:rPr>
        <w:t xml:space="preserve"> </w:t>
      </w:r>
      <w:proofErr w:type="spellStart"/>
      <w:r w:rsidRPr="00030120">
        <w:rPr>
          <w:sz w:val="24"/>
          <w:szCs w:val="24"/>
          <w:lang w:val="en-GB" w:eastAsia="en-GB"/>
        </w:rPr>
        <w:t>Ndermarrjeve</w:t>
      </w:r>
      <w:proofErr w:type="spellEnd"/>
      <w:r w:rsidRPr="00030120">
        <w:rPr>
          <w:sz w:val="24"/>
          <w:szCs w:val="24"/>
          <w:lang w:val="en-GB" w:eastAsia="en-GB"/>
        </w:rPr>
        <w:t xml:space="preserve"> </w:t>
      </w:r>
      <w:proofErr w:type="spellStart"/>
      <w:r w:rsidRPr="00030120">
        <w:rPr>
          <w:sz w:val="24"/>
          <w:szCs w:val="24"/>
          <w:lang w:val="en-GB" w:eastAsia="en-GB"/>
        </w:rPr>
        <w:t>te</w:t>
      </w:r>
      <w:proofErr w:type="spellEnd"/>
      <w:r w:rsidRPr="00030120">
        <w:rPr>
          <w:sz w:val="24"/>
          <w:szCs w:val="24"/>
          <w:lang w:val="en-GB" w:eastAsia="en-GB"/>
        </w:rPr>
        <w:t xml:space="preserve"> </w:t>
      </w:r>
      <w:proofErr w:type="spellStart"/>
      <w:r w:rsidRPr="00030120">
        <w:rPr>
          <w:sz w:val="24"/>
          <w:szCs w:val="24"/>
          <w:lang w:val="en-GB" w:eastAsia="en-GB"/>
        </w:rPr>
        <w:t>Varesise</w:t>
      </w:r>
      <w:proofErr w:type="spellEnd"/>
      <w:r w:rsidRPr="00030120">
        <w:rPr>
          <w:sz w:val="24"/>
          <w:szCs w:val="24"/>
          <w:lang w:val="en-GB" w:eastAsia="en-GB"/>
        </w:rPr>
        <w:t xml:space="preserve"> </w:t>
      </w:r>
      <w:proofErr w:type="spellStart"/>
      <w:r w:rsidRPr="00030120">
        <w:rPr>
          <w:sz w:val="24"/>
          <w:szCs w:val="24"/>
          <w:lang w:val="en-GB" w:eastAsia="en-GB"/>
        </w:rPr>
        <w:t>te</w:t>
      </w:r>
      <w:proofErr w:type="spellEnd"/>
      <w:r w:rsidRPr="00030120">
        <w:rPr>
          <w:sz w:val="24"/>
          <w:szCs w:val="24"/>
          <w:lang w:val="en-GB" w:eastAsia="en-GB"/>
        </w:rPr>
        <w:t xml:space="preserve"> </w:t>
      </w:r>
      <w:proofErr w:type="spellStart"/>
      <w:r w:rsidRPr="00030120">
        <w:rPr>
          <w:sz w:val="24"/>
          <w:szCs w:val="24"/>
          <w:lang w:val="en-GB" w:eastAsia="en-GB"/>
        </w:rPr>
        <w:t>Bashkise</w:t>
      </w:r>
      <w:proofErr w:type="spellEnd"/>
      <w:r w:rsidRPr="00030120">
        <w:rPr>
          <w:sz w:val="24"/>
          <w:szCs w:val="24"/>
          <w:lang w:val="en-GB" w:eastAsia="en-GB"/>
        </w:rPr>
        <w:t xml:space="preserve"> </w:t>
      </w:r>
      <w:proofErr w:type="spellStart"/>
      <w:proofErr w:type="gramStart"/>
      <w:r w:rsidRPr="00030120">
        <w:rPr>
          <w:sz w:val="24"/>
          <w:szCs w:val="24"/>
          <w:lang w:val="en-GB" w:eastAsia="en-GB"/>
        </w:rPr>
        <w:t>Fier</w:t>
      </w:r>
      <w:proofErr w:type="spellEnd"/>
      <w:r w:rsidRPr="00030120">
        <w:rPr>
          <w:sz w:val="24"/>
          <w:szCs w:val="24"/>
          <w:lang w:val="en-GB" w:eastAsia="en-GB"/>
        </w:rPr>
        <w:t xml:space="preserve"> ,</w:t>
      </w:r>
      <w:proofErr w:type="gramEnd"/>
      <w:r w:rsidRPr="00030120">
        <w:rPr>
          <w:sz w:val="24"/>
          <w:szCs w:val="24"/>
          <w:lang w:val="en-GB" w:eastAsia="en-GB"/>
        </w:rPr>
        <w:t xml:space="preserve"> per </w:t>
      </w:r>
      <w:proofErr w:type="spellStart"/>
      <w:r w:rsidRPr="00030120">
        <w:rPr>
          <w:sz w:val="24"/>
          <w:szCs w:val="24"/>
          <w:lang w:val="en-GB" w:eastAsia="en-GB"/>
        </w:rPr>
        <w:t>vitin</w:t>
      </w:r>
      <w:proofErr w:type="spellEnd"/>
      <w:r w:rsidRPr="00030120">
        <w:rPr>
          <w:sz w:val="24"/>
          <w:szCs w:val="24"/>
          <w:lang w:val="en-GB" w:eastAsia="en-GB"/>
        </w:rPr>
        <w:t xml:space="preserve"> </w:t>
      </w:r>
      <w:proofErr w:type="gramStart"/>
      <w:r w:rsidRPr="00030120">
        <w:rPr>
          <w:sz w:val="24"/>
          <w:szCs w:val="24"/>
          <w:lang w:val="en-GB" w:eastAsia="en-GB"/>
        </w:rPr>
        <w:t>2025 ”,</w:t>
      </w:r>
      <w:proofErr w:type="spellStart"/>
      <w:r w:rsidRPr="00030120">
        <w:rPr>
          <w:sz w:val="24"/>
          <w:szCs w:val="24"/>
          <w:lang w:val="en-GB" w:eastAsia="en-GB"/>
        </w:rPr>
        <w:t>sipas</w:t>
      </w:r>
      <w:proofErr w:type="spellEnd"/>
      <w:proofErr w:type="gramEnd"/>
      <w:r w:rsidRPr="00030120">
        <w:rPr>
          <w:sz w:val="24"/>
          <w:szCs w:val="24"/>
          <w:lang w:val="en-GB" w:eastAsia="en-GB"/>
        </w:rPr>
        <w:t xml:space="preserve"> </w:t>
      </w:r>
      <w:proofErr w:type="spellStart"/>
      <w:r w:rsidRPr="00030120">
        <w:rPr>
          <w:sz w:val="24"/>
          <w:szCs w:val="24"/>
          <w:lang w:val="en-GB" w:eastAsia="en-GB"/>
        </w:rPr>
        <w:t>organikës</w:t>
      </w:r>
      <w:proofErr w:type="spellEnd"/>
      <w:r w:rsidRPr="00030120">
        <w:rPr>
          <w:sz w:val="24"/>
          <w:szCs w:val="24"/>
          <w:lang w:val="en-GB" w:eastAsia="en-GB"/>
        </w:rPr>
        <w:t xml:space="preserve"> </w:t>
      </w:r>
      <w:proofErr w:type="spellStart"/>
      <w:r w:rsidRPr="00030120">
        <w:rPr>
          <w:sz w:val="24"/>
          <w:szCs w:val="24"/>
          <w:lang w:val="en-GB" w:eastAsia="en-GB"/>
        </w:rPr>
        <w:t>më</w:t>
      </w:r>
      <w:proofErr w:type="spellEnd"/>
      <w:r w:rsidRPr="00030120">
        <w:rPr>
          <w:sz w:val="24"/>
          <w:szCs w:val="24"/>
          <w:lang w:val="en-GB" w:eastAsia="en-GB"/>
        </w:rPr>
        <w:t xml:space="preserve"> </w:t>
      </w:r>
      <w:proofErr w:type="spellStart"/>
      <w:r w:rsidRPr="00030120">
        <w:rPr>
          <w:sz w:val="24"/>
          <w:szCs w:val="24"/>
          <w:lang w:val="en-GB" w:eastAsia="en-GB"/>
        </w:rPr>
        <w:t>poshtë</w:t>
      </w:r>
      <w:proofErr w:type="spellEnd"/>
      <w:r w:rsidRPr="00030120">
        <w:rPr>
          <w:sz w:val="24"/>
          <w:szCs w:val="24"/>
          <w:lang w:val="en-GB" w:eastAsia="en-GB"/>
        </w:rPr>
        <w:t>:</w:t>
      </w:r>
    </w:p>
    <w:p w14:paraId="0F36AAB2" w14:textId="77777777" w:rsidR="00BE156F" w:rsidRPr="00030120" w:rsidRDefault="00BE156F" w:rsidP="00BE156F">
      <w:pPr>
        <w:shd w:val="clear" w:color="auto" w:fill="FFFFFF"/>
        <w:tabs>
          <w:tab w:val="left" w:pos="915"/>
        </w:tabs>
        <w:jc w:val="both"/>
        <w:rPr>
          <w:sz w:val="24"/>
          <w:szCs w:val="24"/>
          <w:lang w:val="en-GB" w:eastAsia="en-GB"/>
        </w:rPr>
      </w:pPr>
      <w:r w:rsidRPr="00030120">
        <w:rPr>
          <w:sz w:val="24"/>
          <w:szCs w:val="24"/>
          <w:lang w:val="en-GB" w:eastAsia="en-GB"/>
        </w:rPr>
        <w:tab/>
      </w:r>
    </w:p>
    <w:p w14:paraId="3F3F2510" w14:textId="77777777" w:rsidR="00BE156F" w:rsidRPr="00030120" w:rsidRDefault="00BE156F" w:rsidP="00BE156F">
      <w:pPr>
        <w:shd w:val="clear" w:color="auto" w:fill="FFFFFF"/>
        <w:jc w:val="both"/>
        <w:rPr>
          <w:sz w:val="24"/>
          <w:szCs w:val="24"/>
          <w:lang w:val="en-GB" w:eastAsia="en-GB"/>
        </w:rPr>
      </w:pPr>
      <w:r w:rsidRPr="00030120">
        <w:rPr>
          <w:sz w:val="24"/>
          <w:szCs w:val="24"/>
          <w:lang w:val="en-GB" w:eastAsia="en-GB"/>
        </w:rPr>
        <w:t xml:space="preserve">DAK      4 </w:t>
      </w:r>
      <w:proofErr w:type="spellStart"/>
      <w:r w:rsidRPr="00030120">
        <w:rPr>
          <w:sz w:val="24"/>
          <w:szCs w:val="24"/>
          <w:lang w:val="en-GB" w:eastAsia="en-GB"/>
        </w:rPr>
        <w:t>punonjës</w:t>
      </w:r>
      <w:proofErr w:type="spellEnd"/>
    </w:p>
    <w:p w14:paraId="747DABB4" w14:textId="77777777" w:rsidR="00BE156F" w:rsidRPr="00030120" w:rsidRDefault="00BE156F" w:rsidP="00BE156F">
      <w:pPr>
        <w:shd w:val="clear" w:color="auto" w:fill="FFFFFF"/>
        <w:jc w:val="both"/>
        <w:rPr>
          <w:sz w:val="24"/>
          <w:szCs w:val="24"/>
          <w:lang w:val="en-GB" w:eastAsia="en-GB"/>
        </w:rPr>
      </w:pPr>
      <w:r w:rsidRPr="00030120">
        <w:rPr>
          <w:sz w:val="24"/>
          <w:szCs w:val="24"/>
          <w:lang w:val="en-GB" w:eastAsia="en-GB"/>
        </w:rPr>
        <w:t xml:space="preserve">Galeria, 4 </w:t>
      </w:r>
      <w:proofErr w:type="spellStart"/>
      <w:r w:rsidRPr="00030120">
        <w:rPr>
          <w:sz w:val="24"/>
          <w:szCs w:val="24"/>
          <w:lang w:val="en-GB" w:eastAsia="en-GB"/>
        </w:rPr>
        <w:t>punonjës</w:t>
      </w:r>
      <w:proofErr w:type="spellEnd"/>
    </w:p>
    <w:p w14:paraId="143110E1" w14:textId="77777777" w:rsidR="00BE156F" w:rsidRPr="00030120" w:rsidRDefault="00BE156F" w:rsidP="00BE156F">
      <w:pPr>
        <w:shd w:val="clear" w:color="auto" w:fill="FFFFFF"/>
        <w:jc w:val="both"/>
        <w:rPr>
          <w:sz w:val="24"/>
          <w:szCs w:val="24"/>
          <w:lang w:val="en-GB" w:eastAsia="en-GB"/>
        </w:rPr>
      </w:pPr>
      <w:proofErr w:type="spellStart"/>
      <w:proofErr w:type="gramStart"/>
      <w:r w:rsidRPr="00030120">
        <w:rPr>
          <w:sz w:val="24"/>
          <w:szCs w:val="24"/>
          <w:lang w:val="en-GB" w:eastAsia="en-GB"/>
        </w:rPr>
        <w:t>Muzeu</w:t>
      </w:r>
      <w:proofErr w:type="spellEnd"/>
      <w:r w:rsidRPr="00030120">
        <w:rPr>
          <w:sz w:val="24"/>
          <w:szCs w:val="24"/>
          <w:lang w:val="en-GB" w:eastAsia="en-GB"/>
        </w:rPr>
        <w:t>,  5</w:t>
      </w:r>
      <w:proofErr w:type="gramEnd"/>
      <w:r w:rsidRPr="00030120">
        <w:rPr>
          <w:sz w:val="24"/>
          <w:szCs w:val="24"/>
          <w:lang w:val="en-GB" w:eastAsia="en-GB"/>
        </w:rPr>
        <w:t xml:space="preserve"> </w:t>
      </w:r>
      <w:proofErr w:type="spellStart"/>
      <w:r w:rsidRPr="00030120">
        <w:rPr>
          <w:sz w:val="24"/>
          <w:szCs w:val="24"/>
          <w:lang w:val="en-GB" w:eastAsia="en-GB"/>
        </w:rPr>
        <w:t>punonjës</w:t>
      </w:r>
      <w:proofErr w:type="spellEnd"/>
    </w:p>
    <w:p w14:paraId="39613E36" w14:textId="77777777" w:rsidR="00BE156F" w:rsidRPr="00030120" w:rsidRDefault="00BE156F" w:rsidP="00BE156F">
      <w:pPr>
        <w:shd w:val="clear" w:color="auto" w:fill="FFFFFF"/>
        <w:jc w:val="both"/>
        <w:rPr>
          <w:sz w:val="24"/>
          <w:szCs w:val="24"/>
          <w:lang w:val="en-GB" w:eastAsia="en-GB"/>
        </w:rPr>
      </w:pPr>
      <w:proofErr w:type="spellStart"/>
      <w:proofErr w:type="gramStart"/>
      <w:r w:rsidRPr="00030120">
        <w:rPr>
          <w:sz w:val="24"/>
          <w:szCs w:val="24"/>
          <w:lang w:val="en-GB" w:eastAsia="en-GB"/>
        </w:rPr>
        <w:t>Biblioteka</w:t>
      </w:r>
      <w:proofErr w:type="spellEnd"/>
      <w:r w:rsidRPr="00030120">
        <w:rPr>
          <w:sz w:val="24"/>
          <w:szCs w:val="24"/>
          <w:lang w:val="en-GB" w:eastAsia="en-GB"/>
        </w:rPr>
        <w:t xml:space="preserve"> ,</w:t>
      </w:r>
      <w:proofErr w:type="gramEnd"/>
      <w:r w:rsidRPr="00030120">
        <w:rPr>
          <w:sz w:val="24"/>
          <w:szCs w:val="24"/>
          <w:lang w:val="en-GB" w:eastAsia="en-GB"/>
        </w:rPr>
        <w:t xml:space="preserve"> 12 </w:t>
      </w:r>
      <w:proofErr w:type="spellStart"/>
      <w:r w:rsidRPr="00030120">
        <w:rPr>
          <w:sz w:val="24"/>
          <w:szCs w:val="24"/>
          <w:lang w:val="en-GB" w:eastAsia="en-GB"/>
        </w:rPr>
        <w:t>punonjës</w:t>
      </w:r>
      <w:proofErr w:type="spellEnd"/>
    </w:p>
    <w:p w14:paraId="629C797A" w14:textId="77777777" w:rsidR="00BE156F" w:rsidRPr="00030120" w:rsidRDefault="00BE156F" w:rsidP="00BE156F">
      <w:pPr>
        <w:shd w:val="clear" w:color="auto" w:fill="FFFFFF"/>
        <w:jc w:val="both"/>
        <w:rPr>
          <w:sz w:val="24"/>
          <w:szCs w:val="24"/>
          <w:lang w:val="en-GB" w:eastAsia="en-GB"/>
        </w:rPr>
      </w:pPr>
      <w:proofErr w:type="spellStart"/>
      <w:r w:rsidRPr="00030120">
        <w:rPr>
          <w:sz w:val="24"/>
          <w:szCs w:val="24"/>
          <w:lang w:val="en-GB" w:eastAsia="en-GB"/>
        </w:rPr>
        <w:t>Teatri</w:t>
      </w:r>
      <w:proofErr w:type="spellEnd"/>
      <w:r w:rsidRPr="00030120">
        <w:rPr>
          <w:sz w:val="24"/>
          <w:szCs w:val="24"/>
          <w:lang w:val="en-GB" w:eastAsia="en-GB"/>
        </w:rPr>
        <w:t xml:space="preserve"> </w:t>
      </w:r>
      <w:proofErr w:type="spellStart"/>
      <w:proofErr w:type="gramStart"/>
      <w:r w:rsidRPr="00030120">
        <w:rPr>
          <w:sz w:val="24"/>
          <w:szCs w:val="24"/>
          <w:lang w:val="en-GB" w:eastAsia="en-GB"/>
        </w:rPr>
        <w:t>Bylis</w:t>
      </w:r>
      <w:proofErr w:type="spellEnd"/>
      <w:r w:rsidRPr="00030120">
        <w:rPr>
          <w:sz w:val="24"/>
          <w:szCs w:val="24"/>
          <w:lang w:val="en-GB" w:eastAsia="en-GB"/>
        </w:rPr>
        <w:t xml:space="preserve">  16</w:t>
      </w:r>
      <w:proofErr w:type="gramEnd"/>
      <w:r w:rsidRPr="00030120">
        <w:rPr>
          <w:sz w:val="24"/>
          <w:szCs w:val="24"/>
          <w:lang w:val="en-GB" w:eastAsia="en-GB"/>
        </w:rPr>
        <w:t xml:space="preserve"> </w:t>
      </w:r>
      <w:proofErr w:type="spellStart"/>
      <w:r w:rsidRPr="00030120">
        <w:rPr>
          <w:sz w:val="24"/>
          <w:szCs w:val="24"/>
          <w:lang w:val="en-GB" w:eastAsia="en-GB"/>
        </w:rPr>
        <w:t>punonjës</w:t>
      </w:r>
      <w:proofErr w:type="spellEnd"/>
    </w:p>
    <w:p w14:paraId="27ED31B0" w14:textId="77777777" w:rsidR="00BE156F" w:rsidRPr="00030120" w:rsidRDefault="00BE156F" w:rsidP="00BE156F">
      <w:pPr>
        <w:shd w:val="clear" w:color="auto" w:fill="FFFFFF"/>
        <w:jc w:val="both"/>
        <w:rPr>
          <w:sz w:val="24"/>
          <w:szCs w:val="24"/>
          <w:lang w:val="en-GB" w:eastAsia="en-GB"/>
        </w:rPr>
      </w:pPr>
      <w:proofErr w:type="spellStart"/>
      <w:r w:rsidRPr="00030120">
        <w:rPr>
          <w:sz w:val="24"/>
          <w:szCs w:val="24"/>
          <w:lang w:val="en-GB" w:eastAsia="en-GB"/>
        </w:rPr>
        <w:t>Qendra</w:t>
      </w:r>
      <w:proofErr w:type="spellEnd"/>
      <w:r w:rsidRPr="00030120">
        <w:rPr>
          <w:sz w:val="24"/>
          <w:szCs w:val="24"/>
          <w:lang w:val="en-GB" w:eastAsia="en-GB"/>
        </w:rPr>
        <w:t xml:space="preserve"> e </w:t>
      </w:r>
      <w:proofErr w:type="spellStart"/>
      <w:r w:rsidRPr="00030120">
        <w:rPr>
          <w:sz w:val="24"/>
          <w:szCs w:val="24"/>
          <w:lang w:val="en-GB" w:eastAsia="en-GB"/>
        </w:rPr>
        <w:t>Aktiviteteve</w:t>
      </w:r>
      <w:proofErr w:type="spellEnd"/>
      <w:r w:rsidRPr="00030120">
        <w:rPr>
          <w:sz w:val="24"/>
          <w:szCs w:val="24"/>
          <w:lang w:val="en-GB" w:eastAsia="en-GB"/>
        </w:rPr>
        <w:t xml:space="preserve"> </w:t>
      </w:r>
      <w:proofErr w:type="spellStart"/>
      <w:r w:rsidRPr="00030120">
        <w:rPr>
          <w:sz w:val="24"/>
          <w:szCs w:val="24"/>
          <w:lang w:val="en-GB" w:eastAsia="en-GB"/>
        </w:rPr>
        <w:t>Kulturore</w:t>
      </w:r>
      <w:proofErr w:type="spellEnd"/>
      <w:r w:rsidRPr="00030120">
        <w:rPr>
          <w:sz w:val="24"/>
          <w:szCs w:val="24"/>
          <w:lang w:val="en-GB" w:eastAsia="en-GB"/>
        </w:rPr>
        <w:t xml:space="preserve"> 16 </w:t>
      </w:r>
      <w:proofErr w:type="spellStart"/>
      <w:r w:rsidRPr="00030120">
        <w:rPr>
          <w:sz w:val="24"/>
          <w:szCs w:val="24"/>
          <w:lang w:val="en-GB" w:eastAsia="en-GB"/>
        </w:rPr>
        <w:t>punonjës</w:t>
      </w:r>
      <w:proofErr w:type="spellEnd"/>
      <w:r w:rsidRPr="00030120">
        <w:rPr>
          <w:sz w:val="24"/>
          <w:szCs w:val="24"/>
          <w:lang w:val="en-GB" w:eastAsia="en-GB"/>
        </w:rPr>
        <w:t xml:space="preserve"> </w:t>
      </w:r>
    </w:p>
    <w:p w14:paraId="3FDCA9F9" w14:textId="77777777" w:rsidR="00BE156F" w:rsidRPr="00030120" w:rsidRDefault="00BE156F" w:rsidP="00BE156F">
      <w:pPr>
        <w:shd w:val="clear" w:color="auto" w:fill="FFFFFF"/>
        <w:jc w:val="both"/>
        <w:rPr>
          <w:sz w:val="24"/>
          <w:szCs w:val="24"/>
          <w:lang w:val="en-GB" w:eastAsia="en-GB"/>
        </w:rPr>
      </w:pPr>
    </w:p>
    <w:p w14:paraId="5197E3C9" w14:textId="77777777" w:rsidR="00BE156F" w:rsidRPr="00030120" w:rsidRDefault="00BE156F" w:rsidP="00BE156F">
      <w:pPr>
        <w:shd w:val="clear" w:color="auto" w:fill="FFFFFF"/>
        <w:jc w:val="both"/>
        <w:rPr>
          <w:sz w:val="24"/>
          <w:szCs w:val="24"/>
          <w:lang w:val="it-IT" w:eastAsia="en-GB"/>
        </w:rPr>
      </w:pPr>
      <w:r w:rsidRPr="00030120">
        <w:rPr>
          <w:b/>
          <w:sz w:val="24"/>
          <w:szCs w:val="24"/>
          <w:lang w:val="it-IT" w:eastAsia="en-GB"/>
        </w:rPr>
        <w:t>Dak,Galeria,Muzeu ,Biblioteka dhe QAF</w:t>
      </w:r>
      <w:r w:rsidRPr="00030120">
        <w:rPr>
          <w:sz w:val="24"/>
          <w:szCs w:val="24"/>
          <w:lang w:val="it-IT" w:eastAsia="en-GB"/>
        </w:rPr>
        <w:t xml:space="preserve"> për periudhën raportuese ,punon me staf të plotë.</w:t>
      </w:r>
    </w:p>
    <w:p w14:paraId="4B0A6E5C" w14:textId="77777777" w:rsidR="00BE156F" w:rsidRPr="00030120" w:rsidRDefault="00BE156F" w:rsidP="00BE156F">
      <w:pPr>
        <w:shd w:val="clear" w:color="auto" w:fill="FFFFFF"/>
        <w:jc w:val="both"/>
        <w:rPr>
          <w:sz w:val="24"/>
          <w:szCs w:val="24"/>
          <w:lang w:val="it-IT" w:eastAsia="en-GB"/>
        </w:rPr>
      </w:pPr>
      <w:r w:rsidRPr="00030120">
        <w:rPr>
          <w:b/>
          <w:sz w:val="24"/>
          <w:szCs w:val="24"/>
          <w:lang w:val="it-IT" w:eastAsia="en-GB"/>
        </w:rPr>
        <w:t>Teatri Bylis</w:t>
      </w:r>
      <w:r w:rsidRPr="00030120">
        <w:rPr>
          <w:sz w:val="24"/>
          <w:szCs w:val="24"/>
          <w:lang w:val="it-IT" w:eastAsia="en-GB"/>
        </w:rPr>
        <w:t xml:space="preserve"> nga 13 punonjës të planifikuar,faktikisht në fund të 12-Mujorit ka 11 punonjës.Ku vende të lira sipas strukturës janë : 1regjisor, 1 aktor.</w:t>
      </w:r>
    </w:p>
    <w:p w14:paraId="110F30BF" w14:textId="77777777" w:rsidR="00BE156F" w:rsidRPr="00030120" w:rsidRDefault="00BE156F" w:rsidP="00BE156F">
      <w:pPr>
        <w:shd w:val="clear" w:color="auto" w:fill="FFFFFF"/>
        <w:jc w:val="both"/>
        <w:rPr>
          <w:sz w:val="24"/>
          <w:szCs w:val="24"/>
          <w:lang w:val="it-IT" w:eastAsia="en-GB"/>
        </w:rPr>
      </w:pPr>
    </w:p>
    <w:p w14:paraId="6A389F2E" w14:textId="77777777" w:rsidR="00BE156F" w:rsidRPr="00030120" w:rsidRDefault="00BE156F" w:rsidP="00BE156F">
      <w:pPr>
        <w:shd w:val="clear" w:color="auto" w:fill="FFFFFF"/>
        <w:jc w:val="both"/>
        <w:rPr>
          <w:sz w:val="24"/>
          <w:szCs w:val="24"/>
          <w:lang w:val="it-IT" w:eastAsia="en-GB"/>
        </w:rPr>
      </w:pPr>
      <w:r w:rsidRPr="00030120">
        <w:rPr>
          <w:sz w:val="24"/>
          <w:szCs w:val="24"/>
          <w:lang w:val="it-IT" w:eastAsia="en-GB"/>
        </w:rPr>
        <w:t xml:space="preserve">Me urdhrin nr.449 datë 06.10.2025 protokolluar në Bashki me nr.11244 prot datë 06.10.2025 “Për riorganizimin e Strukturës së Institucionit, Bashkia Fier”, është bërë riorganizimi i drejtorisë dhe struktura ka patur ndryshime si tranferimi i 14 punonjësve me pozicion pune “Roje”në Bashkinë Fier. </w:t>
      </w:r>
    </w:p>
    <w:p w14:paraId="082F1926" w14:textId="77777777" w:rsidR="00BE156F" w:rsidRPr="00030120" w:rsidRDefault="00BE156F" w:rsidP="00BE156F">
      <w:pPr>
        <w:shd w:val="clear" w:color="auto" w:fill="FFFFFF"/>
        <w:jc w:val="both"/>
        <w:rPr>
          <w:sz w:val="24"/>
          <w:szCs w:val="24"/>
          <w:lang w:val="it-IT" w:eastAsia="en-GB"/>
        </w:rPr>
      </w:pPr>
    </w:p>
    <w:p w14:paraId="05566C48" w14:textId="77777777" w:rsidR="00BE156F" w:rsidRPr="00030120" w:rsidRDefault="00BE156F" w:rsidP="00BE156F">
      <w:pPr>
        <w:shd w:val="clear" w:color="auto" w:fill="FFFFFF"/>
        <w:jc w:val="both"/>
        <w:rPr>
          <w:sz w:val="24"/>
          <w:szCs w:val="24"/>
          <w:lang w:val="it-IT" w:eastAsia="en-GB"/>
        </w:rPr>
      </w:pPr>
    </w:p>
    <w:p w14:paraId="0017A172" w14:textId="77777777" w:rsidR="00BE156F" w:rsidRPr="00030120" w:rsidRDefault="00BE156F" w:rsidP="00BE156F">
      <w:pPr>
        <w:shd w:val="clear" w:color="auto" w:fill="FFFFFF"/>
        <w:jc w:val="both"/>
        <w:rPr>
          <w:sz w:val="24"/>
          <w:szCs w:val="24"/>
          <w:lang w:val="it-IT" w:eastAsia="en-GB"/>
        </w:rPr>
      </w:pPr>
    </w:p>
    <w:p w14:paraId="193F86CC" w14:textId="77777777" w:rsidR="00BE156F" w:rsidRPr="00030120" w:rsidRDefault="00BE156F" w:rsidP="00BE156F">
      <w:pPr>
        <w:shd w:val="clear" w:color="auto" w:fill="FFFFFF"/>
        <w:jc w:val="both"/>
        <w:rPr>
          <w:sz w:val="24"/>
          <w:szCs w:val="24"/>
          <w:lang w:val="it-IT" w:eastAsia="en-GB"/>
        </w:rPr>
      </w:pPr>
      <w:r w:rsidRPr="00030120">
        <w:rPr>
          <w:sz w:val="24"/>
          <w:szCs w:val="24"/>
          <w:lang w:val="it-IT" w:eastAsia="en-GB"/>
        </w:rPr>
        <w:t>Janë bërë ndryshimet në pozcion pune me emërtimin</w:t>
      </w:r>
    </w:p>
    <w:p w14:paraId="352306D8" w14:textId="77777777" w:rsidR="00BE156F" w:rsidRPr="00030120" w:rsidRDefault="00BE156F" w:rsidP="00BE156F">
      <w:pPr>
        <w:shd w:val="clear" w:color="auto" w:fill="FFFFFF"/>
        <w:jc w:val="both"/>
        <w:rPr>
          <w:sz w:val="24"/>
          <w:szCs w:val="24"/>
          <w:lang w:val="it-IT" w:eastAsia="en-GB"/>
        </w:rPr>
      </w:pPr>
      <w:r w:rsidRPr="00030120">
        <w:rPr>
          <w:sz w:val="24"/>
          <w:szCs w:val="24"/>
          <w:lang w:val="it-IT" w:eastAsia="en-GB"/>
        </w:rPr>
        <w:t xml:space="preserve">  “Koordinator aktivitetesh’4 punonjës </w:t>
      </w:r>
    </w:p>
    <w:p w14:paraId="1BCA51EE" w14:textId="77777777" w:rsidR="00BE156F" w:rsidRPr="00030120" w:rsidRDefault="00BE156F" w:rsidP="00BE156F">
      <w:pPr>
        <w:shd w:val="clear" w:color="auto" w:fill="FFFFFF"/>
        <w:jc w:val="both"/>
        <w:rPr>
          <w:sz w:val="24"/>
          <w:szCs w:val="24"/>
          <w:lang w:val="it-IT" w:eastAsia="en-GB"/>
        </w:rPr>
      </w:pPr>
      <w:r w:rsidRPr="00030120">
        <w:rPr>
          <w:sz w:val="24"/>
          <w:szCs w:val="24"/>
          <w:lang w:val="it-IT" w:eastAsia="en-GB"/>
        </w:rPr>
        <w:t xml:space="preserve">‘Koordinator mbështetës “1 punonjës </w:t>
      </w:r>
    </w:p>
    <w:p w14:paraId="3BB5D98C" w14:textId="77777777" w:rsidR="00BE156F" w:rsidRPr="00030120" w:rsidRDefault="00BE156F" w:rsidP="00BE156F">
      <w:pPr>
        <w:shd w:val="clear" w:color="auto" w:fill="FFFFFF"/>
        <w:jc w:val="both"/>
        <w:rPr>
          <w:sz w:val="24"/>
          <w:szCs w:val="24"/>
          <w:lang w:val="it-IT" w:eastAsia="en-GB"/>
        </w:rPr>
      </w:pPr>
      <w:r w:rsidRPr="00030120">
        <w:rPr>
          <w:sz w:val="24"/>
          <w:szCs w:val="24"/>
          <w:lang w:val="it-IT" w:eastAsia="en-GB"/>
        </w:rPr>
        <w:t xml:space="preserve">“Magaziniere  arshiviste’    1 punonjës </w:t>
      </w:r>
    </w:p>
    <w:p w14:paraId="4A67B1A4" w14:textId="77777777" w:rsidR="00BE156F" w:rsidRPr="00030120" w:rsidRDefault="00BE156F" w:rsidP="00BE156F">
      <w:pPr>
        <w:shd w:val="clear" w:color="auto" w:fill="FFFFFF"/>
        <w:jc w:val="both"/>
        <w:rPr>
          <w:sz w:val="24"/>
          <w:szCs w:val="24"/>
          <w:lang w:val="it-IT" w:eastAsia="en-GB"/>
        </w:rPr>
      </w:pPr>
      <w:r w:rsidRPr="00030120">
        <w:rPr>
          <w:sz w:val="24"/>
          <w:szCs w:val="24"/>
          <w:lang w:val="it-IT" w:eastAsia="en-GB"/>
        </w:rPr>
        <w:t>‘Specialiste burimesh njerëzore”1 punonjës .</w:t>
      </w:r>
    </w:p>
    <w:p w14:paraId="0716BBFF" w14:textId="77777777" w:rsidR="00BE156F" w:rsidRPr="00030120" w:rsidRDefault="00BE156F" w:rsidP="00BE156F">
      <w:pPr>
        <w:shd w:val="clear" w:color="auto" w:fill="FFFFFF"/>
        <w:jc w:val="both"/>
        <w:rPr>
          <w:sz w:val="24"/>
          <w:szCs w:val="24"/>
          <w:lang w:val="it-IT" w:eastAsia="en-GB"/>
        </w:rPr>
      </w:pPr>
      <w:r w:rsidRPr="00030120">
        <w:rPr>
          <w:sz w:val="24"/>
          <w:szCs w:val="24"/>
          <w:lang w:val="it-IT" w:eastAsia="en-GB"/>
        </w:rPr>
        <w:t>Ndërsa në nën drejtoritë e tjera nuk ka ndryshime.</w:t>
      </w:r>
    </w:p>
    <w:p w14:paraId="0E36C9D5" w14:textId="77777777" w:rsidR="00BE156F" w:rsidRPr="00030120" w:rsidRDefault="00BE156F" w:rsidP="00BE156F">
      <w:pPr>
        <w:shd w:val="clear" w:color="auto" w:fill="FFFFFF"/>
        <w:jc w:val="both"/>
        <w:rPr>
          <w:sz w:val="24"/>
          <w:szCs w:val="24"/>
          <w:lang w:val="it-IT" w:eastAsia="en-GB"/>
        </w:rPr>
      </w:pPr>
    </w:p>
    <w:p w14:paraId="66E99996" w14:textId="77777777" w:rsidR="00BE156F" w:rsidRPr="00030120" w:rsidRDefault="00BE156F" w:rsidP="00BE156F">
      <w:pPr>
        <w:shd w:val="clear" w:color="auto" w:fill="FFFFFF"/>
        <w:jc w:val="both"/>
        <w:rPr>
          <w:b/>
          <w:sz w:val="24"/>
          <w:szCs w:val="24"/>
          <w:lang w:val="it-IT" w:eastAsia="en-GB"/>
        </w:rPr>
      </w:pPr>
      <w:r w:rsidRPr="00030120">
        <w:rPr>
          <w:b/>
          <w:sz w:val="24"/>
          <w:szCs w:val="24"/>
          <w:lang w:val="it-IT" w:eastAsia="en-GB"/>
        </w:rPr>
        <w:t>Si përfundim oragnika e DAK për 12-Mujorin është :</w:t>
      </w:r>
    </w:p>
    <w:p w14:paraId="2AB60BF3" w14:textId="77777777" w:rsidR="00BE156F" w:rsidRPr="00030120" w:rsidRDefault="00BE156F" w:rsidP="00BE156F">
      <w:pPr>
        <w:shd w:val="clear" w:color="auto" w:fill="FFFFFF"/>
        <w:jc w:val="both"/>
        <w:rPr>
          <w:b/>
          <w:sz w:val="24"/>
          <w:szCs w:val="24"/>
          <w:lang w:val="da-DK" w:eastAsia="en-GB"/>
        </w:rPr>
      </w:pPr>
      <w:r w:rsidRPr="00030120">
        <w:rPr>
          <w:b/>
          <w:sz w:val="24"/>
          <w:szCs w:val="24"/>
          <w:lang w:val="da-DK" w:eastAsia="en-GB"/>
        </w:rPr>
        <w:t>Plan        Fakt</w:t>
      </w:r>
    </w:p>
    <w:p w14:paraId="24F537CE" w14:textId="77777777" w:rsidR="00BE156F" w:rsidRPr="00030120" w:rsidRDefault="00BE156F" w:rsidP="00BE156F">
      <w:pPr>
        <w:shd w:val="clear" w:color="auto" w:fill="FFFFFF"/>
        <w:jc w:val="both"/>
        <w:rPr>
          <w:b/>
          <w:sz w:val="24"/>
          <w:szCs w:val="24"/>
          <w:lang w:val="da-DK" w:eastAsia="en-GB"/>
        </w:rPr>
      </w:pPr>
      <w:r w:rsidRPr="00030120">
        <w:rPr>
          <w:b/>
          <w:sz w:val="24"/>
          <w:szCs w:val="24"/>
          <w:lang w:val="da-DK" w:eastAsia="en-GB"/>
        </w:rPr>
        <w:t>47           43</w:t>
      </w:r>
    </w:p>
    <w:p w14:paraId="2AB8A266" w14:textId="6E6A9B19" w:rsidR="00183885" w:rsidRPr="00030120" w:rsidRDefault="00BE156F" w:rsidP="00BE156F">
      <w:pPr>
        <w:shd w:val="clear" w:color="auto" w:fill="FFFFFF" w:themeFill="background1"/>
        <w:jc w:val="both"/>
        <w:rPr>
          <w:color w:val="FFFFFF"/>
          <w:sz w:val="24"/>
          <w:szCs w:val="24"/>
          <w:lang w:val="da-DK"/>
        </w:rPr>
      </w:pPr>
      <w:r w:rsidRPr="00030120">
        <w:rPr>
          <w:color w:val="FFFFFF"/>
          <w:sz w:val="24"/>
          <w:szCs w:val="24"/>
          <w:lang w:val="da-DK" w:eastAsia="en-GB"/>
        </w:rPr>
        <w:t>Organograma</w:t>
      </w:r>
      <w:r w:rsidR="00183885" w:rsidRPr="00030120">
        <w:rPr>
          <w:color w:val="FFFFFF"/>
          <w:sz w:val="24"/>
          <w:szCs w:val="24"/>
          <w:lang w:val="da-DK"/>
        </w:rPr>
        <w:t>Organograma e drejtorisë është bashkëngjiaportit.</w:t>
      </w:r>
    </w:p>
    <w:p w14:paraId="083AFD80" w14:textId="77777777" w:rsidR="00183885" w:rsidRPr="00030120" w:rsidRDefault="00183885" w:rsidP="00183885">
      <w:pPr>
        <w:shd w:val="clear" w:color="auto" w:fill="FFFFFF" w:themeFill="background1"/>
        <w:jc w:val="both"/>
        <w:rPr>
          <w:sz w:val="24"/>
          <w:szCs w:val="24"/>
          <w:lang w:val="da-DK"/>
        </w:rPr>
      </w:pPr>
      <w:r w:rsidRPr="00030120">
        <w:rPr>
          <w:sz w:val="24"/>
          <w:szCs w:val="24"/>
          <w:lang w:val="da-DK"/>
        </w:rPr>
        <w:t xml:space="preserve">                                                                  </w:t>
      </w:r>
    </w:p>
    <w:p w14:paraId="5A1BBC37" w14:textId="77777777" w:rsidR="00183885" w:rsidRPr="00030120" w:rsidRDefault="00183885" w:rsidP="00183885">
      <w:pPr>
        <w:shd w:val="clear" w:color="auto" w:fill="FFFFFF" w:themeFill="background1"/>
        <w:jc w:val="center"/>
        <w:rPr>
          <w:sz w:val="24"/>
          <w:szCs w:val="24"/>
          <w:lang w:val="da-DK"/>
        </w:rPr>
      </w:pPr>
      <w:r w:rsidRPr="00030120">
        <w:rPr>
          <w:sz w:val="24"/>
          <w:szCs w:val="24"/>
          <w:lang w:val="da-DK"/>
        </w:rPr>
        <w:t>****</w:t>
      </w:r>
    </w:p>
    <w:p w14:paraId="751063F7" w14:textId="77777777" w:rsidR="00183885" w:rsidRPr="00030120" w:rsidRDefault="00183885" w:rsidP="00183885">
      <w:pPr>
        <w:shd w:val="clear" w:color="auto" w:fill="FFFFFF" w:themeFill="background1"/>
        <w:jc w:val="both"/>
        <w:rPr>
          <w:sz w:val="24"/>
          <w:szCs w:val="24"/>
          <w:lang w:val="da-DK"/>
        </w:rPr>
      </w:pPr>
    </w:p>
    <w:p w14:paraId="10D800B5" w14:textId="5A7A4B64" w:rsidR="00183885" w:rsidRPr="00030120" w:rsidRDefault="00183885" w:rsidP="00183885">
      <w:pPr>
        <w:shd w:val="clear" w:color="auto" w:fill="FFFFFF" w:themeFill="background1"/>
        <w:jc w:val="both"/>
        <w:rPr>
          <w:sz w:val="24"/>
          <w:szCs w:val="24"/>
          <w:lang w:val="da-DK"/>
        </w:rPr>
      </w:pPr>
      <w:r w:rsidRPr="00030120">
        <w:rPr>
          <w:sz w:val="24"/>
          <w:szCs w:val="24"/>
          <w:lang w:val="da-DK"/>
        </w:rPr>
        <w:t>Në total për  viti</w:t>
      </w:r>
      <w:r w:rsidR="00BE156F" w:rsidRPr="00030120">
        <w:rPr>
          <w:sz w:val="24"/>
          <w:szCs w:val="24"/>
          <w:lang w:val="da-DK"/>
        </w:rPr>
        <w:t>n</w:t>
      </w:r>
      <w:r w:rsidRPr="00030120">
        <w:rPr>
          <w:sz w:val="24"/>
          <w:szCs w:val="24"/>
          <w:lang w:val="da-DK"/>
        </w:rPr>
        <w:t xml:space="preserve"> 2025 ,raporti i shpenzimeve sipas programit buxhetor është</w:t>
      </w:r>
    </w:p>
    <w:p w14:paraId="499FCA8A" w14:textId="77777777" w:rsidR="00183885" w:rsidRPr="00030120" w:rsidRDefault="00183885" w:rsidP="00183885">
      <w:pPr>
        <w:shd w:val="clear" w:color="auto" w:fill="FFFFFF" w:themeFill="background1"/>
        <w:jc w:val="both"/>
        <w:rPr>
          <w:sz w:val="24"/>
          <w:szCs w:val="24"/>
          <w:lang w:val="da-DK"/>
        </w:rPr>
      </w:pPr>
    </w:p>
    <w:p w14:paraId="62E0A565" w14:textId="71B17063" w:rsidR="00183885" w:rsidRPr="00030120" w:rsidRDefault="00BE156F" w:rsidP="00183885">
      <w:pPr>
        <w:shd w:val="clear" w:color="auto" w:fill="FFFFFF" w:themeFill="background1"/>
        <w:jc w:val="both"/>
        <w:rPr>
          <w:sz w:val="24"/>
          <w:szCs w:val="24"/>
          <w:lang w:val="da-DK"/>
        </w:rPr>
      </w:pPr>
      <w:r w:rsidRPr="00030120">
        <w:rPr>
          <w:noProof/>
        </w:rPr>
        <w:drawing>
          <wp:inline distT="0" distB="0" distL="0" distR="0" wp14:anchorId="10A14CDC" wp14:editId="54F17C09">
            <wp:extent cx="6629400" cy="5238750"/>
            <wp:effectExtent l="0" t="0" r="0" b="0"/>
            <wp:docPr id="1079246953"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6629400" cy="5238750"/>
                    </a:xfrm>
                    <a:prstGeom prst="rect">
                      <a:avLst/>
                    </a:prstGeom>
                    <a:noFill/>
                    <a:ln>
                      <a:noFill/>
                    </a:ln>
                  </pic:spPr>
                </pic:pic>
              </a:graphicData>
            </a:graphic>
          </wp:inline>
        </w:drawing>
      </w:r>
    </w:p>
    <w:p w14:paraId="66D8E3EA" w14:textId="1AC90486" w:rsidR="00B84882" w:rsidRPr="00030120" w:rsidRDefault="00B84882" w:rsidP="005A6C39">
      <w:pPr>
        <w:jc w:val="both"/>
        <w:rPr>
          <w:b/>
          <w:color w:val="7030A0"/>
          <w:sz w:val="24"/>
          <w:szCs w:val="24"/>
          <w:lang w:val="it-IT"/>
        </w:rPr>
      </w:pPr>
    </w:p>
    <w:p w14:paraId="2CBF460C" w14:textId="40EF0B22" w:rsidR="00BD3735" w:rsidRPr="00030120" w:rsidRDefault="00BD3735" w:rsidP="005A6C39">
      <w:pPr>
        <w:jc w:val="both"/>
        <w:rPr>
          <w:b/>
          <w:color w:val="7030A0"/>
          <w:sz w:val="24"/>
          <w:szCs w:val="24"/>
          <w:lang w:val="it-IT"/>
        </w:rPr>
      </w:pPr>
    </w:p>
    <w:p w14:paraId="2D8AE9D9" w14:textId="453A0326" w:rsidR="00BD3735" w:rsidRPr="00030120" w:rsidRDefault="00BD3735" w:rsidP="005A6C39">
      <w:pPr>
        <w:jc w:val="both"/>
        <w:rPr>
          <w:b/>
          <w:color w:val="7030A0"/>
          <w:sz w:val="24"/>
          <w:szCs w:val="24"/>
          <w:lang w:val="it-IT"/>
        </w:rPr>
      </w:pPr>
    </w:p>
    <w:p w14:paraId="5D97900F" w14:textId="1A7E85B0" w:rsidR="00BD3735" w:rsidRPr="00030120" w:rsidRDefault="00BD3735" w:rsidP="005A6C39">
      <w:pPr>
        <w:jc w:val="both"/>
        <w:rPr>
          <w:b/>
          <w:color w:val="7030A0"/>
          <w:sz w:val="24"/>
          <w:szCs w:val="24"/>
          <w:lang w:val="it-IT"/>
        </w:rPr>
      </w:pPr>
    </w:p>
    <w:p w14:paraId="02DB7C8B" w14:textId="39459E8A" w:rsidR="00BD3735" w:rsidRPr="00030120" w:rsidRDefault="00BD3735" w:rsidP="005A6C39">
      <w:pPr>
        <w:jc w:val="both"/>
        <w:rPr>
          <w:b/>
          <w:color w:val="7030A0"/>
          <w:sz w:val="24"/>
          <w:szCs w:val="24"/>
          <w:lang w:val="it-IT"/>
        </w:rPr>
      </w:pPr>
    </w:p>
    <w:p w14:paraId="167CCE3E" w14:textId="2CEBFC97" w:rsidR="00BD68B0" w:rsidRPr="00030120" w:rsidRDefault="00BE156F" w:rsidP="00B84882">
      <w:pPr>
        <w:jc w:val="both"/>
        <w:rPr>
          <w:sz w:val="22"/>
          <w:szCs w:val="22"/>
          <w:lang w:val="it-IT"/>
        </w:rPr>
      </w:pPr>
      <w:r w:rsidRPr="00030120">
        <w:rPr>
          <w:noProof/>
        </w:rPr>
        <w:drawing>
          <wp:inline distT="0" distB="0" distL="0" distR="0" wp14:anchorId="125676B1" wp14:editId="5D103502">
            <wp:extent cx="6629400" cy="5753100"/>
            <wp:effectExtent l="0" t="0" r="0" b="0"/>
            <wp:docPr id="170393312"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6629400" cy="5753100"/>
                    </a:xfrm>
                    <a:prstGeom prst="rect">
                      <a:avLst/>
                    </a:prstGeom>
                    <a:noFill/>
                    <a:ln>
                      <a:noFill/>
                    </a:ln>
                  </pic:spPr>
                </pic:pic>
              </a:graphicData>
            </a:graphic>
          </wp:inline>
        </w:drawing>
      </w:r>
    </w:p>
    <w:p w14:paraId="6658126E" w14:textId="77777777" w:rsidR="00BD3735" w:rsidRPr="00030120" w:rsidRDefault="00BD3735" w:rsidP="00183885">
      <w:pPr>
        <w:shd w:val="clear" w:color="auto" w:fill="FFFFFF" w:themeFill="background1"/>
        <w:jc w:val="both"/>
        <w:rPr>
          <w:sz w:val="22"/>
          <w:szCs w:val="22"/>
          <w:lang w:val="it-IT"/>
        </w:rPr>
      </w:pPr>
    </w:p>
    <w:p w14:paraId="7AD1A485" w14:textId="77777777" w:rsidR="00BE156F" w:rsidRPr="00030120" w:rsidRDefault="00BE156F" w:rsidP="00BE156F">
      <w:pPr>
        <w:shd w:val="clear" w:color="auto" w:fill="FFFFFF" w:themeFill="background1"/>
        <w:jc w:val="both"/>
        <w:rPr>
          <w:sz w:val="24"/>
          <w:szCs w:val="24"/>
          <w:lang w:val="it-IT"/>
        </w:rPr>
      </w:pPr>
    </w:p>
    <w:p w14:paraId="66FF7492" w14:textId="51CE8503" w:rsidR="00BE156F" w:rsidRPr="00030120" w:rsidRDefault="00BE156F" w:rsidP="00BE156F">
      <w:pPr>
        <w:shd w:val="clear" w:color="auto" w:fill="FFFFFF" w:themeFill="background1"/>
        <w:jc w:val="both"/>
        <w:rPr>
          <w:sz w:val="24"/>
          <w:szCs w:val="24"/>
          <w:lang w:val="it-IT"/>
        </w:rPr>
      </w:pPr>
      <w:r w:rsidRPr="00030120">
        <w:rPr>
          <w:sz w:val="24"/>
          <w:szCs w:val="24"/>
          <w:lang w:val="it-IT"/>
        </w:rPr>
        <w:t xml:space="preserve">Siç shihet edhe nga tabela e treguesve të realizimit të buxhetit ,për këtë periudhë shpenzimet për pagat e personelit janë realizuar në masën mbi 93.3% , sigurimet shoqërore dhe shëndetësore 98% dhe shpenzimet operative në masën 99% </w:t>
      </w:r>
    </w:p>
    <w:p w14:paraId="7127E492" w14:textId="77777777" w:rsidR="00BE156F" w:rsidRPr="00030120" w:rsidRDefault="00BE156F" w:rsidP="00BE156F">
      <w:pPr>
        <w:shd w:val="clear" w:color="auto" w:fill="FFFFFF" w:themeFill="background1"/>
        <w:jc w:val="both"/>
        <w:rPr>
          <w:sz w:val="24"/>
          <w:szCs w:val="24"/>
          <w:lang w:val="it-IT"/>
        </w:rPr>
      </w:pPr>
      <w:r w:rsidRPr="00030120">
        <w:rPr>
          <w:sz w:val="24"/>
          <w:szCs w:val="24"/>
          <w:lang w:val="it-IT"/>
        </w:rPr>
        <w:t>Një pjesë e shpenzimeve operative ,është përdorur për realizimin e projekteve artistike ,kulturore dhe historike të vitit të kaluar ,pra të vitit 2024. Gjithashtu janë paguar shpenzimet për ujë,internet ,blerje materiale të ndryshme ,pagesë për tatimin në burim ,dieta  jashtë vendit për Ansamblin Myzeqeja ,projekte artistike te ndryshem dhe shfaqje teatrore.</w:t>
      </w:r>
    </w:p>
    <w:p w14:paraId="2278A595" w14:textId="77777777" w:rsidR="00BE156F" w:rsidRPr="00030120" w:rsidRDefault="00BE156F" w:rsidP="00BE156F">
      <w:pPr>
        <w:shd w:val="clear" w:color="auto" w:fill="FFFFFF" w:themeFill="background1"/>
        <w:jc w:val="both"/>
        <w:rPr>
          <w:lang w:val="it-IT"/>
        </w:rPr>
      </w:pPr>
    </w:p>
    <w:p w14:paraId="09751861" w14:textId="77777777" w:rsidR="00BE156F" w:rsidRPr="00030120" w:rsidRDefault="00BE156F" w:rsidP="00BE156F">
      <w:pPr>
        <w:shd w:val="clear" w:color="auto" w:fill="FFFFFF" w:themeFill="background1"/>
        <w:jc w:val="both"/>
        <w:rPr>
          <w:lang w:val="it-IT"/>
        </w:rPr>
      </w:pPr>
      <w:r w:rsidRPr="00030120">
        <w:rPr>
          <w:noProof/>
        </w:rPr>
        <w:lastRenderedPageBreak/>
        <w:drawing>
          <wp:inline distT="0" distB="0" distL="0" distR="0" wp14:anchorId="457A8F37" wp14:editId="7D95E250">
            <wp:extent cx="6062345" cy="2773680"/>
            <wp:effectExtent l="0" t="0" r="14605" b="7620"/>
            <wp:docPr id="1" name="Chart 1">
              <a:extLst xmlns:a="http://schemas.openxmlformats.org/drawingml/2006/main">
                <a:ext uri="{FF2B5EF4-FFF2-40B4-BE49-F238E27FC236}">
                  <a16:creationId xmlns:a16="http://schemas.microsoft.com/office/drawing/2014/main" id="{A4CF1F4A-88FA-B1D8-0433-2D4B5726DBB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6C34ED25" w14:textId="77777777" w:rsidR="00BE156F" w:rsidRPr="00030120" w:rsidRDefault="00BE156F" w:rsidP="00BE156F">
      <w:pPr>
        <w:shd w:val="clear" w:color="auto" w:fill="FFFFFF" w:themeFill="background1"/>
        <w:jc w:val="both"/>
        <w:rPr>
          <w:lang w:val="it-IT"/>
        </w:rPr>
      </w:pPr>
    </w:p>
    <w:p w14:paraId="237AE9B6" w14:textId="4544ECEF" w:rsidR="00183885" w:rsidRPr="00030120" w:rsidRDefault="00183885" w:rsidP="00183885">
      <w:pPr>
        <w:shd w:val="clear" w:color="auto" w:fill="FFFFFF" w:themeFill="background1"/>
        <w:jc w:val="both"/>
        <w:rPr>
          <w:b/>
          <w:color w:val="7030A0"/>
          <w:sz w:val="24"/>
          <w:szCs w:val="24"/>
          <w:lang w:val="it-IT"/>
        </w:rPr>
      </w:pPr>
      <w:r w:rsidRPr="00030120">
        <w:rPr>
          <w:b/>
          <w:color w:val="7030A0"/>
          <w:sz w:val="24"/>
          <w:szCs w:val="24"/>
          <w:lang w:val="it-IT"/>
        </w:rPr>
        <w:t>Informacion mbi objektivat ,qëllimin dhe realizimin e projekteve artistike kulturore histrike dhe letrare për periudhën raportuese</w:t>
      </w:r>
    </w:p>
    <w:p w14:paraId="00426BB0" w14:textId="77777777" w:rsidR="00BD3735" w:rsidRPr="00030120" w:rsidRDefault="00BD3735" w:rsidP="00183885">
      <w:pPr>
        <w:shd w:val="clear" w:color="auto" w:fill="FFFFFF" w:themeFill="background1"/>
        <w:jc w:val="both"/>
        <w:rPr>
          <w:b/>
          <w:color w:val="7030A0"/>
          <w:sz w:val="24"/>
          <w:szCs w:val="24"/>
          <w:lang w:val="it-IT"/>
        </w:rPr>
      </w:pPr>
    </w:p>
    <w:p w14:paraId="3D64B36C" w14:textId="0F29F0C5" w:rsidR="00183885" w:rsidRPr="00030120" w:rsidRDefault="00183885" w:rsidP="00183885">
      <w:pPr>
        <w:shd w:val="clear" w:color="auto" w:fill="FFFFFF" w:themeFill="background1"/>
        <w:spacing w:line="245" w:lineRule="atLeast"/>
        <w:ind w:right="-216"/>
        <w:textAlignment w:val="baseline"/>
        <w:rPr>
          <w:sz w:val="22"/>
          <w:szCs w:val="22"/>
          <w:lang w:val="it-IT"/>
        </w:rPr>
      </w:pPr>
      <w:r w:rsidRPr="00030120">
        <w:rPr>
          <w:sz w:val="22"/>
          <w:szCs w:val="22"/>
          <w:lang w:val="it-IT"/>
        </w:rPr>
        <w:t>Drejtoria e Artit dhe Kulturës ka si qëllim :</w:t>
      </w:r>
    </w:p>
    <w:p w14:paraId="57066106" w14:textId="77777777" w:rsidR="00BD3735" w:rsidRPr="00030120" w:rsidRDefault="00BD3735" w:rsidP="00183885">
      <w:pPr>
        <w:shd w:val="clear" w:color="auto" w:fill="FFFFFF" w:themeFill="background1"/>
        <w:spacing w:line="245" w:lineRule="atLeast"/>
        <w:ind w:right="-216"/>
        <w:textAlignment w:val="baseline"/>
        <w:rPr>
          <w:sz w:val="22"/>
          <w:szCs w:val="22"/>
          <w:lang w:val="it-IT"/>
        </w:rPr>
      </w:pPr>
    </w:p>
    <w:p w14:paraId="5B441AF0" w14:textId="77777777" w:rsidR="00183885" w:rsidRPr="00030120" w:rsidRDefault="00183885" w:rsidP="000F78CA">
      <w:pPr>
        <w:numPr>
          <w:ilvl w:val="0"/>
          <w:numId w:val="21"/>
        </w:numPr>
        <w:shd w:val="clear" w:color="auto" w:fill="FFFFFF" w:themeFill="background1"/>
        <w:spacing w:line="245" w:lineRule="atLeast"/>
        <w:ind w:right="-216"/>
        <w:textAlignment w:val="baseline"/>
        <w:rPr>
          <w:color w:val="000000"/>
          <w:sz w:val="22"/>
          <w:szCs w:val="22"/>
          <w:lang w:val="da-DK"/>
        </w:rPr>
      </w:pPr>
      <w:r w:rsidRPr="00030120">
        <w:rPr>
          <w:color w:val="000000"/>
          <w:sz w:val="22"/>
          <w:szCs w:val="22"/>
          <w:lang w:val="da-DK"/>
        </w:rPr>
        <w:t>Ruajtjen dhe mbrojtjen e trashëgimisë materiale dhe jomateriale kulturore.</w:t>
      </w:r>
    </w:p>
    <w:p w14:paraId="5ECA47D2" w14:textId="77777777" w:rsidR="00183885" w:rsidRPr="00030120" w:rsidRDefault="00183885" w:rsidP="000F78CA">
      <w:pPr>
        <w:numPr>
          <w:ilvl w:val="0"/>
          <w:numId w:val="21"/>
        </w:numPr>
        <w:shd w:val="clear" w:color="auto" w:fill="FFFFFF" w:themeFill="background1"/>
        <w:spacing w:line="245" w:lineRule="atLeast"/>
        <w:ind w:right="-216"/>
        <w:textAlignment w:val="baseline"/>
        <w:rPr>
          <w:color w:val="000000"/>
          <w:sz w:val="22"/>
          <w:szCs w:val="22"/>
          <w:lang w:val="da-DK"/>
        </w:rPr>
      </w:pPr>
      <w:r w:rsidRPr="00030120">
        <w:rPr>
          <w:color w:val="000000"/>
          <w:sz w:val="22"/>
          <w:szCs w:val="22"/>
          <w:lang w:val="da-DK"/>
        </w:rPr>
        <w:t>Rehabilitimin e trashëgimisë arkitektonike, muzeve dhe peizazhit përmes rritjes së numrit të monumenteve.</w:t>
      </w:r>
    </w:p>
    <w:p w14:paraId="11322CF1" w14:textId="77777777" w:rsidR="00183885" w:rsidRPr="00030120" w:rsidRDefault="00183885" w:rsidP="000F78CA">
      <w:pPr>
        <w:numPr>
          <w:ilvl w:val="0"/>
          <w:numId w:val="21"/>
        </w:numPr>
        <w:shd w:val="clear" w:color="auto" w:fill="FFFFFF" w:themeFill="background1"/>
        <w:spacing w:line="245" w:lineRule="atLeast"/>
        <w:ind w:right="-216"/>
        <w:textAlignment w:val="baseline"/>
        <w:rPr>
          <w:color w:val="000000"/>
          <w:sz w:val="22"/>
          <w:szCs w:val="22"/>
          <w:lang w:val="da-DK"/>
        </w:rPr>
      </w:pPr>
      <w:r w:rsidRPr="00030120">
        <w:rPr>
          <w:color w:val="000000"/>
          <w:sz w:val="22"/>
          <w:szCs w:val="22"/>
          <w:lang w:val="da-DK"/>
        </w:rPr>
        <w:t>Nxitjen dhe përfaqësimin e vlerave kulturore të arteve dhe trashëgimisë (materiale dhe jomateriale) shqiptare në aktivitete të rëndësishme ndërkombëtare dhe prezantimi i praktikave të mira.</w:t>
      </w:r>
    </w:p>
    <w:p w14:paraId="4CF2D15F" w14:textId="77777777" w:rsidR="00183885" w:rsidRPr="00030120" w:rsidRDefault="00183885" w:rsidP="000F78CA">
      <w:pPr>
        <w:numPr>
          <w:ilvl w:val="0"/>
          <w:numId w:val="21"/>
        </w:numPr>
        <w:shd w:val="clear" w:color="auto" w:fill="FFFFFF" w:themeFill="background1"/>
        <w:spacing w:line="245" w:lineRule="atLeast"/>
        <w:ind w:right="-216"/>
        <w:textAlignment w:val="baseline"/>
        <w:rPr>
          <w:color w:val="000000"/>
          <w:sz w:val="22"/>
          <w:szCs w:val="22"/>
          <w:lang w:val="it-IT"/>
        </w:rPr>
      </w:pPr>
      <w:r w:rsidRPr="00030120">
        <w:rPr>
          <w:color w:val="000000"/>
          <w:sz w:val="22"/>
          <w:szCs w:val="22"/>
          <w:lang w:val="it-IT"/>
        </w:rPr>
        <w:t>Promovimin e vlerave të artit, trashëgimisë kulturore dhe fondeve muzeore.</w:t>
      </w:r>
    </w:p>
    <w:p w14:paraId="1A570FB7" w14:textId="77777777" w:rsidR="00183885" w:rsidRPr="00030120" w:rsidRDefault="00183885" w:rsidP="000F78CA">
      <w:pPr>
        <w:numPr>
          <w:ilvl w:val="0"/>
          <w:numId w:val="21"/>
        </w:numPr>
        <w:shd w:val="clear" w:color="auto" w:fill="FFFFFF" w:themeFill="background1"/>
        <w:spacing w:line="245" w:lineRule="atLeast"/>
        <w:ind w:right="-216"/>
        <w:textAlignment w:val="baseline"/>
        <w:rPr>
          <w:color w:val="000000"/>
          <w:sz w:val="22"/>
          <w:szCs w:val="22"/>
          <w:lang w:val="it-IT"/>
        </w:rPr>
      </w:pPr>
      <w:r w:rsidRPr="00030120">
        <w:rPr>
          <w:color w:val="000000"/>
          <w:sz w:val="22"/>
          <w:szCs w:val="22"/>
          <w:lang w:val="it-IT"/>
        </w:rPr>
        <w:t>Mbështetjen e krijimtarisë së artistëve shqiptar dhe shtimi i veprimtarive kulturore dhe artistike.</w:t>
      </w:r>
    </w:p>
    <w:p w14:paraId="1902B008" w14:textId="77777777" w:rsidR="00183885" w:rsidRPr="00030120" w:rsidRDefault="00183885" w:rsidP="000F78CA">
      <w:pPr>
        <w:numPr>
          <w:ilvl w:val="0"/>
          <w:numId w:val="21"/>
        </w:numPr>
        <w:shd w:val="clear" w:color="auto" w:fill="FFFFFF" w:themeFill="background1"/>
        <w:spacing w:line="245" w:lineRule="atLeast"/>
        <w:ind w:right="-216"/>
        <w:textAlignment w:val="baseline"/>
        <w:rPr>
          <w:color w:val="000000"/>
          <w:sz w:val="22"/>
          <w:szCs w:val="22"/>
          <w:lang w:val="it-IT"/>
        </w:rPr>
      </w:pPr>
      <w:r w:rsidRPr="00030120">
        <w:rPr>
          <w:color w:val="000000"/>
          <w:sz w:val="22"/>
          <w:szCs w:val="22"/>
          <w:lang w:val="it-IT"/>
        </w:rPr>
        <w:t>Rritjen e interesit të publikut ndaj programeve kulturore përmes përmirësimit të shërbimeve në infrastrukturë, si dhe rritjen e cilësisë artistike</w:t>
      </w:r>
    </w:p>
    <w:p w14:paraId="1727E080" w14:textId="77777777" w:rsidR="00183885" w:rsidRPr="00030120" w:rsidRDefault="00183885" w:rsidP="00183885">
      <w:pPr>
        <w:shd w:val="clear" w:color="auto" w:fill="FFFFFF" w:themeFill="background1"/>
        <w:jc w:val="both"/>
        <w:rPr>
          <w:sz w:val="22"/>
          <w:szCs w:val="22"/>
          <w:lang w:val="it-IT"/>
        </w:rPr>
      </w:pPr>
    </w:p>
    <w:p w14:paraId="6FDC4DD0" w14:textId="77777777" w:rsidR="00183885" w:rsidRPr="00030120" w:rsidRDefault="00183885" w:rsidP="00183885">
      <w:pPr>
        <w:shd w:val="clear" w:color="auto" w:fill="FFFFFF" w:themeFill="background1"/>
        <w:jc w:val="both"/>
        <w:rPr>
          <w:sz w:val="22"/>
          <w:szCs w:val="22"/>
          <w:lang w:val="it-IT"/>
        </w:rPr>
      </w:pPr>
      <w:r w:rsidRPr="00030120">
        <w:rPr>
          <w:sz w:val="22"/>
          <w:szCs w:val="22"/>
          <w:lang w:val="it-IT"/>
        </w:rPr>
        <w:t>Ajo  është përgjegjëse për drejtimin,organizimin dhe mbarëvajtjen e gjithë aktiviteteve dhe projekteve artistike,historike dhe letrare  që zhvillohen gjatë një viti buxhetor. Ajo funksionon dhe monitoron aktivitetet që kryhen nga Galeria,Muzeu,Biblioteka dhe QAK.</w:t>
      </w:r>
    </w:p>
    <w:p w14:paraId="71A2110E" w14:textId="77777777" w:rsidR="00183885" w:rsidRPr="00030120" w:rsidRDefault="00183885" w:rsidP="00183885">
      <w:pPr>
        <w:shd w:val="clear" w:color="auto" w:fill="FFFFFF" w:themeFill="background1"/>
        <w:jc w:val="both"/>
        <w:rPr>
          <w:sz w:val="22"/>
          <w:szCs w:val="22"/>
          <w:lang w:val="it-IT"/>
        </w:rPr>
      </w:pPr>
    </w:p>
    <w:p w14:paraId="717546E3" w14:textId="77777777" w:rsidR="00183885" w:rsidRPr="00030120" w:rsidRDefault="00183885" w:rsidP="00183885">
      <w:pPr>
        <w:shd w:val="clear" w:color="auto" w:fill="FFFFFF" w:themeFill="background1"/>
        <w:jc w:val="both"/>
        <w:rPr>
          <w:sz w:val="22"/>
          <w:szCs w:val="22"/>
          <w:lang w:val="it-IT"/>
        </w:rPr>
      </w:pPr>
      <w:r w:rsidRPr="00030120">
        <w:rPr>
          <w:b/>
          <w:sz w:val="22"/>
          <w:szCs w:val="22"/>
          <w:lang w:val="it-IT"/>
        </w:rPr>
        <w:t>Galeria e Arteve</w:t>
      </w:r>
      <w:r w:rsidRPr="00030120">
        <w:rPr>
          <w:sz w:val="22"/>
          <w:szCs w:val="22"/>
          <w:lang w:val="it-IT"/>
        </w:rPr>
        <w:t xml:space="preserve"> synon dhe ka si objektiv të sajë të promovojë vlerat e artit,mbështetjen e krijimtarisë së artistëve shqiptar dhe të huaj,rritjen e interesit të publikut ndaj artit pamor klasik e bashkëkohor</w:t>
      </w:r>
      <w:r w:rsidRPr="00030120">
        <w:rPr>
          <w:sz w:val="18"/>
          <w:lang w:val="it-IT"/>
        </w:rPr>
        <w:t>,</w:t>
      </w:r>
      <w:r w:rsidRPr="00030120">
        <w:rPr>
          <w:sz w:val="22"/>
          <w:szCs w:val="22"/>
          <w:lang w:val="it-IT"/>
        </w:rPr>
        <w:t xml:space="preserve"> </w:t>
      </w:r>
    </w:p>
    <w:p w14:paraId="3B2D5598" w14:textId="77777777" w:rsidR="00183885" w:rsidRPr="00030120" w:rsidRDefault="00183885" w:rsidP="00183885">
      <w:pPr>
        <w:shd w:val="clear" w:color="auto" w:fill="FFFFFF" w:themeFill="background1"/>
        <w:jc w:val="both"/>
        <w:rPr>
          <w:sz w:val="22"/>
          <w:szCs w:val="22"/>
          <w:lang w:val="it-IT"/>
        </w:rPr>
      </w:pPr>
    </w:p>
    <w:p w14:paraId="55398E0C" w14:textId="77777777" w:rsidR="00183885" w:rsidRPr="00030120" w:rsidRDefault="00183885" w:rsidP="00183885">
      <w:pPr>
        <w:shd w:val="clear" w:color="auto" w:fill="FFFFFF" w:themeFill="background1"/>
        <w:jc w:val="both"/>
        <w:rPr>
          <w:sz w:val="22"/>
          <w:szCs w:val="22"/>
          <w:lang w:val="it-IT"/>
        </w:rPr>
      </w:pPr>
      <w:r w:rsidRPr="00030120">
        <w:rPr>
          <w:b/>
          <w:sz w:val="22"/>
          <w:szCs w:val="22"/>
          <w:lang w:val="it-IT"/>
        </w:rPr>
        <w:t>Muzeu</w:t>
      </w:r>
      <w:r w:rsidRPr="00030120">
        <w:rPr>
          <w:sz w:val="22"/>
          <w:szCs w:val="22"/>
          <w:lang w:val="it-IT"/>
        </w:rPr>
        <w:t xml:space="preserve"> synon dhe ka si objektiv të tij të ruajë dhe mbrojë trashëgimisnë kulturore ,përfaqësojë vlerat e trashëgimisë,promovojë trashëgiminë kulturore  dhe fondet muzeore.</w:t>
      </w:r>
    </w:p>
    <w:p w14:paraId="1C0B366E" w14:textId="77777777" w:rsidR="00183885" w:rsidRPr="00030120" w:rsidRDefault="00183885" w:rsidP="00183885">
      <w:pPr>
        <w:shd w:val="clear" w:color="auto" w:fill="FFFFFF" w:themeFill="background1"/>
        <w:jc w:val="both"/>
        <w:rPr>
          <w:sz w:val="22"/>
          <w:szCs w:val="22"/>
          <w:lang w:val="it-IT"/>
        </w:rPr>
      </w:pPr>
    </w:p>
    <w:p w14:paraId="7533EC28" w14:textId="77777777" w:rsidR="00183885" w:rsidRPr="00030120" w:rsidRDefault="00183885" w:rsidP="00183885">
      <w:pPr>
        <w:shd w:val="clear" w:color="auto" w:fill="FFFFFF" w:themeFill="background1"/>
        <w:jc w:val="both"/>
        <w:rPr>
          <w:sz w:val="24"/>
          <w:szCs w:val="24"/>
          <w:lang w:val="it-IT"/>
        </w:rPr>
      </w:pPr>
      <w:r w:rsidRPr="00030120">
        <w:rPr>
          <w:b/>
          <w:sz w:val="22"/>
          <w:szCs w:val="22"/>
          <w:lang w:val="it-IT"/>
        </w:rPr>
        <w:t>Biblioteka</w:t>
      </w:r>
      <w:r w:rsidRPr="00030120">
        <w:rPr>
          <w:sz w:val="22"/>
          <w:szCs w:val="22"/>
          <w:lang w:val="it-IT"/>
        </w:rPr>
        <w:t xml:space="preserve"> synon dhe ka si objektiv të tij të </w:t>
      </w:r>
      <w:r w:rsidRPr="00030120">
        <w:rPr>
          <w:sz w:val="24"/>
          <w:szCs w:val="24"/>
          <w:lang w:val="it-IT"/>
        </w:rPr>
        <w:t>ruajtjë, mirëadministrojë dhe pasurojë fondin e bibliotekës “Dritëro Agolli”</w:t>
      </w:r>
    </w:p>
    <w:p w14:paraId="63F79E55" w14:textId="77777777" w:rsidR="00183885" w:rsidRPr="00030120" w:rsidRDefault="00183885" w:rsidP="00183885">
      <w:pPr>
        <w:shd w:val="clear" w:color="auto" w:fill="FFFFFF" w:themeFill="background1"/>
        <w:jc w:val="both"/>
        <w:rPr>
          <w:sz w:val="24"/>
          <w:szCs w:val="24"/>
          <w:lang w:val="it-IT"/>
        </w:rPr>
      </w:pPr>
    </w:p>
    <w:p w14:paraId="2D8220FC" w14:textId="77777777" w:rsidR="00183885" w:rsidRPr="00030120" w:rsidRDefault="00183885" w:rsidP="00183885">
      <w:pPr>
        <w:shd w:val="clear" w:color="auto" w:fill="FFFFFF" w:themeFill="background1"/>
        <w:jc w:val="both"/>
        <w:rPr>
          <w:sz w:val="18"/>
          <w:lang w:val="it-IT"/>
        </w:rPr>
      </w:pPr>
      <w:r w:rsidRPr="00030120">
        <w:rPr>
          <w:b/>
          <w:sz w:val="24"/>
          <w:szCs w:val="24"/>
          <w:lang w:val="it-IT"/>
        </w:rPr>
        <w:t>Teatri “Bylis”</w:t>
      </w:r>
      <w:r w:rsidRPr="00030120">
        <w:rPr>
          <w:sz w:val="24"/>
          <w:szCs w:val="24"/>
          <w:lang w:val="it-IT"/>
        </w:rPr>
        <w:t xml:space="preserve"> synon dhe ka si objektiv të tij të</w:t>
      </w:r>
      <w:r w:rsidRPr="00030120">
        <w:rPr>
          <w:b/>
          <w:sz w:val="24"/>
          <w:szCs w:val="24"/>
          <w:lang w:val="it-IT"/>
        </w:rPr>
        <w:t xml:space="preserve"> </w:t>
      </w:r>
      <w:r w:rsidRPr="00030120">
        <w:rPr>
          <w:sz w:val="24"/>
          <w:szCs w:val="24"/>
          <w:lang w:val="it-IT"/>
        </w:rPr>
        <w:t>promovojëi vlerat e artit skenik , mbeshtesë krijmtarinë e artistëve shqiptar dhe të huaj,rrisë interesin e publikut ndaj artit skenik  klasik e bashkëkohor</w:t>
      </w:r>
      <w:r w:rsidRPr="00030120">
        <w:rPr>
          <w:sz w:val="18"/>
          <w:lang w:val="it-IT"/>
        </w:rPr>
        <w:t>.</w:t>
      </w:r>
    </w:p>
    <w:p w14:paraId="743831EB" w14:textId="77777777" w:rsidR="00183885" w:rsidRPr="00030120" w:rsidRDefault="00183885" w:rsidP="00183885">
      <w:pPr>
        <w:shd w:val="clear" w:color="auto" w:fill="FFFFFF" w:themeFill="background1"/>
        <w:jc w:val="both"/>
        <w:rPr>
          <w:sz w:val="18"/>
          <w:lang w:val="it-IT"/>
        </w:rPr>
      </w:pPr>
    </w:p>
    <w:p w14:paraId="2AE0046D" w14:textId="77777777" w:rsidR="00183885" w:rsidRPr="00030120" w:rsidRDefault="00183885" w:rsidP="00183885">
      <w:pPr>
        <w:shd w:val="clear" w:color="auto" w:fill="FFFFFF" w:themeFill="background1"/>
        <w:jc w:val="both"/>
        <w:rPr>
          <w:sz w:val="24"/>
          <w:szCs w:val="24"/>
          <w:lang w:val="it-IT"/>
        </w:rPr>
      </w:pPr>
      <w:r w:rsidRPr="00030120">
        <w:rPr>
          <w:b/>
          <w:sz w:val="24"/>
          <w:szCs w:val="24"/>
          <w:lang w:val="it-IT"/>
        </w:rPr>
        <w:t>QAK</w:t>
      </w:r>
      <w:r w:rsidRPr="00030120">
        <w:rPr>
          <w:sz w:val="18"/>
          <w:lang w:val="it-IT"/>
        </w:rPr>
        <w:t xml:space="preserve">  </w:t>
      </w:r>
      <w:r w:rsidRPr="00030120">
        <w:rPr>
          <w:sz w:val="24"/>
          <w:szCs w:val="24"/>
          <w:lang w:val="it-IT"/>
        </w:rPr>
        <w:t>synon dhe ka si objektiv të tij të</w:t>
      </w:r>
      <w:r w:rsidRPr="00030120">
        <w:rPr>
          <w:sz w:val="18"/>
          <w:lang w:val="it-IT"/>
        </w:rPr>
        <w:t xml:space="preserve"> </w:t>
      </w:r>
      <w:r w:rsidRPr="00030120">
        <w:rPr>
          <w:sz w:val="24"/>
          <w:szCs w:val="24"/>
          <w:lang w:val="it-IT"/>
        </w:rPr>
        <w:t>zbulojë dhe të zhvillojë  talentet në fushën e artit, sportit, si dhe të edukojë dhe përçojë i vlerat kulturore dhe sportive.</w:t>
      </w:r>
    </w:p>
    <w:p w14:paraId="6F168D68" w14:textId="77777777" w:rsidR="00183885" w:rsidRPr="00030120" w:rsidRDefault="00183885" w:rsidP="00183885">
      <w:pPr>
        <w:shd w:val="clear" w:color="auto" w:fill="FFFFFF" w:themeFill="background1"/>
        <w:jc w:val="both"/>
        <w:rPr>
          <w:sz w:val="24"/>
          <w:szCs w:val="24"/>
          <w:lang w:val="it-IT"/>
        </w:rPr>
      </w:pPr>
    </w:p>
    <w:p w14:paraId="4F3BB761" w14:textId="77777777" w:rsidR="00183885" w:rsidRPr="00030120" w:rsidRDefault="00183885" w:rsidP="00183885">
      <w:pPr>
        <w:shd w:val="clear" w:color="auto" w:fill="FFFFFF" w:themeFill="background1"/>
        <w:jc w:val="both"/>
        <w:rPr>
          <w:sz w:val="24"/>
          <w:szCs w:val="24"/>
          <w:lang w:val="it-IT"/>
        </w:rPr>
      </w:pPr>
      <w:r w:rsidRPr="00030120">
        <w:rPr>
          <w:sz w:val="28"/>
          <w:szCs w:val="28"/>
          <w:lang w:val="it-IT"/>
        </w:rPr>
        <w:t xml:space="preserve"> </w:t>
      </w:r>
      <w:r w:rsidRPr="00030120">
        <w:rPr>
          <w:sz w:val="24"/>
          <w:szCs w:val="24"/>
          <w:lang w:val="it-IT"/>
        </w:rPr>
        <w:t>Për periudhën iv-Mujore është zhvilluar mbledhjA të këshillit artistik ku janë miratuar projektet artistike që do të zhvillohen nga drejtoria për periudhën Janar-Qershor 2025.</w:t>
      </w:r>
    </w:p>
    <w:p w14:paraId="40F6F3F5" w14:textId="77777777" w:rsidR="00183885" w:rsidRPr="00030120" w:rsidRDefault="00183885" w:rsidP="00183885">
      <w:pPr>
        <w:shd w:val="clear" w:color="auto" w:fill="FFFFFF" w:themeFill="background1"/>
        <w:jc w:val="both"/>
        <w:rPr>
          <w:sz w:val="24"/>
          <w:szCs w:val="24"/>
          <w:lang w:val="it-IT"/>
        </w:rPr>
      </w:pPr>
      <w:r w:rsidRPr="00030120">
        <w:rPr>
          <w:sz w:val="24"/>
          <w:szCs w:val="24"/>
          <w:lang w:val="it-IT"/>
        </w:rPr>
        <w:lastRenderedPageBreak/>
        <w:t>Duhet theksuar se në periudhë e parë 4-mujore të viti 2025 ,janë financuar projektet artistike të palilkuiduara të vitit 2024. Si pagesat pjesor e të Endërr në Papafingo 275,000 lekë. Dua më shumë Shqipërinë,1,000,000 lekë,Fier’Jingling 2,000,000 lekë .Ansambli dhe Banda Frymore etj ndërsa gjatë katërmujorit të dytë të 2025 janë likuiduar projektet e zhvilluara në vitin 2025,ku përmendim shfaqjet teatrore, koncertet e mëdhaja në shesh për festën e verës dhe të majit. Shfaqjen e artistëve të Portokallisë në korrik. Ekspozitat e galerisë ,etj etj.</w:t>
      </w:r>
    </w:p>
    <w:p w14:paraId="5CF9D12C" w14:textId="77777777" w:rsidR="00183885" w:rsidRPr="00030120" w:rsidRDefault="00183885" w:rsidP="00183885">
      <w:pPr>
        <w:shd w:val="clear" w:color="auto" w:fill="FFFFFF" w:themeFill="background1"/>
        <w:jc w:val="both"/>
        <w:rPr>
          <w:color w:val="000000"/>
          <w:sz w:val="24"/>
          <w:szCs w:val="24"/>
          <w:lang w:val="it-IT"/>
        </w:rPr>
      </w:pPr>
    </w:p>
    <w:p w14:paraId="76DA76A6" w14:textId="77777777" w:rsidR="00183885" w:rsidRPr="00030120" w:rsidRDefault="00183885" w:rsidP="00183885">
      <w:pPr>
        <w:shd w:val="clear" w:color="auto" w:fill="FFFFFF" w:themeFill="background1"/>
        <w:jc w:val="both"/>
        <w:rPr>
          <w:sz w:val="24"/>
          <w:szCs w:val="24"/>
          <w:lang w:val="it-IT"/>
        </w:rPr>
      </w:pPr>
      <w:r w:rsidRPr="00030120">
        <w:rPr>
          <w:sz w:val="24"/>
          <w:szCs w:val="24"/>
          <w:lang w:val="it-IT"/>
        </w:rPr>
        <w:t xml:space="preserve">Më poshtë po japim realizimin e projekteve të realizuara në periudhën Janar-Gusht 2025 </w:t>
      </w:r>
    </w:p>
    <w:p w14:paraId="303CD927" w14:textId="77777777" w:rsidR="00C85445" w:rsidRPr="00030120" w:rsidRDefault="00C85445" w:rsidP="00183885">
      <w:pPr>
        <w:shd w:val="clear" w:color="auto" w:fill="FFFFFF" w:themeFill="background1"/>
        <w:jc w:val="both"/>
        <w:rPr>
          <w:sz w:val="24"/>
          <w:szCs w:val="24"/>
          <w:lang w:val="it-IT"/>
        </w:rPr>
      </w:pPr>
    </w:p>
    <w:p w14:paraId="6AE8C1C4" w14:textId="77777777" w:rsidR="00C85445" w:rsidRPr="00030120" w:rsidRDefault="00C85445" w:rsidP="00183885">
      <w:pPr>
        <w:shd w:val="clear" w:color="auto" w:fill="FFFFFF" w:themeFill="background1"/>
        <w:jc w:val="both"/>
        <w:rPr>
          <w:sz w:val="24"/>
          <w:szCs w:val="24"/>
          <w:lang w:val="it-IT"/>
        </w:rPr>
      </w:pPr>
    </w:p>
    <w:tbl>
      <w:tblPr>
        <w:tblW w:w="10348" w:type="dxa"/>
        <w:tblInd w:w="118" w:type="dxa"/>
        <w:shd w:val="clear" w:color="auto" w:fill="FFFFFF" w:themeFill="background1"/>
        <w:tblLook w:val="04A0" w:firstRow="1" w:lastRow="0" w:firstColumn="1" w:lastColumn="0" w:noHBand="0" w:noVBand="1"/>
      </w:tblPr>
      <w:tblGrid>
        <w:gridCol w:w="581"/>
        <w:gridCol w:w="4800"/>
        <w:gridCol w:w="1399"/>
        <w:gridCol w:w="1272"/>
        <w:gridCol w:w="2296"/>
      </w:tblGrid>
      <w:tr w:rsidR="00C85445" w:rsidRPr="00030120" w14:paraId="04975487" w14:textId="77777777" w:rsidTr="005B4A51">
        <w:trPr>
          <w:trHeight w:val="474"/>
        </w:trPr>
        <w:tc>
          <w:tcPr>
            <w:tcW w:w="581"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68732FB8" w14:textId="77777777" w:rsidR="00C85445" w:rsidRPr="00030120" w:rsidRDefault="00C85445" w:rsidP="005B4A51">
            <w:pPr>
              <w:shd w:val="clear" w:color="auto" w:fill="FFFFFF" w:themeFill="background1"/>
              <w:rPr>
                <w:b/>
                <w:bCs/>
                <w:i/>
                <w:iCs/>
                <w:color w:val="000000"/>
                <w:lang w:val="it-IT"/>
              </w:rPr>
            </w:pPr>
            <w:r w:rsidRPr="00030120">
              <w:rPr>
                <w:b/>
                <w:bCs/>
                <w:i/>
                <w:iCs/>
                <w:color w:val="000000"/>
                <w:lang w:val="it-IT"/>
              </w:rPr>
              <w:t> </w:t>
            </w:r>
          </w:p>
        </w:tc>
        <w:tc>
          <w:tcPr>
            <w:tcW w:w="4800" w:type="dxa"/>
            <w:tcBorders>
              <w:top w:val="single" w:sz="8" w:space="0" w:color="auto"/>
              <w:left w:val="nil"/>
              <w:bottom w:val="single" w:sz="8" w:space="0" w:color="auto"/>
              <w:right w:val="single" w:sz="8" w:space="0" w:color="auto"/>
            </w:tcBorders>
            <w:shd w:val="clear" w:color="auto" w:fill="FFFFFF" w:themeFill="background1"/>
            <w:vAlign w:val="center"/>
            <w:hideMark/>
          </w:tcPr>
          <w:p w14:paraId="25FA9C4F" w14:textId="77777777" w:rsidR="00C85445" w:rsidRPr="00030120" w:rsidRDefault="00C85445" w:rsidP="005B4A51">
            <w:pPr>
              <w:shd w:val="clear" w:color="auto" w:fill="FFFFFF" w:themeFill="background1"/>
              <w:rPr>
                <w:b/>
                <w:bCs/>
                <w:color w:val="000000"/>
              </w:rPr>
            </w:pPr>
            <w:proofErr w:type="spellStart"/>
            <w:r w:rsidRPr="00030120">
              <w:rPr>
                <w:b/>
                <w:bCs/>
                <w:color w:val="000000"/>
              </w:rPr>
              <w:t>Emërtimi</w:t>
            </w:r>
            <w:proofErr w:type="spellEnd"/>
            <w:r w:rsidRPr="00030120">
              <w:rPr>
                <w:b/>
                <w:bCs/>
                <w:color w:val="000000"/>
              </w:rPr>
              <w:t xml:space="preserve"> I </w:t>
            </w:r>
            <w:proofErr w:type="spellStart"/>
            <w:r w:rsidRPr="00030120">
              <w:rPr>
                <w:b/>
                <w:bCs/>
                <w:color w:val="000000"/>
              </w:rPr>
              <w:t>projektit</w:t>
            </w:r>
            <w:proofErr w:type="spellEnd"/>
          </w:p>
        </w:tc>
        <w:tc>
          <w:tcPr>
            <w:tcW w:w="1399" w:type="dxa"/>
            <w:tcBorders>
              <w:top w:val="single" w:sz="8" w:space="0" w:color="auto"/>
              <w:left w:val="nil"/>
              <w:bottom w:val="single" w:sz="8" w:space="0" w:color="auto"/>
              <w:right w:val="single" w:sz="8" w:space="0" w:color="auto"/>
            </w:tcBorders>
            <w:shd w:val="clear" w:color="auto" w:fill="FFFFFF" w:themeFill="background1"/>
            <w:vAlign w:val="center"/>
            <w:hideMark/>
          </w:tcPr>
          <w:p w14:paraId="1A4B3CD9" w14:textId="77777777" w:rsidR="00C85445" w:rsidRPr="00030120" w:rsidRDefault="00C85445" w:rsidP="005B4A51">
            <w:pPr>
              <w:shd w:val="clear" w:color="auto" w:fill="FFFFFF" w:themeFill="background1"/>
              <w:rPr>
                <w:b/>
                <w:bCs/>
                <w:color w:val="000000"/>
              </w:rPr>
            </w:pPr>
            <w:r w:rsidRPr="00030120">
              <w:rPr>
                <w:b/>
                <w:bCs/>
                <w:color w:val="000000"/>
              </w:rPr>
              <w:t>Plan</w:t>
            </w:r>
          </w:p>
        </w:tc>
        <w:tc>
          <w:tcPr>
            <w:tcW w:w="1272" w:type="dxa"/>
            <w:tcBorders>
              <w:top w:val="single" w:sz="8" w:space="0" w:color="auto"/>
              <w:left w:val="nil"/>
              <w:bottom w:val="single" w:sz="8" w:space="0" w:color="auto"/>
              <w:right w:val="single" w:sz="8" w:space="0" w:color="auto"/>
            </w:tcBorders>
            <w:shd w:val="clear" w:color="auto" w:fill="FFFFFF" w:themeFill="background1"/>
            <w:vAlign w:val="center"/>
            <w:hideMark/>
          </w:tcPr>
          <w:p w14:paraId="536A0282" w14:textId="77777777" w:rsidR="00C85445" w:rsidRPr="00030120" w:rsidRDefault="00C85445" w:rsidP="005B4A51">
            <w:pPr>
              <w:shd w:val="clear" w:color="auto" w:fill="FFFFFF" w:themeFill="background1"/>
              <w:jc w:val="center"/>
              <w:rPr>
                <w:b/>
                <w:bCs/>
                <w:color w:val="000000"/>
              </w:rPr>
            </w:pPr>
            <w:r w:rsidRPr="00030120">
              <w:rPr>
                <w:b/>
                <w:bCs/>
                <w:color w:val="000000"/>
              </w:rPr>
              <w:t>Fakt</w:t>
            </w:r>
          </w:p>
        </w:tc>
        <w:tc>
          <w:tcPr>
            <w:tcW w:w="2296" w:type="dxa"/>
            <w:tcBorders>
              <w:top w:val="single" w:sz="8" w:space="0" w:color="auto"/>
              <w:left w:val="nil"/>
              <w:bottom w:val="single" w:sz="8" w:space="0" w:color="auto"/>
              <w:right w:val="single" w:sz="8" w:space="0" w:color="auto"/>
            </w:tcBorders>
            <w:shd w:val="clear" w:color="auto" w:fill="FFFFFF" w:themeFill="background1"/>
            <w:vAlign w:val="center"/>
            <w:hideMark/>
          </w:tcPr>
          <w:p w14:paraId="24EF1F7A" w14:textId="77777777" w:rsidR="00C85445" w:rsidRPr="00030120" w:rsidRDefault="00C85445" w:rsidP="005B4A51">
            <w:pPr>
              <w:shd w:val="clear" w:color="auto" w:fill="FFFFFF" w:themeFill="background1"/>
              <w:jc w:val="center"/>
              <w:rPr>
                <w:b/>
                <w:bCs/>
                <w:color w:val="000000"/>
              </w:rPr>
            </w:pPr>
            <w:proofErr w:type="spellStart"/>
            <w:r w:rsidRPr="00030120">
              <w:rPr>
                <w:b/>
                <w:bCs/>
                <w:color w:val="000000"/>
              </w:rPr>
              <w:t>Financuar</w:t>
            </w:r>
            <w:proofErr w:type="spellEnd"/>
            <w:r w:rsidRPr="00030120">
              <w:rPr>
                <w:b/>
                <w:bCs/>
                <w:color w:val="000000"/>
              </w:rPr>
              <w:t>/2025</w:t>
            </w:r>
          </w:p>
        </w:tc>
      </w:tr>
      <w:tr w:rsidR="00C85445" w:rsidRPr="00030120" w14:paraId="1F1B96F6"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hideMark/>
          </w:tcPr>
          <w:p w14:paraId="3C928447" w14:textId="77777777" w:rsidR="00C85445" w:rsidRPr="00030120" w:rsidRDefault="00C85445" w:rsidP="005B4A51">
            <w:pPr>
              <w:shd w:val="clear" w:color="auto" w:fill="FFFFFF" w:themeFill="background1"/>
              <w:rPr>
                <w:b/>
                <w:bCs/>
                <w:i/>
                <w:iCs/>
                <w:color w:val="FF0000"/>
              </w:rPr>
            </w:pPr>
            <w:r w:rsidRPr="00030120">
              <w:rPr>
                <w:b/>
                <w:bCs/>
                <w:i/>
                <w:iCs/>
                <w:color w:val="FF0000"/>
              </w:rPr>
              <w:t>A</w:t>
            </w:r>
          </w:p>
        </w:tc>
        <w:tc>
          <w:tcPr>
            <w:tcW w:w="4800" w:type="dxa"/>
            <w:tcBorders>
              <w:top w:val="nil"/>
              <w:left w:val="nil"/>
              <w:bottom w:val="single" w:sz="8" w:space="0" w:color="auto"/>
              <w:right w:val="single" w:sz="8" w:space="0" w:color="auto"/>
            </w:tcBorders>
            <w:shd w:val="clear" w:color="auto" w:fill="FFFFFF" w:themeFill="background1"/>
            <w:vAlign w:val="center"/>
            <w:hideMark/>
          </w:tcPr>
          <w:p w14:paraId="5BE96B56" w14:textId="77777777" w:rsidR="00C85445" w:rsidRPr="00030120" w:rsidRDefault="00C85445" w:rsidP="005B4A51">
            <w:pPr>
              <w:shd w:val="clear" w:color="auto" w:fill="FFFFFF" w:themeFill="background1"/>
              <w:jc w:val="center"/>
              <w:rPr>
                <w:color w:val="FF0000"/>
              </w:rPr>
            </w:pPr>
            <w:r w:rsidRPr="00030120">
              <w:rPr>
                <w:color w:val="FF0000"/>
              </w:rPr>
              <w:t>DAK</w:t>
            </w:r>
          </w:p>
        </w:tc>
        <w:tc>
          <w:tcPr>
            <w:tcW w:w="1399" w:type="dxa"/>
            <w:tcBorders>
              <w:top w:val="nil"/>
              <w:left w:val="nil"/>
              <w:bottom w:val="single" w:sz="8" w:space="0" w:color="auto"/>
              <w:right w:val="single" w:sz="8" w:space="0" w:color="auto"/>
            </w:tcBorders>
            <w:shd w:val="clear" w:color="auto" w:fill="FFFFFF" w:themeFill="background1"/>
            <w:vAlign w:val="center"/>
            <w:hideMark/>
          </w:tcPr>
          <w:p w14:paraId="24C7B064" w14:textId="77777777" w:rsidR="00C85445" w:rsidRPr="00030120" w:rsidRDefault="00C85445" w:rsidP="005B4A51">
            <w:pPr>
              <w:shd w:val="clear" w:color="auto" w:fill="FFFFFF" w:themeFill="background1"/>
              <w:rPr>
                <w:i/>
                <w:iCs/>
                <w:color w:val="002060"/>
              </w:rPr>
            </w:pPr>
            <w:r w:rsidRPr="00030120">
              <w:rPr>
                <w:i/>
                <w:iCs/>
                <w:color w:val="002060"/>
              </w:rPr>
              <w:t> </w:t>
            </w:r>
          </w:p>
        </w:tc>
        <w:tc>
          <w:tcPr>
            <w:tcW w:w="1272" w:type="dxa"/>
            <w:tcBorders>
              <w:top w:val="nil"/>
              <w:left w:val="nil"/>
              <w:bottom w:val="single" w:sz="8" w:space="0" w:color="auto"/>
              <w:right w:val="single" w:sz="8" w:space="0" w:color="auto"/>
            </w:tcBorders>
            <w:shd w:val="clear" w:color="auto" w:fill="FFFFFF" w:themeFill="background1"/>
            <w:vAlign w:val="center"/>
            <w:hideMark/>
          </w:tcPr>
          <w:p w14:paraId="1BC6A042" w14:textId="77777777" w:rsidR="00C85445" w:rsidRPr="00030120" w:rsidRDefault="00C85445" w:rsidP="005B4A51">
            <w:pPr>
              <w:shd w:val="clear" w:color="auto" w:fill="FFFFFF" w:themeFill="background1"/>
              <w:jc w:val="center"/>
              <w:rPr>
                <w:color w:val="002060"/>
              </w:rPr>
            </w:pPr>
            <w:r w:rsidRPr="00030120">
              <w:rPr>
                <w:color w:val="002060"/>
              </w:rPr>
              <w:t> </w:t>
            </w:r>
          </w:p>
        </w:tc>
        <w:tc>
          <w:tcPr>
            <w:tcW w:w="2296" w:type="dxa"/>
            <w:tcBorders>
              <w:top w:val="nil"/>
              <w:left w:val="nil"/>
              <w:bottom w:val="single" w:sz="8" w:space="0" w:color="auto"/>
              <w:right w:val="single" w:sz="8" w:space="0" w:color="auto"/>
            </w:tcBorders>
            <w:shd w:val="clear" w:color="auto" w:fill="FFFFFF" w:themeFill="background1"/>
            <w:vAlign w:val="center"/>
            <w:hideMark/>
          </w:tcPr>
          <w:p w14:paraId="2DFEB2BC" w14:textId="77777777" w:rsidR="00C85445" w:rsidRPr="00030120" w:rsidRDefault="00C85445" w:rsidP="005B4A51">
            <w:pPr>
              <w:shd w:val="clear" w:color="auto" w:fill="FFFFFF" w:themeFill="background1"/>
              <w:jc w:val="center"/>
              <w:rPr>
                <w:color w:val="002060"/>
              </w:rPr>
            </w:pPr>
            <w:r w:rsidRPr="00030120">
              <w:rPr>
                <w:color w:val="002060"/>
              </w:rPr>
              <w:t> </w:t>
            </w:r>
          </w:p>
        </w:tc>
      </w:tr>
      <w:tr w:rsidR="00C85445" w:rsidRPr="00030120" w14:paraId="2ECEF5F2" w14:textId="77777777" w:rsidTr="005B4A51">
        <w:trPr>
          <w:trHeight w:val="369"/>
        </w:trPr>
        <w:tc>
          <w:tcPr>
            <w:tcW w:w="581" w:type="dxa"/>
            <w:tcBorders>
              <w:top w:val="nil"/>
              <w:left w:val="single" w:sz="8" w:space="0" w:color="auto"/>
              <w:bottom w:val="single" w:sz="8" w:space="0" w:color="auto"/>
              <w:right w:val="single" w:sz="8" w:space="0" w:color="auto"/>
            </w:tcBorders>
            <w:shd w:val="clear" w:color="auto" w:fill="FFFFFF" w:themeFill="background1"/>
            <w:vAlign w:val="center"/>
            <w:hideMark/>
          </w:tcPr>
          <w:p w14:paraId="007B2BD8" w14:textId="77777777" w:rsidR="00C85445" w:rsidRPr="00030120" w:rsidRDefault="00C85445" w:rsidP="005B4A51">
            <w:pPr>
              <w:shd w:val="clear" w:color="auto" w:fill="FFFFFF" w:themeFill="background1"/>
              <w:jc w:val="right"/>
              <w:rPr>
                <w:color w:val="002060"/>
              </w:rPr>
            </w:pPr>
            <w:r w:rsidRPr="00030120">
              <w:rPr>
                <w:color w:val="002060"/>
              </w:rPr>
              <w:t>1</w:t>
            </w:r>
          </w:p>
        </w:tc>
        <w:tc>
          <w:tcPr>
            <w:tcW w:w="4800" w:type="dxa"/>
            <w:tcBorders>
              <w:top w:val="nil"/>
              <w:left w:val="nil"/>
              <w:bottom w:val="single" w:sz="8" w:space="0" w:color="auto"/>
              <w:right w:val="single" w:sz="8" w:space="0" w:color="auto"/>
            </w:tcBorders>
            <w:shd w:val="clear" w:color="auto" w:fill="FFFFFF" w:themeFill="background1"/>
            <w:noWrap/>
            <w:vAlign w:val="center"/>
            <w:hideMark/>
          </w:tcPr>
          <w:p w14:paraId="104DB418" w14:textId="77777777" w:rsidR="00C85445" w:rsidRPr="00030120" w:rsidRDefault="00C85445" w:rsidP="005B4A51">
            <w:pPr>
              <w:shd w:val="clear" w:color="auto" w:fill="FFFFFF" w:themeFill="background1"/>
              <w:rPr>
                <w:color w:val="000000"/>
              </w:rPr>
            </w:pPr>
            <w:r w:rsidRPr="00030120">
              <w:rPr>
                <w:color w:val="000000"/>
              </w:rPr>
              <w:t>KËRCIMI I DASHURISË 2025</w:t>
            </w:r>
          </w:p>
        </w:tc>
        <w:tc>
          <w:tcPr>
            <w:tcW w:w="1399" w:type="dxa"/>
            <w:tcBorders>
              <w:top w:val="nil"/>
              <w:left w:val="nil"/>
              <w:bottom w:val="single" w:sz="8" w:space="0" w:color="auto"/>
              <w:right w:val="single" w:sz="8" w:space="0" w:color="auto"/>
            </w:tcBorders>
            <w:shd w:val="clear" w:color="auto" w:fill="FFFFFF" w:themeFill="background1"/>
            <w:noWrap/>
            <w:vAlign w:val="center"/>
            <w:hideMark/>
          </w:tcPr>
          <w:p w14:paraId="1002C029" w14:textId="77777777" w:rsidR="00C85445" w:rsidRPr="00030120" w:rsidRDefault="00C85445" w:rsidP="005B4A51">
            <w:pPr>
              <w:shd w:val="clear" w:color="auto" w:fill="FFFFFF" w:themeFill="background1"/>
              <w:jc w:val="center"/>
              <w:rPr>
                <w:color w:val="000000"/>
              </w:rPr>
            </w:pPr>
            <w:r w:rsidRPr="00030120">
              <w:rPr>
                <w:color w:val="000000"/>
              </w:rPr>
              <w:t>1,000,000</w:t>
            </w:r>
          </w:p>
        </w:tc>
        <w:tc>
          <w:tcPr>
            <w:tcW w:w="1272" w:type="dxa"/>
            <w:tcBorders>
              <w:top w:val="nil"/>
              <w:left w:val="nil"/>
              <w:bottom w:val="single" w:sz="8" w:space="0" w:color="auto"/>
              <w:right w:val="single" w:sz="8" w:space="0" w:color="auto"/>
            </w:tcBorders>
            <w:shd w:val="clear" w:color="auto" w:fill="FFFFFF" w:themeFill="background1"/>
            <w:noWrap/>
            <w:vAlign w:val="center"/>
            <w:hideMark/>
          </w:tcPr>
          <w:p w14:paraId="54928FCA" w14:textId="77777777" w:rsidR="00C85445" w:rsidRPr="00030120" w:rsidRDefault="00C85445" w:rsidP="005B4A51">
            <w:pPr>
              <w:shd w:val="clear" w:color="auto" w:fill="FFFFFF" w:themeFill="background1"/>
              <w:jc w:val="center"/>
              <w:rPr>
                <w:color w:val="000000"/>
              </w:rPr>
            </w:pPr>
            <w:r w:rsidRPr="00030120">
              <w:rPr>
                <w:color w:val="000000"/>
              </w:rPr>
              <w:t>1,000,000</w:t>
            </w:r>
          </w:p>
        </w:tc>
        <w:tc>
          <w:tcPr>
            <w:tcW w:w="2296" w:type="dxa"/>
            <w:tcBorders>
              <w:top w:val="nil"/>
              <w:left w:val="nil"/>
              <w:bottom w:val="single" w:sz="8" w:space="0" w:color="auto"/>
              <w:right w:val="single" w:sz="8" w:space="0" w:color="auto"/>
            </w:tcBorders>
            <w:shd w:val="clear" w:color="auto" w:fill="FFFFFF" w:themeFill="background1"/>
            <w:noWrap/>
            <w:vAlign w:val="center"/>
            <w:hideMark/>
          </w:tcPr>
          <w:p w14:paraId="15A324FF" w14:textId="77777777" w:rsidR="00C85445" w:rsidRPr="00030120" w:rsidRDefault="00C85445" w:rsidP="005B4A51">
            <w:pPr>
              <w:shd w:val="clear" w:color="auto" w:fill="FFFFFF" w:themeFill="background1"/>
              <w:jc w:val="center"/>
              <w:rPr>
                <w:color w:val="000000"/>
              </w:rPr>
            </w:pPr>
            <w:r w:rsidRPr="00030120">
              <w:rPr>
                <w:color w:val="000000"/>
              </w:rPr>
              <w:t>1,000,000</w:t>
            </w:r>
          </w:p>
        </w:tc>
      </w:tr>
      <w:tr w:rsidR="00C85445" w:rsidRPr="00030120" w14:paraId="25BC983E" w14:textId="77777777" w:rsidTr="005B4A51">
        <w:trPr>
          <w:trHeight w:val="369"/>
        </w:trPr>
        <w:tc>
          <w:tcPr>
            <w:tcW w:w="581" w:type="dxa"/>
            <w:tcBorders>
              <w:top w:val="nil"/>
              <w:left w:val="single" w:sz="8" w:space="0" w:color="auto"/>
              <w:bottom w:val="single" w:sz="8" w:space="0" w:color="auto"/>
              <w:right w:val="single" w:sz="8" w:space="0" w:color="auto"/>
            </w:tcBorders>
            <w:shd w:val="clear" w:color="auto" w:fill="FFFFFF" w:themeFill="background1"/>
            <w:vAlign w:val="center"/>
            <w:hideMark/>
          </w:tcPr>
          <w:p w14:paraId="54BE1E4D" w14:textId="77777777" w:rsidR="00C85445" w:rsidRPr="00030120" w:rsidRDefault="00C85445" w:rsidP="005B4A51">
            <w:pPr>
              <w:shd w:val="clear" w:color="auto" w:fill="FFFFFF" w:themeFill="background1"/>
              <w:jc w:val="right"/>
              <w:rPr>
                <w:color w:val="002060"/>
              </w:rPr>
            </w:pPr>
            <w:r w:rsidRPr="00030120">
              <w:rPr>
                <w:color w:val="002060"/>
              </w:rPr>
              <w:t>4</w:t>
            </w:r>
          </w:p>
        </w:tc>
        <w:tc>
          <w:tcPr>
            <w:tcW w:w="4800" w:type="dxa"/>
            <w:tcBorders>
              <w:top w:val="nil"/>
              <w:left w:val="nil"/>
              <w:bottom w:val="single" w:sz="8" w:space="0" w:color="auto"/>
              <w:right w:val="single" w:sz="8" w:space="0" w:color="auto"/>
            </w:tcBorders>
            <w:shd w:val="clear" w:color="auto" w:fill="FFFFFF" w:themeFill="background1"/>
            <w:noWrap/>
            <w:vAlign w:val="center"/>
          </w:tcPr>
          <w:p w14:paraId="1C9D6490" w14:textId="77777777" w:rsidR="00C85445" w:rsidRPr="00030120" w:rsidRDefault="00C85445" w:rsidP="005B4A51">
            <w:pPr>
              <w:shd w:val="clear" w:color="auto" w:fill="FFFFFF" w:themeFill="background1"/>
              <w:rPr>
                <w:color w:val="000000"/>
                <w:lang w:val="it-IT"/>
              </w:rPr>
            </w:pPr>
            <w:r w:rsidRPr="00030120">
              <w:rPr>
                <w:color w:val="000000"/>
                <w:lang w:val="it-IT"/>
              </w:rPr>
              <w:t>SPRING FEST ’25-DITA E VERES</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5D27B410" w14:textId="77777777" w:rsidR="00C85445" w:rsidRPr="00030120" w:rsidRDefault="00C85445" w:rsidP="005B4A51">
            <w:pPr>
              <w:shd w:val="clear" w:color="auto" w:fill="FFFFFF" w:themeFill="background1"/>
              <w:jc w:val="center"/>
              <w:rPr>
                <w:color w:val="000000"/>
              </w:rPr>
            </w:pPr>
            <w:r w:rsidRPr="00030120">
              <w:rPr>
                <w:color w:val="000000"/>
              </w:rPr>
              <w:t>1,870,000</w:t>
            </w:r>
          </w:p>
        </w:tc>
        <w:tc>
          <w:tcPr>
            <w:tcW w:w="1272" w:type="dxa"/>
            <w:tcBorders>
              <w:top w:val="nil"/>
              <w:left w:val="nil"/>
              <w:bottom w:val="single" w:sz="8" w:space="0" w:color="auto"/>
              <w:right w:val="single" w:sz="8" w:space="0" w:color="auto"/>
            </w:tcBorders>
            <w:shd w:val="clear" w:color="auto" w:fill="FFFFFF" w:themeFill="background1"/>
            <w:noWrap/>
            <w:vAlign w:val="center"/>
          </w:tcPr>
          <w:p w14:paraId="5733BC27" w14:textId="77777777" w:rsidR="00C85445" w:rsidRPr="00030120" w:rsidRDefault="00C85445" w:rsidP="005B4A51">
            <w:pPr>
              <w:shd w:val="clear" w:color="auto" w:fill="FFFFFF" w:themeFill="background1"/>
              <w:jc w:val="center"/>
              <w:rPr>
                <w:color w:val="000000"/>
              </w:rPr>
            </w:pPr>
            <w:r w:rsidRPr="00030120">
              <w:rPr>
                <w:color w:val="000000"/>
              </w:rPr>
              <w:t>1,870,000</w:t>
            </w:r>
          </w:p>
        </w:tc>
        <w:tc>
          <w:tcPr>
            <w:tcW w:w="2296" w:type="dxa"/>
            <w:tcBorders>
              <w:top w:val="nil"/>
              <w:left w:val="nil"/>
              <w:bottom w:val="single" w:sz="8" w:space="0" w:color="auto"/>
              <w:right w:val="single" w:sz="8" w:space="0" w:color="auto"/>
            </w:tcBorders>
            <w:shd w:val="clear" w:color="auto" w:fill="FFFFFF" w:themeFill="background1"/>
            <w:noWrap/>
            <w:vAlign w:val="center"/>
          </w:tcPr>
          <w:p w14:paraId="76C6050C" w14:textId="77777777" w:rsidR="00C85445" w:rsidRPr="00030120" w:rsidRDefault="00C85445" w:rsidP="005B4A51">
            <w:pPr>
              <w:shd w:val="clear" w:color="auto" w:fill="FFFFFF" w:themeFill="background1"/>
              <w:jc w:val="center"/>
              <w:rPr>
                <w:color w:val="000000"/>
              </w:rPr>
            </w:pPr>
            <w:r w:rsidRPr="00030120">
              <w:rPr>
                <w:color w:val="000000"/>
              </w:rPr>
              <w:t>1,870,000</w:t>
            </w:r>
          </w:p>
        </w:tc>
      </w:tr>
      <w:tr w:rsidR="00C85445" w:rsidRPr="00030120" w14:paraId="167A0797" w14:textId="77777777" w:rsidTr="005B4A51">
        <w:trPr>
          <w:trHeight w:val="458"/>
        </w:trPr>
        <w:tc>
          <w:tcPr>
            <w:tcW w:w="581" w:type="dxa"/>
            <w:tcBorders>
              <w:top w:val="nil"/>
              <w:left w:val="single" w:sz="8" w:space="0" w:color="auto"/>
              <w:bottom w:val="single" w:sz="8" w:space="0" w:color="auto"/>
              <w:right w:val="single" w:sz="8" w:space="0" w:color="auto"/>
            </w:tcBorders>
            <w:shd w:val="clear" w:color="auto" w:fill="FFFFFF" w:themeFill="background1"/>
            <w:vAlign w:val="center"/>
            <w:hideMark/>
          </w:tcPr>
          <w:p w14:paraId="4F29582A" w14:textId="77777777" w:rsidR="00C85445" w:rsidRPr="00030120" w:rsidRDefault="00C85445" w:rsidP="005B4A51">
            <w:pPr>
              <w:shd w:val="clear" w:color="auto" w:fill="FFFFFF" w:themeFill="background1"/>
              <w:jc w:val="right"/>
              <w:rPr>
                <w:color w:val="002060"/>
              </w:rPr>
            </w:pPr>
            <w:r w:rsidRPr="00030120">
              <w:rPr>
                <w:color w:val="002060"/>
              </w:rPr>
              <w:t>5</w:t>
            </w:r>
          </w:p>
        </w:tc>
        <w:tc>
          <w:tcPr>
            <w:tcW w:w="4800" w:type="dxa"/>
            <w:tcBorders>
              <w:top w:val="nil"/>
              <w:left w:val="nil"/>
              <w:bottom w:val="single" w:sz="8" w:space="0" w:color="auto"/>
              <w:right w:val="single" w:sz="8" w:space="0" w:color="auto"/>
            </w:tcBorders>
            <w:shd w:val="clear" w:color="auto" w:fill="FFFFFF" w:themeFill="background1"/>
            <w:noWrap/>
            <w:vAlign w:val="center"/>
          </w:tcPr>
          <w:p w14:paraId="002834B4" w14:textId="77777777" w:rsidR="00C85445" w:rsidRPr="00030120" w:rsidRDefault="00C85445" w:rsidP="005B4A51">
            <w:pPr>
              <w:shd w:val="clear" w:color="auto" w:fill="FFFFFF" w:themeFill="background1"/>
              <w:rPr>
                <w:color w:val="000000"/>
              </w:rPr>
            </w:pPr>
            <w:r w:rsidRPr="00030120">
              <w:rPr>
                <w:color w:val="000000"/>
              </w:rPr>
              <w:t>MAGJIA E SKENES FIERAKE</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217A9105" w14:textId="77777777" w:rsidR="00C85445" w:rsidRPr="00030120" w:rsidRDefault="00C85445" w:rsidP="005B4A51">
            <w:pPr>
              <w:shd w:val="clear" w:color="auto" w:fill="FFFFFF" w:themeFill="background1"/>
              <w:jc w:val="center"/>
              <w:rPr>
                <w:color w:val="000000"/>
              </w:rPr>
            </w:pPr>
            <w:r w:rsidRPr="00030120">
              <w:rPr>
                <w:color w:val="000000"/>
              </w:rPr>
              <w:t>1,200,000</w:t>
            </w:r>
          </w:p>
        </w:tc>
        <w:tc>
          <w:tcPr>
            <w:tcW w:w="1272" w:type="dxa"/>
            <w:tcBorders>
              <w:top w:val="nil"/>
              <w:left w:val="nil"/>
              <w:bottom w:val="single" w:sz="8" w:space="0" w:color="auto"/>
              <w:right w:val="single" w:sz="8" w:space="0" w:color="auto"/>
            </w:tcBorders>
            <w:shd w:val="clear" w:color="auto" w:fill="FFFFFF" w:themeFill="background1"/>
            <w:noWrap/>
            <w:vAlign w:val="center"/>
          </w:tcPr>
          <w:p w14:paraId="761A260F" w14:textId="77777777" w:rsidR="00C85445" w:rsidRPr="00030120" w:rsidRDefault="00C85445" w:rsidP="005B4A51">
            <w:pPr>
              <w:shd w:val="clear" w:color="auto" w:fill="FFFFFF" w:themeFill="background1"/>
              <w:jc w:val="center"/>
              <w:rPr>
                <w:color w:val="000000"/>
              </w:rPr>
            </w:pPr>
            <w:r w:rsidRPr="00030120">
              <w:rPr>
                <w:color w:val="000000"/>
              </w:rPr>
              <w:t>1,200,000</w:t>
            </w:r>
          </w:p>
        </w:tc>
        <w:tc>
          <w:tcPr>
            <w:tcW w:w="2296" w:type="dxa"/>
            <w:tcBorders>
              <w:top w:val="nil"/>
              <w:left w:val="nil"/>
              <w:bottom w:val="single" w:sz="8" w:space="0" w:color="auto"/>
              <w:right w:val="single" w:sz="8" w:space="0" w:color="auto"/>
            </w:tcBorders>
            <w:shd w:val="clear" w:color="auto" w:fill="FFFFFF" w:themeFill="background1"/>
            <w:noWrap/>
            <w:vAlign w:val="center"/>
          </w:tcPr>
          <w:p w14:paraId="64331358" w14:textId="77777777" w:rsidR="00C85445" w:rsidRPr="00030120" w:rsidRDefault="00C85445" w:rsidP="005B4A51">
            <w:pPr>
              <w:shd w:val="clear" w:color="auto" w:fill="FFFFFF" w:themeFill="background1"/>
              <w:jc w:val="center"/>
              <w:rPr>
                <w:color w:val="000000"/>
              </w:rPr>
            </w:pPr>
            <w:r w:rsidRPr="00030120">
              <w:rPr>
                <w:color w:val="000000"/>
              </w:rPr>
              <w:t>1,200,000</w:t>
            </w:r>
          </w:p>
        </w:tc>
      </w:tr>
      <w:tr w:rsidR="00C85445" w:rsidRPr="00030120" w14:paraId="2992EB6B" w14:textId="77777777" w:rsidTr="005B4A51">
        <w:trPr>
          <w:trHeight w:val="443"/>
        </w:trPr>
        <w:tc>
          <w:tcPr>
            <w:tcW w:w="581" w:type="dxa"/>
            <w:tcBorders>
              <w:top w:val="nil"/>
              <w:left w:val="single" w:sz="8" w:space="0" w:color="auto"/>
              <w:bottom w:val="single" w:sz="8" w:space="0" w:color="auto"/>
              <w:right w:val="single" w:sz="8" w:space="0" w:color="auto"/>
            </w:tcBorders>
            <w:shd w:val="clear" w:color="auto" w:fill="FFFFFF" w:themeFill="background1"/>
            <w:vAlign w:val="center"/>
            <w:hideMark/>
          </w:tcPr>
          <w:p w14:paraId="6281DF8E" w14:textId="77777777" w:rsidR="00C85445" w:rsidRPr="00030120" w:rsidRDefault="00C85445" w:rsidP="005B4A51">
            <w:pPr>
              <w:shd w:val="clear" w:color="auto" w:fill="FFFFFF" w:themeFill="background1"/>
              <w:jc w:val="right"/>
              <w:rPr>
                <w:color w:val="002060"/>
              </w:rPr>
            </w:pPr>
            <w:r w:rsidRPr="00030120">
              <w:rPr>
                <w:color w:val="002060"/>
              </w:rPr>
              <w:t>6</w:t>
            </w:r>
          </w:p>
        </w:tc>
        <w:tc>
          <w:tcPr>
            <w:tcW w:w="4800" w:type="dxa"/>
            <w:tcBorders>
              <w:top w:val="nil"/>
              <w:left w:val="nil"/>
              <w:bottom w:val="single" w:sz="8" w:space="0" w:color="auto"/>
              <w:right w:val="single" w:sz="8" w:space="0" w:color="auto"/>
            </w:tcBorders>
            <w:shd w:val="clear" w:color="auto" w:fill="FFFFFF" w:themeFill="background1"/>
            <w:noWrap/>
            <w:vAlign w:val="bottom"/>
          </w:tcPr>
          <w:p w14:paraId="2B6A312A" w14:textId="77777777" w:rsidR="00C85445" w:rsidRPr="00030120" w:rsidRDefault="00C85445" w:rsidP="005B4A51">
            <w:pPr>
              <w:shd w:val="clear" w:color="auto" w:fill="FFFFFF" w:themeFill="background1"/>
              <w:rPr>
                <w:color w:val="000000"/>
              </w:rPr>
            </w:pPr>
            <w:r w:rsidRPr="00030120">
              <w:rPr>
                <w:color w:val="000000"/>
              </w:rPr>
              <w:t>BASHKIM ZEMRASH</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23ECE549" w14:textId="77777777" w:rsidR="00C85445" w:rsidRPr="00030120" w:rsidRDefault="00C85445" w:rsidP="005B4A51">
            <w:pPr>
              <w:shd w:val="clear" w:color="auto" w:fill="FFFFFF" w:themeFill="background1"/>
              <w:jc w:val="center"/>
              <w:rPr>
                <w:color w:val="000000"/>
              </w:rPr>
            </w:pPr>
            <w:r w:rsidRPr="00030120">
              <w:rPr>
                <w:color w:val="000000"/>
              </w:rPr>
              <w:t>600,000</w:t>
            </w:r>
          </w:p>
        </w:tc>
        <w:tc>
          <w:tcPr>
            <w:tcW w:w="1272" w:type="dxa"/>
            <w:tcBorders>
              <w:top w:val="nil"/>
              <w:left w:val="nil"/>
              <w:bottom w:val="single" w:sz="8" w:space="0" w:color="auto"/>
              <w:right w:val="single" w:sz="8" w:space="0" w:color="auto"/>
            </w:tcBorders>
            <w:shd w:val="clear" w:color="auto" w:fill="FFFFFF" w:themeFill="background1"/>
            <w:noWrap/>
          </w:tcPr>
          <w:p w14:paraId="5224F0DE" w14:textId="77777777" w:rsidR="00C85445" w:rsidRPr="00030120" w:rsidRDefault="00C85445" w:rsidP="005B4A51">
            <w:pPr>
              <w:shd w:val="clear" w:color="auto" w:fill="FFFFFF" w:themeFill="background1"/>
              <w:jc w:val="center"/>
              <w:rPr>
                <w:color w:val="000000"/>
              </w:rPr>
            </w:pPr>
            <w:r w:rsidRPr="00030120">
              <w:rPr>
                <w:color w:val="000000"/>
              </w:rPr>
              <w:t>600,000</w:t>
            </w:r>
          </w:p>
        </w:tc>
        <w:tc>
          <w:tcPr>
            <w:tcW w:w="2296" w:type="dxa"/>
            <w:tcBorders>
              <w:top w:val="nil"/>
              <w:left w:val="nil"/>
              <w:bottom w:val="single" w:sz="8" w:space="0" w:color="auto"/>
              <w:right w:val="single" w:sz="8" w:space="0" w:color="auto"/>
            </w:tcBorders>
            <w:shd w:val="clear" w:color="auto" w:fill="FFFFFF" w:themeFill="background1"/>
            <w:noWrap/>
          </w:tcPr>
          <w:p w14:paraId="6E395C32" w14:textId="77777777" w:rsidR="00C85445" w:rsidRPr="00030120" w:rsidRDefault="00C85445" w:rsidP="005B4A51">
            <w:pPr>
              <w:shd w:val="clear" w:color="auto" w:fill="FFFFFF" w:themeFill="background1"/>
              <w:jc w:val="center"/>
              <w:rPr>
                <w:color w:val="000000"/>
              </w:rPr>
            </w:pPr>
            <w:r w:rsidRPr="00030120">
              <w:rPr>
                <w:color w:val="000000"/>
              </w:rPr>
              <w:t>600,000</w:t>
            </w:r>
          </w:p>
        </w:tc>
      </w:tr>
      <w:tr w:rsidR="00C85445" w:rsidRPr="00030120" w14:paraId="47F7107E"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tcPr>
          <w:p w14:paraId="045E2817" w14:textId="77777777" w:rsidR="00C85445" w:rsidRPr="00030120" w:rsidRDefault="00C85445" w:rsidP="005B4A51">
            <w:pPr>
              <w:shd w:val="clear" w:color="auto" w:fill="FFFFFF" w:themeFill="background1"/>
              <w:jc w:val="right"/>
              <w:rPr>
                <w:color w:val="002060"/>
              </w:rPr>
            </w:pPr>
            <w:r w:rsidRPr="00030120">
              <w:rPr>
                <w:color w:val="002060"/>
              </w:rPr>
              <w:t>7</w:t>
            </w:r>
          </w:p>
        </w:tc>
        <w:tc>
          <w:tcPr>
            <w:tcW w:w="4800" w:type="dxa"/>
            <w:tcBorders>
              <w:top w:val="nil"/>
              <w:left w:val="nil"/>
              <w:bottom w:val="single" w:sz="8" w:space="0" w:color="auto"/>
              <w:right w:val="single" w:sz="8" w:space="0" w:color="auto"/>
            </w:tcBorders>
            <w:shd w:val="clear" w:color="auto" w:fill="FFFFFF" w:themeFill="background1"/>
            <w:noWrap/>
            <w:vAlign w:val="center"/>
          </w:tcPr>
          <w:p w14:paraId="2B34A105" w14:textId="77777777" w:rsidR="00C85445" w:rsidRPr="00030120" w:rsidRDefault="00C85445" w:rsidP="005B4A51">
            <w:pPr>
              <w:shd w:val="clear" w:color="auto" w:fill="FFFFFF" w:themeFill="background1"/>
              <w:rPr>
                <w:color w:val="000000"/>
              </w:rPr>
            </w:pPr>
            <w:r w:rsidRPr="00030120">
              <w:rPr>
                <w:color w:val="000000"/>
              </w:rPr>
              <w:t>8 PRILLI -DITA NDERKOMBETARE E ROMEVE 025</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1D120C2B" w14:textId="77777777" w:rsidR="00C85445" w:rsidRPr="00030120" w:rsidRDefault="00C85445" w:rsidP="005B4A51">
            <w:pPr>
              <w:shd w:val="clear" w:color="auto" w:fill="FFFFFF" w:themeFill="background1"/>
              <w:jc w:val="center"/>
              <w:rPr>
                <w:color w:val="000000"/>
              </w:rPr>
            </w:pPr>
            <w:r w:rsidRPr="00030120">
              <w:rPr>
                <w:color w:val="000000"/>
              </w:rPr>
              <w:t>800,000</w:t>
            </w:r>
          </w:p>
        </w:tc>
        <w:tc>
          <w:tcPr>
            <w:tcW w:w="1272" w:type="dxa"/>
            <w:tcBorders>
              <w:top w:val="nil"/>
              <w:left w:val="nil"/>
              <w:bottom w:val="single" w:sz="8" w:space="0" w:color="auto"/>
              <w:right w:val="single" w:sz="8" w:space="0" w:color="auto"/>
            </w:tcBorders>
            <w:shd w:val="clear" w:color="auto" w:fill="FFFFFF" w:themeFill="background1"/>
            <w:noWrap/>
            <w:vAlign w:val="center"/>
          </w:tcPr>
          <w:p w14:paraId="58698ECF" w14:textId="77777777" w:rsidR="00C85445" w:rsidRPr="00030120" w:rsidRDefault="00C85445" w:rsidP="005B4A51">
            <w:pPr>
              <w:shd w:val="clear" w:color="auto" w:fill="FFFFFF" w:themeFill="background1"/>
              <w:jc w:val="center"/>
              <w:rPr>
                <w:color w:val="000000"/>
              </w:rPr>
            </w:pPr>
            <w:r w:rsidRPr="00030120">
              <w:rPr>
                <w:color w:val="000000"/>
              </w:rPr>
              <w:t>800,000</w:t>
            </w:r>
          </w:p>
        </w:tc>
        <w:tc>
          <w:tcPr>
            <w:tcW w:w="2296" w:type="dxa"/>
            <w:tcBorders>
              <w:top w:val="nil"/>
              <w:left w:val="nil"/>
              <w:bottom w:val="single" w:sz="8" w:space="0" w:color="auto"/>
              <w:right w:val="single" w:sz="8" w:space="0" w:color="auto"/>
            </w:tcBorders>
            <w:shd w:val="clear" w:color="auto" w:fill="FFFFFF" w:themeFill="background1"/>
            <w:noWrap/>
            <w:vAlign w:val="center"/>
          </w:tcPr>
          <w:p w14:paraId="64987616" w14:textId="77777777" w:rsidR="00C85445" w:rsidRPr="00030120" w:rsidRDefault="00C85445" w:rsidP="005B4A51">
            <w:pPr>
              <w:shd w:val="clear" w:color="auto" w:fill="FFFFFF" w:themeFill="background1"/>
              <w:jc w:val="center"/>
              <w:rPr>
                <w:color w:val="000000"/>
              </w:rPr>
            </w:pPr>
            <w:r w:rsidRPr="00030120">
              <w:rPr>
                <w:color w:val="000000"/>
              </w:rPr>
              <w:t>799,000</w:t>
            </w:r>
          </w:p>
        </w:tc>
      </w:tr>
      <w:tr w:rsidR="00C85445" w:rsidRPr="00030120" w14:paraId="6703F28E"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tcPr>
          <w:p w14:paraId="6C409E31" w14:textId="77777777" w:rsidR="00C85445" w:rsidRPr="00030120" w:rsidRDefault="00C85445" w:rsidP="005B4A51">
            <w:pPr>
              <w:shd w:val="clear" w:color="auto" w:fill="FFFFFF" w:themeFill="background1"/>
              <w:jc w:val="right"/>
              <w:rPr>
                <w:color w:val="002060"/>
              </w:rPr>
            </w:pPr>
            <w:r w:rsidRPr="00030120">
              <w:rPr>
                <w:color w:val="002060"/>
              </w:rPr>
              <w:t>8</w:t>
            </w:r>
          </w:p>
        </w:tc>
        <w:tc>
          <w:tcPr>
            <w:tcW w:w="4800" w:type="dxa"/>
            <w:tcBorders>
              <w:top w:val="nil"/>
              <w:left w:val="nil"/>
              <w:bottom w:val="single" w:sz="8" w:space="0" w:color="auto"/>
              <w:right w:val="single" w:sz="8" w:space="0" w:color="auto"/>
            </w:tcBorders>
            <w:shd w:val="clear" w:color="auto" w:fill="FFFFFF" w:themeFill="background1"/>
            <w:noWrap/>
            <w:vAlign w:val="center"/>
          </w:tcPr>
          <w:p w14:paraId="0601B7A3" w14:textId="77777777" w:rsidR="00C85445" w:rsidRPr="00030120" w:rsidRDefault="00C85445" w:rsidP="005B4A51">
            <w:pPr>
              <w:shd w:val="clear" w:color="auto" w:fill="FFFFFF" w:themeFill="background1"/>
              <w:rPr>
                <w:color w:val="000000"/>
              </w:rPr>
            </w:pPr>
            <w:r w:rsidRPr="00030120">
              <w:rPr>
                <w:color w:val="000000"/>
              </w:rPr>
              <w:t>MAJ N’FEST</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0AEEA92E" w14:textId="77777777" w:rsidR="00C85445" w:rsidRPr="00030120" w:rsidRDefault="00C85445" w:rsidP="005B4A51">
            <w:pPr>
              <w:shd w:val="clear" w:color="auto" w:fill="FFFFFF" w:themeFill="background1"/>
              <w:jc w:val="center"/>
              <w:rPr>
                <w:color w:val="000000"/>
              </w:rPr>
            </w:pPr>
            <w:r w:rsidRPr="00030120">
              <w:rPr>
                <w:color w:val="000000"/>
              </w:rPr>
              <w:t>2,000,000</w:t>
            </w:r>
          </w:p>
        </w:tc>
        <w:tc>
          <w:tcPr>
            <w:tcW w:w="1272" w:type="dxa"/>
            <w:tcBorders>
              <w:top w:val="nil"/>
              <w:left w:val="nil"/>
              <w:bottom w:val="single" w:sz="8" w:space="0" w:color="auto"/>
              <w:right w:val="single" w:sz="8" w:space="0" w:color="auto"/>
            </w:tcBorders>
            <w:shd w:val="clear" w:color="auto" w:fill="FFFFFF" w:themeFill="background1"/>
            <w:noWrap/>
            <w:vAlign w:val="center"/>
          </w:tcPr>
          <w:p w14:paraId="00DD0FB3" w14:textId="77777777" w:rsidR="00C85445" w:rsidRPr="00030120" w:rsidRDefault="00C85445" w:rsidP="005B4A51">
            <w:pPr>
              <w:shd w:val="clear" w:color="auto" w:fill="FFFFFF" w:themeFill="background1"/>
              <w:jc w:val="center"/>
              <w:rPr>
                <w:color w:val="000000"/>
              </w:rPr>
            </w:pPr>
            <w:r w:rsidRPr="00030120">
              <w:rPr>
                <w:color w:val="000000"/>
              </w:rPr>
              <w:t>2,000,000</w:t>
            </w:r>
          </w:p>
        </w:tc>
        <w:tc>
          <w:tcPr>
            <w:tcW w:w="2296" w:type="dxa"/>
            <w:tcBorders>
              <w:top w:val="nil"/>
              <w:left w:val="nil"/>
              <w:bottom w:val="single" w:sz="8" w:space="0" w:color="auto"/>
              <w:right w:val="single" w:sz="8" w:space="0" w:color="auto"/>
            </w:tcBorders>
            <w:shd w:val="clear" w:color="auto" w:fill="FFFFFF" w:themeFill="background1"/>
            <w:noWrap/>
            <w:vAlign w:val="center"/>
          </w:tcPr>
          <w:p w14:paraId="3BAFEC2B" w14:textId="77777777" w:rsidR="00C85445" w:rsidRPr="00030120" w:rsidRDefault="00C85445" w:rsidP="005B4A51">
            <w:pPr>
              <w:shd w:val="clear" w:color="auto" w:fill="FFFFFF" w:themeFill="background1"/>
              <w:jc w:val="center"/>
              <w:rPr>
                <w:color w:val="000000"/>
              </w:rPr>
            </w:pPr>
            <w:r w:rsidRPr="00030120">
              <w:rPr>
                <w:color w:val="000000"/>
              </w:rPr>
              <w:t>2,000,000</w:t>
            </w:r>
          </w:p>
        </w:tc>
      </w:tr>
      <w:tr w:rsidR="00C85445" w:rsidRPr="00030120" w14:paraId="0B19143C"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tcPr>
          <w:p w14:paraId="1D7D1B16" w14:textId="77777777" w:rsidR="00C85445" w:rsidRPr="00030120" w:rsidRDefault="00C85445" w:rsidP="005B4A51">
            <w:pPr>
              <w:shd w:val="clear" w:color="auto" w:fill="FFFFFF" w:themeFill="background1"/>
              <w:jc w:val="right"/>
              <w:rPr>
                <w:color w:val="002060"/>
              </w:rPr>
            </w:pPr>
            <w:r w:rsidRPr="00030120">
              <w:rPr>
                <w:color w:val="002060"/>
              </w:rPr>
              <w:t>9</w:t>
            </w:r>
          </w:p>
        </w:tc>
        <w:tc>
          <w:tcPr>
            <w:tcW w:w="4800" w:type="dxa"/>
            <w:tcBorders>
              <w:top w:val="nil"/>
              <w:left w:val="nil"/>
              <w:bottom w:val="single" w:sz="8" w:space="0" w:color="auto"/>
              <w:right w:val="single" w:sz="8" w:space="0" w:color="auto"/>
            </w:tcBorders>
            <w:shd w:val="clear" w:color="auto" w:fill="FFFFFF" w:themeFill="background1"/>
            <w:noWrap/>
            <w:vAlign w:val="center"/>
          </w:tcPr>
          <w:p w14:paraId="6384EB3D" w14:textId="77777777" w:rsidR="00C85445" w:rsidRPr="00030120" w:rsidRDefault="00C85445" w:rsidP="005B4A51">
            <w:pPr>
              <w:shd w:val="clear" w:color="auto" w:fill="FFFFFF" w:themeFill="background1"/>
              <w:rPr>
                <w:color w:val="000000"/>
              </w:rPr>
            </w:pPr>
            <w:r w:rsidRPr="00030120">
              <w:rPr>
                <w:color w:val="000000"/>
              </w:rPr>
              <w:t>RIN FEST</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7D41719A" w14:textId="77777777" w:rsidR="00C85445" w:rsidRPr="00030120" w:rsidRDefault="00C85445" w:rsidP="005B4A51">
            <w:pPr>
              <w:shd w:val="clear" w:color="auto" w:fill="FFFFFF" w:themeFill="background1"/>
              <w:jc w:val="center"/>
              <w:rPr>
                <w:color w:val="000000"/>
              </w:rPr>
            </w:pPr>
            <w:r w:rsidRPr="00030120">
              <w:rPr>
                <w:color w:val="000000"/>
              </w:rPr>
              <w:t>500,000</w:t>
            </w:r>
          </w:p>
        </w:tc>
        <w:tc>
          <w:tcPr>
            <w:tcW w:w="1272" w:type="dxa"/>
            <w:tcBorders>
              <w:top w:val="nil"/>
              <w:left w:val="nil"/>
              <w:bottom w:val="single" w:sz="8" w:space="0" w:color="auto"/>
              <w:right w:val="single" w:sz="8" w:space="0" w:color="auto"/>
            </w:tcBorders>
            <w:shd w:val="clear" w:color="auto" w:fill="FFFFFF" w:themeFill="background1"/>
            <w:noWrap/>
            <w:vAlign w:val="center"/>
          </w:tcPr>
          <w:p w14:paraId="52B0171B" w14:textId="77777777" w:rsidR="00C85445" w:rsidRPr="00030120" w:rsidRDefault="00C85445" w:rsidP="005B4A51">
            <w:pPr>
              <w:shd w:val="clear" w:color="auto" w:fill="FFFFFF" w:themeFill="background1"/>
              <w:jc w:val="center"/>
              <w:rPr>
                <w:color w:val="000000"/>
              </w:rPr>
            </w:pPr>
            <w:r w:rsidRPr="00030120">
              <w:rPr>
                <w:color w:val="000000"/>
              </w:rPr>
              <w:t>500,000</w:t>
            </w:r>
          </w:p>
        </w:tc>
        <w:tc>
          <w:tcPr>
            <w:tcW w:w="2296" w:type="dxa"/>
            <w:tcBorders>
              <w:top w:val="nil"/>
              <w:left w:val="nil"/>
              <w:bottom w:val="single" w:sz="8" w:space="0" w:color="auto"/>
              <w:right w:val="single" w:sz="8" w:space="0" w:color="auto"/>
            </w:tcBorders>
            <w:shd w:val="clear" w:color="auto" w:fill="FFFFFF" w:themeFill="background1"/>
            <w:noWrap/>
            <w:vAlign w:val="center"/>
          </w:tcPr>
          <w:p w14:paraId="487351E2" w14:textId="77777777" w:rsidR="00C85445" w:rsidRPr="00030120" w:rsidRDefault="00C85445" w:rsidP="005B4A51">
            <w:pPr>
              <w:shd w:val="clear" w:color="auto" w:fill="FFFFFF" w:themeFill="background1"/>
              <w:jc w:val="center"/>
              <w:rPr>
                <w:color w:val="000000"/>
              </w:rPr>
            </w:pPr>
            <w:r w:rsidRPr="00030120">
              <w:rPr>
                <w:color w:val="000000"/>
              </w:rPr>
              <w:t>500,000</w:t>
            </w:r>
          </w:p>
        </w:tc>
      </w:tr>
      <w:tr w:rsidR="00C85445" w:rsidRPr="00030120" w14:paraId="356D1156"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tcPr>
          <w:p w14:paraId="5C2A0010" w14:textId="77777777" w:rsidR="00C85445" w:rsidRPr="00030120" w:rsidRDefault="00C85445" w:rsidP="005B4A51">
            <w:pPr>
              <w:shd w:val="clear" w:color="auto" w:fill="FFFFFF" w:themeFill="background1"/>
              <w:jc w:val="right"/>
              <w:rPr>
                <w:color w:val="002060"/>
              </w:rPr>
            </w:pPr>
            <w:r w:rsidRPr="00030120">
              <w:rPr>
                <w:color w:val="002060"/>
              </w:rPr>
              <w:t>10</w:t>
            </w:r>
          </w:p>
        </w:tc>
        <w:tc>
          <w:tcPr>
            <w:tcW w:w="4800" w:type="dxa"/>
            <w:tcBorders>
              <w:top w:val="nil"/>
              <w:left w:val="nil"/>
              <w:bottom w:val="single" w:sz="8" w:space="0" w:color="auto"/>
              <w:right w:val="single" w:sz="8" w:space="0" w:color="auto"/>
            </w:tcBorders>
            <w:shd w:val="clear" w:color="auto" w:fill="FFFFFF" w:themeFill="background1"/>
            <w:noWrap/>
            <w:vAlign w:val="center"/>
          </w:tcPr>
          <w:p w14:paraId="52513D7A" w14:textId="77777777" w:rsidR="00C85445" w:rsidRPr="00030120" w:rsidRDefault="00C85445" w:rsidP="005B4A51">
            <w:pPr>
              <w:shd w:val="clear" w:color="auto" w:fill="FFFFFF" w:themeFill="background1"/>
              <w:rPr>
                <w:color w:val="000000"/>
              </w:rPr>
            </w:pPr>
            <w:r w:rsidRPr="00030120">
              <w:rPr>
                <w:color w:val="000000"/>
              </w:rPr>
              <w:t>VERË DHE PORTOKALLE</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11B05F18" w14:textId="77777777" w:rsidR="00C85445" w:rsidRPr="00030120" w:rsidRDefault="00C85445" w:rsidP="005B4A51">
            <w:pPr>
              <w:shd w:val="clear" w:color="auto" w:fill="FFFFFF" w:themeFill="background1"/>
              <w:jc w:val="center"/>
              <w:rPr>
                <w:color w:val="000000"/>
              </w:rPr>
            </w:pPr>
            <w:r w:rsidRPr="00030120">
              <w:rPr>
                <w:color w:val="000000"/>
              </w:rPr>
              <w:t>1,200,000</w:t>
            </w:r>
          </w:p>
        </w:tc>
        <w:tc>
          <w:tcPr>
            <w:tcW w:w="1272" w:type="dxa"/>
            <w:tcBorders>
              <w:top w:val="nil"/>
              <w:left w:val="nil"/>
              <w:bottom w:val="single" w:sz="8" w:space="0" w:color="auto"/>
              <w:right w:val="single" w:sz="8" w:space="0" w:color="auto"/>
            </w:tcBorders>
            <w:shd w:val="clear" w:color="auto" w:fill="FFFFFF" w:themeFill="background1"/>
            <w:noWrap/>
            <w:vAlign w:val="center"/>
          </w:tcPr>
          <w:p w14:paraId="363CD32B" w14:textId="77777777" w:rsidR="00C85445" w:rsidRPr="00030120" w:rsidRDefault="00C85445" w:rsidP="005B4A51">
            <w:pPr>
              <w:shd w:val="clear" w:color="auto" w:fill="FFFFFF" w:themeFill="background1"/>
              <w:jc w:val="center"/>
              <w:rPr>
                <w:color w:val="000000"/>
              </w:rPr>
            </w:pPr>
            <w:r w:rsidRPr="00030120">
              <w:rPr>
                <w:color w:val="000000"/>
              </w:rPr>
              <w:t>1,200,000</w:t>
            </w:r>
          </w:p>
        </w:tc>
        <w:tc>
          <w:tcPr>
            <w:tcW w:w="2296" w:type="dxa"/>
            <w:tcBorders>
              <w:top w:val="nil"/>
              <w:left w:val="nil"/>
              <w:bottom w:val="single" w:sz="8" w:space="0" w:color="auto"/>
              <w:right w:val="single" w:sz="8" w:space="0" w:color="auto"/>
            </w:tcBorders>
            <w:shd w:val="clear" w:color="auto" w:fill="FFFFFF" w:themeFill="background1"/>
            <w:noWrap/>
            <w:vAlign w:val="center"/>
          </w:tcPr>
          <w:p w14:paraId="567DDBFB" w14:textId="77777777" w:rsidR="00C85445" w:rsidRPr="00030120" w:rsidRDefault="00C85445" w:rsidP="005B4A51">
            <w:pPr>
              <w:shd w:val="clear" w:color="auto" w:fill="FFFFFF" w:themeFill="background1"/>
              <w:jc w:val="center"/>
              <w:rPr>
                <w:color w:val="000000"/>
              </w:rPr>
            </w:pPr>
            <w:r w:rsidRPr="00030120">
              <w:rPr>
                <w:color w:val="000000"/>
              </w:rPr>
              <w:t>1,200,000</w:t>
            </w:r>
          </w:p>
        </w:tc>
      </w:tr>
      <w:tr w:rsidR="00C85445" w:rsidRPr="00030120" w14:paraId="68FF400B"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tcPr>
          <w:p w14:paraId="343EF253" w14:textId="77777777" w:rsidR="00C85445" w:rsidRPr="00030120" w:rsidRDefault="00C85445" w:rsidP="005B4A51">
            <w:pPr>
              <w:shd w:val="clear" w:color="auto" w:fill="FFFFFF" w:themeFill="background1"/>
              <w:jc w:val="right"/>
              <w:rPr>
                <w:color w:val="002060"/>
              </w:rPr>
            </w:pPr>
            <w:r w:rsidRPr="00030120">
              <w:rPr>
                <w:color w:val="002060"/>
              </w:rPr>
              <w:t>11</w:t>
            </w:r>
          </w:p>
        </w:tc>
        <w:tc>
          <w:tcPr>
            <w:tcW w:w="4800" w:type="dxa"/>
            <w:tcBorders>
              <w:top w:val="nil"/>
              <w:left w:val="nil"/>
              <w:bottom w:val="single" w:sz="8" w:space="0" w:color="auto"/>
              <w:right w:val="single" w:sz="8" w:space="0" w:color="auto"/>
            </w:tcBorders>
            <w:shd w:val="clear" w:color="auto" w:fill="FFFFFF" w:themeFill="background1"/>
            <w:noWrap/>
            <w:vAlign w:val="center"/>
          </w:tcPr>
          <w:p w14:paraId="6DE32B13" w14:textId="77777777" w:rsidR="00C85445" w:rsidRPr="00030120" w:rsidRDefault="00C85445" w:rsidP="005B4A51">
            <w:pPr>
              <w:shd w:val="clear" w:color="auto" w:fill="FFFFFF" w:themeFill="background1"/>
              <w:rPr>
                <w:color w:val="000000"/>
              </w:rPr>
            </w:pPr>
            <w:r w:rsidRPr="00030120">
              <w:rPr>
                <w:color w:val="000000"/>
              </w:rPr>
              <w:t>MIS CHILDREN</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3EF85856" w14:textId="77777777" w:rsidR="00C85445" w:rsidRPr="00030120" w:rsidRDefault="00C85445" w:rsidP="005B4A51">
            <w:pPr>
              <w:shd w:val="clear" w:color="auto" w:fill="FFFFFF" w:themeFill="background1"/>
              <w:jc w:val="center"/>
              <w:rPr>
                <w:color w:val="000000"/>
              </w:rPr>
            </w:pPr>
            <w:r w:rsidRPr="00030120">
              <w:rPr>
                <w:color w:val="000000"/>
              </w:rPr>
              <w:t>500,000</w:t>
            </w:r>
          </w:p>
        </w:tc>
        <w:tc>
          <w:tcPr>
            <w:tcW w:w="1272" w:type="dxa"/>
            <w:tcBorders>
              <w:top w:val="nil"/>
              <w:left w:val="nil"/>
              <w:bottom w:val="single" w:sz="8" w:space="0" w:color="auto"/>
              <w:right w:val="single" w:sz="8" w:space="0" w:color="auto"/>
            </w:tcBorders>
            <w:shd w:val="clear" w:color="auto" w:fill="FFFFFF" w:themeFill="background1"/>
            <w:noWrap/>
            <w:vAlign w:val="center"/>
          </w:tcPr>
          <w:p w14:paraId="5861AC63" w14:textId="77777777" w:rsidR="00C85445" w:rsidRPr="00030120" w:rsidRDefault="00C85445" w:rsidP="005B4A51">
            <w:pPr>
              <w:shd w:val="clear" w:color="auto" w:fill="FFFFFF" w:themeFill="background1"/>
              <w:jc w:val="center"/>
              <w:rPr>
                <w:color w:val="000000"/>
              </w:rPr>
            </w:pPr>
            <w:r w:rsidRPr="00030120">
              <w:rPr>
                <w:color w:val="000000"/>
              </w:rPr>
              <w:t>500,000</w:t>
            </w:r>
          </w:p>
        </w:tc>
        <w:tc>
          <w:tcPr>
            <w:tcW w:w="2296" w:type="dxa"/>
            <w:tcBorders>
              <w:top w:val="nil"/>
              <w:left w:val="nil"/>
              <w:bottom w:val="single" w:sz="8" w:space="0" w:color="auto"/>
              <w:right w:val="single" w:sz="8" w:space="0" w:color="auto"/>
            </w:tcBorders>
            <w:shd w:val="clear" w:color="auto" w:fill="FFFFFF" w:themeFill="background1"/>
            <w:noWrap/>
            <w:vAlign w:val="center"/>
          </w:tcPr>
          <w:p w14:paraId="361F474E" w14:textId="77777777" w:rsidR="00C85445" w:rsidRPr="00030120" w:rsidRDefault="00C85445" w:rsidP="005B4A51">
            <w:pPr>
              <w:shd w:val="clear" w:color="auto" w:fill="FFFFFF" w:themeFill="background1"/>
              <w:jc w:val="center"/>
              <w:rPr>
                <w:color w:val="000000"/>
              </w:rPr>
            </w:pPr>
            <w:r w:rsidRPr="00030120">
              <w:rPr>
                <w:color w:val="000000"/>
              </w:rPr>
              <w:t>500,000</w:t>
            </w:r>
          </w:p>
        </w:tc>
      </w:tr>
      <w:tr w:rsidR="00C85445" w:rsidRPr="00030120" w14:paraId="697C3E15"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tcPr>
          <w:p w14:paraId="2348D57E" w14:textId="77777777" w:rsidR="00C85445" w:rsidRPr="00030120" w:rsidRDefault="00C85445" w:rsidP="005B4A51">
            <w:pPr>
              <w:shd w:val="clear" w:color="auto" w:fill="FFFFFF" w:themeFill="background1"/>
              <w:jc w:val="right"/>
              <w:rPr>
                <w:color w:val="002060"/>
              </w:rPr>
            </w:pPr>
            <w:r w:rsidRPr="00030120">
              <w:rPr>
                <w:color w:val="002060"/>
              </w:rPr>
              <w:t>12</w:t>
            </w:r>
          </w:p>
        </w:tc>
        <w:tc>
          <w:tcPr>
            <w:tcW w:w="4800" w:type="dxa"/>
            <w:tcBorders>
              <w:top w:val="nil"/>
              <w:left w:val="nil"/>
              <w:bottom w:val="single" w:sz="8" w:space="0" w:color="auto"/>
              <w:right w:val="single" w:sz="8" w:space="0" w:color="auto"/>
            </w:tcBorders>
            <w:shd w:val="clear" w:color="auto" w:fill="FFFFFF" w:themeFill="background1"/>
            <w:noWrap/>
            <w:vAlign w:val="center"/>
          </w:tcPr>
          <w:p w14:paraId="3C33010A" w14:textId="77777777" w:rsidR="00C85445" w:rsidRPr="00030120" w:rsidRDefault="00C85445" w:rsidP="005B4A51">
            <w:pPr>
              <w:shd w:val="clear" w:color="auto" w:fill="FFFFFF" w:themeFill="background1"/>
              <w:rPr>
                <w:color w:val="000000"/>
              </w:rPr>
            </w:pPr>
            <w:r w:rsidRPr="00030120">
              <w:rPr>
                <w:color w:val="000000"/>
              </w:rPr>
              <w:t>CIRKU MARINA REI</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0BBBB44D" w14:textId="77777777" w:rsidR="00C85445" w:rsidRPr="00030120" w:rsidRDefault="00C85445" w:rsidP="005B4A51">
            <w:pPr>
              <w:shd w:val="clear" w:color="auto" w:fill="FFFFFF" w:themeFill="background1"/>
              <w:jc w:val="center"/>
              <w:rPr>
                <w:color w:val="000000"/>
              </w:rPr>
            </w:pPr>
            <w:r w:rsidRPr="00030120">
              <w:rPr>
                <w:color w:val="000000"/>
              </w:rPr>
              <w:t>1,000,000</w:t>
            </w:r>
          </w:p>
        </w:tc>
        <w:tc>
          <w:tcPr>
            <w:tcW w:w="1272" w:type="dxa"/>
            <w:tcBorders>
              <w:top w:val="nil"/>
              <w:left w:val="nil"/>
              <w:bottom w:val="single" w:sz="8" w:space="0" w:color="auto"/>
              <w:right w:val="single" w:sz="8" w:space="0" w:color="auto"/>
            </w:tcBorders>
            <w:shd w:val="clear" w:color="auto" w:fill="FFFFFF" w:themeFill="background1"/>
            <w:noWrap/>
            <w:vAlign w:val="center"/>
          </w:tcPr>
          <w:p w14:paraId="3B00B561" w14:textId="77777777" w:rsidR="00C85445" w:rsidRPr="00030120" w:rsidRDefault="00C85445" w:rsidP="005B4A51">
            <w:pPr>
              <w:shd w:val="clear" w:color="auto" w:fill="FFFFFF" w:themeFill="background1"/>
              <w:jc w:val="center"/>
              <w:rPr>
                <w:color w:val="000000"/>
              </w:rPr>
            </w:pPr>
            <w:r w:rsidRPr="00030120">
              <w:rPr>
                <w:color w:val="000000"/>
              </w:rPr>
              <w:t>1,000,000</w:t>
            </w:r>
          </w:p>
        </w:tc>
        <w:tc>
          <w:tcPr>
            <w:tcW w:w="2296" w:type="dxa"/>
            <w:tcBorders>
              <w:top w:val="nil"/>
              <w:left w:val="nil"/>
              <w:bottom w:val="single" w:sz="8" w:space="0" w:color="auto"/>
              <w:right w:val="single" w:sz="8" w:space="0" w:color="auto"/>
            </w:tcBorders>
            <w:shd w:val="clear" w:color="auto" w:fill="FFFFFF" w:themeFill="background1"/>
            <w:noWrap/>
            <w:vAlign w:val="center"/>
          </w:tcPr>
          <w:p w14:paraId="253B280D" w14:textId="77777777" w:rsidR="00C85445" w:rsidRPr="00030120" w:rsidRDefault="00C85445" w:rsidP="005B4A51">
            <w:pPr>
              <w:shd w:val="clear" w:color="auto" w:fill="FFFFFF" w:themeFill="background1"/>
              <w:jc w:val="center"/>
              <w:rPr>
                <w:color w:val="000000"/>
              </w:rPr>
            </w:pPr>
            <w:r w:rsidRPr="00030120">
              <w:rPr>
                <w:color w:val="000000"/>
              </w:rPr>
              <w:t>1,000,000</w:t>
            </w:r>
          </w:p>
        </w:tc>
      </w:tr>
      <w:tr w:rsidR="00C85445" w:rsidRPr="00030120" w14:paraId="702B1BF8"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tcPr>
          <w:p w14:paraId="5E6690C8" w14:textId="77777777" w:rsidR="00C85445" w:rsidRPr="00030120" w:rsidRDefault="00C85445" w:rsidP="005B4A51">
            <w:pPr>
              <w:shd w:val="clear" w:color="auto" w:fill="FFFFFF" w:themeFill="background1"/>
              <w:jc w:val="right"/>
              <w:rPr>
                <w:color w:val="002060"/>
              </w:rPr>
            </w:pPr>
            <w:r w:rsidRPr="00030120">
              <w:rPr>
                <w:color w:val="002060"/>
              </w:rPr>
              <w:t>13</w:t>
            </w:r>
          </w:p>
        </w:tc>
        <w:tc>
          <w:tcPr>
            <w:tcW w:w="4800" w:type="dxa"/>
            <w:tcBorders>
              <w:top w:val="nil"/>
              <w:left w:val="nil"/>
              <w:bottom w:val="single" w:sz="8" w:space="0" w:color="auto"/>
              <w:right w:val="single" w:sz="8" w:space="0" w:color="auto"/>
            </w:tcBorders>
            <w:shd w:val="clear" w:color="auto" w:fill="FFFFFF" w:themeFill="background1"/>
            <w:noWrap/>
            <w:vAlign w:val="center"/>
          </w:tcPr>
          <w:p w14:paraId="1FCD2ABD" w14:textId="77777777" w:rsidR="00C85445" w:rsidRPr="00030120" w:rsidRDefault="00C85445" w:rsidP="005B4A51">
            <w:pPr>
              <w:shd w:val="clear" w:color="auto" w:fill="FFFFFF" w:themeFill="background1"/>
              <w:rPr>
                <w:color w:val="000000"/>
              </w:rPr>
            </w:pPr>
            <w:r w:rsidRPr="00030120">
              <w:rPr>
                <w:color w:val="000000"/>
              </w:rPr>
              <w:t>FESTA E MIQESISE</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1CED6596" w14:textId="77777777" w:rsidR="00C85445" w:rsidRPr="00030120" w:rsidRDefault="00C85445" w:rsidP="005B4A51">
            <w:pPr>
              <w:shd w:val="clear" w:color="auto" w:fill="FFFFFF" w:themeFill="background1"/>
              <w:jc w:val="center"/>
              <w:rPr>
                <w:color w:val="000000"/>
              </w:rPr>
            </w:pPr>
            <w:r w:rsidRPr="00030120">
              <w:rPr>
                <w:color w:val="000000"/>
              </w:rPr>
              <w:t>800,000</w:t>
            </w:r>
          </w:p>
        </w:tc>
        <w:tc>
          <w:tcPr>
            <w:tcW w:w="1272" w:type="dxa"/>
            <w:tcBorders>
              <w:top w:val="nil"/>
              <w:left w:val="nil"/>
              <w:bottom w:val="single" w:sz="8" w:space="0" w:color="auto"/>
              <w:right w:val="single" w:sz="8" w:space="0" w:color="auto"/>
            </w:tcBorders>
            <w:shd w:val="clear" w:color="auto" w:fill="FFFFFF" w:themeFill="background1"/>
            <w:noWrap/>
            <w:vAlign w:val="center"/>
          </w:tcPr>
          <w:p w14:paraId="5A5EE58F" w14:textId="77777777" w:rsidR="00C85445" w:rsidRPr="00030120" w:rsidRDefault="00C85445" w:rsidP="005B4A51">
            <w:pPr>
              <w:shd w:val="clear" w:color="auto" w:fill="FFFFFF" w:themeFill="background1"/>
              <w:jc w:val="center"/>
              <w:rPr>
                <w:color w:val="000000"/>
              </w:rPr>
            </w:pPr>
            <w:r w:rsidRPr="00030120">
              <w:rPr>
                <w:color w:val="000000"/>
              </w:rPr>
              <w:t>800,000</w:t>
            </w:r>
          </w:p>
        </w:tc>
        <w:tc>
          <w:tcPr>
            <w:tcW w:w="2296" w:type="dxa"/>
            <w:tcBorders>
              <w:top w:val="nil"/>
              <w:left w:val="nil"/>
              <w:bottom w:val="single" w:sz="8" w:space="0" w:color="auto"/>
              <w:right w:val="single" w:sz="8" w:space="0" w:color="auto"/>
            </w:tcBorders>
            <w:shd w:val="clear" w:color="auto" w:fill="FFFFFF" w:themeFill="background1"/>
            <w:noWrap/>
            <w:vAlign w:val="center"/>
          </w:tcPr>
          <w:p w14:paraId="05999664" w14:textId="77777777" w:rsidR="00C85445" w:rsidRPr="00030120" w:rsidRDefault="00C85445" w:rsidP="005B4A51">
            <w:pPr>
              <w:shd w:val="clear" w:color="auto" w:fill="FFFFFF" w:themeFill="background1"/>
              <w:jc w:val="center"/>
              <w:rPr>
                <w:color w:val="000000"/>
              </w:rPr>
            </w:pPr>
            <w:r w:rsidRPr="00030120">
              <w:rPr>
                <w:color w:val="000000"/>
              </w:rPr>
              <w:t>800,000</w:t>
            </w:r>
          </w:p>
        </w:tc>
      </w:tr>
      <w:tr w:rsidR="00C85445" w:rsidRPr="00030120" w14:paraId="188A1063"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tcPr>
          <w:p w14:paraId="40DCE84A" w14:textId="77777777" w:rsidR="00C85445" w:rsidRPr="00030120" w:rsidRDefault="00C85445" w:rsidP="005B4A51">
            <w:pPr>
              <w:shd w:val="clear" w:color="auto" w:fill="FFFFFF" w:themeFill="background1"/>
              <w:jc w:val="right"/>
              <w:rPr>
                <w:color w:val="002060"/>
              </w:rPr>
            </w:pPr>
            <w:r w:rsidRPr="00030120">
              <w:rPr>
                <w:color w:val="002060"/>
              </w:rPr>
              <w:t>14</w:t>
            </w:r>
          </w:p>
        </w:tc>
        <w:tc>
          <w:tcPr>
            <w:tcW w:w="4800" w:type="dxa"/>
            <w:tcBorders>
              <w:top w:val="nil"/>
              <w:left w:val="nil"/>
              <w:bottom w:val="single" w:sz="8" w:space="0" w:color="auto"/>
              <w:right w:val="single" w:sz="8" w:space="0" w:color="auto"/>
            </w:tcBorders>
            <w:shd w:val="clear" w:color="auto" w:fill="FFFFFF" w:themeFill="background1"/>
            <w:noWrap/>
            <w:vAlign w:val="center"/>
          </w:tcPr>
          <w:p w14:paraId="75C827A3" w14:textId="77777777" w:rsidR="00C85445" w:rsidRPr="00030120" w:rsidRDefault="00C85445" w:rsidP="005B4A51">
            <w:pPr>
              <w:shd w:val="clear" w:color="auto" w:fill="FFFFFF" w:themeFill="background1"/>
              <w:rPr>
                <w:color w:val="000000"/>
              </w:rPr>
            </w:pPr>
            <w:r w:rsidRPr="00030120">
              <w:rPr>
                <w:color w:val="000000"/>
              </w:rPr>
              <w:t>FIERI IN’FEST</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1AA5805E" w14:textId="77777777" w:rsidR="00C85445" w:rsidRPr="00030120" w:rsidRDefault="00C85445" w:rsidP="005B4A51">
            <w:pPr>
              <w:shd w:val="clear" w:color="auto" w:fill="FFFFFF" w:themeFill="background1"/>
              <w:jc w:val="center"/>
              <w:rPr>
                <w:color w:val="000000"/>
              </w:rPr>
            </w:pPr>
            <w:r w:rsidRPr="00030120">
              <w:rPr>
                <w:color w:val="000000"/>
              </w:rPr>
              <w:t>1,500,000</w:t>
            </w:r>
          </w:p>
        </w:tc>
        <w:tc>
          <w:tcPr>
            <w:tcW w:w="1272" w:type="dxa"/>
            <w:tcBorders>
              <w:top w:val="nil"/>
              <w:left w:val="nil"/>
              <w:bottom w:val="single" w:sz="8" w:space="0" w:color="auto"/>
              <w:right w:val="single" w:sz="8" w:space="0" w:color="auto"/>
            </w:tcBorders>
            <w:shd w:val="clear" w:color="auto" w:fill="FFFFFF" w:themeFill="background1"/>
            <w:noWrap/>
            <w:vAlign w:val="center"/>
          </w:tcPr>
          <w:p w14:paraId="5A3A5C35" w14:textId="77777777" w:rsidR="00C85445" w:rsidRPr="00030120" w:rsidRDefault="00C85445" w:rsidP="005B4A51">
            <w:pPr>
              <w:shd w:val="clear" w:color="auto" w:fill="FFFFFF" w:themeFill="background1"/>
              <w:jc w:val="center"/>
              <w:rPr>
                <w:color w:val="000000"/>
              </w:rPr>
            </w:pPr>
            <w:r w:rsidRPr="00030120">
              <w:rPr>
                <w:color w:val="000000"/>
              </w:rPr>
              <w:t>1,500,000</w:t>
            </w:r>
          </w:p>
        </w:tc>
        <w:tc>
          <w:tcPr>
            <w:tcW w:w="2296" w:type="dxa"/>
            <w:tcBorders>
              <w:top w:val="nil"/>
              <w:left w:val="nil"/>
              <w:bottom w:val="single" w:sz="8" w:space="0" w:color="auto"/>
              <w:right w:val="single" w:sz="8" w:space="0" w:color="auto"/>
            </w:tcBorders>
            <w:shd w:val="clear" w:color="auto" w:fill="FFFFFF" w:themeFill="background1"/>
            <w:noWrap/>
            <w:vAlign w:val="center"/>
          </w:tcPr>
          <w:p w14:paraId="0BF030BA" w14:textId="77777777" w:rsidR="00C85445" w:rsidRPr="00030120" w:rsidRDefault="00C85445" w:rsidP="005B4A51">
            <w:pPr>
              <w:shd w:val="clear" w:color="auto" w:fill="FFFFFF" w:themeFill="background1"/>
              <w:jc w:val="center"/>
              <w:rPr>
                <w:color w:val="000000"/>
              </w:rPr>
            </w:pPr>
            <w:r w:rsidRPr="00030120">
              <w:rPr>
                <w:color w:val="000000"/>
              </w:rPr>
              <w:t>1,500,000</w:t>
            </w:r>
          </w:p>
        </w:tc>
      </w:tr>
      <w:tr w:rsidR="00C85445" w:rsidRPr="00030120" w14:paraId="6D70BB5F"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tcPr>
          <w:p w14:paraId="03A35E04" w14:textId="77777777" w:rsidR="00C85445" w:rsidRPr="00030120" w:rsidRDefault="00C85445" w:rsidP="005B4A51">
            <w:pPr>
              <w:shd w:val="clear" w:color="auto" w:fill="FFFFFF" w:themeFill="background1"/>
              <w:jc w:val="right"/>
              <w:rPr>
                <w:color w:val="002060"/>
              </w:rPr>
            </w:pPr>
            <w:r w:rsidRPr="00030120">
              <w:rPr>
                <w:color w:val="002060"/>
              </w:rPr>
              <w:t>15</w:t>
            </w:r>
          </w:p>
        </w:tc>
        <w:tc>
          <w:tcPr>
            <w:tcW w:w="4800" w:type="dxa"/>
            <w:tcBorders>
              <w:top w:val="nil"/>
              <w:left w:val="nil"/>
              <w:bottom w:val="single" w:sz="8" w:space="0" w:color="auto"/>
              <w:right w:val="single" w:sz="8" w:space="0" w:color="auto"/>
            </w:tcBorders>
            <w:shd w:val="clear" w:color="auto" w:fill="FFFFFF" w:themeFill="background1"/>
            <w:noWrap/>
            <w:vAlign w:val="center"/>
          </w:tcPr>
          <w:p w14:paraId="2D5A6DD6" w14:textId="77777777" w:rsidR="00C85445" w:rsidRPr="00030120" w:rsidRDefault="00C85445" w:rsidP="005B4A51">
            <w:pPr>
              <w:shd w:val="clear" w:color="auto" w:fill="FFFFFF" w:themeFill="background1"/>
              <w:rPr>
                <w:color w:val="000000"/>
              </w:rPr>
            </w:pPr>
            <w:r w:rsidRPr="00030120">
              <w:rPr>
                <w:color w:val="000000"/>
              </w:rPr>
              <w:t>FESTA E PISHES MBRET</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01346EEE" w14:textId="77777777" w:rsidR="00C85445" w:rsidRPr="00030120" w:rsidRDefault="00C85445" w:rsidP="005B4A51">
            <w:pPr>
              <w:shd w:val="clear" w:color="auto" w:fill="FFFFFF" w:themeFill="background1"/>
              <w:jc w:val="center"/>
              <w:rPr>
                <w:color w:val="000000"/>
              </w:rPr>
            </w:pPr>
            <w:r w:rsidRPr="00030120">
              <w:rPr>
                <w:color w:val="000000"/>
              </w:rPr>
              <w:t>500,000</w:t>
            </w:r>
          </w:p>
        </w:tc>
        <w:tc>
          <w:tcPr>
            <w:tcW w:w="1272" w:type="dxa"/>
            <w:tcBorders>
              <w:top w:val="nil"/>
              <w:left w:val="nil"/>
              <w:bottom w:val="single" w:sz="8" w:space="0" w:color="auto"/>
              <w:right w:val="single" w:sz="8" w:space="0" w:color="auto"/>
            </w:tcBorders>
            <w:shd w:val="clear" w:color="auto" w:fill="FFFFFF" w:themeFill="background1"/>
            <w:noWrap/>
            <w:vAlign w:val="center"/>
          </w:tcPr>
          <w:p w14:paraId="53905F2D" w14:textId="77777777" w:rsidR="00C85445" w:rsidRPr="00030120" w:rsidRDefault="00C85445" w:rsidP="005B4A51">
            <w:pPr>
              <w:shd w:val="clear" w:color="auto" w:fill="FFFFFF" w:themeFill="background1"/>
              <w:jc w:val="center"/>
              <w:rPr>
                <w:color w:val="000000"/>
              </w:rPr>
            </w:pPr>
            <w:r w:rsidRPr="00030120">
              <w:rPr>
                <w:color w:val="000000"/>
              </w:rPr>
              <w:t>500,000</w:t>
            </w:r>
          </w:p>
        </w:tc>
        <w:tc>
          <w:tcPr>
            <w:tcW w:w="2296" w:type="dxa"/>
            <w:tcBorders>
              <w:top w:val="nil"/>
              <w:left w:val="nil"/>
              <w:bottom w:val="single" w:sz="8" w:space="0" w:color="auto"/>
              <w:right w:val="single" w:sz="8" w:space="0" w:color="auto"/>
            </w:tcBorders>
            <w:shd w:val="clear" w:color="auto" w:fill="FFFFFF" w:themeFill="background1"/>
            <w:noWrap/>
            <w:vAlign w:val="center"/>
          </w:tcPr>
          <w:p w14:paraId="64A01C76" w14:textId="77777777" w:rsidR="00C85445" w:rsidRPr="00030120" w:rsidRDefault="00C85445" w:rsidP="005B4A51">
            <w:pPr>
              <w:shd w:val="clear" w:color="auto" w:fill="FFFFFF" w:themeFill="background1"/>
              <w:jc w:val="center"/>
              <w:rPr>
                <w:color w:val="000000"/>
              </w:rPr>
            </w:pPr>
            <w:r w:rsidRPr="00030120">
              <w:rPr>
                <w:color w:val="000000"/>
              </w:rPr>
              <w:t>500,000</w:t>
            </w:r>
          </w:p>
        </w:tc>
      </w:tr>
      <w:tr w:rsidR="00C85445" w:rsidRPr="00030120" w14:paraId="5D886309"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tcPr>
          <w:p w14:paraId="18D129EB" w14:textId="77777777" w:rsidR="00C85445" w:rsidRPr="00030120" w:rsidRDefault="00C85445" w:rsidP="005B4A51">
            <w:pPr>
              <w:shd w:val="clear" w:color="auto" w:fill="FFFFFF" w:themeFill="background1"/>
              <w:jc w:val="right"/>
              <w:rPr>
                <w:color w:val="002060"/>
              </w:rPr>
            </w:pPr>
            <w:r w:rsidRPr="00030120">
              <w:rPr>
                <w:color w:val="002060"/>
              </w:rPr>
              <w:t>16</w:t>
            </w:r>
          </w:p>
        </w:tc>
        <w:tc>
          <w:tcPr>
            <w:tcW w:w="4800" w:type="dxa"/>
            <w:tcBorders>
              <w:top w:val="nil"/>
              <w:left w:val="nil"/>
              <w:bottom w:val="single" w:sz="8" w:space="0" w:color="auto"/>
              <w:right w:val="single" w:sz="8" w:space="0" w:color="auto"/>
            </w:tcBorders>
            <w:shd w:val="clear" w:color="auto" w:fill="FFFFFF" w:themeFill="background1"/>
            <w:noWrap/>
            <w:vAlign w:val="center"/>
          </w:tcPr>
          <w:p w14:paraId="2B41E055" w14:textId="77777777" w:rsidR="00C85445" w:rsidRPr="00030120" w:rsidRDefault="00C85445" w:rsidP="005B4A51">
            <w:pPr>
              <w:shd w:val="clear" w:color="auto" w:fill="FFFFFF" w:themeFill="background1"/>
              <w:rPr>
                <w:color w:val="000000"/>
              </w:rPr>
            </w:pPr>
            <w:r w:rsidRPr="00030120">
              <w:rPr>
                <w:color w:val="000000"/>
              </w:rPr>
              <w:t>NE NË VITE</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1947ED0E" w14:textId="77777777" w:rsidR="00C85445" w:rsidRPr="00030120" w:rsidRDefault="00C85445" w:rsidP="005B4A51">
            <w:pPr>
              <w:shd w:val="clear" w:color="auto" w:fill="FFFFFF" w:themeFill="background1"/>
              <w:jc w:val="center"/>
              <w:rPr>
                <w:color w:val="000000"/>
              </w:rPr>
            </w:pPr>
            <w:r w:rsidRPr="00030120">
              <w:rPr>
                <w:color w:val="000000"/>
              </w:rPr>
              <w:t>710,000</w:t>
            </w:r>
          </w:p>
        </w:tc>
        <w:tc>
          <w:tcPr>
            <w:tcW w:w="1272" w:type="dxa"/>
            <w:tcBorders>
              <w:top w:val="nil"/>
              <w:left w:val="nil"/>
              <w:bottom w:val="single" w:sz="8" w:space="0" w:color="auto"/>
              <w:right w:val="single" w:sz="8" w:space="0" w:color="auto"/>
            </w:tcBorders>
            <w:shd w:val="clear" w:color="auto" w:fill="FFFFFF" w:themeFill="background1"/>
            <w:noWrap/>
            <w:vAlign w:val="center"/>
          </w:tcPr>
          <w:p w14:paraId="775DF332" w14:textId="77777777" w:rsidR="00C85445" w:rsidRPr="00030120" w:rsidRDefault="00C85445" w:rsidP="005B4A51">
            <w:pPr>
              <w:shd w:val="clear" w:color="auto" w:fill="FFFFFF" w:themeFill="background1"/>
              <w:jc w:val="center"/>
              <w:rPr>
                <w:color w:val="000000"/>
              </w:rPr>
            </w:pPr>
            <w:r w:rsidRPr="00030120">
              <w:rPr>
                <w:color w:val="000000"/>
              </w:rPr>
              <w:t>710,000</w:t>
            </w:r>
          </w:p>
        </w:tc>
        <w:tc>
          <w:tcPr>
            <w:tcW w:w="2296" w:type="dxa"/>
            <w:tcBorders>
              <w:top w:val="nil"/>
              <w:left w:val="nil"/>
              <w:bottom w:val="single" w:sz="8" w:space="0" w:color="auto"/>
              <w:right w:val="single" w:sz="8" w:space="0" w:color="auto"/>
            </w:tcBorders>
            <w:shd w:val="clear" w:color="auto" w:fill="FFFFFF" w:themeFill="background1"/>
            <w:noWrap/>
            <w:vAlign w:val="center"/>
          </w:tcPr>
          <w:p w14:paraId="6A47BF72" w14:textId="77777777" w:rsidR="00C85445" w:rsidRPr="00030120" w:rsidRDefault="00C85445" w:rsidP="005B4A51">
            <w:pPr>
              <w:shd w:val="clear" w:color="auto" w:fill="FFFFFF" w:themeFill="background1"/>
              <w:jc w:val="center"/>
              <w:rPr>
                <w:color w:val="000000"/>
              </w:rPr>
            </w:pPr>
            <w:r w:rsidRPr="00030120">
              <w:rPr>
                <w:color w:val="000000"/>
              </w:rPr>
              <w:t>710,000</w:t>
            </w:r>
          </w:p>
        </w:tc>
      </w:tr>
      <w:tr w:rsidR="00C85445" w:rsidRPr="00030120" w14:paraId="4AE50331"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tcPr>
          <w:p w14:paraId="544C3C51" w14:textId="77777777" w:rsidR="00C85445" w:rsidRPr="00030120" w:rsidRDefault="00C85445" w:rsidP="005B4A51">
            <w:pPr>
              <w:shd w:val="clear" w:color="auto" w:fill="FFFFFF" w:themeFill="background1"/>
              <w:jc w:val="right"/>
              <w:rPr>
                <w:color w:val="002060"/>
              </w:rPr>
            </w:pPr>
            <w:r w:rsidRPr="00030120">
              <w:rPr>
                <w:color w:val="002060"/>
              </w:rPr>
              <w:t>17</w:t>
            </w:r>
          </w:p>
        </w:tc>
        <w:tc>
          <w:tcPr>
            <w:tcW w:w="4800" w:type="dxa"/>
            <w:tcBorders>
              <w:top w:val="nil"/>
              <w:left w:val="nil"/>
              <w:bottom w:val="single" w:sz="8" w:space="0" w:color="auto"/>
              <w:right w:val="single" w:sz="8" w:space="0" w:color="auto"/>
            </w:tcBorders>
            <w:shd w:val="clear" w:color="auto" w:fill="FFFFFF" w:themeFill="background1"/>
            <w:noWrap/>
            <w:vAlign w:val="center"/>
          </w:tcPr>
          <w:p w14:paraId="0BB2C66C" w14:textId="77777777" w:rsidR="00C85445" w:rsidRPr="00030120" w:rsidRDefault="00C85445" w:rsidP="005B4A51">
            <w:pPr>
              <w:shd w:val="clear" w:color="auto" w:fill="FFFFFF" w:themeFill="background1"/>
              <w:rPr>
                <w:color w:val="000000"/>
              </w:rPr>
            </w:pPr>
            <w:r w:rsidRPr="00030120">
              <w:rPr>
                <w:color w:val="000000"/>
              </w:rPr>
              <w:t xml:space="preserve">FOCUS AËARD </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6472CC4A" w14:textId="77777777" w:rsidR="00C85445" w:rsidRPr="00030120" w:rsidRDefault="00C85445" w:rsidP="005B4A51">
            <w:pPr>
              <w:shd w:val="clear" w:color="auto" w:fill="FFFFFF" w:themeFill="background1"/>
              <w:jc w:val="center"/>
              <w:rPr>
                <w:color w:val="000000"/>
              </w:rPr>
            </w:pPr>
            <w:r w:rsidRPr="00030120">
              <w:rPr>
                <w:color w:val="000000"/>
              </w:rPr>
              <w:t>800,000</w:t>
            </w:r>
          </w:p>
        </w:tc>
        <w:tc>
          <w:tcPr>
            <w:tcW w:w="1272" w:type="dxa"/>
            <w:tcBorders>
              <w:top w:val="nil"/>
              <w:left w:val="nil"/>
              <w:bottom w:val="single" w:sz="8" w:space="0" w:color="auto"/>
              <w:right w:val="single" w:sz="8" w:space="0" w:color="auto"/>
            </w:tcBorders>
            <w:shd w:val="clear" w:color="auto" w:fill="FFFFFF" w:themeFill="background1"/>
            <w:noWrap/>
            <w:vAlign w:val="center"/>
          </w:tcPr>
          <w:p w14:paraId="23140F6C" w14:textId="77777777" w:rsidR="00C85445" w:rsidRPr="00030120" w:rsidRDefault="00C85445" w:rsidP="005B4A51">
            <w:pPr>
              <w:shd w:val="clear" w:color="auto" w:fill="FFFFFF" w:themeFill="background1"/>
              <w:jc w:val="center"/>
              <w:rPr>
                <w:color w:val="000000"/>
              </w:rPr>
            </w:pPr>
            <w:r w:rsidRPr="00030120">
              <w:rPr>
                <w:color w:val="000000"/>
              </w:rPr>
              <w:t>800,000</w:t>
            </w:r>
          </w:p>
        </w:tc>
        <w:tc>
          <w:tcPr>
            <w:tcW w:w="2296" w:type="dxa"/>
            <w:tcBorders>
              <w:top w:val="nil"/>
              <w:left w:val="nil"/>
              <w:bottom w:val="single" w:sz="8" w:space="0" w:color="auto"/>
              <w:right w:val="single" w:sz="8" w:space="0" w:color="auto"/>
            </w:tcBorders>
            <w:shd w:val="clear" w:color="auto" w:fill="FFFFFF" w:themeFill="background1"/>
            <w:noWrap/>
            <w:vAlign w:val="center"/>
          </w:tcPr>
          <w:p w14:paraId="53A06239" w14:textId="77777777" w:rsidR="00C85445" w:rsidRPr="00030120" w:rsidRDefault="00C85445" w:rsidP="005B4A51">
            <w:pPr>
              <w:shd w:val="clear" w:color="auto" w:fill="FFFFFF" w:themeFill="background1"/>
              <w:jc w:val="center"/>
              <w:rPr>
                <w:color w:val="000000"/>
              </w:rPr>
            </w:pPr>
          </w:p>
        </w:tc>
      </w:tr>
      <w:tr w:rsidR="00C85445" w:rsidRPr="00030120" w14:paraId="28C42D7F"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tcPr>
          <w:p w14:paraId="4EB84A83" w14:textId="77777777" w:rsidR="00C85445" w:rsidRPr="00030120" w:rsidRDefault="00C85445" w:rsidP="005B4A51">
            <w:pPr>
              <w:shd w:val="clear" w:color="auto" w:fill="FFFFFF" w:themeFill="background1"/>
              <w:jc w:val="right"/>
              <w:rPr>
                <w:color w:val="002060"/>
              </w:rPr>
            </w:pPr>
            <w:r w:rsidRPr="00030120">
              <w:rPr>
                <w:color w:val="002060"/>
              </w:rPr>
              <w:t>18</w:t>
            </w:r>
          </w:p>
        </w:tc>
        <w:tc>
          <w:tcPr>
            <w:tcW w:w="4800" w:type="dxa"/>
            <w:tcBorders>
              <w:top w:val="nil"/>
              <w:left w:val="nil"/>
              <w:bottom w:val="single" w:sz="8" w:space="0" w:color="auto"/>
              <w:right w:val="single" w:sz="8" w:space="0" w:color="auto"/>
            </w:tcBorders>
            <w:shd w:val="clear" w:color="auto" w:fill="FFFFFF" w:themeFill="background1"/>
            <w:noWrap/>
            <w:vAlign w:val="center"/>
          </w:tcPr>
          <w:p w14:paraId="0F0F6A05" w14:textId="77777777" w:rsidR="00C85445" w:rsidRPr="00030120" w:rsidRDefault="00C85445" w:rsidP="005B4A51">
            <w:pPr>
              <w:shd w:val="clear" w:color="auto" w:fill="FFFFFF" w:themeFill="background1"/>
              <w:rPr>
                <w:color w:val="000000" w:themeColor="text1"/>
              </w:rPr>
            </w:pPr>
            <w:r w:rsidRPr="00030120">
              <w:rPr>
                <w:color w:val="000000" w:themeColor="text1"/>
              </w:rPr>
              <w:t>FESTAT PER 28-29 NENTORIN</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5D6300E8" w14:textId="77777777" w:rsidR="00C85445" w:rsidRPr="00030120" w:rsidRDefault="00C85445" w:rsidP="005B4A51">
            <w:pPr>
              <w:shd w:val="clear" w:color="auto" w:fill="FFFFFF" w:themeFill="background1"/>
              <w:jc w:val="center"/>
              <w:rPr>
                <w:color w:val="000000" w:themeColor="text1"/>
              </w:rPr>
            </w:pPr>
            <w:r w:rsidRPr="00030120">
              <w:rPr>
                <w:color w:val="000000" w:themeColor="text1"/>
              </w:rPr>
              <w:t>1,500,000</w:t>
            </w:r>
          </w:p>
        </w:tc>
        <w:tc>
          <w:tcPr>
            <w:tcW w:w="1272" w:type="dxa"/>
            <w:tcBorders>
              <w:top w:val="nil"/>
              <w:left w:val="nil"/>
              <w:bottom w:val="single" w:sz="8" w:space="0" w:color="auto"/>
              <w:right w:val="single" w:sz="8" w:space="0" w:color="auto"/>
            </w:tcBorders>
            <w:shd w:val="clear" w:color="auto" w:fill="FFFFFF" w:themeFill="background1"/>
            <w:noWrap/>
            <w:vAlign w:val="center"/>
          </w:tcPr>
          <w:p w14:paraId="3A269BE0" w14:textId="77777777" w:rsidR="00C85445" w:rsidRPr="00030120" w:rsidRDefault="00C85445" w:rsidP="005B4A51">
            <w:pPr>
              <w:shd w:val="clear" w:color="auto" w:fill="FFFFFF" w:themeFill="background1"/>
              <w:jc w:val="center"/>
              <w:rPr>
                <w:color w:val="000000" w:themeColor="text1"/>
              </w:rPr>
            </w:pPr>
            <w:r w:rsidRPr="00030120">
              <w:rPr>
                <w:color w:val="000000" w:themeColor="text1"/>
              </w:rPr>
              <w:t>1,500,000</w:t>
            </w:r>
          </w:p>
        </w:tc>
        <w:tc>
          <w:tcPr>
            <w:tcW w:w="2296" w:type="dxa"/>
            <w:tcBorders>
              <w:top w:val="nil"/>
              <w:left w:val="nil"/>
              <w:bottom w:val="single" w:sz="8" w:space="0" w:color="auto"/>
              <w:right w:val="single" w:sz="8" w:space="0" w:color="auto"/>
            </w:tcBorders>
            <w:shd w:val="clear" w:color="auto" w:fill="FFFFFF" w:themeFill="background1"/>
            <w:noWrap/>
            <w:vAlign w:val="center"/>
          </w:tcPr>
          <w:p w14:paraId="7636A0CF" w14:textId="77777777" w:rsidR="00C85445" w:rsidRPr="00030120" w:rsidRDefault="00C85445" w:rsidP="005B4A51">
            <w:pPr>
              <w:shd w:val="clear" w:color="auto" w:fill="FFFFFF" w:themeFill="background1"/>
              <w:jc w:val="center"/>
              <w:rPr>
                <w:color w:val="000000"/>
              </w:rPr>
            </w:pPr>
          </w:p>
        </w:tc>
      </w:tr>
      <w:tr w:rsidR="00C85445" w:rsidRPr="00030120" w14:paraId="3D08B2E4"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tcPr>
          <w:p w14:paraId="09122434" w14:textId="77777777" w:rsidR="00C85445" w:rsidRPr="00030120" w:rsidRDefault="00C85445" w:rsidP="005B4A51">
            <w:pPr>
              <w:shd w:val="clear" w:color="auto" w:fill="FFFFFF" w:themeFill="background1"/>
              <w:jc w:val="right"/>
              <w:rPr>
                <w:color w:val="002060"/>
              </w:rPr>
            </w:pPr>
            <w:r w:rsidRPr="00030120">
              <w:rPr>
                <w:color w:val="002060"/>
              </w:rPr>
              <w:t>19</w:t>
            </w:r>
          </w:p>
        </w:tc>
        <w:tc>
          <w:tcPr>
            <w:tcW w:w="4800" w:type="dxa"/>
            <w:tcBorders>
              <w:top w:val="nil"/>
              <w:left w:val="nil"/>
              <w:bottom w:val="single" w:sz="8" w:space="0" w:color="auto"/>
              <w:right w:val="single" w:sz="8" w:space="0" w:color="auto"/>
            </w:tcBorders>
            <w:shd w:val="clear" w:color="auto" w:fill="FFFFFF" w:themeFill="background1"/>
            <w:noWrap/>
            <w:vAlign w:val="center"/>
          </w:tcPr>
          <w:p w14:paraId="180381CF" w14:textId="77777777" w:rsidR="00C85445" w:rsidRPr="00030120" w:rsidRDefault="00C85445" w:rsidP="005B4A51">
            <w:pPr>
              <w:shd w:val="clear" w:color="auto" w:fill="FFFFFF" w:themeFill="background1"/>
              <w:rPr>
                <w:color w:val="000000" w:themeColor="text1"/>
              </w:rPr>
            </w:pPr>
            <w:r w:rsidRPr="00030120">
              <w:rPr>
                <w:color w:val="000000" w:themeColor="text1"/>
              </w:rPr>
              <w:t>FIERI’S JINGLING</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5997AE66" w14:textId="77777777" w:rsidR="00C85445" w:rsidRPr="00030120" w:rsidRDefault="00C85445" w:rsidP="005B4A51">
            <w:pPr>
              <w:shd w:val="clear" w:color="auto" w:fill="FFFFFF" w:themeFill="background1"/>
              <w:jc w:val="center"/>
              <w:rPr>
                <w:color w:val="000000" w:themeColor="text1"/>
              </w:rPr>
            </w:pPr>
            <w:r w:rsidRPr="00030120">
              <w:rPr>
                <w:color w:val="000000" w:themeColor="text1"/>
              </w:rPr>
              <w:t>2,000,000</w:t>
            </w:r>
          </w:p>
        </w:tc>
        <w:tc>
          <w:tcPr>
            <w:tcW w:w="1272" w:type="dxa"/>
            <w:tcBorders>
              <w:top w:val="nil"/>
              <w:left w:val="nil"/>
              <w:bottom w:val="single" w:sz="8" w:space="0" w:color="auto"/>
              <w:right w:val="single" w:sz="8" w:space="0" w:color="auto"/>
            </w:tcBorders>
            <w:shd w:val="clear" w:color="auto" w:fill="FFFFFF" w:themeFill="background1"/>
            <w:noWrap/>
            <w:vAlign w:val="center"/>
          </w:tcPr>
          <w:p w14:paraId="2B0A74D8" w14:textId="77777777" w:rsidR="00C85445" w:rsidRPr="00030120" w:rsidRDefault="00C85445" w:rsidP="005B4A51">
            <w:pPr>
              <w:shd w:val="clear" w:color="auto" w:fill="FFFFFF" w:themeFill="background1"/>
              <w:jc w:val="center"/>
              <w:rPr>
                <w:color w:val="000000" w:themeColor="text1"/>
              </w:rPr>
            </w:pPr>
            <w:r w:rsidRPr="00030120">
              <w:rPr>
                <w:color w:val="000000" w:themeColor="text1"/>
              </w:rPr>
              <w:t>-</w:t>
            </w:r>
          </w:p>
        </w:tc>
        <w:tc>
          <w:tcPr>
            <w:tcW w:w="2296" w:type="dxa"/>
            <w:tcBorders>
              <w:top w:val="nil"/>
              <w:left w:val="nil"/>
              <w:bottom w:val="single" w:sz="8" w:space="0" w:color="auto"/>
              <w:right w:val="single" w:sz="8" w:space="0" w:color="auto"/>
            </w:tcBorders>
            <w:shd w:val="clear" w:color="auto" w:fill="FFFFFF" w:themeFill="background1"/>
            <w:noWrap/>
            <w:vAlign w:val="center"/>
          </w:tcPr>
          <w:p w14:paraId="4B314AA0" w14:textId="77777777" w:rsidR="00C85445" w:rsidRPr="00030120" w:rsidRDefault="00C85445" w:rsidP="005B4A51">
            <w:pPr>
              <w:shd w:val="clear" w:color="auto" w:fill="FFFFFF" w:themeFill="background1"/>
              <w:jc w:val="center"/>
              <w:rPr>
                <w:color w:val="000000"/>
              </w:rPr>
            </w:pPr>
          </w:p>
        </w:tc>
      </w:tr>
      <w:tr w:rsidR="00C85445" w:rsidRPr="00030120" w14:paraId="5C85B708"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tcPr>
          <w:p w14:paraId="11C3BBB5" w14:textId="77777777" w:rsidR="00C85445" w:rsidRPr="00030120" w:rsidRDefault="00C85445" w:rsidP="005B4A51">
            <w:pPr>
              <w:shd w:val="clear" w:color="auto" w:fill="FFFFFF" w:themeFill="background1"/>
              <w:jc w:val="right"/>
              <w:rPr>
                <w:color w:val="002060"/>
              </w:rPr>
            </w:pPr>
            <w:r w:rsidRPr="00030120">
              <w:rPr>
                <w:color w:val="002060"/>
              </w:rPr>
              <w:t>20</w:t>
            </w:r>
          </w:p>
        </w:tc>
        <w:tc>
          <w:tcPr>
            <w:tcW w:w="4800" w:type="dxa"/>
            <w:tcBorders>
              <w:top w:val="nil"/>
              <w:left w:val="nil"/>
              <w:bottom w:val="single" w:sz="8" w:space="0" w:color="auto"/>
              <w:right w:val="single" w:sz="8" w:space="0" w:color="auto"/>
            </w:tcBorders>
            <w:shd w:val="clear" w:color="auto" w:fill="FFFFFF" w:themeFill="background1"/>
            <w:noWrap/>
            <w:vAlign w:val="center"/>
          </w:tcPr>
          <w:p w14:paraId="1D04D14B" w14:textId="77777777" w:rsidR="00C85445" w:rsidRPr="00030120" w:rsidRDefault="00C85445" w:rsidP="005B4A51">
            <w:pPr>
              <w:shd w:val="clear" w:color="auto" w:fill="FFFFFF" w:themeFill="background1"/>
              <w:rPr>
                <w:color w:val="000000"/>
              </w:rPr>
            </w:pPr>
            <w:r w:rsidRPr="00030120">
              <w:rPr>
                <w:color w:val="000000"/>
              </w:rPr>
              <w:t>FIERI COUNTDOËN</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5CDDE91C" w14:textId="77777777" w:rsidR="00C85445" w:rsidRPr="00030120" w:rsidRDefault="00C85445" w:rsidP="005B4A51">
            <w:pPr>
              <w:shd w:val="clear" w:color="auto" w:fill="FFFFFF" w:themeFill="background1"/>
              <w:jc w:val="center"/>
              <w:rPr>
                <w:color w:val="000000"/>
              </w:rPr>
            </w:pPr>
            <w:r w:rsidRPr="00030120">
              <w:rPr>
                <w:color w:val="000000"/>
              </w:rPr>
              <w:t>1,200,000</w:t>
            </w:r>
          </w:p>
        </w:tc>
        <w:tc>
          <w:tcPr>
            <w:tcW w:w="1272" w:type="dxa"/>
            <w:tcBorders>
              <w:top w:val="nil"/>
              <w:left w:val="nil"/>
              <w:bottom w:val="single" w:sz="8" w:space="0" w:color="auto"/>
              <w:right w:val="single" w:sz="8" w:space="0" w:color="auto"/>
            </w:tcBorders>
            <w:shd w:val="clear" w:color="auto" w:fill="FFFFFF" w:themeFill="background1"/>
            <w:noWrap/>
            <w:vAlign w:val="center"/>
          </w:tcPr>
          <w:p w14:paraId="4844C039" w14:textId="77777777" w:rsidR="00C85445" w:rsidRPr="00030120" w:rsidRDefault="00C85445" w:rsidP="005B4A51">
            <w:pPr>
              <w:shd w:val="clear" w:color="auto" w:fill="FFFFFF" w:themeFill="background1"/>
              <w:jc w:val="center"/>
              <w:rPr>
                <w:color w:val="000000"/>
              </w:rPr>
            </w:pPr>
            <w:r w:rsidRPr="00030120">
              <w:rPr>
                <w:color w:val="000000"/>
              </w:rPr>
              <w:t>1,200,000</w:t>
            </w:r>
          </w:p>
        </w:tc>
        <w:tc>
          <w:tcPr>
            <w:tcW w:w="2296" w:type="dxa"/>
            <w:tcBorders>
              <w:top w:val="nil"/>
              <w:left w:val="nil"/>
              <w:bottom w:val="single" w:sz="8" w:space="0" w:color="auto"/>
              <w:right w:val="single" w:sz="8" w:space="0" w:color="auto"/>
            </w:tcBorders>
            <w:shd w:val="clear" w:color="auto" w:fill="FFFFFF" w:themeFill="background1"/>
            <w:noWrap/>
            <w:vAlign w:val="center"/>
          </w:tcPr>
          <w:p w14:paraId="108F1783" w14:textId="77777777" w:rsidR="00C85445" w:rsidRPr="00030120" w:rsidRDefault="00C85445" w:rsidP="005B4A51">
            <w:pPr>
              <w:shd w:val="clear" w:color="auto" w:fill="FFFFFF" w:themeFill="background1"/>
              <w:jc w:val="center"/>
              <w:rPr>
                <w:color w:val="000000"/>
              </w:rPr>
            </w:pPr>
          </w:p>
        </w:tc>
      </w:tr>
      <w:tr w:rsidR="00C85445" w:rsidRPr="00030120" w14:paraId="7D944228" w14:textId="77777777" w:rsidTr="005B4A51">
        <w:trPr>
          <w:trHeight w:val="394"/>
        </w:trPr>
        <w:tc>
          <w:tcPr>
            <w:tcW w:w="581" w:type="dxa"/>
            <w:tcBorders>
              <w:top w:val="nil"/>
              <w:left w:val="single" w:sz="8" w:space="0" w:color="auto"/>
              <w:bottom w:val="single" w:sz="8" w:space="0" w:color="auto"/>
              <w:right w:val="single" w:sz="8" w:space="0" w:color="auto"/>
            </w:tcBorders>
            <w:shd w:val="clear" w:color="auto" w:fill="FFFFFF" w:themeFill="background1"/>
            <w:vAlign w:val="center"/>
            <w:hideMark/>
          </w:tcPr>
          <w:p w14:paraId="10CBA1D3" w14:textId="77777777" w:rsidR="00C85445" w:rsidRPr="00030120" w:rsidRDefault="00C85445" w:rsidP="005B4A51">
            <w:pPr>
              <w:shd w:val="clear" w:color="auto" w:fill="FFFFFF" w:themeFill="background1"/>
              <w:rPr>
                <w:b/>
                <w:bCs/>
                <w:i/>
                <w:iCs/>
                <w:color w:val="FF0000"/>
              </w:rPr>
            </w:pPr>
            <w:r w:rsidRPr="00030120">
              <w:rPr>
                <w:b/>
                <w:bCs/>
                <w:i/>
                <w:iCs/>
                <w:color w:val="FF0000"/>
              </w:rPr>
              <w:t>B</w:t>
            </w:r>
          </w:p>
        </w:tc>
        <w:tc>
          <w:tcPr>
            <w:tcW w:w="4800" w:type="dxa"/>
            <w:tcBorders>
              <w:top w:val="nil"/>
              <w:left w:val="nil"/>
              <w:bottom w:val="single" w:sz="8" w:space="0" w:color="auto"/>
              <w:right w:val="single" w:sz="8" w:space="0" w:color="auto"/>
            </w:tcBorders>
            <w:shd w:val="clear" w:color="auto" w:fill="FFFFFF" w:themeFill="background1"/>
            <w:vAlign w:val="center"/>
            <w:hideMark/>
          </w:tcPr>
          <w:p w14:paraId="6F0BCF0D" w14:textId="77777777" w:rsidR="00C85445" w:rsidRPr="00030120" w:rsidRDefault="00C85445" w:rsidP="005B4A51">
            <w:pPr>
              <w:shd w:val="clear" w:color="auto" w:fill="FFFFFF" w:themeFill="background1"/>
              <w:jc w:val="center"/>
              <w:rPr>
                <w:b/>
                <w:bCs/>
                <w:i/>
                <w:iCs/>
                <w:color w:val="FF0000"/>
              </w:rPr>
            </w:pPr>
            <w:r w:rsidRPr="00030120">
              <w:rPr>
                <w:b/>
                <w:bCs/>
                <w:i/>
                <w:iCs/>
                <w:color w:val="FF0000"/>
              </w:rPr>
              <w:t>GALERIA</w:t>
            </w:r>
          </w:p>
        </w:tc>
        <w:tc>
          <w:tcPr>
            <w:tcW w:w="1399" w:type="dxa"/>
            <w:tcBorders>
              <w:top w:val="nil"/>
              <w:left w:val="nil"/>
              <w:bottom w:val="single" w:sz="8" w:space="0" w:color="auto"/>
              <w:right w:val="single" w:sz="8" w:space="0" w:color="auto"/>
            </w:tcBorders>
            <w:shd w:val="clear" w:color="auto" w:fill="FFFFFF" w:themeFill="background1"/>
            <w:vAlign w:val="center"/>
            <w:hideMark/>
          </w:tcPr>
          <w:p w14:paraId="331316CA" w14:textId="77777777" w:rsidR="00C85445" w:rsidRPr="00030120" w:rsidRDefault="00C85445" w:rsidP="005B4A51">
            <w:pPr>
              <w:shd w:val="clear" w:color="auto" w:fill="FFFFFF" w:themeFill="background1"/>
              <w:jc w:val="center"/>
              <w:rPr>
                <w:color w:val="002060"/>
              </w:rPr>
            </w:pPr>
            <w:r w:rsidRPr="00030120">
              <w:rPr>
                <w:color w:val="002060"/>
              </w:rPr>
              <w:t> </w:t>
            </w:r>
          </w:p>
        </w:tc>
        <w:tc>
          <w:tcPr>
            <w:tcW w:w="1272" w:type="dxa"/>
            <w:tcBorders>
              <w:top w:val="nil"/>
              <w:left w:val="nil"/>
              <w:bottom w:val="single" w:sz="8" w:space="0" w:color="auto"/>
              <w:right w:val="single" w:sz="8" w:space="0" w:color="auto"/>
            </w:tcBorders>
            <w:shd w:val="clear" w:color="auto" w:fill="FFFFFF" w:themeFill="background1"/>
            <w:vAlign w:val="center"/>
            <w:hideMark/>
          </w:tcPr>
          <w:p w14:paraId="7E5E20F7" w14:textId="77777777" w:rsidR="00C85445" w:rsidRPr="00030120" w:rsidRDefault="00C85445" w:rsidP="005B4A51">
            <w:pPr>
              <w:shd w:val="clear" w:color="auto" w:fill="FFFFFF" w:themeFill="background1"/>
              <w:jc w:val="center"/>
              <w:rPr>
                <w:color w:val="002060"/>
              </w:rPr>
            </w:pPr>
            <w:r w:rsidRPr="00030120">
              <w:rPr>
                <w:color w:val="002060"/>
              </w:rPr>
              <w:t> </w:t>
            </w:r>
          </w:p>
        </w:tc>
        <w:tc>
          <w:tcPr>
            <w:tcW w:w="2296" w:type="dxa"/>
            <w:tcBorders>
              <w:top w:val="nil"/>
              <w:left w:val="nil"/>
              <w:bottom w:val="single" w:sz="8" w:space="0" w:color="auto"/>
              <w:right w:val="single" w:sz="8" w:space="0" w:color="auto"/>
            </w:tcBorders>
            <w:shd w:val="clear" w:color="auto" w:fill="FFFFFF" w:themeFill="background1"/>
            <w:vAlign w:val="center"/>
            <w:hideMark/>
          </w:tcPr>
          <w:p w14:paraId="7C239EE9" w14:textId="77777777" w:rsidR="00C85445" w:rsidRPr="00030120" w:rsidRDefault="00C85445" w:rsidP="005B4A51">
            <w:pPr>
              <w:shd w:val="clear" w:color="auto" w:fill="FFFFFF" w:themeFill="background1"/>
              <w:jc w:val="center"/>
              <w:rPr>
                <w:color w:val="002060"/>
              </w:rPr>
            </w:pPr>
            <w:r w:rsidRPr="00030120">
              <w:rPr>
                <w:color w:val="002060"/>
              </w:rPr>
              <w:t> </w:t>
            </w:r>
          </w:p>
        </w:tc>
      </w:tr>
      <w:tr w:rsidR="00C85445" w:rsidRPr="00030120" w14:paraId="70E03970"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hideMark/>
          </w:tcPr>
          <w:p w14:paraId="3BBAFFED" w14:textId="77777777" w:rsidR="00C85445" w:rsidRPr="00030120" w:rsidRDefault="00C85445" w:rsidP="005B4A51">
            <w:pPr>
              <w:shd w:val="clear" w:color="auto" w:fill="FFFFFF" w:themeFill="background1"/>
              <w:jc w:val="right"/>
              <w:rPr>
                <w:color w:val="002060"/>
              </w:rPr>
            </w:pPr>
            <w:r w:rsidRPr="00030120">
              <w:rPr>
                <w:color w:val="002060"/>
              </w:rPr>
              <w:t>1</w:t>
            </w:r>
          </w:p>
        </w:tc>
        <w:tc>
          <w:tcPr>
            <w:tcW w:w="4800" w:type="dxa"/>
            <w:tcBorders>
              <w:top w:val="nil"/>
              <w:left w:val="nil"/>
              <w:bottom w:val="single" w:sz="8" w:space="0" w:color="auto"/>
              <w:right w:val="single" w:sz="8" w:space="0" w:color="auto"/>
            </w:tcBorders>
            <w:shd w:val="clear" w:color="auto" w:fill="FFFFFF" w:themeFill="background1"/>
            <w:noWrap/>
            <w:vAlign w:val="center"/>
            <w:hideMark/>
          </w:tcPr>
          <w:p w14:paraId="0FF909A2" w14:textId="77777777" w:rsidR="00C85445" w:rsidRPr="00030120" w:rsidRDefault="00C85445" w:rsidP="005B4A51">
            <w:pPr>
              <w:shd w:val="clear" w:color="auto" w:fill="FFFFFF" w:themeFill="background1"/>
              <w:rPr>
                <w:color w:val="000000"/>
              </w:rPr>
            </w:pPr>
            <w:r w:rsidRPr="00030120">
              <w:rPr>
                <w:color w:val="000000"/>
              </w:rPr>
              <w:t>EKPOZITË ART NE SYTE E ENDRRAVE</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5FF339DB" w14:textId="77777777" w:rsidR="00C85445" w:rsidRPr="00030120" w:rsidRDefault="00C85445" w:rsidP="005B4A51">
            <w:pPr>
              <w:shd w:val="clear" w:color="auto" w:fill="FFFFFF" w:themeFill="background1"/>
              <w:jc w:val="center"/>
              <w:rPr>
                <w:color w:val="000000"/>
              </w:rPr>
            </w:pPr>
            <w:r w:rsidRPr="00030120">
              <w:rPr>
                <w:color w:val="000000"/>
              </w:rPr>
              <w:t>120,000</w:t>
            </w:r>
          </w:p>
        </w:tc>
        <w:tc>
          <w:tcPr>
            <w:tcW w:w="1272" w:type="dxa"/>
            <w:tcBorders>
              <w:top w:val="nil"/>
              <w:left w:val="nil"/>
              <w:bottom w:val="single" w:sz="8" w:space="0" w:color="auto"/>
              <w:right w:val="single" w:sz="8" w:space="0" w:color="auto"/>
            </w:tcBorders>
            <w:shd w:val="clear" w:color="auto" w:fill="FFFFFF" w:themeFill="background1"/>
            <w:noWrap/>
            <w:vAlign w:val="center"/>
          </w:tcPr>
          <w:p w14:paraId="10FF74A2" w14:textId="77777777" w:rsidR="00C85445" w:rsidRPr="00030120" w:rsidRDefault="00C85445" w:rsidP="005B4A51">
            <w:pPr>
              <w:shd w:val="clear" w:color="auto" w:fill="FFFFFF" w:themeFill="background1"/>
              <w:jc w:val="center"/>
              <w:rPr>
                <w:color w:val="000000"/>
              </w:rPr>
            </w:pPr>
            <w:r w:rsidRPr="00030120">
              <w:rPr>
                <w:color w:val="000000"/>
              </w:rPr>
              <w:t>120,000</w:t>
            </w:r>
          </w:p>
        </w:tc>
        <w:tc>
          <w:tcPr>
            <w:tcW w:w="2296" w:type="dxa"/>
            <w:tcBorders>
              <w:top w:val="nil"/>
              <w:left w:val="nil"/>
              <w:bottom w:val="single" w:sz="8" w:space="0" w:color="auto"/>
              <w:right w:val="single" w:sz="8" w:space="0" w:color="auto"/>
            </w:tcBorders>
            <w:shd w:val="clear" w:color="auto" w:fill="FFFFFF" w:themeFill="background1"/>
            <w:noWrap/>
            <w:vAlign w:val="center"/>
          </w:tcPr>
          <w:p w14:paraId="332A17CF" w14:textId="77777777" w:rsidR="00C85445" w:rsidRPr="00030120" w:rsidRDefault="00C85445" w:rsidP="005B4A51">
            <w:pPr>
              <w:shd w:val="clear" w:color="auto" w:fill="FFFFFF" w:themeFill="background1"/>
              <w:jc w:val="center"/>
              <w:rPr>
                <w:color w:val="000000"/>
              </w:rPr>
            </w:pPr>
            <w:r w:rsidRPr="00030120">
              <w:rPr>
                <w:color w:val="000000"/>
              </w:rPr>
              <w:t>120,000</w:t>
            </w:r>
          </w:p>
        </w:tc>
      </w:tr>
      <w:tr w:rsidR="00C85445" w:rsidRPr="00030120" w14:paraId="34B16099"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tcPr>
          <w:p w14:paraId="65086456" w14:textId="77777777" w:rsidR="00C85445" w:rsidRPr="00030120" w:rsidRDefault="00C85445" w:rsidP="005B4A51">
            <w:pPr>
              <w:shd w:val="clear" w:color="auto" w:fill="FFFFFF" w:themeFill="background1"/>
              <w:jc w:val="right"/>
              <w:rPr>
                <w:color w:val="002060"/>
              </w:rPr>
            </w:pPr>
            <w:r w:rsidRPr="00030120">
              <w:rPr>
                <w:color w:val="002060"/>
              </w:rPr>
              <w:t>2</w:t>
            </w:r>
          </w:p>
        </w:tc>
        <w:tc>
          <w:tcPr>
            <w:tcW w:w="4800" w:type="dxa"/>
            <w:tcBorders>
              <w:top w:val="nil"/>
              <w:left w:val="nil"/>
              <w:bottom w:val="single" w:sz="8" w:space="0" w:color="auto"/>
              <w:right w:val="single" w:sz="8" w:space="0" w:color="auto"/>
            </w:tcBorders>
            <w:shd w:val="clear" w:color="auto" w:fill="FFFFFF" w:themeFill="background1"/>
            <w:noWrap/>
            <w:vAlign w:val="center"/>
          </w:tcPr>
          <w:p w14:paraId="0DFE31C1" w14:textId="77777777" w:rsidR="00C85445" w:rsidRPr="00030120" w:rsidRDefault="00C85445" w:rsidP="005B4A51">
            <w:pPr>
              <w:shd w:val="clear" w:color="auto" w:fill="FFFFFF" w:themeFill="background1"/>
              <w:rPr>
                <w:color w:val="000000"/>
              </w:rPr>
            </w:pPr>
            <w:r w:rsidRPr="00030120">
              <w:rPr>
                <w:color w:val="000000"/>
              </w:rPr>
              <w:t>EKSPOZITÈ DUALITET</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6BC76BEA" w14:textId="77777777" w:rsidR="00C85445" w:rsidRPr="00030120" w:rsidRDefault="00C85445" w:rsidP="005B4A51">
            <w:pPr>
              <w:shd w:val="clear" w:color="auto" w:fill="FFFFFF" w:themeFill="background1"/>
              <w:jc w:val="center"/>
              <w:rPr>
                <w:color w:val="000000"/>
              </w:rPr>
            </w:pPr>
            <w:r w:rsidRPr="00030120">
              <w:rPr>
                <w:color w:val="000000"/>
              </w:rPr>
              <w:t>120,000</w:t>
            </w:r>
          </w:p>
        </w:tc>
        <w:tc>
          <w:tcPr>
            <w:tcW w:w="1272" w:type="dxa"/>
            <w:tcBorders>
              <w:top w:val="nil"/>
              <w:left w:val="nil"/>
              <w:bottom w:val="single" w:sz="8" w:space="0" w:color="auto"/>
              <w:right w:val="single" w:sz="8" w:space="0" w:color="auto"/>
            </w:tcBorders>
            <w:shd w:val="clear" w:color="auto" w:fill="FFFFFF" w:themeFill="background1"/>
            <w:noWrap/>
            <w:vAlign w:val="center"/>
          </w:tcPr>
          <w:p w14:paraId="5C83CFB1" w14:textId="77777777" w:rsidR="00C85445" w:rsidRPr="00030120" w:rsidRDefault="00C85445" w:rsidP="005B4A51">
            <w:pPr>
              <w:shd w:val="clear" w:color="auto" w:fill="FFFFFF" w:themeFill="background1"/>
              <w:jc w:val="center"/>
              <w:rPr>
                <w:color w:val="000000"/>
              </w:rPr>
            </w:pPr>
            <w:r w:rsidRPr="00030120">
              <w:rPr>
                <w:color w:val="000000"/>
              </w:rPr>
              <w:t>120,000</w:t>
            </w:r>
          </w:p>
        </w:tc>
        <w:tc>
          <w:tcPr>
            <w:tcW w:w="2296" w:type="dxa"/>
            <w:tcBorders>
              <w:top w:val="nil"/>
              <w:left w:val="nil"/>
              <w:bottom w:val="single" w:sz="8" w:space="0" w:color="auto"/>
              <w:right w:val="single" w:sz="8" w:space="0" w:color="auto"/>
            </w:tcBorders>
            <w:shd w:val="clear" w:color="auto" w:fill="FFFFFF" w:themeFill="background1"/>
            <w:noWrap/>
            <w:vAlign w:val="center"/>
          </w:tcPr>
          <w:p w14:paraId="47C3917E" w14:textId="77777777" w:rsidR="00C85445" w:rsidRPr="00030120" w:rsidRDefault="00C85445" w:rsidP="005B4A51">
            <w:pPr>
              <w:shd w:val="clear" w:color="auto" w:fill="FFFFFF" w:themeFill="background1"/>
              <w:jc w:val="center"/>
              <w:rPr>
                <w:color w:val="000000"/>
              </w:rPr>
            </w:pPr>
            <w:r w:rsidRPr="00030120">
              <w:rPr>
                <w:color w:val="000000"/>
              </w:rPr>
              <w:t>120,000</w:t>
            </w:r>
          </w:p>
        </w:tc>
      </w:tr>
      <w:tr w:rsidR="00C85445" w:rsidRPr="00030120" w14:paraId="7A0A7F0C"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hideMark/>
          </w:tcPr>
          <w:p w14:paraId="13D38E8C" w14:textId="77777777" w:rsidR="00C85445" w:rsidRPr="00030120" w:rsidRDefault="00C85445" w:rsidP="005B4A51">
            <w:pPr>
              <w:shd w:val="clear" w:color="auto" w:fill="FFFFFF" w:themeFill="background1"/>
              <w:jc w:val="right"/>
              <w:rPr>
                <w:color w:val="002060"/>
              </w:rPr>
            </w:pPr>
            <w:r w:rsidRPr="00030120">
              <w:rPr>
                <w:color w:val="002060"/>
              </w:rPr>
              <w:t>3</w:t>
            </w:r>
          </w:p>
        </w:tc>
        <w:tc>
          <w:tcPr>
            <w:tcW w:w="4800" w:type="dxa"/>
            <w:tcBorders>
              <w:top w:val="nil"/>
              <w:left w:val="nil"/>
              <w:bottom w:val="single" w:sz="8" w:space="0" w:color="auto"/>
              <w:right w:val="single" w:sz="8" w:space="0" w:color="auto"/>
            </w:tcBorders>
            <w:shd w:val="clear" w:color="auto" w:fill="FFFFFF" w:themeFill="background1"/>
            <w:noWrap/>
            <w:vAlign w:val="center"/>
            <w:hideMark/>
          </w:tcPr>
          <w:p w14:paraId="361056D8" w14:textId="77777777" w:rsidR="00C85445" w:rsidRPr="00030120" w:rsidRDefault="00C85445" w:rsidP="005B4A51">
            <w:pPr>
              <w:shd w:val="clear" w:color="auto" w:fill="FFFFFF" w:themeFill="background1"/>
              <w:rPr>
                <w:color w:val="000000"/>
              </w:rPr>
            </w:pPr>
            <w:r w:rsidRPr="00030120">
              <w:rPr>
                <w:color w:val="000000"/>
              </w:rPr>
              <w:t>EKSPOZITÈ OKSIGJEN ARTI</w:t>
            </w:r>
          </w:p>
        </w:tc>
        <w:tc>
          <w:tcPr>
            <w:tcW w:w="1399" w:type="dxa"/>
            <w:tcBorders>
              <w:top w:val="nil"/>
              <w:left w:val="nil"/>
              <w:bottom w:val="single" w:sz="8" w:space="0" w:color="auto"/>
              <w:right w:val="single" w:sz="8" w:space="0" w:color="auto"/>
            </w:tcBorders>
            <w:shd w:val="clear" w:color="auto" w:fill="FFFFFF" w:themeFill="background1"/>
            <w:noWrap/>
            <w:vAlign w:val="center"/>
            <w:hideMark/>
          </w:tcPr>
          <w:p w14:paraId="2BE068F9" w14:textId="77777777" w:rsidR="00C85445" w:rsidRPr="00030120" w:rsidRDefault="00C85445" w:rsidP="005B4A51">
            <w:pPr>
              <w:shd w:val="clear" w:color="auto" w:fill="FFFFFF" w:themeFill="background1"/>
              <w:jc w:val="center"/>
              <w:rPr>
                <w:color w:val="000000"/>
              </w:rPr>
            </w:pPr>
            <w:r w:rsidRPr="00030120">
              <w:rPr>
                <w:color w:val="000000"/>
              </w:rPr>
              <w:t>120,000</w:t>
            </w:r>
          </w:p>
        </w:tc>
        <w:tc>
          <w:tcPr>
            <w:tcW w:w="1272" w:type="dxa"/>
            <w:tcBorders>
              <w:top w:val="nil"/>
              <w:left w:val="nil"/>
              <w:bottom w:val="single" w:sz="8" w:space="0" w:color="auto"/>
              <w:right w:val="single" w:sz="8" w:space="0" w:color="auto"/>
            </w:tcBorders>
            <w:shd w:val="clear" w:color="auto" w:fill="FFFFFF" w:themeFill="background1"/>
            <w:noWrap/>
            <w:vAlign w:val="center"/>
            <w:hideMark/>
          </w:tcPr>
          <w:p w14:paraId="5B27DD64" w14:textId="77777777" w:rsidR="00C85445" w:rsidRPr="00030120" w:rsidRDefault="00C85445" w:rsidP="005B4A51">
            <w:pPr>
              <w:shd w:val="clear" w:color="auto" w:fill="FFFFFF" w:themeFill="background1"/>
              <w:jc w:val="center"/>
              <w:rPr>
                <w:color w:val="000000"/>
              </w:rPr>
            </w:pPr>
            <w:r w:rsidRPr="00030120">
              <w:rPr>
                <w:color w:val="000000"/>
              </w:rPr>
              <w:t>120,000</w:t>
            </w:r>
          </w:p>
        </w:tc>
        <w:tc>
          <w:tcPr>
            <w:tcW w:w="2296" w:type="dxa"/>
            <w:tcBorders>
              <w:top w:val="nil"/>
              <w:left w:val="nil"/>
              <w:bottom w:val="single" w:sz="8" w:space="0" w:color="auto"/>
              <w:right w:val="single" w:sz="8" w:space="0" w:color="auto"/>
            </w:tcBorders>
            <w:shd w:val="clear" w:color="auto" w:fill="FFFFFF" w:themeFill="background1"/>
            <w:noWrap/>
            <w:vAlign w:val="center"/>
          </w:tcPr>
          <w:p w14:paraId="2365235D" w14:textId="77777777" w:rsidR="00C85445" w:rsidRPr="00030120" w:rsidRDefault="00C85445" w:rsidP="005B4A51">
            <w:pPr>
              <w:shd w:val="clear" w:color="auto" w:fill="FFFFFF" w:themeFill="background1"/>
              <w:jc w:val="center"/>
              <w:rPr>
                <w:color w:val="000000"/>
              </w:rPr>
            </w:pPr>
            <w:r w:rsidRPr="00030120">
              <w:rPr>
                <w:color w:val="000000"/>
              </w:rPr>
              <w:t>120,000</w:t>
            </w:r>
          </w:p>
        </w:tc>
      </w:tr>
      <w:tr w:rsidR="00C85445" w:rsidRPr="00030120" w14:paraId="51FB6617"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hideMark/>
          </w:tcPr>
          <w:p w14:paraId="7FB8EE82" w14:textId="77777777" w:rsidR="00C85445" w:rsidRPr="00030120" w:rsidRDefault="00C85445" w:rsidP="005B4A51">
            <w:pPr>
              <w:shd w:val="clear" w:color="auto" w:fill="FFFFFF" w:themeFill="background1"/>
              <w:jc w:val="right"/>
              <w:rPr>
                <w:color w:val="002060"/>
              </w:rPr>
            </w:pPr>
            <w:r w:rsidRPr="00030120">
              <w:rPr>
                <w:color w:val="002060"/>
              </w:rPr>
              <w:t>4</w:t>
            </w:r>
          </w:p>
        </w:tc>
        <w:tc>
          <w:tcPr>
            <w:tcW w:w="4800" w:type="dxa"/>
            <w:tcBorders>
              <w:top w:val="nil"/>
              <w:left w:val="nil"/>
              <w:bottom w:val="single" w:sz="8" w:space="0" w:color="auto"/>
              <w:right w:val="single" w:sz="8" w:space="0" w:color="auto"/>
            </w:tcBorders>
            <w:shd w:val="clear" w:color="auto" w:fill="FFFFFF" w:themeFill="background1"/>
            <w:noWrap/>
            <w:vAlign w:val="center"/>
            <w:hideMark/>
          </w:tcPr>
          <w:p w14:paraId="74A2FADE" w14:textId="77777777" w:rsidR="00C85445" w:rsidRPr="00030120" w:rsidRDefault="00C85445" w:rsidP="005B4A51">
            <w:pPr>
              <w:shd w:val="clear" w:color="auto" w:fill="FFFFFF" w:themeFill="background1"/>
              <w:rPr>
                <w:color w:val="000000"/>
              </w:rPr>
            </w:pPr>
            <w:r w:rsidRPr="00030120">
              <w:rPr>
                <w:color w:val="000000"/>
              </w:rPr>
              <w:t>EKSPOZITÈ DHIMITRAQ ROBO</w:t>
            </w:r>
          </w:p>
        </w:tc>
        <w:tc>
          <w:tcPr>
            <w:tcW w:w="1399" w:type="dxa"/>
            <w:tcBorders>
              <w:top w:val="nil"/>
              <w:left w:val="nil"/>
              <w:bottom w:val="single" w:sz="8" w:space="0" w:color="auto"/>
              <w:right w:val="single" w:sz="8" w:space="0" w:color="auto"/>
            </w:tcBorders>
            <w:shd w:val="clear" w:color="auto" w:fill="FFFFFF" w:themeFill="background1"/>
            <w:noWrap/>
            <w:vAlign w:val="center"/>
            <w:hideMark/>
          </w:tcPr>
          <w:p w14:paraId="2B7F0A6A" w14:textId="77777777" w:rsidR="00C85445" w:rsidRPr="00030120" w:rsidRDefault="00C85445" w:rsidP="005B4A51">
            <w:pPr>
              <w:shd w:val="clear" w:color="auto" w:fill="FFFFFF" w:themeFill="background1"/>
              <w:jc w:val="center"/>
              <w:rPr>
                <w:color w:val="000000"/>
              </w:rPr>
            </w:pPr>
            <w:r w:rsidRPr="00030120">
              <w:rPr>
                <w:color w:val="000000"/>
              </w:rPr>
              <w:t>120,000</w:t>
            </w:r>
          </w:p>
        </w:tc>
        <w:tc>
          <w:tcPr>
            <w:tcW w:w="1272" w:type="dxa"/>
            <w:tcBorders>
              <w:top w:val="nil"/>
              <w:left w:val="nil"/>
              <w:bottom w:val="single" w:sz="8" w:space="0" w:color="auto"/>
              <w:right w:val="single" w:sz="8" w:space="0" w:color="auto"/>
            </w:tcBorders>
            <w:shd w:val="clear" w:color="auto" w:fill="FFFFFF" w:themeFill="background1"/>
            <w:noWrap/>
            <w:vAlign w:val="center"/>
            <w:hideMark/>
          </w:tcPr>
          <w:p w14:paraId="43BF5069" w14:textId="77777777" w:rsidR="00C85445" w:rsidRPr="00030120" w:rsidRDefault="00C85445" w:rsidP="005B4A51">
            <w:pPr>
              <w:shd w:val="clear" w:color="auto" w:fill="FFFFFF" w:themeFill="background1"/>
              <w:jc w:val="center"/>
              <w:rPr>
                <w:color w:val="000000"/>
              </w:rPr>
            </w:pPr>
            <w:r w:rsidRPr="00030120">
              <w:rPr>
                <w:color w:val="000000"/>
              </w:rPr>
              <w:t>120,000</w:t>
            </w:r>
          </w:p>
        </w:tc>
        <w:tc>
          <w:tcPr>
            <w:tcW w:w="2296" w:type="dxa"/>
            <w:tcBorders>
              <w:top w:val="nil"/>
              <w:left w:val="nil"/>
              <w:bottom w:val="single" w:sz="8" w:space="0" w:color="auto"/>
              <w:right w:val="single" w:sz="8" w:space="0" w:color="auto"/>
            </w:tcBorders>
            <w:shd w:val="clear" w:color="auto" w:fill="FFFFFF" w:themeFill="background1"/>
            <w:noWrap/>
            <w:vAlign w:val="center"/>
          </w:tcPr>
          <w:p w14:paraId="1D7CA610" w14:textId="77777777" w:rsidR="00C85445" w:rsidRPr="00030120" w:rsidRDefault="00C85445" w:rsidP="005B4A51">
            <w:pPr>
              <w:shd w:val="clear" w:color="auto" w:fill="FFFFFF" w:themeFill="background1"/>
              <w:jc w:val="center"/>
              <w:rPr>
                <w:color w:val="000000"/>
              </w:rPr>
            </w:pPr>
            <w:r w:rsidRPr="00030120">
              <w:rPr>
                <w:color w:val="000000"/>
              </w:rPr>
              <w:t>120,000</w:t>
            </w:r>
          </w:p>
        </w:tc>
      </w:tr>
      <w:tr w:rsidR="00C85445" w:rsidRPr="00030120" w14:paraId="61723C00"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tcPr>
          <w:p w14:paraId="348855A0" w14:textId="77777777" w:rsidR="00C85445" w:rsidRPr="00030120" w:rsidRDefault="00C85445" w:rsidP="005B4A51">
            <w:pPr>
              <w:shd w:val="clear" w:color="auto" w:fill="FFFFFF" w:themeFill="background1"/>
              <w:jc w:val="right"/>
              <w:rPr>
                <w:color w:val="002060"/>
              </w:rPr>
            </w:pPr>
            <w:r w:rsidRPr="00030120">
              <w:rPr>
                <w:color w:val="002060"/>
              </w:rPr>
              <w:t>5</w:t>
            </w:r>
          </w:p>
        </w:tc>
        <w:tc>
          <w:tcPr>
            <w:tcW w:w="4800" w:type="dxa"/>
            <w:tcBorders>
              <w:top w:val="nil"/>
              <w:left w:val="nil"/>
              <w:bottom w:val="single" w:sz="8" w:space="0" w:color="auto"/>
              <w:right w:val="single" w:sz="8" w:space="0" w:color="auto"/>
            </w:tcBorders>
            <w:shd w:val="clear" w:color="auto" w:fill="FFFFFF" w:themeFill="background1"/>
            <w:noWrap/>
            <w:vAlign w:val="center"/>
          </w:tcPr>
          <w:p w14:paraId="6D49A9B9" w14:textId="77777777" w:rsidR="00C85445" w:rsidRPr="00030120" w:rsidRDefault="00C85445" w:rsidP="005B4A51">
            <w:pPr>
              <w:shd w:val="clear" w:color="auto" w:fill="FFFFFF" w:themeFill="background1"/>
              <w:rPr>
                <w:color w:val="000000"/>
              </w:rPr>
            </w:pPr>
            <w:proofErr w:type="spellStart"/>
            <w:r w:rsidRPr="00030120">
              <w:rPr>
                <w:color w:val="000000"/>
              </w:rPr>
              <w:t>Grafika</w:t>
            </w:r>
            <w:proofErr w:type="spellEnd"/>
            <w:r w:rsidRPr="00030120">
              <w:rPr>
                <w:color w:val="000000"/>
              </w:rPr>
              <w:t xml:space="preserve"> ‘25</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3E010CCD" w14:textId="77777777" w:rsidR="00C85445" w:rsidRPr="00030120" w:rsidRDefault="00C85445" w:rsidP="005B4A51">
            <w:pPr>
              <w:shd w:val="clear" w:color="auto" w:fill="FFFFFF" w:themeFill="background1"/>
              <w:jc w:val="center"/>
              <w:rPr>
                <w:color w:val="000000"/>
              </w:rPr>
            </w:pPr>
            <w:r w:rsidRPr="00030120">
              <w:rPr>
                <w:color w:val="000000"/>
              </w:rPr>
              <w:t>300,000</w:t>
            </w:r>
          </w:p>
        </w:tc>
        <w:tc>
          <w:tcPr>
            <w:tcW w:w="1272" w:type="dxa"/>
            <w:tcBorders>
              <w:top w:val="nil"/>
              <w:left w:val="nil"/>
              <w:bottom w:val="single" w:sz="8" w:space="0" w:color="auto"/>
              <w:right w:val="single" w:sz="8" w:space="0" w:color="auto"/>
            </w:tcBorders>
            <w:shd w:val="clear" w:color="auto" w:fill="FFFFFF" w:themeFill="background1"/>
            <w:noWrap/>
            <w:vAlign w:val="center"/>
          </w:tcPr>
          <w:p w14:paraId="4954F235" w14:textId="77777777" w:rsidR="00C85445" w:rsidRPr="00030120" w:rsidRDefault="00C85445" w:rsidP="005B4A51">
            <w:pPr>
              <w:shd w:val="clear" w:color="auto" w:fill="FFFFFF" w:themeFill="background1"/>
              <w:jc w:val="center"/>
              <w:rPr>
                <w:color w:val="000000"/>
              </w:rPr>
            </w:pPr>
            <w:r w:rsidRPr="00030120">
              <w:rPr>
                <w:color w:val="000000"/>
              </w:rPr>
              <w:t>300,000</w:t>
            </w:r>
          </w:p>
        </w:tc>
        <w:tc>
          <w:tcPr>
            <w:tcW w:w="2296" w:type="dxa"/>
            <w:tcBorders>
              <w:top w:val="nil"/>
              <w:left w:val="nil"/>
              <w:bottom w:val="single" w:sz="8" w:space="0" w:color="auto"/>
              <w:right w:val="single" w:sz="8" w:space="0" w:color="auto"/>
            </w:tcBorders>
            <w:shd w:val="clear" w:color="auto" w:fill="FFFFFF" w:themeFill="background1"/>
            <w:noWrap/>
            <w:vAlign w:val="center"/>
          </w:tcPr>
          <w:p w14:paraId="5ADCBE02" w14:textId="77777777" w:rsidR="00C85445" w:rsidRPr="00030120" w:rsidRDefault="00C85445" w:rsidP="005B4A51">
            <w:pPr>
              <w:shd w:val="clear" w:color="auto" w:fill="FFFFFF" w:themeFill="background1"/>
              <w:jc w:val="center"/>
              <w:rPr>
                <w:color w:val="000000"/>
              </w:rPr>
            </w:pPr>
          </w:p>
        </w:tc>
      </w:tr>
      <w:tr w:rsidR="00C85445" w:rsidRPr="00030120" w14:paraId="23C98C52"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hideMark/>
          </w:tcPr>
          <w:p w14:paraId="7674ADB4" w14:textId="77777777" w:rsidR="00C85445" w:rsidRPr="00030120" w:rsidRDefault="00C85445" w:rsidP="005B4A51">
            <w:pPr>
              <w:shd w:val="clear" w:color="auto" w:fill="FFFFFF" w:themeFill="background1"/>
              <w:rPr>
                <w:b/>
                <w:bCs/>
                <w:i/>
                <w:iCs/>
                <w:color w:val="FF0000"/>
              </w:rPr>
            </w:pPr>
            <w:r w:rsidRPr="00030120">
              <w:rPr>
                <w:b/>
                <w:bCs/>
                <w:i/>
                <w:iCs/>
                <w:color w:val="FF0000"/>
              </w:rPr>
              <w:t>C</w:t>
            </w:r>
          </w:p>
        </w:tc>
        <w:tc>
          <w:tcPr>
            <w:tcW w:w="4800" w:type="dxa"/>
            <w:tcBorders>
              <w:top w:val="nil"/>
              <w:left w:val="nil"/>
              <w:bottom w:val="single" w:sz="8" w:space="0" w:color="auto"/>
              <w:right w:val="single" w:sz="8" w:space="0" w:color="auto"/>
            </w:tcBorders>
            <w:shd w:val="clear" w:color="auto" w:fill="FFFFFF" w:themeFill="background1"/>
            <w:vAlign w:val="center"/>
            <w:hideMark/>
          </w:tcPr>
          <w:p w14:paraId="7538CD32" w14:textId="77777777" w:rsidR="00C85445" w:rsidRPr="00030120" w:rsidRDefault="00C85445" w:rsidP="005B4A51">
            <w:pPr>
              <w:shd w:val="clear" w:color="auto" w:fill="FFFFFF" w:themeFill="background1"/>
              <w:jc w:val="center"/>
              <w:rPr>
                <w:b/>
                <w:bCs/>
                <w:i/>
                <w:iCs/>
                <w:color w:val="FF0000"/>
              </w:rPr>
            </w:pPr>
            <w:r w:rsidRPr="00030120">
              <w:rPr>
                <w:b/>
                <w:bCs/>
                <w:i/>
                <w:iCs/>
                <w:color w:val="FF0000"/>
              </w:rPr>
              <w:t>MUZEU</w:t>
            </w:r>
          </w:p>
        </w:tc>
        <w:tc>
          <w:tcPr>
            <w:tcW w:w="1399" w:type="dxa"/>
            <w:tcBorders>
              <w:top w:val="nil"/>
              <w:left w:val="nil"/>
              <w:bottom w:val="single" w:sz="8" w:space="0" w:color="auto"/>
              <w:right w:val="single" w:sz="8" w:space="0" w:color="auto"/>
            </w:tcBorders>
            <w:shd w:val="clear" w:color="auto" w:fill="FFFFFF" w:themeFill="background1"/>
            <w:vAlign w:val="center"/>
            <w:hideMark/>
          </w:tcPr>
          <w:p w14:paraId="1F24EC48" w14:textId="77777777" w:rsidR="00C85445" w:rsidRPr="00030120" w:rsidRDefault="00C85445" w:rsidP="005B4A51">
            <w:pPr>
              <w:shd w:val="clear" w:color="auto" w:fill="FFFFFF" w:themeFill="background1"/>
              <w:jc w:val="center"/>
              <w:rPr>
                <w:color w:val="002060"/>
              </w:rPr>
            </w:pPr>
            <w:r w:rsidRPr="00030120">
              <w:rPr>
                <w:color w:val="002060"/>
              </w:rPr>
              <w:t> </w:t>
            </w:r>
          </w:p>
        </w:tc>
        <w:tc>
          <w:tcPr>
            <w:tcW w:w="1272" w:type="dxa"/>
            <w:tcBorders>
              <w:top w:val="nil"/>
              <w:left w:val="nil"/>
              <w:bottom w:val="single" w:sz="8" w:space="0" w:color="auto"/>
              <w:right w:val="single" w:sz="8" w:space="0" w:color="auto"/>
            </w:tcBorders>
            <w:shd w:val="clear" w:color="auto" w:fill="FFFFFF" w:themeFill="background1"/>
            <w:vAlign w:val="center"/>
            <w:hideMark/>
          </w:tcPr>
          <w:p w14:paraId="66893609" w14:textId="77777777" w:rsidR="00C85445" w:rsidRPr="00030120" w:rsidRDefault="00C85445" w:rsidP="005B4A51">
            <w:pPr>
              <w:shd w:val="clear" w:color="auto" w:fill="FFFFFF" w:themeFill="background1"/>
              <w:jc w:val="center"/>
              <w:rPr>
                <w:color w:val="002060"/>
              </w:rPr>
            </w:pPr>
            <w:r w:rsidRPr="00030120">
              <w:rPr>
                <w:color w:val="002060"/>
              </w:rPr>
              <w:t> </w:t>
            </w:r>
          </w:p>
        </w:tc>
        <w:tc>
          <w:tcPr>
            <w:tcW w:w="2296" w:type="dxa"/>
            <w:tcBorders>
              <w:top w:val="nil"/>
              <w:left w:val="nil"/>
              <w:bottom w:val="single" w:sz="8" w:space="0" w:color="auto"/>
              <w:right w:val="single" w:sz="8" w:space="0" w:color="auto"/>
            </w:tcBorders>
            <w:shd w:val="clear" w:color="auto" w:fill="FFFFFF" w:themeFill="background1"/>
            <w:vAlign w:val="center"/>
            <w:hideMark/>
          </w:tcPr>
          <w:p w14:paraId="38EAD3BB" w14:textId="77777777" w:rsidR="00C85445" w:rsidRPr="00030120" w:rsidRDefault="00C85445" w:rsidP="005B4A51">
            <w:pPr>
              <w:shd w:val="clear" w:color="auto" w:fill="FFFFFF" w:themeFill="background1"/>
              <w:jc w:val="center"/>
              <w:rPr>
                <w:color w:val="002060"/>
              </w:rPr>
            </w:pPr>
            <w:r w:rsidRPr="00030120">
              <w:rPr>
                <w:color w:val="002060"/>
              </w:rPr>
              <w:t> </w:t>
            </w:r>
          </w:p>
        </w:tc>
      </w:tr>
      <w:tr w:rsidR="00C85445" w:rsidRPr="00030120" w14:paraId="48DF9D03"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hideMark/>
          </w:tcPr>
          <w:p w14:paraId="0618E209" w14:textId="77777777" w:rsidR="00C85445" w:rsidRPr="00030120" w:rsidRDefault="00C85445" w:rsidP="005B4A51">
            <w:pPr>
              <w:shd w:val="clear" w:color="auto" w:fill="FFFFFF" w:themeFill="background1"/>
              <w:jc w:val="right"/>
              <w:rPr>
                <w:color w:val="002060"/>
              </w:rPr>
            </w:pPr>
            <w:r w:rsidRPr="00030120">
              <w:rPr>
                <w:color w:val="002060"/>
              </w:rPr>
              <w:t>1</w:t>
            </w:r>
          </w:p>
        </w:tc>
        <w:tc>
          <w:tcPr>
            <w:tcW w:w="4800" w:type="dxa"/>
            <w:tcBorders>
              <w:top w:val="nil"/>
              <w:left w:val="nil"/>
              <w:bottom w:val="single" w:sz="8" w:space="0" w:color="auto"/>
              <w:right w:val="single" w:sz="8" w:space="0" w:color="auto"/>
            </w:tcBorders>
            <w:shd w:val="clear" w:color="auto" w:fill="FFFFFF" w:themeFill="background1"/>
            <w:noWrap/>
            <w:vAlign w:val="center"/>
          </w:tcPr>
          <w:p w14:paraId="03A4283F" w14:textId="77777777" w:rsidR="00C85445" w:rsidRPr="00030120" w:rsidRDefault="00C85445" w:rsidP="005B4A51">
            <w:pPr>
              <w:shd w:val="clear" w:color="auto" w:fill="FFFFFF" w:themeFill="background1"/>
              <w:rPr>
                <w:color w:val="000000"/>
                <w:lang w:val="it-IT"/>
              </w:rPr>
            </w:pPr>
            <w:r w:rsidRPr="00030120">
              <w:rPr>
                <w:color w:val="222222"/>
                <w:lang w:val="it-IT"/>
              </w:rPr>
              <w:t>7 PRILLI, DITA KOMBËTARE E REZISTENCËS ANTIFASHISTE</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4BA8BC79" w14:textId="77777777" w:rsidR="00C85445" w:rsidRPr="00030120" w:rsidRDefault="00C85445" w:rsidP="005B4A51">
            <w:pPr>
              <w:shd w:val="clear" w:color="auto" w:fill="FFFFFF" w:themeFill="background1"/>
              <w:jc w:val="center"/>
              <w:rPr>
                <w:color w:val="000000"/>
              </w:rPr>
            </w:pPr>
            <w:r w:rsidRPr="00030120">
              <w:rPr>
                <w:color w:val="000000"/>
              </w:rPr>
              <w:t>40,000</w:t>
            </w:r>
          </w:p>
        </w:tc>
        <w:tc>
          <w:tcPr>
            <w:tcW w:w="1272" w:type="dxa"/>
            <w:tcBorders>
              <w:top w:val="nil"/>
              <w:left w:val="nil"/>
              <w:bottom w:val="single" w:sz="8" w:space="0" w:color="auto"/>
              <w:right w:val="single" w:sz="8" w:space="0" w:color="auto"/>
            </w:tcBorders>
            <w:shd w:val="clear" w:color="auto" w:fill="FFFFFF" w:themeFill="background1"/>
            <w:noWrap/>
            <w:vAlign w:val="center"/>
          </w:tcPr>
          <w:p w14:paraId="235341A7" w14:textId="77777777" w:rsidR="00C85445" w:rsidRPr="00030120" w:rsidRDefault="00C85445" w:rsidP="005B4A51">
            <w:pPr>
              <w:shd w:val="clear" w:color="auto" w:fill="FFFFFF" w:themeFill="background1"/>
              <w:jc w:val="center"/>
              <w:rPr>
                <w:color w:val="000000"/>
              </w:rPr>
            </w:pPr>
            <w:r w:rsidRPr="00030120">
              <w:rPr>
                <w:color w:val="000000"/>
              </w:rPr>
              <w:t>40,000</w:t>
            </w:r>
          </w:p>
        </w:tc>
        <w:tc>
          <w:tcPr>
            <w:tcW w:w="2296" w:type="dxa"/>
            <w:tcBorders>
              <w:top w:val="nil"/>
              <w:left w:val="nil"/>
              <w:bottom w:val="single" w:sz="8" w:space="0" w:color="auto"/>
              <w:right w:val="single" w:sz="8" w:space="0" w:color="auto"/>
            </w:tcBorders>
            <w:shd w:val="clear" w:color="auto" w:fill="FFFFFF" w:themeFill="background1"/>
            <w:noWrap/>
            <w:vAlign w:val="center"/>
          </w:tcPr>
          <w:p w14:paraId="4C0A7963" w14:textId="77777777" w:rsidR="00C85445" w:rsidRPr="00030120" w:rsidRDefault="00C85445" w:rsidP="005B4A51">
            <w:pPr>
              <w:shd w:val="clear" w:color="auto" w:fill="FFFFFF" w:themeFill="background1"/>
              <w:jc w:val="center"/>
              <w:rPr>
                <w:color w:val="000000"/>
              </w:rPr>
            </w:pPr>
            <w:r w:rsidRPr="00030120">
              <w:rPr>
                <w:color w:val="000000"/>
              </w:rPr>
              <w:t>40,000</w:t>
            </w:r>
          </w:p>
        </w:tc>
      </w:tr>
      <w:tr w:rsidR="00C85445" w:rsidRPr="00030120" w14:paraId="4629704D"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hideMark/>
          </w:tcPr>
          <w:p w14:paraId="459751F5" w14:textId="77777777" w:rsidR="00C85445" w:rsidRPr="00030120" w:rsidRDefault="00C85445" w:rsidP="005B4A51">
            <w:pPr>
              <w:shd w:val="clear" w:color="auto" w:fill="FFFFFF" w:themeFill="background1"/>
              <w:jc w:val="right"/>
              <w:rPr>
                <w:color w:val="002060"/>
              </w:rPr>
            </w:pPr>
            <w:r w:rsidRPr="00030120">
              <w:rPr>
                <w:color w:val="002060"/>
              </w:rPr>
              <w:t>2</w:t>
            </w:r>
          </w:p>
        </w:tc>
        <w:tc>
          <w:tcPr>
            <w:tcW w:w="4800" w:type="dxa"/>
            <w:tcBorders>
              <w:top w:val="nil"/>
              <w:left w:val="nil"/>
              <w:bottom w:val="single" w:sz="8" w:space="0" w:color="auto"/>
              <w:right w:val="single" w:sz="8" w:space="0" w:color="auto"/>
            </w:tcBorders>
            <w:shd w:val="clear" w:color="auto" w:fill="FFFFFF" w:themeFill="background1"/>
            <w:noWrap/>
            <w:vAlign w:val="center"/>
          </w:tcPr>
          <w:p w14:paraId="593003FC" w14:textId="77777777" w:rsidR="00C85445" w:rsidRPr="00030120" w:rsidRDefault="00C85445" w:rsidP="005B4A51">
            <w:pPr>
              <w:shd w:val="clear" w:color="auto" w:fill="FFFFFF" w:themeFill="background1"/>
              <w:rPr>
                <w:color w:val="222222"/>
                <w:lang w:val="it-IT"/>
              </w:rPr>
            </w:pPr>
            <w:r w:rsidRPr="00030120">
              <w:rPr>
                <w:color w:val="202122"/>
                <w:lang w:val="it-IT"/>
              </w:rPr>
              <w:t>18 PRILLI DITA E MONUMENTEVE DHE SITEVE</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2215CE8A" w14:textId="77777777" w:rsidR="00C85445" w:rsidRPr="00030120" w:rsidRDefault="00C85445" w:rsidP="005B4A51">
            <w:pPr>
              <w:shd w:val="clear" w:color="auto" w:fill="FFFFFF" w:themeFill="background1"/>
              <w:jc w:val="center"/>
              <w:rPr>
                <w:color w:val="000000"/>
              </w:rPr>
            </w:pPr>
            <w:r w:rsidRPr="00030120">
              <w:rPr>
                <w:color w:val="000000"/>
              </w:rPr>
              <w:t>40,000</w:t>
            </w:r>
          </w:p>
        </w:tc>
        <w:tc>
          <w:tcPr>
            <w:tcW w:w="1272" w:type="dxa"/>
            <w:tcBorders>
              <w:top w:val="nil"/>
              <w:left w:val="nil"/>
              <w:bottom w:val="single" w:sz="8" w:space="0" w:color="auto"/>
              <w:right w:val="single" w:sz="8" w:space="0" w:color="auto"/>
            </w:tcBorders>
            <w:shd w:val="clear" w:color="auto" w:fill="FFFFFF" w:themeFill="background1"/>
            <w:noWrap/>
            <w:vAlign w:val="center"/>
          </w:tcPr>
          <w:p w14:paraId="39A13E81" w14:textId="77777777" w:rsidR="00C85445" w:rsidRPr="00030120" w:rsidRDefault="00C85445" w:rsidP="005B4A51">
            <w:pPr>
              <w:shd w:val="clear" w:color="auto" w:fill="FFFFFF" w:themeFill="background1"/>
              <w:jc w:val="center"/>
              <w:rPr>
                <w:color w:val="000000"/>
              </w:rPr>
            </w:pPr>
            <w:r w:rsidRPr="00030120">
              <w:rPr>
                <w:color w:val="000000"/>
              </w:rPr>
              <w:t>40,000</w:t>
            </w:r>
          </w:p>
        </w:tc>
        <w:tc>
          <w:tcPr>
            <w:tcW w:w="2296" w:type="dxa"/>
            <w:tcBorders>
              <w:top w:val="nil"/>
              <w:left w:val="nil"/>
              <w:bottom w:val="single" w:sz="8" w:space="0" w:color="auto"/>
              <w:right w:val="single" w:sz="8" w:space="0" w:color="auto"/>
            </w:tcBorders>
            <w:shd w:val="clear" w:color="auto" w:fill="FFFFFF" w:themeFill="background1"/>
            <w:noWrap/>
            <w:vAlign w:val="center"/>
          </w:tcPr>
          <w:p w14:paraId="79E7A171" w14:textId="77777777" w:rsidR="00C85445" w:rsidRPr="00030120" w:rsidRDefault="00C85445" w:rsidP="005B4A51">
            <w:pPr>
              <w:shd w:val="clear" w:color="auto" w:fill="FFFFFF" w:themeFill="background1"/>
              <w:jc w:val="center"/>
              <w:rPr>
                <w:color w:val="000000"/>
              </w:rPr>
            </w:pPr>
            <w:r w:rsidRPr="00030120">
              <w:rPr>
                <w:color w:val="000000"/>
              </w:rPr>
              <w:t>40,000</w:t>
            </w:r>
          </w:p>
        </w:tc>
      </w:tr>
      <w:tr w:rsidR="00C85445" w:rsidRPr="00030120" w14:paraId="7664F594"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tcPr>
          <w:p w14:paraId="3EC60460" w14:textId="77777777" w:rsidR="00C85445" w:rsidRPr="00030120" w:rsidRDefault="00C85445" w:rsidP="005B4A51">
            <w:pPr>
              <w:shd w:val="clear" w:color="auto" w:fill="FFFFFF" w:themeFill="background1"/>
              <w:jc w:val="right"/>
              <w:rPr>
                <w:color w:val="002060"/>
              </w:rPr>
            </w:pPr>
            <w:r w:rsidRPr="00030120">
              <w:rPr>
                <w:color w:val="002060"/>
              </w:rPr>
              <w:t>3</w:t>
            </w:r>
          </w:p>
        </w:tc>
        <w:tc>
          <w:tcPr>
            <w:tcW w:w="4800" w:type="dxa"/>
            <w:tcBorders>
              <w:top w:val="nil"/>
              <w:left w:val="nil"/>
              <w:bottom w:val="single" w:sz="8" w:space="0" w:color="auto"/>
              <w:right w:val="single" w:sz="8" w:space="0" w:color="auto"/>
            </w:tcBorders>
            <w:shd w:val="clear" w:color="auto" w:fill="FFFFFF" w:themeFill="background1"/>
            <w:noWrap/>
            <w:vAlign w:val="center"/>
          </w:tcPr>
          <w:p w14:paraId="4DA2BEE0" w14:textId="77777777" w:rsidR="00C85445" w:rsidRPr="00030120" w:rsidRDefault="00C85445" w:rsidP="005B4A51">
            <w:pPr>
              <w:shd w:val="clear" w:color="auto" w:fill="FFFFFF" w:themeFill="background1"/>
              <w:rPr>
                <w:color w:val="202122"/>
                <w:lang w:val="it-IT"/>
              </w:rPr>
            </w:pPr>
            <w:r w:rsidRPr="00030120">
              <w:rPr>
                <w:color w:val="202122"/>
                <w:lang w:val="it-IT"/>
              </w:rPr>
              <w:t>18 MAJI -DITA E SITEVE</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778175B5" w14:textId="77777777" w:rsidR="00C85445" w:rsidRPr="00030120" w:rsidRDefault="00C85445" w:rsidP="005B4A51">
            <w:pPr>
              <w:shd w:val="clear" w:color="auto" w:fill="FFFFFF" w:themeFill="background1"/>
              <w:jc w:val="center"/>
              <w:rPr>
                <w:color w:val="000000"/>
              </w:rPr>
            </w:pPr>
            <w:r w:rsidRPr="00030120">
              <w:rPr>
                <w:color w:val="000000"/>
              </w:rPr>
              <w:t>40,000</w:t>
            </w:r>
          </w:p>
        </w:tc>
        <w:tc>
          <w:tcPr>
            <w:tcW w:w="1272" w:type="dxa"/>
            <w:tcBorders>
              <w:top w:val="nil"/>
              <w:left w:val="nil"/>
              <w:bottom w:val="single" w:sz="8" w:space="0" w:color="auto"/>
              <w:right w:val="single" w:sz="8" w:space="0" w:color="auto"/>
            </w:tcBorders>
            <w:shd w:val="clear" w:color="auto" w:fill="FFFFFF" w:themeFill="background1"/>
            <w:noWrap/>
            <w:vAlign w:val="center"/>
          </w:tcPr>
          <w:p w14:paraId="3C8D94E5" w14:textId="77777777" w:rsidR="00C85445" w:rsidRPr="00030120" w:rsidRDefault="00C85445" w:rsidP="005B4A51">
            <w:pPr>
              <w:shd w:val="clear" w:color="auto" w:fill="FFFFFF" w:themeFill="background1"/>
              <w:jc w:val="center"/>
              <w:rPr>
                <w:color w:val="000000"/>
              </w:rPr>
            </w:pPr>
            <w:r w:rsidRPr="00030120">
              <w:rPr>
                <w:color w:val="000000"/>
              </w:rPr>
              <w:t>40,000</w:t>
            </w:r>
          </w:p>
        </w:tc>
        <w:tc>
          <w:tcPr>
            <w:tcW w:w="2296" w:type="dxa"/>
            <w:tcBorders>
              <w:top w:val="nil"/>
              <w:left w:val="nil"/>
              <w:bottom w:val="single" w:sz="8" w:space="0" w:color="auto"/>
              <w:right w:val="single" w:sz="8" w:space="0" w:color="auto"/>
            </w:tcBorders>
            <w:shd w:val="clear" w:color="auto" w:fill="FFFFFF" w:themeFill="background1"/>
            <w:noWrap/>
            <w:vAlign w:val="center"/>
          </w:tcPr>
          <w:p w14:paraId="1E95DDA6" w14:textId="77777777" w:rsidR="00C85445" w:rsidRPr="00030120" w:rsidRDefault="00C85445" w:rsidP="005B4A51">
            <w:pPr>
              <w:shd w:val="clear" w:color="auto" w:fill="FFFFFF" w:themeFill="background1"/>
              <w:jc w:val="center"/>
              <w:rPr>
                <w:color w:val="000000"/>
              </w:rPr>
            </w:pPr>
            <w:r w:rsidRPr="00030120">
              <w:rPr>
                <w:color w:val="000000"/>
              </w:rPr>
              <w:t>40,000</w:t>
            </w:r>
          </w:p>
        </w:tc>
      </w:tr>
      <w:tr w:rsidR="00C85445" w:rsidRPr="00030120" w14:paraId="6D6C6245"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tcPr>
          <w:p w14:paraId="1A2E2B86" w14:textId="77777777" w:rsidR="00C85445" w:rsidRPr="00030120" w:rsidRDefault="00C85445" w:rsidP="005B4A51">
            <w:pPr>
              <w:shd w:val="clear" w:color="auto" w:fill="FFFFFF" w:themeFill="background1"/>
              <w:jc w:val="right"/>
              <w:rPr>
                <w:color w:val="002060"/>
              </w:rPr>
            </w:pPr>
            <w:r w:rsidRPr="00030120">
              <w:rPr>
                <w:color w:val="002060"/>
              </w:rPr>
              <w:t>4</w:t>
            </w:r>
          </w:p>
        </w:tc>
        <w:tc>
          <w:tcPr>
            <w:tcW w:w="4800" w:type="dxa"/>
            <w:tcBorders>
              <w:top w:val="nil"/>
              <w:left w:val="nil"/>
              <w:bottom w:val="single" w:sz="8" w:space="0" w:color="auto"/>
              <w:right w:val="single" w:sz="8" w:space="0" w:color="auto"/>
            </w:tcBorders>
            <w:shd w:val="clear" w:color="auto" w:fill="FFFFFF" w:themeFill="background1"/>
            <w:noWrap/>
            <w:vAlign w:val="center"/>
          </w:tcPr>
          <w:p w14:paraId="784877C9" w14:textId="77777777" w:rsidR="00C85445" w:rsidRPr="00030120" w:rsidRDefault="00C85445" w:rsidP="005B4A51">
            <w:pPr>
              <w:shd w:val="clear" w:color="auto" w:fill="FFFFFF" w:themeFill="background1"/>
              <w:rPr>
                <w:color w:val="202122"/>
                <w:lang w:val="it-IT"/>
              </w:rPr>
            </w:pPr>
            <w:r w:rsidRPr="00030120">
              <w:rPr>
                <w:color w:val="202122"/>
                <w:lang w:val="it-IT"/>
              </w:rPr>
              <w:t>29 SHTATORI -DITA E TRASHEGIMISE KULTURORE</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0F285E7F" w14:textId="77777777" w:rsidR="00C85445" w:rsidRPr="00030120" w:rsidRDefault="00C85445" w:rsidP="005B4A51">
            <w:pPr>
              <w:shd w:val="clear" w:color="auto" w:fill="FFFFFF" w:themeFill="background1"/>
              <w:jc w:val="center"/>
              <w:rPr>
                <w:color w:val="000000"/>
              </w:rPr>
            </w:pPr>
            <w:r w:rsidRPr="00030120">
              <w:rPr>
                <w:color w:val="000000"/>
              </w:rPr>
              <w:t>40,000</w:t>
            </w:r>
          </w:p>
        </w:tc>
        <w:tc>
          <w:tcPr>
            <w:tcW w:w="1272" w:type="dxa"/>
            <w:tcBorders>
              <w:top w:val="nil"/>
              <w:left w:val="nil"/>
              <w:bottom w:val="single" w:sz="8" w:space="0" w:color="auto"/>
              <w:right w:val="single" w:sz="8" w:space="0" w:color="auto"/>
            </w:tcBorders>
            <w:shd w:val="clear" w:color="auto" w:fill="FFFFFF" w:themeFill="background1"/>
            <w:noWrap/>
            <w:vAlign w:val="center"/>
          </w:tcPr>
          <w:p w14:paraId="1ABDE703" w14:textId="77777777" w:rsidR="00C85445" w:rsidRPr="00030120" w:rsidRDefault="00C85445" w:rsidP="005B4A51">
            <w:pPr>
              <w:shd w:val="clear" w:color="auto" w:fill="FFFFFF" w:themeFill="background1"/>
              <w:jc w:val="center"/>
              <w:rPr>
                <w:color w:val="000000"/>
              </w:rPr>
            </w:pPr>
            <w:r w:rsidRPr="00030120">
              <w:rPr>
                <w:color w:val="000000"/>
              </w:rPr>
              <w:t>40,000</w:t>
            </w:r>
          </w:p>
        </w:tc>
        <w:tc>
          <w:tcPr>
            <w:tcW w:w="2296" w:type="dxa"/>
            <w:tcBorders>
              <w:top w:val="nil"/>
              <w:left w:val="nil"/>
              <w:bottom w:val="single" w:sz="8" w:space="0" w:color="auto"/>
              <w:right w:val="single" w:sz="8" w:space="0" w:color="auto"/>
            </w:tcBorders>
            <w:shd w:val="clear" w:color="auto" w:fill="FFFFFF" w:themeFill="background1"/>
            <w:noWrap/>
            <w:vAlign w:val="center"/>
          </w:tcPr>
          <w:p w14:paraId="02540C66" w14:textId="77777777" w:rsidR="00C85445" w:rsidRPr="00030120" w:rsidRDefault="00C85445" w:rsidP="005B4A51">
            <w:pPr>
              <w:shd w:val="clear" w:color="auto" w:fill="FFFFFF" w:themeFill="background1"/>
              <w:jc w:val="center"/>
              <w:rPr>
                <w:color w:val="000000"/>
              </w:rPr>
            </w:pPr>
            <w:r w:rsidRPr="00030120">
              <w:rPr>
                <w:color w:val="000000"/>
              </w:rPr>
              <w:t>40,000</w:t>
            </w:r>
          </w:p>
        </w:tc>
      </w:tr>
      <w:tr w:rsidR="00C85445" w:rsidRPr="00030120" w14:paraId="2D9D995A"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tcPr>
          <w:p w14:paraId="7202DA44" w14:textId="77777777" w:rsidR="00C85445" w:rsidRPr="00030120" w:rsidRDefault="00C85445" w:rsidP="005B4A51">
            <w:pPr>
              <w:shd w:val="clear" w:color="auto" w:fill="FFFFFF" w:themeFill="background1"/>
              <w:jc w:val="right"/>
              <w:rPr>
                <w:color w:val="002060"/>
              </w:rPr>
            </w:pPr>
            <w:r w:rsidRPr="00030120">
              <w:rPr>
                <w:b/>
                <w:bCs/>
                <w:i/>
                <w:iCs/>
                <w:color w:val="FF0000"/>
              </w:rPr>
              <w:lastRenderedPageBreak/>
              <w:t>D</w:t>
            </w:r>
            <w:r w:rsidRPr="00030120">
              <w:rPr>
                <w:color w:val="002060"/>
              </w:rPr>
              <w:t xml:space="preserve"> </w:t>
            </w:r>
          </w:p>
        </w:tc>
        <w:tc>
          <w:tcPr>
            <w:tcW w:w="4800" w:type="dxa"/>
            <w:tcBorders>
              <w:top w:val="nil"/>
              <w:left w:val="nil"/>
              <w:bottom w:val="single" w:sz="8" w:space="0" w:color="auto"/>
              <w:right w:val="single" w:sz="8" w:space="0" w:color="auto"/>
            </w:tcBorders>
            <w:shd w:val="clear" w:color="auto" w:fill="FFFFFF" w:themeFill="background1"/>
            <w:noWrap/>
          </w:tcPr>
          <w:p w14:paraId="727C5484" w14:textId="77777777" w:rsidR="00C85445" w:rsidRPr="00030120" w:rsidRDefault="00C85445" w:rsidP="005B4A51">
            <w:pPr>
              <w:shd w:val="clear" w:color="auto" w:fill="FFFFFF" w:themeFill="background1"/>
              <w:rPr>
                <w:b/>
                <w:bCs/>
                <w:color w:val="000000"/>
              </w:rPr>
            </w:pPr>
            <w:r w:rsidRPr="00030120">
              <w:rPr>
                <w:b/>
                <w:bCs/>
                <w:color w:val="000000"/>
              </w:rPr>
              <w:t xml:space="preserve">TEATRI I KUKULLAVE </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26C348DC" w14:textId="77777777" w:rsidR="00C85445" w:rsidRPr="00030120" w:rsidRDefault="00C85445" w:rsidP="005B4A51">
            <w:pPr>
              <w:shd w:val="clear" w:color="auto" w:fill="FFFFFF" w:themeFill="background1"/>
              <w:jc w:val="center"/>
              <w:rPr>
                <w:color w:val="000000"/>
              </w:rPr>
            </w:pPr>
          </w:p>
        </w:tc>
        <w:tc>
          <w:tcPr>
            <w:tcW w:w="1272" w:type="dxa"/>
            <w:tcBorders>
              <w:top w:val="nil"/>
              <w:left w:val="nil"/>
              <w:bottom w:val="single" w:sz="8" w:space="0" w:color="auto"/>
              <w:right w:val="single" w:sz="8" w:space="0" w:color="auto"/>
            </w:tcBorders>
            <w:shd w:val="clear" w:color="auto" w:fill="FFFFFF" w:themeFill="background1"/>
            <w:noWrap/>
            <w:vAlign w:val="center"/>
          </w:tcPr>
          <w:p w14:paraId="2CCEF1F8" w14:textId="77777777" w:rsidR="00C85445" w:rsidRPr="00030120" w:rsidRDefault="00C85445" w:rsidP="005B4A51">
            <w:pPr>
              <w:shd w:val="clear" w:color="auto" w:fill="FFFFFF" w:themeFill="background1"/>
              <w:jc w:val="center"/>
              <w:rPr>
                <w:color w:val="000000"/>
              </w:rPr>
            </w:pPr>
          </w:p>
        </w:tc>
        <w:tc>
          <w:tcPr>
            <w:tcW w:w="2296" w:type="dxa"/>
            <w:tcBorders>
              <w:top w:val="nil"/>
              <w:left w:val="nil"/>
              <w:bottom w:val="single" w:sz="8" w:space="0" w:color="auto"/>
              <w:right w:val="single" w:sz="8" w:space="0" w:color="auto"/>
            </w:tcBorders>
            <w:shd w:val="clear" w:color="auto" w:fill="FFFFFF" w:themeFill="background1"/>
            <w:noWrap/>
            <w:vAlign w:val="center"/>
          </w:tcPr>
          <w:p w14:paraId="1A258CF7" w14:textId="77777777" w:rsidR="00C85445" w:rsidRPr="00030120" w:rsidRDefault="00C85445" w:rsidP="005B4A51">
            <w:pPr>
              <w:shd w:val="clear" w:color="auto" w:fill="FFFFFF" w:themeFill="background1"/>
              <w:jc w:val="center"/>
              <w:rPr>
                <w:color w:val="000000"/>
              </w:rPr>
            </w:pPr>
          </w:p>
        </w:tc>
      </w:tr>
      <w:tr w:rsidR="00C85445" w:rsidRPr="00030120" w14:paraId="4B000516"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tcPr>
          <w:p w14:paraId="1210DF53" w14:textId="77777777" w:rsidR="00C85445" w:rsidRPr="00030120" w:rsidRDefault="00C85445" w:rsidP="005B4A51">
            <w:pPr>
              <w:shd w:val="clear" w:color="auto" w:fill="FFFFFF" w:themeFill="background1"/>
              <w:jc w:val="right"/>
              <w:rPr>
                <w:color w:val="002060"/>
              </w:rPr>
            </w:pPr>
          </w:p>
        </w:tc>
        <w:tc>
          <w:tcPr>
            <w:tcW w:w="4800" w:type="dxa"/>
            <w:tcBorders>
              <w:top w:val="nil"/>
              <w:left w:val="nil"/>
              <w:bottom w:val="single" w:sz="8" w:space="0" w:color="auto"/>
              <w:right w:val="single" w:sz="8" w:space="0" w:color="auto"/>
            </w:tcBorders>
            <w:shd w:val="clear" w:color="auto" w:fill="FFFFFF" w:themeFill="background1"/>
            <w:noWrap/>
          </w:tcPr>
          <w:p w14:paraId="2C542D86" w14:textId="77777777" w:rsidR="00C85445" w:rsidRPr="00030120" w:rsidRDefault="00C85445" w:rsidP="00C85445">
            <w:pPr>
              <w:pStyle w:val="ListParagraph"/>
              <w:numPr>
                <w:ilvl w:val="0"/>
                <w:numId w:val="42"/>
              </w:numPr>
              <w:shd w:val="clear" w:color="auto" w:fill="FFFFFF" w:themeFill="background1"/>
              <w:jc w:val="both"/>
              <w:rPr>
                <w:rFonts w:ascii="Times New Roman" w:hAnsi="Times New Roman"/>
                <w:i/>
                <w:iCs/>
                <w:color w:val="000000"/>
                <w:sz w:val="20"/>
                <w:szCs w:val="20"/>
                <w:lang w:val="en-GB" w:eastAsia="en-GB"/>
              </w:rPr>
            </w:pPr>
            <w:r w:rsidRPr="00030120">
              <w:rPr>
                <w:rFonts w:ascii="Times New Roman" w:hAnsi="Times New Roman"/>
                <w:i/>
                <w:iCs/>
                <w:color w:val="000000"/>
                <w:sz w:val="20"/>
                <w:szCs w:val="20"/>
                <w:lang w:val="en-GB" w:eastAsia="en-GB"/>
              </w:rPr>
              <w:t>LEPURUSH VESHKAUSHI PREMIERE</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34633443" w14:textId="77777777" w:rsidR="00C85445" w:rsidRPr="00030120" w:rsidRDefault="00C85445" w:rsidP="005B4A51">
            <w:pPr>
              <w:shd w:val="clear" w:color="auto" w:fill="FFFFFF" w:themeFill="background1"/>
              <w:jc w:val="center"/>
              <w:rPr>
                <w:color w:val="000000"/>
              </w:rPr>
            </w:pPr>
            <w:r w:rsidRPr="00030120">
              <w:rPr>
                <w:color w:val="000000"/>
              </w:rPr>
              <w:t>200,000</w:t>
            </w:r>
          </w:p>
        </w:tc>
        <w:tc>
          <w:tcPr>
            <w:tcW w:w="1272" w:type="dxa"/>
            <w:tcBorders>
              <w:top w:val="nil"/>
              <w:left w:val="nil"/>
              <w:bottom w:val="single" w:sz="8" w:space="0" w:color="auto"/>
              <w:right w:val="single" w:sz="8" w:space="0" w:color="auto"/>
            </w:tcBorders>
            <w:shd w:val="clear" w:color="auto" w:fill="FFFFFF" w:themeFill="background1"/>
            <w:noWrap/>
            <w:vAlign w:val="center"/>
          </w:tcPr>
          <w:p w14:paraId="5CD8CC39" w14:textId="77777777" w:rsidR="00C85445" w:rsidRPr="00030120" w:rsidRDefault="00C85445" w:rsidP="005B4A51">
            <w:pPr>
              <w:shd w:val="clear" w:color="auto" w:fill="FFFFFF" w:themeFill="background1"/>
              <w:jc w:val="center"/>
              <w:rPr>
                <w:color w:val="000000"/>
              </w:rPr>
            </w:pPr>
            <w:r w:rsidRPr="00030120">
              <w:rPr>
                <w:color w:val="000000"/>
              </w:rPr>
              <w:t>200,000</w:t>
            </w:r>
          </w:p>
        </w:tc>
        <w:tc>
          <w:tcPr>
            <w:tcW w:w="2296" w:type="dxa"/>
            <w:tcBorders>
              <w:top w:val="nil"/>
              <w:left w:val="nil"/>
              <w:bottom w:val="single" w:sz="8" w:space="0" w:color="auto"/>
              <w:right w:val="single" w:sz="8" w:space="0" w:color="auto"/>
            </w:tcBorders>
            <w:shd w:val="clear" w:color="auto" w:fill="FFFFFF" w:themeFill="background1"/>
            <w:noWrap/>
            <w:vAlign w:val="center"/>
          </w:tcPr>
          <w:p w14:paraId="041F9767" w14:textId="77777777" w:rsidR="00C85445" w:rsidRPr="00030120" w:rsidRDefault="00C85445" w:rsidP="005B4A51">
            <w:pPr>
              <w:shd w:val="clear" w:color="auto" w:fill="FFFFFF" w:themeFill="background1"/>
              <w:jc w:val="center"/>
              <w:rPr>
                <w:color w:val="000000"/>
              </w:rPr>
            </w:pPr>
            <w:r w:rsidRPr="00030120">
              <w:rPr>
                <w:color w:val="000000"/>
              </w:rPr>
              <w:t>170,000</w:t>
            </w:r>
          </w:p>
        </w:tc>
      </w:tr>
      <w:tr w:rsidR="00C85445" w:rsidRPr="00030120" w14:paraId="08DDF297"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tcPr>
          <w:p w14:paraId="5ACFFF72" w14:textId="77777777" w:rsidR="00C85445" w:rsidRPr="00030120" w:rsidRDefault="00C85445" w:rsidP="005B4A51">
            <w:pPr>
              <w:shd w:val="clear" w:color="auto" w:fill="FFFFFF" w:themeFill="background1"/>
              <w:jc w:val="right"/>
              <w:rPr>
                <w:color w:val="002060"/>
              </w:rPr>
            </w:pPr>
          </w:p>
        </w:tc>
        <w:tc>
          <w:tcPr>
            <w:tcW w:w="4800" w:type="dxa"/>
            <w:tcBorders>
              <w:top w:val="nil"/>
              <w:left w:val="nil"/>
              <w:bottom w:val="single" w:sz="8" w:space="0" w:color="auto"/>
              <w:right w:val="single" w:sz="8" w:space="0" w:color="auto"/>
            </w:tcBorders>
            <w:shd w:val="clear" w:color="auto" w:fill="FFFFFF" w:themeFill="background1"/>
            <w:noWrap/>
          </w:tcPr>
          <w:p w14:paraId="7887AC2D" w14:textId="77777777" w:rsidR="00C85445" w:rsidRPr="00030120" w:rsidRDefault="00C85445" w:rsidP="00C85445">
            <w:pPr>
              <w:pStyle w:val="ListParagraph"/>
              <w:numPr>
                <w:ilvl w:val="0"/>
                <w:numId w:val="42"/>
              </w:numPr>
              <w:shd w:val="clear" w:color="auto" w:fill="FFFFFF" w:themeFill="background1"/>
              <w:jc w:val="both"/>
              <w:rPr>
                <w:rFonts w:ascii="Times New Roman" w:hAnsi="Times New Roman"/>
                <w:color w:val="000000" w:themeColor="text1"/>
                <w:sz w:val="20"/>
                <w:szCs w:val="20"/>
                <w:lang w:val="en-GB" w:eastAsia="en-GB"/>
              </w:rPr>
            </w:pPr>
            <w:r w:rsidRPr="00030120">
              <w:rPr>
                <w:rFonts w:ascii="Times New Roman" w:hAnsi="Times New Roman"/>
                <w:color w:val="000000" w:themeColor="text1"/>
                <w:sz w:val="20"/>
                <w:szCs w:val="20"/>
                <w:lang w:val="en-GB" w:eastAsia="en-GB"/>
              </w:rPr>
              <w:t>ARIU PESHKATAR</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07E52C8B" w14:textId="77777777" w:rsidR="00C85445" w:rsidRPr="00030120" w:rsidRDefault="00C85445" w:rsidP="005B4A51">
            <w:pPr>
              <w:shd w:val="clear" w:color="auto" w:fill="FFFFFF" w:themeFill="background1"/>
              <w:jc w:val="center"/>
              <w:rPr>
                <w:color w:val="000000" w:themeColor="text1"/>
              </w:rPr>
            </w:pPr>
            <w:r w:rsidRPr="00030120">
              <w:rPr>
                <w:color w:val="000000" w:themeColor="text1"/>
              </w:rPr>
              <w:t>200,000</w:t>
            </w:r>
          </w:p>
        </w:tc>
        <w:tc>
          <w:tcPr>
            <w:tcW w:w="1272" w:type="dxa"/>
            <w:tcBorders>
              <w:top w:val="nil"/>
              <w:left w:val="nil"/>
              <w:bottom w:val="single" w:sz="8" w:space="0" w:color="auto"/>
              <w:right w:val="single" w:sz="8" w:space="0" w:color="auto"/>
            </w:tcBorders>
            <w:shd w:val="clear" w:color="auto" w:fill="FFFFFF" w:themeFill="background1"/>
            <w:noWrap/>
            <w:vAlign w:val="center"/>
          </w:tcPr>
          <w:p w14:paraId="7DEA7D13" w14:textId="77777777" w:rsidR="00C85445" w:rsidRPr="00030120" w:rsidRDefault="00C85445" w:rsidP="005B4A51">
            <w:pPr>
              <w:shd w:val="clear" w:color="auto" w:fill="FFFFFF" w:themeFill="background1"/>
              <w:jc w:val="center"/>
              <w:rPr>
                <w:color w:val="000000" w:themeColor="text1"/>
              </w:rPr>
            </w:pPr>
            <w:r w:rsidRPr="00030120">
              <w:rPr>
                <w:color w:val="000000" w:themeColor="text1"/>
              </w:rPr>
              <w:t>200,000</w:t>
            </w:r>
          </w:p>
        </w:tc>
        <w:tc>
          <w:tcPr>
            <w:tcW w:w="2296" w:type="dxa"/>
            <w:tcBorders>
              <w:top w:val="nil"/>
              <w:left w:val="nil"/>
              <w:bottom w:val="single" w:sz="8" w:space="0" w:color="auto"/>
              <w:right w:val="single" w:sz="8" w:space="0" w:color="auto"/>
            </w:tcBorders>
            <w:shd w:val="clear" w:color="auto" w:fill="FFFFFF" w:themeFill="background1"/>
            <w:noWrap/>
            <w:vAlign w:val="center"/>
          </w:tcPr>
          <w:p w14:paraId="27CD4507" w14:textId="77777777" w:rsidR="00C85445" w:rsidRPr="00030120" w:rsidRDefault="00C85445" w:rsidP="005B4A51">
            <w:pPr>
              <w:shd w:val="clear" w:color="auto" w:fill="FFFFFF" w:themeFill="background1"/>
              <w:jc w:val="center"/>
              <w:rPr>
                <w:b/>
                <w:bCs/>
                <w:color w:val="FF0000"/>
              </w:rPr>
            </w:pPr>
          </w:p>
        </w:tc>
      </w:tr>
      <w:tr w:rsidR="00C85445" w:rsidRPr="00030120" w14:paraId="3B39C6EE"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hideMark/>
          </w:tcPr>
          <w:p w14:paraId="45B0448D" w14:textId="77777777" w:rsidR="00C85445" w:rsidRPr="00030120" w:rsidRDefault="00C85445" w:rsidP="005B4A51">
            <w:pPr>
              <w:shd w:val="clear" w:color="auto" w:fill="FFFFFF" w:themeFill="background1"/>
              <w:rPr>
                <w:b/>
                <w:bCs/>
                <w:i/>
                <w:iCs/>
                <w:color w:val="FF0000"/>
              </w:rPr>
            </w:pPr>
            <w:r w:rsidRPr="00030120">
              <w:rPr>
                <w:b/>
                <w:bCs/>
                <w:i/>
                <w:iCs/>
                <w:color w:val="FF0000"/>
              </w:rPr>
              <w:t>E</w:t>
            </w:r>
          </w:p>
        </w:tc>
        <w:tc>
          <w:tcPr>
            <w:tcW w:w="4800" w:type="dxa"/>
            <w:tcBorders>
              <w:top w:val="nil"/>
              <w:left w:val="nil"/>
              <w:bottom w:val="single" w:sz="8" w:space="0" w:color="auto"/>
              <w:right w:val="single" w:sz="8" w:space="0" w:color="auto"/>
            </w:tcBorders>
            <w:shd w:val="clear" w:color="auto" w:fill="FFFFFF" w:themeFill="background1"/>
            <w:vAlign w:val="center"/>
            <w:hideMark/>
          </w:tcPr>
          <w:p w14:paraId="1642A9D2" w14:textId="77777777" w:rsidR="00C85445" w:rsidRPr="00030120" w:rsidRDefault="00C85445" w:rsidP="005B4A51">
            <w:pPr>
              <w:shd w:val="clear" w:color="auto" w:fill="FFFFFF" w:themeFill="background1"/>
              <w:jc w:val="center"/>
              <w:rPr>
                <w:b/>
                <w:bCs/>
                <w:i/>
                <w:iCs/>
                <w:color w:val="FF0000"/>
              </w:rPr>
            </w:pPr>
            <w:r w:rsidRPr="00030120">
              <w:rPr>
                <w:b/>
                <w:bCs/>
                <w:i/>
                <w:iCs/>
                <w:color w:val="FF0000"/>
              </w:rPr>
              <w:t>QKF</w:t>
            </w:r>
          </w:p>
        </w:tc>
        <w:tc>
          <w:tcPr>
            <w:tcW w:w="1399" w:type="dxa"/>
            <w:tcBorders>
              <w:top w:val="nil"/>
              <w:left w:val="nil"/>
              <w:bottom w:val="single" w:sz="8" w:space="0" w:color="auto"/>
              <w:right w:val="single" w:sz="8" w:space="0" w:color="auto"/>
            </w:tcBorders>
            <w:shd w:val="clear" w:color="auto" w:fill="FFFFFF" w:themeFill="background1"/>
            <w:vAlign w:val="center"/>
            <w:hideMark/>
          </w:tcPr>
          <w:p w14:paraId="1679938A" w14:textId="77777777" w:rsidR="00C85445" w:rsidRPr="00030120" w:rsidRDefault="00C85445" w:rsidP="005B4A51">
            <w:pPr>
              <w:shd w:val="clear" w:color="auto" w:fill="FFFFFF" w:themeFill="background1"/>
              <w:jc w:val="center"/>
              <w:rPr>
                <w:color w:val="002060"/>
              </w:rPr>
            </w:pPr>
            <w:r w:rsidRPr="00030120">
              <w:rPr>
                <w:color w:val="002060"/>
              </w:rPr>
              <w:t> </w:t>
            </w:r>
          </w:p>
        </w:tc>
        <w:tc>
          <w:tcPr>
            <w:tcW w:w="1272" w:type="dxa"/>
            <w:tcBorders>
              <w:top w:val="nil"/>
              <w:left w:val="nil"/>
              <w:bottom w:val="single" w:sz="8" w:space="0" w:color="auto"/>
              <w:right w:val="single" w:sz="8" w:space="0" w:color="auto"/>
            </w:tcBorders>
            <w:shd w:val="clear" w:color="auto" w:fill="FFFFFF" w:themeFill="background1"/>
            <w:vAlign w:val="center"/>
            <w:hideMark/>
          </w:tcPr>
          <w:p w14:paraId="511DDC17" w14:textId="77777777" w:rsidR="00C85445" w:rsidRPr="00030120" w:rsidRDefault="00C85445" w:rsidP="005B4A51">
            <w:pPr>
              <w:shd w:val="clear" w:color="auto" w:fill="FFFFFF" w:themeFill="background1"/>
              <w:jc w:val="center"/>
              <w:rPr>
                <w:color w:val="002060"/>
              </w:rPr>
            </w:pPr>
            <w:r w:rsidRPr="00030120">
              <w:rPr>
                <w:color w:val="002060"/>
              </w:rPr>
              <w:t> </w:t>
            </w:r>
          </w:p>
        </w:tc>
        <w:tc>
          <w:tcPr>
            <w:tcW w:w="2296" w:type="dxa"/>
            <w:tcBorders>
              <w:top w:val="nil"/>
              <w:left w:val="nil"/>
              <w:bottom w:val="single" w:sz="8" w:space="0" w:color="auto"/>
              <w:right w:val="single" w:sz="8" w:space="0" w:color="auto"/>
            </w:tcBorders>
            <w:shd w:val="clear" w:color="auto" w:fill="FFFFFF" w:themeFill="background1"/>
            <w:vAlign w:val="center"/>
            <w:hideMark/>
          </w:tcPr>
          <w:p w14:paraId="019138B9" w14:textId="77777777" w:rsidR="00C85445" w:rsidRPr="00030120" w:rsidRDefault="00C85445" w:rsidP="005B4A51">
            <w:pPr>
              <w:shd w:val="clear" w:color="auto" w:fill="FFFFFF" w:themeFill="background1"/>
              <w:jc w:val="center"/>
              <w:rPr>
                <w:color w:val="002060"/>
              </w:rPr>
            </w:pPr>
            <w:r w:rsidRPr="00030120">
              <w:rPr>
                <w:color w:val="002060"/>
              </w:rPr>
              <w:t> </w:t>
            </w:r>
          </w:p>
        </w:tc>
      </w:tr>
      <w:tr w:rsidR="00C85445" w:rsidRPr="00030120" w14:paraId="69BFA96C"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tcPr>
          <w:p w14:paraId="32917B5E" w14:textId="77777777" w:rsidR="00C85445" w:rsidRPr="00030120" w:rsidRDefault="00C85445" w:rsidP="005B4A51">
            <w:pPr>
              <w:shd w:val="clear" w:color="auto" w:fill="FFFFFF" w:themeFill="background1"/>
              <w:jc w:val="right"/>
              <w:rPr>
                <w:color w:val="002060"/>
              </w:rPr>
            </w:pPr>
            <w:r w:rsidRPr="00030120">
              <w:rPr>
                <w:color w:val="002060"/>
              </w:rPr>
              <w:t>1</w:t>
            </w:r>
          </w:p>
        </w:tc>
        <w:tc>
          <w:tcPr>
            <w:tcW w:w="4800" w:type="dxa"/>
            <w:tcBorders>
              <w:top w:val="nil"/>
              <w:left w:val="nil"/>
              <w:bottom w:val="single" w:sz="8" w:space="0" w:color="auto"/>
              <w:right w:val="single" w:sz="8" w:space="0" w:color="auto"/>
            </w:tcBorders>
            <w:shd w:val="clear" w:color="auto" w:fill="FFFFFF" w:themeFill="background1"/>
            <w:noWrap/>
            <w:vAlign w:val="center"/>
          </w:tcPr>
          <w:p w14:paraId="1236A177" w14:textId="77777777" w:rsidR="00C85445" w:rsidRPr="00030120" w:rsidRDefault="00C85445" w:rsidP="005B4A51">
            <w:pPr>
              <w:shd w:val="clear" w:color="auto" w:fill="FFFFFF" w:themeFill="background1"/>
              <w:rPr>
                <w:color w:val="000000"/>
                <w:lang w:val="it-IT"/>
              </w:rPr>
            </w:pPr>
            <w:r w:rsidRPr="00030120">
              <w:rPr>
                <w:color w:val="000000"/>
                <w:lang w:val="it-IT"/>
              </w:rPr>
              <w:t>KAMPIONATI I BASKET 9 VJEC&amp; MESME</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54DCFD50" w14:textId="77777777" w:rsidR="00C85445" w:rsidRPr="00030120" w:rsidRDefault="00C85445" w:rsidP="005B4A51">
            <w:pPr>
              <w:shd w:val="clear" w:color="auto" w:fill="FFFFFF" w:themeFill="background1"/>
              <w:jc w:val="center"/>
              <w:rPr>
                <w:color w:val="000000"/>
              </w:rPr>
            </w:pPr>
            <w:r w:rsidRPr="00030120">
              <w:rPr>
                <w:color w:val="000000"/>
              </w:rPr>
              <w:t>10,000</w:t>
            </w:r>
          </w:p>
        </w:tc>
        <w:tc>
          <w:tcPr>
            <w:tcW w:w="1272" w:type="dxa"/>
            <w:tcBorders>
              <w:top w:val="nil"/>
              <w:left w:val="nil"/>
              <w:bottom w:val="single" w:sz="8" w:space="0" w:color="auto"/>
              <w:right w:val="single" w:sz="8" w:space="0" w:color="auto"/>
            </w:tcBorders>
            <w:shd w:val="clear" w:color="auto" w:fill="FFFFFF" w:themeFill="background1"/>
            <w:noWrap/>
            <w:vAlign w:val="center"/>
          </w:tcPr>
          <w:p w14:paraId="3CEED0E9" w14:textId="77777777" w:rsidR="00C85445" w:rsidRPr="00030120" w:rsidRDefault="00C85445" w:rsidP="005B4A51">
            <w:pPr>
              <w:shd w:val="clear" w:color="auto" w:fill="FFFFFF" w:themeFill="background1"/>
              <w:jc w:val="center"/>
              <w:rPr>
                <w:color w:val="000000"/>
              </w:rPr>
            </w:pPr>
            <w:r w:rsidRPr="00030120">
              <w:rPr>
                <w:color w:val="000000"/>
              </w:rPr>
              <w:t>10,000</w:t>
            </w:r>
          </w:p>
        </w:tc>
        <w:tc>
          <w:tcPr>
            <w:tcW w:w="2296" w:type="dxa"/>
            <w:tcBorders>
              <w:top w:val="nil"/>
              <w:left w:val="nil"/>
              <w:bottom w:val="single" w:sz="8" w:space="0" w:color="auto"/>
              <w:right w:val="single" w:sz="8" w:space="0" w:color="auto"/>
            </w:tcBorders>
            <w:shd w:val="clear" w:color="auto" w:fill="FFFFFF" w:themeFill="background1"/>
            <w:noWrap/>
            <w:vAlign w:val="bottom"/>
          </w:tcPr>
          <w:p w14:paraId="30D1553C" w14:textId="77777777" w:rsidR="00C85445" w:rsidRPr="00030120" w:rsidRDefault="00C85445" w:rsidP="005B4A51">
            <w:pPr>
              <w:shd w:val="clear" w:color="auto" w:fill="FFFFFF" w:themeFill="background1"/>
              <w:jc w:val="center"/>
              <w:rPr>
                <w:color w:val="000000"/>
              </w:rPr>
            </w:pPr>
            <w:r w:rsidRPr="00030120">
              <w:rPr>
                <w:color w:val="000000"/>
              </w:rPr>
              <w:t>10,000</w:t>
            </w:r>
          </w:p>
        </w:tc>
      </w:tr>
      <w:tr w:rsidR="00C85445" w:rsidRPr="00030120" w14:paraId="0363C138"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tcPr>
          <w:p w14:paraId="78D39123" w14:textId="77777777" w:rsidR="00C85445" w:rsidRPr="00030120" w:rsidRDefault="00C85445" w:rsidP="005B4A51">
            <w:pPr>
              <w:shd w:val="clear" w:color="auto" w:fill="FFFFFF" w:themeFill="background1"/>
              <w:jc w:val="right"/>
              <w:rPr>
                <w:color w:val="002060"/>
              </w:rPr>
            </w:pPr>
            <w:r w:rsidRPr="00030120">
              <w:rPr>
                <w:color w:val="002060"/>
              </w:rPr>
              <w:t>2</w:t>
            </w:r>
          </w:p>
        </w:tc>
        <w:tc>
          <w:tcPr>
            <w:tcW w:w="4800" w:type="dxa"/>
            <w:tcBorders>
              <w:top w:val="nil"/>
              <w:left w:val="nil"/>
              <w:bottom w:val="single" w:sz="8" w:space="0" w:color="auto"/>
              <w:right w:val="single" w:sz="8" w:space="0" w:color="auto"/>
            </w:tcBorders>
            <w:shd w:val="clear" w:color="auto" w:fill="FFFFFF" w:themeFill="background1"/>
            <w:noWrap/>
            <w:vAlign w:val="center"/>
          </w:tcPr>
          <w:p w14:paraId="6773E40C" w14:textId="77777777" w:rsidR="00C85445" w:rsidRPr="00030120" w:rsidRDefault="00C85445" w:rsidP="005B4A51">
            <w:pPr>
              <w:shd w:val="clear" w:color="auto" w:fill="FFFFFF" w:themeFill="background1"/>
              <w:rPr>
                <w:color w:val="000000"/>
              </w:rPr>
            </w:pPr>
            <w:r w:rsidRPr="00030120">
              <w:rPr>
                <w:color w:val="000000"/>
              </w:rPr>
              <w:t>KAMPIONATI I VOLLEJBOLLIT 2024-2025</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640095C5" w14:textId="77777777" w:rsidR="00C85445" w:rsidRPr="00030120" w:rsidRDefault="00C85445" w:rsidP="005B4A51">
            <w:pPr>
              <w:shd w:val="clear" w:color="auto" w:fill="FFFFFF" w:themeFill="background1"/>
              <w:jc w:val="center"/>
              <w:rPr>
                <w:color w:val="000000"/>
              </w:rPr>
            </w:pPr>
            <w:r w:rsidRPr="00030120">
              <w:rPr>
                <w:color w:val="000000"/>
              </w:rPr>
              <w:t>10,000</w:t>
            </w:r>
          </w:p>
        </w:tc>
        <w:tc>
          <w:tcPr>
            <w:tcW w:w="1272" w:type="dxa"/>
            <w:tcBorders>
              <w:top w:val="nil"/>
              <w:left w:val="nil"/>
              <w:bottom w:val="single" w:sz="8" w:space="0" w:color="auto"/>
              <w:right w:val="single" w:sz="8" w:space="0" w:color="auto"/>
            </w:tcBorders>
            <w:shd w:val="clear" w:color="auto" w:fill="FFFFFF" w:themeFill="background1"/>
            <w:noWrap/>
            <w:vAlign w:val="center"/>
          </w:tcPr>
          <w:p w14:paraId="057E989C" w14:textId="77777777" w:rsidR="00C85445" w:rsidRPr="00030120" w:rsidRDefault="00C85445" w:rsidP="005B4A51">
            <w:pPr>
              <w:shd w:val="clear" w:color="auto" w:fill="FFFFFF" w:themeFill="background1"/>
              <w:jc w:val="center"/>
              <w:rPr>
                <w:color w:val="000000"/>
              </w:rPr>
            </w:pPr>
            <w:r w:rsidRPr="00030120">
              <w:rPr>
                <w:color w:val="000000"/>
              </w:rPr>
              <w:t>10,000</w:t>
            </w:r>
          </w:p>
        </w:tc>
        <w:tc>
          <w:tcPr>
            <w:tcW w:w="2296" w:type="dxa"/>
            <w:tcBorders>
              <w:top w:val="nil"/>
              <w:left w:val="nil"/>
              <w:bottom w:val="single" w:sz="8" w:space="0" w:color="auto"/>
              <w:right w:val="single" w:sz="8" w:space="0" w:color="auto"/>
            </w:tcBorders>
            <w:shd w:val="clear" w:color="auto" w:fill="FFFFFF" w:themeFill="background1"/>
            <w:noWrap/>
            <w:vAlign w:val="bottom"/>
          </w:tcPr>
          <w:p w14:paraId="64B15DAE" w14:textId="77777777" w:rsidR="00C85445" w:rsidRPr="00030120" w:rsidRDefault="00C85445" w:rsidP="005B4A51">
            <w:pPr>
              <w:shd w:val="clear" w:color="auto" w:fill="FFFFFF" w:themeFill="background1"/>
              <w:jc w:val="center"/>
              <w:rPr>
                <w:color w:val="000000"/>
              </w:rPr>
            </w:pPr>
            <w:r w:rsidRPr="00030120">
              <w:rPr>
                <w:color w:val="000000"/>
              </w:rPr>
              <w:t>10,000</w:t>
            </w:r>
          </w:p>
        </w:tc>
      </w:tr>
      <w:tr w:rsidR="00C85445" w:rsidRPr="00030120" w14:paraId="184F3688"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tcPr>
          <w:p w14:paraId="24F82F20" w14:textId="77777777" w:rsidR="00C85445" w:rsidRPr="00030120" w:rsidRDefault="00C85445" w:rsidP="005B4A51">
            <w:pPr>
              <w:shd w:val="clear" w:color="auto" w:fill="FFFFFF" w:themeFill="background1"/>
              <w:jc w:val="right"/>
              <w:rPr>
                <w:color w:val="002060"/>
              </w:rPr>
            </w:pPr>
            <w:r w:rsidRPr="00030120">
              <w:rPr>
                <w:color w:val="002060"/>
              </w:rPr>
              <w:t>3</w:t>
            </w:r>
          </w:p>
        </w:tc>
        <w:tc>
          <w:tcPr>
            <w:tcW w:w="4800" w:type="dxa"/>
            <w:tcBorders>
              <w:top w:val="nil"/>
              <w:left w:val="nil"/>
              <w:bottom w:val="single" w:sz="8" w:space="0" w:color="auto"/>
              <w:right w:val="single" w:sz="8" w:space="0" w:color="auto"/>
            </w:tcBorders>
            <w:shd w:val="clear" w:color="auto" w:fill="FFFFFF" w:themeFill="background1"/>
            <w:noWrap/>
            <w:vAlign w:val="center"/>
          </w:tcPr>
          <w:p w14:paraId="6034B7CA" w14:textId="77777777" w:rsidR="00C85445" w:rsidRPr="00030120" w:rsidRDefault="00C85445" w:rsidP="005B4A51">
            <w:pPr>
              <w:shd w:val="clear" w:color="auto" w:fill="FFFFFF" w:themeFill="background1"/>
              <w:rPr>
                <w:color w:val="000000"/>
              </w:rPr>
            </w:pPr>
            <w:r w:rsidRPr="00030120">
              <w:rPr>
                <w:color w:val="000000"/>
              </w:rPr>
              <w:t>KAMPIONATI I FUTBOLLIT</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617BA011" w14:textId="77777777" w:rsidR="00C85445" w:rsidRPr="00030120" w:rsidRDefault="00C85445" w:rsidP="005B4A51">
            <w:pPr>
              <w:shd w:val="clear" w:color="auto" w:fill="FFFFFF" w:themeFill="background1"/>
              <w:jc w:val="center"/>
              <w:rPr>
                <w:color w:val="000000"/>
              </w:rPr>
            </w:pPr>
            <w:r w:rsidRPr="00030120">
              <w:rPr>
                <w:color w:val="000000"/>
              </w:rPr>
              <w:t>41,000</w:t>
            </w:r>
          </w:p>
        </w:tc>
        <w:tc>
          <w:tcPr>
            <w:tcW w:w="1272" w:type="dxa"/>
            <w:tcBorders>
              <w:top w:val="nil"/>
              <w:left w:val="nil"/>
              <w:bottom w:val="single" w:sz="8" w:space="0" w:color="auto"/>
              <w:right w:val="single" w:sz="8" w:space="0" w:color="auto"/>
            </w:tcBorders>
            <w:shd w:val="clear" w:color="auto" w:fill="FFFFFF" w:themeFill="background1"/>
            <w:noWrap/>
            <w:vAlign w:val="center"/>
          </w:tcPr>
          <w:p w14:paraId="5EB8844A" w14:textId="77777777" w:rsidR="00C85445" w:rsidRPr="00030120" w:rsidRDefault="00C85445" w:rsidP="005B4A51">
            <w:pPr>
              <w:shd w:val="clear" w:color="auto" w:fill="FFFFFF" w:themeFill="background1"/>
              <w:jc w:val="center"/>
              <w:rPr>
                <w:color w:val="000000"/>
              </w:rPr>
            </w:pPr>
            <w:r w:rsidRPr="00030120">
              <w:rPr>
                <w:color w:val="000000"/>
              </w:rPr>
              <w:t>41,000</w:t>
            </w:r>
          </w:p>
        </w:tc>
        <w:tc>
          <w:tcPr>
            <w:tcW w:w="2296" w:type="dxa"/>
            <w:tcBorders>
              <w:top w:val="nil"/>
              <w:left w:val="nil"/>
              <w:bottom w:val="single" w:sz="8" w:space="0" w:color="auto"/>
              <w:right w:val="single" w:sz="8" w:space="0" w:color="auto"/>
            </w:tcBorders>
            <w:shd w:val="clear" w:color="auto" w:fill="FFFFFF" w:themeFill="background1"/>
            <w:noWrap/>
            <w:vAlign w:val="bottom"/>
          </w:tcPr>
          <w:p w14:paraId="67B7FC19" w14:textId="77777777" w:rsidR="00C85445" w:rsidRPr="00030120" w:rsidRDefault="00C85445" w:rsidP="005B4A51">
            <w:pPr>
              <w:shd w:val="clear" w:color="auto" w:fill="FFFFFF" w:themeFill="background1"/>
              <w:jc w:val="center"/>
              <w:rPr>
                <w:color w:val="000000"/>
              </w:rPr>
            </w:pPr>
            <w:r w:rsidRPr="00030120">
              <w:rPr>
                <w:color w:val="000000"/>
              </w:rPr>
              <w:t>41,000</w:t>
            </w:r>
          </w:p>
        </w:tc>
      </w:tr>
      <w:tr w:rsidR="00C85445" w:rsidRPr="00030120" w14:paraId="1435C798"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tcPr>
          <w:p w14:paraId="31EBC504" w14:textId="77777777" w:rsidR="00C85445" w:rsidRPr="00030120" w:rsidRDefault="00C85445" w:rsidP="005B4A51">
            <w:pPr>
              <w:shd w:val="clear" w:color="auto" w:fill="FFFFFF" w:themeFill="background1"/>
              <w:jc w:val="right"/>
              <w:rPr>
                <w:color w:val="002060"/>
              </w:rPr>
            </w:pPr>
            <w:r w:rsidRPr="00030120">
              <w:rPr>
                <w:color w:val="002060"/>
              </w:rPr>
              <w:t>4</w:t>
            </w:r>
          </w:p>
        </w:tc>
        <w:tc>
          <w:tcPr>
            <w:tcW w:w="4800" w:type="dxa"/>
            <w:tcBorders>
              <w:top w:val="nil"/>
              <w:left w:val="nil"/>
              <w:bottom w:val="single" w:sz="8" w:space="0" w:color="auto"/>
              <w:right w:val="single" w:sz="8" w:space="0" w:color="auto"/>
            </w:tcBorders>
            <w:shd w:val="clear" w:color="auto" w:fill="FFFFFF" w:themeFill="background1"/>
            <w:noWrap/>
            <w:vAlign w:val="center"/>
          </w:tcPr>
          <w:p w14:paraId="3CF1FA7A" w14:textId="77777777" w:rsidR="00C85445" w:rsidRPr="00030120" w:rsidRDefault="00C85445" w:rsidP="005B4A51">
            <w:pPr>
              <w:shd w:val="clear" w:color="auto" w:fill="FFFFFF" w:themeFill="background1"/>
              <w:rPr>
                <w:color w:val="000000"/>
              </w:rPr>
            </w:pPr>
            <w:r w:rsidRPr="00030120">
              <w:rPr>
                <w:color w:val="000000"/>
              </w:rPr>
              <w:t>KAMPIONATI I VOLEJBOLLIT 2025-2026</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2A22F3DC" w14:textId="77777777" w:rsidR="00C85445" w:rsidRPr="00030120" w:rsidRDefault="00C85445" w:rsidP="005B4A51">
            <w:pPr>
              <w:shd w:val="clear" w:color="auto" w:fill="FFFFFF" w:themeFill="background1"/>
              <w:jc w:val="center"/>
              <w:rPr>
                <w:color w:val="000000"/>
              </w:rPr>
            </w:pPr>
            <w:r w:rsidRPr="00030120">
              <w:rPr>
                <w:color w:val="000000"/>
              </w:rPr>
              <w:t>25,000</w:t>
            </w:r>
          </w:p>
        </w:tc>
        <w:tc>
          <w:tcPr>
            <w:tcW w:w="1272" w:type="dxa"/>
            <w:tcBorders>
              <w:top w:val="nil"/>
              <w:left w:val="nil"/>
              <w:bottom w:val="single" w:sz="8" w:space="0" w:color="auto"/>
              <w:right w:val="single" w:sz="8" w:space="0" w:color="auto"/>
            </w:tcBorders>
            <w:shd w:val="clear" w:color="auto" w:fill="FFFFFF" w:themeFill="background1"/>
            <w:noWrap/>
            <w:vAlign w:val="center"/>
          </w:tcPr>
          <w:p w14:paraId="19F21B16" w14:textId="77777777" w:rsidR="00C85445" w:rsidRPr="00030120" w:rsidRDefault="00C85445" w:rsidP="005B4A51">
            <w:pPr>
              <w:shd w:val="clear" w:color="auto" w:fill="FFFFFF" w:themeFill="background1"/>
              <w:jc w:val="center"/>
              <w:rPr>
                <w:color w:val="000000"/>
              </w:rPr>
            </w:pPr>
            <w:r w:rsidRPr="00030120">
              <w:rPr>
                <w:color w:val="000000"/>
              </w:rPr>
              <w:t>25,000</w:t>
            </w:r>
          </w:p>
        </w:tc>
        <w:tc>
          <w:tcPr>
            <w:tcW w:w="2296" w:type="dxa"/>
            <w:tcBorders>
              <w:top w:val="nil"/>
              <w:left w:val="nil"/>
              <w:bottom w:val="single" w:sz="8" w:space="0" w:color="auto"/>
              <w:right w:val="single" w:sz="8" w:space="0" w:color="auto"/>
            </w:tcBorders>
            <w:shd w:val="clear" w:color="auto" w:fill="FFFFFF" w:themeFill="background1"/>
            <w:noWrap/>
            <w:vAlign w:val="bottom"/>
          </w:tcPr>
          <w:p w14:paraId="7805DE80" w14:textId="77777777" w:rsidR="00C85445" w:rsidRPr="00030120" w:rsidRDefault="00C85445" w:rsidP="005B4A51">
            <w:pPr>
              <w:shd w:val="clear" w:color="auto" w:fill="FFFFFF" w:themeFill="background1"/>
              <w:jc w:val="center"/>
              <w:rPr>
                <w:color w:val="000000"/>
              </w:rPr>
            </w:pPr>
          </w:p>
        </w:tc>
      </w:tr>
      <w:tr w:rsidR="00C85445" w:rsidRPr="00030120" w14:paraId="36D45333"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tcPr>
          <w:p w14:paraId="6E36C5B1" w14:textId="77777777" w:rsidR="00C85445" w:rsidRPr="00030120" w:rsidRDefault="00C85445" w:rsidP="005B4A51">
            <w:pPr>
              <w:shd w:val="clear" w:color="auto" w:fill="FFFFFF" w:themeFill="background1"/>
              <w:jc w:val="right"/>
              <w:rPr>
                <w:color w:val="002060"/>
              </w:rPr>
            </w:pPr>
            <w:r w:rsidRPr="00030120">
              <w:rPr>
                <w:color w:val="002060"/>
              </w:rPr>
              <w:t>F</w:t>
            </w:r>
          </w:p>
        </w:tc>
        <w:tc>
          <w:tcPr>
            <w:tcW w:w="4800" w:type="dxa"/>
            <w:tcBorders>
              <w:top w:val="nil"/>
              <w:left w:val="nil"/>
              <w:bottom w:val="single" w:sz="8" w:space="0" w:color="auto"/>
              <w:right w:val="single" w:sz="8" w:space="0" w:color="auto"/>
            </w:tcBorders>
            <w:shd w:val="clear" w:color="auto" w:fill="FFFFFF" w:themeFill="background1"/>
            <w:noWrap/>
            <w:vAlign w:val="center"/>
          </w:tcPr>
          <w:p w14:paraId="464B0F56" w14:textId="77777777" w:rsidR="00C85445" w:rsidRPr="00030120" w:rsidRDefault="00C85445" w:rsidP="005B4A51">
            <w:pPr>
              <w:shd w:val="clear" w:color="auto" w:fill="FFFFFF" w:themeFill="background1"/>
              <w:jc w:val="center"/>
              <w:rPr>
                <w:b/>
                <w:bCs/>
                <w:i/>
                <w:iCs/>
                <w:color w:val="000000"/>
              </w:rPr>
            </w:pPr>
            <w:r w:rsidRPr="00030120">
              <w:rPr>
                <w:b/>
                <w:bCs/>
                <w:i/>
                <w:iCs/>
                <w:color w:val="FF0000"/>
              </w:rPr>
              <w:t>BIBLIOTEKA</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48982FC8" w14:textId="77777777" w:rsidR="00C85445" w:rsidRPr="00030120" w:rsidRDefault="00C85445" w:rsidP="005B4A51">
            <w:pPr>
              <w:shd w:val="clear" w:color="auto" w:fill="FFFFFF" w:themeFill="background1"/>
              <w:jc w:val="center"/>
              <w:rPr>
                <w:color w:val="000000"/>
              </w:rPr>
            </w:pPr>
          </w:p>
        </w:tc>
        <w:tc>
          <w:tcPr>
            <w:tcW w:w="1272" w:type="dxa"/>
            <w:tcBorders>
              <w:top w:val="nil"/>
              <w:left w:val="nil"/>
              <w:bottom w:val="single" w:sz="8" w:space="0" w:color="auto"/>
              <w:right w:val="single" w:sz="8" w:space="0" w:color="auto"/>
            </w:tcBorders>
            <w:shd w:val="clear" w:color="auto" w:fill="FFFFFF" w:themeFill="background1"/>
            <w:noWrap/>
            <w:vAlign w:val="center"/>
          </w:tcPr>
          <w:p w14:paraId="116DE7D2" w14:textId="77777777" w:rsidR="00C85445" w:rsidRPr="00030120" w:rsidRDefault="00C85445" w:rsidP="005B4A51">
            <w:pPr>
              <w:shd w:val="clear" w:color="auto" w:fill="FFFFFF" w:themeFill="background1"/>
              <w:jc w:val="center"/>
              <w:rPr>
                <w:color w:val="000000"/>
              </w:rPr>
            </w:pPr>
          </w:p>
        </w:tc>
        <w:tc>
          <w:tcPr>
            <w:tcW w:w="2296" w:type="dxa"/>
            <w:tcBorders>
              <w:top w:val="nil"/>
              <w:left w:val="nil"/>
              <w:bottom w:val="single" w:sz="8" w:space="0" w:color="auto"/>
              <w:right w:val="single" w:sz="8" w:space="0" w:color="auto"/>
            </w:tcBorders>
            <w:shd w:val="clear" w:color="auto" w:fill="FFFFFF" w:themeFill="background1"/>
            <w:noWrap/>
            <w:vAlign w:val="bottom"/>
          </w:tcPr>
          <w:p w14:paraId="406326CD" w14:textId="77777777" w:rsidR="00C85445" w:rsidRPr="00030120" w:rsidRDefault="00C85445" w:rsidP="005B4A51">
            <w:pPr>
              <w:shd w:val="clear" w:color="auto" w:fill="FFFFFF" w:themeFill="background1"/>
              <w:jc w:val="center"/>
              <w:rPr>
                <w:color w:val="000000"/>
              </w:rPr>
            </w:pPr>
          </w:p>
        </w:tc>
      </w:tr>
      <w:tr w:rsidR="00C85445" w:rsidRPr="00030120" w14:paraId="3B321508"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tcPr>
          <w:p w14:paraId="0A88A55F" w14:textId="77777777" w:rsidR="00C85445" w:rsidRPr="00030120" w:rsidRDefault="00C85445" w:rsidP="005B4A51">
            <w:pPr>
              <w:shd w:val="clear" w:color="auto" w:fill="FFFFFF" w:themeFill="background1"/>
              <w:jc w:val="right"/>
              <w:rPr>
                <w:color w:val="002060"/>
              </w:rPr>
            </w:pPr>
            <w:r w:rsidRPr="00030120">
              <w:rPr>
                <w:color w:val="002060"/>
              </w:rPr>
              <w:t>1</w:t>
            </w:r>
          </w:p>
        </w:tc>
        <w:tc>
          <w:tcPr>
            <w:tcW w:w="4800" w:type="dxa"/>
            <w:tcBorders>
              <w:top w:val="nil"/>
              <w:left w:val="nil"/>
              <w:bottom w:val="single" w:sz="8" w:space="0" w:color="auto"/>
              <w:right w:val="single" w:sz="8" w:space="0" w:color="auto"/>
            </w:tcBorders>
            <w:shd w:val="clear" w:color="auto" w:fill="FFFFFF" w:themeFill="background1"/>
            <w:noWrap/>
            <w:vAlign w:val="center"/>
          </w:tcPr>
          <w:p w14:paraId="373CD8D2" w14:textId="77777777" w:rsidR="00C85445" w:rsidRPr="00030120" w:rsidRDefault="00C85445" w:rsidP="005B4A51">
            <w:pPr>
              <w:shd w:val="clear" w:color="auto" w:fill="FFFFFF" w:themeFill="background1"/>
              <w:rPr>
                <w:color w:val="000000"/>
              </w:rPr>
            </w:pPr>
            <w:r w:rsidRPr="00030120">
              <w:rPr>
                <w:color w:val="000000"/>
              </w:rPr>
              <w:t>VERA JONE NE BIBLIOTEKË</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3456C9AE" w14:textId="77777777" w:rsidR="00C85445" w:rsidRPr="00030120" w:rsidRDefault="00C85445" w:rsidP="005B4A51">
            <w:pPr>
              <w:shd w:val="clear" w:color="auto" w:fill="FFFFFF" w:themeFill="background1"/>
              <w:jc w:val="center"/>
              <w:rPr>
                <w:color w:val="000000"/>
              </w:rPr>
            </w:pPr>
            <w:r w:rsidRPr="00030120">
              <w:rPr>
                <w:color w:val="000000"/>
              </w:rPr>
              <w:t>90,000</w:t>
            </w:r>
          </w:p>
        </w:tc>
        <w:tc>
          <w:tcPr>
            <w:tcW w:w="1272" w:type="dxa"/>
            <w:tcBorders>
              <w:top w:val="nil"/>
              <w:left w:val="nil"/>
              <w:bottom w:val="single" w:sz="8" w:space="0" w:color="auto"/>
              <w:right w:val="single" w:sz="8" w:space="0" w:color="auto"/>
            </w:tcBorders>
            <w:shd w:val="clear" w:color="auto" w:fill="FFFFFF" w:themeFill="background1"/>
            <w:noWrap/>
            <w:vAlign w:val="center"/>
          </w:tcPr>
          <w:p w14:paraId="0083E671" w14:textId="77777777" w:rsidR="00C85445" w:rsidRPr="00030120" w:rsidRDefault="00C85445" w:rsidP="005B4A51">
            <w:pPr>
              <w:shd w:val="clear" w:color="auto" w:fill="FFFFFF" w:themeFill="background1"/>
              <w:jc w:val="center"/>
              <w:rPr>
                <w:color w:val="000000"/>
              </w:rPr>
            </w:pPr>
            <w:r w:rsidRPr="00030120">
              <w:rPr>
                <w:color w:val="000000"/>
              </w:rPr>
              <w:t>90,000</w:t>
            </w:r>
          </w:p>
        </w:tc>
        <w:tc>
          <w:tcPr>
            <w:tcW w:w="2296" w:type="dxa"/>
            <w:tcBorders>
              <w:top w:val="nil"/>
              <w:left w:val="nil"/>
              <w:bottom w:val="single" w:sz="8" w:space="0" w:color="auto"/>
              <w:right w:val="single" w:sz="8" w:space="0" w:color="auto"/>
            </w:tcBorders>
            <w:shd w:val="clear" w:color="auto" w:fill="FFFFFF" w:themeFill="background1"/>
            <w:noWrap/>
            <w:vAlign w:val="bottom"/>
          </w:tcPr>
          <w:p w14:paraId="5F2C2270" w14:textId="77777777" w:rsidR="00C85445" w:rsidRPr="00030120" w:rsidRDefault="00C85445" w:rsidP="005B4A51">
            <w:pPr>
              <w:shd w:val="clear" w:color="auto" w:fill="FFFFFF" w:themeFill="background1"/>
              <w:jc w:val="center"/>
              <w:rPr>
                <w:color w:val="000000"/>
              </w:rPr>
            </w:pPr>
            <w:r w:rsidRPr="00030120">
              <w:rPr>
                <w:color w:val="000000"/>
              </w:rPr>
              <w:t>90,000</w:t>
            </w:r>
          </w:p>
        </w:tc>
      </w:tr>
      <w:tr w:rsidR="00C85445" w:rsidRPr="00030120" w14:paraId="53A4D0C5"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tcPr>
          <w:p w14:paraId="0B5D99E5" w14:textId="77777777" w:rsidR="00C85445" w:rsidRPr="00030120" w:rsidRDefault="00C85445" w:rsidP="005B4A51">
            <w:pPr>
              <w:shd w:val="clear" w:color="auto" w:fill="FFFFFF" w:themeFill="background1"/>
              <w:jc w:val="right"/>
              <w:rPr>
                <w:color w:val="002060"/>
              </w:rPr>
            </w:pPr>
            <w:r w:rsidRPr="00030120">
              <w:rPr>
                <w:color w:val="002060"/>
              </w:rPr>
              <w:t>2</w:t>
            </w:r>
          </w:p>
        </w:tc>
        <w:tc>
          <w:tcPr>
            <w:tcW w:w="4800" w:type="dxa"/>
            <w:tcBorders>
              <w:top w:val="nil"/>
              <w:left w:val="nil"/>
              <w:bottom w:val="single" w:sz="8" w:space="0" w:color="auto"/>
              <w:right w:val="single" w:sz="8" w:space="0" w:color="auto"/>
            </w:tcBorders>
            <w:shd w:val="clear" w:color="auto" w:fill="FFFFFF" w:themeFill="background1"/>
            <w:noWrap/>
            <w:vAlign w:val="center"/>
          </w:tcPr>
          <w:p w14:paraId="20E58C55" w14:textId="77777777" w:rsidR="00C85445" w:rsidRPr="00030120" w:rsidRDefault="00C85445" w:rsidP="005B4A51">
            <w:pPr>
              <w:shd w:val="clear" w:color="auto" w:fill="FFFFFF" w:themeFill="background1"/>
              <w:rPr>
                <w:color w:val="000000"/>
              </w:rPr>
            </w:pPr>
            <w:r w:rsidRPr="00030120">
              <w:rPr>
                <w:color w:val="000000"/>
              </w:rPr>
              <w:t xml:space="preserve">BOTIM I ANTOLOGJISË </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21455DD1" w14:textId="77777777" w:rsidR="00C85445" w:rsidRPr="00030120" w:rsidRDefault="00C85445" w:rsidP="005B4A51">
            <w:pPr>
              <w:shd w:val="clear" w:color="auto" w:fill="FFFFFF" w:themeFill="background1"/>
              <w:jc w:val="center"/>
              <w:rPr>
                <w:color w:val="000000"/>
              </w:rPr>
            </w:pPr>
            <w:r w:rsidRPr="00030120">
              <w:rPr>
                <w:color w:val="000000"/>
              </w:rPr>
              <w:t>90,000</w:t>
            </w:r>
          </w:p>
        </w:tc>
        <w:tc>
          <w:tcPr>
            <w:tcW w:w="1272" w:type="dxa"/>
            <w:tcBorders>
              <w:top w:val="nil"/>
              <w:left w:val="nil"/>
              <w:bottom w:val="single" w:sz="8" w:space="0" w:color="auto"/>
              <w:right w:val="single" w:sz="8" w:space="0" w:color="auto"/>
            </w:tcBorders>
            <w:shd w:val="clear" w:color="auto" w:fill="FFFFFF" w:themeFill="background1"/>
            <w:noWrap/>
            <w:vAlign w:val="center"/>
          </w:tcPr>
          <w:p w14:paraId="7D2CD298" w14:textId="77777777" w:rsidR="00C85445" w:rsidRPr="00030120" w:rsidRDefault="00C85445" w:rsidP="005B4A51">
            <w:pPr>
              <w:shd w:val="clear" w:color="auto" w:fill="FFFFFF" w:themeFill="background1"/>
              <w:jc w:val="center"/>
              <w:rPr>
                <w:color w:val="000000"/>
              </w:rPr>
            </w:pPr>
            <w:r w:rsidRPr="00030120">
              <w:rPr>
                <w:color w:val="000000"/>
              </w:rPr>
              <w:t>90,000</w:t>
            </w:r>
          </w:p>
        </w:tc>
        <w:tc>
          <w:tcPr>
            <w:tcW w:w="2296" w:type="dxa"/>
            <w:tcBorders>
              <w:top w:val="nil"/>
              <w:left w:val="nil"/>
              <w:bottom w:val="single" w:sz="8" w:space="0" w:color="auto"/>
              <w:right w:val="single" w:sz="8" w:space="0" w:color="auto"/>
            </w:tcBorders>
            <w:shd w:val="clear" w:color="auto" w:fill="FFFFFF" w:themeFill="background1"/>
            <w:noWrap/>
            <w:vAlign w:val="bottom"/>
          </w:tcPr>
          <w:p w14:paraId="3B980FD9" w14:textId="77777777" w:rsidR="00C85445" w:rsidRPr="00030120" w:rsidRDefault="00C85445" w:rsidP="005B4A51">
            <w:pPr>
              <w:shd w:val="clear" w:color="auto" w:fill="FFFFFF" w:themeFill="background1"/>
              <w:jc w:val="center"/>
              <w:rPr>
                <w:color w:val="000000"/>
              </w:rPr>
            </w:pPr>
          </w:p>
        </w:tc>
      </w:tr>
      <w:tr w:rsidR="00C85445" w:rsidRPr="00030120" w14:paraId="7DF69063" w14:textId="77777777" w:rsidTr="005B4A51">
        <w:trPr>
          <w:trHeight w:val="310"/>
        </w:trPr>
        <w:tc>
          <w:tcPr>
            <w:tcW w:w="581" w:type="dxa"/>
            <w:tcBorders>
              <w:top w:val="nil"/>
              <w:left w:val="single" w:sz="8" w:space="0" w:color="auto"/>
              <w:bottom w:val="single" w:sz="8" w:space="0" w:color="auto"/>
              <w:right w:val="single" w:sz="8" w:space="0" w:color="auto"/>
            </w:tcBorders>
            <w:shd w:val="clear" w:color="auto" w:fill="FFFFFF" w:themeFill="background1"/>
            <w:vAlign w:val="center"/>
          </w:tcPr>
          <w:p w14:paraId="74EA06B5" w14:textId="77777777" w:rsidR="00C85445" w:rsidRPr="00030120" w:rsidRDefault="00C85445" w:rsidP="005B4A51">
            <w:pPr>
              <w:shd w:val="clear" w:color="auto" w:fill="FFFFFF" w:themeFill="background1"/>
              <w:jc w:val="right"/>
              <w:rPr>
                <w:color w:val="002060"/>
              </w:rPr>
            </w:pPr>
            <w:r w:rsidRPr="00030120">
              <w:rPr>
                <w:color w:val="002060"/>
              </w:rPr>
              <w:t>3</w:t>
            </w:r>
          </w:p>
        </w:tc>
        <w:tc>
          <w:tcPr>
            <w:tcW w:w="4800" w:type="dxa"/>
            <w:tcBorders>
              <w:top w:val="nil"/>
              <w:left w:val="nil"/>
              <w:bottom w:val="single" w:sz="8" w:space="0" w:color="auto"/>
              <w:right w:val="single" w:sz="8" w:space="0" w:color="auto"/>
            </w:tcBorders>
            <w:shd w:val="clear" w:color="auto" w:fill="FFFFFF" w:themeFill="background1"/>
            <w:noWrap/>
            <w:vAlign w:val="center"/>
          </w:tcPr>
          <w:p w14:paraId="5110323B" w14:textId="77777777" w:rsidR="00C85445" w:rsidRPr="00030120" w:rsidRDefault="00C85445" w:rsidP="005B4A51">
            <w:pPr>
              <w:shd w:val="clear" w:color="auto" w:fill="FFFFFF" w:themeFill="background1"/>
              <w:rPr>
                <w:color w:val="000000"/>
              </w:rPr>
            </w:pPr>
            <w:r w:rsidRPr="00030120">
              <w:rPr>
                <w:color w:val="000000"/>
              </w:rPr>
              <w:t>LEXUESI I VITIT</w:t>
            </w:r>
          </w:p>
        </w:tc>
        <w:tc>
          <w:tcPr>
            <w:tcW w:w="1399" w:type="dxa"/>
            <w:tcBorders>
              <w:top w:val="nil"/>
              <w:left w:val="nil"/>
              <w:bottom w:val="single" w:sz="8" w:space="0" w:color="auto"/>
              <w:right w:val="single" w:sz="8" w:space="0" w:color="auto"/>
            </w:tcBorders>
            <w:shd w:val="clear" w:color="auto" w:fill="FFFFFF" w:themeFill="background1"/>
            <w:noWrap/>
            <w:vAlign w:val="center"/>
          </w:tcPr>
          <w:p w14:paraId="7563F199" w14:textId="77777777" w:rsidR="00C85445" w:rsidRPr="00030120" w:rsidRDefault="00C85445" w:rsidP="005B4A51">
            <w:pPr>
              <w:shd w:val="clear" w:color="auto" w:fill="FFFFFF" w:themeFill="background1"/>
              <w:jc w:val="center"/>
              <w:rPr>
                <w:color w:val="000000"/>
              </w:rPr>
            </w:pPr>
            <w:r w:rsidRPr="00030120">
              <w:rPr>
                <w:color w:val="000000"/>
              </w:rPr>
              <w:t>50,000</w:t>
            </w:r>
          </w:p>
        </w:tc>
        <w:tc>
          <w:tcPr>
            <w:tcW w:w="1272" w:type="dxa"/>
            <w:tcBorders>
              <w:top w:val="nil"/>
              <w:left w:val="nil"/>
              <w:bottom w:val="single" w:sz="8" w:space="0" w:color="auto"/>
              <w:right w:val="single" w:sz="8" w:space="0" w:color="auto"/>
            </w:tcBorders>
            <w:shd w:val="clear" w:color="auto" w:fill="FFFFFF" w:themeFill="background1"/>
            <w:noWrap/>
            <w:vAlign w:val="center"/>
          </w:tcPr>
          <w:p w14:paraId="16387791" w14:textId="77777777" w:rsidR="00C85445" w:rsidRPr="00030120" w:rsidRDefault="00C85445" w:rsidP="005B4A51">
            <w:pPr>
              <w:shd w:val="clear" w:color="auto" w:fill="FFFFFF" w:themeFill="background1"/>
              <w:jc w:val="center"/>
              <w:rPr>
                <w:color w:val="000000"/>
              </w:rPr>
            </w:pPr>
            <w:r w:rsidRPr="00030120">
              <w:rPr>
                <w:color w:val="000000"/>
              </w:rPr>
              <w:t>50,000</w:t>
            </w:r>
          </w:p>
        </w:tc>
        <w:tc>
          <w:tcPr>
            <w:tcW w:w="2296" w:type="dxa"/>
            <w:tcBorders>
              <w:top w:val="nil"/>
              <w:left w:val="nil"/>
              <w:bottom w:val="single" w:sz="8" w:space="0" w:color="auto"/>
              <w:right w:val="single" w:sz="8" w:space="0" w:color="auto"/>
            </w:tcBorders>
            <w:shd w:val="clear" w:color="auto" w:fill="FFFFFF" w:themeFill="background1"/>
            <w:noWrap/>
            <w:vAlign w:val="bottom"/>
          </w:tcPr>
          <w:p w14:paraId="0F4FA841" w14:textId="77777777" w:rsidR="00C85445" w:rsidRPr="00030120" w:rsidRDefault="00C85445" w:rsidP="005B4A51">
            <w:pPr>
              <w:shd w:val="clear" w:color="auto" w:fill="FFFFFF" w:themeFill="background1"/>
              <w:jc w:val="center"/>
              <w:rPr>
                <w:color w:val="000000"/>
              </w:rPr>
            </w:pPr>
          </w:p>
        </w:tc>
      </w:tr>
    </w:tbl>
    <w:p w14:paraId="3606AD33" w14:textId="77777777" w:rsidR="00183885" w:rsidRPr="00030120" w:rsidRDefault="00183885" w:rsidP="00183885">
      <w:pPr>
        <w:shd w:val="clear" w:color="auto" w:fill="FFFFFF" w:themeFill="background1"/>
        <w:jc w:val="both"/>
        <w:rPr>
          <w:sz w:val="24"/>
          <w:szCs w:val="24"/>
          <w:lang w:val="it-IT"/>
        </w:rPr>
      </w:pPr>
    </w:p>
    <w:p w14:paraId="18DE6CF5" w14:textId="77777777" w:rsidR="00C85445" w:rsidRPr="00030120" w:rsidRDefault="00C85445" w:rsidP="00C85445">
      <w:pPr>
        <w:shd w:val="clear" w:color="auto" w:fill="FFFFFF" w:themeFill="background1"/>
        <w:jc w:val="both"/>
        <w:rPr>
          <w:sz w:val="24"/>
          <w:szCs w:val="24"/>
          <w:lang w:val="it-IT"/>
        </w:rPr>
      </w:pPr>
      <w:r w:rsidRPr="00030120">
        <w:rPr>
          <w:sz w:val="24"/>
          <w:szCs w:val="24"/>
          <w:lang w:val="it-IT"/>
        </w:rPr>
        <w:t>Gjithashtu po prezantojmë në tabelë të vecantë dhe shfaqjet teatrore të vitit 2025 që janë dhënë në sallën e teatrti ‘Bylis”.</w:t>
      </w:r>
    </w:p>
    <w:p w14:paraId="2D984D57" w14:textId="77777777" w:rsidR="00183885" w:rsidRPr="00030120" w:rsidRDefault="00183885" w:rsidP="00183885">
      <w:pPr>
        <w:shd w:val="clear" w:color="auto" w:fill="FFFFFF" w:themeFill="background1"/>
        <w:jc w:val="both"/>
        <w:rPr>
          <w:sz w:val="22"/>
          <w:szCs w:val="22"/>
          <w:lang w:val="it-IT"/>
        </w:rPr>
      </w:pPr>
    </w:p>
    <w:tbl>
      <w:tblPr>
        <w:tblW w:w="10675" w:type="dxa"/>
        <w:shd w:val="clear" w:color="auto" w:fill="FFFFFF" w:themeFill="background1"/>
        <w:tblLook w:val="04A0" w:firstRow="1" w:lastRow="0" w:firstColumn="1" w:lastColumn="0" w:noHBand="0" w:noVBand="1"/>
      </w:tblPr>
      <w:tblGrid>
        <w:gridCol w:w="496"/>
        <w:gridCol w:w="3434"/>
        <w:gridCol w:w="1972"/>
        <w:gridCol w:w="1524"/>
        <w:gridCol w:w="1584"/>
        <w:gridCol w:w="1665"/>
      </w:tblGrid>
      <w:tr w:rsidR="00C85445" w:rsidRPr="00030120" w14:paraId="12980BA0" w14:textId="77777777" w:rsidTr="00D66859">
        <w:trPr>
          <w:trHeight w:val="360"/>
        </w:trPr>
        <w:tc>
          <w:tcPr>
            <w:tcW w:w="496"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5B869CD7" w14:textId="77777777" w:rsidR="00C85445" w:rsidRPr="00030120" w:rsidRDefault="00C85445" w:rsidP="005B4A51">
            <w:pPr>
              <w:rPr>
                <w:b/>
                <w:bCs/>
                <w:i/>
                <w:iCs/>
                <w:color w:val="000000"/>
                <w:sz w:val="22"/>
                <w:szCs w:val="22"/>
              </w:rPr>
            </w:pPr>
            <w:r w:rsidRPr="00030120">
              <w:rPr>
                <w:b/>
                <w:bCs/>
                <w:i/>
                <w:iCs/>
                <w:color w:val="000000"/>
                <w:sz w:val="22"/>
                <w:szCs w:val="22"/>
              </w:rPr>
              <w:t> </w:t>
            </w:r>
          </w:p>
        </w:tc>
        <w:tc>
          <w:tcPr>
            <w:tcW w:w="3434" w:type="dxa"/>
            <w:tcBorders>
              <w:top w:val="single" w:sz="8" w:space="0" w:color="auto"/>
              <w:left w:val="nil"/>
              <w:bottom w:val="single" w:sz="8" w:space="0" w:color="auto"/>
              <w:right w:val="single" w:sz="8" w:space="0" w:color="auto"/>
            </w:tcBorders>
            <w:shd w:val="clear" w:color="auto" w:fill="FFFFFF" w:themeFill="background1"/>
            <w:vAlign w:val="center"/>
            <w:hideMark/>
          </w:tcPr>
          <w:p w14:paraId="563BC4B0" w14:textId="77777777" w:rsidR="00C85445" w:rsidRPr="00030120" w:rsidRDefault="00C85445" w:rsidP="005B4A51">
            <w:pPr>
              <w:rPr>
                <w:b/>
                <w:bCs/>
                <w:color w:val="000000"/>
                <w:sz w:val="22"/>
                <w:szCs w:val="22"/>
              </w:rPr>
            </w:pPr>
            <w:proofErr w:type="spellStart"/>
            <w:r w:rsidRPr="00030120">
              <w:rPr>
                <w:b/>
                <w:bCs/>
                <w:color w:val="000000"/>
                <w:sz w:val="22"/>
                <w:szCs w:val="22"/>
              </w:rPr>
              <w:t>Emërtimi</w:t>
            </w:r>
            <w:proofErr w:type="spellEnd"/>
            <w:r w:rsidRPr="00030120">
              <w:rPr>
                <w:b/>
                <w:bCs/>
                <w:color w:val="000000"/>
                <w:sz w:val="22"/>
                <w:szCs w:val="22"/>
              </w:rPr>
              <w:t xml:space="preserve"> I </w:t>
            </w:r>
            <w:proofErr w:type="spellStart"/>
            <w:r w:rsidRPr="00030120">
              <w:rPr>
                <w:b/>
                <w:bCs/>
                <w:color w:val="000000"/>
                <w:sz w:val="22"/>
                <w:szCs w:val="22"/>
              </w:rPr>
              <w:t>projektit</w:t>
            </w:r>
            <w:proofErr w:type="spellEnd"/>
          </w:p>
        </w:tc>
        <w:tc>
          <w:tcPr>
            <w:tcW w:w="1972" w:type="dxa"/>
            <w:tcBorders>
              <w:top w:val="single" w:sz="8" w:space="0" w:color="auto"/>
              <w:left w:val="nil"/>
              <w:bottom w:val="single" w:sz="8" w:space="0" w:color="auto"/>
              <w:right w:val="single" w:sz="8" w:space="0" w:color="auto"/>
            </w:tcBorders>
            <w:shd w:val="clear" w:color="auto" w:fill="FFFFFF" w:themeFill="background1"/>
            <w:vAlign w:val="center"/>
            <w:hideMark/>
          </w:tcPr>
          <w:p w14:paraId="4DF572F2" w14:textId="77777777" w:rsidR="00C85445" w:rsidRPr="00030120" w:rsidRDefault="00C85445" w:rsidP="005B4A51">
            <w:pPr>
              <w:rPr>
                <w:b/>
                <w:bCs/>
                <w:color w:val="000000"/>
                <w:sz w:val="22"/>
                <w:szCs w:val="22"/>
              </w:rPr>
            </w:pPr>
            <w:proofErr w:type="spellStart"/>
            <w:r w:rsidRPr="00030120">
              <w:rPr>
                <w:b/>
                <w:bCs/>
                <w:color w:val="000000"/>
                <w:sz w:val="22"/>
                <w:szCs w:val="22"/>
              </w:rPr>
              <w:t>Kontraktuesi</w:t>
            </w:r>
            <w:proofErr w:type="spellEnd"/>
          </w:p>
        </w:tc>
        <w:tc>
          <w:tcPr>
            <w:tcW w:w="1524" w:type="dxa"/>
            <w:tcBorders>
              <w:top w:val="single" w:sz="8" w:space="0" w:color="auto"/>
              <w:left w:val="nil"/>
              <w:bottom w:val="single" w:sz="8" w:space="0" w:color="auto"/>
              <w:right w:val="single" w:sz="8" w:space="0" w:color="auto"/>
            </w:tcBorders>
            <w:shd w:val="clear" w:color="auto" w:fill="FFFFFF" w:themeFill="background1"/>
            <w:vAlign w:val="center"/>
            <w:hideMark/>
          </w:tcPr>
          <w:p w14:paraId="5C47940A" w14:textId="77777777" w:rsidR="00C85445" w:rsidRPr="00030120" w:rsidRDefault="00C85445" w:rsidP="005B4A51">
            <w:pPr>
              <w:jc w:val="center"/>
              <w:rPr>
                <w:b/>
                <w:bCs/>
                <w:color w:val="000000"/>
                <w:sz w:val="22"/>
                <w:szCs w:val="22"/>
              </w:rPr>
            </w:pPr>
            <w:proofErr w:type="spellStart"/>
            <w:r w:rsidRPr="00030120">
              <w:rPr>
                <w:b/>
                <w:bCs/>
                <w:color w:val="000000"/>
                <w:sz w:val="22"/>
                <w:szCs w:val="22"/>
              </w:rPr>
              <w:t>Kontrata</w:t>
            </w:r>
            <w:proofErr w:type="spellEnd"/>
          </w:p>
        </w:tc>
        <w:tc>
          <w:tcPr>
            <w:tcW w:w="1584" w:type="dxa"/>
            <w:tcBorders>
              <w:top w:val="single" w:sz="8" w:space="0" w:color="auto"/>
              <w:left w:val="nil"/>
              <w:bottom w:val="single" w:sz="8" w:space="0" w:color="auto"/>
              <w:right w:val="single" w:sz="8" w:space="0" w:color="auto"/>
            </w:tcBorders>
            <w:shd w:val="clear" w:color="auto" w:fill="FFFFFF" w:themeFill="background1"/>
            <w:vAlign w:val="center"/>
            <w:hideMark/>
          </w:tcPr>
          <w:p w14:paraId="41073393" w14:textId="77777777" w:rsidR="00C85445" w:rsidRPr="00030120" w:rsidRDefault="00C85445" w:rsidP="005B4A51">
            <w:pPr>
              <w:jc w:val="center"/>
              <w:rPr>
                <w:b/>
                <w:bCs/>
                <w:color w:val="000000"/>
                <w:sz w:val="22"/>
                <w:szCs w:val="22"/>
              </w:rPr>
            </w:pPr>
            <w:proofErr w:type="spellStart"/>
            <w:r w:rsidRPr="00030120">
              <w:rPr>
                <w:b/>
                <w:bCs/>
                <w:color w:val="000000"/>
                <w:sz w:val="22"/>
                <w:szCs w:val="22"/>
              </w:rPr>
              <w:t>Financuar</w:t>
            </w:r>
            <w:proofErr w:type="spellEnd"/>
          </w:p>
        </w:tc>
        <w:tc>
          <w:tcPr>
            <w:tcW w:w="1665" w:type="dxa"/>
            <w:tcBorders>
              <w:top w:val="single" w:sz="8" w:space="0" w:color="auto"/>
              <w:left w:val="nil"/>
              <w:bottom w:val="single" w:sz="8" w:space="0" w:color="auto"/>
              <w:right w:val="single" w:sz="8" w:space="0" w:color="auto"/>
            </w:tcBorders>
            <w:shd w:val="clear" w:color="auto" w:fill="FFFFFF" w:themeFill="background1"/>
            <w:vAlign w:val="center"/>
            <w:hideMark/>
          </w:tcPr>
          <w:p w14:paraId="4C52767A" w14:textId="77777777" w:rsidR="00C85445" w:rsidRPr="00030120" w:rsidRDefault="00C85445" w:rsidP="005B4A51">
            <w:pPr>
              <w:jc w:val="center"/>
              <w:rPr>
                <w:b/>
                <w:bCs/>
                <w:color w:val="000000"/>
                <w:sz w:val="22"/>
                <w:szCs w:val="22"/>
              </w:rPr>
            </w:pPr>
            <w:r w:rsidRPr="00030120">
              <w:rPr>
                <w:b/>
                <w:bCs/>
                <w:color w:val="000000"/>
                <w:sz w:val="22"/>
                <w:szCs w:val="22"/>
              </w:rPr>
              <w:t xml:space="preserve">Pa </w:t>
            </w:r>
            <w:proofErr w:type="spellStart"/>
            <w:r w:rsidRPr="00030120">
              <w:rPr>
                <w:b/>
                <w:bCs/>
                <w:color w:val="000000"/>
                <w:sz w:val="22"/>
                <w:szCs w:val="22"/>
              </w:rPr>
              <w:t>financuar</w:t>
            </w:r>
            <w:proofErr w:type="spellEnd"/>
          </w:p>
        </w:tc>
      </w:tr>
      <w:tr w:rsidR="00C85445" w:rsidRPr="00030120" w14:paraId="492799D6" w14:textId="77777777" w:rsidTr="00D66859">
        <w:trPr>
          <w:trHeight w:val="360"/>
        </w:trPr>
        <w:tc>
          <w:tcPr>
            <w:tcW w:w="496" w:type="dxa"/>
            <w:tcBorders>
              <w:top w:val="nil"/>
              <w:left w:val="single" w:sz="8" w:space="0" w:color="auto"/>
              <w:bottom w:val="single" w:sz="8" w:space="0" w:color="auto"/>
              <w:right w:val="single" w:sz="8" w:space="0" w:color="auto"/>
            </w:tcBorders>
            <w:shd w:val="clear" w:color="auto" w:fill="FFFFFF" w:themeFill="background1"/>
            <w:vAlign w:val="center"/>
            <w:hideMark/>
          </w:tcPr>
          <w:p w14:paraId="6E02C2C7" w14:textId="77777777" w:rsidR="00C85445" w:rsidRPr="00030120" w:rsidRDefault="00C85445" w:rsidP="005B4A51">
            <w:pPr>
              <w:rPr>
                <w:b/>
                <w:bCs/>
                <w:i/>
                <w:iCs/>
                <w:color w:val="000000"/>
                <w:sz w:val="22"/>
                <w:szCs w:val="22"/>
              </w:rPr>
            </w:pPr>
            <w:r w:rsidRPr="00030120">
              <w:rPr>
                <w:b/>
                <w:bCs/>
                <w:i/>
                <w:iCs/>
                <w:color w:val="000000"/>
                <w:sz w:val="22"/>
                <w:szCs w:val="22"/>
              </w:rPr>
              <w:t> </w:t>
            </w:r>
          </w:p>
        </w:tc>
        <w:tc>
          <w:tcPr>
            <w:tcW w:w="3434" w:type="dxa"/>
            <w:tcBorders>
              <w:top w:val="nil"/>
              <w:left w:val="nil"/>
              <w:bottom w:val="single" w:sz="8" w:space="0" w:color="auto"/>
              <w:right w:val="single" w:sz="8" w:space="0" w:color="auto"/>
            </w:tcBorders>
            <w:shd w:val="clear" w:color="auto" w:fill="FFFFFF" w:themeFill="background1"/>
            <w:vAlign w:val="center"/>
            <w:hideMark/>
          </w:tcPr>
          <w:p w14:paraId="7AF73B55" w14:textId="77777777" w:rsidR="00C85445" w:rsidRPr="00030120" w:rsidRDefault="00C85445" w:rsidP="005B4A51">
            <w:pPr>
              <w:rPr>
                <w:b/>
                <w:bCs/>
                <w:color w:val="FF0000"/>
                <w:sz w:val="22"/>
                <w:szCs w:val="22"/>
              </w:rPr>
            </w:pPr>
            <w:r w:rsidRPr="00030120">
              <w:rPr>
                <w:b/>
                <w:bCs/>
                <w:color w:val="FF0000"/>
                <w:sz w:val="22"/>
                <w:szCs w:val="22"/>
              </w:rPr>
              <w:t>TOTALI I PROJEKTIT</w:t>
            </w:r>
          </w:p>
        </w:tc>
        <w:tc>
          <w:tcPr>
            <w:tcW w:w="1972" w:type="dxa"/>
            <w:tcBorders>
              <w:top w:val="nil"/>
              <w:left w:val="nil"/>
              <w:bottom w:val="single" w:sz="8" w:space="0" w:color="auto"/>
              <w:right w:val="single" w:sz="8" w:space="0" w:color="auto"/>
            </w:tcBorders>
            <w:shd w:val="clear" w:color="auto" w:fill="FFFFFF" w:themeFill="background1"/>
            <w:vAlign w:val="center"/>
            <w:hideMark/>
          </w:tcPr>
          <w:p w14:paraId="79AC3392" w14:textId="77777777" w:rsidR="00C85445" w:rsidRPr="00030120" w:rsidRDefault="00C85445" w:rsidP="005B4A51">
            <w:pPr>
              <w:rPr>
                <w:b/>
                <w:bCs/>
                <w:color w:val="FF0000"/>
                <w:sz w:val="22"/>
                <w:szCs w:val="22"/>
              </w:rPr>
            </w:pPr>
            <w:r w:rsidRPr="00030120">
              <w:rPr>
                <w:b/>
                <w:bCs/>
                <w:color w:val="FF0000"/>
                <w:sz w:val="22"/>
                <w:szCs w:val="22"/>
              </w:rPr>
              <w:t> </w:t>
            </w:r>
          </w:p>
        </w:tc>
        <w:tc>
          <w:tcPr>
            <w:tcW w:w="1524" w:type="dxa"/>
            <w:tcBorders>
              <w:top w:val="nil"/>
              <w:left w:val="nil"/>
              <w:bottom w:val="single" w:sz="8" w:space="0" w:color="auto"/>
              <w:right w:val="single" w:sz="8" w:space="0" w:color="auto"/>
            </w:tcBorders>
            <w:shd w:val="clear" w:color="auto" w:fill="FFFFFF" w:themeFill="background1"/>
            <w:vAlign w:val="center"/>
            <w:hideMark/>
          </w:tcPr>
          <w:p w14:paraId="5E436671" w14:textId="77777777" w:rsidR="00C85445" w:rsidRPr="00030120" w:rsidRDefault="00C85445" w:rsidP="005B4A51">
            <w:pPr>
              <w:jc w:val="center"/>
              <w:rPr>
                <w:b/>
                <w:bCs/>
                <w:i/>
                <w:iCs/>
                <w:color w:val="FF0000"/>
                <w:sz w:val="22"/>
                <w:szCs w:val="22"/>
              </w:rPr>
            </w:pPr>
            <w:r w:rsidRPr="00030120">
              <w:rPr>
                <w:b/>
                <w:bCs/>
                <w:i/>
                <w:iCs/>
                <w:color w:val="FF0000"/>
                <w:sz w:val="22"/>
                <w:szCs w:val="22"/>
              </w:rPr>
              <w:t xml:space="preserve">    10,000,000 </w:t>
            </w:r>
          </w:p>
        </w:tc>
        <w:tc>
          <w:tcPr>
            <w:tcW w:w="1584" w:type="dxa"/>
            <w:tcBorders>
              <w:top w:val="nil"/>
              <w:left w:val="nil"/>
              <w:bottom w:val="single" w:sz="8" w:space="0" w:color="auto"/>
              <w:right w:val="single" w:sz="8" w:space="0" w:color="auto"/>
            </w:tcBorders>
            <w:shd w:val="clear" w:color="auto" w:fill="FFFFFF" w:themeFill="background1"/>
            <w:vAlign w:val="center"/>
            <w:hideMark/>
          </w:tcPr>
          <w:p w14:paraId="5ABDE75F" w14:textId="77777777" w:rsidR="00C85445" w:rsidRPr="00030120" w:rsidRDefault="00C85445" w:rsidP="005B4A51">
            <w:pPr>
              <w:jc w:val="center"/>
              <w:rPr>
                <w:b/>
                <w:bCs/>
                <w:color w:val="FF0000"/>
                <w:sz w:val="22"/>
                <w:szCs w:val="22"/>
              </w:rPr>
            </w:pPr>
            <w:r w:rsidRPr="00030120">
              <w:rPr>
                <w:b/>
                <w:bCs/>
                <w:color w:val="FF0000"/>
                <w:sz w:val="22"/>
                <w:szCs w:val="22"/>
              </w:rPr>
              <w:t> </w:t>
            </w:r>
          </w:p>
        </w:tc>
        <w:tc>
          <w:tcPr>
            <w:tcW w:w="1665" w:type="dxa"/>
            <w:tcBorders>
              <w:top w:val="nil"/>
              <w:left w:val="nil"/>
              <w:bottom w:val="single" w:sz="8" w:space="0" w:color="auto"/>
              <w:right w:val="single" w:sz="8" w:space="0" w:color="auto"/>
            </w:tcBorders>
            <w:shd w:val="clear" w:color="auto" w:fill="FFFFFF" w:themeFill="background1"/>
            <w:vAlign w:val="center"/>
            <w:hideMark/>
          </w:tcPr>
          <w:p w14:paraId="42621E0C" w14:textId="77777777" w:rsidR="00C85445" w:rsidRPr="00030120" w:rsidRDefault="00C85445" w:rsidP="005B4A51">
            <w:pPr>
              <w:jc w:val="center"/>
              <w:rPr>
                <w:b/>
                <w:bCs/>
                <w:color w:val="FF0000"/>
                <w:sz w:val="22"/>
                <w:szCs w:val="22"/>
              </w:rPr>
            </w:pPr>
            <w:r w:rsidRPr="00030120">
              <w:rPr>
                <w:b/>
                <w:bCs/>
                <w:color w:val="FF0000"/>
                <w:sz w:val="22"/>
                <w:szCs w:val="22"/>
              </w:rPr>
              <w:t> </w:t>
            </w:r>
          </w:p>
        </w:tc>
      </w:tr>
      <w:tr w:rsidR="00C85445" w:rsidRPr="00030120" w14:paraId="24F664E4" w14:textId="77777777" w:rsidTr="00D66859">
        <w:trPr>
          <w:trHeight w:val="247"/>
        </w:trPr>
        <w:tc>
          <w:tcPr>
            <w:tcW w:w="496" w:type="dxa"/>
            <w:tcBorders>
              <w:top w:val="nil"/>
              <w:left w:val="single" w:sz="8" w:space="0" w:color="auto"/>
              <w:bottom w:val="single" w:sz="8" w:space="0" w:color="auto"/>
              <w:right w:val="single" w:sz="8" w:space="0" w:color="auto"/>
            </w:tcBorders>
            <w:shd w:val="clear" w:color="auto" w:fill="FFFFFF" w:themeFill="background1"/>
            <w:vAlign w:val="center"/>
            <w:hideMark/>
          </w:tcPr>
          <w:p w14:paraId="0F457AAA" w14:textId="77777777" w:rsidR="00C85445" w:rsidRPr="00030120" w:rsidRDefault="00C85445" w:rsidP="005B4A51">
            <w:pPr>
              <w:rPr>
                <w:b/>
                <w:bCs/>
                <w:i/>
                <w:iCs/>
                <w:color w:val="FF0000"/>
                <w:sz w:val="22"/>
                <w:szCs w:val="22"/>
              </w:rPr>
            </w:pPr>
            <w:r w:rsidRPr="00030120">
              <w:rPr>
                <w:b/>
                <w:bCs/>
                <w:i/>
                <w:iCs/>
                <w:color w:val="FF0000"/>
                <w:sz w:val="22"/>
                <w:szCs w:val="22"/>
              </w:rPr>
              <w:t>A</w:t>
            </w:r>
          </w:p>
        </w:tc>
        <w:tc>
          <w:tcPr>
            <w:tcW w:w="3434" w:type="dxa"/>
            <w:tcBorders>
              <w:top w:val="nil"/>
              <w:left w:val="nil"/>
              <w:bottom w:val="single" w:sz="8" w:space="0" w:color="auto"/>
              <w:right w:val="single" w:sz="8" w:space="0" w:color="auto"/>
            </w:tcBorders>
            <w:shd w:val="clear" w:color="auto" w:fill="FFFFFF" w:themeFill="background1"/>
            <w:vAlign w:val="center"/>
            <w:hideMark/>
          </w:tcPr>
          <w:p w14:paraId="777F9004" w14:textId="77777777" w:rsidR="00C85445" w:rsidRPr="00030120" w:rsidRDefault="00C85445" w:rsidP="00E818B2">
            <w:pPr>
              <w:rPr>
                <w:b/>
                <w:bCs/>
                <w:color w:val="FF0000"/>
                <w:sz w:val="22"/>
                <w:szCs w:val="22"/>
              </w:rPr>
            </w:pPr>
            <w:r w:rsidRPr="00030120">
              <w:rPr>
                <w:b/>
                <w:bCs/>
                <w:color w:val="FF0000"/>
                <w:sz w:val="22"/>
                <w:szCs w:val="22"/>
              </w:rPr>
              <w:t>SHFAQJE RIVËNIE</w:t>
            </w:r>
          </w:p>
        </w:tc>
        <w:tc>
          <w:tcPr>
            <w:tcW w:w="1972" w:type="dxa"/>
            <w:tcBorders>
              <w:top w:val="nil"/>
              <w:left w:val="nil"/>
              <w:bottom w:val="single" w:sz="8" w:space="0" w:color="auto"/>
              <w:right w:val="single" w:sz="8" w:space="0" w:color="auto"/>
            </w:tcBorders>
            <w:shd w:val="clear" w:color="auto" w:fill="FFFFFF" w:themeFill="background1"/>
            <w:vAlign w:val="center"/>
            <w:hideMark/>
          </w:tcPr>
          <w:p w14:paraId="73C4D57F" w14:textId="77777777" w:rsidR="00C85445" w:rsidRPr="00030120" w:rsidRDefault="00C85445" w:rsidP="005B4A51">
            <w:pPr>
              <w:rPr>
                <w:i/>
                <w:iCs/>
                <w:color w:val="002060"/>
                <w:sz w:val="22"/>
                <w:szCs w:val="22"/>
              </w:rPr>
            </w:pPr>
            <w:r w:rsidRPr="00030120">
              <w:rPr>
                <w:i/>
                <w:iCs/>
                <w:color w:val="002060"/>
                <w:sz w:val="22"/>
                <w:szCs w:val="22"/>
              </w:rPr>
              <w:t> </w:t>
            </w:r>
          </w:p>
        </w:tc>
        <w:tc>
          <w:tcPr>
            <w:tcW w:w="1524" w:type="dxa"/>
            <w:tcBorders>
              <w:top w:val="nil"/>
              <w:left w:val="nil"/>
              <w:bottom w:val="single" w:sz="8" w:space="0" w:color="auto"/>
              <w:right w:val="single" w:sz="8" w:space="0" w:color="auto"/>
            </w:tcBorders>
            <w:shd w:val="clear" w:color="auto" w:fill="FFFFFF" w:themeFill="background1"/>
            <w:vAlign w:val="center"/>
            <w:hideMark/>
          </w:tcPr>
          <w:p w14:paraId="613F66A4" w14:textId="77777777" w:rsidR="00C85445" w:rsidRPr="00030120" w:rsidRDefault="00C85445" w:rsidP="005B4A51">
            <w:pPr>
              <w:jc w:val="center"/>
              <w:rPr>
                <w:color w:val="002060"/>
                <w:sz w:val="22"/>
                <w:szCs w:val="22"/>
              </w:rPr>
            </w:pPr>
            <w:r w:rsidRPr="00030120">
              <w:rPr>
                <w:color w:val="002060"/>
                <w:sz w:val="22"/>
                <w:szCs w:val="22"/>
              </w:rPr>
              <w:t> </w:t>
            </w:r>
          </w:p>
        </w:tc>
        <w:tc>
          <w:tcPr>
            <w:tcW w:w="1584" w:type="dxa"/>
            <w:tcBorders>
              <w:top w:val="nil"/>
              <w:left w:val="nil"/>
              <w:bottom w:val="single" w:sz="8" w:space="0" w:color="auto"/>
              <w:right w:val="single" w:sz="8" w:space="0" w:color="auto"/>
            </w:tcBorders>
            <w:shd w:val="clear" w:color="auto" w:fill="FFFFFF" w:themeFill="background1"/>
            <w:vAlign w:val="center"/>
            <w:hideMark/>
          </w:tcPr>
          <w:p w14:paraId="58518502" w14:textId="77777777" w:rsidR="00C85445" w:rsidRPr="00030120" w:rsidRDefault="00C85445" w:rsidP="005B4A51">
            <w:pPr>
              <w:jc w:val="center"/>
              <w:rPr>
                <w:color w:val="002060"/>
                <w:sz w:val="22"/>
                <w:szCs w:val="22"/>
              </w:rPr>
            </w:pPr>
            <w:r w:rsidRPr="00030120">
              <w:rPr>
                <w:color w:val="002060"/>
                <w:sz w:val="22"/>
                <w:szCs w:val="22"/>
              </w:rPr>
              <w:t> </w:t>
            </w:r>
          </w:p>
        </w:tc>
        <w:tc>
          <w:tcPr>
            <w:tcW w:w="1665" w:type="dxa"/>
            <w:tcBorders>
              <w:top w:val="nil"/>
              <w:left w:val="nil"/>
              <w:bottom w:val="single" w:sz="8" w:space="0" w:color="auto"/>
              <w:right w:val="single" w:sz="8" w:space="0" w:color="auto"/>
            </w:tcBorders>
            <w:shd w:val="clear" w:color="auto" w:fill="FFFFFF" w:themeFill="background1"/>
            <w:vAlign w:val="center"/>
            <w:hideMark/>
          </w:tcPr>
          <w:p w14:paraId="4A6878FD" w14:textId="77777777" w:rsidR="00C85445" w:rsidRPr="00030120" w:rsidRDefault="00C85445" w:rsidP="005B4A51">
            <w:pPr>
              <w:jc w:val="center"/>
              <w:rPr>
                <w:color w:val="002060"/>
                <w:sz w:val="22"/>
                <w:szCs w:val="22"/>
              </w:rPr>
            </w:pPr>
            <w:r w:rsidRPr="00030120">
              <w:rPr>
                <w:color w:val="002060"/>
                <w:sz w:val="22"/>
                <w:szCs w:val="22"/>
              </w:rPr>
              <w:t> </w:t>
            </w:r>
          </w:p>
        </w:tc>
      </w:tr>
      <w:tr w:rsidR="00C85445" w:rsidRPr="00030120" w14:paraId="548CBCEC" w14:textId="77777777" w:rsidTr="00D66859">
        <w:trPr>
          <w:trHeight w:val="281"/>
        </w:trPr>
        <w:tc>
          <w:tcPr>
            <w:tcW w:w="496" w:type="dxa"/>
            <w:tcBorders>
              <w:top w:val="nil"/>
              <w:left w:val="single" w:sz="8" w:space="0" w:color="auto"/>
              <w:bottom w:val="single" w:sz="8" w:space="0" w:color="auto"/>
              <w:right w:val="single" w:sz="8" w:space="0" w:color="auto"/>
            </w:tcBorders>
            <w:shd w:val="clear" w:color="auto" w:fill="FFFFFF" w:themeFill="background1"/>
            <w:vAlign w:val="center"/>
            <w:hideMark/>
          </w:tcPr>
          <w:p w14:paraId="1B8956A6" w14:textId="77777777" w:rsidR="00C85445" w:rsidRPr="00030120" w:rsidRDefault="00C85445" w:rsidP="005B4A51">
            <w:pPr>
              <w:jc w:val="right"/>
              <w:rPr>
                <w:color w:val="002060"/>
                <w:sz w:val="22"/>
                <w:szCs w:val="22"/>
              </w:rPr>
            </w:pPr>
            <w:r w:rsidRPr="00030120">
              <w:rPr>
                <w:color w:val="002060"/>
                <w:sz w:val="22"/>
                <w:szCs w:val="22"/>
              </w:rPr>
              <w:t>1</w:t>
            </w:r>
          </w:p>
        </w:tc>
        <w:tc>
          <w:tcPr>
            <w:tcW w:w="3434" w:type="dxa"/>
            <w:tcBorders>
              <w:top w:val="nil"/>
              <w:left w:val="nil"/>
              <w:bottom w:val="single" w:sz="8" w:space="0" w:color="auto"/>
              <w:right w:val="single" w:sz="8" w:space="0" w:color="auto"/>
            </w:tcBorders>
            <w:shd w:val="clear" w:color="auto" w:fill="FFFFFF" w:themeFill="background1"/>
            <w:hideMark/>
          </w:tcPr>
          <w:p w14:paraId="7ECDCD48" w14:textId="77777777" w:rsidR="00C85445" w:rsidRPr="00030120" w:rsidRDefault="00C85445" w:rsidP="00E818B2">
            <w:pPr>
              <w:rPr>
                <w:color w:val="000000"/>
                <w:sz w:val="22"/>
                <w:szCs w:val="22"/>
              </w:rPr>
            </w:pPr>
            <w:r w:rsidRPr="00030120">
              <w:rPr>
                <w:color w:val="000000"/>
                <w:sz w:val="22"/>
                <w:szCs w:val="22"/>
              </w:rPr>
              <w:t xml:space="preserve">15 </w:t>
            </w:r>
            <w:proofErr w:type="spellStart"/>
            <w:r w:rsidRPr="00030120">
              <w:rPr>
                <w:color w:val="000000"/>
                <w:sz w:val="22"/>
                <w:szCs w:val="22"/>
              </w:rPr>
              <w:t>ditë</w:t>
            </w:r>
            <w:proofErr w:type="spellEnd"/>
            <w:r w:rsidRPr="00030120">
              <w:rPr>
                <w:color w:val="000000"/>
                <w:sz w:val="22"/>
                <w:szCs w:val="22"/>
              </w:rPr>
              <w:t xml:space="preserve"> </w:t>
            </w:r>
            <w:proofErr w:type="spellStart"/>
            <w:r w:rsidRPr="00030120">
              <w:rPr>
                <w:color w:val="000000"/>
                <w:sz w:val="22"/>
                <w:szCs w:val="22"/>
              </w:rPr>
              <w:t>Prilli</w:t>
            </w:r>
            <w:proofErr w:type="spellEnd"/>
          </w:p>
        </w:tc>
        <w:tc>
          <w:tcPr>
            <w:tcW w:w="1972" w:type="dxa"/>
            <w:tcBorders>
              <w:top w:val="nil"/>
              <w:left w:val="nil"/>
              <w:bottom w:val="single" w:sz="8" w:space="0" w:color="auto"/>
              <w:right w:val="single" w:sz="8" w:space="0" w:color="auto"/>
            </w:tcBorders>
            <w:shd w:val="clear" w:color="auto" w:fill="FFFFFF" w:themeFill="background1"/>
            <w:noWrap/>
            <w:vAlign w:val="center"/>
            <w:hideMark/>
          </w:tcPr>
          <w:p w14:paraId="38493F17" w14:textId="77777777" w:rsidR="00C85445" w:rsidRPr="00030120" w:rsidRDefault="00C85445" w:rsidP="005B4A51">
            <w:pPr>
              <w:jc w:val="center"/>
              <w:rPr>
                <w:color w:val="000000"/>
                <w:sz w:val="22"/>
                <w:szCs w:val="22"/>
              </w:rPr>
            </w:pPr>
            <w:r w:rsidRPr="00030120">
              <w:rPr>
                <w:color w:val="000000"/>
                <w:sz w:val="22"/>
                <w:szCs w:val="22"/>
              </w:rPr>
              <w:t>Driada Dervishi</w:t>
            </w:r>
          </w:p>
        </w:tc>
        <w:tc>
          <w:tcPr>
            <w:tcW w:w="1524" w:type="dxa"/>
            <w:tcBorders>
              <w:top w:val="nil"/>
              <w:left w:val="nil"/>
              <w:bottom w:val="single" w:sz="8" w:space="0" w:color="auto"/>
              <w:right w:val="single" w:sz="8" w:space="0" w:color="auto"/>
            </w:tcBorders>
            <w:shd w:val="clear" w:color="auto" w:fill="FFFFFF" w:themeFill="background1"/>
            <w:noWrap/>
            <w:vAlign w:val="center"/>
            <w:hideMark/>
          </w:tcPr>
          <w:p w14:paraId="6D06199D" w14:textId="77777777" w:rsidR="00C85445" w:rsidRPr="00030120" w:rsidRDefault="00C85445" w:rsidP="005B4A51">
            <w:pPr>
              <w:jc w:val="right"/>
              <w:rPr>
                <w:color w:val="000000"/>
                <w:sz w:val="22"/>
                <w:szCs w:val="22"/>
              </w:rPr>
            </w:pPr>
            <w:r w:rsidRPr="00030120">
              <w:rPr>
                <w:color w:val="000000"/>
                <w:sz w:val="22"/>
                <w:szCs w:val="22"/>
              </w:rPr>
              <w:t>800,000</w:t>
            </w:r>
          </w:p>
        </w:tc>
        <w:tc>
          <w:tcPr>
            <w:tcW w:w="1584" w:type="dxa"/>
            <w:tcBorders>
              <w:top w:val="nil"/>
              <w:left w:val="nil"/>
              <w:bottom w:val="single" w:sz="8" w:space="0" w:color="auto"/>
              <w:right w:val="single" w:sz="8" w:space="0" w:color="auto"/>
            </w:tcBorders>
            <w:shd w:val="clear" w:color="auto" w:fill="FFFFFF" w:themeFill="background1"/>
            <w:noWrap/>
            <w:vAlign w:val="center"/>
            <w:hideMark/>
          </w:tcPr>
          <w:p w14:paraId="1E118816" w14:textId="77777777" w:rsidR="00C85445" w:rsidRPr="00030120" w:rsidRDefault="00C85445" w:rsidP="005B4A51">
            <w:pPr>
              <w:jc w:val="right"/>
              <w:rPr>
                <w:color w:val="000000"/>
                <w:sz w:val="22"/>
                <w:szCs w:val="22"/>
              </w:rPr>
            </w:pPr>
            <w:r w:rsidRPr="00030120">
              <w:rPr>
                <w:color w:val="000000"/>
                <w:sz w:val="22"/>
                <w:szCs w:val="22"/>
              </w:rPr>
              <w:t>600,000</w:t>
            </w:r>
          </w:p>
        </w:tc>
        <w:tc>
          <w:tcPr>
            <w:tcW w:w="1665" w:type="dxa"/>
            <w:tcBorders>
              <w:top w:val="nil"/>
              <w:left w:val="nil"/>
              <w:bottom w:val="single" w:sz="8" w:space="0" w:color="auto"/>
              <w:right w:val="single" w:sz="8" w:space="0" w:color="auto"/>
            </w:tcBorders>
            <w:shd w:val="clear" w:color="auto" w:fill="FFFFFF" w:themeFill="background1"/>
            <w:noWrap/>
            <w:vAlign w:val="center"/>
            <w:hideMark/>
          </w:tcPr>
          <w:p w14:paraId="219E64C6" w14:textId="77777777" w:rsidR="00C85445" w:rsidRPr="00030120" w:rsidRDefault="00C85445" w:rsidP="005B4A51">
            <w:pPr>
              <w:jc w:val="center"/>
              <w:rPr>
                <w:color w:val="FF0000"/>
                <w:sz w:val="22"/>
                <w:szCs w:val="22"/>
              </w:rPr>
            </w:pPr>
            <w:r w:rsidRPr="00030120">
              <w:rPr>
                <w:color w:val="FF0000"/>
                <w:sz w:val="22"/>
                <w:szCs w:val="22"/>
              </w:rPr>
              <w:t xml:space="preserve">            200,000 </w:t>
            </w:r>
          </w:p>
        </w:tc>
      </w:tr>
      <w:tr w:rsidR="00C85445" w:rsidRPr="00030120" w14:paraId="4DA1A60B" w14:textId="77777777" w:rsidTr="00D66859">
        <w:trPr>
          <w:trHeight w:val="394"/>
        </w:trPr>
        <w:tc>
          <w:tcPr>
            <w:tcW w:w="496" w:type="dxa"/>
            <w:tcBorders>
              <w:top w:val="nil"/>
              <w:left w:val="single" w:sz="8" w:space="0" w:color="auto"/>
              <w:bottom w:val="single" w:sz="8" w:space="0" w:color="auto"/>
              <w:right w:val="single" w:sz="8" w:space="0" w:color="auto"/>
            </w:tcBorders>
            <w:shd w:val="clear" w:color="auto" w:fill="FFFFFF" w:themeFill="background1"/>
            <w:vAlign w:val="center"/>
            <w:hideMark/>
          </w:tcPr>
          <w:p w14:paraId="36387E08" w14:textId="77777777" w:rsidR="00C85445" w:rsidRPr="00030120" w:rsidRDefault="00C85445" w:rsidP="005B4A51">
            <w:pPr>
              <w:jc w:val="right"/>
              <w:rPr>
                <w:color w:val="002060"/>
                <w:sz w:val="22"/>
                <w:szCs w:val="22"/>
              </w:rPr>
            </w:pPr>
            <w:r w:rsidRPr="00030120">
              <w:rPr>
                <w:color w:val="002060"/>
                <w:sz w:val="22"/>
                <w:szCs w:val="22"/>
              </w:rPr>
              <w:t>2</w:t>
            </w:r>
          </w:p>
        </w:tc>
        <w:tc>
          <w:tcPr>
            <w:tcW w:w="3434" w:type="dxa"/>
            <w:tcBorders>
              <w:top w:val="nil"/>
              <w:left w:val="nil"/>
              <w:bottom w:val="single" w:sz="8" w:space="0" w:color="auto"/>
              <w:right w:val="single" w:sz="8" w:space="0" w:color="auto"/>
            </w:tcBorders>
            <w:shd w:val="clear" w:color="auto" w:fill="FFFFFF" w:themeFill="background1"/>
            <w:hideMark/>
          </w:tcPr>
          <w:p w14:paraId="3047B9A5" w14:textId="77777777" w:rsidR="00C85445" w:rsidRPr="00030120" w:rsidRDefault="00C85445" w:rsidP="00E818B2">
            <w:pPr>
              <w:rPr>
                <w:color w:val="000000"/>
                <w:sz w:val="22"/>
                <w:szCs w:val="22"/>
              </w:rPr>
            </w:pPr>
            <w:r w:rsidRPr="00030120">
              <w:rPr>
                <w:color w:val="000000"/>
                <w:sz w:val="22"/>
                <w:szCs w:val="22"/>
              </w:rPr>
              <w:t xml:space="preserve">Klani I </w:t>
            </w:r>
            <w:proofErr w:type="spellStart"/>
            <w:r w:rsidRPr="00030120">
              <w:rPr>
                <w:color w:val="000000"/>
                <w:sz w:val="22"/>
                <w:szCs w:val="22"/>
              </w:rPr>
              <w:t>të</w:t>
            </w:r>
            <w:proofErr w:type="spellEnd"/>
            <w:r w:rsidRPr="00030120">
              <w:rPr>
                <w:color w:val="000000"/>
                <w:sz w:val="22"/>
                <w:szCs w:val="22"/>
              </w:rPr>
              <w:t xml:space="preserve"> </w:t>
            </w:r>
            <w:proofErr w:type="spellStart"/>
            <w:r w:rsidRPr="00030120">
              <w:rPr>
                <w:color w:val="000000"/>
                <w:sz w:val="22"/>
                <w:szCs w:val="22"/>
              </w:rPr>
              <w:t>divorcuarve</w:t>
            </w:r>
            <w:proofErr w:type="spellEnd"/>
            <w:r w:rsidRPr="00030120">
              <w:rPr>
                <w:color w:val="000000"/>
                <w:sz w:val="22"/>
                <w:szCs w:val="22"/>
              </w:rPr>
              <w:t xml:space="preserve"> </w:t>
            </w:r>
          </w:p>
        </w:tc>
        <w:tc>
          <w:tcPr>
            <w:tcW w:w="1972" w:type="dxa"/>
            <w:tcBorders>
              <w:top w:val="nil"/>
              <w:left w:val="nil"/>
              <w:bottom w:val="single" w:sz="8" w:space="0" w:color="auto"/>
              <w:right w:val="single" w:sz="8" w:space="0" w:color="auto"/>
            </w:tcBorders>
            <w:shd w:val="clear" w:color="auto" w:fill="FFFFFF" w:themeFill="background1"/>
            <w:vAlign w:val="bottom"/>
            <w:hideMark/>
          </w:tcPr>
          <w:p w14:paraId="4AA9C662" w14:textId="77777777" w:rsidR="00C85445" w:rsidRPr="00030120" w:rsidRDefault="00C85445" w:rsidP="005B4A51">
            <w:pPr>
              <w:rPr>
                <w:color w:val="000000"/>
                <w:sz w:val="22"/>
                <w:szCs w:val="22"/>
              </w:rPr>
            </w:pPr>
            <w:proofErr w:type="gramStart"/>
            <w:r w:rsidRPr="00030120">
              <w:rPr>
                <w:color w:val="000000"/>
                <w:sz w:val="22"/>
                <w:szCs w:val="22"/>
              </w:rPr>
              <w:t xml:space="preserve">Andia  </w:t>
            </w:r>
            <w:proofErr w:type="spellStart"/>
            <w:r w:rsidRPr="00030120">
              <w:rPr>
                <w:color w:val="000000"/>
                <w:sz w:val="22"/>
                <w:szCs w:val="22"/>
              </w:rPr>
              <w:t>Xhunga</w:t>
            </w:r>
            <w:proofErr w:type="spellEnd"/>
            <w:proofErr w:type="gramEnd"/>
            <w:r w:rsidRPr="00030120">
              <w:rPr>
                <w:color w:val="000000"/>
                <w:sz w:val="22"/>
                <w:szCs w:val="22"/>
              </w:rPr>
              <w:t>/Enkel Gurakuqi</w:t>
            </w:r>
          </w:p>
        </w:tc>
        <w:tc>
          <w:tcPr>
            <w:tcW w:w="1524" w:type="dxa"/>
            <w:tcBorders>
              <w:top w:val="nil"/>
              <w:left w:val="nil"/>
              <w:bottom w:val="single" w:sz="8" w:space="0" w:color="auto"/>
              <w:right w:val="single" w:sz="8" w:space="0" w:color="auto"/>
            </w:tcBorders>
            <w:shd w:val="clear" w:color="auto" w:fill="FFFFFF" w:themeFill="background1"/>
            <w:noWrap/>
            <w:vAlign w:val="center"/>
            <w:hideMark/>
          </w:tcPr>
          <w:p w14:paraId="6E2C7677" w14:textId="77777777" w:rsidR="00C85445" w:rsidRPr="00030120" w:rsidRDefault="00C85445" w:rsidP="005B4A51">
            <w:pPr>
              <w:jc w:val="right"/>
              <w:rPr>
                <w:color w:val="000000"/>
                <w:sz w:val="22"/>
                <w:szCs w:val="22"/>
              </w:rPr>
            </w:pPr>
            <w:r w:rsidRPr="00030120">
              <w:rPr>
                <w:color w:val="000000"/>
                <w:sz w:val="22"/>
                <w:szCs w:val="22"/>
              </w:rPr>
              <w:t>600,000</w:t>
            </w:r>
          </w:p>
        </w:tc>
        <w:tc>
          <w:tcPr>
            <w:tcW w:w="1584" w:type="dxa"/>
            <w:tcBorders>
              <w:top w:val="nil"/>
              <w:left w:val="nil"/>
              <w:bottom w:val="single" w:sz="8" w:space="0" w:color="auto"/>
              <w:right w:val="single" w:sz="8" w:space="0" w:color="auto"/>
            </w:tcBorders>
            <w:shd w:val="clear" w:color="auto" w:fill="FFFFFF" w:themeFill="background1"/>
            <w:noWrap/>
            <w:vAlign w:val="center"/>
            <w:hideMark/>
          </w:tcPr>
          <w:p w14:paraId="3AC99D68" w14:textId="77777777" w:rsidR="00C85445" w:rsidRPr="00030120" w:rsidRDefault="00C85445" w:rsidP="005B4A51">
            <w:pPr>
              <w:jc w:val="right"/>
              <w:rPr>
                <w:color w:val="000000"/>
                <w:sz w:val="22"/>
                <w:szCs w:val="22"/>
              </w:rPr>
            </w:pPr>
            <w:r w:rsidRPr="00030120">
              <w:rPr>
                <w:color w:val="000000"/>
                <w:sz w:val="22"/>
                <w:szCs w:val="22"/>
              </w:rPr>
              <w:t>600,000</w:t>
            </w:r>
          </w:p>
        </w:tc>
        <w:tc>
          <w:tcPr>
            <w:tcW w:w="1665" w:type="dxa"/>
            <w:tcBorders>
              <w:top w:val="nil"/>
              <w:left w:val="nil"/>
              <w:bottom w:val="single" w:sz="8" w:space="0" w:color="auto"/>
              <w:right w:val="single" w:sz="8" w:space="0" w:color="auto"/>
            </w:tcBorders>
            <w:shd w:val="clear" w:color="auto" w:fill="FFFFFF" w:themeFill="background1"/>
            <w:noWrap/>
            <w:vAlign w:val="center"/>
            <w:hideMark/>
          </w:tcPr>
          <w:p w14:paraId="63A86117" w14:textId="77777777" w:rsidR="00C85445" w:rsidRPr="00030120" w:rsidRDefault="00C85445" w:rsidP="005B4A51">
            <w:pPr>
              <w:jc w:val="center"/>
              <w:rPr>
                <w:color w:val="002060"/>
                <w:sz w:val="22"/>
                <w:szCs w:val="22"/>
              </w:rPr>
            </w:pPr>
            <w:r w:rsidRPr="00030120">
              <w:rPr>
                <w:color w:val="002060"/>
                <w:sz w:val="22"/>
                <w:szCs w:val="22"/>
              </w:rPr>
              <w:t xml:space="preserve">                      -   </w:t>
            </w:r>
          </w:p>
        </w:tc>
      </w:tr>
      <w:tr w:rsidR="00C85445" w:rsidRPr="00030120" w14:paraId="0F19EBE8" w14:textId="77777777" w:rsidTr="00D66859">
        <w:trPr>
          <w:trHeight w:val="303"/>
        </w:trPr>
        <w:tc>
          <w:tcPr>
            <w:tcW w:w="496" w:type="dxa"/>
            <w:tcBorders>
              <w:top w:val="nil"/>
              <w:left w:val="single" w:sz="8" w:space="0" w:color="auto"/>
              <w:bottom w:val="single" w:sz="8" w:space="0" w:color="auto"/>
              <w:right w:val="single" w:sz="8" w:space="0" w:color="auto"/>
            </w:tcBorders>
            <w:shd w:val="clear" w:color="auto" w:fill="FFFFFF" w:themeFill="background1"/>
            <w:vAlign w:val="center"/>
            <w:hideMark/>
          </w:tcPr>
          <w:p w14:paraId="4D6BC30C" w14:textId="77777777" w:rsidR="00C85445" w:rsidRPr="00030120" w:rsidRDefault="00C85445" w:rsidP="005B4A51">
            <w:pPr>
              <w:jc w:val="right"/>
              <w:rPr>
                <w:color w:val="002060"/>
                <w:sz w:val="22"/>
                <w:szCs w:val="22"/>
              </w:rPr>
            </w:pPr>
            <w:r w:rsidRPr="00030120">
              <w:rPr>
                <w:color w:val="002060"/>
                <w:sz w:val="22"/>
                <w:szCs w:val="22"/>
              </w:rPr>
              <w:t>3</w:t>
            </w:r>
          </w:p>
        </w:tc>
        <w:tc>
          <w:tcPr>
            <w:tcW w:w="3434" w:type="dxa"/>
            <w:tcBorders>
              <w:top w:val="nil"/>
              <w:left w:val="single" w:sz="4" w:space="0" w:color="auto"/>
              <w:bottom w:val="nil"/>
              <w:right w:val="single" w:sz="4" w:space="0" w:color="auto"/>
            </w:tcBorders>
            <w:shd w:val="clear" w:color="auto" w:fill="FFFFFF" w:themeFill="background1"/>
            <w:noWrap/>
            <w:vAlign w:val="bottom"/>
            <w:hideMark/>
          </w:tcPr>
          <w:p w14:paraId="3A266F0A" w14:textId="77777777" w:rsidR="00C85445" w:rsidRPr="00030120" w:rsidRDefault="00C85445" w:rsidP="00E818B2">
            <w:pPr>
              <w:rPr>
                <w:color w:val="000000"/>
                <w:sz w:val="22"/>
                <w:szCs w:val="22"/>
              </w:rPr>
            </w:pPr>
            <w:proofErr w:type="spellStart"/>
            <w:r w:rsidRPr="00030120">
              <w:rPr>
                <w:color w:val="000000"/>
                <w:sz w:val="22"/>
                <w:szCs w:val="22"/>
              </w:rPr>
              <w:t>Nje</w:t>
            </w:r>
            <w:proofErr w:type="spellEnd"/>
            <w:r w:rsidRPr="00030120">
              <w:rPr>
                <w:color w:val="000000"/>
                <w:sz w:val="22"/>
                <w:szCs w:val="22"/>
              </w:rPr>
              <w:t xml:space="preserve"> </w:t>
            </w:r>
            <w:proofErr w:type="spellStart"/>
            <w:proofErr w:type="gramStart"/>
            <w:r w:rsidRPr="00030120">
              <w:rPr>
                <w:color w:val="000000"/>
                <w:sz w:val="22"/>
                <w:szCs w:val="22"/>
              </w:rPr>
              <w:t>martese,nje</w:t>
            </w:r>
            <w:proofErr w:type="spellEnd"/>
            <w:proofErr w:type="gramEnd"/>
            <w:r w:rsidRPr="00030120">
              <w:rPr>
                <w:color w:val="000000"/>
                <w:sz w:val="22"/>
                <w:szCs w:val="22"/>
              </w:rPr>
              <w:t xml:space="preserve"> </w:t>
            </w:r>
            <w:proofErr w:type="spellStart"/>
            <w:proofErr w:type="gramStart"/>
            <w:r w:rsidRPr="00030120">
              <w:rPr>
                <w:color w:val="000000"/>
                <w:sz w:val="22"/>
                <w:szCs w:val="22"/>
              </w:rPr>
              <w:t>divorv</w:t>
            </w:r>
            <w:proofErr w:type="spellEnd"/>
            <w:r w:rsidRPr="00030120">
              <w:rPr>
                <w:color w:val="000000"/>
                <w:sz w:val="22"/>
                <w:szCs w:val="22"/>
              </w:rPr>
              <w:t xml:space="preserve"> ,</w:t>
            </w:r>
            <w:proofErr w:type="spellStart"/>
            <w:r w:rsidRPr="00030120">
              <w:rPr>
                <w:color w:val="000000"/>
                <w:sz w:val="22"/>
                <w:szCs w:val="22"/>
              </w:rPr>
              <w:t>nje</w:t>
            </w:r>
            <w:proofErr w:type="spellEnd"/>
            <w:proofErr w:type="gramEnd"/>
            <w:r w:rsidRPr="00030120">
              <w:rPr>
                <w:color w:val="000000"/>
                <w:sz w:val="22"/>
                <w:szCs w:val="22"/>
              </w:rPr>
              <w:t xml:space="preserve"> funeral</w:t>
            </w:r>
          </w:p>
        </w:tc>
        <w:tc>
          <w:tcPr>
            <w:tcW w:w="1972" w:type="dxa"/>
            <w:tcBorders>
              <w:top w:val="nil"/>
              <w:left w:val="single" w:sz="8" w:space="0" w:color="auto"/>
              <w:bottom w:val="nil"/>
              <w:right w:val="single" w:sz="8" w:space="0" w:color="auto"/>
            </w:tcBorders>
            <w:shd w:val="clear" w:color="auto" w:fill="FFFFFF" w:themeFill="background1"/>
            <w:vAlign w:val="center"/>
            <w:hideMark/>
          </w:tcPr>
          <w:p w14:paraId="6F7E97A4" w14:textId="77777777" w:rsidR="00C85445" w:rsidRPr="00030120" w:rsidRDefault="00C85445" w:rsidP="005B4A51">
            <w:pPr>
              <w:jc w:val="center"/>
              <w:rPr>
                <w:color w:val="000000"/>
                <w:sz w:val="22"/>
                <w:szCs w:val="22"/>
              </w:rPr>
            </w:pPr>
            <w:r w:rsidRPr="00030120">
              <w:rPr>
                <w:color w:val="000000"/>
                <w:sz w:val="22"/>
                <w:szCs w:val="22"/>
              </w:rPr>
              <w:t>Rovena Lule/</w:t>
            </w:r>
            <w:proofErr w:type="spellStart"/>
            <w:r w:rsidRPr="00030120">
              <w:rPr>
                <w:color w:val="000000"/>
                <w:sz w:val="22"/>
                <w:szCs w:val="22"/>
              </w:rPr>
              <w:t>Kejd</w:t>
            </w:r>
            <w:proofErr w:type="spellEnd"/>
            <w:r w:rsidRPr="00030120">
              <w:rPr>
                <w:color w:val="000000"/>
                <w:sz w:val="22"/>
                <w:szCs w:val="22"/>
              </w:rPr>
              <w:t xml:space="preserve"> </w:t>
            </w:r>
            <w:proofErr w:type="spellStart"/>
            <w:r w:rsidRPr="00030120">
              <w:rPr>
                <w:color w:val="000000"/>
                <w:sz w:val="22"/>
                <w:szCs w:val="22"/>
              </w:rPr>
              <w:t>Gishto</w:t>
            </w:r>
            <w:proofErr w:type="spellEnd"/>
          </w:p>
        </w:tc>
        <w:tc>
          <w:tcPr>
            <w:tcW w:w="1524" w:type="dxa"/>
            <w:tcBorders>
              <w:top w:val="nil"/>
              <w:left w:val="nil"/>
              <w:bottom w:val="nil"/>
              <w:right w:val="single" w:sz="8" w:space="0" w:color="auto"/>
            </w:tcBorders>
            <w:shd w:val="clear" w:color="auto" w:fill="FFFFFF" w:themeFill="background1"/>
            <w:noWrap/>
            <w:vAlign w:val="center"/>
            <w:hideMark/>
          </w:tcPr>
          <w:p w14:paraId="668C5394" w14:textId="77777777" w:rsidR="00C85445" w:rsidRPr="00030120" w:rsidRDefault="00C85445" w:rsidP="005B4A51">
            <w:pPr>
              <w:jc w:val="right"/>
              <w:rPr>
                <w:color w:val="000000"/>
                <w:sz w:val="22"/>
                <w:szCs w:val="22"/>
              </w:rPr>
            </w:pPr>
            <w:r w:rsidRPr="00030120">
              <w:rPr>
                <w:color w:val="000000"/>
                <w:sz w:val="22"/>
                <w:szCs w:val="22"/>
              </w:rPr>
              <w:t>700,000</w:t>
            </w:r>
          </w:p>
        </w:tc>
        <w:tc>
          <w:tcPr>
            <w:tcW w:w="1584" w:type="dxa"/>
            <w:tcBorders>
              <w:top w:val="nil"/>
              <w:left w:val="nil"/>
              <w:bottom w:val="single" w:sz="8" w:space="0" w:color="auto"/>
              <w:right w:val="single" w:sz="8" w:space="0" w:color="auto"/>
            </w:tcBorders>
            <w:shd w:val="clear" w:color="auto" w:fill="FFFFFF" w:themeFill="background1"/>
            <w:noWrap/>
            <w:vAlign w:val="center"/>
            <w:hideMark/>
          </w:tcPr>
          <w:p w14:paraId="306F4F46" w14:textId="77777777" w:rsidR="00C85445" w:rsidRPr="00030120" w:rsidRDefault="00C85445" w:rsidP="005B4A51">
            <w:pPr>
              <w:rPr>
                <w:color w:val="000000"/>
                <w:sz w:val="22"/>
                <w:szCs w:val="22"/>
              </w:rPr>
            </w:pPr>
            <w:r w:rsidRPr="00030120">
              <w:rPr>
                <w:color w:val="000000"/>
                <w:sz w:val="22"/>
                <w:szCs w:val="22"/>
              </w:rPr>
              <w:t> </w:t>
            </w:r>
          </w:p>
        </w:tc>
        <w:tc>
          <w:tcPr>
            <w:tcW w:w="1665" w:type="dxa"/>
            <w:tcBorders>
              <w:top w:val="nil"/>
              <w:left w:val="nil"/>
              <w:bottom w:val="single" w:sz="8" w:space="0" w:color="auto"/>
              <w:right w:val="single" w:sz="8" w:space="0" w:color="auto"/>
            </w:tcBorders>
            <w:shd w:val="clear" w:color="auto" w:fill="FFFFFF" w:themeFill="background1"/>
            <w:noWrap/>
            <w:vAlign w:val="center"/>
            <w:hideMark/>
          </w:tcPr>
          <w:p w14:paraId="39410998" w14:textId="77777777" w:rsidR="00C85445" w:rsidRPr="00030120" w:rsidRDefault="00C85445" w:rsidP="005B4A51">
            <w:pPr>
              <w:jc w:val="center"/>
              <w:rPr>
                <w:color w:val="FF0000"/>
                <w:sz w:val="22"/>
                <w:szCs w:val="22"/>
              </w:rPr>
            </w:pPr>
            <w:r w:rsidRPr="00030120">
              <w:rPr>
                <w:color w:val="FF0000"/>
                <w:sz w:val="22"/>
                <w:szCs w:val="22"/>
              </w:rPr>
              <w:t xml:space="preserve">              700,000 </w:t>
            </w:r>
          </w:p>
        </w:tc>
      </w:tr>
      <w:tr w:rsidR="00C85445" w:rsidRPr="00030120" w14:paraId="68F63501" w14:textId="77777777" w:rsidTr="00D66859">
        <w:trPr>
          <w:trHeight w:val="349"/>
        </w:trPr>
        <w:tc>
          <w:tcPr>
            <w:tcW w:w="496" w:type="dxa"/>
            <w:tcBorders>
              <w:top w:val="nil"/>
              <w:left w:val="single" w:sz="8" w:space="0" w:color="auto"/>
              <w:bottom w:val="single" w:sz="8" w:space="0" w:color="auto"/>
              <w:right w:val="single" w:sz="8" w:space="0" w:color="auto"/>
            </w:tcBorders>
            <w:shd w:val="clear" w:color="auto" w:fill="FFFFFF" w:themeFill="background1"/>
            <w:vAlign w:val="center"/>
            <w:hideMark/>
          </w:tcPr>
          <w:p w14:paraId="707BD508" w14:textId="77777777" w:rsidR="00C85445" w:rsidRPr="00030120" w:rsidRDefault="00C85445" w:rsidP="005B4A51">
            <w:pPr>
              <w:jc w:val="right"/>
              <w:rPr>
                <w:color w:val="002060"/>
                <w:sz w:val="22"/>
                <w:szCs w:val="22"/>
              </w:rPr>
            </w:pPr>
            <w:r w:rsidRPr="00030120">
              <w:rPr>
                <w:color w:val="002060"/>
                <w:sz w:val="22"/>
                <w:szCs w:val="22"/>
              </w:rPr>
              <w:t>4</w:t>
            </w:r>
          </w:p>
        </w:tc>
        <w:tc>
          <w:tcPr>
            <w:tcW w:w="3434" w:type="dxa"/>
            <w:tcBorders>
              <w:top w:val="single" w:sz="8" w:space="0" w:color="auto"/>
              <w:left w:val="nil"/>
              <w:bottom w:val="nil"/>
              <w:right w:val="nil"/>
            </w:tcBorders>
            <w:shd w:val="clear" w:color="auto" w:fill="FFFFFF" w:themeFill="background1"/>
            <w:hideMark/>
          </w:tcPr>
          <w:p w14:paraId="59A8851F" w14:textId="77777777" w:rsidR="00C85445" w:rsidRPr="00030120" w:rsidRDefault="00C85445" w:rsidP="00E818B2">
            <w:pPr>
              <w:rPr>
                <w:color w:val="000000"/>
                <w:sz w:val="22"/>
                <w:szCs w:val="22"/>
              </w:rPr>
            </w:pPr>
            <w:proofErr w:type="spellStart"/>
            <w:r w:rsidRPr="00030120">
              <w:rPr>
                <w:color w:val="000000"/>
                <w:sz w:val="22"/>
                <w:szCs w:val="22"/>
              </w:rPr>
              <w:t>Kurrë</w:t>
            </w:r>
            <w:proofErr w:type="spellEnd"/>
            <w:r w:rsidRPr="00030120">
              <w:rPr>
                <w:color w:val="000000"/>
                <w:sz w:val="22"/>
                <w:szCs w:val="22"/>
              </w:rPr>
              <w:t xml:space="preserve"> </w:t>
            </w:r>
            <w:proofErr w:type="spellStart"/>
            <w:r w:rsidRPr="00030120">
              <w:rPr>
                <w:color w:val="000000"/>
                <w:sz w:val="22"/>
                <w:szCs w:val="22"/>
              </w:rPr>
              <w:t>një</w:t>
            </w:r>
            <w:proofErr w:type="spellEnd"/>
            <w:r w:rsidRPr="00030120">
              <w:rPr>
                <w:color w:val="000000"/>
                <w:sz w:val="22"/>
                <w:szCs w:val="22"/>
              </w:rPr>
              <w:t xml:space="preserve"> </w:t>
            </w:r>
            <w:proofErr w:type="spellStart"/>
            <w:r w:rsidRPr="00030120">
              <w:rPr>
                <w:color w:val="000000"/>
                <w:sz w:val="22"/>
                <w:szCs w:val="22"/>
              </w:rPr>
              <w:t>herë</w:t>
            </w:r>
            <w:proofErr w:type="spellEnd"/>
            <w:r w:rsidRPr="00030120">
              <w:rPr>
                <w:color w:val="000000"/>
                <w:sz w:val="22"/>
                <w:szCs w:val="22"/>
              </w:rPr>
              <w:t xml:space="preserve"> </w:t>
            </w:r>
            <w:proofErr w:type="spellStart"/>
            <w:r w:rsidRPr="00030120">
              <w:rPr>
                <w:color w:val="000000"/>
                <w:sz w:val="22"/>
                <w:szCs w:val="22"/>
              </w:rPr>
              <w:t>tjetër</w:t>
            </w:r>
            <w:proofErr w:type="spellEnd"/>
          </w:p>
        </w:tc>
        <w:tc>
          <w:tcPr>
            <w:tcW w:w="1972" w:type="dxa"/>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14:paraId="3107E1C9" w14:textId="77777777" w:rsidR="00C85445" w:rsidRPr="00030120" w:rsidRDefault="00C85445" w:rsidP="005B4A51">
            <w:pPr>
              <w:jc w:val="center"/>
              <w:rPr>
                <w:color w:val="000000"/>
                <w:sz w:val="22"/>
                <w:szCs w:val="22"/>
              </w:rPr>
            </w:pPr>
            <w:r w:rsidRPr="00030120">
              <w:rPr>
                <w:color w:val="000000"/>
                <w:sz w:val="22"/>
                <w:szCs w:val="22"/>
              </w:rPr>
              <w:t xml:space="preserve"> </w:t>
            </w:r>
            <w:proofErr w:type="spellStart"/>
            <w:proofErr w:type="gramStart"/>
            <w:r w:rsidRPr="00030120">
              <w:rPr>
                <w:color w:val="000000"/>
                <w:sz w:val="22"/>
                <w:szCs w:val="22"/>
              </w:rPr>
              <w:t>Astjano</w:t>
            </w:r>
            <w:proofErr w:type="spellEnd"/>
            <w:r w:rsidRPr="00030120">
              <w:rPr>
                <w:color w:val="000000"/>
                <w:sz w:val="22"/>
                <w:szCs w:val="22"/>
              </w:rPr>
              <w:t xml:space="preserve">  Shehaj</w:t>
            </w:r>
            <w:proofErr w:type="gramEnd"/>
            <w:r w:rsidRPr="00030120">
              <w:rPr>
                <w:color w:val="000000"/>
                <w:sz w:val="22"/>
                <w:szCs w:val="22"/>
              </w:rPr>
              <w:t>/</w:t>
            </w:r>
            <w:proofErr w:type="spellStart"/>
            <w:r w:rsidRPr="00030120">
              <w:rPr>
                <w:color w:val="000000"/>
                <w:sz w:val="22"/>
                <w:szCs w:val="22"/>
              </w:rPr>
              <w:t>Lejdi</w:t>
            </w:r>
            <w:proofErr w:type="spellEnd"/>
            <w:r w:rsidRPr="00030120">
              <w:rPr>
                <w:color w:val="000000"/>
                <w:sz w:val="22"/>
                <w:szCs w:val="22"/>
              </w:rPr>
              <w:t xml:space="preserve"> Prifti </w:t>
            </w:r>
          </w:p>
        </w:tc>
        <w:tc>
          <w:tcPr>
            <w:tcW w:w="1524" w:type="dxa"/>
            <w:tcBorders>
              <w:top w:val="single" w:sz="8" w:space="0" w:color="auto"/>
              <w:left w:val="nil"/>
              <w:bottom w:val="single" w:sz="8" w:space="0" w:color="auto"/>
              <w:right w:val="single" w:sz="8" w:space="0" w:color="auto"/>
            </w:tcBorders>
            <w:shd w:val="clear" w:color="auto" w:fill="FFFFFF" w:themeFill="background1"/>
            <w:vAlign w:val="center"/>
            <w:hideMark/>
          </w:tcPr>
          <w:p w14:paraId="166DA899" w14:textId="77777777" w:rsidR="00C85445" w:rsidRPr="00030120" w:rsidRDefault="00C85445" w:rsidP="005B4A51">
            <w:pPr>
              <w:jc w:val="right"/>
              <w:rPr>
                <w:color w:val="000000"/>
                <w:sz w:val="22"/>
                <w:szCs w:val="22"/>
              </w:rPr>
            </w:pPr>
            <w:r w:rsidRPr="00030120">
              <w:rPr>
                <w:color w:val="000000"/>
                <w:sz w:val="22"/>
                <w:szCs w:val="22"/>
              </w:rPr>
              <w:t xml:space="preserve">           500,000 </w:t>
            </w:r>
          </w:p>
        </w:tc>
        <w:tc>
          <w:tcPr>
            <w:tcW w:w="1584" w:type="dxa"/>
            <w:tcBorders>
              <w:top w:val="nil"/>
              <w:left w:val="nil"/>
              <w:bottom w:val="single" w:sz="8" w:space="0" w:color="auto"/>
              <w:right w:val="single" w:sz="8" w:space="0" w:color="auto"/>
            </w:tcBorders>
            <w:shd w:val="clear" w:color="auto" w:fill="FFFFFF" w:themeFill="background1"/>
            <w:vAlign w:val="center"/>
            <w:hideMark/>
          </w:tcPr>
          <w:p w14:paraId="07E9C17D" w14:textId="77777777" w:rsidR="00C85445" w:rsidRPr="00030120" w:rsidRDefault="00C85445" w:rsidP="005B4A51">
            <w:pPr>
              <w:jc w:val="right"/>
              <w:rPr>
                <w:color w:val="000000"/>
                <w:sz w:val="22"/>
                <w:szCs w:val="22"/>
              </w:rPr>
            </w:pPr>
            <w:r w:rsidRPr="00030120">
              <w:rPr>
                <w:color w:val="000000"/>
                <w:sz w:val="22"/>
                <w:szCs w:val="22"/>
              </w:rPr>
              <w:t xml:space="preserve">            500,000 </w:t>
            </w:r>
          </w:p>
        </w:tc>
        <w:tc>
          <w:tcPr>
            <w:tcW w:w="1665" w:type="dxa"/>
            <w:tcBorders>
              <w:top w:val="nil"/>
              <w:left w:val="nil"/>
              <w:bottom w:val="single" w:sz="8" w:space="0" w:color="auto"/>
              <w:right w:val="single" w:sz="8" w:space="0" w:color="auto"/>
            </w:tcBorders>
            <w:shd w:val="clear" w:color="auto" w:fill="FFFFFF" w:themeFill="background1"/>
            <w:noWrap/>
            <w:vAlign w:val="center"/>
            <w:hideMark/>
          </w:tcPr>
          <w:p w14:paraId="2DB08BF6" w14:textId="77777777" w:rsidR="00C85445" w:rsidRPr="00030120" w:rsidRDefault="00C85445" w:rsidP="005B4A51">
            <w:pPr>
              <w:jc w:val="center"/>
              <w:rPr>
                <w:color w:val="002060"/>
                <w:sz w:val="22"/>
                <w:szCs w:val="22"/>
              </w:rPr>
            </w:pPr>
            <w:r w:rsidRPr="00030120">
              <w:rPr>
                <w:color w:val="002060"/>
                <w:sz w:val="22"/>
                <w:szCs w:val="22"/>
              </w:rPr>
              <w:t xml:space="preserve">                      -   </w:t>
            </w:r>
          </w:p>
        </w:tc>
      </w:tr>
      <w:tr w:rsidR="00C85445" w:rsidRPr="00030120" w14:paraId="57622BFC" w14:textId="77777777" w:rsidTr="00D66859">
        <w:trPr>
          <w:trHeight w:val="281"/>
        </w:trPr>
        <w:tc>
          <w:tcPr>
            <w:tcW w:w="496" w:type="dxa"/>
            <w:tcBorders>
              <w:top w:val="nil"/>
              <w:left w:val="single" w:sz="8" w:space="0" w:color="auto"/>
              <w:bottom w:val="single" w:sz="8" w:space="0" w:color="auto"/>
              <w:right w:val="single" w:sz="8" w:space="0" w:color="auto"/>
            </w:tcBorders>
            <w:shd w:val="clear" w:color="auto" w:fill="FFFFFF" w:themeFill="background1"/>
            <w:vAlign w:val="center"/>
            <w:hideMark/>
          </w:tcPr>
          <w:p w14:paraId="485C62FF" w14:textId="77777777" w:rsidR="00C85445" w:rsidRPr="00030120" w:rsidRDefault="00C85445" w:rsidP="005B4A51">
            <w:pPr>
              <w:jc w:val="right"/>
              <w:rPr>
                <w:color w:val="002060"/>
                <w:sz w:val="22"/>
                <w:szCs w:val="22"/>
              </w:rPr>
            </w:pPr>
            <w:r w:rsidRPr="00030120">
              <w:rPr>
                <w:color w:val="002060"/>
                <w:sz w:val="22"/>
                <w:szCs w:val="22"/>
              </w:rPr>
              <w:t>5</w:t>
            </w:r>
          </w:p>
        </w:tc>
        <w:tc>
          <w:tcPr>
            <w:tcW w:w="3434" w:type="dxa"/>
            <w:tcBorders>
              <w:top w:val="single" w:sz="8" w:space="0" w:color="auto"/>
              <w:left w:val="nil"/>
              <w:bottom w:val="single" w:sz="8" w:space="0" w:color="auto"/>
              <w:right w:val="single" w:sz="8" w:space="0" w:color="auto"/>
            </w:tcBorders>
            <w:shd w:val="clear" w:color="auto" w:fill="FFFFFF" w:themeFill="background1"/>
            <w:hideMark/>
          </w:tcPr>
          <w:p w14:paraId="1B4E9F3D" w14:textId="77777777" w:rsidR="00C85445" w:rsidRPr="00030120" w:rsidRDefault="00C85445" w:rsidP="00E818B2">
            <w:pPr>
              <w:rPr>
                <w:color w:val="000000"/>
                <w:sz w:val="22"/>
                <w:szCs w:val="22"/>
              </w:rPr>
            </w:pPr>
            <w:r w:rsidRPr="00030120">
              <w:rPr>
                <w:color w:val="000000"/>
                <w:sz w:val="22"/>
                <w:szCs w:val="22"/>
              </w:rPr>
              <w:t xml:space="preserve">Amour </w:t>
            </w:r>
          </w:p>
        </w:tc>
        <w:tc>
          <w:tcPr>
            <w:tcW w:w="1972" w:type="dxa"/>
            <w:tcBorders>
              <w:top w:val="nil"/>
              <w:left w:val="nil"/>
              <w:bottom w:val="single" w:sz="8" w:space="0" w:color="auto"/>
              <w:right w:val="single" w:sz="8" w:space="0" w:color="auto"/>
            </w:tcBorders>
            <w:shd w:val="clear" w:color="auto" w:fill="FFFFFF" w:themeFill="background1"/>
            <w:vAlign w:val="center"/>
            <w:hideMark/>
          </w:tcPr>
          <w:p w14:paraId="323FAF64" w14:textId="77777777" w:rsidR="00C85445" w:rsidRPr="00030120" w:rsidRDefault="00C85445" w:rsidP="005B4A51">
            <w:pPr>
              <w:jc w:val="center"/>
              <w:rPr>
                <w:color w:val="000000"/>
                <w:sz w:val="22"/>
                <w:szCs w:val="22"/>
              </w:rPr>
            </w:pPr>
            <w:r w:rsidRPr="00030120">
              <w:rPr>
                <w:color w:val="000000"/>
                <w:sz w:val="22"/>
                <w:szCs w:val="22"/>
              </w:rPr>
              <w:t xml:space="preserve"> Besmir Bitraku </w:t>
            </w:r>
          </w:p>
        </w:tc>
        <w:tc>
          <w:tcPr>
            <w:tcW w:w="1524" w:type="dxa"/>
            <w:tcBorders>
              <w:top w:val="nil"/>
              <w:left w:val="nil"/>
              <w:bottom w:val="single" w:sz="8" w:space="0" w:color="auto"/>
              <w:right w:val="single" w:sz="8" w:space="0" w:color="auto"/>
            </w:tcBorders>
            <w:shd w:val="clear" w:color="auto" w:fill="FFFFFF" w:themeFill="background1"/>
            <w:vAlign w:val="center"/>
            <w:hideMark/>
          </w:tcPr>
          <w:p w14:paraId="50386D10" w14:textId="77777777" w:rsidR="00C85445" w:rsidRPr="00030120" w:rsidRDefault="00C85445" w:rsidP="005B4A51">
            <w:pPr>
              <w:jc w:val="right"/>
              <w:rPr>
                <w:color w:val="000000"/>
                <w:sz w:val="22"/>
                <w:szCs w:val="22"/>
              </w:rPr>
            </w:pPr>
            <w:r w:rsidRPr="00030120">
              <w:rPr>
                <w:color w:val="000000"/>
                <w:sz w:val="22"/>
                <w:szCs w:val="22"/>
              </w:rPr>
              <w:t xml:space="preserve">           700,000 </w:t>
            </w:r>
          </w:p>
        </w:tc>
        <w:tc>
          <w:tcPr>
            <w:tcW w:w="1584" w:type="dxa"/>
            <w:tcBorders>
              <w:top w:val="nil"/>
              <w:left w:val="nil"/>
              <w:bottom w:val="single" w:sz="8" w:space="0" w:color="auto"/>
              <w:right w:val="single" w:sz="8" w:space="0" w:color="auto"/>
            </w:tcBorders>
            <w:shd w:val="clear" w:color="auto" w:fill="FFFFFF" w:themeFill="background1"/>
            <w:noWrap/>
            <w:vAlign w:val="center"/>
            <w:hideMark/>
          </w:tcPr>
          <w:p w14:paraId="1FBCE192" w14:textId="77777777" w:rsidR="00C85445" w:rsidRPr="00030120" w:rsidRDefault="00C85445" w:rsidP="005B4A51">
            <w:pPr>
              <w:rPr>
                <w:color w:val="000000"/>
                <w:sz w:val="22"/>
                <w:szCs w:val="22"/>
              </w:rPr>
            </w:pPr>
            <w:r w:rsidRPr="00030120">
              <w:rPr>
                <w:color w:val="000000"/>
                <w:sz w:val="22"/>
                <w:szCs w:val="22"/>
              </w:rPr>
              <w:t> </w:t>
            </w:r>
          </w:p>
        </w:tc>
        <w:tc>
          <w:tcPr>
            <w:tcW w:w="1665" w:type="dxa"/>
            <w:tcBorders>
              <w:top w:val="nil"/>
              <w:left w:val="nil"/>
              <w:bottom w:val="single" w:sz="8" w:space="0" w:color="auto"/>
              <w:right w:val="single" w:sz="8" w:space="0" w:color="auto"/>
            </w:tcBorders>
            <w:shd w:val="clear" w:color="auto" w:fill="FFFFFF" w:themeFill="background1"/>
            <w:noWrap/>
            <w:vAlign w:val="center"/>
            <w:hideMark/>
          </w:tcPr>
          <w:p w14:paraId="2C2660F4" w14:textId="77777777" w:rsidR="00C85445" w:rsidRPr="00030120" w:rsidRDefault="00C85445" w:rsidP="005B4A51">
            <w:pPr>
              <w:jc w:val="center"/>
              <w:rPr>
                <w:color w:val="FF0000"/>
                <w:sz w:val="22"/>
                <w:szCs w:val="22"/>
              </w:rPr>
            </w:pPr>
            <w:r w:rsidRPr="00030120">
              <w:rPr>
                <w:color w:val="FF0000"/>
                <w:sz w:val="22"/>
                <w:szCs w:val="22"/>
              </w:rPr>
              <w:t xml:space="preserve">              700,000 </w:t>
            </w:r>
          </w:p>
        </w:tc>
      </w:tr>
      <w:tr w:rsidR="00C85445" w:rsidRPr="00030120" w14:paraId="01D20189" w14:textId="77777777" w:rsidTr="00D66859">
        <w:trPr>
          <w:trHeight w:val="281"/>
        </w:trPr>
        <w:tc>
          <w:tcPr>
            <w:tcW w:w="496" w:type="dxa"/>
            <w:tcBorders>
              <w:top w:val="nil"/>
              <w:left w:val="single" w:sz="8" w:space="0" w:color="auto"/>
              <w:bottom w:val="single" w:sz="8" w:space="0" w:color="auto"/>
              <w:right w:val="single" w:sz="8" w:space="0" w:color="auto"/>
            </w:tcBorders>
            <w:shd w:val="clear" w:color="auto" w:fill="FFFFFF" w:themeFill="background1"/>
            <w:vAlign w:val="center"/>
            <w:hideMark/>
          </w:tcPr>
          <w:p w14:paraId="6C3E36FD" w14:textId="77777777" w:rsidR="00C85445" w:rsidRPr="00030120" w:rsidRDefault="00C85445" w:rsidP="005B4A51">
            <w:pPr>
              <w:rPr>
                <w:color w:val="002060"/>
                <w:sz w:val="22"/>
                <w:szCs w:val="22"/>
              </w:rPr>
            </w:pPr>
            <w:r w:rsidRPr="00030120">
              <w:rPr>
                <w:color w:val="002060"/>
                <w:sz w:val="22"/>
                <w:szCs w:val="22"/>
              </w:rPr>
              <w:t> </w:t>
            </w:r>
          </w:p>
        </w:tc>
        <w:tc>
          <w:tcPr>
            <w:tcW w:w="3434" w:type="dxa"/>
            <w:tcBorders>
              <w:top w:val="nil"/>
              <w:left w:val="nil"/>
              <w:bottom w:val="single" w:sz="8" w:space="0" w:color="auto"/>
              <w:right w:val="single" w:sz="8" w:space="0" w:color="auto"/>
            </w:tcBorders>
            <w:shd w:val="clear" w:color="auto" w:fill="FFFFFF" w:themeFill="background1"/>
            <w:hideMark/>
          </w:tcPr>
          <w:p w14:paraId="29D07CF3" w14:textId="77777777" w:rsidR="00C85445" w:rsidRPr="00030120" w:rsidRDefault="00C85445" w:rsidP="00E818B2">
            <w:pPr>
              <w:rPr>
                <w:b/>
                <w:bCs/>
                <w:color w:val="FF0000"/>
                <w:sz w:val="22"/>
                <w:szCs w:val="22"/>
              </w:rPr>
            </w:pPr>
            <w:r w:rsidRPr="00030120">
              <w:rPr>
                <w:b/>
                <w:bCs/>
                <w:color w:val="FF0000"/>
                <w:sz w:val="22"/>
                <w:szCs w:val="22"/>
              </w:rPr>
              <w:t>SHFAQJE PREMIERË</w:t>
            </w:r>
          </w:p>
        </w:tc>
        <w:tc>
          <w:tcPr>
            <w:tcW w:w="1972" w:type="dxa"/>
            <w:tcBorders>
              <w:top w:val="nil"/>
              <w:left w:val="nil"/>
              <w:bottom w:val="single" w:sz="8" w:space="0" w:color="auto"/>
              <w:right w:val="single" w:sz="8" w:space="0" w:color="auto"/>
            </w:tcBorders>
            <w:shd w:val="clear" w:color="auto" w:fill="FFFFFF" w:themeFill="background1"/>
            <w:vAlign w:val="center"/>
            <w:hideMark/>
          </w:tcPr>
          <w:p w14:paraId="3E5645A0" w14:textId="77777777" w:rsidR="00C85445" w:rsidRPr="00030120" w:rsidRDefault="00C85445" w:rsidP="005B4A51">
            <w:pPr>
              <w:jc w:val="center"/>
              <w:rPr>
                <w:color w:val="000000"/>
                <w:sz w:val="22"/>
                <w:szCs w:val="22"/>
              </w:rPr>
            </w:pPr>
            <w:r w:rsidRPr="00030120">
              <w:rPr>
                <w:color w:val="000000"/>
                <w:sz w:val="22"/>
                <w:szCs w:val="22"/>
              </w:rPr>
              <w:t> </w:t>
            </w:r>
          </w:p>
        </w:tc>
        <w:tc>
          <w:tcPr>
            <w:tcW w:w="1524" w:type="dxa"/>
            <w:tcBorders>
              <w:top w:val="nil"/>
              <w:left w:val="nil"/>
              <w:bottom w:val="single" w:sz="8" w:space="0" w:color="auto"/>
              <w:right w:val="single" w:sz="8" w:space="0" w:color="auto"/>
            </w:tcBorders>
            <w:shd w:val="clear" w:color="auto" w:fill="FFFFFF" w:themeFill="background1"/>
            <w:vAlign w:val="center"/>
            <w:hideMark/>
          </w:tcPr>
          <w:p w14:paraId="0EB9F2AE" w14:textId="77777777" w:rsidR="00C85445" w:rsidRPr="00030120" w:rsidRDefault="00C85445" w:rsidP="005B4A51">
            <w:pPr>
              <w:jc w:val="right"/>
              <w:rPr>
                <w:color w:val="000000"/>
                <w:sz w:val="22"/>
                <w:szCs w:val="22"/>
              </w:rPr>
            </w:pPr>
            <w:r w:rsidRPr="00030120">
              <w:rPr>
                <w:color w:val="000000"/>
                <w:sz w:val="22"/>
                <w:szCs w:val="22"/>
              </w:rPr>
              <w:t> </w:t>
            </w:r>
          </w:p>
        </w:tc>
        <w:tc>
          <w:tcPr>
            <w:tcW w:w="1584" w:type="dxa"/>
            <w:tcBorders>
              <w:top w:val="nil"/>
              <w:left w:val="nil"/>
              <w:bottom w:val="single" w:sz="8" w:space="0" w:color="auto"/>
              <w:right w:val="single" w:sz="8" w:space="0" w:color="auto"/>
            </w:tcBorders>
            <w:shd w:val="clear" w:color="auto" w:fill="FFFFFF" w:themeFill="background1"/>
            <w:noWrap/>
            <w:vAlign w:val="center"/>
            <w:hideMark/>
          </w:tcPr>
          <w:p w14:paraId="0E9FB1BD" w14:textId="77777777" w:rsidR="00C85445" w:rsidRPr="00030120" w:rsidRDefault="00C85445" w:rsidP="005B4A51">
            <w:pPr>
              <w:rPr>
                <w:color w:val="000000"/>
                <w:sz w:val="22"/>
                <w:szCs w:val="22"/>
              </w:rPr>
            </w:pPr>
            <w:r w:rsidRPr="00030120">
              <w:rPr>
                <w:color w:val="000000"/>
                <w:sz w:val="22"/>
                <w:szCs w:val="22"/>
              </w:rPr>
              <w:t> </w:t>
            </w:r>
          </w:p>
        </w:tc>
        <w:tc>
          <w:tcPr>
            <w:tcW w:w="1665" w:type="dxa"/>
            <w:tcBorders>
              <w:top w:val="nil"/>
              <w:left w:val="nil"/>
              <w:bottom w:val="single" w:sz="8" w:space="0" w:color="auto"/>
              <w:right w:val="single" w:sz="8" w:space="0" w:color="auto"/>
            </w:tcBorders>
            <w:shd w:val="clear" w:color="auto" w:fill="FFFFFF" w:themeFill="background1"/>
            <w:noWrap/>
            <w:vAlign w:val="center"/>
            <w:hideMark/>
          </w:tcPr>
          <w:p w14:paraId="1F725FCD" w14:textId="77777777" w:rsidR="00C85445" w:rsidRPr="00030120" w:rsidRDefault="00C85445" w:rsidP="005B4A51">
            <w:pPr>
              <w:jc w:val="center"/>
              <w:rPr>
                <w:color w:val="002060"/>
                <w:sz w:val="22"/>
                <w:szCs w:val="22"/>
              </w:rPr>
            </w:pPr>
            <w:r w:rsidRPr="00030120">
              <w:rPr>
                <w:color w:val="002060"/>
                <w:sz w:val="22"/>
                <w:szCs w:val="22"/>
              </w:rPr>
              <w:t xml:space="preserve">                      -   </w:t>
            </w:r>
          </w:p>
        </w:tc>
      </w:tr>
      <w:tr w:rsidR="00C85445" w:rsidRPr="00030120" w14:paraId="57778F8D" w14:textId="77777777" w:rsidTr="00D66859">
        <w:trPr>
          <w:trHeight w:val="394"/>
        </w:trPr>
        <w:tc>
          <w:tcPr>
            <w:tcW w:w="496" w:type="dxa"/>
            <w:tcBorders>
              <w:top w:val="nil"/>
              <w:left w:val="single" w:sz="8" w:space="0" w:color="auto"/>
              <w:bottom w:val="single" w:sz="8" w:space="0" w:color="auto"/>
              <w:right w:val="single" w:sz="8" w:space="0" w:color="auto"/>
            </w:tcBorders>
            <w:shd w:val="clear" w:color="auto" w:fill="FFFFFF" w:themeFill="background1"/>
            <w:vAlign w:val="center"/>
            <w:hideMark/>
          </w:tcPr>
          <w:p w14:paraId="709191E0" w14:textId="77777777" w:rsidR="00C85445" w:rsidRPr="00030120" w:rsidRDefault="00C85445" w:rsidP="005B4A51">
            <w:pPr>
              <w:jc w:val="right"/>
              <w:rPr>
                <w:color w:val="002060"/>
                <w:sz w:val="22"/>
                <w:szCs w:val="22"/>
              </w:rPr>
            </w:pPr>
            <w:r w:rsidRPr="00030120">
              <w:rPr>
                <w:color w:val="002060"/>
                <w:sz w:val="22"/>
                <w:szCs w:val="22"/>
              </w:rPr>
              <w:t>6</w:t>
            </w:r>
          </w:p>
        </w:tc>
        <w:tc>
          <w:tcPr>
            <w:tcW w:w="3434" w:type="dxa"/>
            <w:tcBorders>
              <w:top w:val="nil"/>
              <w:left w:val="nil"/>
              <w:bottom w:val="single" w:sz="8" w:space="0" w:color="auto"/>
              <w:right w:val="single" w:sz="8" w:space="0" w:color="auto"/>
            </w:tcBorders>
            <w:shd w:val="clear" w:color="auto" w:fill="FFFFFF" w:themeFill="background1"/>
            <w:hideMark/>
          </w:tcPr>
          <w:p w14:paraId="1B96258E" w14:textId="77777777" w:rsidR="00C85445" w:rsidRPr="00030120" w:rsidRDefault="00C85445" w:rsidP="00E818B2">
            <w:pPr>
              <w:rPr>
                <w:color w:val="000000"/>
                <w:sz w:val="22"/>
                <w:szCs w:val="22"/>
              </w:rPr>
            </w:pPr>
            <w:r w:rsidRPr="00030120">
              <w:rPr>
                <w:color w:val="000000"/>
                <w:sz w:val="22"/>
                <w:szCs w:val="22"/>
              </w:rPr>
              <w:t>Banja</w:t>
            </w:r>
          </w:p>
        </w:tc>
        <w:tc>
          <w:tcPr>
            <w:tcW w:w="1972" w:type="dxa"/>
            <w:tcBorders>
              <w:top w:val="nil"/>
              <w:left w:val="nil"/>
              <w:bottom w:val="single" w:sz="8" w:space="0" w:color="auto"/>
              <w:right w:val="single" w:sz="8" w:space="0" w:color="auto"/>
            </w:tcBorders>
            <w:shd w:val="clear" w:color="auto" w:fill="FFFFFF" w:themeFill="background1"/>
            <w:vAlign w:val="center"/>
            <w:hideMark/>
          </w:tcPr>
          <w:p w14:paraId="6A2B87A2" w14:textId="77777777" w:rsidR="00C85445" w:rsidRPr="00030120" w:rsidRDefault="00C85445" w:rsidP="005B4A51">
            <w:pPr>
              <w:jc w:val="center"/>
              <w:rPr>
                <w:color w:val="000000"/>
                <w:sz w:val="22"/>
                <w:szCs w:val="22"/>
              </w:rPr>
            </w:pPr>
            <w:r w:rsidRPr="00030120">
              <w:rPr>
                <w:color w:val="000000"/>
                <w:sz w:val="22"/>
                <w:szCs w:val="22"/>
              </w:rPr>
              <w:t xml:space="preserve"> </w:t>
            </w:r>
            <w:proofErr w:type="spellStart"/>
            <w:r w:rsidRPr="00030120">
              <w:rPr>
                <w:color w:val="000000"/>
                <w:sz w:val="22"/>
                <w:szCs w:val="22"/>
              </w:rPr>
              <w:t>Eltj</w:t>
            </w:r>
            <w:proofErr w:type="spellEnd"/>
            <w:r w:rsidRPr="00030120">
              <w:rPr>
                <w:color w:val="000000"/>
                <w:sz w:val="22"/>
                <w:szCs w:val="22"/>
              </w:rPr>
              <w:t xml:space="preserve"> Thomaraj </w:t>
            </w:r>
          </w:p>
        </w:tc>
        <w:tc>
          <w:tcPr>
            <w:tcW w:w="1524" w:type="dxa"/>
            <w:tcBorders>
              <w:top w:val="nil"/>
              <w:left w:val="nil"/>
              <w:bottom w:val="single" w:sz="8" w:space="0" w:color="auto"/>
              <w:right w:val="single" w:sz="8" w:space="0" w:color="auto"/>
            </w:tcBorders>
            <w:shd w:val="clear" w:color="auto" w:fill="FFFFFF" w:themeFill="background1"/>
            <w:vAlign w:val="center"/>
            <w:hideMark/>
          </w:tcPr>
          <w:p w14:paraId="22FF43E5" w14:textId="77777777" w:rsidR="00C85445" w:rsidRPr="00030120" w:rsidRDefault="00C85445" w:rsidP="005B4A51">
            <w:pPr>
              <w:jc w:val="right"/>
              <w:rPr>
                <w:color w:val="000000"/>
                <w:sz w:val="22"/>
                <w:szCs w:val="22"/>
              </w:rPr>
            </w:pPr>
            <w:r w:rsidRPr="00030120">
              <w:rPr>
                <w:color w:val="000000"/>
                <w:sz w:val="22"/>
                <w:szCs w:val="22"/>
              </w:rPr>
              <w:t xml:space="preserve">         1,500,000 </w:t>
            </w:r>
          </w:p>
        </w:tc>
        <w:tc>
          <w:tcPr>
            <w:tcW w:w="1584" w:type="dxa"/>
            <w:tcBorders>
              <w:top w:val="nil"/>
              <w:left w:val="nil"/>
              <w:bottom w:val="single" w:sz="8" w:space="0" w:color="auto"/>
              <w:right w:val="single" w:sz="8" w:space="0" w:color="auto"/>
            </w:tcBorders>
            <w:shd w:val="clear" w:color="auto" w:fill="FFFFFF" w:themeFill="background1"/>
            <w:vAlign w:val="center"/>
            <w:hideMark/>
          </w:tcPr>
          <w:p w14:paraId="35DC6D34" w14:textId="77777777" w:rsidR="00C85445" w:rsidRPr="00030120" w:rsidRDefault="00C85445" w:rsidP="005B4A51">
            <w:pPr>
              <w:jc w:val="right"/>
              <w:rPr>
                <w:color w:val="000000"/>
                <w:sz w:val="22"/>
                <w:szCs w:val="22"/>
              </w:rPr>
            </w:pPr>
            <w:r w:rsidRPr="00030120">
              <w:rPr>
                <w:color w:val="000000"/>
                <w:sz w:val="22"/>
                <w:szCs w:val="22"/>
              </w:rPr>
              <w:t xml:space="preserve">          1,500,000 </w:t>
            </w:r>
          </w:p>
        </w:tc>
        <w:tc>
          <w:tcPr>
            <w:tcW w:w="1665" w:type="dxa"/>
            <w:tcBorders>
              <w:top w:val="nil"/>
              <w:left w:val="nil"/>
              <w:bottom w:val="single" w:sz="8" w:space="0" w:color="auto"/>
              <w:right w:val="single" w:sz="8" w:space="0" w:color="auto"/>
            </w:tcBorders>
            <w:shd w:val="clear" w:color="auto" w:fill="FFFFFF" w:themeFill="background1"/>
            <w:noWrap/>
            <w:vAlign w:val="center"/>
            <w:hideMark/>
          </w:tcPr>
          <w:p w14:paraId="64562287" w14:textId="77777777" w:rsidR="00C85445" w:rsidRPr="00030120" w:rsidRDefault="00C85445" w:rsidP="005B4A51">
            <w:pPr>
              <w:jc w:val="center"/>
              <w:rPr>
                <w:color w:val="002060"/>
                <w:sz w:val="22"/>
                <w:szCs w:val="22"/>
              </w:rPr>
            </w:pPr>
            <w:r w:rsidRPr="00030120">
              <w:rPr>
                <w:color w:val="002060"/>
                <w:sz w:val="22"/>
                <w:szCs w:val="22"/>
              </w:rPr>
              <w:t xml:space="preserve">                      -   </w:t>
            </w:r>
          </w:p>
        </w:tc>
      </w:tr>
      <w:tr w:rsidR="00C85445" w:rsidRPr="00030120" w14:paraId="49ECF04F" w14:textId="77777777" w:rsidTr="00D66859">
        <w:trPr>
          <w:trHeight w:val="281"/>
        </w:trPr>
        <w:tc>
          <w:tcPr>
            <w:tcW w:w="496" w:type="dxa"/>
            <w:tcBorders>
              <w:top w:val="nil"/>
              <w:left w:val="single" w:sz="8" w:space="0" w:color="auto"/>
              <w:bottom w:val="single" w:sz="8" w:space="0" w:color="auto"/>
              <w:right w:val="single" w:sz="8" w:space="0" w:color="auto"/>
            </w:tcBorders>
            <w:shd w:val="clear" w:color="auto" w:fill="FFFFFF" w:themeFill="background1"/>
            <w:vAlign w:val="center"/>
            <w:hideMark/>
          </w:tcPr>
          <w:p w14:paraId="20CAED64" w14:textId="77777777" w:rsidR="00C85445" w:rsidRPr="00030120" w:rsidRDefault="00C85445" w:rsidP="005B4A51">
            <w:pPr>
              <w:jc w:val="right"/>
              <w:rPr>
                <w:color w:val="002060"/>
                <w:sz w:val="22"/>
                <w:szCs w:val="22"/>
              </w:rPr>
            </w:pPr>
            <w:r w:rsidRPr="00030120">
              <w:rPr>
                <w:color w:val="002060"/>
                <w:sz w:val="22"/>
                <w:szCs w:val="22"/>
              </w:rPr>
              <w:t>7</w:t>
            </w:r>
          </w:p>
        </w:tc>
        <w:tc>
          <w:tcPr>
            <w:tcW w:w="3434" w:type="dxa"/>
            <w:tcBorders>
              <w:top w:val="nil"/>
              <w:left w:val="nil"/>
              <w:bottom w:val="nil"/>
              <w:right w:val="nil"/>
            </w:tcBorders>
            <w:shd w:val="clear" w:color="auto" w:fill="FFFFFF" w:themeFill="background1"/>
            <w:hideMark/>
          </w:tcPr>
          <w:p w14:paraId="2401CEA6" w14:textId="77777777" w:rsidR="00C85445" w:rsidRPr="00030120" w:rsidRDefault="00C85445" w:rsidP="00E818B2">
            <w:pPr>
              <w:rPr>
                <w:color w:val="000000"/>
                <w:sz w:val="22"/>
                <w:szCs w:val="22"/>
              </w:rPr>
            </w:pPr>
            <w:proofErr w:type="spellStart"/>
            <w:r w:rsidRPr="00030120">
              <w:rPr>
                <w:color w:val="000000"/>
                <w:sz w:val="22"/>
                <w:szCs w:val="22"/>
              </w:rPr>
              <w:t>Metoda</w:t>
            </w:r>
            <w:proofErr w:type="spellEnd"/>
            <w:r w:rsidRPr="00030120">
              <w:rPr>
                <w:color w:val="000000"/>
                <w:sz w:val="22"/>
                <w:szCs w:val="22"/>
              </w:rPr>
              <w:t xml:space="preserve"> Gronholm </w:t>
            </w:r>
          </w:p>
        </w:tc>
        <w:tc>
          <w:tcPr>
            <w:tcW w:w="1972" w:type="dxa"/>
            <w:tcBorders>
              <w:top w:val="nil"/>
              <w:left w:val="single" w:sz="8" w:space="0" w:color="auto"/>
              <w:bottom w:val="single" w:sz="8" w:space="0" w:color="auto"/>
              <w:right w:val="single" w:sz="8" w:space="0" w:color="auto"/>
            </w:tcBorders>
            <w:shd w:val="clear" w:color="auto" w:fill="FFFFFF" w:themeFill="background1"/>
            <w:noWrap/>
            <w:vAlign w:val="center"/>
            <w:hideMark/>
          </w:tcPr>
          <w:p w14:paraId="74618E6B" w14:textId="77777777" w:rsidR="00C85445" w:rsidRPr="00030120" w:rsidRDefault="00C85445" w:rsidP="005B4A51">
            <w:pPr>
              <w:jc w:val="center"/>
              <w:rPr>
                <w:color w:val="000000"/>
                <w:sz w:val="22"/>
                <w:szCs w:val="22"/>
              </w:rPr>
            </w:pPr>
            <w:r w:rsidRPr="00030120">
              <w:rPr>
                <w:color w:val="000000"/>
                <w:sz w:val="22"/>
                <w:szCs w:val="22"/>
              </w:rPr>
              <w:t>Antik</w:t>
            </w:r>
          </w:p>
        </w:tc>
        <w:tc>
          <w:tcPr>
            <w:tcW w:w="1524" w:type="dxa"/>
            <w:tcBorders>
              <w:top w:val="nil"/>
              <w:left w:val="nil"/>
              <w:bottom w:val="single" w:sz="8" w:space="0" w:color="auto"/>
              <w:right w:val="single" w:sz="8" w:space="0" w:color="auto"/>
            </w:tcBorders>
            <w:shd w:val="clear" w:color="auto" w:fill="FFFFFF" w:themeFill="background1"/>
            <w:noWrap/>
            <w:vAlign w:val="center"/>
            <w:hideMark/>
          </w:tcPr>
          <w:p w14:paraId="5DA19016" w14:textId="77777777" w:rsidR="00C85445" w:rsidRPr="00030120" w:rsidRDefault="00C85445" w:rsidP="005B4A51">
            <w:pPr>
              <w:jc w:val="right"/>
              <w:rPr>
                <w:color w:val="000000"/>
                <w:sz w:val="22"/>
                <w:szCs w:val="22"/>
              </w:rPr>
            </w:pPr>
            <w:r w:rsidRPr="00030120">
              <w:rPr>
                <w:color w:val="000000"/>
                <w:sz w:val="22"/>
                <w:szCs w:val="22"/>
              </w:rPr>
              <w:t>1,300,000</w:t>
            </w:r>
          </w:p>
        </w:tc>
        <w:tc>
          <w:tcPr>
            <w:tcW w:w="1584" w:type="dxa"/>
            <w:tcBorders>
              <w:top w:val="nil"/>
              <w:left w:val="nil"/>
              <w:bottom w:val="single" w:sz="8" w:space="0" w:color="auto"/>
              <w:right w:val="single" w:sz="8" w:space="0" w:color="auto"/>
            </w:tcBorders>
            <w:shd w:val="clear" w:color="auto" w:fill="FFFFFF" w:themeFill="background1"/>
            <w:noWrap/>
            <w:vAlign w:val="center"/>
            <w:hideMark/>
          </w:tcPr>
          <w:p w14:paraId="1A218784" w14:textId="77777777" w:rsidR="00C85445" w:rsidRPr="00030120" w:rsidRDefault="00C85445" w:rsidP="005B4A51">
            <w:pPr>
              <w:jc w:val="right"/>
              <w:rPr>
                <w:color w:val="000000"/>
                <w:sz w:val="22"/>
                <w:szCs w:val="22"/>
              </w:rPr>
            </w:pPr>
            <w:r w:rsidRPr="00030120">
              <w:rPr>
                <w:color w:val="000000"/>
                <w:sz w:val="22"/>
                <w:szCs w:val="22"/>
              </w:rPr>
              <w:t> </w:t>
            </w:r>
          </w:p>
        </w:tc>
        <w:tc>
          <w:tcPr>
            <w:tcW w:w="1665" w:type="dxa"/>
            <w:tcBorders>
              <w:top w:val="nil"/>
              <w:left w:val="nil"/>
              <w:bottom w:val="single" w:sz="8" w:space="0" w:color="auto"/>
              <w:right w:val="single" w:sz="8" w:space="0" w:color="auto"/>
            </w:tcBorders>
            <w:shd w:val="clear" w:color="auto" w:fill="FFFFFF" w:themeFill="background1"/>
            <w:noWrap/>
            <w:vAlign w:val="center"/>
            <w:hideMark/>
          </w:tcPr>
          <w:p w14:paraId="13589F88" w14:textId="77777777" w:rsidR="00C85445" w:rsidRPr="00030120" w:rsidRDefault="00C85445" w:rsidP="005B4A51">
            <w:pPr>
              <w:jc w:val="center"/>
              <w:rPr>
                <w:color w:val="FF0000"/>
                <w:sz w:val="22"/>
                <w:szCs w:val="22"/>
              </w:rPr>
            </w:pPr>
            <w:r w:rsidRPr="00030120">
              <w:rPr>
                <w:color w:val="FF0000"/>
                <w:sz w:val="22"/>
                <w:szCs w:val="22"/>
              </w:rPr>
              <w:t xml:space="preserve">           1,300,000 </w:t>
            </w:r>
          </w:p>
        </w:tc>
      </w:tr>
      <w:tr w:rsidR="00C85445" w:rsidRPr="00030120" w14:paraId="39F2D5E1" w14:textId="77777777" w:rsidTr="00D66859">
        <w:trPr>
          <w:trHeight w:val="281"/>
        </w:trPr>
        <w:tc>
          <w:tcPr>
            <w:tcW w:w="496" w:type="dxa"/>
            <w:tcBorders>
              <w:top w:val="nil"/>
              <w:left w:val="single" w:sz="8" w:space="0" w:color="auto"/>
              <w:bottom w:val="single" w:sz="8" w:space="0" w:color="auto"/>
              <w:right w:val="single" w:sz="8" w:space="0" w:color="auto"/>
            </w:tcBorders>
            <w:shd w:val="clear" w:color="auto" w:fill="FFFFFF" w:themeFill="background1"/>
            <w:vAlign w:val="center"/>
            <w:hideMark/>
          </w:tcPr>
          <w:p w14:paraId="21CBE09E" w14:textId="77777777" w:rsidR="00C85445" w:rsidRPr="00030120" w:rsidRDefault="00C85445" w:rsidP="005B4A51">
            <w:pPr>
              <w:jc w:val="right"/>
              <w:rPr>
                <w:color w:val="002060"/>
                <w:sz w:val="22"/>
                <w:szCs w:val="22"/>
              </w:rPr>
            </w:pPr>
            <w:r w:rsidRPr="00030120">
              <w:rPr>
                <w:color w:val="002060"/>
                <w:sz w:val="22"/>
                <w:szCs w:val="22"/>
              </w:rPr>
              <w:t>8</w:t>
            </w:r>
          </w:p>
        </w:tc>
        <w:tc>
          <w:tcPr>
            <w:tcW w:w="3434" w:type="dxa"/>
            <w:tcBorders>
              <w:top w:val="single" w:sz="8" w:space="0" w:color="auto"/>
              <w:left w:val="nil"/>
              <w:bottom w:val="single" w:sz="8" w:space="0" w:color="auto"/>
              <w:right w:val="single" w:sz="8" w:space="0" w:color="auto"/>
            </w:tcBorders>
            <w:shd w:val="clear" w:color="auto" w:fill="FFFFFF" w:themeFill="background1"/>
            <w:hideMark/>
          </w:tcPr>
          <w:p w14:paraId="2574BFAD" w14:textId="77777777" w:rsidR="00C85445" w:rsidRPr="00030120" w:rsidRDefault="00C85445" w:rsidP="00E818B2">
            <w:pPr>
              <w:rPr>
                <w:color w:val="000000"/>
                <w:sz w:val="22"/>
                <w:szCs w:val="22"/>
              </w:rPr>
            </w:pPr>
            <w:proofErr w:type="spellStart"/>
            <w:r w:rsidRPr="00030120">
              <w:rPr>
                <w:color w:val="000000"/>
                <w:sz w:val="22"/>
                <w:szCs w:val="22"/>
              </w:rPr>
              <w:t>Testamenti</w:t>
            </w:r>
            <w:proofErr w:type="spellEnd"/>
            <w:r w:rsidRPr="00030120">
              <w:rPr>
                <w:color w:val="000000"/>
                <w:sz w:val="22"/>
                <w:szCs w:val="22"/>
              </w:rPr>
              <w:t xml:space="preserve"> I </w:t>
            </w:r>
            <w:proofErr w:type="spellStart"/>
            <w:r w:rsidRPr="00030120">
              <w:rPr>
                <w:color w:val="000000"/>
                <w:sz w:val="22"/>
                <w:szCs w:val="22"/>
              </w:rPr>
              <w:t>ri</w:t>
            </w:r>
            <w:proofErr w:type="spellEnd"/>
            <w:r w:rsidRPr="00030120">
              <w:rPr>
                <w:color w:val="000000"/>
                <w:sz w:val="22"/>
                <w:szCs w:val="22"/>
              </w:rPr>
              <w:t xml:space="preserve"> </w:t>
            </w:r>
          </w:p>
        </w:tc>
        <w:tc>
          <w:tcPr>
            <w:tcW w:w="1972" w:type="dxa"/>
            <w:tcBorders>
              <w:top w:val="nil"/>
              <w:left w:val="nil"/>
              <w:bottom w:val="single" w:sz="8" w:space="0" w:color="auto"/>
              <w:right w:val="single" w:sz="8" w:space="0" w:color="auto"/>
            </w:tcBorders>
            <w:shd w:val="clear" w:color="auto" w:fill="FFFFFF" w:themeFill="background1"/>
            <w:noWrap/>
            <w:vAlign w:val="center"/>
            <w:hideMark/>
          </w:tcPr>
          <w:p w14:paraId="0AEA251F" w14:textId="77777777" w:rsidR="00C85445" w:rsidRPr="00030120" w:rsidRDefault="00C85445" w:rsidP="005B4A51">
            <w:pPr>
              <w:jc w:val="center"/>
              <w:rPr>
                <w:color w:val="000000"/>
                <w:sz w:val="22"/>
                <w:szCs w:val="22"/>
              </w:rPr>
            </w:pPr>
            <w:r w:rsidRPr="00030120">
              <w:rPr>
                <w:color w:val="000000"/>
                <w:sz w:val="22"/>
                <w:szCs w:val="22"/>
              </w:rPr>
              <w:t>Violeta Trebicka</w:t>
            </w:r>
          </w:p>
        </w:tc>
        <w:tc>
          <w:tcPr>
            <w:tcW w:w="1524" w:type="dxa"/>
            <w:tcBorders>
              <w:top w:val="nil"/>
              <w:left w:val="nil"/>
              <w:bottom w:val="single" w:sz="8" w:space="0" w:color="auto"/>
              <w:right w:val="single" w:sz="8" w:space="0" w:color="auto"/>
            </w:tcBorders>
            <w:shd w:val="clear" w:color="auto" w:fill="FFFFFF" w:themeFill="background1"/>
            <w:noWrap/>
            <w:vAlign w:val="center"/>
            <w:hideMark/>
          </w:tcPr>
          <w:p w14:paraId="539EBE7F" w14:textId="77777777" w:rsidR="00C85445" w:rsidRPr="00030120" w:rsidRDefault="00C85445" w:rsidP="005B4A51">
            <w:pPr>
              <w:jc w:val="right"/>
              <w:rPr>
                <w:color w:val="000000"/>
                <w:sz w:val="22"/>
                <w:szCs w:val="22"/>
              </w:rPr>
            </w:pPr>
            <w:r w:rsidRPr="00030120">
              <w:rPr>
                <w:color w:val="000000"/>
                <w:sz w:val="22"/>
                <w:szCs w:val="22"/>
              </w:rPr>
              <w:t>1,500,000</w:t>
            </w:r>
          </w:p>
        </w:tc>
        <w:tc>
          <w:tcPr>
            <w:tcW w:w="1584" w:type="dxa"/>
            <w:tcBorders>
              <w:top w:val="nil"/>
              <w:left w:val="nil"/>
              <w:bottom w:val="single" w:sz="8" w:space="0" w:color="auto"/>
              <w:right w:val="single" w:sz="8" w:space="0" w:color="auto"/>
            </w:tcBorders>
            <w:shd w:val="clear" w:color="auto" w:fill="FFFFFF" w:themeFill="background1"/>
            <w:noWrap/>
            <w:vAlign w:val="center"/>
            <w:hideMark/>
          </w:tcPr>
          <w:p w14:paraId="0BFEFCBC" w14:textId="77777777" w:rsidR="00C85445" w:rsidRPr="00030120" w:rsidRDefault="00C85445" w:rsidP="005B4A51">
            <w:pPr>
              <w:jc w:val="right"/>
              <w:rPr>
                <w:color w:val="000000"/>
                <w:sz w:val="22"/>
                <w:szCs w:val="22"/>
              </w:rPr>
            </w:pPr>
            <w:r w:rsidRPr="00030120">
              <w:rPr>
                <w:color w:val="000000"/>
                <w:sz w:val="22"/>
                <w:szCs w:val="22"/>
              </w:rPr>
              <w:t>1,500,000</w:t>
            </w:r>
          </w:p>
        </w:tc>
        <w:tc>
          <w:tcPr>
            <w:tcW w:w="1665" w:type="dxa"/>
            <w:tcBorders>
              <w:top w:val="nil"/>
              <w:left w:val="nil"/>
              <w:bottom w:val="single" w:sz="8" w:space="0" w:color="auto"/>
              <w:right w:val="single" w:sz="8" w:space="0" w:color="auto"/>
            </w:tcBorders>
            <w:shd w:val="clear" w:color="auto" w:fill="FFFFFF" w:themeFill="background1"/>
            <w:noWrap/>
            <w:vAlign w:val="center"/>
            <w:hideMark/>
          </w:tcPr>
          <w:p w14:paraId="50326FAB" w14:textId="77777777" w:rsidR="00C85445" w:rsidRPr="00030120" w:rsidRDefault="00C85445" w:rsidP="005B4A51">
            <w:pPr>
              <w:jc w:val="center"/>
              <w:rPr>
                <w:color w:val="FF0000"/>
                <w:sz w:val="22"/>
                <w:szCs w:val="22"/>
              </w:rPr>
            </w:pPr>
            <w:r w:rsidRPr="00030120">
              <w:rPr>
                <w:color w:val="FF0000"/>
                <w:sz w:val="22"/>
                <w:szCs w:val="22"/>
              </w:rPr>
              <w:t xml:space="preserve">                      -   </w:t>
            </w:r>
          </w:p>
        </w:tc>
      </w:tr>
      <w:tr w:rsidR="00C85445" w:rsidRPr="00030120" w14:paraId="4D64496F" w14:textId="77777777" w:rsidTr="00D66859">
        <w:trPr>
          <w:trHeight w:val="281"/>
        </w:trPr>
        <w:tc>
          <w:tcPr>
            <w:tcW w:w="496" w:type="dxa"/>
            <w:tcBorders>
              <w:top w:val="nil"/>
              <w:left w:val="single" w:sz="8" w:space="0" w:color="auto"/>
              <w:bottom w:val="single" w:sz="8" w:space="0" w:color="auto"/>
              <w:right w:val="single" w:sz="8" w:space="0" w:color="auto"/>
            </w:tcBorders>
            <w:shd w:val="clear" w:color="auto" w:fill="FFFFFF" w:themeFill="background1"/>
            <w:vAlign w:val="center"/>
            <w:hideMark/>
          </w:tcPr>
          <w:p w14:paraId="3403DBA6" w14:textId="77777777" w:rsidR="00C85445" w:rsidRPr="00030120" w:rsidRDefault="00C85445" w:rsidP="005B4A51">
            <w:pPr>
              <w:jc w:val="right"/>
              <w:rPr>
                <w:color w:val="002060"/>
                <w:sz w:val="22"/>
                <w:szCs w:val="22"/>
              </w:rPr>
            </w:pPr>
            <w:r w:rsidRPr="00030120">
              <w:rPr>
                <w:color w:val="002060"/>
                <w:sz w:val="22"/>
                <w:szCs w:val="22"/>
              </w:rPr>
              <w:t>9</w:t>
            </w:r>
          </w:p>
        </w:tc>
        <w:tc>
          <w:tcPr>
            <w:tcW w:w="3434" w:type="dxa"/>
            <w:tcBorders>
              <w:top w:val="nil"/>
              <w:left w:val="nil"/>
              <w:bottom w:val="single" w:sz="8" w:space="0" w:color="auto"/>
              <w:right w:val="single" w:sz="8" w:space="0" w:color="auto"/>
            </w:tcBorders>
            <w:shd w:val="clear" w:color="auto" w:fill="FFFFFF" w:themeFill="background1"/>
            <w:noWrap/>
            <w:vAlign w:val="center"/>
            <w:hideMark/>
          </w:tcPr>
          <w:p w14:paraId="130E5104" w14:textId="77777777" w:rsidR="00C85445" w:rsidRPr="00030120" w:rsidRDefault="00C85445" w:rsidP="00E818B2">
            <w:pPr>
              <w:rPr>
                <w:color w:val="000000"/>
                <w:sz w:val="22"/>
                <w:szCs w:val="22"/>
              </w:rPr>
            </w:pPr>
            <w:proofErr w:type="spellStart"/>
            <w:r w:rsidRPr="00030120">
              <w:rPr>
                <w:color w:val="000000"/>
                <w:sz w:val="22"/>
                <w:szCs w:val="22"/>
              </w:rPr>
              <w:t>Nje</w:t>
            </w:r>
            <w:proofErr w:type="spellEnd"/>
            <w:r w:rsidRPr="00030120">
              <w:rPr>
                <w:color w:val="000000"/>
                <w:sz w:val="22"/>
                <w:szCs w:val="22"/>
              </w:rPr>
              <w:t xml:space="preserve"> </w:t>
            </w:r>
            <w:proofErr w:type="spellStart"/>
            <w:r w:rsidRPr="00030120">
              <w:rPr>
                <w:color w:val="000000"/>
                <w:sz w:val="22"/>
                <w:szCs w:val="22"/>
              </w:rPr>
              <w:t>mbrëmje</w:t>
            </w:r>
            <w:proofErr w:type="spellEnd"/>
            <w:r w:rsidRPr="00030120">
              <w:rPr>
                <w:color w:val="000000"/>
                <w:sz w:val="22"/>
                <w:szCs w:val="22"/>
              </w:rPr>
              <w:t xml:space="preserve"> </w:t>
            </w:r>
            <w:proofErr w:type="spellStart"/>
            <w:r w:rsidRPr="00030120">
              <w:rPr>
                <w:color w:val="000000"/>
                <w:sz w:val="22"/>
                <w:szCs w:val="22"/>
              </w:rPr>
              <w:t>në</w:t>
            </w:r>
            <w:proofErr w:type="spellEnd"/>
            <w:r w:rsidRPr="00030120">
              <w:rPr>
                <w:color w:val="000000"/>
                <w:sz w:val="22"/>
                <w:szCs w:val="22"/>
              </w:rPr>
              <w:t xml:space="preserve"> </w:t>
            </w:r>
            <w:proofErr w:type="spellStart"/>
            <w:r w:rsidRPr="00030120">
              <w:rPr>
                <w:color w:val="000000"/>
                <w:sz w:val="22"/>
                <w:szCs w:val="22"/>
              </w:rPr>
              <w:t>teatër</w:t>
            </w:r>
            <w:proofErr w:type="spellEnd"/>
          </w:p>
        </w:tc>
        <w:tc>
          <w:tcPr>
            <w:tcW w:w="1972" w:type="dxa"/>
            <w:tcBorders>
              <w:top w:val="nil"/>
              <w:left w:val="nil"/>
              <w:bottom w:val="single" w:sz="8" w:space="0" w:color="auto"/>
              <w:right w:val="single" w:sz="8" w:space="0" w:color="auto"/>
            </w:tcBorders>
            <w:shd w:val="clear" w:color="auto" w:fill="FFFFFF" w:themeFill="background1"/>
            <w:noWrap/>
            <w:vAlign w:val="center"/>
            <w:hideMark/>
          </w:tcPr>
          <w:p w14:paraId="2746B489" w14:textId="77777777" w:rsidR="00C85445" w:rsidRPr="00030120" w:rsidRDefault="00C85445" w:rsidP="005B4A51">
            <w:pPr>
              <w:jc w:val="center"/>
              <w:rPr>
                <w:color w:val="000000"/>
                <w:sz w:val="22"/>
                <w:szCs w:val="22"/>
              </w:rPr>
            </w:pPr>
            <w:r w:rsidRPr="00030120">
              <w:rPr>
                <w:color w:val="000000"/>
                <w:sz w:val="22"/>
                <w:szCs w:val="22"/>
              </w:rPr>
              <w:t xml:space="preserve">Zeri I </w:t>
            </w:r>
            <w:proofErr w:type="spellStart"/>
            <w:r w:rsidRPr="00030120">
              <w:rPr>
                <w:color w:val="000000"/>
                <w:sz w:val="22"/>
                <w:szCs w:val="22"/>
              </w:rPr>
              <w:t>te</w:t>
            </w:r>
            <w:proofErr w:type="spellEnd"/>
            <w:r w:rsidRPr="00030120">
              <w:rPr>
                <w:color w:val="000000"/>
                <w:sz w:val="22"/>
                <w:szCs w:val="22"/>
              </w:rPr>
              <w:t xml:space="preserve"> </w:t>
            </w:r>
            <w:proofErr w:type="spellStart"/>
            <w:r w:rsidRPr="00030120">
              <w:rPr>
                <w:color w:val="000000"/>
                <w:sz w:val="22"/>
                <w:szCs w:val="22"/>
              </w:rPr>
              <w:t>rinjve</w:t>
            </w:r>
            <w:proofErr w:type="spellEnd"/>
          </w:p>
        </w:tc>
        <w:tc>
          <w:tcPr>
            <w:tcW w:w="1524" w:type="dxa"/>
            <w:tcBorders>
              <w:top w:val="nil"/>
              <w:left w:val="nil"/>
              <w:bottom w:val="single" w:sz="8" w:space="0" w:color="auto"/>
              <w:right w:val="single" w:sz="8" w:space="0" w:color="auto"/>
            </w:tcBorders>
            <w:shd w:val="clear" w:color="auto" w:fill="FFFFFF" w:themeFill="background1"/>
            <w:noWrap/>
            <w:vAlign w:val="center"/>
            <w:hideMark/>
          </w:tcPr>
          <w:p w14:paraId="5E88BA71" w14:textId="77777777" w:rsidR="00C85445" w:rsidRPr="00030120" w:rsidRDefault="00C85445" w:rsidP="005B4A51">
            <w:pPr>
              <w:jc w:val="right"/>
              <w:rPr>
                <w:color w:val="000000"/>
                <w:sz w:val="22"/>
                <w:szCs w:val="22"/>
              </w:rPr>
            </w:pPr>
            <w:r w:rsidRPr="00030120">
              <w:rPr>
                <w:color w:val="000000"/>
                <w:sz w:val="22"/>
                <w:szCs w:val="22"/>
              </w:rPr>
              <w:t>1,500,000</w:t>
            </w:r>
          </w:p>
        </w:tc>
        <w:tc>
          <w:tcPr>
            <w:tcW w:w="1584" w:type="dxa"/>
            <w:tcBorders>
              <w:top w:val="nil"/>
              <w:left w:val="nil"/>
              <w:bottom w:val="single" w:sz="8" w:space="0" w:color="auto"/>
              <w:right w:val="single" w:sz="8" w:space="0" w:color="auto"/>
            </w:tcBorders>
            <w:shd w:val="clear" w:color="auto" w:fill="FFFFFF" w:themeFill="background1"/>
            <w:noWrap/>
            <w:vAlign w:val="center"/>
            <w:hideMark/>
          </w:tcPr>
          <w:p w14:paraId="3E65769D" w14:textId="77777777" w:rsidR="00C85445" w:rsidRPr="00030120" w:rsidRDefault="00C85445" w:rsidP="005B4A51">
            <w:pPr>
              <w:jc w:val="right"/>
              <w:rPr>
                <w:color w:val="000000"/>
                <w:sz w:val="22"/>
                <w:szCs w:val="22"/>
              </w:rPr>
            </w:pPr>
            <w:r w:rsidRPr="00030120">
              <w:rPr>
                <w:color w:val="000000"/>
                <w:sz w:val="22"/>
                <w:szCs w:val="22"/>
              </w:rPr>
              <w:t>1,500,000</w:t>
            </w:r>
          </w:p>
        </w:tc>
        <w:tc>
          <w:tcPr>
            <w:tcW w:w="1665" w:type="dxa"/>
            <w:tcBorders>
              <w:top w:val="nil"/>
              <w:left w:val="nil"/>
              <w:bottom w:val="single" w:sz="8" w:space="0" w:color="auto"/>
              <w:right w:val="single" w:sz="8" w:space="0" w:color="auto"/>
            </w:tcBorders>
            <w:shd w:val="clear" w:color="auto" w:fill="FFFFFF" w:themeFill="background1"/>
            <w:noWrap/>
            <w:vAlign w:val="center"/>
            <w:hideMark/>
          </w:tcPr>
          <w:p w14:paraId="55843EA6" w14:textId="77777777" w:rsidR="00C85445" w:rsidRPr="00030120" w:rsidRDefault="00C85445" w:rsidP="005B4A51">
            <w:pPr>
              <w:jc w:val="center"/>
              <w:rPr>
                <w:color w:val="FF0000"/>
                <w:sz w:val="22"/>
                <w:szCs w:val="22"/>
              </w:rPr>
            </w:pPr>
            <w:r w:rsidRPr="00030120">
              <w:rPr>
                <w:color w:val="FF0000"/>
                <w:sz w:val="22"/>
                <w:szCs w:val="22"/>
              </w:rPr>
              <w:t xml:space="preserve">                      -   </w:t>
            </w:r>
          </w:p>
        </w:tc>
      </w:tr>
      <w:tr w:rsidR="00C85445" w:rsidRPr="00030120" w14:paraId="7E0C9DE7" w14:textId="77777777" w:rsidTr="00D66859">
        <w:trPr>
          <w:trHeight w:val="281"/>
        </w:trPr>
        <w:tc>
          <w:tcPr>
            <w:tcW w:w="496" w:type="dxa"/>
            <w:tcBorders>
              <w:top w:val="nil"/>
              <w:left w:val="single" w:sz="8" w:space="0" w:color="auto"/>
              <w:bottom w:val="single" w:sz="8" w:space="0" w:color="auto"/>
              <w:right w:val="single" w:sz="8" w:space="0" w:color="auto"/>
            </w:tcBorders>
            <w:shd w:val="clear" w:color="auto" w:fill="FFFFFF" w:themeFill="background1"/>
            <w:vAlign w:val="center"/>
            <w:hideMark/>
          </w:tcPr>
          <w:p w14:paraId="1B620D14" w14:textId="77777777" w:rsidR="00C85445" w:rsidRPr="00030120" w:rsidRDefault="00C85445" w:rsidP="005B4A51">
            <w:pPr>
              <w:jc w:val="right"/>
              <w:rPr>
                <w:color w:val="002060"/>
                <w:sz w:val="22"/>
                <w:szCs w:val="22"/>
              </w:rPr>
            </w:pPr>
            <w:r w:rsidRPr="00030120">
              <w:rPr>
                <w:color w:val="002060"/>
                <w:sz w:val="22"/>
                <w:szCs w:val="22"/>
              </w:rPr>
              <w:t>10</w:t>
            </w:r>
          </w:p>
        </w:tc>
        <w:tc>
          <w:tcPr>
            <w:tcW w:w="3434" w:type="dxa"/>
            <w:tcBorders>
              <w:top w:val="nil"/>
              <w:left w:val="nil"/>
              <w:bottom w:val="single" w:sz="8" w:space="0" w:color="auto"/>
              <w:right w:val="single" w:sz="8" w:space="0" w:color="auto"/>
            </w:tcBorders>
            <w:shd w:val="clear" w:color="auto" w:fill="FFFFFF" w:themeFill="background1"/>
            <w:noWrap/>
            <w:vAlign w:val="center"/>
            <w:hideMark/>
          </w:tcPr>
          <w:p w14:paraId="1B9C855F" w14:textId="77777777" w:rsidR="00C85445" w:rsidRPr="00030120" w:rsidRDefault="00C85445" w:rsidP="00E818B2">
            <w:pPr>
              <w:rPr>
                <w:color w:val="000000"/>
                <w:sz w:val="22"/>
                <w:szCs w:val="22"/>
              </w:rPr>
            </w:pPr>
            <w:proofErr w:type="spellStart"/>
            <w:r w:rsidRPr="00030120">
              <w:rPr>
                <w:color w:val="000000"/>
                <w:sz w:val="22"/>
                <w:szCs w:val="22"/>
              </w:rPr>
              <w:t>Cdo</w:t>
            </w:r>
            <w:proofErr w:type="spellEnd"/>
            <w:r w:rsidRPr="00030120">
              <w:rPr>
                <w:color w:val="000000"/>
                <w:sz w:val="22"/>
                <w:szCs w:val="22"/>
              </w:rPr>
              <w:t xml:space="preserve"> </w:t>
            </w:r>
            <w:proofErr w:type="spellStart"/>
            <w:r w:rsidRPr="00030120">
              <w:rPr>
                <w:color w:val="000000"/>
                <w:sz w:val="22"/>
                <w:szCs w:val="22"/>
              </w:rPr>
              <w:t>gjë</w:t>
            </w:r>
            <w:proofErr w:type="spellEnd"/>
            <w:r w:rsidRPr="00030120">
              <w:rPr>
                <w:color w:val="000000"/>
                <w:sz w:val="22"/>
                <w:szCs w:val="22"/>
              </w:rPr>
              <w:t xml:space="preserve"> e </w:t>
            </w:r>
            <w:proofErr w:type="spellStart"/>
            <w:r w:rsidRPr="00030120">
              <w:rPr>
                <w:color w:val="000000"/>
                <w:sz w:val="22"/>
                <w:szCs w:val="22"/>
              </w:rPr>
              <w:t>shkëlqyer</w:t>
            </w:r>
            <w:proofErr w:type="spellEnd"/>
          </w:p>
        </w:tc>
        <w:tc>
          <w:tcPr>
            <w:tcW w:w="1972" w:type="dxa"/>
            <w:tcBorders>
              <w:top w:val="nil"/>
              <w:left w:val="nil"/>
              <w:bottom w:val="single" w:sz="8" w:space="0" w:color="auto"/>
              <w:right w:val="single" w:sz="8" w:space="0" w:color="auto"/>
            </w:tcBorders>
            <w:shd w:val="clear" w:color="auto" w:fill="FFFFFF" w:themeFill="background1"/>
            <w:noWrap/>
            <w:vAlign w:val="center"/>
            <w:hideMark/>
          </w:tcPr>
          <w:p w14:paraId="5EB53D77" w14:textId="77777777" w:rsidR="00C85445" w:rsidRPr="00030120" w:rsidRDefault="00C85445" w:rsidP="005B4A51">
            <w:pPr>
              <w:jc w:val="center"/>
              <w:rPr>
                <w:color w:val="000000"/>
                <w:sz w:val="22"/>
                <w:szCs w:val="22"/>
              </w:rPr>
            </w:pPr>
            <w:proofErr w:type="gramStart"/>
            <w:r w:rsidRPr="00030120">
              <w:rPr>
                <w:color w:val="000000"/>
                <w:sz w:val="22"/>
                <w:szCs w:val="22"/>
              </w:rPr>
              <w:t>Altin  Basha</w:t>
            </w:r>
            <w:proofErr w:type="gramEnd"/>
          </w:p>
        </w:tc>
        <w:tc>
          <w:tcPr>
            <w:tcW w:w="1524" w:type="dxa"/>
            <w:tcBorders>
              <w:top w:val="nil"/>
              <w:left w:val="nil"/>
              <w:bottom w:val="single" w:sz="8" w:space="0" w:color="auto"/>
              <w:right w:val="single" w:sz="8" w:space="0" w:color="auto"/>
            </w:tcBorders>
            <w:shd w:val="clear" w:color="auto" w:fill="FFFFFF" w:themeFill="background1"/>
            <w:noWrap/>
            <w:vAlign w:val="center"/>
            <w:hideMark/>
          </w:tcPr>
          <w:p w14:paraId="6A03E1A8" w14:textId="77777777" w:rsidR="00C85445" w:rsidRPr="00030120" w:rsidRDefault="00C85445" w:rsidP="005B4A51">
            <w:pPr>
              <w:jc w:val="right"/>
              <w:rPr>
                <w:color w:val="000000"/>
                <w:sz w:val="22"/>
                <w:szCs w:val="22"/>
              </w:rPr>
            </w:pPr>
            <w:r w:rsidRPr="00030120">
              <w:rPr>
                <w:color w:val="000000"/>
                <w:sz w:val="22"/>
                <w:szCs w:val="22"/>
              </w:rPr>
              <w:t>800,000</w:t>
            </w:r>
          </w:p>
        </w:tc>
        <w:tc>
          <w:tcPr>
            <w:tcW w:w="1584" w:type="dxa"/>
            <w:tcBorders>
              <w:top w:val="nil"/>
              <w:left w:val="nil"/>
              <w:bottom w:val="single" w:sz="8" w:space="0" w:color="auto"/>
              <w:right w:val="single" w:sz="8" w:space="0" w:color="auto"/>
            </w:tcBorders>
            <w:shd w:val="clear" w:color="auto" w:fill="FFFFFF" w:themeFill="background1"/>
            <w:noWrap/>
            <w:vAlign w:val="center"/>
            <w:hideMark/>
          </w:tcPr>
          <w:p w14:paraId="31F4EBA9" w14:textId="77777777" w:rsidR="00C85445" w:rsidRPr="00030120" w:rsidRDefault="00C85445" w:rsidP="005B4A51">
            <w:pPr>
              <w:jc w:val="right"/>
              <w:rPr>
                <w:color w:val="000000"/>
                <w:sz w:val="22"/>
                <w:szCs w:val="22"/>
              </w:rPr>
            </w:pPr>
            <w:r w:rsidRPr="00030120">
              <w:rPr>
                <w:color w:val="000000"/>
                <w:sz w:val="22"/>
                <w:szCs w:val="22"/>
              </w:rPr>
              <w:t> </w:t>
            </w:r>
          </w:p>
        </w:tc>
        <w:tc>
          <w:tcPr>
            <w:tcW w:w="1665" w:type="dxa"/>
            <w:tcBorders>
              <w:top w:val="nil"/>
              <w:left w:val="nil"/>
              <w:bottom w:val="single" w:sz="8" w:space="0" w:color="auto"/>
              <w:right w:val="single" w:sz="8" w:space="0" w:color="auto"/>
            </w:tcBorders>
            <w:shd w:val="clear" w:color="auto" w:fill="FFFFFF" w:themeFill="background1"/>
            <w:noWrap/>
            <w:vAlign w:val="center"/>
            <w:hideMark/>
          </w:tcPr>
          <w:p w14:paraId="1C016F04" w14:textId="77777777" w:rsidR="00C85445" w:rsidRPr="00030120" w:rsidRDefault="00C85445" w:rsidP="005B4A51">
            <w:pPr>
              <w:jc w:val="center"/>
              <w:rPr>
                <w:color w:val="FF0000"/>
                <w:sz w:val="22"/>
                <w:szCs w:val="22"/>
              </w:rPr>
            </w:pPr>
            <w:r w:rsidRPr="00030120">
              <w:rPr>
                <w:color w:val="FF0000"/>
                <w:sz w:val="22"/>
                <w:szCs w:val="22"/>
              </w:rPr>
              <w:t xml:space="preserve">              800,000 </w:t>
            </w:r>
          </w:p>
        </w:tc>
      </w:tr>
      <w:tr w:rsidR="00C85445" w:rsidRPr="00030120" w14:paraId="0FAB6452" w14:textId="77777777" w:rsidTr="00D66859">
        <w:trPr>
          <w:trHeight w:val="281"/>
        </w:trPr>
        <w:tc>
          <w:tcPr>
            <w:tcW w:w="496" w:type="dxa"/>
            <w:tcBorders>
              <w:top w:val="nil"/>
              <w:left w:val="single" w:sz="8" w:space="0" w:color="auto"/>
              <w:bottom w:val="single" w:sz="8" w:space="0" w:color="auto"/>
              <w:right w:val="single" w:sz="8" w:space="0" w:color="auto"/>
            </w:tcBorders>
            <w:shd w:val="clear" w:color="auto" w:fill="FFFFFF" w:themeFill="background1"/>
            <w:vAlign w:val="center"/>
            <w:hideMark/>
          </w:tcPr>
          <w:p w14:paraId="4512A2A0" w14:textId="77777777" w:rsidR="00C85445" w:rsidRPr="00030120" w:rsidRDefault="00C85445" w:rsidP="005B4A51">
            <w:pPr>
              <w:jc w:val="right"/>
              <w:rPr>
                <w:color w:val="002060"/>
                <w:sz w:val="22"/>
                <w:szCs w:val="22"/>
              </w:rPr>
            </w:pPr>
            <w:r w:rsidRPr="00030120">
              <w:rPr>
                <w:color w:val="002060"/>
                <w:sz w:val="22"/>
                <w:szCs w:val="22"/>
              </w:rPr>
              <w:t>11</w:t>
            </w:r>
          </w:p>
        </w:tc>
        <w:tc>
          <w:tcPr>
            <w:tcW w:w="3434" w:type="dxa"/>
            <w:tcBorders>
              <w:top w:val="nil"/>
              <w:left w:val="nil"/>
              <w:bottom w:val="single" w:sz="8" w:space="0" w:color="auto"/>
              <w:right w:val="single" w:sz="8" w:space="0" w:color="auto"/>
            </w:tcBorders>
            <w:shd w:val="clear" w:color="auto" w:fill="FFFFFF" w:themeFill="background1"/>
            <w:noWrap/>
            <w:vAlign w:val="center"/>
            <w:hideMark/>
          </w:tcPr>
          <w:p w14:paraId="76F5A9C4" w14:textId="77777777" w:rsidR="00C85445" w:rsidRPr="00030120" w:rsidRDefault="00C85445" w:rsidP="00E818B2">
            <w:pPr>
              <w:rPr>
                <w:color w:val="000000"/>
                <w:sz w:val="22"/>
                <w:szCs w:val="22"/>
              </w:rPr>
            </w:pPr>
            <w:proofErr w:type="spellStart"/>
            <w:r w:rsidRPr="00030120">
              <w:rPr>
                <w:color w:val="000000"/>
                <w:sz w:val="22"/>
                <w:szCs w:val="22"/>
              </w:rPr>
              <w:t>Foleja</w:t>
            </w:r>
            <w:proofErr w:type="spellEnd"/>
            <w:r w:rsidRPr="00030120">
              <w:rPr>
                <w:color w:val="000000"/>
                <w:sz w:val="22"/>
                <w:szCs w:val="22"/>
              </w:rPr>
              <w:t xml:space="preserve"> e </w:t>
            </w:r>
            <w:proofErr w:type="spellStart"/>
            <w:r w:rsidRPr="00030120">
              <w:rPr>
                <w:color w:val="000000"/>
                <w:sz w:val="22"/>
                <w:szCs w:val="22"/>
              </w:rPr>
              <w:t>ndrikullave</w:t>
            </w:r>
            <w:proofErr w:type="spellEnd"/>
            <w:r w:rsidRPr="00030120">
              <w:rPr>
                <w:color w:val="000000"/>
                <w:sz w:val="22"/>
                <w:szCs w:val="22"/>
              </w:rPr>
              <w:t xml:space="preserve"> </w:t>
            </w:r>
          </w:p>
        </w:tc>
        <w:tc>
          <w:tcPr>
            <w:tcW w:w="1972" w:type="dxa"/>
            <w:tcBorders>
              <w:top w:val="nil"/>
              <w:left w:val="nil"/>
              <w:bottom w:val="single" w:sz="8" w:space="0" w:color="auto"/>
              <w:right w:val="single" w:sz="8" w:space="0" w:color="auto"/>
            </w:tcBorders>
            <w:shd w:val="clear" w:color="auto" w:fill="FFFFFF" w:themeFill="background1"/>
            <w:noWrap/>
            <w:vAlign w:val="center"/>
            <w:hideMark/>
          </w:tcPr>
          <w:p w14:paraId="497EB5A5" w14:textId="77777777" w:rsidR="00C85445" w:rsidRPr="00030120" w:rsidRDefault="00C85445" w:rsidP="005B4A51">
            <w:pPr>
              <w:jc w:val="center"/>
              <w:rPr>
                <w:color w:val="000000"/>
                <w:sz w:val="22"/>
                <w:szCs w:val="22"/>
              </w:rPr>
            </w:pPr>
            <w:r w:rsidRPr="00030120">
              <w:rPr>
                <w:color w:val="000000"/>
                <w:sz w:val="22"/>
                <w:szCs w:val="22"/>
              </w:rPr>
              <w:t xml:space="preserve">Focus </w:t>
            </w:r>
            <w:proofErr w:type="spellStart"/>
            <w:r w:rsidRPr="00030120">
              <w:rPr>
                <w:color w:val="000000"/>
                <w:sz w:val="22"/>
                <w:szCs w:val="22"/>
              </w:rPr>
              <w:t>Aëard</w:t>
            </w:r>
            <w:proofErr w:type="spellEnd"/>
          </w:p>
        </w:tc>
        <w:tc>
          <w:tcPr>
            <w:tcW w:w="1524" w:type="dxa"/>
            <w:tcBorders>
              <w:top w:val="nil"/>
              <w:left w:val="nil"/>
              <w:bottom w:val="single" w:sz="8" w:space="0" w:color="auto"/>
              <w:right w:val="single" w:sz="8" w:space="0" w:color="auto"/>
            </w:tcBorders>
            <w:shd w:val="clear" w:color="auto" w:fill="FFFFFF" w:themeFill="background1"/>
            <w:noWrap/>
            <w:vAlign w:val="center"/>
            <w:hideMark/>
          </w:tcPr>
          <w:p w14:paraId="1D0B5515" w14:textId="77777777" w:rsidR="00C85445" w:rsidRPr="00030120" w:rsidRDefault="00C85445" w:rsidP="005B4A51">
            <w:pPr>
              <w:jc w:val="right"/>
              <w:rPr>
                <w:color w:val="000000"/>
                <w:sz w:val="22"/>
                <w:szCs w:val="22"/>
              </w:rPr>
            </w:pPr>
            <w:r w:rsidRPr="00030120">
              <w:rPr>
                <w:color w:val="000000"/>
                <w:sz w:val="22"/>
                <w:szCs w:val="22"/>
              </w:rPr>
              <w:t>1,000,000</w:t>
            </w:r>
          </w:p>
        </w:tc>
        <w:tc>
          <w:tcPr>
            <w:tcW w:w="1584" w:type="dxa"/>
            <w:tcBorders>
              <w:top w:val="nil"/>
              <w:left w:val="nil"/>
              <w:bottom w:val="single" w:sz="8" w:space="0" w:color="auto"/>
              <w:right w:val="single" w:sz="8" w:space="0" w:color="auto"/>
            </w:tcBorders>
            <w:shd w:val="clear" w:color="auto" w:fill="FFFFFF" w:themeFill="background1"/>
            <w:noWrap/>
            <w:vAlign w:val="center"/>
            <w:hideMark/>
          </w:tcPr>
          <w:p w14:paraId="56CBCDCF" w14:textId="77777777" w:rsidR="00C85445" w:rsidRPr="00030120" w:rsidRDefault="00C85445" w:rsidP="005B4A51">
            <w:pPr>
              <w:jc w:val="right"/>
              <w:rPr>
                <w:color w:val="000000"/>
                <w:sz w:val="22"/>
                <w:szCs w:val="22"/>
              </w:rPr>
            </w:pPr>
            <w:r w:rsidRPr="00030120">
              <w:rPr>
                <w:color w:val="000000"/>
                <w:sz w:val="22"/>
                <w:szCs w:val="22"/>
              </w:rPr>
              <w:t> </w:t>
            </w:r>
          </w:p>
        </w:tc>
        <w:tc>
          <w:tcPr>
            <w:tcW w:w="1665" w:type="dxa"/>
            <w:tcBorders>
              <w:top w:val="nil"/>
              <w:left w:val="nil"/>
              <w:bottom w:val="single" w:sz="8" w:space="0" w:color="auto"/>
              <w:right w:val="single" w:sz="8" w:space="0" w:color="auto"/>
            </w:tcBorders>
            <w:shd w:val="clear" w:color="auto" w:fill="FFFFFF" w:themeFill="background1"/>
            <w:noWrap/>
            <w:vAlign w:val="center"/>
            <w:hideMark/>
          </w:tcPr>
          <w:p w14:paraId="63A36D77" w14:textId="77777777" w:rsidR="00C85445" w:rsidRPr="00030120" w:rsidRDefault="00C85445" w:rsidP="005B4A51">
            <w:pPr>
              <w:jc w:val="center"/>
              <w:rPr>
                <w:color w:val="FF0000"/>
                <w:sz w:val="22"/>
                <w:szCs w:val="22"/>
              </w:rPr>
            </w:pPr>
            <w:r w:rsidRPr="00030120">
              <w:rPr>
                <w:color w:val="FF0000"/>
                <w:sz w:val="22"/>
                <w:szCs w:val="22"/>
              </w:rPr>
              <w:t xml:space="preserve">           1,000,000 </w:t>
            </w:r>
          </w:p>
        </w:tc>
      </w:tr>
      <w:tr w:rsidR="00C85445" w:rsidRPr="00030120" w14:paraId="73504CE4" w14:textId="77777777" w:rsidTr="00D66859">
        <w:trPr>
          <w:trHeight w:val="258"/>
        </w:trPr>
        <w:tc>
          <w:tcPr>
            <w:tcW w:w="496" w:type="dxa"/>
            <w:tcBorders>
              <w:top w:val="nil"/>
              <w:left w:val="single" w:sz="8" w:space="0" w:color="auto"/>
              <w:bottom w:val="single" w:sz="8" w:space="0" w:color="auto"/>
              <w:right w:val="single" w:sz="8" w:space="0" w:color="auto"/>
            </w:tcBorders>
            <w:shd w:val="clear" w:color="auto" w:fill="FFFFFF" w:themeFill="background1"/>
            <w:vAlign w:val="center"/>
            <w:hideMark/>
          </w:tcPr>
          <w:p w14:paraId="3D345B75" w14:textId="77777777" w:rsidR="00C85445" w:rsidRPr="00030120" w:rsidRDefault="00C85445" w:rsidP="005B4A51">
            <w:pPr>
              <w:rPr>
                <w:color w:val="002060"/>
                <w:sz w:val="22"/>
                <w:szCs w:val="22"/>
              </w:rPr>
            </w:pPr>
            <w:r w:rsidRPr="00030120">
              <w:rPr>
                <w:color w:val="002060"/>
                <w:sz w:val="22"/>
                <w:szCs w:val="22"/>
              </w:rPr>
              <w:t> </w:t>
            </w:r>
          </w:p>
        </w:tc>
        <w:tc>
          <w:tcPr>
            <w:tcW w:w="3434" w:type="dxa"/>
            <w:tcBorders>
              <w:top w:val="nil"/>
              <w:left w:val="nil"/>
              <w:bottom w:val="nil"/>
              <w:right w:val="nil"/>
            </w:tcBorders>
            <w:shd w:val="clear" w:color="auto" w:fill="FFFFFF" w:themeFill="background1"/>
            <w:noWrap/>
            <w:vAlign w:val="bottom"/>
            <w:hideMark/>
          </w:tcPr>
          <w:p w14:paraId="1CA55DCA" w14:textId="77777777" w:rsidR="00C85445" w:rsidRPr="00030120" w:rsidRDefault="00C85445" w:rsidP="00E818B2">
            <w:pPr>
              <w:rPr>
                <w:color w:val="002060"/>
                <w:sz w:val="22"/>
                <w:szCs w:val="22"/>
              </w:rPr>
            </w:pPr>
          </w:p>
        </w:tc>
        <w:tc>
          <w:tcPr>
            <w:tcW w:w="1972"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0F0BD066" w14:textId="77777777" w:rsidR="00C85445" w:rsidRPr="00030120" w:rsidRDefault="00C85445" w:rsidP="005B4A51">
            <w:pPr>
              <w:rPr>
                <w:color w:val="000000"/>
                <w:sz w:val="22"/>
                <w:szCs w:val="22"/>
              </w:rPr>
            </w:pPr>
            <w:r w:rsidRPr="00030120">
              <w:rPr>
                <w:color w:val="000000"/>
                <w:sz w:val="22"/>
                <w:szCs w:val="22"/>
              </w:rPr>
              <w:t> </w:t>
            </w:r>
          </w:p>
        </w:tc>
        <w:tc>
          <w:tcPr>
            <w:tcW w:w="1524" w:type="dxa"/>
            <w:tcBorders>
              <w:top w:val="nil"/>
              <w:left w:val="nil"/>
              <w:bottom w:val="nil"/>
              <w:right w:val="nil"/>
            </w:tcBorders>
            <w:shd w:val="clear" w:color="auto" w:fill="FFFFFF" w:themeFill="background1"/>
            <w:noWrap/>
            <w:vAlign w:val="bottom"/>
            <w:hideMark/>
          </w:tcPr>
          <w:p w14:paraId="53468D81" w14:textId="77777777" w:rsidR="00C85445" w:rsidRPr="00030120" w:rsidRDefault="00C85445" w:rsidP="005B4A51">
            <w:pPr>
              <w:rPr>
                <w:color w:val="000000"/>
                <w:sz w:val="22"/>
                <w:szCs w:val="22"/>
              </w:rPr>
            </w:pPr>
          </w:p>
        </w:tc>
        <w:tc>
          <w:tcPr>
            <w:tcW w:w="1584" w:type="dxa"/>
            <w:tcBorders>
              <w:top w:val="nil"/>
              <w:left w:val="single" w:sz="8" w:space="0" w:color="auto"/>
              <w:bottom w:val="single" w:sz="8" w:space="0" w:color="auto"/>
              <w:right w:val="single" w:sz="8" w:space="0" w:color="auto"/>
            </w:tcBorders>
            <w:shd w:val="clear" w:color="auto" w:fill="FFFFFF" w:themeFill="background1"/>
            <w:noWrap/>
            <w:vAlign w:val="bottom"/>
            <w:hideMark/>
          </w:tcPr>
          <w:p w14:paraId="54AF6D65" w14:textId="77777777" w:rsidR="00C85445" w:rsidRPr="00030120" w:rsidRDefault="00C85445" w:rsidP="005B4A51">
            <w:pPr>
              <w:rPr>
                <w:color w:val="000000"/>
                <w:sz w:val="22"/>
                <w:szCs w:val="22"/>
              </w:rPr>
            </w:pPr>
            <w:r w:rsidRPr="00030120">
              <w:rPr>
                <w:color w:val="000000"/>
                <w:sz w:val="22"/>
                <w:szCs w:val="22"/>
              </w:rPr>
              <w:t> </w:t>
            </w:r>
          </w:p>
        </w:tc>
        <w:tc>
          <w:tcPr>
            <w:tcW w:w="1665" w:type="dxa"/>
            <w:tcBorders>
              <w:top w:val="nil"/>
              <w:left w:val="nil"/>
              <w:bottom w:val="single" w:sz="8" w:space="0" w:color="auto"/>
              <w:right w:val="single" w:sz="8" w:space="0" w:color="auto"/>
            </w:tcBorders>
            <w:shd w:val="clear" w:color="auto" w:fill="FFFFFF" w:themeFill="background1"/>
            <w:noWrap/>
            <w:vAlign w:val="bottom"/>
            <w:hideMark/>
          </w:tcPr>
          <w:p w14:paraId="6904AC3B" w14:textId="77777777" w:rsidR="00C85445" w:rsidRPr="00030120" w:rsidRDefault="00C85445" w:rsidP="005B4A51">
            <w:pPr>
              <w:rPr>
                <w:color w:val="000000"/>
                <w:sz w:val="22"/>
                <w:szCs w:val="22"/>
              </w:rPr>
            </w:pPr>
            <w:r w:rsidRPr="00030120">
              <w:rPr>
                <w:color w:val="000000"/>
                <w:sz w:val="22"/>
                <w:szCs w:val="22"/>
              </w:rPr>
              <w:t> </w:t>
            </w:r>
          </w:p>
        </w:tc>
      </w:tr>
      <w:tr w:rsidR="00C85445" w:rsidRPr="00030120" w14:paraId="28EC2C1B" w14:textId="77777777" w:rsidTr="00D66859">
        <w:trPr>
          <w:trHeight w:val="258"/>
        </w:trPr>
        <w:tc>
          <w:tcPr>
            <w:tcW w:w="496" w:type="dxa"/>
            <w:tcBorders>
              <w:top w:val="nil"/>
              <w:left w:val="single" w:sz="8" w:space="0" w:color="auto"/>
              <w:bottom w:val="single" w:sz="8" w:space="0" w:color="auto"/>
              <w:right w:val="single" w:sz="8" w:space="0" w:color="auto"/>
            </w:tcBorders>
            <w:shd w:val="clear" w:color="auto" w:fill="FFFFFF" w:themeFill="background1"/>
            <w:vAlign w:val="center"/>
            <w:hideMark/>
          </w:tcPr>
          <w:p w14:paraId="6AA2B186" w14:textId="77777777" w:rsidR="00C85445" w:rsidRPr="00030120" w:rsidRDefault="00C85445" w:rsidP="005B4A51">
            <w:pPr>
              <w:rPr>
                <w:color w:val="002060"/>
                <w:sz w:val="22"/>
                <w:szCs w:val="22"/>
              </w:rPr>
            </w:pPr>
            <w:r w:rsidRPr="00030120">
              <w:rPr>
                <w:color w:val="002060"/>
                <w:sz w:val="22"/>
                <w:szCs w:val="22"/>
              </w:rPr>
              <w:t> </w:t>
            </w:r>
          </w:p>
        </w:tc>
        <w:tc>
          <w:tcPr>
            <w:tcW w:w="3434" w:type="dxa"/>
            <w:tcBorders>
              <w:top w:val="single" w:sz="8" w:space="0" w:color="auto"/>
              <w:left w:val="nil"/>
              <w:bottom w:val="single" w:sz="8" w:space="0" w:color="auto"/>
              <w:right w:val="single" w:sz="8" w:space="0" w:color="auto"/>
            </w:tcBorders>
            <w:shd w:val="clear" w:color="auto" w:fill="FFFFFF" w:themeFill="background1"/>
            <w:noWrap/>
            <w:vAlign w:val="bottom"/>
            <w:hideMark/>
          </w:tcPr>
          <w:p w14:paraId="7E8154B1" w14:textId="77777777" w:rsidR="00C85445" w:rsidRPr="00030120" w:rsidRDefault="00C85445" w:rsidP="00E818B2">
            <w:pPr>
              <w:rPr>
                <w:b/>
                <w:bCs/>
                <w:color w:val="FF0000"/>
                <w:sz w:val="22"/>
                <w:szCs w:val="22"/>
              </w:rPr>
            </w:pPr>
            <w:r w:rsidRPr="00030120">
              <w:rPr>
                <w:b/>
                <w:bCs/>
                <w:color w:val="FF0000"/>
                <w:sz w:val="22"/>
                <w:szCs w:val="22"/>
              </w:rPr>
              <w:t xml:space="preserve">BORDI </w:t>
            </w:r>
            <w:proofErr w:type="gramStart"/>
            <w:r w:rsidRPr="00030120">
              <w:rPr>
                <w:b/>
                <w:bCs/>
                <w:color w:val="FF0000"/>
                <w:sz w:val="22"/>
                <w:szCs w:val="22"/>
              </w:rPr>
              <w:t>TEATROR(</w:t>
            </w:r>
            <w:proofErr w:type="gramEnd"/>
            <w:r w:rsidRPr="00030120">
              <w:rPr>
                <w:b/>
                <w:bCs/>
                <w:color w:val="FF0000"/>
                <w:sz w:val="22"/>
                <w:szCs w:val="22"/>
              </w:rPr>
              <w:t xml:space="preserve">5 </w:t>
            </w:r>
            <w:proofErr w:type="spellStart"/>
            <w:r w:rsidRPr="00030120">
              <w:rPr>
                <w:b/>
                <w:bCs/>
                <w:color w:val="FF0000"/>
                <w:sz w:val="22"/>
                <w:szCs w:val="22"/>
              </w:rPr>
              <w:t>anëtarë</w:t>
            </w:r>
            <w:proofErr w:type="spellEnd"/>
            <w:r w:rsidRPr="00030120">
              <w:rPr>
                <w:b/>
                <w:bCs/>
                <w:color w:val="FF0000"/>
                <w:sz w:val="22"/>
                <w:szCs w:val="22"/>
              </w:rPr>
              <w:t>)</w:t>
            </w:r>
          </w:p>
        </w:tc>
        <w:tc>
          <w:tcPr>
            <w:tcW w:w="1972" w:type="dxa"/>
            <w:tcBorders>
              <w:top w:val="nil"/>
              <w:left w:val="nil"/>
              <w:bottom w:val="single" w:sz="8" w:space="0" w:color="auto"/>
              <w:right w:val="single" w:sz="8" w:space="0" w:color="auto"/>
            </w:tcBorders>
            <w:shd w:val="clear" w:color="auto" w:fill="FFFFFF" w:themeFill="background1"/>
            <w:noWrap/>
            <w:vAlign w:val="center"/>
            <w:hideMark/>
          </w:tcPr>
          <w:p w14:paraId="429B0389" w14:textId="77777777" w:rsidR="00C85445" w:rsidRPr="00030120" w:rsidRDefault="00C85445" w:rsidP="005B4A51">
            <w:pPr>
              <w:jc w:val="center"/>
              <w:rPr>
                <w:color w:val="000000"/>
                <w:sz w:val="22"/>
                <w:szCs w:val="22"/>
              </w:rPr>
            </w:pPr>
            <w:r w:rsidRPr="00030120">
              <w:rPr>
                <w:color w:val="000000"/>
                <w:sz w:val="22"/>
                <w:szCs w:val="22"/>
              </w:rPr>
              <w:t> </w:t>
            </w:r>
          </w:p>
        </w:tc>
        <w:tc>
          <w:tcPr>
            <w:tcW w:w="1524" w:type="dxa"/>
            <w:tcBorders>
              <w:top w:val="single" w:sz="8" w:space="0" w:color="auto"/>
              <w:left w:val="nil"/>
              <w:bottom w:val="single" w:sz="8" w:space="0" w:color="auto"/>
              <w:right w:val="single" w:sz="8" w:space="0" w:color="auto"/>
            </w:tcBorders>
            <w:shd w:val="clear" w:color="auto" w:fill="FFFFFF" w:themeFill="background1"/>
            <w:noWrap/>
            <w:vAlign w:val="center"/>
            <w:hideMark/>
          </w:tcPr>
          <w:p w14:paraId="4FE374B6" w14:textId="77777777" w:rsidR="00C85445" w:rsidRPr="00030120" w:rsidRDefault="00C85445" w:rsidP="005B4A51">
            <w:pPr>
              <w:jc w:val="center"/>
              <w:rPr>
                <w:color w:val="000000"/>
                <w:sz w:val="22"/>
                <w:szCs w:val="22"/>
              </w:rPr>
            </w:pPr>
            <w:r w:rsidRPr="00030120">
              <w:rPr>
                <w:color w:val="000000"/>
                <w:sz w:val="22"/>
                <w:szCs w:val="22"/>
              </w:rPr>
              <w:t>350,000</w:t>
            </w:r>
          </w:p>
        </w:tc>
        <w:tc>
          <w:tcPr>
            <w:tcW w:w="1584" w:type="dxa"/>
            <w:tcBorders>
              <w:top w:val="nil"/>
              <w:left w:val="nil"/>
              <w:bottom w:val="single" w:sz="8" w:space="0" w:color="auto"/>
              <w:right w:val="single" w:sz="8" w:space="0" w:color="auto"/>
            </w:tcBorders>
            <w:shd w:val="clear" w:color="auto" w:fill="FFFFFF" w:themeFill="background1"/>
            <w:noWrap/>
            <w:vAlign w:val="center"/>
            <w:hideMark/>
          </w:tcPr>
          <w:p w14:paraId="64015111" w14:textId="77777777" w:rsidR="00C85445" w:rsidRPr="00030120" w:rsidRDefault="00C85445" w:rsidP="005B4A51">
            <w:pPr>
              <w:jc w:val="center"/>
              <w:rPr>
                <w:color w:val="000000"/>
                <w:sz w:val="22"/>
                <w:szCs w:val="22"/>
              </w:rPr>
            </w:pPr>
            <w:r w:rsidRPr="00030120">
              <w:rPr>
                <w:color w:val="000000"/>
                <w:sz w:val="22"/>
                <w:szCs w:val="22"/>
              </w:rPr>
              <w:t>350,000</w:t>
            </w:r>
          </w:p>
        </w:tc>
        <w:tc>
          <w:tcPr>
            <w:tcW w:w="1665" w:type="dxa"/>
            <w:tcBorders>
              <w:top w:val="nil"/>
              <w:left w:val="nil"/>
              <w:bottom w:val="single" w:sz="8" w:space="0" w:color="auto"/>
              <w:right w:val="single" w:sz="8" w:space="0" w:color="auto"/>
            </w:tcBorders>
            <w:shd w:val="clear" w:color="auto" w:fill="FFFFFF" w:themeFill="background1"/>
            <w:noWrap/>
            <w:vAlign w:val="center"/>
            <w:hideMark/>
          </w:tcPr>
          <w:p w14:paraId="218FE90C" w14:textId="77777777" w:rsidR="00C85445" w:rsidRPr="00030120" w:rsidRDefault="00C85445" w:rsidP="005B4A51">
            <w:pPr>
              <w:jc w:val="center"/>
              <w:rPr>
                <w:color w:val="002060"/>
                <w:sz w:val="22"/>
                <w:szCs w:val="22"/>
              </w:rPr>
            </w:pPr>
            <w:r w:rsidRPr="00030120">
              <w:rPr>
                <w:color w:val="002060"/>
                <w:sz w:val="22"/>
                <w:szCs w:val="22"/>
              </w:rPr>
              <w:t> </w:t>
            </w:r>
          </w:p>
        </w:tc>
      </w:tr>
      <w:tr w:rsidR="00C85445" w:rsidRPr="00030120" w14:paraId="369DC2A7" w14:textId="77777777" w:rsidTr="00D66859">
        <w:trPr>
          <w:trHeight w:val="258"/>
        </w:trPr>
        <w:tc>
          <w:tcPr>
            <w:tcW w:w="496" w:type="dxa"/>
            <w:tcBorders>
              <w:top w:val="nil"/>
              <w:left w:val="single" w:sz="8" w:space="0" w:color="auto"/>
              <w:bottom w:val="single" w:sz="8" w:space="0" w:color="auto"/>
              <w:right w:val="single" w:sz="8" w:space="0" w:color="auto"/>
            </w:tcBorders>
            <w:shd w:val="clear" w:color="auto" w:fill="FFFFFF" w:themeFill="background1"/>
            <w:vAlign w:val="center"/>
            <w:hideMark/>
          </w:tcPr>
          <w:p w14:paraId="0764CAE0" w14:textId="77777777" w:rsidR="00C85445" w:rsidRPr="00030120" w:rsidRDefault="00C85445" w:rsidP="005B4A51">
            <w:pPr>
              <w:rPr>
                <w:color w:val="002060"/>
                <w:sz w:val="22"/>
                <w:szCs w:val="22"/>
              </w:rPr>
            </w:pPr>
            <w:r w:rsidRPr="00030120">
              <w:rPr>
                <w:color w:val="002060"/>
                <w:sz w:val="22"/>
                <w:szCs w:val="22"/>
              </w:rPr>
              <w:t> </w:t>
            </w:r>
          </w:p>
        </w:tc>
        <w:tc>
          <w:tcPr>
            <w:tcW w:w="3434" w:type="dxa"/>
            <w:tcBorders>
              <w:top w:val="nil"/>
              <w:left w:val="nil"/>
              <w:bottom w:val="single" w:sz="8" w:space="0" w:color="auto"/>
              <w:right w:val="single" w:sz="8" w:space="0" w:color="auto"/>
            </w:tcBorders>
            <w:shd w:val="clear" w:color="auto" w:fill="FFFFFF" w:themeFill="background1"/>
            <w:noWrap/>
            <w:vAlign w:val="center"/>
            <w:hideMark/>
          </w:tcPr>
          <w:p w14:paraId="40C7964B" w14:textId="77777777" w:rsidR="00C85445" w:rsidRPr="00030120" w:rsidRDefault="00C85445" w:rsidP="00E818B2">
            <w:pPr>
              <w:rPr>
                <w:color w:val="000000"/>
                <w:sz w:val="22"/>
                <w:szCs w:val="22"/>
              </w:rPr>
            </w:pPr>
            <w:proofErr w:type="spellStart"/>
            <w:r w:rsidRPr="00030120">
              <w:rPr>
                <w:color w:val="000000"/>
                <w:sz w:val="22"/>
                <w:szCs w:val="22"/>
              </w:rPr>
              <w:t>Pagesa</w:t>
            </w:r>
            <w:proofErr w:type="spellEnd"/>
            <w:r w:rsidRPr="00030120">
              <w:rPr>
                <w:color w:val="000000"/>
                <w:sz w:val="22"/>
                <w:szCs w:val="22"/>
              </w:rPr>
              <w:t xml:space="preserve"> e </w:t>
            </w:r>
            <w:proofErr w:type="spellStart"/>
            <w:r w:rsidRPr="00030120">
              <w:rPr>
                <w:color w:val="000000"/>
                <w:sz w:val="22"/>
                <w:szCs w:val="22"/>
              </w:rPr>
              <w:t>bordit</w:t>
            </w:r>
            <w:proofErr w:type="spellEnd"/>
            <w:r w:rsidRPr="00030120">
              <w:rPr>
                <w:color w:val="000000"/>
                <w:sz w:val="22"/>
                <w:szCs w:val="22"/>
              </w:rPr>
              <w:t xml:space="preserve"> </w:t>
            </w:r>
          </w:p>
        </w:tc>
        <w:tc>
          <w:tcPr>
            <w:tcW w:w="1972" w:type="dxa"/>
            <w:tcBorders>
              <w:top w:val="nil"/>
              <w:left w:val="nil"/>
              <w:bottom w:val="single" w:sz="8" w:space="0" w:color="auto"/>
              <w:right w:val="single" w:sz="8" w:space="0" w:color="auto"/>
            </w:tcBorders>
            <w:shd w:val="clear" w:color="auto" w:fill="FFFFFF" w:themeFill="background1"/>
            <w:noWrap/>
            <w:vAlign w:val="center"/>
            <w:hideMark/>
          </w:tcPr>
          <w:p w14:paraId="43DD8773" w14:textId="77777777" w:rsidR="00C85445" w:rsidRPr="00030120" w:rsidRDefault="00C85445" w:rsidP="005B4A51">
            <w:pPr>
              <w:jc w:val="center"/>
              <w:rPr>
                <w:color w:val="000000"/>
                <w:sz w:val="22"/>
                <w:szCs w:val="22"/>
              </w:rPr>
            </w:pPr>
            <w:r w:rsidRPr="00030120">
              <w:rPr>
                <w:color w:val="000000"/>
                <w:sz w:val="22"/>
                <w:szCs w:val="22"/>
              </w:rPr>
              <w:t> </w:t>
            </w:r>
          </w:p>
        </w:tc>
        <w:tc>
          <w:tcPr>
            <w:tcW w:w="1524" w:type="dxa"/>
            <w:tcBorders>
              <w:top w:val="nil"/>
              <w:left w:val="nil"/>
              <w:bottom w:val="single" w:sz="8" w:space="0" w:color="auto"/>
              <w:right w:val="single" w:sz="8" w:space="0" w:color="auto"/>
            </w:tcBorders>
            <w:shd w:val="clear" w:color="auto" w:fill="FFFFFF" w:themeFill="background1"/>
            <w:noWrap/>
            <w:vAlign w:val="center"/>
            <w:hideMark/>
          </w:tcPr>
          <w:p w14:paraId="24A21634" w14:textId="77777777" w:rsidR="00C85445" w:rsidRPr="00030120" w:rsidRDefault="00C85445" w:rsidP="005B4A51">
            <w:pPr>
              <w:jc w:val="center"/>
              <w:rPr>
                <w:color w:val="000000"/>
                <w:sz w:val="22"/>
                <w:szCs w:val="22"/>
              </w:rPr>
            </w:pPr>
            <w:r w:rsidRPr="00030120">
              <w:rPr>
                <w:color w:val="000000"/>
                <w:sz w:val="22"/>
                <w:szCs w:val="22"/>
              </w:rPr>
              <w:t> </w:t>
            </w:r>
          </w:p>
        </w:tc>
        <w:tc>
          <w:tcPr>
            <w:tcW w:w="1584" w:type="dxa"/>
            <w:tcBorders>
              <w:top w:val="nil"/>
              <w:left w:val="nil"/>
              <w:bottom w:val="single" w:sz="8" w:space="0" w:color="auto"/>
              <w:right w:val="single" w:sz="8" w:space="0" w:color="auto"/>
            </w:tcBorders>
            <w:shd w:val="clear" w:color="auto" w:fill="FFFFFF" w:themeFill="background1"/>
            <w:vAlign w:val="center"/>
            <w:hideMark/>
          </w:tcPr>
          <w:p w14:paraId="793A910B" w14:textId="77777777" w:rsidR="00C85445" w:rsidRPr="00030120" w:rsidRDefault="00C85445" w:rsidP="005B4A51">
            <w:pPr>
              <w:jc w:val="center"/>
              <w:rPr>
                <w:color w:val="002060"/>
                <w:sz w:val="22"/>
                <w:szCs w:val="22"/>
              </w:rPr>
            </w:pPr>
            <w:r w:rsidRPr="00030120">
              <w:rPr>
                <w:color w:val="002060"/>
                <w:sz w:val="22"/>
                <w:szCs w:val="22"/>
              </w:rPr>
              <w:t> </w:t>
            </w:r>
          </w:p>
        </w:tc>
        <w:tc>
          <w:tcPr>
            <w:tcW w:w="1665" w:type="dxa"/>
            <w:tcBorders>
              <w:top w:val="nil"/>
              <w:left w:val="nil"/>
              <w:bottom w:val="single" w:sz="8" w:space="0" w:color="auto"/>
              <w:right w:val="single" w:sz="8" w:space="0" w:color="auto"/>
            </w:tcBorders>
            <w:shd w:val="clear" w:color="auto" w:fill="FFFFFF" w:themeFill="background1"/>
            <w:noWrap/>
            <w:vAlign w:val="center"/>
            <w:hideMark/>
          </w:tcPr>
          <w:p w14:paraId="56DB5020" w14:textId="77777777" w:rsidR="00C85445" w:rsidRPr="00030120" w:rsidRDefault="00C85445" w:rsidP="005B4A51">
            <w:pPr>
              <w:jc w:val="center"/>
              <w:rPr>
                <w:color w:val="000000"/>
                <w:sz w:val="22"/>
                <w:szCs w:val="22"/>
              </w:rPr>
            </w:pPr>
            <w:r w:rsidRPr="00030120">
              <w:rPr>
                <w:color w:val="000000"/>
                <w:sz w:val="22"/>
                <w:szCs w:val="22"/>
              </w:rPr>
              <w:t> </w:t>
            </w:r>
          </w:p>
        </w:tc>
      </w:tr>
      <w:tr w:rsidR="00C85445" w:rsidRPr="00030120" w14:paraId="6526ABA2" w14:textId="77777777" w:rsidTr="00D66859">
        <w:trPr>
          <w:trHeight w:val="258"/>
        </w:trPr>
        <w:tc>
          <w:tcPr>
            <w:tcW w:w="496" w:type="dxa"/>
            <w:tcBorders>
              <w:top w:val="nil"/>
              <w:left w:val="single" w:sz="8" w:space="0" w:color="auto"/>
              <w:bottom w:val="single" w:sz="8" w:space="0" w:color="auto"/>
              <w:right w:val="single" w:sz="8" w:space="0" w:color="auto"/>
            </w:tcBorders>
            <w:shd w:val="clear" w:color="auto" w:fill="FFFFFF" w:themeFill="background1"/>
            <w:vAlign w:val="center"/>
            <w:hideMark/>
          </w:tcPr>
          <w:p w14:paraId="5D415124" w14:textId="77777777" w:rsidR="00C85445" w:rsidRPr="00030120" w:rsidRDefault="00C85445" w:rsidP="005B4A51">
            <w:pPr>
              <w:rPr>
                <w:color w:val="002060"/>
                <w:sz w:val="22"/>
                <w:szCs w:val="22"/>
              </w:rPr>
            </w:pPr>
            <w:r w:rsidRPr="00030120">
              <w:rPr>
                <w:color w:val="002060"/>
                <w:sz w:val="22"/>
                <w:szCs w:val="22"/>
              </w:rPr>
              <w:t> </w:t>
            </w:r>
          </w:p>
        </w:tc>
        <w:tc>
          <w:tcPr>
            <w:tcW w:w="3434" w:type="dxa"/>
            <w:tcBorders>
              <w:top w:val="nil"/>
              <w:left w:val="nil"/>
              <w:bottom w:val="single" w:sz="8" w:space="0" w:color="auto"/>
              <w:right w:val="single" w:sz="8" w:space="0" w:color="auto"/>
            </w:tcBorders>
            <w:shd w:val="clear" w:color="auto" w:fill="FFFFFF" w:themeFill="background1"/>
            <w:noWrap/>
            <w:vAlign w:val="center"/>
            <w:hideMark/>
          </w:tcPr>
          <w:p w14:paraId="2DD2AF11" w14:textId="77777777" w:rsidR="00C85445" w:rsidRPr="00030120" w:rsidRDefault="00C85445" w:rsidP="00E818B2">
            <w:pPr>
              <w:rPr>
                <w:color w:val="000000"/>
                <w:sz w:val="22"/>
                <w:szCs w:val="22"/>
              </w:rPr>
            </w:pPr>
            <w:r w:rsidRPr="00030120">
              <w:rPr>
                <w:color w:val="000000"/>
                <w:sz w:val="22"/>
                <w:szCs w:val="22"/>
              </w:rPr>
              <w:t> </w:t>
            </w:r>
          </w:p>
        </w:tc>
        <w:tc>
          <w:tcPr>
            <w:tcW w:w="1972" w:type="dxa"/>
            <w:tcBorders>
              <w:top w:val="nil"/>
              <w:left w:val="nil"/>
              <w:bottom w:val="single" w:sz="8" w:space="0" w:color="auto"/>
              <w:right w:val="single" w:sz="8" w:space="0" w:color="auto"/>
            </w:tcBorders>
            <w:shd w:val="clear" w:color="auto" w:fill="FFFFFF" w:themeFill="background1"/>
            <w:noWrap/>
            <w:vAlign w:val="center"/>
            <w:hideMark/>
          </w:tcPr>
          <w:p w14:paraId="0692E29D" w14:textId="77777777" w:rsidR="00C85445" w:rsidRPr="00030120" w:rsidRDefault="00C85445" w:rsidP="005B4A51">
            <w:pPr>
              <w:jc w:val="center"/>
              <w:rPr>
                <w:color w:val="000000"/>
                <w:sz w:val="22"/>
                <w:szCs w:val="22"/>
              </w:rPr>
            </w:pPr>
            <w:r w:rsidRPr="00030120">
              <w:rPr>
                <w:color w:val="000000"/>
                <w:sz w:val="22"/>
                <w:szCs w:val="22"/>
              </w:rPr>
              <w:t> </w:t>
            </w:r>
          </w:p>
        </w:tc>
        <w:tc>
          <w:tcPr>
            <w:tcW w:w="1524" w:type="dxa"/>
            <w:tcBorders>
              <w:top w:val="nil"/>
              <w:left w:val="nil"/>
              <w:bottom w:val="single" w:sz="8" w:space="0" w:color="auto"/>
              <w:right w:val="single" w:sz="8" w:space="0" w:color="auto"/>
            </w:tcBorders>
            <w:shd w:val="clear" w:color="auto" w:fill="FFFFFF" w:themeFill="background1"/>
            <w:noWrap/>
            <w:vAlign w:val="center"/>
            <w:hideMark/>
          </w:tcPr>
          <w:p w14:paraId="4C0C66CB" w14:textId="77777777" w:rsidR="00C85445" w:rsidRPr="00030120" w:rsidRDefault="00C85445" w:rsidP="005B4A51">
            <w:pPr>
              <w:jc w:val="center"/>
              <w:rPr>
                <w:color w:val="000000"/>
                <w:sz w:val="22"/>
                <w:szCs w:val="22"/>
              </w:rPr>
            </w:pPr>
            <w:r w:rsidRPr="00030120">
              <w:rPr>
                <w:color w:val="000000"/>
                <w:sz w:val="22"/>
                <w:szCs w:val="22"/>
              </w:rPr>
              <w:t> </w:t>
            </w:r>
          </w:p>
        </w:tc>
        <w:tc>
          <w:tcPr>
            <w:tcW w:w="1584" w:type="dxa"/>
            <w:tcBorders>
              <w:top w:val="nil"/>
              <w:left w:val="nil"/>
              <w:bottom w:val="single" w:sz="8" w:space="0" w:color="auto"/>
              <w:right w:val="single" w:sz="8" w:space="0" w:color="auto"/>
            </w:tcBorders>
            <w:shd w:val="clear" w:color="auto" w:fill="FFFFFF" w:themeFill="background1"/>
            <w:noWrap/>
            <w:vAlign w:val="center"/>
            <w:hideMark/>
          </w:tcPr>
          <w:p w14:paraId="12D057B6" w14:textId="77777777" w:rsidR="00C85445" w:rsidRPr="00030120" w:rsidRDefault="00C85445" w:rsidP="005B4A51">
            <w:pPr>
              <w:jc w:val="center"/>
              <w:rPr>
                <w:color w:val="000000"/>
                <w:sz w:val="22"/>
                <w:szCs w:val="22"/>
              </w:rPr>
            </w:pPr>
            <w:r w:rsidRPr="00030120">
              <w:rPr>
                <w:color w:val="000000"/>
                <w:sz w:val="22"/>
                <w:szCs w:val="22"/>
              </w:rPr>
              <w:t> </w:t>
            </w:r>
          </w:p>
        </w:tc>
        <w:tc>
          <w:tcPr>
            <w:tcW w:w="1665" w:type="dxa"/>
            <w:tcBorders>
              <w:top w:val="nil"/>
              <w:left w:val="nil"/>
              <w:bottom w:val="single" w:sz="8" w:space="0" w:color="auto"/>
              <w:right w:val="single" w:sz="8" w:space="0" w:color="auto"/>
            </w:tcBorders>
            <w:shd w:val="clear" w:color="auto" w:fill="FFFFFF" w:themeFill="background1"/>
            <w:noWrap/>
            <w:vAlign w:val="center"/>
            <w:hideMark/>
          </w:tcPr>
          <w:p w14:paraId="5DC18C0D" w14:textId="77777777" w:rsidR="00C85445" w:rsidRPr="00030120" w:rsidRDefault="00C85445" w:rsidP="005B4A51">
            <w:pPr>
              <w:jc w:val="center"/>
              <w:rPr>
                <w:color w:val="000000"/>
                <w:sz w:val="22"/>
                <w:szCs w:val="22"/>
              </w:rPr>
            </w:pPr>
            <w:r w:rsidRPr="00030120">
              <w:rPr>
                <w:color w:val="000000"/>
                <w:sz w:val="22"/>
                <w:szCs w:val="22"/>
              </w:rPr>
              <w:t> </w:t>
            </w:r>
          </w:p>
        </w:tc>
      </w:tr>
      <w:tr w:rsidR="00C85445" w:rsidRPr="00030120" w14:paraId="71A32310" w14:textId="77777777" w:rsidTr="00D66859">
        <w:trPr>
          <w:trHeight w:val="235"/>
        </w:trPr>
        <w:tc>
          <w:tcPr>
            <w:tcW w:w="496" w:type="dxa"/>
            <w:tcBorders>
              <w:top w:val="nil"/>
              <w:left w:val="single" w:sz="8" w:space="0" w:color="auto"/>
              <w:bottom w:val="single" w:sz="8" w:space="0" w:color="auto"/>
              <w:right w:val="single" w:sz="8" w:space="0" w:color="auto"/>
            </w:tcBorders>
            <w:shd w:val="clear" w:color="auto" w:fill="FFFFFF" w:themeFill="background1"/>
            <w:vAlign w:val="center"/>
            <w:hideMark/>
          </w:tcPr>
          <w:p w14:paraId="179348AF" w14:textId="77777777" w:rsidR="00C85445" w:rsidRPr="00030120" w:rsidRDefault="00C85445" w:rsidP="005B4A51">
            <w:pPr>
              <w:rPr>
                <w:b/>
                <w:bCs/>
                <w:color w:val="002060"/>
                <w:sz w:val="22"/>
                <w:szCs w:val="22"/>
              </w:rPr>
            </w:pPr>
            <w:r w:rsidRPr="00030120">
              <w:rPr>
                <w:b/>
                <w:bCs/>
                <w:color w:val="002060"/>
                <w:sz w:val="22"/>
                <w:szCs w:val="22"/>
              </w:rPr>
              <w:t> </w:t>
            </w:r>
          </w:p>
        </w:tc>
        <w:tc>
          <w:tcPr>
            <w:tcW w:w="3434" w:type="dxa"/>
            <w:tcBorders>
              <w:top w:val="nil"/>
              <w:left w:val="nil"/>
              <w:bottom w:val="single" w:sz="8" w:space="0" w:color="auto"/>
              <w:right w:val="single" w:sz="8" w:space="0" w:color="auto"/>
            </w:tcBorders>
            <w:shd w:val="clear" w:color="auto" w:fill="FFFFFF" w:themeFill="background1"/>
            <w:vAlign w:val="center"/>
            <w:hideMark/>
          </w:tcPr>
          <w:p w14:paraId="08582B75" w14:textId="77777777" w:rsidR="00C85445" w:rsidRPr="00030120" w:rsidRDefault="00C85445" w:rsidP="005B4A51">
            <w:pPr>
              <w:rPr>
                <w:b/>
                <w:bCs/>
                <w:color w:val="FF0000"/>
                <w:sz w:val="22"/>
                <w:szCs w:val="22"/>
              </w:rPr>
            </w:pPr>
            <w:r w:rsidRPr="00030120">
              <w:rPr>
                <w:b/>
                <w:bCs/>
                <w:color w:val="FF0000"/>
                <w:sz w:val="22"/>
                <w:szCs w:val="22"/>
              </w:rPr>
              <w:t xml:space="preserve">TOTALI </w:t>
            </w:r>
          </w:p>
        </w:tc>
        <w:tc>
          <w:tcPr>
            <w:tcW w:w="1972" w:type="dxa"/>
            <w:tcBorders>
              <w:top w:val="nil"/>
              <w:left w:val="nil"/>
              <w:bottom w:val="single" w:sz="8" w:space="0" w:color="auto"/>
              <w:right w:val="single" w:sz="8" w:space="0" w:color="auto"/>
            </w:tcBorders>
            <w:shd w:val="clear" w:color="auto" w:fill="FFFFFF" w:themeFill="background1"/>
            <w:vAlign w:val="center"/>
            <w:hideMark/>
          </w:tcPr>
          <w:p w14:paraId="3987DEBA" w14:textId="77777777" w:rsidR="00C85445" w:rsidRPr="00030120" w:rsidRDefault="00C85445" w:rsidP="005B4A51">
            <w:pPr>
              <w:jc w:val="center"/>
              <w:rPr>
                <w:b/>
                <w:bCs/>
                <w:color w:val="FF0000"/>
                <w:sz w:val="22"/>
                <w:szCs w:val="22"/>
              </w:rPr>
            </w:pPr>
            <w:r w:rsidRPr="00030120">
              <w:rPr>
                <w:b/>
                <w:bCs/>
                <w:color w:val="FF0000"/>
                <w:sz w:val="22"/>
                <w:szCs w:val="22"/>
              </w:rPr>
              <w:t xml:space="preserve">                       -   </w:t>
            </w:r>
          </w:p>
        </w:tc>
        <w:tc>
          <w:tcPr>
            <w:tcW w:w="1524" w:type="dxa"/>
            <w:tcBorders>
              <w:top w:val="nil"/>
              <w:left w:val="nil"/>
              <w:bottom w:val="single" w:sz="8" w:space="0" w:color="auto"/>
              <w:right w:val="single" w:sz="8" w:space="0" w:color="auto"/>
            </w:tcBorders>
            <w:shd w:val="clear" w:color="auto" w:fill="FFFFFF" w:themeFill="background1"/>
            <w:vAlign w:val="center"/>
            <w:hideMark/>
          </w:tcPr>
          <w:p w14:paraId="2C785A64" w14:textId="77777777" w:rsidR="00C85445" w:rsidRPr="00030120" w:rsidRDefault="00C85445" w:rsidP="005B4A51">
            <w:pPr>
              <w:jc w:val="center"/>
              <w:rPr>
                <w:b/>
                <w:bCs/>
                <w:color w:val="FF0000"/>
                <w:sz w:val="22"/>
                <w:szCs w:val="22"/>
              </w:rPr>
            </w:pPr>
            <w:r w:rsidRPr="00030120">
              <w:rPr>
                <w:b/>
                <w:bCs/>
                <w:color w:val="FF0000"/>
                <w:sz w:val="22"/>
                <w:szCs w:val="22"/>
              </w:rPr>
              <w:t xml:space="preserve">     11,250,000 </w:t>
            </w:r>
          </w:p>
        </w:tc>
        <w:tc>
          <w:tcPr>
            <w:tcW w:w="1584" w:type="dxa"/>
            <w:tcBorders>
              <w:top w:val="nil"/>
              <w:left w:val="nil"/>
              <w:bottom w:val="single" w:sz="8" w:space="0" w:color="auto"/>
              <w:right w:val="single" w:sz="8" w:space="0" w:color="auto"/>
            </w:tcBorders>
            <w:shd w:val="clear" w:color="auto" w:fill="FFFFFF" w:themeFill="background1"/>
            <w:vAlign w:val="center"/>
            <w:hideMark/>
          </w:tcPr>
          <w:p w14:paraId="2030797C" w14:textId="77777777" w:rsidR="00C85445" w:rsidRPr="00030120" w:rsidRDefault="00C85445" w:rsidP="005B4A51">
            <w:pPr>
              <w:jc w:val="center"/>
              <w:rPr>
                <w:b/>
                <w:bCs/>
                <w:color w:val="FF0000"/>
                <w:sz w:val="22"/>
                <w:szCs w:val="22"/>
              </w:rPr>
            </w:pPr>
            <w:r w:rsidRPr="00030120">
              <w:rPr>
                <w:b/>
                <w:bCs/>
                <w:color w:val="FF0000"/>
                <w:sz w:val="22"/>
                <w:szCs w:val="22"/>
              </w:rPr>
              <w:t xml:space="preserve">        6,550,000 </w:t>
            </w:r>
          </w:p>
        </w:tc>
        <w:tc>
          <w:tcPr>
            <w:tcW w:w="1665" w:type="dxa"/>
            <w:tcBorders>
              <w:top w:val="nil"/>
              <w:left w:val="nil"/>
              <w:bottom w:val="single" w:sz="8" w:space="0" w:color="auto"/>
              <w:right w:val="single" w:sz="8" w:space="0" w:color="auto"/>
            </w:tcBorders>
            <w:shd w:val="clear" w:color="auto" w:fill="FFFFFF" w:themeFill="background1"/>
            <w:vAlign w:val="center"/>
            <w:hideMark/>
          </w:tcPr>
          <w:p w14:paraId="7EB144A3" w14:textId="77777777" w:rsidR="00C85445" w:rsidRPr="00030120" w:rsidRDefault="00C85445" w:rsidP="005B4A51">
            <w:pPr>
              <w:jc w:val="center"/>
              <w:rPr>
                <w:b/>
                <w:bCs/>
                <w:color w:val="FF0000"/>
                <w:sz w:val="22"/>
                <w:szCs w:val="22"/>
              </w:rPr>
            </w:pPr>
            <w:r w:rsidRPr="00030120">
              <w:rPr>
                <w:b/>
                <w:bCs/>
                <w:color w:val="FF0000"/>
                <w:sz w:val="22"/>
                <w:szCs w:val="22"/>
              </w:rPr>
              <w:t xml:space="preserve">         4,700,000 </w:t>
            </w:r>
          </w:p>
        </w:tc>
      </w:tr>
    </w:tbl>
    <w:p w14:paraId="6D334187" w14:textId="77777777" w:rsidR="00C85445" w:rsidRPr="00030120" w:rsidRDefault="00C85445" w:rsidP="00183885">
      <w:pPr>
        <w:shd w:val="clear" w:color="auto" w:fill="FFFFFF" w:themeFill="background1"/>
        <w:jc w:val="both"/>
        <w:rPr>
          <w:sz w:val="22"/>
          <w:szCs w:val="22"/>
          <w:lang w:val="it-IT"/>
        </w:rPr>
      </w:pPr>
    </w:p>
    <w:p w14:paraId="1B5C19F0" w14:textId="77777777" w:rsidR="00F62FDE" w:rsidRPr="00030120" w:rsidRDefault="00F62FDE" w:rsidP="00D66859">
      <w:pPr>
        <w:shd w:val="clear" w:color="auto" w:fill="FFFFFF" w:themeFill="background1"/>
        <w:rPr>
          <w:bCs/>
          <w:sz w:val="24"/>
          <w:szCs w:val="24"/>
          <w:lang w:val="sv-SE"/>
        </w:rPr>
      </w:pPr>
    </w:p>
    <w:p w14:paraId="5A3E5B9A" w14:textId="77777777" w:rsidR="00F62FDE" w:rsidRPr="00030120" w:rsidRDefault="00F62FDE" w:rsidP="00D66859">
      <w:pPr>
        <w:shd w:val="clear" w:color="auto" w:fill="FFFFFF" w:themeFill="background1"/>
        <w:rPr>
          <w:bCs/>
          <w:sz w:val="24"/>
          <w:szCs w:val="24"/>
          <w:lang w:val="sv-SE"/>
        </w:rPr>
      </w:pPr>
    </w:p>
    <w:p w14:paraId="268A801F" w14:textId="375BDD1C" w:rsidR="00D66859" w:rsidRPr="00030120" w:rsidRDefault="00D66859" w:rsidP="00D66859">
      <w:pPr>
        <w:shd w:val="clear" w:color="auto" w:fill="FFFFFF" w:themeFill="background1"/>
        <w:rPr>
          <w:bCs/>
          <w:sz w:val="24"/>
          <w:szCs w:val="24"/>
          <w:lang w:val="sv-SE"/>
        </w:rPr>
      </w:pPr>
      <w:r w:rsidRPr="00030120">
        <w:rPr>
          <w:bCs/>
          <w:sz w:val="24"/>
          <w:szCs w:val="24"/>
          <w:lang w:val="sv-SE"/>
        </w:rPr>
        <w:t>Ansambli ’Myzeqeja”dhe Banda Frymore e Qytetit kanë vijuar punën rregullisht dhe janë kryer pagesat përkatëse deri në muajin Shtator dhe Tetor.</w:t>
      </w:r>
    </w:p>
    <w:p w14:paraId="2A61FCC8" w14:textId="77777777" w:rsidR="00D66859" w:rsidRPr="00030120" w:rsidRDefault="00D66859" w:rsidP="00D66859">
      <w:pPr>
        <w:shd w:val="clear" w:color="auto" w:fill="FFFFFF" w:themeFill="background1"/>
        <w:rPr>
          <w:bCs/>
          <w:sz w:val="24"/>
          <w:szCs w:val="24"/>
          <w:lang w:val="sv-SE"/>
        </w:rPr>
      </w:pPr>
      <w:r w:rsidRPr="00030120">
        <w:rPr>
          <w:bCs/>
          <w:sz w:val="24"/>
          <w:szCs w:val="24"/>
          <w:lang w:val="sv-SE"/>
        </w:rPr>
        <w:t>Një pjesë të buxhetit të vitit 2025 është përdorur për shpenzime të ndryshme operative ,shpenzime këto të domosdoshme për funksionimin normal të drejtorisë.</w:t>
      </w:r>
    </w:p>
    <w:p w14:paraId="0C2B3E21" w14:textId="77777777" w:rsidR="00D66859" w:rsidRPr="00030120" w:rsidRDefault="00D66859" w:rsidP="00D66859">
      <w:pPr>
        <w:shd w:val="clear" w:color="auto" w:fill="FFFFFF" w:themeFill="background1"/>
        <w:rPr>
          <w:bCs/>
          <w:sz w:val="24"/>
          <w:szCs w:val="24"/>
          <w:lang w:val="sv-SE"/>
        </w:rPr>
      </w:pPr>
      <w:r w:rsidRPr="00030120">
        <w:rPr>
          <w:bCs/>
          <w:sz w:val="24"/>
          <w:szCs w:val="24"/>
          <w:lang w:val="sv-SE"/>
        </w:rPr>
        <w:t xml:space="preserve">Më poshtë po japmin në mënyrë grafike treguesit e performancës sipas produkteve </w:t>
      </w:r>
    </w:p>
    <w:p w14:paraId="71FB37AD" w14:textId="77777777" w:rsidR="00D66859" w:rsidRPr="00030120" w:rsidRDefault="00D66859" w:rsidP="00D66859">
      <w:pPr>
        <w:shd w:val="clear" w:color="auto" w:fill="FFFFFF" w:themeFill="background1"/>
        <w:rPr>
          <w:bCs/>
          <w:sz w:val="24"/>
          <w:szCs w:val="24"/>
          <w:lang w:val="sv-SE"/>
        </w:rPr>
      </w:pPr>
    </w:p>
    <w:p w14:paraId="4D93D0D2" w14:textId="77777777" w:rsidR="00D66859" w:rsidRPr="00030120" w:rsidRDefault="00D66859" w:rsidP="00D66859">
      <w:pPr>
        <w:shd w:val="clear" w:color="auto" w:fill="FFFFFF" w:themeFill="background1"/>
        <w:rPr>
          <w:bCs/>
          <w:color w:val="002060"/>
          <w:sz w:val="24"/>
          <w:szCs w:val="24"/>
          <w:lang w:val="sv-SE"/>
        </w:rPr>
      </w:pPr>
      <w:r w:rsidRPr="00030120">
        <w:rPr>
          <w:bCs/>
          <w:color w:val="002060"/>
          <w:sz w:val="24"/>
          <w:szCs w:val="24"/>
          <w:lang w:val="sv-SE"/>
        </w:rPr>
        <w:t xml:space="preserve"> </w:t>
      </w:r>
    </w:p>
    <w:tbl>
      <w:tblPr>
        <w:tblW w:w="103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00"/>
        <w:gridCol w:w="2500"/>
        <w:gridCol w:w="2203"/>
      </w:tblGrid>
      <w:tr w:rsidR="00145D1F" w:rsidRPr="00030120" w14:paraId="35198020" w14:textId="77777777" w:rsidTr="00F62FDE">
        <w:trPr>
          <w:trHeight w:val="289"/>
        </w:trPr>
        <w:tc>
          <w:tcPr>
            <w:tcW w:w="5600" w:type="dxa"/>
            <w:shd w:val="clear" w:color="000000" w:fill="FFFFFF"/>
            <w:vAlign w:val="center"/>
            <w:hideMark/>
          </w:tcPr>
          <w:p w14:paraId="3ABEF490" w14:textId="77777777" w:rsidR="00D66859" w:rsidRPr="00030120" w:rsidRDefault="00D66859" w:rsidP="00145D1F">
            <w:pPr>
              <w:jc w:val="center"/>
              <w:rPr>
                <w:b/>
                <w:bCs/>
                <w:color w:val="403152" w:themeColor="accent4" w:themeShade="80"/>
                <w:sz w:val="22"/>
                <w:szCs w:val="22"/>
              </w:rPr>
            </w:pPr>
            <w:proofErr w:type="spellStart"/>
            <w:r w:rsidRPr="00030120">
              <w:rPr>
                <w:b/>
                <w:bCs/>
                <w:color w:val="403152" w:themeColor="accent4" w:themeShade="80"/>
                <w:sz w:val="22"/>
                <w:szCs w:val="22"/>
              </w:rPr>
              <w:t>Emertimi</w:t>
            </w:r>
            <w:proofErr w:type="spellEnd"/>
            <w:r w:rsidRPr="00030120">
              <w:rPr>
                <w:b/>
                <w:bCs/>
                <w:color w:val="403152" w:themeColor="accent4" w:themeShade="80"/>
                <w:sz w:val="22"/>
                <w:szCs w:val="22"/>
              </w:rPr>
              <w:t xml:space="preserve"> </w:t>
            </w:r>
            <w:proofErr w:type="spellStart"/>
            <w:r w:rsidRPr="00030120">
              <w:rPr>
                <w:b/>
                <w:bCs/>
                <w:color w:val="403152" w:themeColor="accent4" w:themeShade="80"/>
                <w:sz w:val="22"/>
                <w:szCs w:val="22"/>
              </w:rPr>
              <w:t>i</w:t>
            </w:r>
            <w:proofErr w:type="spellEnd"/>
            <w:r w:rsidRPr="00030120">
              <w:rPr>
                <w:b/>
                <w:bCs/>
                <w:color w:val="403152" w:themeColor="accent4" w:themeShade="80"/>
                <w:sz w:val="22"/>
                <w:szCs w:val="22"/>
              </w:rPr>
              <w:t xml:space="preserve"> </w:t>
            </w:r>
            <w:proofErr w:type="spellStart"/>
            <w:r w:rsidRPr="00030120">
              <w:rPr>
                <w:b/>
                <w:bCs/>
                <w:color w:val="403152" w:themeColor="accent4" w:themeShade="80"/>
                <w:sz w:val="22"/>
                <w:szCs w:val="22"/>
              </w:rPr>
              <w:t>Treguesit</w:t>
            </w:r>
            <w:proofErr w:type="spellEnd"/>
            <w:r w:rsidRPr="00030120">
              <w:rPr>
                <w:b/>
                <w:bCs/>
                <w:color w:val="403152" w:themeColor="accent4" w:themeShade="80"/>
                <w:sz w:val="22"/>
                <w:szCs w:val="22"/>
              </w:rPr>
              <w:t xml:space="preserve"> </w:t>
            </w:r>
            <w:proofErr w:type="spellStart"/>
            <w:r w:rsidRPr="00030120">
              <w:rPr>
                <w:b/>
                <w:bCs/>
                <w:color w:val="403152" w:themeColor="accent4" w:themeShade="80"/>
                <w:sz w:val="22"/>
                <w:szCs w:val="22"/>
              </w:rPr>
              <w:t>të</w:t>
            </w:r>
            <w:proofErr w:type="spellEnd"/>
            <w:r w:rsidRPr="00030120">
              <w:rPr>
                <w:b/>
                <w:bCs/>
                <w:color w:val="403152" w:themeColor="accent4" w:themeShade="80"/>
                <w:sz w:val="22"/>
                <w:szCs w:val="22"/>
              </w:rPr>
              <w:t xml:space="preserve"> </w:t>
            </w:r>
            <w:proofErr w:type="spellStart"/>
            <w:r w:rsidRPr="00030120">
              <w:rPr>
                <w:b/>
                <w:bCs/>
                <w:color w:val="403152" w:themeColor="accent4" w:themeShade="80"/>
                <w:sz w:val="22"/>
                <w:szCs w:val="22"/>
              </w:rPr>
              <w:t>Performancës</w:t>
            </w:r>
            <w:proofErr w:type="spellEnd"/>
            <w:r w:rsidRPr="00030120">
              <w:rPr>
                <w:b/>
                <w:bCs/>
                <w:color w:val="403152" w:themeColor="accent4" w:themeShade="80"/>
                <w:sz w:val="22"/>
                <w:szCs w:val="22"/>
              </w:rPr>
              <w:t>/</w:t>
            </w:r>
            <w:proofErr w:type="spellStart"/>
            <w:r w:rsidRPr="00030120">
              <w:rPr>
                <w:b/>
                <w:bCs/>
                <w:color w:val="403152" w:themeColor="accent4" w:themeShade="80"/>
                <w:sz w:val="22"/>
                <w:szCs w:val="22"/>
              </w:rPr>
              <w:t>Produktit</w:t>
            </w:r>
            <w:proofErr w:type="spellEnd"/>
          </w:p>
        </w:tc>
        <w:tc>
          <w:tcPr>
            <w:tcW w:w="2500" w:type="dxa"/>
            <w:shd w:val="clear" w:color="auto" w:fill="FFFFFF" w:themeFill="background1"/>
            <w:noWrap/>
            <w:vAlign w:val="bottom"/>
            <w:hideMark/>
          </w:tcPr>
          <w:p w14:paraId="4AB8FDD8" w14:textId="50E1C54D" w:rsidR="00D66859" w:rsidRPr="00030120" w:rsidRDefault="00D66859" w:rsidP="00145D1F">
            <w:pPr>
              <w:jc w:val="center"/>
              <w:rPr>
                <w:b/>
                <w:bCs/>
                <w:color w:val="403152" w:themeColor="accent4" w:themeShade="80"/>
                <w:sz w:val="22"/>
                <w:szCs w:val="22"/>
              </w:rPr>
            </w:pPr>
            <w:proofErr w:type="spellStart"/>
            <w:r w:rsidRPr="00030120">
              <w:rPr>
                <w:b/>
                <w:bCs/>
                <w:color w:val="403152" w:themeColor="accent4" w:themeShade="80"/>
                <w:sz w:val="22"/>
                <w:szCs w:val="22"/>
              </w:rPr>
              <w:t>Niveli</w:t>
            </w:r>
            <w:proofErr w:type="spellEnd"/>
            <w:r w:rsidRPr="00030120">
              <w:rPr>
                <w:b/>
                <w:bCs/>
                <w:color w:val="403152" w:themeColor="accent4" w:themeShade="80"/>
                <w:sz w:val="22"/>
                <w:szCs w:val="22"/>
              </w:rPr>
              <w:t xml:space="preserve"> </w:t>
            </w:r>
            <w:proofErr w:type="spellStart"/>
            <w:r w:rsidRPr="00030120">
              <w:rPr>
                <w:b/>
                <w:bCs/>
                <w:color w:val="403152" w:themeColor="accent4" w:themeShade="80"/>
                <w:sz w:val="22"/>
                <w:szCs w:val="22"/>
              </w:rPr>
              <w:t>parashikuar</w:t>
            </w:r>
            <w:proofErr w:type="spellEnd"/>
            <w:r w:rsidR="00145D1F" w:rsidRPr="00030120">
              <w:rPr>
                <w:b/>
                <w:bCs/>
                <w:color w:val="403152" w:themeColor="accent4" w:themeShade="80"/>
                <w:sz w:val="22"/>
                <w:szCs w:val="22"/>
              </w:rPr>
              <w:t xml:space="preserve"> </w:t>
            </w:r>
            <w:r w:rsidRPr="00030120">
              <w:rPr>
                <w:b/>
                <w:bCs/>
                <w:color w:val="403152" w:themeColor="accent4" w:themeShade="80"/>
                <w:sz w:val="22"/>
                <w:szCs w:val="22"/>
              </w:rPr>
              <w:t>000/</w:t>
            </w:r>
            <w:proofErr w:type="spellStart"/>
            <w:r w:rsidRPr="00030120">
              <w:rPr>
                <w:b/>
                <w:bCs/>
                <w:color w:val="403152" w:themeColor="accent4" w:themeShade="80"/>
                <w:sz w:val="22"/>
                <w:szCs w:val="22"/>
              </w:rPr>
              <w:t>lekë</w:t>
            </w:r>
            <w:proofErr w:type="spellEnd"/>
          </w:p>
        </w:tc>
        <w:tc>
          <w:tcPr>
            <w:tcW w:w="2203" w:type="dxa"/>
            <w:noWrap/>
            <w:vAlign w:val="bottom"/>
            <w:hideMark/>
          </w:tcPr>
          <w:p w14:paraId="35EF36E3" w14:textId="77777777" w:rsidR="00D66859" w:rsidRPr="00030120" w:rsidRDefault="00D66859" w:rsidP="00145D1F">
            <w:pPr>
              <w:jc w:val="center"/>
              <w:rPr>
                <w:b/>
                <w:bCs/>
                <w:color w:val="403152" w:themeColor="accent4" w:themeShade="80"/>
                <w:sz w:val="22"/>
                <w:szCs w:val="22"/>
              </w:rPr>
            </w:pPr>
            <w:proofErr w:type="spellStart"/>
            <w:r w:rsidRPr="00030120">
              <w:rPr>
                <w:b/>
                <w:bCs/>
                <w:color w:val="403152" w:themeColor="accent4" w:themeShade="80"/>
                <w:sz w:val="22"/>
                <w:szCs w:val="22"/>
              </w:rPr>
              <w:t>Niveli</w:t>
            </w:r>
            <w:proofErr w:type="spellEnd"/>
            <w:r w:rsidRPr="00030120">
              <w:rPr>
                <w:b/>
                <w:bCs/>
                <w:color w:val="403152" w:themeColor="accent4" w:themeShade="80"/>
                <w:sz w:val="22"/>
                <w:szCs w:val="22"/>
              </w:rPr>
              <w:t xml:space="preserve"> </w:t>
            </w:r>
            <w:proofErr w:type="spellStart"/>
            <w:r w:rsidRPr="00030120">
              <w:rPr>
                <w:b/>
                <w:bCs/>
                <w:color w:val="403152" w:themeColor="accent4" w:themeShade="80"/>
                <w:sz w:val="22"/>
                <w:szCs w:val="22"/>
              </w:rPr>
              <w:t>faktik</w:t>
            </w:r>
            <w:proofErr w:type="spellEnd"/>
            <w:r w:rsidRPr="00030120">
              <w:rPr>
                <w:b/>
                <w:bCs/>
                <w:color w:val="403152" w:themeColor="accent4" w:themeShade="80"/>
                <w:sz w:val="22"/>
                <w:szCs w:val="22"/>
              </w:rPr>
              <w:t xml:space="preserve">/000 </w:t>
            </w:r>
            <w:proofErr w:type="spellStart"/>
            <w:r w:rsidRPr="00030120">
              <w:rPr>
                <w:b/>
                <w:bCs/>
                <w:color w:val="403152" w:themeColor="accent4" w:themeShade="80"/>
                <w:sz w:val="22"/>
                <w:szCs w:val="22"/>
              </w:rPr>
              <w:t>lekë</w:t>
            </w:r>
            <w:proofErr w:type="spellEnd"/>
          </w:p>
        </w:tc>
      </w:tr>
      <w:tr w:rsidR="00D66859" w:rsidRPr="00030120" w14:paraId="0DF11433" w14:textId="77777777" w:rsidTr="00F62FDE">
        <w:trPr>
          <w:trHeight w:val="289"/>
        </w:trPr>
        <w:tc>
          <w:tcPr>
            <w:tcW w:w="5600" w:type="dxa"/>
            <w:shd w:val="clear" w:color="000000" w:fill="FFFFFF"/>
            <w:vAlign w:val="center"/>
            <w:hideMark/>
          </w:tcPr>
          <w:p w14:paraId="2E55276A" w14:textId="77777777" w:rsidR="00D66859" w:rsidRPr="00030120" w:rsidRDefault="00D66859" w:rsidP="005B4A51">
            <w:pPr>
              <w:rPr>
                <w:sz w:val="22"/>
                <w:szCs w:val="22"/>
              </w:rPr>
            </w:pPr>
            <w:proofErr w:type="gramStart"/>
            <w:r w:rsidRPr="00030120">
              <w:rPr>
                <w:sz w:val="22"/>
                <w:szCs w:val="22"/>
              </w:rPr>
              <w:t>Produkti  A</w:t>
            </w:r>
            <w:proofErr w:type="gramEnd"/>
            <w:r w:rsidRPr="00030120">
              <w:rPr>
                <w:sz w:val="22"/>
                <w:szCs w:val="22"/>
              </w:rPr>
              <w:t xml:space="preserve">: </w:t>
            </w:r>
            <w:proofErr w:type="spellStart"/>
            <w:r w:rsidRPr="00030120">
              <w:rPr>
                <w:sz w:val="22"/>
                <w:szCs w:val="22"/>
              </w:rPr>
              <w:t>Aktivitete</w:t>
            </w:r>
            <w:proofErr w:type="spellEnd"/>
            <w:r w:rsidRPr="00030120">
              <w:rPr>
                <w:sz w:val="22"/>
                <w:szCs w:val="22"/>
              </w:rPr>
              <w:t xml:space="preserve"> Galeria</w:t>
            </w:r>
          </w:p>
        </w:tc>
        <w:tc>
          <w:tcPr>
            <w:tcW w:w="2500" w:type="dxa"/>
            <w:noWrap/>
            <w:vAlign w:val="bottom"/>
            <w:hideMark/>
          </w:tcPr>
          <w:p w14:paraId="13D5D48B" w14:textId="77777777" w:rsidR="00D66859" w:rsidRPr="00030120" w:rsidRDefault="00D66859" w:rsidP="005B4A51">
            <w:pPr>
              <w:rPr>
                <w:sz w:val="22"/>
                <w:szCs w:val="22"/>
              </w:rPr>
            </w:pPr>
            <w:r w:rsidRPr="00030120">
              <w:rPr>
                <w:sz w:val="22"/>
                <w:szCs w:val="22"/>
              </w:rPr>
              <w:t xml:space="preserve">                          5,206    </w:t>
            </w:r>
          </w:p>
        </w:tc>
        <w:tc>
          <w:tcPr>
            <w:tcW w:w="2203" w:type="dxa"/>
            <w:noWrap/>
            <w:vAlign w:val="bottom"/>
            <w:hideMark/>
          </w:tcPr>
          <w:p w14:paraId="0D479378" w14:textId="77777777" w:rsidR="00D66859" w:rsidRPr="00030120" w:rsidRDefault="00D66859" w:rsidP="00D66859">
            <w:pPr>
              <w:jc w:val="right"/>
              <w:rPr>
                <w:sz w:val="22"/>
                <w:szCs w:val="22"/>
              </w:rPr>
            </w:pPr>
            <w:r w:rsidRPr="00030120">
              <w:rPr>
                <w:sz w:val="22"/>
                <w:szCs w:val="22"/>
              </w:rPr>
              <w:t xml:space="preserve">                                             4,906    </w:t>
            </w:r>
          </w:p>
        </w:tc>
      </w:tr>
      <w:tr w:rsidR="00D66859" w:rsidRPr="00030120" w14:paraId="5793892B" w14:textId="77777777" w:rsidTr="00F62FDE">
        <w:trPr>
          <w:trHeight w:val="289"/>
        </w:trPr>
        <w:tc>
          <w:tcPr>
            <w:tcW w:w="5600" w:type="dxa"/>
            <w:shd w:val="clear" w:color="000000" w:fill="FFFFFF"/>
            <w:vAlign w:val="center"/>
            <w:hideMark/>
          </w:tcPr>
          <w:p w14:paraId="74A0A571" w14:textId="77777777" w:rsidR="00D66859" w:rsidRPr="00030120" w:rsidRDefault="00D66859" w:rsidP="005B4A51">
            <w:pPr>
              <w:rPr>
                <w:sz w:val="22"/>
                <w:szCs w:val="22"/>
              </w:rPr>
            </w:pPr>
            <w:r w:rsidRPr="00030120">
              <w:rPr>
                <w:sz w:val="22"/>
                <w:szCs w:val="22"/>
              </w:rPr>
              <w:t xml:space="preserve">Produkti </w:t>
            </w:r>
            <w:proofErr w:type="gramStart"/>
            <w:r w:rsidRPr="00030120">
              <w:rPr>
                <w:sz w:val="22"/>
                <w:szCs w:val="22"/>
              </w:rPr>
              <w:t>B :</w:t>
            </w:r>
            <w:proofErr w:type="gramEnd"/>
            <w:r w:rsidRPr="00030120">
              <w:rPr>
                <w:sz w:val="22"/>
                <w:szCs w:val="22"/>
              </w:rPr>
              <w:t xml:space="preserve"> </w:t>
            </w:r>
            <w:proofErr w:type="spellStart"/>
            <w:r w:rsidRPr="00030120">
              <w:rPr>
                <w:sz w:val="22"/>
                <w:szCs w:val="22"/>
              </w:rPr>
              <w:t>Aktivittete</w:t>
            </w:r>
            <w:proofErr w:type="spellEnd"/>
            <w:r w:rsidRPr="00030120">
              <w:rPr>
                <w:sz w:val="22"/>
                <w:szCs w:val="22"/>
              </w:rPr>
              <w:t xml:space="preserve"> </w:t>
            </w:r>
            <w:proofErr w:type="spellStart"/>
            <w:r w:rsidRPr="00030120">
              <w:rPr>
                <w:sz w:val="22"/>
                <w:szCs w:val="22"/>
              </w:rPr>
              <w:t>Muzeu</w:t>
            </w:r>
            <w:proofErr w:type="spellEnd"/>
          </w:p>
        </w:tc>
        <w:tc>
          <w:tcPr>
            <w:tcW w:w="2500" w:type="dxa"/>
            <w:noWrap/>
            <w:vAlign w:val="bottom"/>
            <w:hideMark/>
          </w:tcPr>
          <w:p w14:paraId="51F7D3BD" w14:textId="77777777" w:rsidR="00D66859" w:rsidRPr="00030120" w:rsidRDefault="00D66859" w:rsidP="005B4A51">
            <w:pPr>
              <w:rPr>
                <w:sz w:val="22"/>
                <w:szCs w:val="22"/>
              </w:rPr>
            </w:pPr>
            <w:r w:rsidRPr="00030120">
              <w:rPr>
                <w:sz w:val="22"/>
                <w:szCs w:val="22"/>
              </w:rPr>
              <w:t xml:space="preserve">                          5,165    </w:t>
            </w:r>
          </w:p>
        </w:tc>
        <w:tc>
          <w:tcPr>
            <w:tcW w:w="2203" w:type="dxa"/>
            <w:noWrap/>
            <w:vAlign w:val="bottom"/>
            <w:hideMark/>
          </w:tcPr>
          <w:p w14:paraId="2B82E4E2" w14:textId="77777777" w:rsidR="00D66859" w:rsidRPr="00030120" w:rsidRDefault="00D66859" w:rsidP="00D66859">
            <w:pPr>
              <w:jc w:val="right"/>
              <w:rPr>
                <w:sz w:val="22"/>
                <w:szCs w:val="22"/>
              </w:rPr>
            </w:pPr>
            <w:r w:rsidRPr="00030120">
              <w:rPr>
                <w:sz w:val="22"/>
                <w:szCs w:val="22"/>
              </w:rPr>
              <w:t xml:space="preserve">                                             5,165    </w:t>
            </w:r>
          </w:p>
        </w:tc>
      </w:tr>
      <w:tr w:rsidR="00D66859" w:rsidRPr="00030120" w14:paraId="167864CD" w14:textId="77777777" w:rsidTr="00F62FDE">
        <w:trPr>
          <w:trHeight w:val="289"/>
        </w:trPr>
        <w:tc>
          <w:tcPr>
            <w:tcW w:w="5600" w:type="dxa"/>
            <w:shd w:val="clear" w:color="000000" w:fill="FFFFFF"/>
            <w:vAlign w:val="center"/>
            <w:hideMark/>
          </w:tcPr>
          <w:p w14:paraId="52021302" w14:textId="77777777" w:rsidR="00D66859" w:rsidRPr="00030120" w:rsidRDefault="00D66859" w:rsidP="005B4A51">
            <w:pPr>
              <w:rPr>
                <w:sz w:val="22"/>
                <w:szCs w:val="22"/>
              </w:rPr>
            </w:pPr>
            <w:r w:rsidRPr="00030120">
              <w:rPr>
                <w:sz w:val="22"/>
                <w:szCs w:val="22"/>
              </w:rPr>
              <w:t xml:space="preserve">Produkti C: </w:t>
            </w:r>
            <w:proofErr w:type="spellStart"/>
            <w:r w:rsidRPr="00030120">
              <w:rPr>
                <w:sz w:val="22"/>
                <w:szCs w:val="22"/>
              </w:rPr>
              <w:t>Aktivitete</w:t>
            </w:r>
            <w:proofErr w:type="spellEnd"/>
            <w:r w:rsidRPr="00030120">
              <w:rPr>
                <w:sz w:val="22"/>
                <w:szCs w:val="22"/>
              </w:rPr>
              <w:t xml:space="preserve"> </w:t>
            </w:r>
            <w:proofErr w:type="spellStart"/>
            <w:r w:rsidRPr="00030120">
              <w:rPr>
                <w:sz w:val="22"/>
                <w:szCs w:val="22"/>
              </w:rPr>
              <w:t>Biblioteka</w:t>
            </w:r>
            <w:proofErr w:type="spellEnd"/>
          </w:p>
        </w:tc>
        <w:tc>
          <w:tcPr>
            <w:tcW w:w="2500" w:type="dxa"/>
            <w:noWrap/>
            <w:vAlign w:val="bottom"/>
            <w:hideMark/>
          </w:tcPr>
          <w:p w14:paraId="34A00C25" w14:textId="77777777" w:rsidR="00D66859" w:rsidRPr="00030120" w:rsidRDefault="00D66859" w:rsidP="005B4A51">
            <w:pPr>
              <w:rPr>
                <w:sz w:val="22"/>
                <w:szCs w:val="22"/>
              </w:rPr>
            </w:pPr>
            <w:r w:rsidRPr="00030120">
              <w:rPr>
                <w:sz w:val="22"/>
                <w:szCs w:val="22"/>
              </w:rPr>
              <w:t xml:space="preserve">                        11,389    </w:t>
            </w:r>
          </w:p>
        </w:tc>
        <w:tc>
          <w:tcPr>
            <w:tcW w:w="2203" w:type="dxa"/>
            <w:noWrap/>
            <w:vAlign w:val="bottom"/>
            <w:hideMark/>
          </w:tcPr>
          <w:p w14:paraId="7AFEA7CD" w14:textId="77777777" w:rsidR="00D66859" w:rsidRPr="00030120" w:rsidRDefault="00D66859" w:rsidP="00D66859">
            <w:pPr>
              <w:jc w:val="right"/>
              <w:rPr>
                <w:sz w:val="22"/>
                <w:szCs w:val="22"/>
              </w:rPr>
            </w:pPr>
            <w:r w:rsidRPr="00030120">
              <w:rPr>
                <w:sz w:val="22"/>
                <w:szCs w:val="22"/>
              </w:rPr>
              <w:t xml:space="preserve">                                           11,089    </w:t>
            </w:r>
          </w:p>
        </w:tc>
      </w:tr>
      <w:tr w:rsidR="00D66859" w:rsidRPr="00030120" w14:paraId="56DD88E0" w14:textId="77777777" w:rsidTr="00F62FDE">
        <w:trPr>
          <w:trHeight w:val="289"/>
        </w:trPr>
        <w:tc>
          <w:tcPr>
            <w:tcW w:w="5600" w:type="dxa"/>
            <w:shd w:val="clear" w:color="000000" w:fill="FFFFFF"/>
            <w:vAlign w:val="center"/>
            <w:hideMark/>
          </w:tcPr>
          <w:p w14:paraId="23BFD3BB" w14:textId="77777777" w:rsidR="00D66859" w:rsidRPr="00030120" w:rsidRDefault="00D66859" w:rsidP="005B4A51">
            <w:pPr>
              <w:rPr>
                <w:sz w:val="22"/>
                <w:szCs w:val="22"/>
              </w:rPr>
            </w:pPr>
            <w:r w:rsidRPr="00030120">
              <w:rPr>
                <w:sz w:val="22"/>
                <w:szCs w:val="22"/>
              </w:rPr>
              <w:t xml:space="preserve">Produkti D: </w:t>
            </w:r>
            <w:proofErr w:type="spellStart"/>
            <w:r w:rsidRPr="00030120">
              <w:rPr>
                <w:sz w:val="22"/>
                <w:szCs w:val="22"/>
              </w:rPr>
              <w:t>Aktivitete</w:t>
            </w:r>
            <w:proofErr w:type="spellEnd"/>
            <w:r w:rsidRPr="00030120">
              <w:rPr>
                <w:sz w:val="22"/>
                <w:szCs w:val="22"/>
              </w:rPr>
              <w:t xml:space="preserve"> </w:t>
            </w:r>
            <w:proofErr w:type="spellStart"/>
            <w:r w:rsidRPr="00030120">
              <w:rPr>
                <w:sz w:val="22"/>
                <w:szCs w:val="22"/>
              </w:rPr>
              <w:t>Teatri</w:t>
            </w:r>
            <w:proofErr w:type="spellEnd"/>
          </w:p>
        </w:tc>
        <w:tc>
          <w:tcPr>
            <w:tcW w:w="2500" w:type="dxa"/>
            <w:noWrap/>
            <w:vAlign w:val="bottom"/>
            <w:hideMark/>
          </w:tcPr>
          <w:p w14:paraId="112A7CCF" w14:textId="77777777" w:rsidR="00D66859" w:rsidRPr="00030120" w:rsidRDefault="00D66859" w:rsidP="005B4A51">
            <w:pPr>
              <w:rPr>
                <w:sz w:val="22"/>
                <w:szCs w:val="22"/>
              </w:rPr>
            </w:pPr>
            <w:r w:rsidRPr="00030120">
              <w:rPr>
                <w:sz w:val="22"/>
                <w:szCs w:val="22"/>
              </w:rPr>
              <w:t xml:space="preserve">                        26,946    </w:t>
            </w:r>
          </w:p>
        </w:tc>
        <w:tc>
          <w:tcPr>
            <w:tcW w:w="2203" w:type="dxa"/>
            <w:noWrap/>
            <w:vAlign w:val="bottom"/>
            <w:hideMark/>
          </w:tcPr>
          <w:p w14:paraId="2602DCCE" w14:textId="77777777" w:rsidR="00D66859" w:rsidRPr="00030120" w:rsidRDefault="00D66859" w:rsidP="00D66859">
            <w:pPr>
              <w:jc w:val="right"/>
              <w:rPr>
                <w:sz w:val="22"/>
                <w:szCs w:val="22"/>
              </w:rPr>
            </w:pPr>
            <w:r w:rsidRPr="00030120">
              <w:rPr>
                <w:sz w:val="22"/>
                <w:szCs w:val="22"/>
              </w:rPr>
              <w:t xml:space="preserve">                                           23,746    </w:t>
            </w:r>
          </w:p>
        </w:tc>
      </w:tr>
      <w:tr w:rsidR="00D66859" w:rsidRPr="00030120" w14:paraId="41913D0A" w14:textId="77777777" w:rsidTr="00F62FDE">
        <w:trPr>
          <w:trHeight w:val="289"/>
        </w:trPr>
        <w:tc>
          <w:tcPr>
            <w:tcW w:w="5600" w:type="dxa"/>
            <w:shd w:val="clear" w:color="000000" w:fill="FFFFFF"/>
            <w:vAlign w:val="center"/>
            <w:hideMark/>
          </w:tcPr>
          <w:p w14:paraId="0BD8E281" w14:textId="77777777" w:rsidR="00D66859" w:rsidRPr="00030120" w:rsidRDefault="00D66859" w:rsidP="005B4A51">
            <w:pPr>
              <w:rPr>
                <w:sz w:val="22"/>
                <w:szCs w:val="22"/>
              </w:rPr>
            </w:pPr>
            <w:proofErr w:type="gramStart"/>
            <w:r w:rsidRPr="00030120">
              <w:rPr>
                <w:sz w:val="22"/>
                <w:szCs w:val="22"/>
              </w:rPr>
              <w:t>Produkti  E</w:t>
            </w:r>
            <w:proofErr w:type="gramEnd"/>
            <w:r w:rsidRPr="00030120">
              <w:rPr>
                <w:sz w:val="22"/>
                <w:szCs w:val="22"/>
              </w:rPr>
              <w:t xml:space="preserve">: </w:t>
            </w:r>
            <w:proofErr w:type="spellStart"/>
            <w:r w:rsidRPr="00030120">
              <w:rPr>
                <w:sz w:val="22"/>
                <w:szCs w:val="22"/>
              </w:rPr>
              <w:t>Aktivitete</w:t>
            </w:r>
            <w:proofErr w:type="spellEnd"/>
            <w:r w:rsidRPr="00030120">
              <w:rPr>
                <w:sz w:val="22"/>
                <w:szCs w:val="22"/>
              </w:rPr>
              <w:t xml:space="preserve"> QKF</w:t>
            </w:r>
          </w:p>
        </w:tc>
        <w:tc>
          <w:tcPr>
            <w:tcW w:w="2500" w:type="dxa"/>
            <w:noWrap/>
            <w:vAlign w:val="bottom"/>
            <w:hideMark/>
          </w:tcPr>
          <w:p w14:paraId="1A761C46" w14:textId="77777777" w:rsidR="00D66859" w:rsidRPr="00030120" w:rsidRDefault="00D66859" w:rsidP="005B4A51">
            <w:pPr>
              <w:rPr>
                <w:sz w:val="22"/>
                <w:szCs w:val="22"/>
              </w:rPr>
            </w:pPr>
            <w:r w:rsidRPr="00030120">
              <w:rPr>
                <w:sz w:val="22"/>
                <w:szCs w:val="22"/>
              </w:rPr>
              <w:t xml:space="preserve">                        12,920    </w:t>
            </w:r>
          </w:p>
        </w:tc>
        <w:tc>
          <w:tcPr>
            <w:tcW w:w="2203" w:type="dxa"/>
            <w:noWrap/>
            <w:vAlign w:val="bottom"/>
            <w:hideMark/>
          </w:tcPr>
          <w:p w14:paraId="40275FC1" w14:textId="77777777" w:rsidR="00D66859" w:rsidRPr="00030120" w:rsidRDefault="00D66859" w:rsidP="00D66859">
            <w:pPr>
              <w:jc w:val="right"/>
              <w:rPr>
                <w:sz w:val="22"/>
                <w:szCs w:val="22"/>
              </w:rPr>
            </w:pPr>
            <w:r w:rsidRPr="00030120">
              <w:rPr>
                <w:sz w:val="22"/>
                <w:szCs w:val="22"/>
              </w:rPr>
              <w:t xml:space="preserve">                                           12,695    </w:t>
            </w:r>
          </w:p>
        </w:tc>
      </w:tr>
      <w:tr w:rsidR="00D66859" w:rsidRPr="00030120" w14:paraId="76EB05F8" w14:textId="77777777" w:rsidTr="00F62FDE">
        <w:trPr>
          <w:trHeight w:val="289"/>
        </w:trPr>
        <w:tc>
          <w:tcPr>
            <w:tcW w:w="5600" w:type="dxa"/>
            <w:shd w:val="clear" w:color="000000" w:fill="FFFFFF"/>
            <w:vAlign w:val="center"/>
            <w:hideMark/>
          </w:tcPr>
          <w:p w14:paraId="7BDF7EDF" w14:textId="77777777" w:rsidR="00D66859" w:rsidRPr="00030120" w:rsidRDefault="00D66859" w:rsidP="005B4A51">
            <w:pPr>
              <w:rPr>
                <w:sz w:val="22"/>
                <w:szCs w:val="22"/>
              </w:rPr>
            </w:pPr>
            <w:proofErr w:type="gramStart"/>
            <w:r w:rsidRPr="00030120">
              <w:rPr>
                <w:sz w:val="22"/>
                <w:szCs w:val="22"/>
              </w:rPr>
              <w:t>Produkti  F</w:t>
            </w:r>
            <w:proofErr w:type="gramEnd"/>
            <w:r w:rsidRPr="00030120">
              <w:rPr>
                <w:sz w:val="22"/>
                <w:szCs w:val="22"/>
              </w:rPr>
              <w:t xml:space="preserve">: </w:t>
            </w:r>
            <w:proofErr w:type="spellStart"/>
            <w:r w:rsidRPr="00030120">
              <w:rPr>
                <w:sz w:val="22"/>
                <w:szCs w:val="22"/>
              </w:rPr>
              <w:t>Drejtoria</w:t>
            </w:r>
            <w:proofErr w:type="spellEnd"/>
            <w:r w:rsidRPr="00030120">
              <w:rPr>
                <w:sz w:val="22"/>
                <w:szCs w:val="22"/>
              </w:rPr>
              <w:t xml:space="preserve"> e Artit </w:t>
            </w:r>
            <w:proofErr w:type="spellStart"/>
            <w:r w:rsidRPr="00030120">
              <w:rPr>
                <w:sz w:val="22"/>
                <w:szCs w:val="22"/>
              </w:rPr>
              <w:t>dhe</w:t>
            </w:r>
            <w:proofErr w:type="spellEnd"/>
            <w:r w:rsidRPr="00030120">
              <w:rPr>
                <w:sz w:val="22"/>
                <w:szCs w:val="22"/>
              </w:rPr>
              <w:t xml:space="preserve"> </w:t>
            </w:r>
            <w:proofErr w:type="spellStart"/>
            <w:r w:rsidRPr="00030120">
              <w:rPr>
                <w:sz w:val="22"/>
                <w:szCs w:val="22"/>
              </w:rPr>
              <w:t>Kultures</w:t>
            </w:r>
            <w:proofErr w:type="spellEnd"/>
          </w:p>
        </w:tc>
        <w:tc>
          <w:tcPr>
            <w:tcW w:w="2500" w:type="dxa"/>
            <w:noWrap/>
            <w:vAlign w:val="bottom"/>
            <w:hideMark/>
          </w:tcPr>
          <w:p w14:paraId="481333D6" w14:textId="77777777" w:rsidR="00D66859" w:rsidRPr="00030120" w:rsidRDefault="00D66859" w:rsidP="005B4A51">
            <w:pPr>
              <w:rPr>
                <w:sz w:val="22"/>
                <w:szCs w:val="22"/>
              </w:rPr>
            </w:pPr>
            <w:r w:rsidRPr="00030120">
              <w:rPr>
                <w:sz w:val="22"/>
                <w:szCs w:val="22"/>
              </w:rPr>
              <w:t xml:space="preserve">                        45,911    </w:t>
            </w:r>
          </w:p>
        </w:tc>
        <w:tc>
          <w:tcPr>
            <w:tcW w:w="2203" w:type="dxa"/>
            <w:noWrap/>
            <w:vAlign w:val="bottom"/>
            <w:hideMark/>
          </w:tcPr>
          <w:p w14:paraId="23B87847" w14:textId="77777777" w:rsidR="00D66859" w:rsidRPr="00030120" w:rsidRDefault="00D66859" w:rsidP="00D66859">
            <w:pPr>
              <w:jc w:val="right"/>
              <w:rPr>
                <w:sz w:val="22"/>
                <w:szCs w:val="22"/>
              </w:rPr>
            </w:pPr>
            <w:r w:rsidRPr="00030120">
              <w:rPr>
                <w:sz w:val="22"/>
                <w:szCs w:val="22"/>
              </w:rPr>
              <w:t xml:space="preserve">                                           44,577    </w:t>
            </w:r>
          </w:p>
        </w:tc>
      </w:tr>
    </w:tbl>
    <w:p w14:paraId="3150F48E" w14:textId="77777777" w:rsidR="00D66859" w:rsidRPr="00030120" w:rsidRDefault="00D66859" w:rsidP="00D66859">
      <w:pPr>
        <w:shd w:val="clear" w:color="auto" w:fill="FFFFFF" w:themeFill="background1"/>
        <w:rPr>
          <w:bCs/>
          <w:color w:val="002060"/>
          <w:sz w:val="24"/>
          <w:szCs w:val="24"/>
          <w:lang w:val="sv-SE"/>
        </w:rPr>
      </w:pPr>
    </w:p>
    <w:p w14:paraId="489A7F02" w14:textId="77777777" w:rsidR="00F62FDE" w:rsidRPr="00030120" w:rsidRDefault="00F62FDE" w:rsidP="00D66859">
      <w:pPr>
        <w:shd w:val="clear" w:color="auto" w:fill="FFFFFF" w:themeFill="background1"/>
        <w:rPr>
          <w:bCs/>
          <w:color w:val="002060"/>
          <w:sz w:val="24"/>
          <w:szCs w:val="24"/>
          <w:lang w:val="sv-SE"/>
        </w:rPr>
      </w:pPr>
    </w:p>
    <w:p w14:paraId="7898B575" w14:textId="7E100CFD" w:rsidR="00C85445" w:rsidRPr="00030120" w:rsidRDefault="000C5598" w:rsidP="00183885">
      <w:pPr>
        <w:shd w:val="clear" w:color="auto" w:fill="FFFFFF" w:themeFill="background1"/>
        <w:jc w:val="both"/>
        <w:rPr>
          <w:sz w:val="22"/>
          <w:szCs w:val="22"/>
          <w:lang w:val="it-IT"/>
        </w:rPr>
      </w:pPr>
      <w:r w:rsidRPr="00030120">
        <w:rPr>
          <w:noProof/>
        </w:rPr>
        <w:drawing>
          <wp:inline distT="0" distB="0" distL="0" distR="0" wp14:anchorId="48CF32EE" wp14:editId="418E40D5">
            <wp:extent cx="6505575" cy="3714750"/>
            <wp:effectExtent l="0" t="0" r="9525" b="0"/>
            <wp:docPr id="510317866" name="Chart 510317866">
              <a:extLst xmlns:a="http://schemas.openxmlformats.org/drawingml/2006/main">
                <a:ext uri="{FF2B5EF4-FFF2-40B4-BE49-F238E27FC236}">
                  <a16:creationId xmlns:a16="http://schemas.microsoft.com/office/drawing/2014/main" id="{0892DF0E-B391-4752-BB0A-9DDDF565D1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1A972A78" w14:textId="77777777" w:rsidR="000C5598" w:rsidRPr="00030120" w:rsidRDefault="000C5598" w:rsidP="00183885">
      <w:pPr>
        <w:shd w:val="clear" w:color="auto" w:fill="FFFFFF" w:themeFill="background1"/>
        <w:jc w:val="both"/>
        <w:rPr>
          <w:bCs/>
          <w:sz w:val="24"/>
          <w:szCs w:val="24"/>
          <w:lang w:val="sv-SE"/>
        </w:rPr>
      </w:pPr>
    </w:p>
    <w:p w14:paraId="35D1A383" w14:textId="77777777" w:rsidR="00F62FDE" w:rsidRPr="00030120" w:rsidRDefault="00F62FDE" w:rsidP="000C5598">
      <w:pPr>
        <w:shd w:val="clear" w:color="auto" w:fill="FFFFFF" w:themeFill="background1"/>
        <w:rPr>
          <w:bCs/>
          <w:sz w:val="24"/>
          <w:szCs w:val="24"/>
          <w:lang w:val="sv-SE"/>
        </w:rPr>
      </w:pPr>
    </w:p>
    <w:p w14:paraId="69337920" w14:textId="77777777" w:rsidR="00F62FDE" w:rsidRPr="00030120" w:rsidRDefault="00F62FDE" w:rsidP="000C5598">
      <w:pPr>
        <w:shd w:val="clear" w:color="auto" w:fill="FFFFFF" w:themeFill="background1"/>
        <w:rPr>
          <w:bCs/>
          <w:sz w:val="24"/>
          <w:szCs w:val="24"/>
          <w:lang w:val="sv-SE"/>
        </w:rPr>
      </w:pPr>
    </w:p>
    <w:p w14:paraId="746D833B" w14:textId="77777777" w:rsidR="00F62FDE" w:rsidRPr="00030120" w:rsidRDefault="00F62FDE" w:rsidP="000C5598">
      <w:pPr>
        <w:shd w:val="clear" w:color="auto" w:fill="FFFFFF" w:themeFill="background1"/>
        <w:rPr>
          <w:bCs/>
          <w:sz w:val="24"/>
          <w:szCs w:val="24"/>
          <w:lang w:val="sv-SE"/>
        </w:rPr>
      </w:pPr>
    </w:p>
    <w:p w14:paraId="2D4D1C05" w14:textId="77777777" w:rsidR="00F62FDE" w:rsidRPr="00030120" w:rsidRDefault="00F62FDE" w:rsidP="000C5598">
      <w:pPr>
        <w:shd w:val="clear" w:color="auto" w:fill="FFFFFF" w:themeFill="background1"/>
        <w:rPr>
          <w:bCs/>
          <w:sz w:val="24"/>
          <w:szCs w:val="24"/>
          <w:lang w:val="sv-SE"/>
        </w:rPr>
      </w:pPr>
    </w:p>
    <w:p w14:paraId="54C78970" w14:textId="77777777" w:rsidR="00F62FDE" w:rsidRPr="00030120" w:rsidRDefault="00F62FDE" w:rsidP="000C5598">
      <w:pPr>
        <w:shd w:val="clear" w:color="auto" w:fill="FFFFFF" w:themeFill="background1"/>
        <w:rPr>
          <w:bCs/>
          <w:sz w:val="24"/>
          <w:szCs w:val="24"/>
          <w:lang w:val="sv-SE"/>
        </w:rPr>
      </w:pPr>
    </w:p>
    <w:p w14:paraId="74DA1688" w14:textId="77777777" w:rsidR="00F62FDE" w:rsidRPr="00030120" w:rsidRDefault="00F62FDE" w:rsidP="000C5598">
      <w:pPr>
        <w:shd w:val="clear" w:color="auto" w:fill="FFFFFF" w:themeFill="background1"/>
        <w:rPr>
          <w:bCs/>
          <w:sz w:val="24"/>
          <w:szCs w:val="24"/>
          <w:lang w:val="sv-SE"/>
        </w:rPr>
      </w:pPr>
    </w:p>
    <w:p w14:paraId="14354BAA" w14:textId="77777777" w:rsidR="00F62FDE" w:rsidRPr="00030120" w:rsidRDefault="00F62FDE" w:rsidP="000C5598">
      <w:pPr>
        <w:shd w:val="clear" w:color="auto" w:fill="FFFFFF" w:themeFill="background1"/>
        <w:rPr>
          <w:bCs/>
          <w:sz w:val="24"/>
          <w:szCs w:val="24"/>
          <w:lang w:val="sv-SE"/>
        </w:rPr>
      </w:pPr>
    </w:p>
    <w:p w14:paraId="51936088" w14:textId="77777777" w:rsidR="00F62FDE" w:rsidRPr="00030120" w:rsidRDefault="00F62FDE" w:rsidP="000C5598">
      <w:pPr>
        <w:shd w:val="clear" w:color="auto" w:fill="FFFFFF" w:themeFill="background1"/>
        <w:rPr>
          <w:bCs/>
          <w:sz w:val="24"/>
          <w:szCs w:val="24"/>
          <w:lang w:val="sv-SE"/>
        </w:rPr>
      </w:pPr>
    </w:p>
    <w:p w14:paraId="615E3C17" w14:textId="77777777" w:rsidR="00F62FDE" w:rsidRPr="00030120" w:rsidRDefault="00F62FDE" w:rsidP="000C5598">
      <w:pPr>
        <w:shd w:val="clear" w:color="auto" w:fill="FFFFFF" w:themeFill="background1"/>
        <w:rPr>
          <w:bCs/>
          <w:sz w:val="24"/>
          <w:szCs w:val="24"/>
          <w:lang w:val="sv-SE"/>
        </w:rPr>
      </w:pPr>
    </w:p>
    <w:p w14:paraId="2576FD7E" w14:textId="77777777" w:rsidR="00F62FDE" w:rsidRPr="00030120" w:rsidRDefault="00F62FDE" w:rsidP="000C5598">
      <w:pPr>
        <w:shd w:val="clear" w:color="auto" w:fill="FFFFFF" w:themeFill="background1"/>
        <w:rPr>
          <w:bCs/>
          <w:sz w:val="24"/>
          <w:szCs w:val="24"/>
          <w:lang w:val="sv-SE"/>
        </w:rPr>
      </w:pPr>
    </w:p>
    <w:p w14:paraId="00A0FDCF" w14:textId="77341E30" w:rsidR="000C5598" w:rsidRPr="00030120" w:rsidRDefault="000C5598" w:rsidP="000C5598">
      <w:pPr>
        <w:shd w:val="clear" w:color="auto" w:fill="FFFFFF" w:themeFill="background1"/>
        <w:rPr>
          <w:bCs/>
          <w:sz w:val="24"/>
          <w:szCs w:val="24"/>
          <w:lang w:val="sv-SE"/>
        </w:rPr>
      </w:pPr>
      <w:r w:rsidRPr="00030120">
        <w:rPr>
          <w:bCs/>
          <w:sz w:val="24"/>
          <w:szCs w:val="24"/>
          <w:lang w:val="sv-SE"/>
        </w:rPr>
        <w:t>Gjithashtu investimet pwr vitin 2025 ishin planifikuar në vlerën 500,000 lekë ku u shpenzuan pwr blerje pajisje teknike audio dhe inventar ekonomik pwr ambientet e DAKT. E ndarë si më poshtë:</w:t>
      </w:r>
    </w:p>
    <w:p w14:paraId="3B35AA71" w14:textId="77777777" w:rsidR="000C5598" w:rsidRPr="00030120" w:rsidRDefault="000C5598" w:rsidP="000C5598">
      <w:pPr>
        <w:shd w:val="clear" w:color="auto" w:fill="FFFFFF" w:themeFill="background1"/>
        <w:rPr>
          <w:lang w:val="sv-SE"/>
        </w:rPr>
      </w:pPr>
    </w:p>
    <w:tbl>
      <w:tblPr>
        <w:tblW w:w="10226" w:type="dxa"/>
        <w:tblLook w:val="04A0" w:firstRow="1" w:lastRow="0" w:firstColumn="1" w:lastColumn="0" w:noHBand="0" w:noVBand="1"/>
      </w:tblPr>
      <w:tblGrid>
        <w:gridCol w:w="1047"/>
        <w:gridCol w:w="1542"/>
        <w:gridCol w:w="1047"/>
        <w:gridCol w:w="1047"/>
        <w:gridCol w:w="1353"/>
        <w:gridCol w:w="1426"/>
        <w:gridCol w:w="1193"/>
        <w:gridCol w:w="1571"/>
      </w:tblGrid>
      <w:tr w:rsidR="000C5598" w:rsidRPr="00030120" w14:paraId="569534E5" w14:textId="77777777" w:rsidTr="005B4A51">
        <w:trPr>
          <w:trHeight w:val="272"/>
        </w:trPr>
        <w:tc>
          <w:tcPr>
            <w:tcW w:w="964" w:type="dxa"/>
            <w:tcBorders>
              <w:top w:val="nil"/>
              <w:left w:val="nil"/>
              <w:bottom w:val="nil"/>
              <w:right w:val="nil"/>
            </w:tcBorders>
            <w:vAlign w:val="center"/>
            <w:hideMark/>
          </w:tcPr>
          <w:p w14:paraId="14D88C64" w14:textId="77777777" w:rsidR="000C5598" w:rsidRPr="00030120" w:rsidRDefault="000C5598" w:rsidP="005B4A51">
            <w:pPr>
              <w:rPr>
                <w:b/>
                <w:bCs/>
                <w:color w:val="C00000"/>
              </w:rPr>
            </w:pPr>
          </w:p>
        </w:tc>
        <w:tc>
          <w:tcPr>
            <w:tcW w:w="1612" w:type="dxa"/>
            <w:tcBorders>
              <w:top w:val="nil"/>
              <w:left w:val="nil"/>
              <w:bottom w:val="nil"/>
              <w:right w:val="nil"/>
            </w:tcBorders>
            <w:vAlign w:val="center"/>
            <w:hideMark/>
          </w:tcPr>
          <w:p w14:paraId="528EA760" w14:textId="77777777" w:rsidR="000C5598" w:rsidRPr="00030120" w:rsidRDefault="000C5598" w:rsidP="005B4A51">
            <w:pPr>
              <w:rPr>
                <w:b/>
                <w:bCs/>
              </w:rPr>
            </w:pPr>
            <w:r w:rsidRPr="00030120">
              <w:rPr>
                <w:b/>
                <w:bCs/>
              </w:rPr>
              <w:t xml:space="preserve">INVESTIMET </w:t>
            </w:r>
          </w:p>
        </w:tc>
        <w:tc>
          <w:tcPr>
            <w:tcW w:w="973" w:type="dxa"/>
            <w:tcBorders>
              <w:top w:val="nil"/>
              <w:left w:val="nil"/>
              <w:bottom w:val="nil"/>
              <w:right w:val="nil"/>
            </w:tcBorders>
            <w:vAlign w:val="center"/>
            <w:hideMark/>
          </w:tcPr>
          <w:p w14:paraId="7F51425A" w14:textId="77777777" w:rsidR="000C5598" w:rsidRPr="00030120" w:rsidRDefault="000C5598" w:rsidP="005B4A51"/>
          <w:p w14:paraId="45B7FFEA" w14:textId="77777777" w:rsidR="00145D1F" w:rsidRPr="00030120" w:rsidRDefault="00145D1F" w:rsidP="005B4A51"/>
        </w:tc>
        <w:tc>
          <w:tcPr>
            <w:tcW w:w="1038" w:type="dxa"/>
            <w:tcBorders>
              <w:top w:val="nil"/>
              <w:left w:val="nil"/>
              <w:bottom w:val="nil"/>
              <w:right w:val="nil"/>
            </w:tcBorders>
            <w:vAlign w:val="center"/>
            <w:hideMark/>
          </w:tcPr>
          <w:p w14:paraId="3EE19F61" w14:textId="77777777" w:rsidR="000C5598" w:rsidRPr="00030120" w:rsidRDefault="000C5598" w:rsidP="005B4A51"/>
        </w:tc>
        <w:tc>
          <w:tcPr>
            <w:tcW w:w="1243" w:type="dxa"/>
            <w:tcBorders>
              <w:top w:val="nil"/>
              <w:left w:val="nil"/>
              <w:bottom w:val="nil"/>
              <w:right w:val="nil"/>
            </w:tcBorders>
            <w:vAlign w:val="center"/>
            <w:hideMark/>
          </w:tcPr>
          <w:p w14:paraId="70AC313D" w14:textId="77777777" w:rsidR="000C5598" w:rsidRPr="00030120" w:rsidRDefault="000C5598" w:rsidP="005B4A51"/>
        </w:tc>
        <w:tc>
          <w:tcPr>
            <w:tcW w:w="1270" w:type="dxa"/>
            <w:tcBorders>
              <w:top w:val="nil"/>
              <w:left w:val="nil"/>
              <w:bottom w:val="nil"/>
              <w:right w:val="nil"/>
            </w:tcBorders>
            <w:vAlign w:val="center"/>
            <w:hideMark/>
          </w:tcPr>
          <w:p w14:paraId="18E9EBAC" w14:textId="77777777" w:rsidR="000C5598" w:rsidRPr="00030120" w:rsidRDefault="000C5598" w:rsidP="005B4A51"/>
        </w:tc>
        <w:tc>
          <w:tcPr>
            <w:tcW w:w="1485" w:type="dxa"/>
            <w:tcBorders>
              <w:top w:val="nil"/>
              <w:left w:val="nil"/>
              <w:bottom w:val="nil"/>
              <w:right w:val="nil"/>
            </w:tcBorders>
            <w:vAlign w:val="center"/>
            <w:hideMark/>
          </w:tcPr>
          <w:p w14:paraId="6102D85C" w14:textId="77777777" w:rsidR="000C5598" w:rsidRPr="00030120" w:rsidRDefault="000C5598" w:rsidP="005B4A51"/>
        </w:tc>
        <w:tc>
          <w:tcPr>
            <w:tcW w:w="1641" w:type="dxa"/>
            <w:tcBorders>
              <w:top w:val="nil"/>
              <w:left w:val="nil"/>
              <w:bottom w:val="nil"/>
              <w:right w:val="nil"/>
            </w:tcBorders>
            <w:vAlign w:val="center"/>
            <w:hideMark/>
          </w:tcPr>
          <w:p w14:paraId="45332813" w14:textId="77777777" w:rsidR="000C5598" w:rsidRPr="00030120" w:rsidRDefault="000C5598" w:rsidP="005B4A51"/>
        </w:tc>
      </w:tr>
      <w:tr w:rsidR="000C5598" w:rsidRPr="00030120" w14:paraId="1CFBE38D" w14:textId="77777777" w:rsidTr="005B4A51">
        <w:trPr>
          <w:trHeight w:val="287"/>
        </w:trPr>
        <w:tc>
          <w:tcPr>
            <w:tcW w:w="964" w:type="dxa"/>
            <w:vMerge w:val="restart"/>
            <w:tcBorders>
              <w:top w:val="single" w:sz="8" w:space="0" w:color="auto"/>
              <w:left w:val="single" w:sz="8" w:space="0" w:color="auto"/>
              <w:bottom w:val="single" w:sz="8" w:space="0" w:color="000000"/>
              <w:right w:val="single" w:sz="4" w:space="0" w:color="auto"/>
            </w:tcBorders>
            <w:vAlign w:val="center"/>
            <w:hideMark/>
          </w:tcPr>
          <w:p w14:paraId="351B26C9" w14:textId="77777777" w:rsidR="000C5598" w:rsidRPr="00030120" w:rsidRDefault="000C5598" w:rsidP="005B4A51">
            <w:pPr>
              <w:jc w:val="center"/>
              <w:rPr>
                <w:b/>
                <w:bCs/>
                <w:sz w:val="22"/>
                <w:szCs w:val="22"/>
              </w:rPr>
            </w:pPr>
            <w:r w:rsidRPr="00030120">
              <w:rPr>
                <w:b/>
                <w:bCs/>
                <w:sz w:val="22"/>
                <w:szCs w:val="22"/>
              </w:rPr>
              <w:t xml:space="preserve">Kodi </w:t>
            </w:r>
            <w:proofErr w:type="spellStart"/>
            <w:r w:rsidRPr="00030120">
              <w:rPr>
                <w:b/>
                <w:bCs/>
                <w:sz w:val="22"/>
                <w:szCs w:val="22"/>
              </w:rPr>
              <w:t>projektit</w:t>
            </w:r>
            <w:proofErr w:type="spellEnd"/>
          </w:p>
        </w:tc>
        <w:tc>
          <w:tcPr>
            <w:tcW w:w="1612" w:type="dxa"/>
            <w:vMerge w:val="restart"/>
            <w:tcBorders>
              <w:top w:val="single" w:sz="8" w:space="0" w:color="auto"/>
              <w:left w:val="single" w:sz="4" w:space="0" w:color="auto"/>
              <w:bottom w:val="single" w:sz="8" w:space="0" w:color="000000"/>
              <w:right w:val="single" w:sz="4" w:space="0" w:color="auto"/>
            </w:tcBorders>
            <w:vAlign w:val="center"/>
            <w:hideMark/>
          </w:tcPr>
          <w:p w14:paraId="6DABAE94" w14:textId="77777777" w:rsidR="000C5598" w:rsidRPr="00030120" w:rsidRDefault="000C5598" w:rsidP="005B4A51">
            <w:pPr>
              <w:jc w:val="center"/>
              <w:rPr>
                <w:b/>
                <w:bCs/>
                <w:sz w:val="22"/>
                <w:szCs w:val="22"/>
              </w:rPr>
            </w:pPr>
            <w:proofErr w:type="spellStart"/>
            <w:r w:rsidRPr="00030120">
              <w:rPr>
                <w:b/>
                <w:bCs/>
                <w:sz w:val="22"/>
                <w:szCs w:val="22"/>
              </w:rPr>
              <w:t>Emertimi</w:t>
            </w:r>
            <w:proofErr w:type="spellEnd"/>
            <w:r w:rsidRPr="00030120">
              <w:rPr>
                <w:b/>
                <w:bCs/>
                <w:sz w:val="22"/>
                <w:szCs w:val="22"/>
              </w:rPr>
              <w:t xml:space="preserve"> </w:t>
            </w:r>
            <w:proofErr w:type="spellStart"/>
            <w:r w:rsidRPr="00030120">
              <w:rPr>
                <w:b/>
                <w:bCs/>
                <w:sz w:val="22"/>
                <w:szCs w:val="22"/>
              </w:rPr>
              <w:t>i</w:t>
            </w:r>
            <w:proofErr w:type="spellEnd"/>
            <w:r w:rsidRPr="00030120">
              <w:rPr>
                <w:b/>
                <w:bCs/>
                <w:sz w:val="22"/>
                <w:szCs w:val="22"/>
              </w:rPr>
              <w:t xml:space="preserve"> </w:t>
            </w:r>
            <w:proofErr w:type="spellStart"/>
            <w:r w:rsidRPr="00030120">
              <w:rPr>
                <w:b/>
                <w:bCs/>
                <w:sz w:val="22"/>
                <w:szCs w:val="22"/>
              </w:rPr>
              <w:t>projektit</w:t>
            </w:r>
            <w:proofErr w:type="spellEnd"/>
          </w:p>
        </w:tc>
        <w:tc>
          <w:tcPr>
            <w:tcW w:w="973" w:type="dxa"/>
            <w:tcBorders>
              <w:top w:val="single" w:sz="8" w:space="0" w:color="auto"/>
              <w:left w:val="nil"/>
              <w:bottom w:val="nil"/>
              <w:right w:val="single" w:sz="4" w:space="0" w:color="auto"/>
            </w:tcBorders>
            <w:vAlign w:val="center"/>
            <w:hideMark/>
          </w:tcPr>
          <w:p w14:paraId="6E55617E" w14:textId="77777777" w:rsidR="000C5598" w:rsidRPr="00030120" w:rsidRDefault="000C5598" w:rsidP="005B4A51">
            <w:pPr>
              <w:jc w:val="center"/>
              <w:rPr>
                <w:b/>
                <w:bCs/>
                <w:sz w:val="22"/>
                <w:szCs w:val="22"/>
              </w:rPr>
            </w:pPr>
            <w:r w:rsidRPr="00030120">
              <w:rPr>
                <w:b/>
                <w:bCs/>
                <w:sz w:val="22"/>
                <w:szCs w:val="22"/>
              </w:rPr>
              <w:t xml:space="preserve">Vlera e </w:t>
            </w:r>
            <w:proofErr w:type="spellStart"/>
            <w:r w:rsidRPr="00030120">
              <w:rPr>
                <w:b/>
                <w:bCs/>
                <w:sz w:val="22"/>
                <w:szCs w:val="22"/>
              </w:rPr>
              <w:t>plotë</w:t>
            </w:r>
            <w:proofErr w:type="spellEnd"/>
            <w:r w:rsidRPr="00030120">
              <w:rPr>
                <w:b/>
                <w:bCs/>
                <w:sz w:val="22"/>
                <w:szCs w:val="22"/>
              </w:rPr>
              <w:t xml:space="preserve"> </w:t>
            </w:r>
          </w:p>
        </w:tc>
        <w:tc>
          <w:tcPr>
            <w:tcW w:w="1038" w:type="dxa"/>
            <w:tcBorders>
              <w:top w:val="single" w:sz="8" w:space="0" w:color="auto"/>
              <w:left w:val="nil"/>
              <w:bottom w:val="nil"/>
              <w:right w:val="single" w:sz="4" w:space="0" w:color="auto"/>
            </w:tcBorders>
            <w:vAlign w:val="center"/>
            <w:hideMark/>
          </w:tcPr>
          <w:p w14:paraId="5C8A172F" w14:textId="77777777" w:rsidR="000C5598" w:rsidRPr="00030120" w:rsidRDefault="000C5598" w:rsidP="005B4A51">
            <w:pPr>
              <w:jc w:val="center"/>
              <w:rPr>
                <w:b/>
                <w:bCs/>
                <w:sz w:val="22"/>
                <w:szCs w:val="22"/>
              </w:rPr>
            </w:pPr>
            <w:r w:rsidRPr="00030120">
              <w:rPr>
                <w:b/>
                <w:bCs/>
                <w:sz w:val="22"/>
                <w:szCs w:val="22"/>
              </w:rPr>
              <w:t xml:space="preserve">Viti </w:t>
            </w:r>
            <w:proofErr w:type="spellStart"/>
            <w:r w:rsidRPr="00030120">
              <w:rPr>
                <w:b/>
                <w:bCs/>
                <w:sz w:val="22"/>
                <w:szCs w:val="22"/>
              </w:rPr>
              <w:t>i</w:t>
            </w:r>
            <w:proofErr w:type="spellEnd"/>
            <w:r w:rsidRPr="00030120">
              <w:rPr>
                <w:b/>
                <w:bCs/>
                <w:sz w:val="22"/>
                <w:szCs w:val="22"/>
              </w:rPr>
              <w:t xml:space="preserve"> </w:t>
            </w:r>
            <w:proofErr w:type="spellStart"/>
            <w:r w:rsidRPr="00030120">
              <w:rPr>
                <w:b/>
                <w:bCs/>
                <w:sz w:val="22"/>
                <w:szCs w:val="22"/>
              </w:rPr>
              <w:t>fillimit</w:t>
            </w:r>
            <w:proofErr w:type="spellEnd"/>
          </w:p>
        </w:tc>
        <w:tc>
          <w:tcPr>
            <w:tcW w:w="1243" w:type="dxa"/>
            <w:tcBorders>
              <w:top w:val="single" w:sz="8" w:space="0" w:color="auto"/>
              <w:left w:val="nil"/>
              <w:bottom w:val="nil"/>
              <w:right w:val="single" w:sz="4" w:space="0" w:color="auto"/>
            </w:tcBorders>
            <w:vAlign w:val="center"/>
            <w:hideMark/>
          </w:tcPr>
          <w:p w14:paraId="38A83C05" w14:textId="77777777" w:rsidR="000C5598" w:rsidRPr="00030120" w:rsidRDefault="000C5598" w:rsidP="005B4A51">
            <w:pPr>
              <w:jc w:val="center"/>
              <w:rPr>
                <w:b/>
                <w:bCs/>
                <w:sz w:val="22"/>
                <w:szCs w:val="22"/>
              </w:rPr>
            </w:pPr>
            <w:r w:rsidRPr="00030120">
              <w:rPr>
                <w:b/>
                <w:bCs/>
                <w:sz w:val="22"/>
                <w:szCs w:val="22"/>
              </w:rPr>
              <w:t xml:space="preserve">Viti </w:t>
            </w:r>
            <w:proofErr w:type="spellStart"/>
            <w:r w:rsidRPr="00030120">
              <w:rPr>
                <w:b/>
                <w:bCs/>
                <w:sz w:val="22"/>
                <w:szCs w:val="22"/>
              </w:rPr>
              <w:t>i</w:t>
            </w:r>
            <w:proofErr w:type="spellEnd"/>
            <w:r w:rsidRPr="00030120">
              <w:rPr>
                <w:b/>
                <w:bCs/>
                <w:sz w:val="22"/>
                <w:szCs w:val="22"/>
              </w:rPr>
              <w:t xml:space="preserve"> </w:t>
            </w:r>
            <w:proofErr w:type="spellStart"/>
            <w:r w:rsidRPr="00030120">
              <w:rPr>
                <w:b/>
                <w:bCs/>
                <w:sz w:val="22"/>
                <w:szCs w:val="22"/>
              </w:rPr>
              <w:t>përfundimit</w:t>
            </w:r>
            <w:proofErr w:type="spellEnd"/>
          </w:p>
        </w:tc>
        <w:tc>
          <w:tcPr>
            <w:tcW w:w="1270" w:type="dxa"/>
            <w:tcBorders>
              <w:top w:val="single" w:sz="8" w:space="0" w:color="auto"/>
              <w:left w:val="nil"/>
              <w:bottom w:val="nil"/>
              <w:right w:val="single" w:sz="4" w:space="0" w:color="auto"/>
            </w:tcBorders>
            <w:vAlign w:val="center"/>
            <w:hideMark/>
          </w:tcPr>
          <w:p w14:paraId="29134C68" w14:textId="77777777" w:rsidR="000C5598" w:rsidRPr="00030120" w:rsidRDefault="000C5598" w:rsidP="005B4A51">
            <w:pPr>
              <w:jc w:val="center"/>
              <w:rPr>
                <w:b/>
                <w:bCs/>
                <w:sz w:val="22"/>
                <w:szCs w:val="22"/>
              </w:rPr>
            </w:pPr>
            <w:proofErr w:type="spellStart"/>
            <w:r w:rsidRPr="00030120">
              <w:rPr>
                <w:b/>
                <w:bCs/>
                <w:sz w:val="22"/>
                <w:szCs w:val="22"/>
              </w:rPr>
              <w:t>Buxheti</w:t>
            </w:r>
            <w:proofErr w:type="spellEnd"/>
            <w:r w:rsidRPr="00030120">
              <w:rPr>
                <w:b/>
                <w:bCs/>
                <w:sz w:val="22"/>
                <w:szCs w:val="22"/>
              </w:rPr>
              <w:t xml:space="preserve"> 2025</w:t>
            </w:r>
          </w:p>
        </w:tc>
        <w:tc>
          <w:tcPr>
            <w:tcW w:w="1485" w:type="dxa"/>
            <w:vMerge w:val="restart"/>
            <w:tcBorders>
              <w:top w:val="single" w:sz="8" w:space="0" w:color="auto"/>
              <w:left w:val="single" w:sz="4" w:space="0" w:color="auto"/>
              <w:bottom w:val="single" w:sz="8" w:space="0" w:color="000000"/>
              <w:right w:val="single" w:sz="4" w:space="0" w:color="auto"/>
            </w:tcBorders>
            <w:vAlign w:val="center"/>
            <w:hideMark/>
          </w:tcPr>
          <w:p w14:paraId="6466FB49" w14:textId="77777777" w:rsidR="000C5598" w:rsidRPr="00030120" w:rsidRDefault="000C5598" w:rsidP="005B4A51">
            <w:pPr>
              <w:jc w:val="center"/>
              <w:rPr>
                <w:b/>
                <w:bCs/>
                <w:sz w:val="22"/>
                <w:szCs w:val="22"/>
              </w:rPr>
            </w:pPr>
            <w:proofErr w:type="spellStart"/>
            <w:r w:rsidRPr="00030120">
              <w:rPr>
                <w:b/>
                <w:bCs/>
                <w:sz w:val="22"/>
                <w:szCs w:val="22"/>
              </w:rPr>
              <w:t>Plani</w:t>
            </w:r>
            <w:proofErr w:type="spellEnd"/>
            <w:r w:rsidRPr="00030120">
              <w:rPr>
                <w:b/>
                <w:bCs/>
                <w:sz w:val="22"/>
                <w:szCs w:val="22"/>
              </w:rPr>
              <w:t xml:space="preserve"> </w:t>
            </w:r>
            <w:proofErr w:type="spellStart"/>
            <w:r w:rsidRPr="00030120">
              <w:rPr>
                <w:b/>
                <w:bCs/>
                <w:sz w:val="22"/>
                <w:szCs w:val="22"/>
              </w:rPr>
              <w:t>i</w:t>
            </w:r>
            <w:proofErr w:type="spellEnd"/>
            <w:r w:rsidRPr="00030120">
              <w:rPr>
                <w:b/>
                <w:bCs/>
                <w:sz w:val="22"/>
                <w:szCs w:val="22"/>
              </w:rPr>
              <w:t xml:space="preserve"> </w:t>
            </w:r>
            <w:proofErr w:type="spellStart"/>
            <w:r w:rsidRPr="00030120">
              <w:rPr>
                <w:b/>
                <w:bCs/>
                <w:sz w:val="22"/>
                <w:szCs w:val="22"/>
              </w:rPr>
              <w:t>buxhetit</w:t>
            </w:r>
            <w:proofErr w:type="spellEnd"/>
            <w:r w:rsidRPr="00030120">
              <w:rPr>
                <w:b/>
                <w:bCs/>
                <w:sz w:val="22"/>
                <w:szCs w:val="22"/>
              </w:rPr>
              <w:t xml:space="preserve"> </w:t>
            </w:r>
            <w:proofErr w:type="spellStart"/>
            <w:proofErr w:type="gramStart"/>
            <w:r w:rsidRPr="00030120">
              <w:rPr>
                <w:b/>
                <w:bCs/>
                <w:sz w:val="22"/>
                <w:szCs w:val="22"/>
              </w:rPr>
              <w:t>viti</w:t>
            </w:r>
            <w:proofErr w:type="spellEnd"/>
            <w:r w:rsidRPr="00030120">
              <w:rPr>
                <w:b/>
                <w:bCs/>
                <w:sz w:val="22"/>
                <w:szCs w:val="22"/>
              </w:rPr>
              <w:t xml:space="preserve">  2025</w:t>
            </w:r>
            <w:proofErr w:type="gramEnd"/>
          </w:p>
        </w:tc>
        <w:tc>
          <w:tcPr>
            <w:tcW w:w="1641" w:type="dxa"/>
            <w:vMerge w:val="restart"/>
            <w:tcBorders>
              <w:top w:val="single" w:sz="8" w:space="0" w:color="auto"/>
              <w:left w:val="single" w:sz="4" w:space="0" w:color="auto"/>
              <w:bottom w:val="single" w:sz="8" w:space="0" w:color="000000"/>
              <w:right w:val="single" w:sz="4" w:space="0" w:color="auto"/>
            </w:tcBorders>
            <w:vAlign w:val="center"/>
            <w:hideMark/>
          </w:tcPr>
          <w:p w14:paraId="5DC300A0" w14:textId="77777777" w:rsidR="000C5598" w:rsidRPr="00030120" w:rsidRDefault="000C5598" w:rsidP="005B4A51">
            <w:pPr>
              <w:jc w:val="center"/>
              <w:rPr>
                <w:b/>
                <w:bCs/>
                <w:sz w:val="22"/>
                <w:szCs w:val="22"/>
              </w:rPr>
            </w:pPr>
            <w:r w:rsidRPr="00030120">
              <w:rPr>
                <w:b/>
                <w:bCs/>
                <w:sz w:val="22"/>
                <w:szCs w:val="22"/>
              </w:rPr>
              <w:t xml:space="preserve">REALIZIMI </w:t>
            </w:r>
            <w:proofErr w:type="gramStart"/>
            <w:r w:rsidRPr="00030120">
              <w:rPr>
                <w:b/>
                <w:bCs/>
                <w:sz w:val="22"/>
                <w:szCs w:val="22"/>
              </w:rPr>
              <w:t xml:space="preserve">PROGRESIV  </w:t>
            </w:r>
            <w:proofErr w:type="spellStart"/>
            <w:r w:rsidRPr="00030120">
              <w:rPr>
                <w:b/>
                <w:bCs/>
                <w:sz w:val="22"/>
                <w:szCs w:val="22"/>
              </w:rPr>
              <w:t>nga</w:t>
            </w:r>
            <w:proofErr w:type="spellEnd"/>
            <w:proofErr w:type="gramEnd"/>
            <w:r w:rsidRPr="00030120">
              <w:rPr>
                <w:b/>
                <w:bCs/>
                <w:sz w:val="22"/>
                <w:szCs w:val="22"/>
              </w:rPr>
              <w:t xml:space="preserve"> </w:t>
            </w:r>
            <w:proofErr w:type="spellStart"/>
            <w:r w:rsidRPr="00030120">
              <w:rPr>
                <w:b/>
                <w:bCs/>
                <w:sz w:val="22"/>
                <w:szCs w:val="22"/>
              </w:rPr>
              <w:t>fillimi</w:t>
            </w:r>
            <w:proofErr w:type="spellEnd"/>
            <w:r w:rsidRPr="00030120">
              <w:rPr>
                <w:b/>
                <w:bCs/>
                <w:sz w:val="22"/>
                <w:szCs w:val="22"/>
              </w:rPr>
              <w:t xml:space="preserve"> </w:t>
            </w:r>
            <w:proofErr w:type="spellStart"/>
            <w:r w:rsidRPr="00030120">
              <w:rPr>
                <w:b/>
                <w:bCs/>
                <w:sz w:val="22"/>
                <w:szCs w:val="22"/>
              </w:rPr>
              <w:t>i</w:t>
            </w:r>
            <w:proofErr w:type="spellEnd"/>
            <w:r w:rsidRPr="00030120">
              <w:rPr>
                <w:b/>
                <w:bCs/>
                <w:sz w:val="22"/>
                <w:szCs w:val="22"/>
              </w:rPr>
              <w:t xml:space="preserve"> </w:t>
            </w:r>
            <w:proofErr w:type="spellStart"/>
            <w:r w:rsidRPr="00030120">
              <w:rPr>
                <w:b/>
                <w:bCs/>
                <w:sz w:val="22"/>
                <w:szCs w:val="22"/>
              </w:rPr>
              <w:t>vitit</w:t>
            </w:r>
            <w:proofErr w:type="spellEnd"/>
            <w:r w:rsidRPr="00030120">
              <w:rPr>
                <w:b/>
                <w:bCs/>
                <w:sz w:val="22"/>
                <w:szCs w:val="22"/>
              </w:rPr>
              <w:t xml:space="preserve"> </w:t>
            </w:r>
            <w:proofErr w:type="spellStart"/>
            <w:r w:rsidRPr="00030120">
              <w:rPr>
                <w:b/>
                <w:bCs/>
                <w:sz w:val="22"/>
                <w:szCs w:val="22"/>
              </w:rPr>
              <w:t>deri</w:t>
            </w:r>
            <w:proofErr w:type="spellEnd"/>
            <w:r w:rsidRPr="00030120">
              <w:rPr>
                <w:b/>
                <w:bCs/>
                <w:sz w:val="22"/>
                <w:szCs w:val="22"/>
              </w:rPr>
              <w:t xml:space="preserve"> </w:t>
            </w:r>
            <w:proofErr w:type="spellStart"/>
            <w:r w:rsidRPr="00030120">
              <w:rPr>
                <w:b/>
                <w:bCs/>
                <w:sz w:val="22"/>
                <w:szCs w:val="22"/>
              </w:rPr>
              <w:t>në</w:t>
            </w:r>
            <w:proofErr w:type="spellEnd"/>
            <w:r w:rsidRPr="00030120">
              <w:rPr>
                <w:b/>
                <w:bCs/>
                <w:sz w:val="22"/>
                <w:szCs w:val="22"/>
              </w:rPr>
              <w:t xml:space="preserve"> </w:t>
            </w:r>
            <w:proofErr w:type="spellStart"/>
            <w:r w:rsidRPr="00030120">
              <w:rPr>
                <w:b/>
                <w:bCs/>
                <w:sz w:val="22"/>
                <w:szCs w:val="22"/>
              </w:rPr>
              <w:t>periudhën</w:t>
            </w:r>
            <w:proofErr w:type="spellEnd"/>
            <w:r w:rsidRPr="00030120">
              <w:rPr>
                <w:b/>
                <w:bCs/>
                <w:sz w:val="22"/>
                <w:szCs w:val="22"/>
              </w:rPr>
              <w:t xml:space="preserve"> </w:t>
            </w:r>
            <w:proofErr w:type="spellStart"/>
            <w:r w:rsidRPr="00030120">
              <w:rPr>
                <w:b/>
                <w:bCs/>
                <w:sz w:val="22"/>
                <w:szCs w:val="22"/>
              </w:rPr>
              <w:t>aktuale</w:t>
            </w:r>
            <w:proofErr w:type="spellEnd"/>
          </w:p>
        </w:tc>
      </w:tr>
      <w:tr w:rsidR="000C5598" w:rsidRPr="00030120" w14:paraId="11629F3F" w14:textId="77777777" w:rsidTr="005B4A51">
        <w:trPr>
          <w:trHeight w:val="257"/>
        </w:trPr>
        <w:tc>
          <w:tcPr>
            <w:tcW w:w="964" w:type="dxa"/>
            <w:vMerge/>
            <w:tcBorders>
              <w:top w:val="single" w:sz="8" w:space="0" w:color="auto"/>
              <w:left w:val="single" w:sz="8" w:space="0" w:color="auto"/>
              <w:bottom w:val="single" w:sz="8" w:space="0" w:color="000000"/>
              <w:right w:val="single" w:sz="4" w:space="0" w:color="auto"/>
            </w:tcBorders>
            <w:vAlign w:val="center"/>
            <w:hideMark/>
          </w:tcPr>
          <w:p w14:paraId="06556182" w14:textId="77777777" w:rsidR="000C5598" w:rsidRPr="00030120" w:rsidRDefault="000C5598" w:rsidP="005B4A51">
            <w:pPr>
              <w:rPr>
                <w:b/>
                <w:bCs/>
                <w:sz w:val="22"/>
                <w:szCs w:val="22"/>
              </w:rPr>
            </w:pPr>
          </w:p>
        </w:tc>
        <w:tc>
          <w:tcPr>
            <w:tcW w:w="1612" w:type="dxa"/>
            <w:vMerge/>
            <w:tcBorders>
              <w:top w:val="single" w:sz="8" w:space="0" w:color="auto"/>
              <w:left w:val="single" w:sz="4" w:space="0" w:color="auto"/>
              <w:bottom w:val="single" w:sz="8" w:space="0" w:color="000000"/>
              <w:right w:val="single" w:sz="4" w:space="0" w:color="auto"/>
            </w:tcBorders>
            <w:vAlign w:val="center"/>
            <w:hideMark/>
          </w:tcPr>
          <w:p w14:paraId="148A5E11" w14:textId="77777777" w:rsidR="000C5598" w:rsidRPr="00030120" w:rsidRDefault="000C5598" w:rsidP="005B4A51">
            <w:pPr>
              <w:rPr>
                <w:b/>
                <w:bCs/>
                <w:sz w:val="22"/>
                <w:szCs w:val="22"/>
              </w:rPr>
            </w:pPr>
          </w:p>
        </w:tc>
        <w:tc>
          <w:tcPr>
            <w:tcW w:w="973" w:type="dxa"/>
            <w:tcBorders>
              <w:top w:val="nil"/>
              <w:left w:val="nil"/>
              <w:bottom w:val="nil"/>
              <w:right w:val="single" w:sz="4" w:space="0" w:color="auto"/>
            </w:tcBorders>
            <w:vAlign w:val="center"/>
            <w:hideMark/>
          </w:tcPr>
          <w:p w14:paraId="1B47819A" w14:textId="77777777" w:rsidR="000C5598" w:rsidRPr="00030120" w:rsidRDefault="000C5598" w:rsidP="005B4A51">
            <w:pPr>
              <w:jc w:val="center"/>
              <w:rPr>
                <w:b/>
                <w:bCs/>
                <w:sz w:val="22"/>
                <w:szCs w:val="22"/>
              </w:rPr>
            </w:pPr>
            <w:r w:rsidRPr="00030120">
              <w:rPr>
                <w:b/>
                <w:bCs/>
                <w:sz w:val="22"/>
                <w:szCs w:val="22"/>
              </w:rPr>
              <w:t>e</w:t>
            </w:r>
          </w:p>
        </w:tc>
        <w:tc>
          <w:tcPr>
            <w:tcW w:w="1038" w:type="dxa"/>
            <w:tcBorders>
              <w:top w:val="nil"/>
              <w:left w:val="nil"/>
              <w:bottom w:val="nil"/>
              <w:right w:val="single" w:sz="4" w:space="0" w:color="auto"/>
            </w:tcBorders>
            <w:vAlign w:val="center"/>
            <w:hideMark/>
          </w:tcPr>
          <w:p w14:paraId="2143B91A" w14:textId="77777777" w:rsidR="000C5598" w:rsidRPr="00030120" w:rsidRDefault="000C5598" w:rsidP="005B4A51">
            <w:pPr>
              <w:jc w:val="center"/>
              <w:rPr>
                <w:b/>
                <w:bCs/>
                <w:sz w:val="22"/>
                <w:szCs w:val="22"/>
              </w:rPr>
            </w:pPr>
            <w:proofErr w:type="spellStart"/>
            <w:r w:rsidRPr="00030120">
              <w:rPr>
                <w:b/>
                <w:bCs/>
                <w:sz w:val="22"/>
                <w:szCs w:val="22"/>
              </w:rPr>
              <w:t>të</w:t>
            </w:r>
            <w:proofErr w:type="spellEnd"/>
          </w:p>
        </w:tc>
        <w:tc>
          <w:tcPr>
            <w:tcW w:w="1243" w:type="dxa"/>
            <w:tcBorders>
              <w:top w:val="nil"/>
              <w:left w:val="nil"/>
              <w:bottom w:val="nil"/>
              <w:right w:val="single" w:sz="4" w:space="0" w:color="auto"/>
            </w:tcBorders>
            <w:vAlign w:val="center"/>
            <w:hideMark/>
          </w:tcPr>
          <w:p w14:paraId="3E20F136" w14:textId="77777777" w:rsidR="000C5598" w:rsidRPr="00030120" w:rsidRDefault="000C5598" w:rsidP="005B4A51">
            <w:pPr>
              <w:jc w:val="center"/>
              <w:rPr>
                <w:b/>
                <w:bCs/>
                <w:sz w:val="22"/>
                <w:szCs w:val="22"/>
              </w:rPr>
            </w:pPr>
            <w:proofErr w:type="spellStart"/>
            <w:r w:rsidRPr="00030120">
              <w:rPr>
                <w:b/>
                <w:bCs/>
                <w:sz w:val="22"/>
                <w:szCs w:val="22"/>
              </w:rPr>
              <w:t>të</w:t>
            </w:r>
            <w:proofErr w:type="spellEnd"/>
          </w:p>
        </w:tc>
        <w:tc>
          <w:tcPr>
            <w:tcW w:w="1270" w:type="dxa"/>
            <w:vMerge w:val="restart"/>
            <w:tcBorders>
              <w:top w:val="nil"/>
              <w:left w:val="single" w:sz="4" w:space="0" w:color="auto"/>
              <w:bottom w:val="single" w:sz="8" w:space="0" w:color="000000"/>
              <w:right w:val="single" w:sz="4" w:space="0" w:color="auto"/>
            </w:tcBorders>
            <w:vAlign w:val="center"/>
            <w:hideMark/>
          </w:tcPr>
          <w:p w14:paraId="10D28B7F" w14:textId="77777777" w:rsidR="000C5598" w:rsidRPr="00030120" w:rsidRDefault="000C5598" w:rsidP="005B4A51">
            <w:pPr>
              <w:jc w:val="center"/>
              <w:rPr>
                <w:b/>
                <w:bCs/>
                <w:sz w:val="22"/>
                <w:szCs w:val="22"/>
              </w:rPr>
            </w:pPr>
            <w:proofErr w:type="spellStart"/>
            <w:r w:rsidRPr="00030120">
              <w:rPr>
                <w:b/>
                <w:bCs/>
                <w:sz w:val="22"/>
                <w:szCs w:val="22"/>
              </w:rPr>
              <w:t>Kontraktuar</w:t>
            </w:r>
            <w:proofErr w:type="spellEnd"/>
          </w:p>
        </w:tc>
        <w:tc>
          <w:tcPr>
            <w:tcW w:w="1485" w:type="dxa"/>
            <w:vMerge/>
            <w:tcBorders>
              <w:top w:val="single" w:sz="8" w:space="0" w:color="auto"/>
              <w:left w:val="single" w:sz="4" w:space="0" w:color="auto"/>
              <w:bottom w:val="single" w:sz="8" w:space="0" w:color="000000"/>
              <w:right w:val="single" w:sz="4" w:space="0" w:color="auto"/>
            </w:tcBorders>
            <w:vAlign w:val="center"/>
            <w:hideMark/>
          </w:tcPr>
          <w:p w14:paraId="783E49AC" w14:textId="77777777" w:rsidR="000C5598" w:rsidRPr="00030120" w:rsidRDefault="000C5598" w:rsidP="005B4A51">
            <w:pPr>
              <w:rPr>
                <w:b/>
                <w:bCs/>
                <w:sz w:val="22"/>
                <w:szCs w:val="22"/>
              </w:rPr>
            </w:pPr>
          </w:p>
        </w:tc>
        <w:tc>
          <w:tcPr>
            <w:tcW w:w="1641" w:type="dxa"/>
            <w:vMerge/>
            <w:tcBorders>
              <w:top w:val="single" w:sz="8" w:space="0" w:color="auto"/>
              <w:left w:val="single" w:sz="4" w:space="0" w:color="auto"/>
              <w:bottom w:val="single" w:sz="8" w:space="0" w:color="000000"/>
              <w:right w:val="single" w:sz="4" w:space="0" w:color="auto"/>
            </w:tcBorders>
            <w:vAlign w:val="center"/>
            <w:hideMark/>
          </w:tcPr>
          <w:p w14:paraId="089D30B7" w14:textId="77777777" w:rsidR="000C5598" w:rsidRPr="00030120" w:rsidRDefault="000C5598" w:rsidP="005B4A51">
            <w:pPr>
              <w:rPr>
                <w:b/>
                <w:bCs/>
                <w:sz w:val="22"/>
                <w:szCs w:val="22"/>
              </w:rPr>
            </w:pPr>
          </w:p>
        </w:tc>
      </w:tr>
      <w:tr w:rsidR="000C5598" w:rsidRPr="00030120" w14:paraId="7EC6DFA7" w14:textId="77777777" w:rsidTr="005B4A51">
        <w:trPr>
          <w:trHeight w:val="424"/>
        </w:trPr>
        <w:tc>
          <w:tcPr>
            <w:tcW w:w="964" w:type="dxa"/>
            <w:vMerge/>
            <w:tcBorders>
              <w:top w:val="single" w:sz="8" w:space="0" w:color="auto"/>
              <w:left w:val="single" w:sz="8" w:space="0" w:color="auto"/>
              <w:bottom w:val="single" w:sz="8" w:space="0" w:color="000000"/>
              <w:right w:val="single" w:sz="4" w:space="0" w:color="auto"/>
            </w:tcBorders>
            <w:vAlign w:val="center"/>
            <w:hideMark/>
          </w:tcPr>
          <w:p w14:paraId="0F83E14C" w14:textId="77777777" w:rsidR="000C5598" w:rsidRPr="00030120" w:rsidRDefault="000C5598" w:rsidP="005B4A51">
            <w:pPr>
              <w:rPr>
                <w:b/>
                <w:bCs/>
                <w:sz w:val="22"/>
                <w:szCs w:val="22"/>
              </w:rPr>
            </w:pPr>
          </w:p>
        </w:tc>
        <w:tc>
          <w:tcPr>
            <w:tcW w:w="1612" w:type="dxa"/>
            <w:vMerge/>
            <w:tcBorders>
              <w:top w:val="single" w:sz="8" w:space="0" w:color="auto"/>
              <w:left w:val="single" w:sz="4" w:space="0" w:color="auto"/>
              <w:bottom w:val="single" w:sz="8" w:space="0" w:color="000000"/>
              <w:right w:val="single" w:sz="4" w:space="0" w:color="auto"/>
            </w:tcBorders>
            <w:vAlign w:val="center"/>
            <w:hideMark/>
          </w:tcPr>
          <w:p w14:paraId="5166D6EF" w14:textId="77777777" w:rsidR="000C5598" w:rsidRPr="00030120" w:rsidRDefault="000C5598" w:rsidP="005B4A51">
            <w:pPr>
              <w:rPr>
                <w:b/>
                <w:bCs/>
                <w:sz w:val="22"/>
                <w:szCs w:val="22"/>
              </w:rPr>
            </w:pPr>
          </w:p>
        </w:tc>
        <w:tc>
          <w:tcPr>
            <w:tcW w:w="973" w:type="dxa"/>
            <w:tcBorders>
              <w:top w:val="nil"/>
              <w:left w:val="nil"/>
              <w:bottom w:val="single" w:sz="8" w:space="0" w:color="auto"/>
              <w:right w:val="single" w:sz="4" w:space="0" w:color="auto"/>
            </w:tcBorders>
            <w:vAlign w:val="center"/>
            <w:hideMark/>
          </w:tcPr>
          <w:p w14:paraId="71505CBF" w14:textId="77777777" w:rsidR="000C5598" w:rsidRPr="00030120" w:rsidRDefault="000C5598" w:rsidP="005B4A51">
            <w:pPr>
              <w:jc w:val="center"/>
              <w:rPr>
                <w:b/>
                <w:bCs/>
                <w:sz w:val="22"/>
                <w:szCs w:val="22"/>
              </w:rPr>
            </w:pPr>
            <w:proofErr w:type="spellStart"/>
            <w:r w:rsidRPr="00030120">
              <w:rPr>
                <w:b/>
                <w:bCs/>
                <w:sz w:val="22"/>
                <w:szCs w:val="22"/>
              </w:rPr>
              <w:t>projektit</w:t>
            </w:r>
            <w:proofErr w:type="spellEnd"/>
          </w:p>
        </w:tc>
        <w:tc>
          <w:tcPr>
            <w:tcW w:w="1038" w:type="dxa"/>
            <w:tcBorders>
              <w:top w:val="nil"/>
              <w:left w:val="nil"/>
              <w:bottom w:val="single" w:sz="8" w:space="0" w:color="auto"/>
              <w:right w:val="single" w:sz="4" w:space="0" w:color="auto"/>
            </w:tcBorders>
            <w:vAlign w:val="center"/>
            <w:hideMark/>
          </w:tcPr>
          <w:p w14:paraId="330307FE" w14:textId="77777777" w:rsidR="000C5598" w:rsidRPr="00030120" w:rsidRDefault="000C5598" w:rsidP="005B4A51">
            <w:pPr>
              <w:jc w:val="center"/>
              <w:rPr>
                <w:b/>
                <w:bCs/>
                <w:sz w:val="22"/>
                <w:szCs w:val="22"/>
              </w:rPr>
            </w:pPr>
            <w:proofErr w:type="spellStart"/>
            <w:r w:rsidRPr="00030120">
              <w:rPr>
                <w:b/>
                <w:bCs/>
                <w:sz w:val="22"/>
                <w:szCs w:val="22"/>
              </w:rPr>
              <w:t>projektit</w:t>
            </w:r>
            <w:proofErr w:type="spellEnd"/>
          </w:p>
        </w:tc>
        <w:tc>
          <w:tcPr>
            <w:tcW w:w="1243" w:type="dxa"/>
            <w:tcBorders>
              <w:top w:val="nil"/>
              <w:left w:val="nil"/>
              <w:bottom w:val="single" w:sz="8" w:space="0" w:color="auto"/>
              <w:right w:val="single" w:sz="4" w:space="0" w:color="auto"/>
            </w:tcBorders>
            <w:vAlign w:val="center"/>
            <w:hideMark/>
          </w:tcPr>
          <w:p w14:paraId="165677D0" w14:textId="77777777" w:rsidR="000C5598" w:rsidRPr="00030120" w:rsidRDefault="000C5598" w:rsidP="005B4A51">
            <w:pPr>
              <w:jc w:val="center"/>
              <w:rPr>
                <w:b/>
                <w:bCs/>
                <w:sz w:val="22"/>
                <w:szCs w:val="22"/>
              </w:rPr>
            </w:pPr>
            <w:proofErr w:type="spellStart"/>
            <w:r w:rsidRPr="00030120">
              <w:rPr>
                <w:b/>
                <w:bCs/>
                <w:sz w:val="22"/>
                <w:szCs w:val="22"/>
              </w:rPr>
              <w:t>projektit</w:t>
            </w:r>
            <w:proofErr w:type="spellEnd"/>
          </w:p>
        </w:tc>
        <w:tc>
          <w:tcPr>
            <w:tcW w:w="1270" w:type="dxa"/>
            <w:vMerge/>
            <w:tcBorders>
              <w:top w:val="nil"/>
              <w:left w:val="single" w:sz="4" w:space="0" w:color="auto"/>
              <w:bottom w:val="single" w:sz="8" w:space="0" w:color="000000"/>
              <w:right w:val="single" w:sz="4" w:space="0" w:color="auto"/>
            </w:tcBorders>
            <w:vAlign w:val="center"/>
            <w:hideMark/>
          </w:tcPr>
          <w:p w14:paraId="0E3F268E" w14:textId="77777777" w:rsidR="000C5598" w:rsidRPr="00030120" w:rsidRDefault="000C5598" w:rsidP="005B4A51">
            <w:pPr>
              <w:rPr>
                <w:b/>
                <w:bCs/>
                <w:sz w:val="22"/>
                <w:szCs w:val="22"/>
              </w:rPr>
            </w:pPr>
          </w:p>
        </w:tc>
        <w:tc>
          <w:tcPr>
            <w:tcW w:w="1485" w:type="dxa"/>
            <w:vMerge/>
            <w:tcBorders>
              <w:top w:val="single" w:sz="8" w:space="0" w:color="auto"/>
              <w:left w:val="single" w:sz="4" w:space="0" w:color="auto"/>
              <w:bottom w:val="single" w:sz="8" w:space="0" w:color="000000"/>
              <w:right w:val="single" w:sz="4" w:space="0" w:color="auto"/>
            </w:tcBorders>
            <w:vAlign w:val="center"/>
            <w:hideMark/>
          </w:tcPr>
          <w:p w14:paraId="27B6CDB6" w14:textId="77777777" w:rsidR="000C5598" w:rsidRPr="00030120" w:rsidRDefault="000C5598" w:rsidP="005B4A51">
            <w:pPr>
              <w:rPr>
                <w:b/>
                <w:bCs/>
                <w:sz w:val="22"/>
                <w:szCs w:val="22"/>
              </w:rPr>
            </w:pPr>
          </w:p>
        </w:tc>
        <w:tc>
          <w:tcPr>
            <w:tcW w:w="1641" w:type="dxa"/>
            <w:vMerge/>
            <w:tcBorders>
              <w:top w:val="single" w:sz="8" w:space="0" w:color="auto"/>
              <w:left w:val="single" w:sz="4" w:space="0" w:color="auto"/>
              <w:bottom w:val="single" w:sz="8" w:space="0" w:color="000000"/>
              <w:right w:val="single" w:sz="4" w:space="0" w:color="auto"/>
            </w:tcBorders>
            <w:vAlign w:val="center"/>
            <w:hideMark/>
          </w:tcPr>
          <w:p w14:paraId="2AFE7478" w14:textId="77777777" w:rsidR="000C5598" w:rsidRPr="00030120" w:rsidRDefault="000C5598" w:rsidP="005B4A51">
            <w:pPr>
              <w:rPr>
                <w:b/>
                <w:bCs/>
                <w:sz w:val="22"/>
                <w:szCs w:val="22"/>
              </w:rPr>
            </w:pPr>
          </w:p>
        </w:tc>
      </w:tr>
      <w:tr w:rsidR="000C5598" w:rsidRPr="00030120" w14:paraId="222F5DEC" w14:textId="77777777" w:rsidTr="005B4A51">
        <w:trPr>
          <w:trHeight w:val="257"/>
        </w:trPr>
        <w:tc>
          <w:tcPr>
            <w:tcW w:w="964" w:type="dxa"/>
            <w:tcBorders>
              <w:top w:val="nil"/>
              <w:left w:val="single" w:sz="8" w:space="0" w:color="auto"/>
              <w:bottom w:val="single" w:sz="4" w:space="0" w:color="auto"/>
              <w:right w:val="single" w:sz="4" w:space="0" w:color="auto"/>
            </w:tcBorders>
            <w:shd w:val="clear" w:color="auto" w:fill="FFFFFF" w:themeFill="background1"/>
            <w:vAlign w:val="center"/>
            <w:hideMark/>
          </w:tcPr>
          <w:p w14:paraId="2E7F157C" w14:textId="77777777" w:rsidR="000C5598" w:rsidRPr="00030120" w:rsidRDefault="000C5598" w:rsidP="005B4A51">
            <w:pPr>
              <w:jc w:val="right"/>
              <w:rPr>
                <w:sz w:val="22"/>
                <w:szCs w:val="22"/>
              </w:rPr>
            </w:pPr>
            <w:r w:rsidRPr="00030120">
              <w:rPr>
                <w:sz w:val="22"/>
                <w:szCs w:val="22"/>
              </w:rPr>
              <w:t>1110217</w:t>
            </w:r>
          </w:p>
        </w:tc>
        <w:tc>
          <w:tcPr>
            <w:tcW w:w="1612" w:type="dxa"/>
            <w:tcBorders>
              <w:top w:val="nil"/>
              <w:left w:val="nil"/>
              <w:bottom w:val="single" w:sz="4" w:space="0" w:color="auto"/>
              <w:right w:val="single" w:sz="4" w:space="0" w:color="auto"/>
            </w:tcBorders>
            <w:shd w:val="clear" w:color="auto" w:fill="FFFFFF" w:themeFill="background1"/>
            <w:vAlign w:val="center"/>
            <w:hideMark/>
          </w:tcPr>
          <w:p w14:paraId="5C680DC9" w14:textId="77777777" w:rsidR="000C5598" w:rsidRPr="00030120" w:rsidRDefault="000C5598" w:rsidP="005B4A51">
            <w:pPr>
              <w:rPr>
                <w:sz w:val="22"/>
                <w:szCs w:val="22"/>
              </w:rPr>
            </w:pPr>
            <w:r w:rsidRPr="00030120">
              <w:rPr>
                <w:sz w:val="22"/>
                <w:szCs w:val="22"/>
              </w:rPr>
              <w:t xml:space="preserve">Blerje </w:t>
            </w:r>
            <w:proofErr w:type="spellStart"/>
            <w:r w:rsidRPr="00030120">
              <w:rPr>
                <w:sz w:val="22"/>
                <w:szCs w:val="22"/>
              </w:rPr>
              <w:t>pajisje</w:t>
            </w:r>
            <w:proofErr w:type="spellEnd"/>
            <w:r w:rsidRPr="00030120">
              <w:rPr>
                <w:sz w:val="22"/>
                <w:szCs w:val="22"/>
              </w:rPr>
              <w:t xml:space="preserve"> </w:t>
            </w:r>
            <w:proofErr w:type="spellStart"/>
            <w:r w:rsidRPr="00030120">
              <w:rPr>
                <w:sz w:val="22"/>
                <w:szCs w:val="22"/>
              </w:rPr>
              <w:t>te</w:t>
            </w:r>
            <w:proofErr w:type="spellEnd"/>
            <w:r w:rsidRPr="00030120">
              <w:rPr>
                <w:sz w:val="22"/>
                <w:szCs w:val="22"/>
              </w:rPr>
              <w:t xml:space="preserve"> </w:t>
            </w:r>
            <w:proofErr w:type="spellStart"/>
            <w:r w:rsidRPr="00030120">
              <w:rPr>
                <w:sz w:val="22"/>
                <w:szCs w:val="22"/>
              </w:rPr>
              <w:t>ndryshme</w:t>
            </w:r>
            <w:proofErr w:type="spellEnd"/>
          </w:p>
        </w:tc>
        <w:tc>
          <w:tcPr>
            <w:tcW w:w="973" w:type="dxa"/>
            <w:tcBorders>
              <w:top w:val="nil"/>
              <w:left w:val="nil"/>
              <w:bottom w:val="single" w:sz="4" w:space="0" w:color="auto"/>
              <w:right w:val="single" w:sz="4" w:space="0" w:color="auto"/>
            </w:tcBorders>
            <w:shd w:val="clear" w:color="auto" w:fill="FFFFFF" w:themeFill="background1"/>
            <w:vAlign w:val="center"/>
            <w:hideMark/>
          </w:tcPr>
          <w:p w14:paraId="1EE5CCC3" w14:textId="77777777" w:rsidR="000C5598" w:rsidRPr="00030120" w:rsidRDefault="000C5598" w:rsidP="005B4A51">
            <w:pPr>
              <w:jc w:val="right"/>
              <w:rPr>
                <w:sz w:val="22"/>
                <w:szCs w:val="22"/>
              </w:rPr>
            </w:pPr>
            <w:r w:rsidRPr="00030120">
              <w:rPr>
                <w:sz w:val="22"/>
                <w:szCs w:val="22"/>
              </w:rPr>
              <w:t>120</w:t>
            </w:r>
          </w:p>
        </w:tc>
        <w:tc>
          <w:tcPr>
            <w:tcW w:w="1038" w:type="dxa"/>
            <w:tcBorders>
              <w:top w:val="nil"/>
              <w:left w:val="nil"/>
              <w:bottom w:val="single" w:sz="4" w:space="0" w:color="auto"/>
              <w:right w:val="single" w:sz="4" w:space="0" w:color="auto"/>
            </w:tcBorders>
            <w:shd w:val="clear" w:color="auto" w:fill="FFFFFF" w:themeFill="background1"/>
            <w:vAlign w:val="center"/>
            <w:hideMark/>
          </w:tcPr>
          <w:p w14:paraId="70ED082A" w14:textId="77777777" w:rsidR="000C5598" w:rsidRPr="00030120" w:rsidRDefault="000C5598" w:rsidP="005B4A51">
            <w:pPr>
              <w:jc w:val="right"/>
              <w:rPr>
                <w:sz w:val="22"/>
                <w:szCs w:val="22"/>
              </w:rPr>
            </w:pPr>
            <w:r w:rsidRPr="00030120">
              <w:rPr>
                <w:sz w:val="22"/>
                <w:szCs w:val="22"/>
              </w:rPr>
              <w:t>2025</w:t>
            </w:r>
          </w:p>
        </w:tc>
        <w:tc>
          <w:tcPr>
            <w:tcW w:w="1243" w:type="dxa"/>
            <w:tcBorders>
              <w:top w:val="nil"/>
              <w:left w:val="nil"/>
              <w:bottom w:val="single" w:sz="4" w:space="0" w:color="auto"/>
              <w:right w:val="single" w:sz="4" w:space="0" w:color="auto"/>
            </w:tcBorders>
            <w:shd w:val="clear" w:color="auto" w:fill="FFFFFF" w:themeFill="background1"/>
            <w:vAlign w:val="center"/>
            <w:hideMark/>
          </w:tcPr>
          <w:p w14:paraId="505F1D5B" w14:textId="77777777" w:rsidR="000C5598" w:rsidRPr="00030120" w:rsidRDefault="000C5598" w:rsidP="005B4A51">
            <w:pPr>
              <w:rPr>
                <w:sz w:val="22"/>
                <w:szCs w:val="22"/>
              </w:rPr>
            </w:pPr>
            <w:r w:rsidRPr="00030120">
              <w:rPr>
                <w:sz w:val="22"/>
                <w:szCs w:val="22"/>
              </w:rPr>
              <w:t> </w:t>
            </w:r>
          </w:p>
        </w:tc>
        <w:tc>
          <w:tcPr>
            <w:tcW w:w="1270" w:type="dxa"/>
            <w:tcBorders>
              <w:top w:val="nil"/>
              <w:left w:val="nil"/>
              <w:bottom w:val="single" w:sz="4" w:space="0" w:color="auto"/>
              <w:right w:val="single" w:sz="4" w:space="0" w:color="auto"/>
            </w:tcBorders>
            <w:shd w:val="clear" w:color="auto" w:fill="FFFFFF" w:themeFill="background1"/>
            <w:vAlign w:val="center"/>
            <w:hideMark/>
          </w:tcPr>
          <w:p w14:paraId="6BF60DB0" w14:textId="77777777" w:rsidR="000C5598" w:rsidRPr="00030120" w:rsidRDefault="000C5598" w:rsidP="005B4A51">
            <w:pPr>
              <w:rPr>
                <w:sz w:val="22"/>
                <w:szCs w:val="22"/>
              </w:rPr>
            </w:pPr>
            <w:r w:rsidRPr="00030120">
              <w:rPr>
                <w:sz w:val="22"/>
                <w:szCs w:val="22"/>
              </w:rPr>
              <w:t> </w:t>
            </w:r>
          </w:p>
        </w:tc>
        <w:tc>
          <w:tcPr>
            <w:tcW w:w="1485" w:type="dxa"/>
            <w:tcBorders>
              <w:top w:val="nil"/>
              <w:left w:val="nil"/>
              <w:bottom w:val="single" w:sz="4" w:space="0" w:color="auto"/>
              <w:right w:val="single" w:sz="4" w:space="0" w:color="auto"/>
            </w:tcBorders>
            <w:shd w:val="clear" w:color="auto" w:fill="FFFFFF" w:themeFill="background1"/>
            <w:vAlign w:val="center"/>
            <w:hideMark/>
          </w:tcPr>
          <w:p w14:paraId="59780CC7" w14:textId="77777777" w:rsidR="000C5598" w:rsidRPr="00030120" w:rsidRDefault="000C5598" w:rsidP="005B4A51">
            <w:pPr>
              <w:jc w:val="right"/>
              <w:rPr>
                <w:sz w:val="22"/>
                <w:szCs w:val="22"/>
              </w:rPr>
            </w:pPr>
            <w:r w:rsidRPr="00030120">
              <w:rPr>
                <w:sz w:val="22"/>
                <w:szCs w:val="22"/>
              </w:rPr>
              <w:t>120</w:t>
            </w:r>
          </w:p>
        </w:tc>
        <w:tc>
          <w:tcPr>
            <w:tcW w:w="1641" w:type="dxa"/>
            <w:tcBorders>
              <w:top w:val="nil"/>
              <w:left w:val="nil"/>
              <w:bottom w:val="single" w:sz="4" w:space="0" w:color="auto"/>
              <w:right w:val="single" w:sz="4" w:space="0" w:color="auto"/>
            </w:tcBorders>
            <w:shd w:val="clear" w:color="auto" w:fill="FFFFFF" w:themeFill="background1"/>
            <w:vAlign w:val="center"/>
            <w:hideMark/>
          </w:tcPr>
          <w:p w14:paraId="6D8F013C" w14:textId="77777777" w:rsidR="000C5598" w:rsidRPr="00030120" w:rsidRDefault="000C5598" w:rsidP="005B4A51">
            <w:pPr>
              <w:jc w:val="right"/>
              <w:rPr>
                <w:sz w:val="22"/>
                <w:szCs w:val="22"/>
              </w:rPr>
            </w:pPr>
            <w:r w:rsidRPr="00030120">
              <w:rPr>
                <w:sz w:val="22"/>
                <w:szCs w:val="22"/>
              </w:rPr>
              <w:t>120</w:t>
            </w:r>
          </w:p>
        </w:tc>
      </w:tr>
      <w:tr w:rsidR="000C5598" w:rsidRPr="00030120" w14:paraId="50C80604" w14:textId="77777777" w:rsidTr="005B4A51">
        <w:trPr>
          <w:trHeight w:val="257"/>
        </w:trPr>
        <w:tc>
          <w:tcPr>
            <w:tcW w:w="964" w:type="dxa"/>
            <w:tcBorders>
              <w:top w:val="nil"/>
              <w:left w:val="single" w:sz="8" w:space="0" w:color="auto"/>
              <w:bottom w:val="single" w:sz="4" w:space="0" w:color="auto"/>
              <w:right w:val="single" w:sz="4" w:space="0" w:color="auto"/>
            </w:tcBorders>
            <w:shd w:val="clear" w:color="auto" w:fill="FFFFFF" w:themeFill="background1"/>
            <w:vAlign w:val="center"/>
            <w:hideMark/>
          </w:tcPr>
          <w:p w14:paraId="0E32FBC8" w14:textId="77777777" w:rsidR="000C5598" w:rsidRPr="00030120" w:rsidRDefault="000C5598" w:rsidP="005B4A51">
            <w:pPr>
              <w:jc w:val="right"/>
              <w:rPr>
                <w:sz w:val="22"/>
                <w:szCs w:val="22"/>
              </w:rPr>
            </w:pPr>
            <w:r w:rsidRPr="00030120">
              <w:rPr>
                <w:sz w:val="22"/>
                <w:szCs w:val="22"/>
              </w:rPr>
              <w:t>1110282</w:t>
            </w:r>
          </w:p>
        </w:tc>
        <w:tc>
          <w:tcPr>
            <w:tcW w:w="1612" w:type="dxa"/>
            <w:tcBorders>
              <w:top w:val="nil"/>
              <w:left w:val="nil"/>
              <w:bottom w:val="single" w:sz="4" w:space="0" w:color="auto"/>
              <w:right w:val="single" w:sz="4" w:space="0" w:color="auto"/>
            </w:tcBorders>
            <w:shd w:val="clear" w:color="auto" w:fill="FFFFFF" w:themeFill="background1"/>
            <w:vAlign w:val="center"/>
            <w:hideMark/>
          </w:tcPr>
          <w:p w14:paraId="54F1E15A" w14:textId="77777777" w:rsidR="000C5598" w:rsidRPr="00030120" w:rsidRDefault="000C5598" w:rsidP="005B4A51">
            <w:pPr>
              <w:rPr>
                <w:sz w:val="22"/>
                <w:szCs w:val="22"/>
              </w:rPr>
            </w:pPr>
            <w:r w:rsidRPr="00030120">
              <w:rPr>
                <w:sz w:val="22"/>
                <w:szCs w:val="22"/>
              </w:rPr>
              <w:t xml:space="preserve">Blerje </w:t>
            </w:r>
            <w:proofErr w:type="spellStart"/>
            <w:r w:rsidRPr="00030120">
              <w:rPr>
                <w:sz w:val="22"/>
                <w:szCs w:val="22"/>
              </w:rPr>
              <w:t>inventar</w:t>
            </w:r>
            <w:proofErr w:type="spellEnd"/>
            <w:r w:rsidRPr="00030120">
              <w:rPr>
                <w:sz w:val="22"/>
                <w:szCs w:val="22"/>
              </w:rPr>
              <w:t xml:space="preserve"> </w:t>
            </w:r>
            <w:proofErr w:type="spellStart"/>
            <w:r w:rsidRPr="00030120">
              <w:rPr>
                <w:sz w:val="22"/>
                <w:szCs w:val="22"/>
              </w:rPr>
              <w:t>ekonomik</w:t>
            </w:r>
            <w:proofErr w:type="spellEnd"/>
          </w:p>
        </w:tc>
        <w:tc>
          <w:tcPr>
            <w:tcW w:w="973" w:type="dxa"/>
            <w:tcBorders>
              <w:top w:val="nil"/>
              <w:left w:val="nil"/>
              <w:bottom w:val="single" w:sz="4" w:space="0" w:color="auto"/>
              <w:right w:val="single" w:sz="4" w:space="0" w:color="auto"/>
            </w:tcBorders>
            <w:shd w:val="clear" w:color="auto" w:fill="FFFFFF" w:themeFill="background1"/>
            <w:vAlign w:val="center"/>
            <w:hideMark/>
          </w:tcPr>
          <w:p w14:paraId="5E5F0E4A" w14:textId="77777777" w:rsidR="000C5598" w:rsidRPr="00030120" w:rsidRDefault="000C5598" w:rsidP="005B4A51">
            <w:pPr>
              <w:jc w:val="right"/>
              <w:rPr>
                <w:sz w:val="22"/>
                <w:szCs w:val="22"/>
              </w:rPr>
            </w:pPr>
            <w:r w:rsidRPr="00030120">
              <w:rPr>
                <w:sz w:val="22"/>
                <w:szCs w:val="22"/>
              </w:rPr>
              <w:t>380</w:t>
            </w:r>
          </w:p>
        </w:tc>
        <w:tc>
          <w:tcPr>
            <w:tcW w:w="1038" w:type="dxa"/>
            <w:tcBorders>
              <w:top w:val="nil"/>
              <w:left w:val="nil"/>
              <w:bottom w:val="single" w:sz="4" w:space="0" w:color="auto"/>
              <w:right w:val="single" w:sz="4" w:space="0" w:color="auto"/>
            </w:tcBorders>
            <w:shd w:val="clear" w:color="auto" w:fill="FFFFFF" w:themeFill="background1"/>
            <w:vAlign w:val="center"/>
            <w:hideMark/>
          </w:tcPr>
          <w:p w14:paraId="7FB4097E" w14:textId="77777777" w:rsidR="000C5598" w:rsidRPr="00030120" w:rsidRDefault="000C5598" w:rsidP="005B4A51">
            <w:pPr>
              <w:jc w:val="right"/>
              <w:rPr>
                <w:sz w:val="22"/>
                <w:szCs w:val="22"/>
              </w:rPr>
            </w:pPr>
            <w:r w:rsidRPr="00030120">
              <w:rPr>
                <w:sz w:val="22"/>
                <w:szCs w:val="22"/>
              </w:rPr>
              <w:t>2025</w:t>
            </w:r>
          </w:p>
        </w:tc>
        <w:tc>
          <w:tcPr>
            <w:tcW w:w="1243" w:type="dxa"/>
            <w:tcBorders>
              <w:top w:val="nil"/>
              <w:left w:val="nil"/>
              <w:bottom w:val="single" w:sz="4" w:space="0" w:color="auto"/>
              <w:right w:val="single" w:sz="4" w:space="0" w:color="auto"/>
            </w:tcBorders>
            <w:shd w:val="clear" w:color="auto" w:fill="FFFFFF" w:themeFill="background1"/>
            <w:vAlign w:val="center"/>
            <w:hideMark/>
          </w:tcPr>
          <w:p w14:paraId="38DD1418" w14:textId="77777777" w:rsidR="000C5598" w:rsidRPr="00030120" w:rsidRDefault="000C5598" w:rsidP="005B4A51">
            <w:pPr>
              <w:rPr>
                <w:sz w:val="22"/>
                <w:szCs w:val="22"/>
              </w:rPr>
            </w:pPr>
            <w:r w:rsidRPr="00030120">
              <w:rPr>
                <w:sz w:val="22"/>
                <w:szCs w:val="22"/>
              </w:rPr>
              <w:t> </w:t>
            </w:r>
          </w:p>
        </w:tc>
        <w:tc>
          <w:tcPr>
            <w:tcW w:w="1270" w:type="dxa"/>
            <w:tcBorders>
              <w:top w:val="nil"/>
              <w:left w:val="nil"/>
              <w:bottom w:val="single" w:sz="4" w:space="0" w:color="auto"/>
              <w:right w:val="single" w:sz="4" w:space="0" w:color="auto"/>
            </w:tcBorders>
            <w:shd w:val="clear" w:color="auto" w:fill="FFFFFF" w:themeFill="background1"/>
            <w:vAlign w:val="center"/>
            <w:hideMark/>
          </w:tcPr>
          <w:p w14:paraId="1458B729" w14:textId="77777777" w:rsidR="000C5598" w:rsidRPr="00030120" w:rsidRDefault="000C5598" w:rsidP="005B4A51">
            <w:pPr>
              <w:rPr>
                <w:sz w:val="22"/>
                <w:szCs w:val="22"/>
              </w:rPr>
            </w:pPr>
            <w:r w:rsidRPr="00030120">
              <w:rPr>
                <w:sz w:val="22"/>
                <w:szCs w:val="22"/>
              </w:rPr>
              <w:t> </w:t>
            </w:r>
          </w:p>
        </w:tc>
        <w:tc>
          <w:tcPr>
            <w:tcW w:w="1485" w:type="dxa"/>
            <w:tcBorders>
              <w:top w:val="nil"/>
              <w:left w:val="nil"/>
              <w:bottom w:val="single" w:sz="4" w:space="0" w:color="auto"/>
              <w:right w:val="single" w:sz="4" w:space="0" w:color="auto"/>
            </w:tcBorders>
            <w:shd w:val="clear" w:color="auto" w:fill="FFFFFF" w:themeFill="background1"/>
            <w:vAlign w:val="center"/>
            <w:hideMark/>
          </w:tcPr>
          <w:p w14:paraId="2A775C97" w14:textId="77777777" w:rsidR="000C5598" w:rsidRPr="00030120" w:rsidRDefault="000C5598" w:rsidP="005B4A51">
            <w:pPr>
              <w:jc w:val="right"/>
              <w:rPr>
                <w:sz w:val="22"/>
                <w:szCs w:val="22"/>
              </w:rPr>
            </w:pPr>
            <w:r w:rsidRPr="00030120">
              <w:rPr>
                <w:sz w:val="22"/>
                <w:szCs w:val="22"/>
              </w:rPr>
              <w:t>380</w:t>
            </w:r>
          </w:p>
        </w:tc>
        <w:tc>
          <w:tcPr>
            <w:tcW w:w="1641" w:type="dxa"/>
            <w:tcBorders>
              <w:top w:val="nil"/>
              <w:left w:val="nil"/>
              <w:bottom w:val="single" w:sz="4" w:space="0" w:color="auto"/>
              <w:right w:val="single" w:sz="4" w:space="0" w:color="auto"/>
            </w:tcBorders>
            <w:shd w:val="clear" w:color="auto" w:fill="FFFFFF" w:themeFill="background1"/>
            <w:vAlign w:val="center"/>
            <w:hideMark/>
          </w:tcPr>
          <w:p w14:paraId="4027C547" w14:textId="77777777" w:rsidR="000C5598" w:rsidRPr="00030120" w:rsidRDefault="000C5598" w:rsidP="005B4A51">
            <w:pPr>
              <w:jc w:val="right"/>
              <w:rPr>
                <w:sz w:val="22"/>
                <w:szCs w:val="22"/>
              </w:rPr>
            </w:pPr>
            <w:r w:rsidRPr="00030120">
              <w:rPr>
                <w:sz w:val="22"/>
                <w:szCs w:val="22"/>
              </w:rPr>
              <w:t>359</w:t>
            </w:r>
          </w:p>
        </w:tc>
      </w:tr>
    </w:tbl>
    <w:p w14:paraId="6D3E76F0" w14:textId="77777777" w:rsidR="00145D1F" w:rsidRPr="00030120" w:rsidRDefault="00145D1F" w:rsidP="000C5598">
      <w:pPr>
        <w:shd w:val="clear" w:color="auto" w:fill="FFFFFF" w:themeFill="background1"/>
      </w:pPr>
    </w:p>
    <w:p w14:paraId="4B7DC3F5" w14:textId="3406357B" w:rsidR="000C5598" w:rsidRPr="00030120" w:rsidRDefault="000C5598" w:rsidP="000C5598">
      <w:pPr>
        <w:shd w:val="clear" w:color="auto" w:fill="FFFFFF" w:themeFill="background1"/>
        <w:rPr>
          <w:bCs/>
          <w:sz w:val="24"/>
          <w:szCs w:val="24"/>
          <w:lang w:val="sv-SE"/>
        </w:rPr>
      </w:pPr>
      <w:r w:rsidRPr="00030120">
        <w:rPr>
          <w:bCs/>
          <w:sz w:val="24"/>
          <w:szCs w:val="24"/>
          <w:lang w:val="sv-SE"/>
        </w:rPr>
        <w:t>Ashtu siç e thamë dhe më lart ,DAK pjesën më të madhe të aktivitetit të saj e zhvillon me aktivitetet e saja kulturore ,letrare,artistike dhe historike. Vlen të përmenden projektet Kërcimi i dashurisë që u zhvillua në muajin Shkurt, ,kampionatet e basketbollit,volejbollit,futbollit,t të cilat aktivizuan të rinjtë e shkollave të mesme dhe 9-vje֚çare të qytetit tonë,koncertet e mëdhaja në shesh Sprinf Fest dhe Maj N ’Fest,Cirku Marina Rei,shfaqjet teatrore  Kurre nje here tjeter,Amour,15 Prilli,Amour, ekspozitat e Galerisë, bashkë për Ty Atdhe ,Fieri Countdoën etj etj</w:t>
      </w:r>
    </w:p>
    <w:p w14:paraId="32D37914" w14:textId="77777777" w:rsidR="000C5598" w:rsidRPr="00030120" w:rsidRDefault="000C5598" w:rsidP="000C5598">
      <w:pPr>
        <w:shd w:val="clear" w:color="auto" w:fill="FFFFFF" w:themeFill="background1"/>
        <w:rPr>
          <w:bCs/>
          <w:sz w:val="24"/>
          <w:szCs w:val="24"/>
          <w:lang w:val="sv-SE"/>
        </w:rPr>
      </w:pPr>
      <w:r w:rsidRPr="00030120">
        <w:rPr>
          <w:bCs/>
          <w:sz w:val="24"/>
          <w:szCs w:val="24"/>
          <w:lang w:val="sv-SE"/>
        </w:rPr>
        <w:t>Drejtoria e Artit dhe Kulturës përgjatë gjithë vitit zhvilloi projekte që í dhanë një temp dhe intensitet jetës së qytetarëve të saj.</w:t>
      </w:r>
    </w:p>
    <w:p w14:paraId="1E74268D" w14:textId="68F7B641" w:rsidR="00BD3735" w:rsidRPr="00030120" w:rsidRDefault="00BD3735" w:rsidP="00183885">
      <w:pPr>
        <w:shd w:val="clear" w:color="auto" w:fill="FFFFFF" w:themeFill="background1"/>
        <w:rPr>
          <w:sz w:val="22"/>
          <w:szCs w:val="22"/>
          <w:lang w:val="sv-SE"/>
        </w:rPr>
      </w:pPr>
    </w:p>
    <w:p w14:paraId="17DF0FF3" w14:textId="75D8BD65" w:rsidR="008522AF" w:rsidRPr="00030120" w:rsidRDefault="008522AF" w:rsidP="001D703F">
      <w:pPr>
        <w:shd w:val="clear" w:color="auto" w:fill="FFFFFF" w:themeFill="background1"/>
        <w:jc w:val="both"/>
        <w:rPr>
          <w:sz w:val="24"/>
          <w:szCs w:val="24"/>
        </w:rPr>
      </w:pPr>
    </w:p>
    <w:p w14:paraId="1B1B2ACD" w14:textId="77777777" w:rsidR="005A6C39" w:rsidRPr="00030120" w:rsidRDefault="005A6C39" w:rsidP="005A6C39">
      <w:pPr>
        <w:rPr>
          <w:b/>
          <w:color w:val="FF6600"/>
          <w:sz w:val="24"/>
          <w:szCs w:val="24"/>
          <w:u w:val="single"/>
        </w:rPr>
      </w:pPr>
    </w:p>
    <w:p w14:paraId="18DEB9C3" w14:textId="77777777" w:rsidR="00BD3735" w:rsidRPr="00030120" w:rsidRDefault="00BD3735" w:rsidP="00E818B2">
      <w:pPr>
        <w:rPr>
          <w:b/>
          <w:color w:val="7030A0"/>
          <w:sz w:val="24"/>
          <w:szCs w:val="24"/>
          <w:u w:val="single"/>
        </w:rPr>
      </w:pPr>
      <w:bookmarkStart w:id="41" w:name="_Hlk209620173"/>
    </w:p>
    <w:p w14:paraId="1C56A51A" w14:textId="7F283FCB" w:rsidR="005A6C39" w:rsidRPr="00030120" w:rsidRDefault="004D7345" w:rsidP="004D3B1D">
      <w:pPr>
        <w:numPr>
          <w:ilvl w:val="0"/>
          <w:numId w:val="6"/>
        </w:numPr>
        <w:jc w:val="center"/>
        <w:rPr>
          <w:b/>
          <w:color w:val="7030A0"/>
          <w:sz w:val="24"/>
          <w:szCs w:val="24"/>
          <w:u w:val="single"/>
        </w:rPr>
      </w:pPr>
      <w:r w:rsidRPr="00030120">
        <w:rPr>
          <w:b/>
          <w:color w:val="7030A0"/>
          <w:sz w:val="24"/>
          <w:szCs w:val="24"/>
          <w:u w:val="single"/>
        </w:rPr>
        <w:t>D.10</w:t>
      </w:r>
      <w:r w:rsidR="008522AF" w:rsidRPr="00030120">
        <w:rPr>
          <w:b/>
          <w:color w:val="7030A0"/>
          <w:sz w:val="24"/>
          <w:szCs w:val="24"/>
          <w:u w:val="single"/>
        </w:rPr>
        <w:t xml:space="preserve">   </w:t>
      </w:r>
      <w:r w:rsidR="004D3B1D" w:rsidRPr="00030120">
        <w:rPr>
          <w:b/>
          <w:color w:val="7030A0"/>
          <w:sz w:val="24"/>
          <w:szCs w:val="24"/>
          <w:u w:val="single"/>
        </w:rPr>
        <w:t xml:space="preserve">QENDRA EKONOMIKE E ARSIMIT  </w:t>
      </w:r>
      <w:r w:rsidR="005A6C39" w:rsidRPr="00030120">
        <w:rPr>
          <w:b/>
          <w:color w:val="7030A0"/>
          <w:sz w:val="24"/>
          <w:szCs w:val="24"/>
          <w:u w:val="single"/>
        </w:rPr>
        <w:t xml:space="preserve"> </w:t>
      </w:r>
      <w:bookmarkEnd w:id="41"/>
    </w:p>
    <w:p w14:paraId="6562E1AF" w14:textId="77777777" w:rsidR="004D3B1D" w:rsidRPr="00030120" w:rsidRDefault="004D3B1D" w:rsidP="004A3AD8">
      <w:pPr>
        <w:ind w:left="720"/>
        <w:rPr>
          <w:b/>
          <w:color w:val="7030A0"/>
          <w:sz w:val="24"/>
          <w:szCs w:val="24"/>
          <w:u w:val="single"/>
        </w:rPr>
      </w:pPr>
    </w:p>
    <w:p w14:paraId="1E530C67" w14:textId="77777777" w:rsidR="00F62FDE" w:rsidRPr="00030120" w:rsidRDefault="00F62FDE" w:rsidP="004A3AD8">
      <w:pPr>
        <w:ind w:left="720"/>
        <w:rPr>
          <w:b/>
          <w:color w:val="7030A0"/>
          <w:sz w:val="24"/>
          <w:szCs w:val="24"/>
          <w:u w:val="single"/>
        </w:rPr>
      </w:pPr>
    </w:p>
    <w:p w14:paraId="55EE5A0B" w14:textId="01299120" w:rsidR="00A437CC" w:rsidRPr="00030120" w:rsidRDefault="00A437CC" w:rsidP="005F77FF">
      <w:pPr>
        <w:widowControl w:val="0"/>
        <w:autoSpaceDE w:val="0"/>
        <w:autoSpaceDN w:val="0"/>
        <w:spacing w:line="276" w:lineRule="auto"/>
        <w:ind w:left="-90" w:firstLine="721"/>
        <w:jc w:val="both"/>
        <w:rPr>
          <w:rFonts w:eastAsia="Cambria"/>
          <w:sz w:val="24"/>
          <w:szCs w:val="24"/>
          <w:lang w:val="sq-AL"/>
        </w:rPr>
      </w:pPr>
      <w:r w:rsidRPr="00030120">
        <w:rPr>
          <w:rFonts w:eastAsia="Cambria"/>
          <w:sz w:val="24"/>
          <w:szCs w:val="24"/>
          <w:lang w:val="sq-AL"/>
        </w:rPr>
        <w:t xml:space="preserve">Monitorimi i zbatimit të buxhetit për </w:t>
      </w:r>
      <w:r w:rsidR="00145D1F" w:rsidRPr="00030120">
        <w:rPr>
          <w:rFonts w:eastAsia="Cambria"/>
          <w:sz w:val="24"/>
          <w:szCs w:val="24"/>
          <w:lang w:val="sq-AL"/>
        </w:rPr>
        <w:t>12</w:t>
      </w:r>
      <w:r w:rsidR="005F77FF" w:rsidRPr="00030120">
        <w:rPr>
          <w:rFonts w:eastAsia="Cambria"/>
          <w:sz w:val="24"/>
          <w:szCs w:val="24"/>
          <w:lang w:val="sq-AL"/>
        </w:rPr>
        <w:t xml:space="preserve"> </w:t>
      </w:r>
      <w:r w:rsidRPr="00030120">
        <w:rPr>
          <w:rFonts w:eastAsia="Cambria"/>
          <w:sz w:val="24"/>
          <w:szCs w:val="24"/>
          <w:lang w:val="sq-AL"/>
        </w:rPr>
        <w:t>mujori</w:t>
      </w:r>
      <w:r w:rsidR="005F77FF" w:rsidRPr="00030120">
        <w:rPr>
          <w:rFonts w:eastAsia="Cambria"/>
          <w:sz w:val="24"/>
          <w:szCs w:val="24"/>
          <w:lang w:val="sq-AL"/>
        </w:rPr>
        <w:t xml:space="preserve">t te </w:t>
      </w:r>
      <w:r w:rsidRPr="00030120">
        <w:rPr>
          <w:rFonts w:eastAsia="Cambria"/>
          <w:sz w:val="24"/>
          <w:szCs w:val="24"/>
          <w:lang w:val="sq-AL"/>
        </w:rPr>
        <w:t xml:space="preserve"> vitit 2025  për Qendren Ekonomike të Arsimit Fier përfaqëson</w:t>
      </w:r>
      <w:r w:rsidRPr="00030120">
        <w:rPr>
          <w:rFonts w:eastAsia="Cambria"/>
          <w:spacing w:val="1"/>
          <w:sz w:val="24"/>
          <w:szCs w:val="24"/>
          <w:lang w:val="sq-AL"/>
        </w:rPr>
        <w:t xml:space="preserve"> </w:t>
      </w:r>
      <w:r w:rsidRPr="00030120">
        <w:rPr>
          <w:rFonts w:eastAsia="Cambria"/>
          <w:sz w:val="24"/>
          <w:szCs w:val="24"/>
          <w:lang w:val="sq-AL"/>
        </w:rPr>
        <w:t>procesin</w:t>
      </w:r>
      <w:r w:rsidRPr="00030120">
        <w:rPr>
          <w:rFonts w:eastAsia="Cambria"/>
          <w:spacing w:val="1"/>
          <w:sz w:val="24"/>
          <w:szCs w:val="24"/>
          <w:lang w:val="sq-AL"/>
        </w:rPr>
        <w:t xml:space="preserve"> </w:t>
      </w:r>
      <w:r w:rsidRPr="00030120">
        <w:rPr>
          <w:rFonts w:eastAsia="Cambria"/>
          <w:sz w:val="24"/>
          <w:szCs w:val="24"/>
          <w:lang w:val="sq-AL"/>
        </w:rPr>
        <w:t>e</w:t>
      </w:r>
      <w:r w:rsidRPr="00030120">
        <w:rPr>
          <w:rFonts w:eastAsia="Cambria"/>
          <w:spacing w:val="1"/>
          <w:sz w:val="24"/>
          <w:szCs w:val="24"/>
          <w:lang w:val="sq-AL"/>
        </w:rPr>
        <w:t xml:space="preserve"> </w:t>
      </w:r>
      <w:r w:rsidRPr="00030120">
        <w:rPr>
          <w:rFonts w:eastAsia="Cambria"/>
          <w:sz w:val="24"/>
          <w:szCs w:val="24"/>
          <w:lang w:val="sq-AL"/>
        </w:rPr>
        <w:t>vlerësimit</w:t>
      </w:r>
      <w:r w:rsidRPr="00030120">
        <w:rPr>
          <w:rFonts w:eastAsia="Cambria"/>
          <w:spacing w:val="1"/>
          <w:sz w:val="24"/>
          <w:szCs w:val="24"/>
          <w:lang w:val="sq-AL"/>
        </w:rPr>
        <w:t xml:space="preserve"> </w:t>
      </w:r>
      <w:r w:rsidRPr="00030120">
        <w:rPr>
          <w:rFonts w:eastAsia="Cambria"/>
          <w:sz w:val="24"/>
          <w:szCs w:val="24"/>
          <w:lang w:val="sq-AL"/>
        </w:rPr>
        <w:t>të</w:t>
      </w:r>
      <w:r w:rsidRPr="00030120">
        <w:rPr>
          <w:rFonts w:eastAsia="Cambria"/>
          <w:spacing w:val="1"/>
          <w:sz w:val="24"/>
          <w:szCs w:val="24"/>
          <w:lang w:val="sq-AL"/>
        </w:rPr>
        <w:t xml:space="preserve"> </w:t>
      </w:r>
      <w:r w:rsidRPr="00030120">
        <w:rPr>
          <w:rFonts w:eastAsia="Cambria"/>
          <w:sz w:val="24"/>
          <w:szCs w:val="24"/>
          <w:lang w:val="sq-AL"/>
        </w:rPr>
        <w:t>performancës</w:t>
      </w:r>
      <w:r w:rsidRPr="00030120">
        <w:rPr>
          <w:rFonts w:eastAsia="Cambria"/>
          <w:spacing w:val="1"/>
          <w:sz w:val="24"/>
          <w:szCs w:val="24"/>
          <w:lang w:val="sq-AL"/>
        </w:rPr>
        <w:t xml:space="preserve"> </w:t>
      </w:r>
      <w:r w:rsidRPr="00030120">
        <w:rPr>
          <w:rFonts w:eastAsia="Cambria"/>
          <w:sz w:val="24"/>
          <w:szCs w:val="24"/>
          <w:lang w:val="sq-AL"/>
        </w:rPr>
        <w:t>së</w:t>
      </w:r>
      <w:r w:rsidRPr="00030120">
        <w:rPr>
          <w:rFonts w:eastAsia="Cambria"/>
          <w:spacing w:val="1"/>
          <w:sz w:val="24"/>
          <w:szCs w:val="24"/>
          <w:lang w:val="sq-AL"/>
        </w:rPr>
        <w:t xml:space="preserve"> </w:t>
      </w:r>
      <w:r w:rsidRPr="00030120">
        <w:rPr>
          <w:rFonts w:eastAsia="Cambria"/>
          <w:sz w:val="24"/>
          <w:szCs w:val="24"/>
          <w:lang w:val="sq-AL"/>
        </w:rPr>
        <w:t>fondeve</w:t>
      </w:r>
      <w:r w:rsidRPr="00030120">
        <w:rPr>
          <w:rFonts w:eastAsia="Cambria"/>
          <w:spacing w:val="1"/>
          <w:sz w:val="24"/>
          <w:szCs w:val="24"/>
          <w:lang w:val="sq-AL"/>
        </w:rPr>
        <w:t xml:space="preserve"> </w:t>
      </w:r>
      <w:r w:rsidRPr="00030120">
        <w:rPr>
          <w:rFonts w:eastAsia="Cambria"/>
          <w:sz w:val="24"/>
          <w:szCs w:val="24"/>
          <w:lang w:val="sq-AL"/>
        </w:rPr>
        <w:t>buxhetore,</w:t>
      </w:r>
      <w:r w:rsidRPr="00030120">
        <w:rPr>
          <w:rFonts w:eastAsia="Cambria"/>
          <w:spacing w:val="1"/>
          <w:sz w:val="24"/>
          <w:szCs w:val="24"/>
          <w:lang w:val="sq-AL"/>
        </w:rPr>
        <w:t xml:space="preserve"> </w:t>
      </w:r>
      <w:r w:rsidRPr="00030120">
        <w:rPr>
          <w:rFonts w:eastAsia="Cambria"/>
          <w:sz w:val="24"/>
          <w:szCs w:val="24"/>
          <w:lang w:val="sq-AL"/>
        </w:rPr>
        <w:t>nëpërmjet</w:t>
      </w:r>
      <w:r w:rsidRPr="00030120">
        <w:rPr>
          <w:rFonts w:eastAsia="Cambria"/>
          <w:spacing w:val="1"/>
          <w:sz w:val="24"/>
          <w:szCs w:val="24"/>
          <w:lang w:val="sq-AL"/>
        </w:rPr>
        <w:t xml:space="preserve"> </w:t>
      </w:r>
      <w:r w:rsidRPr="00030120">
        <w:rPr>
          <w:rFonts w:eastAsia="Cambria"/>
          <w:sz w:val="24"/>
          <w:szCs w:val="24"/>
          <w:lang w:val="sq-AL"/>
        </w:rPr>
        <w:t>krahasimit</w:t>
      </w:r>
      <w:r w:rsidRPr="00030120">
        <w:rPr>
          <w:rFonts w:eastAsia="Cambria"/>
          <w:spacing w:val="1"/>
          <w:sz w:val="24"/>
          <w:szCs w:val="24"/>
          <w:lang w:val="sq-AL"/>
        </w:rPr>
        <w:t xml:space="preserve"> </w:t>
      </w:r>
      <w:r w:rsidRPr="00030120">
        <w:rPr>
          <w:rFonts w:eastAsia="Cambria"/>
          <w:sz w:val="24"/>
          <w:szCs w:val="24"/>
          <w:lang w:val="sq-AL"/>
        </w:rPr>
        <w:t>të</w:t>
      </w:r>
      <w:r w:rsidRPr="00030120">
        <w:rPr>
          <w:rFonts w:eastAsia="Cambria"/>
          <w:spacing w:val="1"/>
          <w:sz w:val="24"/>
          <w:szCs w:val="24"/>
          <w:lang w:val="sq-AL"/>
        </w:rPr>
        <w:t xml:space="preserve"> </w:t>
      </w:r>
      <w:r w:rsidRPr="00030120">
        <w:rPr>
          <w:rFonts w:eastAsia="Cambria"/>
          <w:sz w:val="24"/>
          <w:szCs w:val="24"/>
          <w:lang w:val="sq-AL"/>
        </w:rPr>
        <w:t>treguesve</w:t>
      </w:r>
      <w:r w:rsidRPr="00030120">
        <w:rPr>
          <w:rFonts w:eastAsia="Cambria"/>
          <w:spacing w:val="1"/>
          <w:sz w:val="24"/>
          <w:szCs w:val="24"/>
          <w:lang w:val="sq-AL"/>
        </w:rPr>
        <w:t xml:space="preserve"> </w:t>
      </w:r>
      <w:r w:rsidRPr="00030120">
        <w:rPr>
          <w:rFonts w:eastAsia="Cambria"/>
          <w:sz w:val="24"/>
          <w:szCs w:val="24"/>
          <w:lang w:val="sq-AL"/>
        </w:rPr>
        <w:t>faktikë</w:t>
      </w:r>
      <w:r w:rsidRPr="00030120">
        <w:rPr>
          <w:rFonts w:eastAsia="Cambria"/>
          <w:spacing w:val="1"/>
          <w:sz w:val="24"/>
          <w:szCs w:val="24"/>
          <w:lang w:val="sq-AL"/>
        </w:rPr>
        <w:t xml:space="preserve"> </w:t>
      </w:r>
      <w:r w:rsidRPr="00030120">
        <w:rPr>
          <w:rFonts w:eastAsia="Cambria"/>
          <w:sz w:val="24"/>
          <w:szCs w:val="24"/>
          <w:lang w:val="sq-AL"/>
        </w:rPr>
        <w:t>të</w:t>
      </w:r>
      <w:r w:rsidRPr="00030120">
        <w:rPr>
          <w:rFonts w:eastAsia="Cambria"/>
          <w:spacing w:val="1"/>
          <w:sz w:val="24"/>
          <w:szCs w:val="24"/>
          <w:lang w:val="sq-AL"/>
        </w:rPr>
        <w:t xml:space="preserve"> </w:t>
      </w:r>
      <w:r w:rsidRPr="00030120">
        <w:rPr>
          <w:rFonts w:eastAsia="Cambria"/>
          <w:sz w:val="24"/>
          <w:szCs w:val="24"/>
          <w:lang w:val="sq-AL"/>
        </w:rPr>
        <w:t>performancës</w:t>
      </w:r>
      <w:r w:rsidRPr="00030120">
        <w:rPr>
          <w:rFonts w:eastAsia="Cambria"/>
          <w:spacing w:val="1"/>
          <w:sz w:val="24"/>
          <w:szCs w:val="24"/>
          <w:lang w:val="sq-AL"/>
        </w:rPr>
        <w:t xml:space="preserve"> </w:t>
      </w:r>
      <w:r w:rsidRPr="00030120">
        <w:rPr>
          <w:rFonts w:eastAsia="Cambria"/>
          <w:sz w:val="24"/>
          <w:szCs w:val="24"/>
          <w:lang w:val="sq-AL"/>
        </w:rPr>
        <w:t>me</w:t>
      </w:r>
      <w:r w:rsidRPr="00030120">
        <w:rPr>
          <w:rFonts w:eastAsia="Cambria"/>
          <w:spacing w:val="1"/>
          <w:sz w:val="24"/>
          <w:szCs w:val="24"/>
          <w:lang w:val="sq-AL"/>
        </w:rPr>
        <w:t xml:space="preserve"> </w:t>
      </w:r>
      <w:r w:rsidRPr="00030120">
        <w:rPr>
          <w:rFonts w:eastAsia="Cambria"/>
          <w:sz w:val="24"/>
          <w:szCs w:val="24"/>
          <w:lang w:val="sq-AL"/>
        </w:rPr>
        <w:t>ato</w:t>
      </w:r>
      <w:r w:rsidRPr="00030120">
        <w:rPr>
          <w:rFonts w:eastAsia="Cambria"/>
          <w:spacing w:val="1"/>
          <w:sz w:val="24"/>
          <w:szCs w:val="24"/>
          <w:lang w:val="sq-AL"/>
        </w:rPr>
        <w:t xml:space="preserve"> </w:t>
      </w:r>
      <w:r w:rsidRPr="00030120">
        <w:rPr>
          <w:rFonts w:eastAsia="Cambria"/>
          <w:sz w:val="24"/>
          <w:szCs w:val="24"/>
          <w:lang w:val="sq-AL"/>
        </w:rPr>
        <w:t>të</w:t>
      </w:r>
      <w:r w:rsidRPr="00030120">
        <w:rPr>
          <w:rFonts w:eastAsia="Cambria"/>
          <w:spacing w:val="1"/>
          <w:sz w:val="24"/>
          <w:szCs w:val="24"/>
          <w:lang w:val="sq-AL"/>
        </w:rPr>
        <w:t xml:space="preserve"> </w:t>
      </w:r>
      <w:r w:rsidRPr="00030120">
        <w:rPr>
          <w:rFonts w:eastAsia="Cambria"/>
          <w:sz w:val="24"/>
          <w:szCs w:val="24"/>
          <w:lang w:val="sq-AL"/>
        </w:rPr>
        <w:t xml:space="preserve">planifikuar,përmirësimit të raporteve të monitorimit,duke u fokusuar te: parandalimi i krijimit të detyrimeve të prapambetura,raportimi në bazë performance,raportimi i shpenzimeve  operative, të personelit dhe investimeve në drejtim të efektshmërisë së tyre në rritjen e cilësisë së shërbimeve publike etj, përmirësimit të aftësive monitoruese dhe raportuese për të identifikuar në kohë probleme potenciale gjatë zbatimit të buxhetit, ndjekjes dhe rekomandimeve lidhur me parashikimin dhe zbatimin e buxhetit. Qendra Ekonomike e Arsimit Fier </w:t>
      </w:r>
      <w:r w:rsidRPr="00030120">
        <w:rPr>
          <w:rFonts w:eastAsia="Cambria"/>
          <w:spacing w:val="1"/>
          <w:sz w:val="24"/>
          <w:szCs w:val="24"/>
          <w:lang w:val="sq-AL"/>
        </w:rPr>
        <w:t xml:space="preserve"> </w:t>
      </w:r>
      <w:r w:rsidRPr="00030120">
        <w:rPr>
          <w:rFonts w:eastAsia="Cambria"/>
          <w:sz w:val="24"/>
          <w:szCs w:val="24"/>
          <w:lang w:val="sq-AL"/>
        </w:rPr>
        <w:t>ka kryer</w:t>
      </w:r>
      <w:r w:rsidRPr="00030120">
        <w:rPr>
          <w:rFonts w:eastAsia="Cambria"/>
          <w:spacing w:val="1"/>
          <w:sz w:val="24"/>
          <w:szCs w:val="24"/>
          <w:lang w:val="sq-AL"/>
        </w:rPr>
        <w:t xml:space="preserve"> </w:t>
      </w:r>
      <w:r w:rsidRPr="00030120">
        <w:rPr>
          <w:rFonts w:eastAsia="Cambria"/>
          <w:sz w:val="24"/>
          <w:szCs w:val="24"/>
          <w:lang w:val="sq-AL"/>
        </w:rPr>
        <w:t>monitorimin</w:t>
      </w:r>
      <w:r w:rsidRPr="00030120">
        <w:rPr>
          <w:rFonts w:eastAsia="Cambria"/>
          <w:spacing w:val="1"/>
          <w:sz w:val="24"/>
          <w:szCs w:val="24"/>
          <w:lang w:val="sq-AL"/>
        </w:rPr>
        <w:t xml:space="preserve"> </w:t>
      </w:r>
      <w:r w:rsidRPr="00030120">
        <w:rPr>
          <w:rFonts w:eastAsia="Cambria"/>
          <w:sz w:val="24"/>
          <w:szCs w:val="24"/>
          <w:lang w:val="sq-AL"/>
        </w:rPr>
        <w:t>e</w:t>
      </w:r>
      <w:r w:rsidRPr="00030120">
        <w:rPr>
          <w:rFonts w:eastAsia="Cambria"/>
          <w:spacing w:val="1"/>
          <w:sz w:val="24"/>
          <w:szCs w:val="24"/>
          <w:lang w:val="sq-AL"/>
        </w:rPr>
        <w:t xml:space="preserve"> </w:t>
      </w:r>
      <w:r w:rsidRPr="00030120">
        <w:rPr>
          <w:rFonts w:eastAsia="Cambria"/>
          <w:sz w:val="24"/>
          <w:szCs w:val="24"/>
          <w:lang w:val="sq-AL"/>
        </w:rPr>
        <w:t>treguesve buxhetorë me qëllim ndjekjen në vijimësi të objektivave të synuar në përputhje</w:t>
      </w:r>
      <w:r w:rsidRPr="00030120">
        <w:rPr>
          <w:rFonts w:eastAsia="Cambria"/>
          <w:spacing w:val="1"/>
          <w:sz w:val="24"/>
          <w:szCs w:val="24"/>
          <w:lang w:val="sq-AL"/>
        </w:rPr>
        <w:t xml:space="preserve"> </w:t>
      </w:r>
      <w:r w:rsidRPr="00030120">
        <w:rPr>
          <w:rFonts w:eastAsia="Cambria"/>
          <w:sz w:val="24"/>
          <w:szCs w:val="24"/>
          <w:lang w:val="sq-AL"/>
        </w:rPr>
        <w:t>me</w:t>
      </w:r>
      <w:r w:rsidRPr="00030120">
        <w:rPr>
          <w:rFonts w:eastAsia="Cambria"/>
          <w:spacing w:val="-2"/>
          <w:sz w:val="24"/>
          <w:szCs w:val="24"/>
          <w:lang w:val="sq-AL"/>
        </w:rPr>
        <w:t xml:space="preserve"> </w:t>
      </w:r>
      <w:r w:rsidRPr="00030120">
        <w:rPr>
          <w:rFonts w:eastAsia="Cambria"/>
          <w:sz w:val="24"/>
          <w:szCs w:val="24"/>
          <w:lang w:val="sq-AL"/>
        </w:rPr>
        <w:t>planin</w:t>
      </w:r>
      <w:r w:rsidRPr="00030120">
        <w:rPr>
          <w:rFonts w:eastAsia="Cambria"/>
          <w:spacing w:val="-2"/>
          <w:sz w:val="24"/>
          <w:szCs w:val="24"/>
          <w:lang w:val="sq-AL"/>
        </w:rPr>
        <w:t xml:space="preserve"> </w:t>
      </w:r>
      <w:r w:rsidRPr="00030120">
        <w:rPr>
          <w:rFonts w:eastAsia="Cambria"/>
          <w:sz w:val="24"/>
          <w:szCs w:val="24"/>
          <w:lang w:val="sq-AL"/>
        </w:rPr>
        <w:t>strategjik</w:t>
      </w:r>
      <w:r w:rsidRPr="00030120">
        <w:rPr>
          <w:rFonts w:eastAsia="Cambria"/>
          <w:spacing w:val="-2"/>
          <w:sz w:val="24"/>
          <w:szCs w:val="24"/>
          <w:lang w:val="sq-AL"/>
        </w:rPr>
        <w:t xml:space="preserve"> </w:t>
      </w:r>
      <w:r w:rsidRPr="00030120">
        <w:rPr>
          <w:rFonts w:eastAsia="Cambria"/>
          <w:sz w:val="24"/>
          <w:szCs w:val="24"/>
          <w:lang w:val="sq-AL"/>
        </w:rPr>
        <w:t>të</w:t>
      </w:r>
      <w:r w:rsidRPr="00030120">
        <w:rPr>
          <w:rFonts w:eastAsia="Cambria"/>
          <w:spacing w:val="-3"/>
          <w:sz w:val="24"/>
          <w:szCs w:val="24"/>
          <w:lang w:val="sq-AL"/>
        </w:rPr>
        <w:t xml:space="preserve"> </w:t>
      </w:r>
      <w:r w:rsidRPr="00030120">
        <w:rPr>
          <w:rFonts w:eastAsia="Cambria"/>
          <w:sz w:val="24"/>
          <w:szCs w:val="24"/>
          <w:lang w:val="sq-AL"/>
        </w:rPr>
        <w:t>ecurisë së</w:t>
      </w:r>
      <w:r w:rsidRPr="00030120">
        <w:rPr>
          <w:rFonts w:eastAsia="Cambria"/>
          <w:spacing w:val="-1"/>
          <w:sz w:val="24"/>
          <w:szCs w:val="24"/>
          <w:lang w:val="sq-AL"/>
        </w:rPr>
        <w:t xml:space="preserve"> </w:t>
      </w:r>
      <w:r w:rsidRPr="00030120">
        <w:rPr>
          <w:rFonts w:eastAsia="Cambria"/>
          <w:sz w:val="24"/>
          <w:szCs w:val="24"/>
          <w:lang w:val="sq-AL"/>
        </w:rPr>
        <w:t>institucionit dhe të</w:t>
      </w:r>
      <w:r w:rsidRPr="00030120">
        <w:rPr>
          <w:rFonts w:eastAsia="Cambria"/>
          <w:spacing w:val="-1"/>
          <w:sz w:val="24"/>
          <w:szCs w:val="24"/>
          <w:lang w:val="sq-AL"/>
        </w:rPr>
        <w:t xml:space="preserve"> </w:t>
      </w:r>
      <w:r w:rsidRPr="00030120">
        <w:rPr>
          <w:rFonts w:eastAsia="Cambria"/>
          <w:sz w:val="24"/>
          <w:szCs w:val="24"/>
          <w:lang w:val="sq-AL"/>
        </w:rPr>
        <w:t>gjitha kërkesave</w:t>
      </w:r>
      <w:r w:rsidRPr="00030120">
        <w:rPr>
          <w:rFonts w:eastAsia="Cambria"/>
          <w:spacing w:val="-1"/>
          <w:sz w:val="24"/>
          <w:szCs w:val="24"/>
          <w:lang w:val="sq-AL"/>
        </w:rPr>
        <w:t xml:space="preserve"> </w:t>
      </w:r>
      <w:r w:rsidRPr="00030120">
        <w:rPr>
          <w:rFonts w:eastAsia="Cambria"/>
          <w:sz w:val="24"/>
          <w:szCs w:val="24"/>
          <w:lang w:val="sq-AL"/>
        </w:rPr>
        <w:t>ligjore.Nëpërmjet këtij raporti monitorimi, evidentohet niveli i realizimit të fondeve buxhetore të</w:t>
      </w:r>
      <w:r w:rsidRPr="00030120">
        <w:rPr>
          <w:rFonts w:eastAsia="Cambria"/>
          <w:spacing w:val="1"/>
          <w:sz w:val="24"/>
          <w:szCs w:val="24"/>
          <w:lang w:val="sq-AL"/>
        </w:rPr>
        <w:t xml:space="preserve"> </w:t>
      </w:r>
      <w:r w:rsidRPr="00030120">
        <w:rPr>
          <w:rFonts w:eastAsia="Cambria"/>
          <w:sz w:val="24"/>
          <w:szCs w:val="24"/>
          <w:lang w:val="sq-AL"/>
        </w:rPr>
        <w:t>QEA-se në krahasim me planin e miratuar, të detajuar në nivel treguesi performance.</w:t>
      </w:r>
      <w:r w:rsidRPr="00030120">
        <w:rPr>
          <w:rFonts w:eastAsia="Cambria"/>
          <w:spacing w:val="1"/>
          <w:sz w:val="24"/>
          <w:szCs w:val="24"/>
          <w:lang w:val="sq-AL"/>
        </w:rPr>
        <w:t xml:space="preserve"> </w:t>
      </w:r>
      <w:r w:rsidRPr="00030120">
        <w:rPr>
          <w:rFonts w:eastAsia="Cambria"/>
          <w:sz w:val="24"/>
          <w:szCs w:val="24"/>
          <w:lang w:val="sq-AL"/>
        </w:rPr>
        <w:t>Analiza e raportit të monitorimit të zbatimit të buxhetit vjetor i mundëson institucionit</w:t>
      </w:r>
      <w:r w:rsidRPr="00030120">
        <w:rPr>
          <w:rFonts w:eastAsia="Cambria"/>
          <w:spacing w:val="1"/>
          <w:sz w:val="24"/>
          <w:szCs w:val="24"/>
          <w:lang w:val="sq-AL"/>
        </w:rPr>
        <w:t xml:space="preserve"> </w:t>
      </w:r>
      <w:r w:rsidRPr="00030120">
        <w:rPr>
          <w:rFonts w:eastAsia="Cambria"/>
          <w:sz w:val="24"/>
          <w:szCs w:val="24"/>
          <w:lang w:val="sq-AL"/>
        </w:rPr>
        <w:t>orientimin</w:t>
      </w:r>
      <w:r w:rsidRPr="00030120">
        <w:rPr>
          <w:rFonts w:eastAsia="Cambria"/>
          <w:spacing w:val="1"/>
          <w:sz w:val="24"/>
          <w:szCs w:val="24"/>
          <w:lang w:val="sq-AL"/>
        </w:rPr>
        <w:t xml:space="preserve"> </w:t>
      </w:r>
      <w:r w:rsidRPr="00030120">
        <w:rPr>
          <w:rFonts w:eastAsia="Cambria"/>
          <w:sz w:val="24"/>
          <w:szCs w:val="24"/>
          <w:lang w:val="sq-AL"/>
        </w:rPr>
        <w:t>dhe</w:t>
      </w:r>
      <w:r w:rsidRPr="00030120">
        <w:rPr>
          <w:rFonts w:eastAsia="Cambria"/>
          <w:spacing w:val="1"/>
          <w:sz w:val="24"/>
          <w:szCs w:val="24"/>
          <w:lang w:val="sq-AL"/>
        </w:rPr>
        <w:t xml:space="preserve"> </w:t>
      </w:r>
      <w:r w:rsidRPr="00030120">
        <w:rPr>
          <w:rFonts w:eastAsia="Cambria"/>
          <w:sz w:val="24"/>
          <w:szCs w:val="24"/>
          <w:lang w:val="sq-AL"/>
        </w:rPr>
        <w:t>sigurimin</w:t>
      </w:r>
      <w:r w:rsidRPr="00030120">
        <w:rPr>
          <w:rFonts w:eastAsia="Cambria"/>
          <w:spacing w:val="1"/>
          <w:sz w:val="24"/>
          <w:szCs w:val="24"/>
          <w:lang w:val="sq-AL"/>
        </w:rPr>
        <w:t xml:space="preserve"> </w:t>
      </w:r>
      <w:r w:rsidRPr="00030120">
        <w:rPr>
          <w:rFonts w:eastAsia="Cambria"/>
          <w:sz w:val="24"/>
          <w:szCs w:val="24"/>
          <w:lang w:val="sq-AL"/>
        </w:rPr>
        <w:t>e</w:t>
      </w:r>
      <w:r w:rsidRPr="00030120">
        <w:rPr>
          <w:rFonts w:eastAsia="Cambria"/>
          <w:spacing w:val="1"/>
          <w:sz w:val="24"/>
          <w:szCs w:val="24"/>
          <w:lang w:val="sq-AL"/>
        </w:rPr>
        <w:t xml:space="preserve"> </w:t>
      </w:r>
      <w:r w:rsidRPr="00030120">
        <w:rPr>
          <w:rFonts w:eastAsia="Cambria"/>
          <w:sz w:val="24"/>
          <w:szCs w:val="24"/>
          <w:lang w:val="sq-AL"/>
        </w:rPr>
        <w:t>një</w:t>
      </w:r>
      <w:r w:rsidRPr="00030120">
        <w:rPr>
          <w:rFonts w:eastAsia="Cambria"/>
          <w:spacing w:val="1"/>
          <w:sz w:val="24"/>
          <w:szCs w:val="24"/>
          <w:lang w:val="sq-AL"/>
        </w:rPr>
        <w:t xml:space="preserve"> </w:t>
      </w:r>
      <w:r w:rsidRPr="00030120">
        <w:rPr>
          <w:rFonts w:eastAsia="Cambria"/>
          <w:sz w:val="24"/>
          <w:szCs w:val="24"/>
          <w:lang w:val="sq-AL"/>
        </w:rPr>
        <w:t>informacioni</w:t>
      </w:r>
      <w:r w:rsidRPr="00030120">
        <w:rPr>
          <w:rFonts w:eastAsia="Cambria"/>
          <w:spacing w:val="1"/>
          <w:sz w:val="24"/>
          <w:szCs w:val="24"/>
          <w:lang w:val="sq-AL"/>
        </w:rPr>
        <w:t xml:space="preserve"> </w:t>
      </w:r>
      <w:r w:rsidRPr="00030120">
        <w:rPr>
          <w:rFonts w:eastAsia="Cambria"/>
          <w:sz w:val="24"/>
          <w:szCs w:val="24"/>
          <w:lang w:val="sq-AL"/>
        </w:rPr>
        <w:t>shtesë</w:t>
      </w:r>
      <w:r w:rsidRPr="00030120">
        <w:rPr>
          <w:rFonts w:eastAsia="Cambria"/>
          <w:spacing w:val="1"/>
          <w:sz w:val="24"/>
          <w:szCs w:val="24"/>
          <w:lang w:val="sq-AL"/>
        </w:rPr>
        <w:t xml:space="preserve"> </w:t>
      </w:r>
      <w:r w:rsidRPr="00030120">
        <w:rPr>
          <w:rFonts w:eastAsia="Cambria"/>
          <w:sz w:val="24"/>
          <w:szCs w:val="24"/>
          <w:lang w:val="sq-AL"/>
        </w:rPr>
        <w:t>për</w:t>
      </w:r>
      <w:r w:rsidRPr="00030120">
        <w:rPr>
          <w:rFonts w:eastAsia="Cambria"/>
          <w:spacing w:val="1"/>
          <w:sz w:val="24"/>
          <w:szCs w:val="24"/>
          <w:lang w:val="sq-AL"/>
        </w:rPr>
        <w:t xml:space="preserve"> </w:t>
      </w:r>
      <w:r w:rsidRPr="00030120">
        <w:rPr>
          <w:rFonts w:eastAsia="Cambria"/>
          <w:sz w:val="24"/>
          <w:szCs w:val="24"/>
          <w:lang w:val="sq-AL"/>
        </w:rPr>
        <w:t>të</w:t>
      </w:r>
      <w:r w:rsidRPr="00030120">
        <w:rPr>
          <w:rFonts w:eastAsia="Cambria"/>
          <w:spacing w:val="1"/>
          <w:sz w:val="24"/>
          <w:szCs w:val="24"/>
          <w:lang w:val="sq-AL"/>
        </w:rPr>
        <w:t xml:space="preserve"> </w:t>
      </w:r>
      <w:r w:rsidRPr="00030120">
        <w:rPr>
          <w:rFonts w:eastAsia="Cambria"/>
          <w:sz w:val="24"/>
          <w:szCs w:val="24"/>
          <w:lang w:val="sq-AL"/>
        </w:rPr>
        <w:t>përmirësuar</w:t>
      </w:r>
      <w:r w:rsidRPr="00030120">
        <w:rPr>
          <w:rFonts w:eastAsia="Cambria"/>
          <w:spacing w:val="1"/>
          <w:sz w:val="24"/>
          <w:szCs w:val="24"/>
          <w:lang w:val="sq-AL"/>
        </w:rPr>
        <w:t xml:space="preserve"> </w:t>
      </w:r>
      <w:r w:rsidRPr="00030120">
        <w:rPr>
          <w:rFonts w:eastAsia="Cambria"/>
          <w:sz w:val="24"/>
          <w:szCs w:val="24"/>
          <w:lang w:val="sq-AL"/>
        </w:rPr>
        <w:t>procesin</w:t>
      </w:r>
      <w:r w:rsidRPr="00030120">
        <w:rPr>
          <w:rFonts w:eastAsia="Cambria"/>
          <w:spacing w:val="1"/>
          <w:sz w:val="24"/>
          <w:szCs w:val="24"/>
          <w:lang w:val="sq-AL"/>
        </w:rPr>
        <w:t xml:space="preserve"> </w:t>
      </w:r>
      <w:r w:rsidRPr="00030120">
        <w:rPr>
          <w:rFonts w:eastAsia="Cambria"/>
          <w:sz w:val="24"/>
          <w:szCs w:val="24"/>
          <w:lang w:val="sq-AL"/>
        </w:rPr>
        <w:t>e</w:t>
      </w:r>
      <w:r w:rsidRPr="00030120">
        <w:rPr>
          <w:rFonts w:eastAsia="Cambria"/>
          <w:spacing w:val="1"/>
          <w:sz w:val="24"/>
          <w:szCs w:val="24"/>
          <w:lang w:val="sq-AL"/>
        </w:rPr>
        <w:t xml:space="preserve"> </w:t>
      </w:r>
      <w:r w:rsidRPr="00030120">
        <w:rPr>
          <w:rFonts w:eastAsia="Cambria"/>
          <w:sz w:val="24"/>
          <w:szCs w:val="24"/>
          <w:lang w:val="sq-AL"/>
        </w:rPr>
        <w:t>planifikimit</w:t>
      </w:r>
      <w:r w:rsidRPr="00030120">
        <w:rPr>
          <w:rFonts w:eastAsia="Cambria"/>
          <w:spacing w:val="-1"/>
          <w:sz w:val="24"/>
          <w:szCs w:val="24"/>
          <w:lang w:val="sq-AL"/>
        </w:rPr>
        <w:t xml:space="preserve"> </w:t>
      </w:r>
      <w:r w:rsidRPr="00030120">
        <w:rPr>
          <w:rFonts w:eastAsia="Cambria"/>
          <w:sz w:val="24"/>
          <w:szCs w:val="24"/>
          <w:lang w:val="sq-AL"/>
        </w:rPr>
        <w:t>dhe të menaxhimit të</w:t>
      </w:r>
      <w:r w:rsidRPr="00030120">
        <w:rPr>
          <w:rFonts w:eastAsia="Cambria"/>
          <w:spacing w:val="2"/>
          <w:sz w:val="24"/>
          <w:szCs w:val="24"/>
          <w:lang w:val="sq-AL"/>
        </w:rPr>
        <w:t xml:space="preserve"> </w:t>
      </w:r>
      <w:r w:rsidRPr="00030120">
        <w:rPr>
          <w:rFonts w:eastAsia="Cambria"/>
          <w:sz w:val="24"/>
          <w:szCs w:val="24"/>
          <w:lang w:val="sq-AL"/>
        </w:rPr>
        <w:t>buxhetit.Me qëllim për të kontribuar në proceset bazë të misionit dhe objektivave të institucionit</w:t>
      </w:r>
      <w:r w:rsidRPr="00030120">
        <w:rPr>
          <w:rFonts w:eastAsia="Cambria"/>
          <w:spacing w:val="1"/>
          <w:sz w:val="24"/>
          <w:szCs w:val="24"/>
          <w:lang w:val="sq-AL"/>
        </w:rPr>
        <w:t xml:space="preserve"> </w:t>
      </w:r>
      <w:r w:rsidRPr="00030120">
        <w:rPr>
          <w:rFonts w:eastAsia="Cambria"/>
          <w:sz w:val="24"/>
          <w:szCs w:val="24"/>
          <w:lang w:val="sq-AL"/>
        </w:rPr>
        <w:t>buxheti i Qendres Ekonomike te Arsimit Fier, do të</w:t>
      </w:r>
      <w:r w:rsidRPr="00030120">
        <w:rPr>
          <w:rFonts w:eastAsia="Cambria"/>
          <w:spacing w:val="1"/>
          <w:sz w:val="24"/>
          <w:szCs w:val="24"/>
          <w:lang w:val="sq-AL"/>
        </w:rPr>
        <w:t xml:space="preserve"> </w:t>
      </w:r>
      <w:r w:rsidRPr="00030120">
        <w:rPr>
          <w:rFonts w:eastAsia="Cambria"/>
          <w:sz w:val="24"/>
          <w:szCs w:val="24"/>
          <w:lang w:val="sq-AL"/>
        </w:rPr>
        <w:t>mbështetet</w:t>
      </w:r>
      <w:r w:rsidRPr="00030120">
        <w:rPr>
          <w:rFonts w:eastAsia="Cambria"/>
          <w:spacing w:val="-10"/>
          <w:sz w:val="24"/>
          <w:szCs w:val="24"/>
          <w:lang w:val="sq-AL"/>
        </w:rPr>
        <w:t xml:space="preserve"> </w:t>
      </w:r>
      <w:r w:rsidRPr="00030120">
        <w:rPr>
          <w:rFonts w:eastAsia="Cambria"/>
          <w:sz w:val="24"/>
          <w:szCs w:val="24"/>
          <w:lang w:val="sq-AL"/>
        </w:rPr>
        <w:t>plotësisht</w:t>
      </w:r>
      <w:r w:rsidRPr="00030120">
        <w:rPr>
          <w:rFonts w:eastAsia="Cambria"/>
          <w:spacing w:val="-10"/>
          <w:sz w:val="24"/>
          <w:szCs w:val="24"/>
          <w:lang w:val="sq-AL"/>
        </w:rPr>
        <w:t xml:space="preserve"> </w:t>
      </w:r>
      <w:r w:rsidRPr="00030120">
        <w:rPr>
          <w:rFonts w:eastAsia="Cambria"/>
          <w:sz w:val="24"/>
          <w:szCs w:val="24"/>
          <w:lang w:val="sq-AL"/>
        </w:rPr>
        <w:t>në</w:t>
      </w:r>
      <w:r w:rsidRPr="00030120">
        <w:rPr>
          <w:rFonts w:eastAsia="Cambria"/>
          <w:spacing w:val="-9"/>
          <w:sz w:val="24"/>
          <w:szCs w:val="24"/>
          <w:lang w:val="sq-AL"/>
        </w:rPr>
        <w:t xml:space="preserve"> </w:t>
      </w:r>
      <w:r w:rsidRPr="00030120">
        <w:rPr>
          <w:rFonts w:eastAsia="Cambria"/>
          <w:sz w:val="24"/>
          <w:szCs w:val="24"/>
          <w:lang w:val="sq-AL"/>
        </w:rPr>
        <w:t>udhëzimet</w:t>
      </w:r>
      <w:r w:rsidRPr="00030120">
        <w:rPr>
          <w:rFonts w:eastAsia="Cambria"/>
          <w:spacing w:val="-10"/>
          <w:sz w:val="24"/>
          <w:szCs w:val="24"/>
          <w:lang w:val="sq-AL"/>
        </w:rPr>
        <w:t xml:space="preserve"> </w:t>
      </w:r>
      <w:r w:rsidRPr="00030120">
        <w:rPr>
          <w:rFonts w:eastAsia="Cambria"/>
          <w:sz w:val="24"/>
          <w:szCs w:val="24"/>
          <w:lang w:val="sq-AL"/>
        </w:rPr>
        <w:t>standarde</w:t>
      </w:r>
      <w:r w:rsidRPr="00030120">
        <w:rPr>
          <w:rFonts w:eastAsia="Cambria"/>
          <w:spacing w:val="-12"/>
          <w:sz w:val="24"/>
          <w:szCs w:val="24"/>
          <w:lang w:val="sq-AL"/>
        </w:rPr>
        <w:t xml:space="preserve"> </w:t>
      </w:r>
      <w:r w:rsidRPr="00030120">
        <w:rPr>
          <w:rFonts w:eastAsia="Cambria"/>
          <w:sz w:val="24"/>
          <w:szCs w:val="24"/>
          <w:lang w:val="sq-AL"/>
        </w:rPr>
        <w:t>të</w:t>
      </w:r>
      <w:r w:rsidRPr="00030120">
        <w:rPr>
          <w:rFonts w:eastAsia="Cambria"/>
          <w:spacing w:val="-9"/>
          <w:sz w:val="24"/>
          <w:szCs w:val="24"/>
          <w:lang w:val="sq-AL"/>
        </w:rPr>
        <w:t xml:space="preserve"> </w:t>
      </w:r>
      <w:r w:rsidRPr="00030120">
        <w:rPr>
          <w:rFonts w:eastAsia="Cambria"/>
          <w:sz w:val="24"/>
          <w:szCs w:val="24"/>
          <w:lang w:val="sq-AL"/>
        </w:rPr>
        <w:t>hartimit</w:t>
      </w:r>
      <w:r w:rsidRPr="00030120">
        <w:rPr>
          <w:rFonts w:eastAsia="Cambria"/>
          <w:spacing w:val="-10"/>
          <w:sz w:val="24"/>
          <w:szCs w:val="24"/>
          <w:lang w:val="sq-AL"/>
        </w:rPr>
        <w:t xml:space="preserve"> </w:t>
      </w:r>
      <w:r w:rsidRPr="00030120">
        <w:rPr>
          <w:rFonts w:eastAsia="Cambria"/>
          <w:sz w:val="24"/>
          <w:szCs w:val="24"/>
          <w:lang w:val="sq-AL"/>
        </w:rPr>
        <w:t>të</w:t>
      </w:r>
      <w:r w:rsidRPr="00030120">
        <w:rPr>
          <w:rFonts w:eastAsia="Cambria"/>
          <w:spacing w:val="-9"/>
          <w:sz w:val="24"/>
          <w:szCs w:val="24"/>
          <w:lang w:val="sq-AL"/>
        </w:rPr>
        <w:t xml:space="preserve"> </w:t>
      </w:r>
      <w:r w:rsidRPr="00030120">
        <w:rPr>
          <w:rFonts w:eastAsia="Cambria"/>
          <w:sz w:val="24"/>
          <w:szCs w:val="24"/>
          <w:lang w:val="sq-AL"/>
        </w:rPr>
        <w:t>buxhetit</w:t>
      </w:r>
      <w:r w:rsidRPr="00030120">
        <w:rPr>
          <w:rFonts w:eastAsia="Cambria"/>
          <w:spacing w:val="-13"/>
          <w:sz w:val="24"/>
          <w:szCs w:val="24"/>
          <w:lang w:val="sq-AL"/>
        </w:rPr>
        <w:t xml:space="preserve"> </w:t>
      </w:r>
      <w:r w:rsidRPr="00030120">
        <w:rPr>
          <w:rFonts w:eastAsia="Cambria"/>
          <w:sz w:val="24"/>
          <w:szCs w:val="24"/>
          <w:lang w:val="sq-AL"/>
        </w:rPr>
        <w:t>mbi</w:t>
      </w:r>
      <w:r w:rsidRPr="00030120">
        <w:rPr>
          <w:rFonts w:eastAsia="Cambria"/>
          <w:spacing w:val="-9"/>
          <w:sz w:val="24"/>
          <w:szCs w:val="24"/>
          <w:lang w:val="sq-AL"/>
        </w:rPr>
        <w:t xml:space="preserve"> </w:t>
      </w:r>
      <w:r w:rsidRPr="00030120">
        <w:rPr>
          <w:rFonts w:eastAsia="Cambria"/>
          <w:sz w:val="24"/>
          <w:szCs w:val="24"/>
          <w:lang w:val="sq-AL"/>
        </w:rPr>
        <w:t>bazë</w:t>
      </w:r>
      <w:r w:rsidRPr="00030120">
        <w:rPr>
          <w:rFonts w:eastAsia="Cambria"/>
          <w:spacing w:val="-10"/>
          <w:sz w:val="24"/>
          <w:szCs w:val="24"/>
          <w:lang w:val="sq-AL"/>
        </w:rPr>
        <w:t xml:space="preserve"> </w:t>
      </w:r>
      <w:r w:rsidRPr="00030120">
        <w:rPr>
          <w:rFonts w:eastAsia="Cambria"/>
          <w:sz w:val="24"/>
          <w:szCs w:val="24"/>
          <w:lang w:val="sq-AL"/>
        </w:rPr>
        <w:t>të</w:t>
      </w:r>
      <w:r w:rsidRPr="00030120">
        <w:rPr>
          <w:rFonts w:eastAsia="Cambria"/>
          <w:spacing w:val="-9"/>
          <w:sz w:val="24"/>
          <w:szCs w:val="24"/>
          <w:lang w:val="sq-AL"/>
        </w:rPr>
        <w:t xml:space="preserve"> </w:t>
      </w:r>
      <w:r w:rsidRPr="00030120">
        <w:rPr>
          <w:rFonts w:eastAsia="Cambria"/>
          <w:sz w:val="24"/>
          <w:szCs w:val="24"/>
          <w:lang w:val="sq-AL"/>
        </w:rPr>
        <w:t>treguesve</w:t>
      </w:r>
      <w:r w:rsidRPr="00030120">
        <w:rPr>
          <w:rFonts w:eastAsia="Cambria"/>
          <w:spacing w:val="-51"/>
          <w:sz w:val="24"/>
          <w:szCs w:val="24"/>
          <w:lang w:val="sq-AL"/>
        </w:rPr>
        <w:t xml:space="preserve"> </w:t>
      </w:r>
      <w:r w:rsidRPr="00030120">
        <w:rPr>
          <w:rFonts w:eastAsia="Cambria"/>
          <w:sz w:val="24"/>
          <w:szCs w:val="24"/>
          <w:lang w:val="sq-AL"/>
        </w:rPr>
        <w:t>të</w:t>
      </w:r>
      <w:r w:rsidRPr="00030120">
        <w:rPr>
          <w:rFonts w:eastAsia="Cambria"/>
          <w:spacing w:val="-4"/>
          <w:sz w:val="24"/>
          <w:szCs w:val="24"/>
          <w:lang w:val="sq-AL"/>
        </w:rPr>
        <w:t xml:space="preserve"> </w:t>
      </w:r>
      <w:r w:rsidRPr="00030120">
        <w:rPr>
          <w:rFonts w:eastAsia="Cambria"/>
          <w:sz w:val="24"/>
          <w:szCs w:val="24"/>
          <w:lang w:val="sq-AL"/>
        </w:rPr>
        <w:t>performancës,</w:t>
      </w:r>
      <w:r w:rsidRPr="00030120">
        <w:rPr>
          <w:rFonts w:eastAsia="Cambria"/>
          <w:spacing w:val="-4"/>
          <w:sz w:val="24"/>
          <w:szCs w:val="24"/>
          <w:lang w:val="sq-AL"/>
        </w:rPr>
        <w:t xml:space="preserve"> </w:t>
      </w:r>
      <w:r w:rsidRPr="00030120">
        <w:rPr>
          <w:rFonts w:eastAsia="Cambria"/>
          <w:sz w:val="24"/>
          <w:szCs w:val="24"/>
          <w:lang w:val="sq-AL"/>
        </w:rPr>
        <w:t>por</w:t>
      </w:r>
      <w:r w:rsidRPr="00030120">
        <w:rPr>
          <w:rFonts w:eastAsia="Cambria"/>
          <w:spacing w:val="-5"/>
          <w:sz w:val="24"/>
          <w:szCs w:val="24"/>
          <w:lang w:val="sq-AL"/>
        </w:rPr>
        <w:t xml:space="preserve"> </w:t>
      </w:r>
      <w:r w:rsidRPr="00030120">
        <w:rPr>
          <w:rFonts w:eastAsia="Cambria"/>
          <w:sz w:val="24"/>
          <w:szCs w:val="24"/>
          <w:lang w:val="sq-AL"/>
        </w:rPr>
        <w:t>gjithashtu</w:t>
      </w:r>
      <w:r w:rsidRPr="00030120">
        <w:rPr>
          <w:rFonts w:eastAsia="Cambria"/>
          <w:spacing w:val="-5"/>
          <w:sz w:val="24"/>
          <w:szCs w:val="24"/>
          <w:lang w:val="sq-AL"/>
        </w:rPr>
        <w:t xml:space="preserve"> </w:t>
      </w:r>
      <w:r w:rsidRPr="00030120">
        <w:rPr>
          <w:rFonts w:eastAsia="Cambria"/>
          <w:sz w:val="24"/>
          <w:szCs w:val="24"/>
          <w:lang w:val="sq-AL"/>
        </w:rPr>
        <w:t>dhe</w:t>
      </w:r>
      <w:r w:rsidRPr="00030120">
        <w:rPr>
          <w:rFonts w:eastAsia="Cambria"/>
          <w:spacing w:val="-5"/>
          <w:sz w:val="24"/>
          <w:szCs w:val="24"/>
          <w:lang w:val="sq-AL"/>
        </w:rPr>
        <w:t xml:space="preserve"> </w:t>
      </w:r>
      <w:r w:rsidRPr="00030120">
        <w:rPr>
          <w:rFonts w:eastAsia="Cambria"/>
          <w:sz w:val="24"/>
          <w:szCs w:val="24"/>
          <w:lang w:val="sq-AL"/>
        </w:rPr>
        <w:t>monitorimin</w:t>
      </w:r>
      <w:r w:rsidRPr="00030120">
        <w:rPr>
          <w:rFonts w:eastAsia="Cambria"/>
          <w:spacing w:val="-1"/>
          <w:sz w:val="24"/>
          <w:szCs w:val="24"/>
          <w:lang w:val="sq-AL"/>
        </w:rPr>
        <w:t xml:space="preserve"> </w:t>
      </w:r>
      <w:r w:rsidRPr="00030120">
        <w:rPr>
          <w:rFonts w:eastAsia="Cambria"/>
          <w:sz w:val="24"/>
          <w:szCs w:val="24"/>
          <w:lang w:val="sq-AL"/>
        </w:rPr>
        <w:t>e</w:t>
      </w:r>
      <w:r w:rsidRPr="00030120">
        <w:rPr>
          <w:rFonts w:eastAsia="Cambria"/>
          <w:spacing w:val="-4"/>
          <w:sz w:val="24"/>
          <w:szCs w:val="24"/>
          <w:lang w:val="sq-AL"/>
        </w:rPr>
        <w:t xml:space="preserve"> </w:t>
      </w:r>
      <w:r w:rsidRPr="00030120">
        <w:rPr>
          <w:rFonts w:eastAsia="Cambria"/>
          <w:sz w:val="24"/>
          <w:szCs w:val="24"/>
          <w:lang w:val="sq-AL"/>
        </w:rPr>
        <w:t>realizimit</w:t>
      </w:r>
      <w:r w:rsidRPr="00030120">
        <w:rPr>
          <w:rFonts w:eastAsia="Cambria"/>
          <w:spacing w:val="-4"/>
          <w:sz w:val="24"/>
          <w:szCs w:val="24"/>
          <w:lang w:val="sq-AL"/>
        </w:rPr>
        <w:t xml:space="preserve"> </w:t>
      </w:r>
      <w:r w:rsidRPr="00030120">
        <w:rPr>
          <w:rFonts w:eastAsia="Cambria"/>
          <w:sz w:val="24"/>
          <w:szCs w:val="24"/>
          <w:lang w:val="sq-AL"/>
        </w:rPr>
        <w:t>buxhetor</w:t>
      </w:r>
      <w:r w:rsidRPr="00030120">
        <w:rPr>
          <w:rFonts w:eastAsia="Cambria"/>
          <w:spacing w:val="-2"/>
          <w:sz w:val="24"/>
          <w:szCs w:val="24"/>
          <w:lang w:val="sq-AL"/>
        </w:rPr>
        <w:t xml:space="preserve"> </w:t>
      </w:r>
      <w:r w:rsidRPr="00030120">
        <w:rPr>
          <w:rFonts w:eastAsia="Cambria"/>
          <w:sz w:val="24"/>
          <w:szCs w:val="24"/>
          <w:lang w:val="sq-AL"/>
        </w:rPr>
        <w:t>mbështetur</w:t>
      </w:r>
      <w:r w:rsidRPr="00030120">
        <w:rPr>
          <w:rFonts w:eastAsia="Cambria"/>
          <w:spacing w:val="-6"/>
          <w:sz w:val="24"/>
          <w:szCs w:val="24"/>
          <w:lang w:val="sq-AL"/>
        </w:rPr>
        <w:t xml:space="preserve"> </w:t>
      </w:r>
      <w:r w:rsidRPr="00030120">
        <w:rPr>
          <w:rFonts w:eastAsia="Cambria"/>
          <w:sz w:val="24"/>
          <w:szCs w:val="24"/>
          <w:lang w:val="sq-AL"/>
        </w:rPr>
        <w:t>mbi</w:t>
      </w:r>
      <w:r w:rsidRPr="00030120">
        <w:rPr>
          <w:rFonts w:eastAsia="Cambria"/>
          <w:spacing w:val="-4"/>
          <w:sz w:val="24"/>
          <w:szCs w:val="24"/>
          <w:lang w:val="sq-AL"/>
        </w:rPr>
        <w:t xml:space="preserve"> </w:t>
      </w:r>
      <w:r w:rsidRPr="00030120">
        <w:rPr>
          <w:rFonts w:eastAsia="Cambria"/>
          <w:sz w:val="24"/>
          <w:szCs w:val="24"/>
          <w:lang w:val="sq-AL"/>
        </w:rPr>
        <w:t xml:space="preserve">ato </w:t>
      </w:r>
      <w:r w:rsidRPr="00030120">
        <w:rPr>
          <w:rFonts w:eastAsia="Cambria"/>
          <w:spacing w:val="-50"/>
          <w:sz w:val="24"/>
          <w:szCs w:val="24"/>
          <w:lang w:val="sq-AL"/>
        </w:rPr>
        <w:t xml:space="preserve"> </w:t>
      </w:r>
      <w:r w:rsidRPr="00030120">
        <w:rPr>
          <w:rFonts w:eastAsia="Cambria"/>
          <w:sz w:val="24"/>
          <w:szCs w:val="24"/>
          <w:lang w:val="sq-AL"/>
        </w:rPr>
        <w:t>tregues</w:t>
      </w:r>
      <w:r w:rsidRPr="00030120">
        <w:rPr>
          <w:rFonts w:eastAsia="Cambria"/>
          <w:spacing w:val="-1"/>
          <w:sz w:val="24"/>
          <w:szCs w:val="24"/>
          <w:lang w:val="sq-AL"/>
        </w:rPr>
        <w:t xml:space="preserve"> </w:t>
      </w:r>
      <w:r w:rsidRPr="00030120">
        <w:rPr>
          <w:rFonts w:eastAsia="Cambria"/>
          <w:sz w:val="24"/>
          <w:szCs w:val="24"/>
          <w:lang w:val="sq-AL"/>
        </w:rPr>
        <w:t>të</w:t>
      </w:r>
      <w:r w:rsidRPr="00030120">
        <w:rPr>
          <w:rFonts w:eastAsia="Cambria"/>
          <w:spacing w:val="-1"/>
          <w:sz w:val="24"/>
          <w:szCs w:val="24"/>
          <w:lang w:val="sq-AL"/>
        </w:rPr>
        <w:t xml:space="preserve"> </w:t>
      </w:r>
      <w:r w:rsidRPr="00030120">
        <w:rPr>
          <w:rFonts w:eastAsia="Cambria"/>
          <w:sz w:val="24"/>
          <w:szCs w:val="24"/>
          <w:lang w:val="sq-AL"/>
        </w:rPr>
        <w:t>planifikuar</w:t>
      </w:r>
      <w:r w:rsidRPr="00030120">
        <w:rPr>
          <w:rFonts w:eastAsia="Cambria"/>
          <w:spacing w:val="-3"/>
          <w:sz w:val="24"/>
          <w:szCs w:val="24"/>
          <w:lang w:val="sq-AL"/>
        </w:rPr>
        <w:t xml:space="preserve"> </w:t>
      </w:r>
      <w:r w:rsidRPr="00030120">
        <w:rPr>
          <w:rFonts w:eastAsia="Cambria"/>
          <w:sz w:val="24"/>
          <w:szCs w:val="24"/>
          <w:lang w:val="sq-AL"/>
        </w:rPr>
        <w:t>gjatë hartimit</w:t>
      </w:r>
      <w:r w:rsidRPr="00030120">
        <w:rPr>
          <w:rFonts w:eastAsia="Cambria"/>
          <w:spacing w:val="-2"/>
          <w:sz w:val="24"/>
          <w:szCs w:val="24"/>
          <w:lang w:val="sq-AL"/>
        </w:rPr>
        <w:t xml:space="preserve"> </w:t>
      </w:r>
      <w:r w:rsidRPr="00030120">
        <w:rPr>
          <w:rFonts w:eastAsia="Cambria"/>
          <w:sz w:val="24"/>
          <w:szCs w:val="24"/>
          <w:lang w:val="sq-AL"/>
        </w:rPr>
        <w:t>të</w:t>
      </w:r>
      <w:r w:rsidRPr="00030120">
        <w:rPr>
          <w:rFonts w:eastAsia="Cambria"/>
          <w:spacing w:val="-1"/>
          <w:sz w:val="24"/>
          <w:szCs w:val="24"/>
          <w:lang w:val="sq-AL"/>
        </w:rPr>
        <w:t xml:space="preserve"> </w:t>
      </w:r>
      <w:r w:rsidRPr="00030120">
        <w:rPr>
          <w:rFonts w:eastAsia="Cambria"/>
          <w:sz w:val="24"/>
          <w:szCs w:val="24"/>
          <w:lang w:val="sq-AL"/>
        </w:rPr>
        <w:t xml:space="preserve">programit </w:t>
      </w:r>
      <w:r w:rsidRPr="00030120">
        <w:rPr>
          <w:rFonts w:eastAsia="Cambria"/>
          <w:sz w:val="24"/>
          <w:szCs w:val="24"/>
          <w:lang w:val="sq-AL"/>
        </w:rPr>
        <w:lastRenderedPageBreak/>
        <w:t>buxhetor</w:t>
      </w:r>
      <w:r w:rsidRPr="00030120">
        <w:rPr>
          <w:rFonts w:eastAsia="Cambria"/>
          <w:spacing w:val="-3"/>
          <w:sz w:val="24"/>
          <w:szCs w:val="24"/>
          <w:lang w:val="sq-AL"/>
        </w:rPr>
        <w:t xml:space="preserve"> </w:t>
      </w:r>
      <w:r w:rsidRPr="00030120">
        <w:rPr>
          <w:rFonts w:eastAsia="Cambria"/>
          <w:sz w:val="24"/>
          <w:szCs w:val="24"/>
          <w:lang w:val="sq-AL"/>
        </w:rPr>
        <w:t>afatmesëm.Ky raport do të shërbejë si një pasqyrë e rëndësishme përmes së cilës QEA do të</w:t>
      </w:r>
      <w:r w:rsidRPr="00030120">
        <w:rPr>
          <w:rFonts w:eastAsia="Cambria"/>
          <w:spacing w:val="1"/>
          <w:sz w:val="24"/>
          <w:szCs w:val="24"/>
          <w:lang w:val="sq-AL"/>
        </w:rPr>
        <w:t xml:space="preserve"> </w:t>
      </w:r>
      <w:r w:rsidRPr="00030120">
        <w:rPr>
          <w:rFonts w:eastAsia="Cambria"/>
          <w:sz w:val="24"/>
          <w:szCs w:val="24"/>
          <w:lang w:val="sq-AL"/>
        </w:rPr>
        <w:t>synojë lidhjen e kostove buxhetore me produktet e performancës, si forma më e mirë e</w:t>
      </w:r>
      <w:r w:rsidRPr="00030120">
        <w:rPr>
          <w:rFonts w:eastAsia="Cambria"/>
          <w:spacing w:val="1"/>
          <w:sz w:val="24"/>
          <w:szCs w:val="24"/>
          <w:lang w:val="sq-AL"/>
        </w:rPr>
        <w:t xml:space="preserve"> </w:t>
      </w:r>
      <w:r w:rsidRPr="00030120">
        <w:rPr>
          <w:rFonts w:eastAsia="Cambria"/>
          <w:sz w:val="24"/>
          <w:szCs w:val="24"/>
          <w:lang w:val="sq-AL"/>
        </w:rPr>
        <w:t>buxhetimit</w:t>
      </w:r>
      <w:r w:rsidRPr="00030120">
        <w:rPr>
          <w:rFonts w:eastAsia="Cambria"/>
          <w:spacing w:val="-2"/>
          <w:sz w:val="24"/>
          <w:szCs w:val="24"/>
          <w:lang w:val="sq-AL"/>
        </w:rPr>
        <w:t xml:space="preserve"> </w:t>
      </w:r>
      <w:r w:rsidRPr="00030120">
        <w:rPr>
          <w:rFonts w:eastAsia="Cambria"/>
          <w:sz w:val="24"/>
          <w:szCs w:val="24"/>
          <w:lang w:val="sq-AL"/>
        </w:rPr>
        <w:t>dhe vlerësimit</w:t>
      </w:r>
      <w:r w:rsidRPr="00030120">
        <w:rPr>
          <w:rFonts w:eastAsia="Cambria"/>
          <w:spacing w:val="-2"/>
          <w:sz w:val="24"/>
          <w:szCs w:val="24"/>
          <w:lang w:val="sq-AL"/>
        </w:rPr>
        <w:t xml:space="preserve"> </w:t>
      </w:r>
      <w:r w:rsidRPr="00030120">
        <w:rPr>
          <w:rFonts w:eastAsia="Cambria"/>
          <w:sz w:val="24"/>
          <w:szCs w:val="24"/>
          <w:lang w:val="sq-AL"/>
        </w:rPr>
        <w:t>financiar</w:t>
      </w:r>
      <w:r w:rsidRPr="00030120">
        <w:rPr>
          <w:rFonts w:eastAsia="Cambria"/>
          <w:spacing w:val="-1"/>
          <w:sz w:val="24"/>
          <w:szCs w:val="24"/>
          <w:lang w:val="sq-AL"/>
        </w:rPr>
        <w:t xml:space="preserve"> </w:t>
      </w:r>
      <w:r w:rsidRPr="00030120">
        <w:rPr>
          <w:rFonts w:eastAsia="Cambria"/>
          <w:sz w:val="24"/>
          <w:szCs w:val="24"/>
          <w:lang w:val="sq-AL"/>
        </w:rPr>
        <w:t>të ecurisë</w:t>
      </w:r>
      <w:r w:rsidRPr="00030120">
        <w:rPr>
          <w:rFonts w:eastAsia="Cambria"/>
          <w:spacing w:val="-3"/>
          <w:sz w:val="24"/>
          <w:szCs w:val="24"/>
          <w:lang w:val="sq-AL"/>
        </w:rPr>
        <w:t xml:space="preserve"> </w:t>
      </w:r>
      <w:r w:rsidRPr="00030120">
        <w:rPr>
          <w:rFonts w:eastAsia="Cambria"/>
          <w:sz w:val="24"/>
          <w:szCs w:val="24"/>
          <w:lang w:val="sq-AL"/>
        </w:rPr>
        <w:t>së institucionit. Janar-</w:t>
      </w:r>
      <w:r w:rsidR="00CC3253" w:rsidRPr="00030120">
        <w:rPr>
          <w:rFonts w:eastAsia="Cambria"/>
          <w:sz w:val="24"/>
          <w:szCs w:val="24"/>
          <w:lang w:val="sq-AL"/>
        </w:rPr>
        <w:t xml:space="preserve"> Dhjetor</w:t>
      </w:r>
      <w:r w:rsidRPr="00030120">
        <w:rPr>
          <w:rFonts w:eastAsia="Cambria"/>
          <w:sz w:val="24"/>
          <w:szCs w:val="24"/>
          <w:lang w:val="sq-AL"/>
        </w:rPr>
        <w:t xml:space="preserve"> 2025 performanca e realizimit të buxhetit paraqitet si më poshtë:</w:t>
      </w:r>
    </w:p>
    <w:p w14:paraId="1DFA3C2C" w14:textId="4AD8818A" w:rsidR="002E5147" w:rsidRPr="00030120" w:rsidRDefault="002E5147" w:rsidP="000F78CA">
      <w:pPr>
        <w:pStyle w:val="ListParagraph"/>
        <w:widowControl w:val="0"/>
        <w:numPr>
          <w:ilvl w:val="0"/>
          <w:numId w:val="43"/>
        </w:numPr>
        <w:autoSpaceDE w:val="0"/>
        <w:autoSpaceDN w:val="0"/>
        <w:jc w:val="both"/>
        <w:rPr>
          <w:rFonts w:ascii="Times New Roman" w:eastAsia="Cambria" w:hAnsi="Times New Roman"/>
          <w:b/>
          <w:bCs/>
          <w:sz w:val="24"/>
          <w:szCs w:val="24"/>
          <w:lang w:val="sq-AL"/>
        </w:rPr>
      </w:pPr>
      <w:r w:rsidRPr="00030120">
        <w:rPr>
          <w:rFonts w:ascii="Times New Roman" w:eastAsia="Cambria" w:hAnsi="Times New Roman"/>
          <w:b/>
          <w:bCs/>
          <w:sz w:val="24"/>
          <w:szCs w:val="24"/>
          <w:lang w:val="sq-AL"/>
        </w:rPr>
        <w:t>Qëllimi dhe objektivat e programit</w:t>
      </w:r>
    </w:p>
    <w:p w14:paraId="23E31391" w14:textId="32B13877" w:rsidR="002E5147" w:rsidRPr="00030120" w:rsidRDefault="002E5147" w:rsidP="005F77FF">
      <w:pPr>
        <w:widowControl w:val="0"/>
        <w:autoSpaceDE w:val="0"/>
        <w:autoSpaceDN w:val="0"/>
        <w:spacing w:line="276" w:lineRule="auto"/>
        <w:jc w:val="both"/>
        <w:rPr>
          <w:rFonts w:eastAsia="Cambria"/>
          <w:sz w:val="24"/>
          <w:szCs w:val="24"/>
          <w:lang w:val="sq-AL"/>
        </w:rPr>
      </w:pPr>
      <w:r w:rsidRPr="00030120">
        <w:rPr>
          <w:rFonts w:eastAsia="Cambria"/>
          <w:sz w:val="24"/>
          <w:szCs w:val="24"/>
          <w:lang w:val="sq-AL"/>
        </w:rPr>
        <w:t>Buxheti i akorduar për programin - 09120 “Arsimin Bazë përfshirë parashkollorin”,09230, “Arsimin e Mesëm të Përgjithshëm përfshire konviktet”,10430“Administrata e përgjithshme dhe administrata e çerdheve”,është funksion i përbashket i NJQV (Bashkia Fier) dhe Pushtetit Qendror (Ministrisë së Arsimit),që ka në bazë të tij  Deklaratën e Politikës së Programit     të hartuar gjatë procesit të PBA 2025-2027 dhe është në funksion të realizimit të Politikës së Programit mbështetur mbi treguesit e performancës së institucionit.Qendra Ekonomike e Arsimit Bashkia Fier,mbështetur në Ligjin Nr. 139/2015,“Për vetëqeverisjen vendore ”i ndryshuar,është një strukturë e specializuar për të ushtruar kompetencat e parashikuara në pikën 11 dhe 12, të nenit 23,</w:t>
      </w:r>
      <w:r w:rsidR="00CC3253" w:rsidRPr="00030120">
        <w:rPr>
          <w:rFonts w:eastAsia="Cambria"/>
          <w:sz w:val="24"/>
          <w:szCs w:val="24"/>
          <w:lang w:val="sq-AL"/>
        </w:rPr>
        <w:t xml:space="preserve"> </w:t>
      </w:r>
      <w:r w:rsidRPr="00030120">
        <w:rPr>
          <w:rFonts w:eastAsia="Cambria"/>
          <w:sz w:val="24"/>
          <w:szCs w:val="24"/>
          <w:lang w:val="sq-AL"/>
        </w:rPr>
        <w:t xml:space="preserve">për ndërtimin, rehabilitimin dhe mirëmbajtjen e ndërtesave arsimore të sistemit shkollor parauniversitar, me përjashtim të shkollave profesionale, si dhe administrimin dhe rregullimin e sistemit arsimor parashkollor në kopshte dhe çerdhe.Politika e këtij programi konsiston në Menaxhimin e financave të Qendrës Ekonomike të Arsimit Fier dhe burimeve njerëzore  në përmirësim të ofrimit të shërbimit cilësor të mësimdhënies dhe  arritjen e standarteve optimale bashkëkohore,mësimore për brezat e rinj.                                            </w:t>
      </w:r>
    </w:p>
    <w:p w14:paraId="59726243" w14:textId="77777777" w:rsidR="002E5147" w:rsidRPr="00030120" w:rsidRDefault="002E5147" w:rsidP="005F77FF">
      <w:pPr>
        <w:widowControl w:val="0"/>
        <w:autoSpaceDE w:val="0"/>
        <w:autoSpaceDN w:val="0"/>
        <w:spacing w:line="276" w:lineRule="auto"/>
        <w:jc w:val="both"/>
        <w:rPr>
          <w:rFonts w:eastAsia="Cambria"/>
          <w:sz w:val="24"/>
          <w:szCs w:val="24"/>
          <w:lang w:val="sq-AL"/>
        </w:rPr>
      </w:pPr>
    </w:p>
    <w:p w14:paraId="14309436" w14:textId="77777777" w:rsidR="002E5147" w:rsidRPr="00030120" w:rsidRDefault="002E5147" w:rsidP="005F77FF">
      <w:pPr>
        <w:widowControl w:val="0"/>
        <w:autoSpaceDE w:val="0"/>
        <w:autoSpaceDN w:val="0"/>
        <w:spacing w:line="276" w:lineRule="auto"/>
        <w:jc w:val="both"/>
        <w:rPr>
          <w:rFonts w:eastAsia="Cambria"/>
          <w:sz w:val="24"/>
          <w:szCs w:val="24"/>
          <w:lang w:val="sq-AL"/>
        </w:rPr>
      </w:pPr>
      <w:r w:rsidRPr="00030120">
        <w:rPr>
          <w:rFonts w:eastAsia="Cambria"/>
          <w:sz w:val="24"/>
          <w:szCs w:val="24"/>
          <w:lang w:val="sq-AL"/>
        </w:rPr>
        <w:t>Hartimi i politikave afatgjata në funksion të arritjes së objektivave strategjike për Qendrën Ekonomike të Arsimit Fier, mbështeten mbi disa nga qëllimet bazë të mëposhtme:</w:t>
      </w:r>
    </w:p>
    <w:p w14:paraId="26B2965D" w14:textId="77777777" w:rsidR="002E5147" w:rsidRPr="00030120" w:rsidRDefault="002E5147" w:rsidP="005F77FF">
      <w:pPr>
        <w:widowControl w:val="0"/>
        <w:autoSpaceDE w:val="0"/>
        <w:autoSpaceDN w:val="0"/>
        <w:spacing w:line="276" w:lineRule="auto"/>
        <w:jc w:val="both"/>
        <w:rPr>
          <w:rFonts w:eastAsia="Cambria"/>
          <w:sz w:val="24"/>
          <w:szCs w:val="24"/>
          <w:lang w:val="sq-AL"/>
        </w:rPr>
      </w:pPr>
    </w:p>
    <w:p w14:paraId="2C3F30D9" w14:textId="77777777" w:rsidR="002E5147" w:rsidRPr="00030120" w:rsidRDefault="002E5147" w:rsidP="005F77FF">
      <w:pPr>
        <w:widowControl w:val="0"/>
        <w:autoSpaceDE w:val="0"/>
        <w:autoSpaceDN w:val="0"/>
        <w:spacing w:line="276" w:lineRule="auto"/>
        <w:jc w:val="both"/>
        <w:rPr>
          <w:rFonts w:eastAsia="Cambria"/>
          <w:sz w:val="24"/>
          <w:szCs w:val="24"/>
          <w:lang w:val="sq-AL"/>
        </w:rPr>
      </w:pPr>
      <w:r w:rsidRPr="00030120">
        <w:rPr>
          <w:rFonts w:eastAsia="Cambria"/>
          <w:sz w:val="24"/>
          <w:szCs w:val="24"/>
          <w:lang w:val="sq-AL"/>
        </w:rPr>
        <w:t>* Të sigurohet rritja e aksesit të fëmijëve të arsimit parashkollor në institucionet publike;</w:t>
      </w:r>
    </w:p>
    <w:p w14:paraId="0F41BE1D" w14:textId="77777777" w:rsidR="002E5147" w:rsidRPr="00030120" w:rsidRDefault="002E5147" w:rsidP="005F77FF">
      <w:pPr>
        <w:widowControl w:val="0"/>
        <w:autoSpaceDE w:val="0"/>
        <w:autoSpaceDN w:val="0"/>
        <w:spacing w:line="276" w:lineRule="auto"/>
        <w:jc w:val="both"/>
        <w:rPr>
          <w:rFonts w:eastAsia="Cambria"/>
          <w:sz w:val="24"/>
          <w:szCs w:val="24"/>
          <w:lang w:val="sq-AL"/>
        </w:rPr>
      </w:pPr>
      <w:r w:rsidRPr="00030120">
        <w:rPr>
          <w:rFonts w:eastAsia="Cambria"/>
          <w:sz w:val="24"/>
          <w:szCs w:val="24"/>
          <w:lang w:val="sq-AL"/>
        </w:rPr>
        <w:t>*Përfshirja dhe integrimi i fëmijëve me aftësi të kufizuara në kopshte,angazhimi për zhvillimin -fizik, intelektual,social,emocional të fëmijës për të pasur mbështetje,akses për ndërhyrje në kohë;</w:t>
      </w:r>
    </w:p>
    <w:p w14:paraId="68272ABC" w14:textId="77777777" w:rsidR="002E5147" w:rsidRPr="00030120" w:rsidRDefault="002E5147" w:rsidP="005F77FF">
      <w:pPr>
        <w:widowControl w:val="0"/>
        <w:autoSpaceDE w:val="0"/>
        <w:autoSpaceDN w:val="0"/>
        <w:spacing w:line="276" w:lineRule="auto"/>
        <w:jc w:val="both"/>
        <w:rPr>
          <w:rFonts w:eastAsia="Cambria"/>
          <w:sz w:val="24"/>
          <w:szCs w:val="24"/>
          <w:lang w:val="sq-AL"/>
        </w:rPr>
      </w:pPr>
      <w:r w:rsidRPr="00030120">
        <w:rPr>
          <w:rFonts w:eastAsia="Cambria"/>
          <w:sz w:val="24"/>
          <w:szCs w:val="24"/>
          <w:lang w:val="sq-AL"/>
        </w:rPr>
        <w:t>*Reformimi i arsimit parashkollor, përmes zbatimit të kornizave së reja kurrikulare dhe programeve për çdo grupmoshe për arsimin parashkollor miratuar nga Ministria e Arsimit dhe Sportit, trajnimit të përvitshëm të edukatorëve dhe punonjësve të shërbimit dhe pajisjes me materiale didaktike të kopshteve dhe çerdheve;</w:t>
      </w:r>
    </w:p>
    <w:p w14:paraId="419F6416" w14:textId="77777777" w:rsidR="002E5147" w:rsidRPr="00030120" w:rsidRDefault="002E5147" w:rsidP="005F77FF">
      <w:pPr>
        <w:widowControl w:val="0"/>
        <w:autoSpaceDE w:val="0"/>
        <w:autoSpaceDN w:val="0"/>
        <w:spacing w:line="276" w:lineRule="auto"/>
        <w:jc w:val="both"/>
        <w:rPr>
          <w:rFonts w:eastAsia="Cambria"/>
          <w:sz w:val="24"/>
          <w:szCs w:val="24"/>
          <w:lang w:val="sq-AL"/>
        </w:rPr>
      </w:pPr>
      <w:r w:rsidRPr="00030120">
        <w:rPr>
          <w:rFonts w:eastAsia="Cambria"/>
          <w:sz w:val="24"/>
          <w:szCs w:val="24"/>
          <w:lang w:val="sq-AL"/>
        </w:rPr>
        <w:t>*Përmirësimi i standardeve infrastrukturore,mirëmbajtja e ndërtesave arsimore të sistemit parashkollor,arsimit profesional (vetëm konviktet) dhe të çerdheve duke krijuar kushte të sigurta sipas legjislacionit në fuqi dhe standarteve europiane;</w:t>
      </w:r>
    </w:p>
    <w:p w14:paraId="1ACF6827" w14:textId="77777777" w:rsidR="002E5147" w:rsidRPr="00030120" w:rsidRDefault="002E5147" w:rsidP="005F77FF">
      <w:pPr>
        <w:widowControl w:val="0"/>
        <w:autoSpaceDE w:val="0"/>
        <w:autoSpaceDN w:val="0"/>
        <w:spacing w:line="276" w:lineRule="auto"/>
        <w:jc w:val="both"/>
        <w:rPr>
          <w:rFonts w:eastAsia="Cambria"/>
          <w:sz w:val="24"/>
          <w:szCs w:val="24"/>
          <w:lang w:val="sq-AL"/>
        </w:rPr>
      </w:pPr>
      <w:r w:rsidRPr="00030120">
        <w:rPr>
          <w:rFonts w:eastAsia="Cambria"/>
          <w:sz w:val="24"/>
          <w:szCs w:val="24"/>
          <w:lang w:val="sq-AL"/>
        </w:rPr>
        <w:t>*Mundësimi i kushteve të mira të qëndrimit dhe ushqimit  në konvikt ,për të gjithë nxënësit e shkollave profesionale të Bashkisë Fier,bazuar në kriterin e largësisë së vendbanimit nga shkolla,me synim arritjen e standarteve optimale bashkëkohore mësimore për brezat e rinj;</w:t>
      </w:r>
    </w:p>
    <w:p w14:paraId="21DB5093" w14:textId="77777777" w:rsidR="002E5147" w:rsidRPr="00030120" w:rsidRDefault="002E5147" w:rsidP="005F77FF">
      <w:pPr>
        <w:widowControl w:val="0"/>
        <w:autoSpaceDE w:val="0"/>
        <w:autoSpaceDN w:val="0"/>
        <w:spacing w:line="276" w:lineRule="auto"/>
        <w:jc w:val="both"/>
        <w:rPr>
          <w:rFonts w:eastAsia="Cambria"/>
          <w:sz w:val="24"/>
          <w:szCs w:val="24"/>
          <w:lang w:val="sq-AL"/>
        </w:rPr>
      </w:pPr>
      <w:r w:rsidRPr="00030120">
        <w:rPr>
          <w:rFonts w:eastAsia="Cambria"/>
          <w:sz w:val="24"/>
          <w:szCs w:val="24"/>
          <w:lang w:val="sq-AL"/>
        </w:rPr>
        <w:t>*Mbulimi me staf të kualifikuar për çdo instuticion të arsimit bazë dhe të parashkollorit në territorin e Bashkisë Fier,duke ofruar shërbim cilësor të mësimdhënies;</w:t>
      </w:r>
    </w:p>
    <w:p w14:paraId="75AED7EA" w14:textId="77777777" w:rsidR="002E5147" w:rsidRPr="00030120" w:rsidRDefault="002E5147" w:rsidP="005F77FF">
      <w:pPr>
        <w:widowControl w:val="0"/>
        <w:autoSpaceDE w:val="0"/>
        <w:autoSpaceDN w:val="0"/>
        <w:spacing w:line="276" w:lineRule="auto"/>
        <w:jc w:val="both"/>
        <w:rPr>
          <w:rFonts w:eastAsia="Cambria"/>
          <w:sz w:val="24"/>
          <w:szCs w:val="24"/>
          <w:lang w:val="sq-AL"/>
        </w:rPr>
      </w:pPr>
      <w:r w:rsidRPr="00030120">
        <w:rPr>
          <w:rFonts w:eastAsia="Cambria"/>
          <w:sz w:val="24"/>
          <w:szCs w:val="24"/>
          <w:lang w:val="sq-AL"/>
        </w:rPr>
        <w:t>*Përmbushja e objektivave dhe qëllimeve të Qendrës Ekonomike të Arsimit Fier nëpërmjet rekrutimit cilësor të burimeve njerëzore e mirëmenaxhimit të burimeve financiare;</w:t>
      </w:r>
    </w:p>
    <w:p w14:paraId="4F9E14E8" w14:textId="77777777" w:rsidR="002E5147" w:rsidRPr="00030120" w:rsidRDefault="002E5147" w:rsidP="005F77FF">
      <w:pPr>
        <w:widowControl w:val="0"/>
        <w:autoSpaceDE w:val="0"/>
        <w:autoSpaceDN w:val="0"/>
        <w:spacing w:line="276" w:lineRule="auto"/>
        <w:jc w:val="both"/>
        <w:rPr>
          <w:rFonts w:eastAsia="Cambria"/>
          <w:sz w:val="24"/>
          <w:szCs w:val="24"/>
          <w:lang w:val="sq-AL"/>
        </w:rPr>
      </w:pPr>
      <w:r w:rsidRPr="00030120">
        <w:rPr>
          <w:rFonts w:eastAsia="Cambria"/>
          <w:sz w:val="24"/>
          <w:szCs w:val="24"/>
          <w:lang w:val="sq-AL"/>
        </w:rPr>
        <w:t>*Realizimi i aktiviteteve argëtuese  artistike kulturore dhe sportive duke nxitur krijimtarinë dhe rritur njohuritë  tek fëmijët;</w:t>
      </w:r>
    </w:p>
    <w:p w14:paraId="7E94ED82" w14:textId="77777777" w:rsidR="002E5147" w:rsidRPr="00030120" w:rsidRDefault="002E5147" w:rsidP="005F77FF">
      <w:pPr>
        <w:widowControl w:val="0"/>
        <w:autoSpaceDE w:val="0"/>
        <w:autoSpaceDN w:val="0"/>
        <w:spacing w:line="276" w:lineRule="auto"/>
        <w:jc w:val="both"/>
        <w:rPr>
          <w:rFonts w:eastAsia="Cambria"/>
          <w:sz w:val="24"/>
          <w:szCs w:val="24"/>
          <w:lang w:val="sq-AL"/>
        </w:rPr>
      </w:pPr>
      <w:r w:rsidRPr="00030120">
        <w:rPr>
          <w:rFonts w:eastAsia="Cambria"/>
          <w:sz w:val="24"/>
          <w:szCs w:val="24"/>
          <w:lang w:val="sq-AL"/>
        </w:rPr>
        <w:t>*Pajisjen e punonjësve me bazën e nevojshme materiale si dhe  krijimin e kushteve të përshtatshme të punës për punonjësit;</w:t>
      </w:r>
    </w:p>
    <w:p w14:paraId="32687D47" w14:textId="77777777" w:rsidR="002E5147" w:rsidRPr="00030120" w:rsidRDefault="002E5147" w:rsidP="005F77FF">
      <w:pPr>
        <w:widowControl w:val="0"/>
        <w:autoSpaceDE w:val="0"/>
        <w:autoSpaceDN w:val="0"/>
        <w:spacing w:line="276" w:lineRule="auto"/>
        <w:jc w:val="both"/>
        <w:rPr>
          <w:rFonts w:eastAsia="Cambria"/>
          <w:sz w:val="24"/>
          <w:szCs w:val="24"/>
          <w:lang w:val="sq-AL"/>
        </w:rPr>
      </w:pPr>
      <w:r w:rsidRPr="00030120">
        <w:rPr>
          <w:rFonts w:eastAsia="Cambria"/>
          <w:sz w:val="24"/>
          <w:szCs w:val="24"/>
          <w:lang w:val="sq-AL"/>
        </w:rPr>
        <w:t>*Krijimi i ambjenteve dhe mjediseve të sigurta të kryer me ambicien për të krijuar një standardizim të lartë të mirëqenies së fëmijës;</w:t>
      </w:r>
    </w:p>
    <w:p w14:paraId="6D9AD9BE" w14:textId="77777777" w:rsidR="002E5147" w:rsidRPr="00030120" w:rsidRDefault="002E5147" w:rsidP="005F77FF">
      <w:pPr>
        <w:widowControl w:val="0"/>
        <w:autoSpaceDE w:val="0"/>
        <w:autoSpaceDN w:val="0"/>
        <w:spacing w:line="276" w:lineRule="auto"/>
        <w:jc w:val="both"/>
        <w:rPr>
          <w:rFonts w:eastAsia="Cambria"/>
          <w:sz w:val="24"/>
          <w:szCs w:val="24"/>
          <w:lang w:val="sq-AL"/>
        </w:rPr>
      </w:pPr>
      <w:r w:rsidRPr="00030120">
        <w:rPr>
          <w:rFonts w:eastAsia="Cambria"/>
          <w:sz w:val="24"/>
          <w:szCs w:val="24"/>
          <w:lang w:val="sq-AL"/>
        </w:rPr>
        <w:t>*Sigurimi dhe funksionimin e shërbimit psikosocial në institucionet arsimore parashkollore;</w:t>
      </w:r>
    </w:p>
    <w:p w14:paraId="68A03CC4" w14:textId="77777777" w:rsidR="002E5147" w:rsidRPr="00030120" w:rsidRDefault="002E5147" w:rsidP="005F77FF">
      <w:pPr>
        <w:widowControl w:val="0"/>
        <w:autoSpaceDE w:val="0"/>
        <w:autoSpaceDN w:val="0"/>
        <w:spacing w:line="276" w:lineRule="auto"/>
        <w:jc w:val="both"/>
        <w:rPr>
          <w:rFonts w:eastAsia="Cambria"/>
          <w:sz w:val="24"/>
          <w:szCs w:val="24"/>
          <w:lang w:val="sq-AL"/>
        </w:rPr>
      </w:pPr>
      <w:r w:rsidRPr="00030120">
        <w:rPr>
          <w:rFonts w:eastAsia="Cambria"/>
          <w:sz w:val="24"/>
          <w:szCs w:val="24"/>
          <w:lang w:val="sq-AL"/>
        </w:rPr>
        <w:lastRenderedPageBreak/>
        <w:t>*Vlerësimi dhe monitorimi i vazhdueshëm i cilësisë së drejtimit dhe menaxhimit të institucioneve të arsimit parashkollor;</w:t>
      </w:r>
    </w:p>
    <w:p w14:paraId="66481706" w14:textId="77777777" w:rsidR="002E5147" w:rsidRPr="00030120" w:rsidRDefault="002E5147" w:rsidP="005F77FF">
      <w:pPr>
        <w:widowControl w:val="0"/>
        <w:autoSpaceDE w:val="0"/>
        <w:autoSpaceDN w:val="0"/>
        <w:spacing w:line="276" w:lineRule="auto"/>
        <w:jc w:val="both"/>
        <w:rPr>
          <w:rFonts w:eastAsia="Cambria"/>
          <w:sz w:val="24"/>
          <w:szCs w:val="24"/>
          <w:lang w:val="sq-AL"/>
        </w:rPr>
      </w:pPr>
      <w:r w:rsidRPr="00030120">
        <w:rPr>
          <w:rFonts w:eastAsia="Cambria"/>
          <w:sz w:val="24"/>
          <w:szCs w:val="24"/>
          <w:lang w:val="sq-AL"/>
        </w:rPr>
        <w:t>*Inspektimi dhe vlerësimi i brendshëm i kopshtit;</w:t>
      </w:r>
    </w:p>
    <w:p w14:paraId="39243395" w14:textId="77777777" w:rsidR="00F62FDE" w:rsidRPr="00030120" w:rsidRDefault="00F62FDE" w:rsidP="005F77FF">
      <w:pPr>
        <w:widowControl w:val="0"/>
        <w:autoSpaceDE w:val="0"/>
        <w:autoSpaceDN w:val="0"/>
        <w:spacing w:line="276" w:lineRule="auto"/>
        <w:jc w:val="both"/>
        <w:rPr>
          <w:rFonts w:eastAsia="Cambria"/>
          <w:sz w:val="24"/>
          <w:szCs w:val="24"/>
          <w:lang w:val="sq-AL"/>
        </w:rPr>
      </w:pPr>
    </w:p>
    <w:p w14:paraId="2C51E745" w14:textId="77777777" w:rsidR="002E5147" w:rsidRPr="00030120" w:rsidRDefault="002E5147" w:rsidP="005F77FF">
      <w:pPr>
        <w:widowControl w:val="0"/>
        <w:autoSpaceDE w:val="0"/>
        <w:autoSpaceDN w:val="0"/>
        <w:spacing w:line="276" w:lineRule="auto"/>
        <w:jc w:val="both"/>
        <w:rPr>
          <w:rFonts w:eastAsia="Cambria"/>
          <w:color w:val="17365D" w:themeColor="text2" w:themeShade="BF"/>
          <w:sz w:val="24"/>
          <w:szCs w:val="24"/>
          <w:lang w:val="sq-AL"/>
        </w:rPr>
      </w:pPr>
    </w:p>
    <w:p w14:paraId="77E8172D" w14:textId="328E6031" w:rsidR="005F77FF" w:rsidRPr="00030120" w:rsidRDefault="005F77FF" w:rsidP="004D3B1D">
      <w:pPr>
        <w:widowControl w:val="0"/>
        <w:autoSpaceDE w:val="0"/>
        <w:autoSpaceDN w:val="0"/>
        <w:ind w:left="270" w:hanging="180"/>
        <w:jc w:val="both"/>
        <w:rPr>
          <w:rFonts w:eastAsia="Cambria"/>
          <w:b/>
          <w:color w:val="17365D" w:themeColor="text2" w:themeShade="BF"/>
          <w:sz w:val="24"/>
          <w:szCs w:val="24"/>
          <w:lang w:val="sq-AL"/>
        </w:rPr>
      </w:pPr>
      <w:r w:rsidRPr="00030120">
        <w:rPr>
          <w:rFonts w:eastAsia="Cambria"/>
          <w:b/>
          <w:color w:val="17365D" w:themeColor="text2" w:themeShade="BF"/>
          <w:sz w:val="24"/>
          <w:szCs w:val="24"/>
          <w:lang w:val="sq-AL"/>
        </w:rPr>
        <w:t>ANALIZA E REALIZIMIT  TË BUXHETIT QEA –SË PËR PERIUDHËN JANAR –</w:t>
      </w:r>
      <w:r w:rsidR="00CC3253" w:rsidRPr="00030120">
        <w:rPr>
          <w:rFonts w:eastAsia="Cambria"/>
          <w:b/>
          <w:color w:val="17365D" w:themeColor="text2" w:themeShade="BF"/>
          <w:sz w:val="24"/>
          <w:szCs w:val="24"/>
          <w:lang w:val="sq-AL"/>
        </w:rPr>
        <w:t xml:space="preserve"> DHJETOR</w:t>
      </w:r>
      <w:r w:rsidRPr="00030120">
        <w:rPr>
          <w:rFonts w:eastAsia="Cambria"/>
          <w:b/>
          <w:color w:val="17365D" w:themeColor="text2" w:themeShade="BF"/>
          <w:sz w:val="24"/>
          <w:szCs w:val="24"/>
          <w:lang w:val="sq-AL"/>
        </w:rPr>
        <w:t xml:space="preserve">  2025</w:t>
      </w:r>
    </w:p>
    <w:p w14:paraId="40BD6EB6" w14:textId="77777777" w:rsidR="004D3B1D" w:rsidRPr="00030120" w:rsidRDefault="004D3B1D" w:rsidP="004D3B1D">
      <w:pPr>
        <w:widowControl w:val="0"/>
        <w:autoSpaceDE w:val="0"/>
        <w:autoSpaceDN w:val="0"/>
        <w:ind w:left="270" w:hanging="180"/>
        <w:jc w:val="both"/>
        <w:rPr>
          <w:rFonts w:eastAsia="Cambria"/>
          <w:b/>
          <w:color w:val="17365D" w:themeColor="text2" w:themeShade="BF"/>
          <w:sz w:val="24"/>
          <w:szCs w:val="24"/>
          <w:lang w:val="sq-AL"/>
        </w:rPr>
      </w:pPr>
    </w:p>
    <w:p w14:paraId="1DCE17C1" w14:textId="77777777" w:rsidR="005F77FF" w:rsidRPr="00030120" w:rsidRDefault="005F77FF" w:rsidP="005F77FF">
      <w:pPr>
        <w:widowControl w:val="0"/>
        <w:autoSpaceDE w:val="0"/>
        <w:autoSpaceDN w:val="0"/>
        <w:ind w:left="720"/>
        <w:jc w:val="center"/>
        <w:rPr>
          <w:rFonts w:eastAsia="Cambria"/>
          <w:color w:val="365F91"/>
          <w:sz w:val="22"/>
          <w:szCs w:val="22"/>
          <w:lang w:val="sq-AL"/>
        </w:rPr>
      </w:pPr>
    </w:p>
    <w:p w14:paraId="06720B14" w14:textId="77777777" w:rsidR="005F77FF" w:rsidRPr="00030120" w:rsidRDefault="005F77FF" w:rsidP="005F77FF">
      <w:pPr>
        <w:widowControl w:val="0"/>
        <w:autoSpaceDE w:val="0"/>
        <w:autoSpaceDN w:val="0"/>
        <w:ind w:left="90"/>
        <w:jc w:val="both"/>
        <w:rPr>
          <w:rFonts w:eastAsia="Cambria"/>
          <w:sz w:val="24"/>
          <w:szCs w:val="24"/>
          <w:lang w:val="sq-AL"/>
        </w:rPr>
      </w:pPr>
      <w:r w:rsidRPr="00030120">
        <w:rPr>
          <w:rFonts w:eastAsia="Cambria"/>
          <w:sz w:val="24"/>
          <w:szCs w:val="24"/>
          <w:lang w:val="sq-AL"/>
        </w:rPr>
        <w:t>Detajimi i buxhetit për vitin 2025 është mbështetur në Programin Buxhetor Afatmesëm 2025-2027. Detajimi i fondeve për vitin 2025 është realizuar sipas tre programeve buxhetore ose niveleve arsimore ku janë mbajtur parasysh objektivat,qëllimi i synuar për vitin 2025.</w:t>
      </w:r>
    </w:p>
    <w:p w14:paraId="601FA813" w14:textId="77777777" w:rsidR="005F77FF" w:rsidRPr="00030120" w:rsidRDefault="005F77FF" w:rsidP="005F77FF">
      <w:pPr>
        <w:widowControl w:val="0"/>
        <w:autoSpaceDE w:val="0"/>
        <w:autoSpaceDN w:val="0"/>
        <w:ind w:left="90"/>
        <w:jc w:val="both"/>
        <w:rPr>
          <w:rFonts w:eastAsia="Cambria"/>
          <w:sz w:val="24"/>
          <w:szCs w:val="24"/>
          <w:lang w:val="sq-AL"/>
        </w:rPr>
      </w:pPr>
    </w:p>
    <w:p w14:paraId="397FC861" w14:textId="77777777" w:rsidR="005F77FF" w:rsidRPr="00030120" w:rsidRDefault="005F77FF" w:rsidP="005F77FF">
      <w:pPr>
        <w:widowControl w:val="0"/>
        <w:autoSpaceDE w:val="0"/>
        <w:autoSpaceDN w:val="0"/>
        <w:ind w:left="90"/>
        <w:jc w:val="both"/>
        <w:rPr>
          <w:rFonts w:eastAsia="Cambria"/>
          <w:sz w:val="24"/>
          <w:szCs w:val="24"/>
          <w:lang w:val="sq-AL"/>
        </w:rPr>
      </w:pPr>
      <w:r w:rsidRPr="00030120">
        <w:rPr>
          <w:rFonts w:eastAsia="Cambria"/>
          <w:sz w:val="24"/>
          <w:szCs w:val="24"/>
          <w:lang w:val="sq-AL"/>
        </w:rPr>
        <w:t>Për vitin 2025,</w:t>
      </w:r>
      <w:r w:rsidRPr="00030120">
        <w:rPr>
          <w:rFonts w:eastAsia="Cambria"/>
          <w:b/>
          <w:sz w:val="24"/>
          <w:szCs w:val="24"/>
          <w:lang w:val="sq-AL"/>
        </w:rPr>
        <w:t>Qendra Ekonomike të Arsimit</w:t>
      </w:r>
      <w:r w:rsidRPr="00030120">
        <w:rPr>
          <w:rFonts w:eastAsia="Cambria"/>
          <w:sz w:val="24"/>
          <w:szCs w:val="24"/>
          <w:lang w:val="sq-AL"/>
        </w:rPr>
        <w:t xml:space="preserve"> ka administruar dhe menaxhuar fondet buxhetore sipas tre programeve arsimore, të listuar me poshtë:</w:t>
      </w:r>
    </w:p>
    <w:p w14:paraId="76370528" w14:textId="77777777" w:rsidR="005F77FF" w:rsidRPr="00030120" w:rsidRDefault="005F77FF" w:rsidP="005F77FF">
      <w:pPr>
        <w:widowControl w:val="0"/>
        <w:autoSpaceDE w:val="0"/>
        <w:autoSpaceDN w:val="0"/>
        <w:ind w:left="90"/>
        <w:jc w:val="both"/>
        <w:rPr>
          <w:rFonts w:eastAsia="Cambria"/>
          <w:sz w:val="24"/>
          <w:szCs w:val="24"/>
          <w:lang w:val="sq-AL"/>
        </w:rPr>
      </w:pPr>
    </w:p>
    <w:p w14:paraId="37CDBA28" w14:textId="77777777" w:rsidR="005F77FF" w:rsidRPr="00030120" w:rsidRDefault="005F77FF" w:rsidP="005F77FF">
      <w:pPr>
        <w:widowControl w:val="0"/>
        <w:autoSpaceDE w:val="0"/>
        <w:autoSpaceDN w:val="0"/>
        <w:ind w:left="90"/>
        <w:jc w:val="both"/>
        <w:rPr>
          <w:rFonts w:eastAsia="Cambria"/>
          <w:sz w:val="24"/>
          <w:szCs w:val="24"/>
          <w:lang w:val="sq-AL"/>
        </w:rPr>
      </w:pPr>
      <w:r w:rsidRPr="00030120">
        <w:rPr>
          <w:rFonts w:eastAsia="Cambria"/>
          <w:sz w:val="24"/>
          <w:szCs w:val="24"/>
          <w:lang w:val="sq-AL"/>
        </w:rPr>
        <w:t xml:space="preserve">1. Programi “Planifikim, menaxhim dhe administrim(Administrata&amp;Staf Çerdhe)” </w:t>
      </w:r>
    </w:p>
    <w:p w14:paraId="6A6B564A" w14:textId="77777777" w:rsidR="005F77FF" w:rsidRPr="00030120" w:rsidRDefault="005F77FF" w:rsidP="005F77FF">
      <w:pPr>
        <w:widowControl w:val="0"/>
        <w:autoSpaceDE w:val="0"/>
        <w:autoSpaceDN w:val="0"/>
        <w:ind w:left="90"/>
        <w:jc w:val="both"/>
        <w:rPr>
          <w:rFonts w:eastAsia="Cambria"/>
          <w:sz w:val="24"/>
          <w:szCs w:val="24"/>
          <w:lang w:val="sq-AL"/>
        </w:rPr>
      </w:pPr>
      <w:r w:rsidRPr="00030120">
        <w:rPr>
          <w:rFonts w:eastAsia="Cambria"/>
          <w:sz w:val="24"/>
          <w:szCs w:val="24"/>
          <w:lang w:val="sq-AL"/>
        </w:rPr>
        <w:t>2. Programi “Arsimi Bazë(Arsimi Parashkollor&amp;</w:t>
      </w:r>
      <w:r w:rsidRPr="00030120">
        <w:rPr>
          <w:rFonts w:eastAsia="Cambria"/>
          <w:sz w:val="22"/>
          <w:szCs w:val="22"/>
          <w:lang w:val="sq-AL"/>
        </w:rPr>
        <w:t xml:space="preserve"> </w:t>
      </w:r>
      <w:r w:rsidRPr="00030120">
        <w:rPr>
          <w:rFonts w:eastAsia="Cambria"/>
          <w:sz w:val="24"/>
          <w:szCs w:val="24"/>
          <w:lang w:val="sq-AL"/>
        </w:rPr>
        <w:t xml:space="preserve">Staf mbështetës)” </w:t>
      </w:r>
    </w:p>
    <w:p w14:paraId="32DA32D8" w14:textId="77777777" w:rsidR="005F77FF" w:rsidRPr="00030120" w:rsidRDefault="005F77FF" w:rsidP="005F77FF">
      <w:pPr>
        <w:widowControl w:val="0"/>
        <w:autoSpaceDE w:val="0"/>
        <w:autoSpaceDN w:val="0"/>
        <w:ind w:left="90"/>
        <w:jc w:val="both"/>
        <w:rPr>
          <w:rFonts w:eastAsia="Cambria"/>
          <w:sz w:val="24"/>
          <w:szCs w:val="24"/>
          <w:lang w:val="sq-AL"/>
        </w:rPr>
      </w:pPr>
      <w:r w:rsidRPr="00030120">
        <w:rPr>
          <w:rFonts w:eastAsia="Cambria"/>
          <w:sz w:val="24"/>
          <w:szCs w:val="24"/>
          <w:lang w:val="sq-AL"/>
        </w:rPr>
        <w:t>3. Programi “Arsimi i Mesëm(Konvikti&amp;Staf mbështetës)”</w:t>
      </w:r>
    </w:p>
    <w:p w14:paraId="77DD59C3" w14:textId="77777777" w:rsidR="005F77FF" w:rsidRPr="00030120" w:rsidRDefault="005F77FF" w:rsidP="005F77FF">
      <w:pPr>
        <w:widowControl w:val="0"/>
        <w:autoSpaceDE w:val="0"/>
        <w:autoSpaceDN w:val="0"/>
        <w:ind w:left="90"/>
        <w:jc w:val="both"/>
        <w:rPr>
          <w:rFonts w:eastAsia="Cambria"/>
          <w:sz w:val="24"/>
          <w:szCs w:val="24"/>
          <w:lang w:val="sq-AL"/>
        </w:rPr>
      </w:pPr>
    </w:p>
    <w:p w14:paraId="01C9911E" w14:textId="0BB682C5" w:rsidR="005F77FF" w:rsidRPr="00030120" w:rsidRDefault="005F77FF" w:rsidP="005F77FF">
      <w:pPr>
        <w:widowControl w:val="0"/>
        <w:autoSpaceDE w:val="0"/>
        <w:autoSpaceDN w:val="0"/>
        <w:ind w:left="90"/>
        <w:jc w:val="both"/>
        <w:rPr>
          <w:rFonts w:eastAsia="Cambria"/>
          <w:b/>
          <w:sz w:val="24"/>
          <w:szCs w:val="24"/>
          <w:lang w:val="sq-AL"/>
        </w:rPr>
      </w:pPr>
      <w:r w:rsidRPr="00030120">
        <w:rPr>
          <w:rFonts w:eastAsia="Cambria"/>
          <w:b/>
          <w:sz w:val="24"/>
          <w:szCs w:val="24"/>
          <w:lang w:val="sq-AL"/>
        </w:rPr>
        <w:t>Fondet e miratuara me ligjin nr.115/2024“Për buxhetin e vitit 2025</w:t>
      </w:r>
      <w:r w:rsidRPr="00030120">
        <w:rPr>
          <w:rFonts w:eastAsia="Cambria"/>
          <w:sz w:val="24"/>
          <w:szCs w:val="24"/>
          <w:lang w:val="sq-AL"/>
        </w:rPr>
        <w:t xml:space="preserve">”, </w:t>
      </w:r>
      <w:proofErr w:type="spellStart"/>
      <w:r w:rsidRPr="00030120">
        <w:rPr>
          <w:rFonts w:eastAsia="Cambria"/>
          <w:sz w:val="22"/>
          <w:szCs w:val="22"/>
        </w:rPr>
        <w:t>Vendimin</w:t>
      </w:r>
      <w:proofErr w:type="spellEnd"/>
      <w:r w:rsidRPr="00030120">
        <w:rPr>
          <w:rFonts w:eastAsia="Cambria"/>
          <w:sz w:val="22"/>
          <w:szCs w:val="22"/>
        </w:rPr>
        <w:t xml:space="preserve"> e </w:t>
      </w:r>
      <w:proofErr w:type="spellStart"/>
      <w:r w:rsidRPr="00030120">
        <w:rPr>
          <w:rFonts w:eastAsia="Cambria"/>
          <w:sz w:val="22"/>
          <w:szCs w:val="22"/>
        </w:rPr>
        <w:t>Këshillit</w:t>
      </w:r>
      <w:proofErr w:type="spellEnd"/>
      <w:r w:rsidRPr="00030120">
        <w:rPr>
          <w:rFonts w:eastAsia="Cambria"/>
          <w:sz w:val="22"/>
          <w:szCs w:val="22"/>
        </w:rPr>
        <w:t xml:space="preserve"> </w:t>
      </w:r>
      <w:proofErr w:type="spellStart"/>
      <w:r w:rsidRPr="00030120">
        <w:rPr>
          <w:rFonts w:eastAsia="Cambria"/>
          <w:sz w:val="22"/>
          <w:szCs w:val="22"/>
        </w:rPr>
        <w:t>Bashkiak</w:t>
      </w:r>
      <w:proofErr w:type="spellEnd"/>
      <w:r w:rsidRPr="00030120">
        <w:rPr>
          <w:rFonts w:eastAsia="Cambria"/>
          <w:sz w:val="22"/>
          <w:szCs w:val="22"/>
        </w:rPr>
        <w:t xml:space="preserve"> Nr.139 </w:t>
      </w:r>
      <w:proofErr w:type="spellStart"/>
      <w:r w:rsidRPr="00030120">
        <w:rPr>
          <w:rFonts w:eastAsia="Cambria"/>
          <w:sz w:val="22"/>
          <w:szCs w:val="22"/>
        </w:rPr>
        <w:t>datë</w:t>
      </w:r>
      <w:proofErr w:type="spellEnd"/>
      <w:r w:rsidRPr="00030120">
        <w:rPr>
          <w:rFonts w:eastAsia="Cambria"/>
          <w:sz w:val="22"/>
          <w:szCs w:val="22"/>
        </w:rPr>
        <w:t xml:space="preserve"> 23.12.2024 “</w:t>
      </w:r>
      <w:proofErr w:type="spellStart"/>
      <w:r w:rsidRPr="00030120">
        <w:rPr>
          <w:rFonts w:eastAsia="Cambria"/>
          <w:i/>
          <w:sz w:val="22"/>
          <w:szCs w:val="22"/>
        </w:rPr>
        <w:t>Për</w:t>
      </w:r>
      <w:proofErr w:type="spellEnd"/>
      <w:r w:rsidRPr="00030120">
        <w:rPr>
          <w:rFonts w:eastAsia="Cambria"/>
          <w:i/>
          <w:sz w:val="22"/>
          <w:szCs w:val="22"/>
        </w:rPr>
        <w:t xml:space="preserve"> </w:t>
      </w:r>
      <w:proofErr w:type="spellStart"/>
      <w:r w:rsidRPr="00030120">
        <w:rPr>
          <w:rFonts w:eastAsia="Cambria"/>
          <w:i/>
          <w:sz w:val="22"/>
          <w:szCs w:val="22"/>
        </w:rPr>
        <w:t>miratimin</w:t>
      </w:r>
      <w:proofErr w:type="spellEnd"/>
      <w:r w:rsidRPr="00030120">
        <w:rPr>
          <w:rFonts w:eastAsia="Cambria"/>
          <w:i/>
          <w:sz w:val="22"/>
          <w:szCs w:val="22"/>
        </w:rPr>
        <w:t xml:space="preserve"> e </w:t>
      </w:r>
      <w:proofErr w:type="spellStart"/>
      <w:r w:rsidRPr="00030120">
        <w:rPr>
          <w:rFonts w:eastAsia="Cambria"/>
          <w:i/>
          <w:sz w:val="22"/>
          <w:szCs w:val="22"/>
        </w:rPr>
        <w:t>Programit</w:t>
      </w:r>
      <w:proofErr w:type="spellEnd"/>
      <w:r w:rsidRPr="00030120">
        <w:rPr>
          <w:rFonts w:eastAsia="Cambria"/>
          <w:i/>
          <w:sz w:val="22"/>
          <w:szCs w:val="22"/>
        </w:rPr>
        <w:t xml:space="preserve"> </w:t>
      </w:r>
      <w:proofErr w:type="spellStart"/>
      <w:r w:rsidRPr="00030120">
        <w:rPr>
          <w:rFonts w:eastAsia="Cambria"/>
          <w:i/>
          <w:sz w:val="22"/>
          <w:szCs w:val="22"/>
        </w:rPr>
        <w:t>Buxhetor</w:t>
      </w:r>
      <w:proofErr w:type="spellEnd"/>
      <w:r w:rsidRPr="00030120">
        <w:rPr>
          <w:rFonts w:eastAsia="Cambria"/>
          <w:i/>
          <w:sz w:val="22"/>
          <w:szCs w:val="22"/>
        </w:rPr>
        <w:t xml:space="preserve"> </w:t>
      </w:r>
      <w:proofErr w:type="spellStart"/>
      <w:r w:rsidRPr="00030120">
        <w:rPr>
          <w:rFonts w:eastAsia="Cambria"/>
          <w:i/>
          <w:sz w:val="22"/>
          <w:szCs w:val="22"/>
        </w:rPr>
        <w:t>Afatmesëm</w:t>
      </w:r>
      <w:proofErr w:type="spellEnd"/>
      <w:r w:rsidRPr="00030120">
        <w:rPr>
          <w:rFonts w:eastAsia="Cambria"/>
          <w:i/>
          <w:sz w:val="22"/>
          <w:szCs w:val="22"/>
        </w:rPr>
        <w:t xml:space="preserve"> (PBA)2025-2027 </w:t>
      </w:r>
      <w:proofErr w:type="spellStart"/>
      <w:r w:rsidRPr="00030120">
        <w:rPr>
          <w:rFonts w:eastAsia="Cambria"/>
          <w:i/>
          <w:sz w:val="22"/>
          <w:szCs w:val="22"/>
        </w:rPr>
        <w:t>përfundimtar,dhe</w:t>
      </w:r>
      <w:proofErr w:type="spellEnd"/>
      <w:r w:rsidRPr="00030120">
        <w:rPr>
          <w:rFonts w:eastAsia="Cambria"/>
          <w:i/>
          <w:sz w:val="22"/>
          <w:szCs w:val="22"/>
        </w:rPr>
        <w:t xml:space="preserve"> </w:t>
      </w:r>
      <w:proofErr w:type="spellStart"/>
      <w:r w:rsidRPr="00030120">
        <w:rPr>
          <w:rFonts w:eastAsia="Cambria"/>
          <w:i/>
          <w:sz w:val="22"/>
          <w:szCs w:val="22"/>
        </w:rPr>
        <w:t>miratimin</w:t>
      </w:r>
      <w:proofErr w:type="spellEnd"/>
      <w:r w:rsidRPr="00030120">
        <w:rPr>
          <w:rFonts w:eastAsia="Cambria"/>
          <w:i/>
          <w:sz w:val="22"/>
          <w:szCs w:val="22"/>
        </w:rPr>
        <w:t xml:space="preserve"> e </w:t>
      </w:r>
      <w:proofErr w:type="spellStart"/>
      <w:r w:rsidRPr="00030120">
        <w:rPr>
          <w:rFonts w:eastAsia="Cambria"/>
          <w:i/>
          <w:sz w:val="22"/>
          <w:szCs w:val="22"/>
        </w:rPr>
        <w:t>Buxhetit</w:t>
      </w:r>
      <w:proofErr w:type="spellEnd"/>
      <w:r w:rsidRPr="00030120">
        <w:rPr>
          <w:rFonts w:eastAsia="Cambria"/>
          <w:i/>
          <w:sz w:val="22"/>
          <w:szCs w:val="22"/>
        </w:rPr>
        <w:t xml:space="preserve"> </w:t>
      </w:r>
      <w:proofErr w:type="spellStart"/>
      <w:r w:rsidRPr="00030120">
        <w:rPr>
          <w:rFonts w:eastAsia="Cambria"/>
          <w:i/>
          <w:sz w:val="22"/>
          <w:szCs w:val="22"/>
        </w:rPr>
        <w:t>të</w:t>
      </w:r>
      <w:proofErr w:type="spellEnd"/>
      <w:r w:rsidRPr="00030120">
        <w:rPr>
          <w:rFonts w:eastAsia="Cambria"/>
          <w:i/>
          <w:sz w:val="22"/>
          <w:szCs w:val="22"/>
        </w:rPr>
        <w:t xml:space="preserve"> </w:t>
      </w:r>
      <w:proofErr w:type="spellStart"/>
      <w:r w:rsidRPr="00030120">
        <w:rPr>
          <w:rFonts w:eastAsia="Cambria"/>
          <w:i/>
          <w:sz w:val="22"/>
          <w:szCs w:val="22"/>
        </w:rPr>
        <w:t>vitit</w:t>
      </w:r>
      <w:proofErr w:type="spellEnd"/>
      <w:r w:rsidRPr="00030120">
        <w:rPr>
          <w:rFonts w:eastAsia="Cambria"/>
          <w:i/>
          <w:sz w:val="22"/>
          <w:szCs w:val="22"/>
        </w:rPr>
        <w:t xml:space="preserve"> 2025,për </w:t>
      </w:r>
      <w:proofErr w:type="spellStart"/>
      <w:r w:rsidRPr="00030120">
        <w:rPr>
          <w:rFonts w:eastAsia="Cambria"/>
          <w:i/>
          <w:sz w:val="22"/>
          <w:szCs w:val="22"/>
        </w:rPr>
        <w:t>Bashkinë</w:t>
      </w:r>
      <w:proofErr w:type="spellEnd"/>
      <w:r w:rsidRPr="00030120">
        <w:rPr>
          <w:rFonts w:eastAsia="Cambria"/>
          <w:i/>
          <w:sz w:val="22"/>
          <w:szCs w:val="22"/>
        </w:rPr>
        <w:t xml:space="preserve"> </w:t>
      </w:r>
      <w:proofErr w:type="spellStart"/>
      <w:r w:rsidRPr="00030120">
        <w:rPr>
          <w:rFonts w:eastAsia="Cambria"/>
          <w:i/>
          <w:sz w:val="22"/>
          <w:szCs w:val="22"/>
        </w:rPr>
        <w:t>Fier</w:t>
      </w:r>
      <w:proofErr w:type="spellEnd"/>
      <w:r w:rsidRPr="00030120">
        <w:rPr>
          <w:rFonts w:eastAsia="Cambria"/>
          <w:i/>
          <w:sz w:val="22"/>
          <w:szCs w:val="22"/>
        </w:rPr>
        <w:t>”</w:t>
      </w:r>
      <w:r w:rsidRPr="00030120">
        <w:rPr>
          <w:rFonts w:eastAsia="Cambria"/>
          <w:sz w:val="22"/>
          <w:szCs w:val="22"/>
        </w:rPr>
        <w:t xml:space="preserve">, </w:t>
      </w:r>
      <w:proofErr w:type="spellStart"/>
      <w:r w:rsidRPr="00030120">
        <w:rPr>
          <w:rFonts w:eastAsia="Cambria"/>
          <w:sz w:val="22"/>
          <w:szCs w:val="22"/>
        </w:rPr>
        <w:t>Shkresë</w:t>
      </w:r>
      <w:proofErr w:type="spellEnd"/>
      <w:r w:rsidRPr="00030120">
        <w:rPr>
          <w:rFonts w:eastAsia="Cambria"/>
          <w:sz w:val="22"/>
          <w:szCs w:val="22"/>
        </w:rPr>
        <w:t xml:space="preserve"> e </w:t>
      </w:r>
      <w:proofErr w:type="spellStart"/>
      <w:r w:rsidRPr="00030120">
        <w:rPr>
          <w:rFonts w:eastAsia="Cambria"/>
          <w:sz w:val="22"/>
          <w:szCs w:val="22"/>
        </w:rPr>
        <w:t>Bashkisë</w:t>
      </w:r>
      <w:proofErr w:type="spellEnd"/>
      <w:r w:rsidRPr="00030120">
        <w:rPr>
          <w:rFonts w:eastAsia="Cambria"/>
          <w:sz w:val="22"/>
          <w:szCs w:val="22"/>
        </w:rPr>
        <w:t xml:space="preserve"> </w:t>
      </w:r>
      <w:proofErr w:type="spellStart"/>
      <w:r w:rsidRPr="00030120">
        <w:rPr>
          <w:rFonts w:eastAsia="Cambria"/>
          <w:sz w:val="22"/>
          <w:szCs w:val="22"/>
        </w:rPr>
        <w:t>Fier</w:t>
      </w:r>
      <w:proofErr w:type="spellEnd"/>
      <w:r w:rsidRPr="00030120">
        <w:rPr>
          <w:rFonts w:eastAsia="Cambria"/>
          <w:sz w:val="22"/>
          <w:szCs w:val="22"/>
        </w:rPr>
        <w:t xml:space="preserve"> Nr.55 Prot.,</w:t>
      </w:r>
      <w:proofErr w:type="spellStart"/>
      <w:r w:rsidRPr="00030120">
        <w:rPr>
          <w:rFonts w:eastAsia="Cambria"/>
          <w:sz w:val="22"/>
          <w:szCs w:val="22"/>
        </w:rPr>
        <w:t>datë</w:t>
      </w:r>
      <w:proofErr w:type="spellEnd"/>
      <w:r w:rsidRPr="00030120">
        <w:rPr>
          <w:rFonts w:eastAsia="Cambria"/>
          <w:sz w:val="22"/>
          <w:szCs w:val="22"/>
        </w:rPr>
        <w:t xml:space="preserve"> 06.01.2025 “</w:t>
      </w:r>
      <w:proofErr w:type="spellStart"/>
      <w:r w:rsidRPr="00030120">
        <w:rPr>
          <w:rFonts w:eastAsia="Cambria"/>
          <w:i/>
          <w:sz w:val="22"/>
          <w:szCs w:val="22"/>
        </w:rPr>
        <w:t>Dërgohet</w:t>
      </w:r>
      <w:proofErr w:type="spellEnd"/>
      <w:r w:rsidRPr="00030120">
        <w:rPr>
          <w:rFonts w:eastAsia="Cambria"/>
          <w:i/>
          <w:sz w:val="22"/>
          <w:szCs w:val="22"/>
        </w:rPr>
        <w:t xml:space="preserve"> </w:t>
      </w:r>
      <w:proofErr w:type="spellStart"/>
      <w:r w:rsidRPr="00030120">
        <w:rPr>
          <w:rFonts w:eastAsia="Cambria"/>
          <w:i/>
          <w:sz w:val="22"/>
          <w:szCs w:val="22"/>
        </w:rPr>
        <w:t>Buxheti</w:t>
      </w:r>
      <w:proofErr w:type="spellEnd"/>
      <w:r w:rsidRPr="00030120">
        <w:rPr>
          <w:rFonts w:eastAsia="Cambria"/>
          <w:i/>
          <w:sz w:val="22"/>
          <w:szCs w:val="22"/>
        </w:rPr>
        <w:t xml:space="preserve"> </w:t>
      </w:r>
      <w:proofErr w:type="spellStart"/>
      <w:r w:rsidRPr="00030120">
        <w:rPr>
          <w:rFonts w:eastAsia="Cambria"/>
          <w:i/>
          <w:sz w:val="22"/>
          <w:szCs w:val="22"/>
        </w:rPr>
        <w:t>i</w:t>
      </w:r>
      <w:proofErr w:type="spellEnd"/>
      <w:r w:rsidRPr="00030120">
        <w:rPr>
          <w:rFonts w:eastAsia="Cambria"/>
          <w:i/>
          <w:sz w:val="22"/>
          <w:szCs w:val="22"/>
        </w:rPr>
        <w:t xml:space="preserve"> </w:t>
      </w:r>
      <w:proofErr w:type="spellStart"/>
      <w:r w:rsidRPr="00030120">
        <w:rPr>
          <w:rFonts w:eastAsia="Cambria"/>
          <w:i/>
          <w:sz w:val="22"/>
          <w:szCs w:val="22"/>
        </w:rPr>
        <w:t>Bashkisë</w:t>
      </w:r>
      <w:proofErr w:type="spellEnd"/>
      <w:r w:rsidRPr="00030120">
        <w:rPr>
          <w:rFonts w:eastAsia="Cambria"/>
          <w:i/>
          <w:sz w:val="22"/>
          <w:szCs w:val="22"/>
        </w:rPr>
        <w:t xml:space="preserve"> </w:t>
      </w:r>
      <w:proofErr w:type="spellStart"/>
      <w:r w:rsidRPr="00030120">
        <w:rPr>
          <w:rFonts w:eastAsia="Cambria"/>
          <w:i/>
          <w:sz w:val="22"/>
          <w:szCs w:val="22"/>
        </w:rPr>
        <w:t>Fier</w:t>
      </w:r>
      <w:proofErr w:type="spellEnd"/>
      <w:r w:rsidRPr="00030120">
        <w:rPr>
          <w:rFonts w:eastAsia="Cambria"/>
          <w:i/>
          <w:sz w:val="22"/>
          <w:szCs w:val="22"/>
        </w:rPr>
        <w:t xml:space="preserve"> </w:t>
      </w:r>
      <w:proofErr w:type="spellStart"/>
      <w:r w:rsidRPr="00030120">
        <w:rPr>
          <w:rFonts w:eastAsia="Cambria"/>
          <w:i/>
          <w:sz w:val="22"/>
          <w:szCs w:val="22"/>
        </w:rPr>
        <w:t>për</w:t>
      </w:r>
      <w:proofErr w:type="spellEnd"/>
      <w:r w:rsidRPr="00030120">
        <w:rPr>
          <w:rFonts w:eastAsia="Cambria"/>
          <w:i/>
          <w:sz w:val="22"/>
          <w:szCs w:val="22"/>
        </w:rPr>
        <w:t xml:space="preserve"> </w:t>
      </w:r>
      <w:proofErr w:type="spellStart"/>
      <w:r w:rsidRPr="00030120">
        <w:rPr>
          <w:rFonts w:eastAsia="Cambria"/>
          <w:i/>
          <w:sz w:val="22"/>
          <w:szCs w:val="22"/>
        </w:rPr>
        <w:t>vitin</w:t>
      </w:r>
      <w:proofErr w:type="spellEnd"/>
      <w:r w:rsidRPr="00030120">
        <w:rPr>
          <w:rFonts w:eastAsia="Cambria"/>
          <w:i/>
          <w:sz w:val="22"/>
          <w:szCs w:val="22"/>
        </w:rPr>
        <w:t xml:space="preserve"> 2025</w:t>
      </w:r>
      <w:r w:rsidRPr="00030120">
        <w:rPr>
          <w:rFonts w:eastAsia="Cambria"/>
          <w:sz w:val="22"/>
          <w:szCs w:val="22"/>
        </w:rPr>
        <w:t>”</w:t>
      </w:r>
      <w:r w:rsidRPr="00030120">
        <w:rPr>
          <w:rFonts w:eastAsia="Cambria"/>
          <w:sz w:val="22"/>
          <w:szCs w:val="22"/>
          <w:lang w:val="it-IT"/>
        </w:rPr>
        <w:t>,</w:t>
      </w:r>
      <w:r w:rsidRPr="00030120">
        <w:rPr>
          <w:rFonts w:eastAsia="Cambria"/>
          <w:i/>
          <w:sz w:val="22"/>
          <w:szCs w:val="22"/>
          <w:lang w:val="pt-BR"/>
        </w:rPr>
        <w:t xml:space="preserve"> </w:t>
      </w:r>
      <w:r w:rsidRPr="00030120">
        <w:rPr>
          <w:rFonts w:eastAsia="Cambria"/>
          <w:sz w:val="24"/>
          <w:szCs w:val="24"/>
          <w:lang w:val="sq-AL"/>
        </w:rPr>
        <w:t xml:space="preserve">janë në </w:t>
      </w:r>
      <w:proofErr w:type="gramStart"/>
      <w:r w:rsidRPr="00030120">
        <w:rPr>
          <w:rFonts w:eastAsia="Cambria"/>
          <w:sz w:val="24"/>
          <w:szCs w:val="24"/>
          <w:lang w:val="sq-AL"/>
        </w:rPr>
        <w:t>vlerën  prej</w:t>
      </w:r>
      <w:proofErr w:type="gramEnd"/>
      <w:r w:rsidRPr="00030120">
        <w:rPr>
          <w:rFonts w:eastAsia="Cambria"/>
          <w:sz w:val="24"/>
          <w:szCs w:val="24"/>
          <w:lang w:val="sq-AL"/>
        </w:rPr>
        <w:t xml:space="preserve">  </w:t>
      </w:r>
      <w:r w:rsidRPr="00030120">
        <w:rPr>
          <w:rFonts w:eastAsia="Cambria"/>
          <w:b/>
          <w:sz w:val="24"/>
          <w:szCs w:val="24"/>
          <w:lang w:val="sq-AL"/>
        </w:rPr>
        <w:t xml:space="preserve">588,825 </w:t>
      </w:r>
      <w:proofErr w:type="gramStart"/>
      <w:r w:rsidRPr="00030120">
        <w:rPr>
          <w:rFonts w:eastAsia="Cambria"/>
          <w:b/>
          <w:sz w:val="24"/>
          <w:szCs w:val="24"/>
          <w:lang w:val="sq-AL"/>
        </w:rPr>
        <w:t>mije  lekë</w:t>
      </w:r>
      <w:proofErr w:type="gramEnd"/>
      <w:r w:rsidRPr="00030120">
        <w:rPr>
          <w:rFonts w:eastAsia="Cambria"/>
          <w:b/>
          <w:sz w:val="24"/>
          <w:szCs w:val="24"/>
          <w:lang w:val="sq-AL"/>
        </w:rPr>
        <w:t>.</w:t>
      </w:r>
    </w:p>
    <w:p w14:paraId="73C37ECE" w14:textId="77777777" w:rsidR="005F77FF" w:rsidRPr="00030120" w:rsidRDefault="005F77FF" w:rsidP="005F77FF">
      <w:pPr>
        <w:widowControl w:val="0"/>
        <w:autoSpaceDE w:val="0"/>
        <w:autoSpaceDN w:val="0"/>
        <w:ind w:left="90"/>
        <w:jc w:val="both"/>
        <w:rPr>
          <w:rFonts w:eastAsia="Cambria"/>
          <w:b/>
          <w:sz w:val="24"/>
          <w:szCs w:val="24"/>
          <w:lang w:val="sq-AL"/>
        </w:rPr>
      </w:pPr>
    </w:p>
    <w:p w14:paraId="2CD0E85E" w14:textId="77777777" w:rsidR="005F77FF" w:rsidRPr="00030120" w:rsidRDefault="005F77FF" w:rsidP="005F77FF">
      <w:pPr>
        <w:widowControl w:val="0"/>
        <w:autoSpaceDE w:val="0"/>
        <w:autoSpaceDN w:val="0"/>
        <w:spacing w:before="185"/>
        <w:jc w:val="both"/>
        <w:rPr>
          <w:sz w:val="16"/>
          <w:szCs w:val="22"/>
          <w:lang w:val="sq-AL"/>
        </w:rPr>
      </w:pPr>
      <w:r w:rsidRPr="00030120">
        <w:rPr>
          <w:sz w:val="16"/>
          <w:szCs w:val="22"/>
          <w:lang w:val="sq-AL"/>
        </w:rPr>
        <w:t xml:space="preserve">                     </w:t>
      </w:r>
      <w:r w:rsidRPr="00030120">
        <w:rPr>
          <w:b/>
          <w:sz w:val="16"/>
          <w:szCs w:val="22"/>
          <w:lang w:val="sq-AL"/>
        </w:rPr>
        <w:t>Tabela</w:t>
      </w:r>
      <w:r w:rsidRPr="00030120">
        <w:rPr>
          <w:b/>
          <w:spacing w:val="-4"/>
          <w:sz w:val="16"/>
          <w:szCs w:val="22"/>
          <w:lang w:val="sq-AL"/>
        </w:rPr>
        <w:t xml:space="preserve"> </w:t>
      </w:r>
      <w:r w:rsidRPr="00030120">
        <w:rPr>
          <w:b/>
          <w:sz w:val="16"/>
          <w:szCs w:val="22"/>
          <w:lang w:val="sq-AL"/>
        </w:rPr>
        <w:t>nr.</w:t>
      </w:r>
      <w:r w:rsidRPr="00030120">
        <w:rPr>
          <w:b/>
          <w:spacing w:val="-4"/>
          <w:sz w:val="16"/>
          <w:szCs w:val="22"/>
          <w:lang w:val="sq-AL"/>
        </w:rPr>
        <w:t xml:space="preserve"> </w:t>
      </w:r>
      <w:r w:rsidRPr="00030120">
        <w:rPr>
          <w:b/>
          <w:sz w:val="16"/>
          <w:szCs w:val="22"/>
          <w:lang w:val="sq-AL"/>
        </w:rPr>
        <w:t>1</w:t>
      </w:r>
      <w:r w:rsidRPr="00030120">
        <w:rPr>
          <w:sz w:val="16"/>
          <w:szCs w:val="22"/>
          <w:lang w:val="sq-AL"/>
        </w:rPr>
        <w:t>_</w:t>
      </w:r>
      <w:r w:rsidRPr="00030120">
        <w:rPr>
          <w:spacing w:val="-1"/>
          <w:sz w:val="16"/>
          <w:szCs w:val="22"/>
          <w:lang w:val="sq-AL"/>
        </w:rPr>
        <w:t xml:space="preserve"> </w:t>
      </w:r>
      <w:r w:rsidRPr="00030120">
        <w:rPr>
          <w:b/>
          <w:sz w:val="16"/>
          <w:szCs w:val="22"/>
          <w:lang w:val="sq-AL"/>
        </w:rPr>
        <w:t>Fondet</w:t>
      </w:r>
      <w:r w:rsidRPr="00030120">
        <w:rPr>
          <w:b/>
          <w:spacing w:val="-3"/>
          <w:sz w:val="16"/>
          <w:szCs w:val="22"/>
          <w:lang w:val="sq-AL"/>
        </w:rPr>
        <w:t xml:space="preserve"> </w:t>
      </w:r>
      <w:r w:rsidRPr="00030120">
        <w:rPr>
          <w:b/>
          <w:sz w:val="16"/>
          <w:szCs w:val="22"/>
          <w:lang w:val="sq-AL"/>
        </w:rPr>
        <w:t>e</w:t>
      </w:r>
      <w:r w:rsidRPr="00030120">
        <w:rPr>
          <w:b/>
          <w:spacing w:val="-4"/>
          <w:sz w:val="16"/>
          <w:szCs w:val="22"/>
          <w:lang w:val="sq-AL"/>
        </w:rPr>
        <w:t xml:space="preserve"> </w:t>
      </w:r>
      <w:r w:rsidRPr="00030120">
        <w:rPr>
          <w:b/>
          <w:sz w:val="16"/>
          <w:szCs w:val="22"/>
          <w:lang w:val="sq-AL"/>
        </w:rPr>
        <w:t>miratuara</w:t>
      </w:r>
      <w:r w:rsidRPr="00030120">
        <w:rPr>
          <w:b/>
          <w:spacing w:val="-1"/>
          <w:sz w:val="16"/>
          <w:szCs w:val="22"/>
          <w:lang w:val="sq-AL"/>
        </w:rPr>
        <w:t xml:space="preserve"> </w:t>
      </w:r>
      <w:r w:rsidRPr="00030120">
        <w:rPr>
          <w:sz w:val="16"/>
          <w:szCs w:val="22"/>
          <w:lang w:val="sq-AL"/>
        </w:rPr>
        <w:t>për vitin 2025.</w:t>
      </w:r>
    </w:p>
    <w:tbl>
      <w:tblPr>
        <w:tblpPr w:leftFromText="180" w:rightFromText="180" w:vertAnchor="text" w:horzAnchor="margin" w:tblpXSpec="right" w:tblpY="162"/>
        <w:tblW w:w="10429" w:type="dxa"/>
        <w:tblBorders>
          <w:top w:val="single" w:sz="4" w:space="0" w:color="903163"/>
          <w:left w:val="single" w:sz="4" w:space="0" w:color="903163"/>
          <w:bottom w:val="single" w:sz="4" w:space="0" w:color="903163"/>
          <w:right w:val="single" w:sz="4" w:space="0" w:color="903163"/>
          <w:insideH w:val="single" w:sz="4" w:space="0" w:color="903163"/>
          <w:insideV w:val="single" w:sz="4" w:space="0" w:color="903163"/>
        </w:tblBorders>
        <w:shd w:val="clear" w:color="auto" w:fill="FFFFFF" w:themeFill="background1"/>
        <w:tblLayout w:type="fixed"/>
        <w:tblCellMar>
          <w:left w:w="0" w:type="dxa"/>
          <w:right w:w="0" w:type="dxa"/>
        </w:tblCellMar>
        <w:tblLook w:val="04A0" w:firstRow="1" w:lastRow="0" w:firstColumn="1" w:lastColumn="0" w:noHBand="0" w:noVBand="1"/>
      </w:tblPr>
      <w:tblGrid>
        <w:gridCol w:w="714"/>
        <w:gridCol w:w="397"/>
        <w:gridCol w:w="1764"/>
        <w:gridCol w:w="1028"/>
        <w:gridCol w:w="1112"/>
        <w:gridCol w:w="1028"/>
        <w:gridCol w:w="1290"/>
        <w:gridCol w:w="30"/>
        <w:gridCol w:w="2008"/>
        <w:gridCol w:w="30"/>
        <w:gridCol w:w="998"/>
        <w:gridCol w:w="30"/>
      </w:tblGrid>
      <w:tr w:rsidR="005F77FF" w:rsidRPr="00030120" w14:paraId="101CA91B" w14:textId="77777777" w:rsidTr="002538FF">
        <w:trPr>
          <w:trHeight w:val="284"/>
        </w:trPr>
        <w:tc>
          <w:tcPr>
            <w:tcW w:w="1111" w:type="dxa"/>
            <w:gridSpan w:val="2"/>
            <w:shd w:val="clear" w:color="auto" w:fill="FFFFFF" w:themeFill="background1"/>
          </w:tcPr>
          <w:p w14:paraId="656F2807" w14:textId="77777777" w:rsidR="005F77FF" w:rsidRPr="00030120" w:rsidRDefault="005F77FF" w:rsidP="005F77FF">
            <w:pPr>
              <w:widowControl w:val="0"/>
              <w:autoSpaceDE w:val="0"/>
              <w:autoSpaceDN w:val="0"/>
              <w:spacing w:before="12"/>
              <w:ind w:left="1682"/>
              <w:rPr>
                <w:b/>
                <w:color w:val="390F26"/>
                <w:sz w:val="18"/>
                <w:szCs w:val="18"/>
                <w:lang w:val="sq-AL"/>
              </w:rPr>
            </w:pPr>
          </w:p>
        </w:tc>
        <w:tc>
          <w:tcPr>
            <w:tcW w:w="9318" w:type="dxa"/>
            <w:gridSpan w:val="10"/>
            <w:shd w:val="clear" w:color="auto" w:fill="FFFFFF" w:themeFill="background1"/>
          </w:tcPr>
          <w:p w14:paraId="745F8921" w14:textId="77777777" w:rsidR="005F77FF" w:rsidRPr="00030120" w:rsidRDefault="005F77FF" w:rsidP="005F77FF">
            <w:pPr>
              <w:widowControl w:val="0"/>
              <w:autoSpaceDE w:val="0"/>
              <w:autoSpaceDN w:val="0"/>
              <w:spacing w:before="12"/>
              <w:ind w:left="1682"/>
              <w:rPr>
                <w:b/>
                <w:sz w:val="18"/>
                <w:szCs w:val="18"/>
                <w:lang w:val="sq-AL"/>
              </w:rPr>
            </w:pPr>
            <w:r w:rsidRPr="00030120">
              <w:rPr>
                <w:b/>
                <w:color w:val="390F26"/>
                <w:sz w:val="18"/>
                <w:szCs w:val="18"/>
                <w:lang w:val="sq-AL"/>
              </w:rPr>
              <w:t xml:space="preserve">                    Fondet Buxhetore</w:t>
            </w:r>
            <w:r w:rsidRPr="00030120">
              <w:rPr>
                <w:b/>
                <w:color w:val="390F26"/>
                <w:spacing w:val="-3"/>
                <w:sz w:val="18"/>
                <w:szCs w:val="18"/>
                <w:lang w:val="sq-AL"/>
              </w:rPr>
              <w:t xml:space="preserve"> </w:t>
            </w:r>
            <w:r w:rsidRPr="00030120">
              <w:rPr>
                <w:b/>
                <w:color w:val="390F26"/>
                <w:sz w:val="18"/>
                <w:szCs w:val="18"/>
                <w:lang w:val="sq-AL"/>
              </w:rPr>
              <w:t>te</w:t>
            </w:r>
            <w:r w:rsidRPr="00030120">
              <w:rPr>
                <w:b/>
                <w:color w:val="390F26"/>
                <w:spacing w:val="-4"/>
                <w:sz w:val="18"/>
                <w:szCs w:val="18"/>
                <w:lang w:val="sq-AL"/>
              </w:rPr>
              <w:t xml:space="preserve"> </w:t>
            </w:r>
            <w:r w:rsidRPr="00030120">
              <w:rPr>
                <w:b/>
                <w:color w:val="390F26"/>
                <w:sz w:val="18"/>
                <w:szCs w:val="18"/>
                <w:lang w:val="sq-AL"/>
              </w:rPr>
              <w:t>miratuara per</w:t>
            </w:r>
            <w:r w:rsidRPr="00030120">
              <w:rPr>
                <w:b/>
                <w:color w:val="390F26"/>
                <w:spacing w:val="-1"/>
                <w:sz w:val="18"/>
                <w:szCs w:val="18"/>
                <w:lang w:val="sq-AL"/>
              </w:rPr>
              <w:t xml:space="preserve"> </w:t>
            </w:r>
            <w:r w:rsidRPr="00030120">
              <w:rPr>
                <w:b/>
                <w:color w:val="390F26"/>
                <w:sz w:val="18"/>
                <w:szCs w:val="18"/>
                <w:lang w:val="sq-AL"/>
              </w:rPr>
              <w:t>vitin</w:t>
            </w:r>
            <w:r w:rsidRPr="00030120">
              <w:rPr>
                <w:b/>
                <w:color w:val="390F26"/>
                <w:spacing w:val="-4"/>
                <w:sz w:val="18"/>
                <w:szCs w:val="18"/>
                <w:lang w:val="sq-AL"/>
              </w:rPr>
              <w:t xml:space="preserve"> </w:t>
            </w:r>
            <w:r w:rsidRPr="00030120">
              <w:rPr>
                <w:b/>
                <w:color w:val="390F26"/>
                <w:sz w:val="18"/>
                <w:szCs w:val="18"/>
                <w:lang w:val="sq-AL"/>
              </w:rPr>
              <w:t>2025</w:t>
            </w:r>
          </w:p>
        </w:tc>
      </w:tr>
      <w:tr w:rsidR="005F77FF" w:rsidRPr="00030120" w14:paraId="08B69C07" w14:textId="77777777" w:rsidTr="005F77FF">
        <w:trPr>
          <w:gridAfter w:val="1"/>
          <w:wAfter w:w="30" w:type="dxa"/>
          <w:trHeight w:val="209"/>
        </w:trPr>
        <w:tc>
          <w:tcPr>
            <w:tcW w:w="714" w:type="dxa"/>
            <w:vMerge w:val="restart"/>
            <w:shd w:val="clear" w:color="auto" w:fill="FFFFFF" w:themeFill="background1"/>
          </w:tcPr>
          <w:p w14:paraId="36903CDD" w14:textId="77777777" w:rsidR="005F77FF" w:rsidRPr="00030120" w:rsidRDefault="005F77FF" w:rsidP="005F77FF">
            <w:pPr>
              <w:widowControl w:val="0"/>
              <w:autoSpaceDE w:val="0"/>
              <w:autoSpaceDN w:val="0"/>
              <w:spacing w:before="2"/>
              <w:ind w:left="143"/>
              <w:rPr>
                <w:b/>
                <w:color w:val="390F26"/>
                <w:sz w:val="18"/>
                <w:szCs w:val="18"/>
                <w:lang w:val="sq-AL"/>
              </w:rPr>
            </w:pPr>
            <w:r w:rsidRPr="00030120">
              <w:rPr>
                <w:b/>
                <w:color w:val="390F26"/>
                <w:sz w:val="18"/>
                <w:szCs w:val="18"/>
                <w:lang w:val="sq-AL"/>
              </w:rPr>
              <w:t>Kodi</w:t>
            </w:r>
          </w:p>
        </w:tc>
        <w:tc>
          <w:tcPr>
            <w:tcW w:w="2161" w:type="dxa"/>
            <w:gridSpan w:val="2"/>
            <w:vMerge w:val="restart"/>
            <w:shd w:val="clear" w:color="auto" w:fill="FFFFFF" w:themeFill="background1"/>
          </w:tcPr>
          <w:p w14:paraId="567BABC5" w14:textId="77777777" w:rsidR="005F77FF" w:rsidRPr="00030120" w:rsidRDefault="005F77FF" w:rsidP="005F77FF">
            <w:pPr>
              <w:widowControl w:val="0"/>
              <w:autoSpaceDE w:val="0"/>
              <w:autoSpaceDN w:val="0"/>
              <w:spacing w:before="2"/>
              <w:ind w:left="234" w:right="207"/>
              <w:rPr>
                <w:b/>
                <w:color w:val="390F26"/>
                <w:sz w:val="18"/>
                <w:szCs w:val="18"/>
                <w:lang w:val="sq-AL"/>
              </w:rPr>
            </w:pPr>
            <w:r w:rsidRPr="00030120">
              <w:rPr>
                <w:b/>
                <w:color w:val="390F26"/>
                <w:sz w:val="18"/>
                <w:szCs w:val="18"/>
                <w:lang w:val="sq-AL"/>
              </w:rPr>
              <w:t>Emertimi i  Institucionit /</w:t>
            </w:r>
            <w:r w:rsidRPr="00030120">
              <w:rPr>
                <w:b/>
                <w:color w:val="390F26"/>
                <w:spacing w:val="-38"/>
                <w:sz w:val="18"/>
                <w:szCs w:val="18"/>
                <w:lang w:val="sq-AL"/>
              </w:rPr>
              <w:t xml:space="preserve"> </w:t>
            </w:r>
            <w:r w:rsidRPr="00030120">
              <w:rPr>
                <w:b/>
                <w:color w:val="390F26"/>
                <w:sz w:val="18"/>
                <w:szCs w:val="18"/>
                <w:lang w:val="sq-AL"/>
              </w:rPr>
              <w:t>Programit</w:t>
            </w:r>
          </w:p>
        </w:tc>
        <w:tc>
          <w:tcPr>
            <w:tcW w:w="1028" w:type="dxa"/>
            <w:vMerge w:val="restart"/>
            <w:shd w:val="clear" w:color="auto" w:fill="FFFFFF" w:themeFill="background1"/>
          </w:tcPr>
          <w:p w14:paraId="61799B53" w14:textId="77777777" w:rsidR="005F77FF" w:rsidRPr="00030120" w:rsidRDefault="005F77FF" w:rsidP="005F77FF">
            <w:pPr>
              <w:widowControl w:val="0"/>
              <w:autoSpaceDE w:val="0"/>
              <w:autoSpaceDN w:val="0"/>
              <w:spacing w:before="2"/>
              <w:ind w:left="158" w:right="150" w:firstLine="1"/>
              <w:jc w:val="center"/>
              <w:rPr>
                <w:b/>
                <w:color w:val="390F26"/>
                <w:sz w:val="18"/>
                <w:szCs w:val="18"/>
                <w:lang w:val="sq-AL"/>
              </w:rPr>
            </w:pPr>
            <w:r w:rsidRPr="00030120">
              <w:rPr>
                <w:b/>
                <w:color w:val="390F26"/>
                <w:sz w:val="18"/>
                <w:szCs w:val="18"/>
                <w:lang w:val="sq-AL"/>
              </w:rPr>
              <w:t>Granti i PaKushtëzuar</w:t>
            </w:r>
          </w:p>
        </w:tc>
        <w:tc>
          <w:tcPr>
            <w:tcW w:w="1112" w:type="dxa"/>
            <w:shd w:val="clear" w:color="auto" w:fill="FFFFFF" w:themeFill="background1"/>
          </w:tcPr>
          <w:p w14:paraId="1148BB89" w14:textId="77777777" w:rsidR="005F77FF" w:rsidRPr="00030120" w:rsidRDefault="005F77FF" w:rsidP="005F77FF">
            <w:pPr>
              <w:widowControl w:val="0"/>
              <w:autoSpaceDE w:val="0"/>
              <w:autoSpaceDN w:val="0"/>
              <w:spacing w:before="2" w:line="177" w:lineRule="exact"/>
              <w:ind w:left="645"/>
              <w:rPr>
                <w:b/>
                <w:color w:val="390F26"/>
                <w:sz w:val="18"/>
                <w:szCs w:val="18"/>
                <w:lang w:val="sq-AL"/>
              </w:rPr>
            </w:pPr>
          </w:p>
        </w:tc>
        <w:tc>
          <w:tcPr>
            <w:tcW w:w="2318" w:type="dxa"/>
            <w:gridSpan w:val="2"/>
            <w:shd w:val="clear" w:color="auto" w:fill="FFFFFF" w:themeFill="background1"/>
          </w:tcPr>
          <w:p w14:paraId="2E4F3E54" w14:textId="77777777" w:rsidR="005F77FF" w:rsidRPr="00030120" w:rsidRDefault="005F77FF" w:rsidP="005F77FF">
            <w:pPr>
              <w:widowControl w:val="0"/>
              <w:autoSpaceDE w:val="0"/>
              <w:autoSpaceDN w:val="0"/>
              <w:spacing w:before="2" w:line="177" w:lineRule="exact"/>
              <w:ind w:left="645"/>
              <w:rPr>
                <w:b/>
                <w:color w:val="390F26"/>
                <w:sz w:val="18"/>
                <w:szCs w:val="18"/>
                <w:lang w:val="sq-AL"/>
              </w:rPr>
            </w:pPr>
          </w:p>
        </w:tc>
        <w:tc>
          <w:tcPr>
            <w:tcW w:w="2038" w:type="dxa"/>
            <w:gridSpan w:val="2"/>
            <w:shd w:val="clear" w:color="auto" w:fill="FFFFFF" w:themeFill="background1"/>
          </w:tcPr>
          <w:p w14:paraId="3116E1E7" w14:textId="77777777" w:rsidR="005F77FF" w:rsidRPr="00030120" w:rsidRDefault="005F77FF" w:rsidP="005F77FF">
            <w:pPr>
              <w:widowControl w:val="0"/>
              <w:autoSpaceDE w:val="0"/>
              <w:autoSpaceDN w:val="0"/>
              <w:spacing w:before="2"/>
              <w:ind w:left="119" w:right="104" w:hanging="1"/>
              <w:jc w:val="center"/>
              <w:rPr>
                <w:b/>
                <w:color w:val="390F26"/>
                <w:sz w:val="18"/>
                <w:szCs w:val="18"/>
                <w:lang w:val="sq-AL"/>
              </w:rPr>
            </w:pPr>
            <w:r w:rsidRPr="00030120">
              <w:rPr>
                <w:b/>
                <w:color w:val="390F26"/>
                <w:sz w:val="18"/>
                <w:szCs w:val="18"/>
                <w:lang w:val="sq-AL"/>
              </w:rPr>
              <w:t>Totali i</w:t>
            </w:r>
            <w:r w:rsidRPr="00030120">
              <w:rPr>
                <w:b/>
                <w:color w:val="390F26"/>
                <w:spacing w:val="1"/>
                <w:sz w:val="18"/>
                <w:szCs w:val="18"/>
                <w:lang w:val="sq-AL"/>
              </w:rPr>
              <w:t xml:space="preserve"> </w:t>
            </w:r>
            <w:r w:rsidRPr="00030120">
              <w:rPr>
                <w:b/>
                <w:color w:val="390F26"/>
                <w:sz w:val="18"/>
                <w:szCs w:val="18"/>
                <w:lang w:val="sq-AL"/>
              </w:rPr>
              <w:t>Buxhetit</w:t>
            </w:r>
          </w:p>
          <w:p w14:paraId="55E51609" w14:textId="77777777" w:rsidR="005F77FF" w:rsidRPr="00030120" w:rsidRDefault="005F77FF" w:rsidP="005F77FF">
            <w:pPr>
              <w:widowControl w:val="0"/>
              <w:autoSpaceDE w:val="0"/>
              <w:autoSpaceDN w:val="0"/>
              <w:spacing w:before="2"/>
              <w:ind w:left="119" w:right="104" w:hanging="1"/>
              <w:jc w:val="center"/>
              <w:rPr>
                <w:b/>
                <w:color w:val="390F26"/>
                <w:sz w:val="18"/>
                <w:szCs w:val="18"/>
                <w:lang w:val="sq-AL"/>
              </w:rPr>
            </w:pPr>
            <w:r w:rsidRPr="00030120">
              <w:rPr>
                <w:b/>
                <w:color w:val="390F26"/>
                <w:sz w:val="18"/>
                <w:szCs w:val="18"/>
                <w:lang w:val="sq-AL"/>
              </w:rPr>
              <w:t>2025</w:t>
            </w:r>
          </w:p>
        </w:tc>
        <w:tc>
          <w:tcPr>
            <w:tcW w:w="1028" w:type="dxa"/>
            <w:gridSpan w:val="2"/>
            <w:shd w:val="clear" w:color="auto" w:fill="FFFFFF" w:themeFill="background1"/>
          </w:tcPr>
          <w:p w14:paraId="508B3D2C" w14:textId="77777777" w:rsidR="005F77FF" w:rsidRPr="00030120" w:rsidRDefault="005F77FF" w:rsidP="005F77FF">
            <w:pPr>
              <w:widowControl w:val="0"/>
              <w:autoSpaceDE w:val="0"/>
              <w:autoSpaceDN w:val="0"/>
              <w:spacing w:before="2"/>
              <w:ind w:left="114" w:right="108"/>
              <w:jc w:val="center"/>
              <w:rPr>
                <w:color w:val="390F26"/>
                <w:sz w:val="18"/>
                <w:szCs w:val="18"/>
                <w:lang w:val="sq-AL"/>
              </w:rPr>
            </w:pPr>
            <w:r w:rsidRPr="00030120">
              <w:rPr>
                <w:color w:val="390F26"/>
                <w:sz w:val="18"/>
                <w:szCs w:val="18"/>
                <w:lang w:val="sq-AL"/>
              </w:rPr>
              <w:t>Sturuktuara</w:t>
            </w:r>
            <w:r w:rsidRPr="00030120">
              <w:rPr>
                <w:color w:val="390F26"/>
                <w:spacing w:val="-37"/>
                <w:sz w:val="18"/>
                <w:szCs w:val="18"/>
                <w:lang w:val="sq-AL"/>
              </w:rPr>
              <w:t xml:space="preserve"> </w:t>
            </w:r>
            <w:r w:rsidRPr="00030120">
              <w:rPr>
                <w:color w:val="390F26"/>
                <w:sz w:val="18"/>
                <w:szCs w:val="18"/>
                <w:lang w:val="sq-AL"/>
              </w:rPr>
              <w:t>ne % e</w:t>
            </w:r>
            <w:r w:rsidRPr="00030120">
              <w:rPr>
                <w:color w:val="390F26"/>
                <w:spacing w:val="1"/>
                <w:sz w:val="18"/>
                <w:szCs w:val="18"/>
                <w:lang w:val="sq-AL"/>
              </w:rPr>
              <w:t xml:space="preserve"> </w:t>
            </w:r>
            <w:r w:rsidRPr="00030120">
              <w:rPr>
                <w:color w:val="390F26"/>
                <w:sz w:val="18"/>
                <w:szCs w:val="18"/>
                <w:lang w:val="sq-AL"/>
              </w:rPr>
              <w:t>fondeve</w:t>
            </w:r>
            <w:r w:rsidRPr="00030120">
              <w:rPr>
                <w:color w:val="390F26"/>
                <w:spacing w:val="1"/>
                <w:sz w:val="18"/>
                <w:szCs w:val="18"/>
                <w:lang w:val="sq-AL"/>
              </w:rPr>
              <w:t xml:space="preserve"> </w:t>
            </w:r>
            <w:r w:rsidRPr="00030120">
              <w:rPr>
                <w:color w:val="390F26"/>
                <w:sz w:val="18"/>
                <w:szCs w:val="18"/>
                <w:lang w:val="sq-AL"/>
              </w:rPr>
              <w:t>2025,</w:t>
            </w:r>
          </w:p>
        </w:tc>
      </w:tr>
      <w:tr w:rsidR="005F77FF" w:rsidRPr="00030120" w14:paraId="6C3EC1EC" w14:textId="77777777" w:rsidTr="005F77FF">
        <w:trPr>
          <w:trHeight w:val="485"/>
        </w:trPr>
        <w:tc>
          <w:tcPr>
            <w:tcW w:w="714" w:type="dxa"/>
            <w:vMerge/>
            <w:shd w:val="clear" w:color="auto" w:fill="FFFFFF" w:themeFill="background1"/>
          </w:tcPr>
          <w:p w14:paraId="608C6041" w14:textId="77777777" w:rsidR="005F77FF" w:rsidRPr="00030120" w:rsidRDefault="005F77FF" w:rsidP="005F77FF">
            <w:pPr>
              <w:widowControl w:val="0"/>
              <w:autoSpaceDE w:val="0"/>
              <w:autoSpaceDN w:val="0"/>
              <w:rPr>
                <w:color w:val="390F26"/>
                <w:sz w:val="18"/>
                <w:szCs w:val="18"/>
                <w:lang w:val="sq-AL"/>
              </w:rPr>
            </w:pPr>
          </w:p>
        </w:tc>
        <w:tc>
          <w:tcPr>
            <w:tcW w:w="2161" w:type="dxa"/>
            <w:gridSpan w:val="2"/>
            <w:vMerge/>
            <w:shd w:val="clear" w:color="auto" w:fill="FFFFFF" w:themeFill="background1"/>
          </w:tcPr>
          <w:p w14:paraId="045581CC" w14:textId="77777777" w:rsidR="005F77FF" w:rsidRPr="00030120" w:rsidRDefault="005F77FF" w:rsidP="005F77FF">
            <w:pPr>
              <w:widowControl w:val="0"/>
              <w:autoSpaceDE w:val="0"/>
              <w:autoSpaceDN w:val="0"/>
              <w:rPr>
                <w:color w:val="390F26"/>
                <w:sz w:val="18"/>
                <w:szCs w:val="18"/>
                <w:lang w:val="sq-AL"/>
              </w:rPr>
            </w:pPr>
          </w:p>
        </w:tc>
        <w:tc>
          <w:tcPr>
            <w:tcW w:w="1028" w:type="dxa"/>
            <w:vMerge/>
            <w:shd w:val="clear" w:color="auto" w:fill="FFFFFF" w:themeFill="background1"/>
          </w:tcPr>
          <w:p w14:paraId="5F611CF7" w14:textId="77777777" w:rsidR="005F77FF" w:rsidRPr="00030120" w:rsidRDefault="005F77FF" w:rsidP="005F77FF">
            <w:pPr>
              <w:widowControl w:val="0"/>
              <w:autoSpaceDE w:val="0"/>
              <w:autoSpaceDN w:val="0"/>
              <w:rPr>
                <w:color w:val="390F26"/>
                <w:sz w:val="18"/>
                <w:szCs w:val="18"/>
                <w:lang w:val="sq-AL"/>
              </w:rPr>
            </w:pPr>
          </w:p>
        </w:tc>
        <w:tc>
          <w:tcPr>
            <w:tcW w:w="1112" w:type="dxa"/>
            <w:shd w:val="clear" w:color="auto" w:fill="FFFFFF" w:themeFill="background1"/>
          </w:tcPr>
          <w:p w14:paraId="2BA10FDD" w14:textId="77777777" w:rsidR="005F77FF" w:rsidRPr="00030120" w:rsidRDefault="005F77FF" w:rsidP="005F77FF">
            <w:pPr>
              <w:widowControl w:val="0"/>
              <w:autoSpaceDE w:val="0"/>
              <w:autoSpaceDN w:val="0"/>
              <w:spacing w:before="1"/>
              <w:ind w:left="115" w:right="88" w:firstLine="19"/>
              <w:rPr>
                <w:b/>
                <w:color w:val="390F26"/>
                <w:sz w:val="18"/>
                <w:szCs w:val="18"/>
                <w:lang w:val="sq-AL"/>
              </w:rPr>
            </w:pPr>
            <w:r w:rsidRPr="00030120">
              <w:rPr>
                <w:b/>
                <w:color w:val="390F26"/>
                <w:sz w:val="18"/>
                <w:szCs w:val="18"/>
                <w:lang w:val="sq-AL"/>
              </w:rPr>
              <w:t>Granti i Sektorial</w:t>
            </w:r>
          </w:p>
        </w:tc>
        <w:tc>
          <w:tcPr>
            <w:tcW w:w="1028" w:type="dxa"/>
            <w:shd w:val="clear" w:color="auto" w:fill="FFFFFF" w:themeFill="background1"/>
          </w:tcPr>
          <w:p w14:paraId="5CEA6CD9" w14:textId="77777777" w:rsidR="005F77FF" w:rsidRPr="00030120" w:rsidRDefault="005F77FF" w:rsidP="005F77FF">
            <w:pPr>
              <w:widowControl w:val="0"/>
              <w:autoSpaceDE w:val="0"/>
              <w:autoSpaceDN w:val="0"/>
              <w:spacing w:before="2"/>
              <w:ind w:left="114" w:right="106"/>
              <w:jc w:val="center"/>
              <w:rPr>
                <w:b/>
                <w:color w:val="390F26"/>
                <w:sz w:val="18"/>
                <w:szCs w:val="18"/>
                <w:lang w:val="sq-AL"/>
              </w:rPr>
            </w:pPr>
            <w:r w:rsidRPr="00030120">
              <w:rPr>
                <w:b/>
                <w:color w:val="390F26"/>
                <w:sz w:val="18"/>
                <w:szCs w:val="18"/>
                <w:lang w:val="sq-AL"/>
              </w:rPr>
              <w:t>Të Ardhura</w:t>
            </w:r>
          </w:p>
        </w:tc>
        <w:tc>
          <w:tcPr>
            <w:tcW w:w="1290" w:type="dxa"/>
            <w:shd w:val="clear" w:color="auto" w:fill="FFFFFF" w:themeFill="background1"/>
          </w:tcPr>
          <w:p w14:paraId="285E9953" w14:textId="77777777" w:rsidR="005F77FF" w:rsidRPr="00030120" w:rsidRDefault="005F77FF" w:rsidP="005F77FF">
            <w:pPr>
              <w:widowControl w:val="0"/>
              <w:autoSpaceDE w:val="0"/>
              <w:autoSpaceDN w:val="0"/>
              <w:spacing w:before="1"/>
              <w:ind w:left="140" w:right="131" w:hanging="1"/>
              <w:jc w:val="center"/>
              <w:rPr>
                <w:b/>
                <w:color w:val="390F26"/>
                <w:sz w:val="18"/>
                <w:szCs w:val="18"/>
                <w:lang w:val="sq-AL"/>
              </w:rPr>
            </w:pPr>
            <w:r w:rsidRPr="00030120">
              <w:rPr>
                <w:b/>
                <w:color w:val="390F26"/>
                <w:sz w:val="18"/>
                <w:szCs w:val="18"/>
                <w:lang w:val="sq-AL"/>
              </w:rPr>
              <w:t>Të</w:t>
            </w:r>
          </w:p>
          <w:p w14:paraId="502CCC7C" w14:textId="77777777" w:rsidR="005F77FF" w:rsidRPr="00030120" w:rsidRDefault="005F77FF" w:rsidP="005F77FF">
            <w:pPr>
              <w:widowControl w:val="0"/>
              <w:autoSpaceDE w:val="0"/>
              <w:autoSpaceDN w:val="0"/>
              <w:spacing w:before="1"/>
              <w:ind w:left="140" w:right="131" w:hanging="1"/>
              <w:jc w:val="center"/>
              <w:rPr>
                <w:b/>
                <w:color w:val="390F26"/>
                <w:sz w:val="18"/>
                <w:szCs w:val="18"/>
                <w:lang w:val="sq-AL"/>
              </w:rPr>
            </w:pPr>
            <w:r w:rsidRPr="00030120">
              <w:rPr>
                <w:b/>
                <w:color w:val="390F26"/>
                <w:sz w:val="18"/>
                <w:szCs w:val="18"/>
                <w:lang w:val="sq-AL"/>
              </w:rPr>
              <w:t>Trashëguara</w:t>
            </w:r>
          </w:p>
        </w:tc>
        <w:tc>
          <w:tcPr>
            <w:tcW w:w="30" w:type="dxa"/>
            <w:shd w:val="clear" w:color="auto" w:fill="FFFFFF" w:themeFill="background1"/>
          </w:tcPr>
          <w:p w14:paraId="61AD87E3" w14:textId="77777777" w:rsidR="005F77FF" w:rsidRPr="00030120" w:rsidRDefault="005F77FF" w:rsidP="005F77FF">
            <w:pPr>
              <w:widowControl w:val="0"/>
              <w:autoSpaceDE w:val="0"/>
              <w:autoSpaceDN w:val="0"/>
              <w:spacing w:before="1"/>
              <w:ind w:left="140" w:right="131" w:hanging="1"/>
              <w:jc w:val="center"/>
              <w:rPr>
                <w:b/>
                <w:color w:val="390F26"/>
                <w:sz w:val="18"/>
                <w:szCs w:val="18"/>
                <w:lang w:val="sq-AL"/>
              </w:rPr>
            </w:pPr>
          </w:p>
        </w:tc>
        <w:tc>
          <w:tcPr>
            <w:tcW w:w="2038" w:type="dxa"/>
            <w:gridSpan w:val="2"/>
            <w:shd w:val="clear" w:color="auto" w:fill="FFFFFF" w:themeFill="background1"/>
          </w:tcPr>
          <w:p w14:paraId="5942FD4F" w14:textId="77777777" w:rsidR="005F77FF" w:rsidRPr="00030120" w:rsidRDefault="005F77FF" w:rsidP="005F77FF">
            <w:pPr>
              <w:widowControl w:val="0"/>
              <w:autoSpaceDE w:val="0"/>
              <w:autoSpaceDN w:val="0"/>
              <w:rPr>
                <w:color w:val="390F26"/>
                <w:sz w:val="18"/>
                <w:szCs w:val="18"/>
                <w:lang w:val="sq-AL"/>
              </w:rPr>
            </w:pPr>
          </w:p>
        </w:tc>
        <w:tc>
          <w:tcPr>
            <w:tcW w:w="1028" w:type="dxa"/>
            <w:gridSpan w:val="2"/>
            <w:shd w:val="clear" w:color="auto" w:fill="FFFFFF" w:themeFill="background1"/>
          </w:tcPr>
          <w:p w14:paraId="79FCA479" w14:textId="77777777" w:rsidR="005F77FF" w:rsidRPr="00030120" w:rsidRDefault="005F77FF" w:rsidP="005F77FF">
            <w:pPr>
              <w:widowControl w:val="0"/>
              <w:autoSpaceDE w:val="0"/>
              <w:autoSpaceDN w:val="0"/>
              <w:rPr>
                <w:color w:val="390F26"/>
                <w:sz w:val="18"/>
                <w:szCs w:val="18"/>
                <w:lang w:val="sq-AL"/>
              </w:rPr>
            </w:pPr>
          </w:p>
        </w:tc>
      </w:tr>
      <w:tr w:rsidR="002538FF" w:rsidRPr="00030120" w14:paraId="499760B0" w14:textId="77777777" w:rsidTr="002538FF">
        <w:trPr>
          <w:trHeight w:val="526"/>
        </w:trPr>
        <w:tc>
          <w:tcPr>
            <w:tcW w:w="714" w:type="dxa"/>
            <w:shd w:val="clear" w:color="auto" w:fill="FFFFFF" w:themeFill="background1"/>
          </w:tcPr>
          <w:p w14:paraId="3EA26043" w14:textId="77777777" w:rsidR="002538FF" w:rsidRPr="00030120" w:rsidRDefault="002538FF" w:rsidP="002538FF">
            <w:pPr>
              <w:widowControl w:val="0"/>
              <w:autoSpaceDE w:val="0"/>
              <w:autoSpaceDN w:val="0"/>
              <w:spacing w:before="1"/>
              <w:ind w:left="88" w:right="77"/>
              <w:jc w:val="center"/>
              <w:rPr>
                <w:b/>
                <w:color w:val="390F26"/>
                <w:sz w:val="18"/>
                <w:szCs w:val="18"/>
                <w:lang w:val="sq-AL"/>
              </w:rPr>
            </w:pPr>
            <w:r w:rsidRPr="00030120">
              <w:rPr>
                <w:b/>
                <w:color w:val="390F26"/>
                <w:sz w:val="18"/>
                <w:szCs w:val="18"/>
                <w:lang w:val="sq-AL"/>
              </w:rPr>
              <w:t>11</w:t>
            </w:r>
          </w:p>
        </w:tc>
        <w:tc>
          <w:tcPr>
            <w:tcW w:w="2161" w:type="dxa"/>
            <w:gridSpan w:val="2"/>
            <w:shd w:val="clear" w:color="auto" w:fill="FFFFFF" w:themeFill="background1"/>
          </w:tcPr>
          <w:p w14:paraId="7653C8F9" w14:textId="77777777" w:rsidR="002538FF" w:rsidRPr="00030120" w:rsidRDefault="002538FF" w:rsidP="002538FF">
            <w:pPr>
              <w:widowControl w:val="0"/>
              <w:autoSpaceDE w:val="0"/>
              <w:autoSpaceDN w:val="0"/>
              <w:spacing w:line="180" w:lineRule="atLeast"/>
              <w:ind w:left="107" w:right="432"/>
              <w:jc w:val="center"/>
              <w:rPr>
                <w:b/>
                <w:color w:val="390F26"/>
                <w:sz w:val="18"/>
                <w:szCs w:val="18"/>
                <w:lang w:val="sq-AL"/>
              </w:rPr>
            </w:pPr>
            <w:r w:rsidRPr="00030120">
              <w:rPr>
                <w:b/>
                <w:color w:val="390F26"/>
                <w:sz w:val="18"/>
                <w:szCs w:val="18"/>
                <w:lang w:val="sq-AL"/>
              </w:rPr>
              <w:t>Qendra Ekonomike e Arsimit</w:t>
            </w:r>
          </w:p>
        </w:tc>
        <w:tc>
          <w:tcPr>
            <w:tcW w:w="1028" w:type="dxa"/>
          </w:tcPr>
          <w:p w14:paraId="6D0B21EB" w14:textId="77777777" w:rsidR="002538FF" w:rsidRPr="00030120" w:rsidRDefault="002538FF" w:rsidP="002538FF">
            <w:pPr>
              <w:spacing w:before="2"/>
              <w:rPr>
                <w:color w:val="403152" w:themeColor="accent4" w:themeShade="80"/>
                <w:sz w:val="18"/>
                <w:szCs w:val="18"/>
              </w:rPr>
            </w:pPr>
          </w:p>
          <w:p w14:paraId="6B5C0424" w14:textId="5F211481" w:rsidR="002538FF" w:rsidRPr="00030120" w:rsidRDefault="002538FF" w:rsidP="002538FF">
            <w:pPr>
              <w:widowControl w:val="0"/>
              <w:autoSpaceDE w:val="0"/>
              <w:autoSpaceDN w:val="0"/>
              <w:spacing w:line="163" w:lineRule="exact"/>
              <w:ind w:right="95"/>
              <w:jc w:val="center"/>
              <w:rPr>
                <w:b/>
                <w:color w:val="403152" w:themeColor="accent4" w:themeShade="80"/>
                <w:sz w:val="18"/>
                <w:szCs w:val="18"/>
                <w:lang w:val="sq-AL"/>
              </w:rPr>
            </w:pPr>
            <w:r w:rsidRPr="00030120">
              <w:rPr>
                <w:b/>
                <w:color w:val="403152" w:themeColor="accent4" w:themeShade="80"/>
                <w:sz w:val="18"/>
                <w:szCs w:val="18"/>
              </w:rPr>
              <w:t>120,742,000</w:t>
            </w:r>
          </w:p>
        </w:tc>
        <w:tc>
          <w:tcPr>
            <w:tcW w:w="1112" w:type="dxa"/>
          </w:tcPr>
          <w:p w14:paraId="45AE31F5" w14:textId="77777777" w:rsidR="002538FF" w:rsidRPr="00030120" w:rsidRDefault="002538FF" w:rsidP="002538FF">
            <w:pPr>
              <w:spacing w:before="2"/>
              <w:rPr>
                <w:color w:val="403152" w:themeColor="accent4" w:themeShade="80"/>
                <w:sz w:val="18"/>
                <w:szCs w:val="18"/>
              </w:rPr>
            </w:pPr>
          </w:p>
          <w:p w14:paraId="6028A5CC" w14:textId="46BF6D94" w:rsidR="002538FF" w:rsidRPr="00030120" w:rsidRDefault="002538FF" w:rsidP="002538FF">
            <w:pPr>
              <w:widowControl w:val="0"/>
              <w:autoSpaceDE w:val="0"/>
              <w:autoSpaceDN w:val="0"/>
              <w:spacing w:line="163" w:lineRule="exact"/>
              <w:ind w:right="94"/>
              <w:jc w:val="center"/>
              <w:rPr>
                <w:b/>
                <w:color w:val="403152" w:themeColor="accent4" w:themeShade="80"/>
                <w:sz w:val="18"/>
                <w:szCs w:val="18"/>
                <w:lang w:val="sq-AL"/>
              </w:rPr>
            </w:pPr>
            <w:r w:rsidRPr="00030120">
              <w:rPr>
                <w:b/>
                <w:color w:val="403152" w:themeColor="accent4" w:themeShade="80"/>
                <w:sz w:val="18"/>
                <w:szCs w:val="18"/>
              </w:rPr>
              <w:t>338,603,994</w:t>
            </w:r>
          </w:p>
        </w:tc>
        <w:tc>
          <w:tcPr>
            <w:tcW w:w="1028" w:type="dxa"/>
          </w:tcPr>
          <w:p w14:paraId="5C489081" w14:textId="77777777" w:rsidR="002538FF" w:rsidRPr="00030120" w:rsidRDefault="002538FF" w:rsidP="002538FF">
            <w:pPr>
              <w:spacing w:before="2"/>
              <w:rPr>
                <w:color w:val="403152" w:themeColor="accent4" w:themeShade="80"/>
                <w:sz w:val="18"/>
                <w:szCs w:val="18"/>
              </w:rPr>
            </w:pPr>
          </w:p>
          <w:p w14:paraId="0C4B1D25" w14:textId="66DC9B66" w:rsidR="002538FF" w:rsidRPr="00030120" w:rsidRDefault="002538FF" w:rsidP="002538FF">
            <w:pPr>
              <w:widowControl w:val="0"/>
              <w:autoSpaceDE w:val="0"/>
              <w:autoSpaceDN w:val="0"/>
              <w:spacing w:line="163" w:lineRule="exact"/>
              <w:ind w:right="96"/>
              <w:jc w:val="center"/>
              <w:rPr>
                <w:b/>
                <w:color w:val="403152" w:themeColor="accent4" w:themeShade="80"/>
                <w:sz w:val="18"/>
                <w:szCs w:val="18"/>
                <w:lang w:val="sq-AL"/>
              </w:rPr>
            </w:pPr>
            <w:r w:rsidRPr="00030120">
              <w:rPr>
                <w:b/>
                <w:color w:val="403152" w:themeColor="accent4" w:themeShade="80"/>
                <w:sz w:val="18"/>
                <w:szCs w:val="18"/>
              </w:rPr>
              <w:t>117,479,006</w:t>
            </w:r>
          </w:p>
        </w:tc>
        <w:tc>
          <w:tcPr>
            <w:tcW w:w="1290" w:type="dxa"/>
          </w:tcPr>
          <w:p w14:paraId="6A235853" w14:textId="77777777" w:rsidR="002538FF" w:rsidRPr="00030120" w:rsidRDefault="002538FF" w:rsidP="002538FF">
            <w:pPr>
              <w:spacing w:before="2"/>
              <w:rPr>
                <w:color w:val="403152" w:themeColor="accent4" w:themeShade="80"/>
                <w:sz w:val="18"/>
                <w:szCs w:val="18"/>
              </w:rPr>
            </w:pPr>
          </w:p>
          <w:p w14:paraId="66E29776" w14:textId="690052C6" w:rsidR="002538FF" w:rsidRPr="00030120" w:rsidRDefault="002538FF" w:rsidP="002538FF">
            <w:pPr>
              <w:widowControl w:val="0"/>
              <w:autoSpaceDE w:val="0"/>
              <w:autoSpaceDN w:val="0"/>
              <w:spacing w:before="2"/>
              <w:jc w:val="center"/>
              <w:rPr>
                <w:color w:val="403152" w:themeColor="accent4" w:themeShade="80"/>
                <w:sz w:val="18"/>
                <w:szCs w:val="18"/>
                <w:lang w:val="sq-AL"/>
              </w:rPr>
            </w:pPr>
            <w:r w:rsidRPr="00030120">
              <w:rPr>
                <w:b/>
                <w:color w:val="403152" w:themeColor="accent4" w:themeShade="80"/>
                <w:sz w:val="18"/>
                <w:szCs w:val="18"/>
              </w:rPr>
              <w:t>26,500,000</w:t>
            </w:r>
          </w:p>
        </w:tc>
        <w:tc>
          <w:tcPr>
            <w:tcW w:w="30" w:type="dxa"/>
          </w:tcPr>
          <w:p w14:paraId="1DD96D39" w14:textId="77777777" w:rsidR="002538FF" w:rsidRPr="00030120" w:rsidRDefault="002538FF" w:rsidP="002538FF">
            <w:pPr>
              <w:widowControl w:val="0"/>
              <w:autoSpaceDE w:val="0"/>
              <w:autoSpaceDN w:val="0"/>
              <w:spacing w:line="163" w:lineRule="exact"/>
              <w:ind w:right="96"/>
              <w:jc w:val="center"/>
              <w:rPr>
                <w:b/>
                <w:color w:val="403152" w:themeColor="accent4" w:themeShade="80"/>
                <w:sz w:val="18"/>
                <w:szCs w:val="18"/>
                <w:lang w:val="sq-AL"/>
              </w:rPr>
            </w:pPr>
          </w:p>
        </w:tc>
        <w:tc>
          <w:tcPr>
            <w:tcW w:w="2038" w:type="dxa"/>
            <w:gridSpan w:val="2"/>
          </w:tcPr>
          <w:p w14:paraId="27DF8AD0" w14:textId="77777777" w:rsidR="002538FF" w:rsidRPr="00030120" w:rsidRDefault="002538FF" w:rsidP="002538FF">
            <w:pPr>
              <w:spacing w:before="2"/>
              <w:rPr>
                <w:color w:val="403152" w:themeColor="accent4" w:themeShade="80"/>
                <w:sz w:val="18"/>
                <w:szCs w:val="18"/>
              </w:rPr>
            </w:pPr>
          </w:p>
          <w:p w14:paraId="6619FF19" w14:textId="45DD22FB" w:rsidR="002538FF" w:rsidRPr="00030120" w:rsidRDefault="002538FF" w:rsidP="002538FF">
            <w:pPr>
              <w:widowControl w:val="0"/>
              <w:autoSpaceDE w:val="0"/>
              <w:autoSpaceDN w:val="0"/>
              <w:spacing w:line="163" w:lineRule="exact"/>
              <w:ind w:right="93"/>
              <w:jc w:val="center"/>
              <w:rPr>
                <w:b/>
                <w:color w:val="403152" w:themeColor="accent4" w:themeShade="80"/>
                <w:sz w:val="18"/>
                <w:szCs w:val="18"/>
                <w:lang w:val="sq-AL"/>
              </w:rPr>
            </w:pPr>
            <w:r w:rsidRPr="00030120">
              <w:rPr>
                <w:b/>
                <w:color w:val="403152" w:themeColor="accent4" w:themeShade="80"/>
                <w:sz w:val="18"/>
                <w:szCs w:val="18"/>
              </w:rPr>
              <w:t>603,325,000</w:t>
            </w:r>
          </w:p>
        </w:tc>
        <w:tc>
          <w:tcPr>
            <w:tcW w:w="1028" w:type="dxa"/>
            <w:gridSpan w:val="2"/>
          </w:tcPr>
          <w:p w14:paraId="752E2031" w14:textId="77777777" w:rsidR="002538FF" w:rsidRPr="00030120" w:rsidRDefault="002538FF" w:rsidP="002538FF">
            <w:pPr>
              <w:spacing w:before="2"/>
              <w:rPr>
                <w:color w:val="403152" w:themeColor="accent4" w:themeShade="80"/>
                <w:sz w:val="18"/>
                <w:szCs w:val="18"/>
              </w:rPr>
            </w:pPr>
          </w:p>
          <w:p w14:paraId="08D76055" w14:textId="0595FCA7" w:rsidR="002538FF" w:rsidRPr="00030120" w:rsidRDefault="002538FF" w:rsidP="002538FF">
            <w:pPr>
              <w:widowControl w:val="0"/>
              <w:autoSpaceDE w:val="0"/>
              <w:autoSpaceDN w:val="0"/>
              <w:spacing w:line="163" w:lineRule="exact"/>
              <w:ind w:right="95"/>
              <w:jc w:val="right"/>
              <w:rPr>
                <w:color w:val="403152" w:themeColor="accent4" w:themeShade="80"/>
                <w:sz w:val="18"/>
                <w:szCs w:val="18"/>
                <w:lang w:val="sq-AL"/>
              </w:rPr>
            </w:pPr>
            <w:r w:rsidRPr="00030120">
              <w:rPr>
                <w:color w:val="403152" w:themeColor="accent4" w:themeShade="80"/>
                <w:sz w:val="18"/>
                <w:szCs w:val="18"/>
              </w:rPr>
              <w:t>100.0%</w:t>
            </w:r>
          </w:p>
        </w:tc>
      </w:tr>
      <w:tr w:rsidR="002538FF" w:rsidRPr="00030120" w14:paraId="2CFF8178" w14:textId="77777777" w:rsidTr="009B3F41">
        <w:trPr>
          <w:trHeight w:val="388"/>
        </w:trPr>
        <w:tc>
          <w:tcPr>
            <w:tcW w:w="714" w:type="dxa"/>
            <w:shd w:val="clear" w:color="auto" w:fill="FFFFFF" w:themeFill="background1"/>
          </w:tcPr>
          <w:p w14:paraId="4F652889" w14:textId="77777777" w:rsidR="002538FF" w:rsidRPr="00030120" w:rsidRDefault="002538FF" w:rsidP="002538FF">
            <w:pPr>
              <w:widowControl w:val="0"/>
              <w:autoSpaceDE w:val="0"/>
              <w:autoSpaceDN w:val="0"/>
              <w:spacing w:before="1"/>
              <w:ind w:left="88" w:right="78"/>
              <w:jc w:val="center"/>
              <w:rPr>
                <w:b/>
                <w:color w:val="390F26"/>
                <w:sz w:val="18"/>
                <w:szCs w:val="18"/>
                <w:lang w:val="sq-AL"/>
              </w:rPr>
            </w:pPr>
            <w:r w:rsidRPr="00030120">
              <w:rPr>
                <w:b/>
                <w:color w:val="390F26"/>
                <w:sz w:val="18"/>
                <w:szCs w:val="18"/>
                <w:lang w:val="sq-AL"/>
              </w:rPr>
              <w:t>10430</w:t>
            </w:r>
          </w:p>
        </w:tc>
        <w:tc>
          <w:tcPr>
            <w:tcW w:w="2161" w:type="dxa"/>
            <w:gridSpan w:val="2"/>
            <w:shd w:val="clear" w:color="auto" w:fill="FFFFFF" w:themeFill="background1"/>
          </w:tcPr>
          <w:p w14:paraId="76D0FF7C" w14:textId="77777777" w:rsidR="002538FF" w:rsidRPr="00030120" w:rsidRDefault="002538FF" w:rsidP="002538FF">
            <w:pPr>
              <w:widowControl w:val="0"/>
              <w:autoSpaceDE w:val="0"/>
              <w:autoSpaceDN w:val="0"/>
              <w:spacing w:line="182" w:lineRule="exact"/>
              <w:ind w:left="107" w:right="228"/>
              <w:rPr>
                <w:color w:val="390F26"/>
                <w:sz w:val="18"/>
                <w:szCs w:val="18"/>
                <w:lang w:val="sq-AL"/>
              </w:rPr>
            </w:pPr>
            <w:r w:rsidRPr="00030120">
              <w:rPr>
                <w:color w:val="390F26"/>
                <w:sz w:val="18"/>
                <w:szCs w:val="18"/>
                <w:lang w:val="sq-AL"/>
              </w:rPr>
              <w:t>Planifikimi dhe</w:t>
            </w:r>
            <w:r w:rsidRPr="00030120">
              <w:rPr>
                <w:color w:val="390F26"/>
                <w:spacing w:val="-37"/>
                <w:sz w:val="18"/>
                <w:szCs w:val="18"/>
                <w:lang w:val="sq-AL"/>
              </w:rPr>
              <w:t xml:space="preserve"> </w:t>
            </w:r>
            <w:r w:rsidRPr="00030120">
              <w:rPr>
                <w:color w:val="390F26"/>
                <w:sz w:val="18"/>
                <w:szCs w:val="18"/>
                <w:lang w:val="sq-AL"/>
              </w:rPr>
              <w:t>Administrimi(Administrata &amp;Staf cerdhe)</w:t>
            </w:r>
          </w:p>
        </w:tc>
        <w:tc>
          <w:tcPr>
            <w:tcW w:w="1028" w:type="dxa"/>
          </w:tcPr>
          <w:p w14:paraId="337C87C0" w14:textId="77777777" w:rsidR="002538FF" w:rsidRPr="00030120" w:rsidRDefault="002538FF" w:rsidP="002538FF">
            <w:pPr>
              <w:rPr>
                <w:color w:val="403152" w:themeColor="accent4" w:themeShade="80"/>
                <w:sz w:val="18"/>
                <w:szCs w:val="18"/>
              </w:rPr>
            </w:pPr>
          </w:p>
          <w:p w14:paraId="7C08EC94" w14:textId="4B70B215" w:rsidR="002538FF" w:rsidRPr="00030120" w:rsidRDefault="002538FF" w:rsidP="002538FF">
            <w:pPr>
              <w:widowControl w:val="0"/>
              <w:autoSpaceDE w:val="0"/>
              <w:autoSpaceDN w:val="0"/>
              <w:spacing w:line="163" w:lineRule="exact"/>
              <w:ind w:right="94"/>
              <w:jc w:val="center"/>
              <w:rPr>
                <w:color w:val="403152" w:themeColor="accent4" w:themeShade="80"/>
                <w:sz w:val="18"/>
                <w:szCs w:val="18"/>
                <w:lang w:val="sq-AL"/>
              </w:rPr>
            </w:pPr>
            <w:r w:rsidRPr="00030120">
              <w:rPr>
                <w:color w:val="403152" w:themeColor="accent4" w:themeShade="80"/>
                <w:sz w:val="18"/>
                <w:szCs w:val="18"/>
              </w:rPr>
              <w:t>120,742,000</w:t>
            </w:r>
          </w:p>
        </w:tc>
        <w:tc>
          <w:tcPr>
            <w:tcW w:w="1112" w:type="dxa"/>
          </w:tcPr>
          <w:p w14:paraId="3D6CA798" w14:textId="77777777" w:rsidR="002538FF" w:rsidRPr="00030120" w:rsidRDefault="002538FF" w:rsidP="002538FF">
            <w:pPr>
              <w:rPr>
                <w:color w:val="403152" w:themeColor="accent4" w:themeShade="80"/>
                <w:sz w:val="18"/>
                <w:szCs w:val="18"/>
              </w:rPr>
            </w:pPr>
          </w:p>
          <w:p w14:paraId="3C6346BC" w14:textId="77777777" w:rsidR="002538FF" w:rsidRPr="00030120" w:rsidRDefault="002538FF" w:rsidP="002538FF">
            <w:pPr>
              <w:widowControl w:val="0"/>
              <w:autoSpaceDE w:val="0"/>
              <w:autoSpaceDN w:val="0"/>
              <w:spacing w:line="163" w:lineRule="exact"/>
              <w:ind w:right="94"/>
              <w:jc w:val="center"/>
              <w:rPr>
                <w:color w:val="403152" w:themeColor="accent4" w:themeShade="80"/>
                <w:sz w:val="18"/>
                <w:szCs w:val="18"/>
                <w:lang w:val="sq-AL"/>
              </w:rPr>
            </w:pPr>
          </w:p>
        </w:tc>
        <w:tc>
          <w:tcPr>
            <w:tcW w:w="1028" w:type="dxa"/>
          </w:tcPr>
          <w:p w14:paraId="479D7B54" w14:textId="4CEADCD3" w:rsidR="002538FF" w:rsidRPr="00030120" w:rsidRDefault="002538FF" w:rsidP="002538FF">
            <w:pPr>
              <w:widowControl w:val="0"/>
              <w:autoSpaceDE w:val="0"/>
              <w:autoSpaceDN w:val="0"/>
              <w:jc w:val="center"/>
              <w:rPr>
                <w:color w:val="403152" w:themeColor="accent4" w:themeShade="80"/>
                <w:sz w:val="18"/>
                <w:szCs w:val="18"/>
                <w:lang w:val="sq-AL"/>
              </w:rPr>
            </w:pPr>
            <w:r w:rsidRPr="00030120">
              <w:rPr>
                <w:color w:val="403152" w:themeColor="accent4" w:themeShade="80"/>
                <w:sz w:val="18"/>
                <w:szCs w:val="18"/>
              </w:rPr>
              <w:t>115,700,000</w:t>
            </w:r>
          </w:p>
        </w:tc>
        <w:tc>
          <w:tcPr>
            <w:tcW w:w="1290" w:type="dxa"/>
          </w:tcPr>
          <w:p w14:paraId="0384E972" w14:textId="77777777" w:rsidR="002538FF" w:rsidRPr="00030120" w:rsidRDefault="002538FF" w:rsidP="002538FF">
            <w:pPr>
              <w:rPr>
                <w:color w:val="403152" w:themeColor="accent4" w:themeShade="80"/>
                <w:sz w:val="18"/>
                <w:szCs w:val="18"/>
              </w:rPr>
            </w:pPr>
          </w:p>
          <w:p w14:paraId="7EB748DB" w14:textId="1CFC7071" w:rsidR="002538FF" w:rsidRPr="00030120" w:rsidRDefault="002538FF" w:rsidP="002538FF">
            <w:pPr>
              <w:widowControl w:val="0"/>
              <w:autoSpaceDE w:val="0"/>
              <w:autoSpaceDN w:val="0"/>
              <w:jc w:val="center"/>
              <w:rPr>
                <w:color w:val="403152" w:themeColor="accent4" w:themeShade="80"/>
                <w:sz w:val="18"/>
                <w:szCs w:val="18"/>
                <w:lang w:val="sq-AL"/>
              </w:rPr>
            </w:pPr>
            <w:r w:rsidRPr="00030120">
              <w:rPr>
                <w:color w:val="403152" w:themeColor="accent4" w:themeShade="80"/>
                <w:sz w:val="18"/>
                <w:szCs w:val="18"/>
              </w:rPr>
              <w:t>25,800,000</w:t>
            </w:r>
          </w:p>
        </w:tc>
        <w:tc>
          <w:tcPr>
            <w:tcW w:w="30" w:type="dxa"/>
          </w:tcPr>
          <w:p w14:paraId="5872EBD3" w14:textId="77777777" w:rsidR="002538FF" w:rsidRPr="00030120" w:rsidRDefault="002538FF" w:rsidP="002538FF">
            <w:pPr>
              <w:widowControl w:val="0"/>
              <w:autoSpaceDE w:val="0"/>
              <w:autoSpaceDN w:val="0"/>
              <w:spacing w:line="163" w:lineRule="exact"/>
              <w:ind w:right="95"/>
              <w:jc w:val="center"/>
              <w:rPr>
                <w:color w:val="403152" w:themeColor="accent4" w:themeShade="80"/>
                <w:sz w:val="18"/>
                <w:szCs w:val="18"/>
                <w:lang w:val="sq-AL"/>
              </w:rPr>
            </w:pPr>
          </w:p>
        </w:tc>
        <w:tc>
          <w:tcPr>
            <w:tcW w:w="2038" w:type="dxa"/>
            <w:gridSpan w:val="2"/>
          </w:tcPr>
          <w:p w14:paraId="4BCDD7A4" w14:textId="0B9E392D" w:rsidR="002538FF" w:rsidRPr="00030120" w:rsidRDefault="002538FF" w:rsidP="002538FF">
            <w:pPr>
              <w:widowControl w:val="0"/>
              <w:autoSpaceDE w:val="0"/>
              <w:autoSpaceDN w:val="0"/>
              <w:spacing w:before="160" w:line="186" w:lineRule="exact"/>
              <w:ind w:right="93"/>
              <w:jc w:val="center"/>
              <w:rPr>
                <w:bCs/>
                <w:color w:val="403152" w:themeColor="accent4" w:themeShade="80"/>
                <w:sz w:val="18"/>
                <w:szCs w:val="18"/>
                <w:lang w:val="sq-AL"/>
              </w:rPr>
            </w:pPr>
            <w:r w:rsidRPr="00030120">
              <w:rPr>
                <w:bCs/>
                <w:color w:val="403152" w:themeColor="accent4" w:themeShade="80"/>
                <w:sz w:val="18"/>
                <w:szCs w:val="18"/>
              </w:rPr>
              <w:t>262,242,000</w:t>
            </w:r>
          </w:p>
        </w:tc>
        <w:tc>
          <w:tcPr>
            <w:tcW w:w="1028" w:type="dxa"/>
            <w:gridSpan w:val="2"/>
          </w:tcPr>
          <w:p w14:paraId="4A7D5C62" w14:textId="77777777" w:rsidR="002538FF" w:rsidRPr="00030120" w:rsidRDefault="002538FF" w:rsidP="002538FF">
            <w:pPr>
              <w:rPr>
                <w:color w:val="403152" w:themeColor="accent4" w:themeShade="80"/>
                <w:sz w:val="18"/>
                <w:szCs w:val="18"/>
              </w:rPr>
            </w:pPr>
          </w:p>
          <w:p w14:paraId="6C199895" w14:textId="464E03E7" w:rsidR="002538FF" w:rsidRPr="00030120" w:rsidRDefault="002538FF" w:rsidP="002538FF">
            <w:pPr>
              <w:widowControl w:val="0"/>
              <w:autoSpaceDE w:val="0"/>
              <w:autoSpaceDN w:val="0"/>
              <w:spacing w:line="163" w:lineRule="exact"/>
              <w:ind w:right="95"/>
              <w:jc w:val="right"/>
              <w:rPr>
                <w:color w:val="403152" w:themeColor="accent4" w:themeShade="80"/>
                <w:sz w:val="18"/>
                <w:szCs w:val="18"/>
                <w:lang w:val="sq-AL"/>
              </w:rPr>
            </w:pPr>
            <w:r w:rsidRPr="00030120">
              <w:rPr>
                <w:color w:val="403152" w:themeColor="accent4" w:themeShade="80"/>
                <w:sz w:val="18"/>
                <w:szCs w:val="18"/>
              </w:rPr>
              <w:t>43.5%</w:t>
            </w:r>
          </w:p>
        </w:tc>
      </w:tr>
      <w:tr w:rsidR="002538FF" w:rsidRPr="00030120" w14:paraId="17EF13B1" w14:textId="77777777" w:rsidTr="002538FF">
        <w:trPr>
          <w:trHeight w:val="391"/>
        </w:trPr>
        <w:tc>
          <w:tcPr>
            <w:tcW w:w="714" w:type="dxa"/>
            <w:shd w:val="clear" w:color="auto" w:fill="FFFFFF" w:themeFill="background1"/>
          </w:tcPr>
          <w:p w14:paraId="61169D73" w14:textId="77777777" w:rsidR="002538FF" w:rsidRPr="00030120" w:rsidRDefault="002538FF" w:rsidP="002538FF">
            <w:pPr>
              <w:widowControl w:val="0"/>
              <w:autoSpaceDE w:val="0"/>
              <w:autoSpaceDN w:val="0"/>
              <w:spacing w:before="1"/>
              <w:ind w:left="88" w:right="79"/>
              <w:jc w:val="center"/>
              <w:rPr>
                <w:b/>
                <w:color w:val="390F26"/>
                <w:sz w:val="18"/>
                <w:szCs w:val="18"/>
                <w:lang w:val="sq-AL"/>
              </w:rPr>
            </w:pPr>
            <w:r w:rsidRPr="00030120">
              <w:rPr>
                <w:b/>
                <w:color w:val="390F26"/>
                <w:sz w:val="18"/>
                <w:szCs w:val="18"/>
                <w:lang w:val="sq-AL"/>
              </w:rPr>
              <w:t>09120</w:t>
            </w:r>
          </w:p>
        </w:tc>
        <w:tc>
          <w:tcPr>
            <w:tcW w:w="2161" w:type="dxa"/>
            <w:gridSpan w:val="2"/>
            <w:shd w:val="clear" w:color="auto" w:fill="FFFFFF" w:themeFill="background1"/>
          </w:tcPr>
          <w:p w14:paraId="3BA34235" w14:textId="77777777" w:rsidR="002538FF" w:rsidRPr="00030120" w:rsidRDefault="002538FF" w:rsidP="002538FF">
            <w:pPr>
              <w:widowControl w:val="0"/>
              <w:autoSpaceDE w:val="0"/>
              <w:autoSpaceDN w:val="0"/>
              <w:spacing w:line="180" w:lineRule="atLeast"/>
              <w:ind w:left="107" w:right="570"/>
              <w:rPr>
                <w:color w:val="390F26"/>
                <w:sz w:val="18"/>
                <w:szCs w:val="18"/>
                <w:lang w:val="sq-AL"/>
              </w:rPr>
            </w:pPr>
            <w:r w:rsidRPr="00030120">
              <w:rPr>
                <w:color w:val="390F26"/>
                <w:sz w:val="18"/>
                <w:szCs w:val="18"/>
                <w:lang w:val="sq-AL"/>
              </w:rPr>
              <w:t>Arsimi Baze (parashkollori+staf mbështetës)</w:t>
            </w:r>
          </w:p>
        </w:tc>
        <w:tc>
          <w:tcPr>
            <w:tcW w:w="1028" w:type="dxa"/>
          </w:tcPr>
          <w:p w14:paraId="39F888C3" w14:textId="77777777" w:rsidR="002538FF" w:rsidRPr="00030120" w:rsidRDefault="002538FF" w:rsidP="002538FF">
            <w:pPr>
              <w:spacing w:before="2"/>
              <w:rPr>
                <w:color w:val="403152" w:themeColor="accent4" w:themeShade="80"/>
                <w:sz w:val="18"/>
                <w:szCs w:val="18"/>
              </w:rPr>
            </w:pPr>
          </w:p>
          <w:p w14:paraId="210AB6FF" w14:textId="77777777" w:rsidR="002538FF" w:rsidRPr="00030120" w:rsidRDefault="002538FF" w:rsidP="002538FF">
            <w:pPr>
              <w:widowControl w:val="0"/>
              <w:autoSpaceDE w:val="0"/>
              <w:autoSpaceDN w:val="0"/>
              <w:spacing w:line="163" w:lineRule="exact"/>
              <w:ind w:right="95"/>
              <w:jc w:val="center"/>
              <w:rPr>
                <w:color w:val="403152" w:themeColor="accent4" w:themeShade="80"/>
                <w:sz w:val="18"/>
                <w:szCs w:val="18"/>
                <w:lang w:val="sq-AL"/>
              </w:rPr>
            </w:pPr>
          </w:p>
        </w:tc>
        <w:tc>
          <w:tcPr>
            <w:tcW w:w="1112" w:type="dxa"/>
          </w:tcPr>
          <w:p w14:paraId="331B1501" w14:textId="321EC5F1" w:rsidR="002538FF" w:rsidRPr="00030120" w:rsidRDefault="002538FF" w:rsidP="002538FF">
            <w:pPr>
              <w:widowControl w:val="0"/>
              <w:autoSpaceDE w:val="0"/>
              <w:autoSpaceDN w:val="0"/>
              <w:spacing w:line="163" w:lineRule="exact"/>
              <w:ind w:right="94"/>
              <w:jc w:val="center"/>
              <w:rPr>
                <w:color w:val="403152" w:themeColor="accent4" w:themeShade="80"/>
                <w:sz w:val="18"/>
                <w:szCs w:val="18"/>
                <w:lang w:val="sq-AL"/>
              </w:rPr>
            </w:pPr>
            <w:r w:rsidRPr="00030120">
              <w:rPr>
                <w:color w:val="403152" w:themeColor="accent4" w:themeShade="80"/>
                <w:sz w:val="18"/>
                <w:szCs w:val="18"/>
              </w:rPr>
              <w:t>301,135,000</w:t>
            </w:r>
          </w:p>
        </w:tc>
        <w:tc>
          <w:tcPr>
            <w:tcW w:w="1028" w:type="dxa"/>
          </w:tcPr>
          <w:p w14:paraId="31018777" w14:textId="77777777" w:rsidR="002538FF" w:rsidRPr="00030120" w:rsidRDefault="002538FF" w:rsidP="002538FF">
            <w:pPr>
              <w:widowControl w:val="0"/>
              <w:autoSpaceDE w:val="0"/>
              <w:autoSpaceDN w:val="0"/>
              <w:jc w:val="center"/>
              <w:rPr>
                <w:color w:val="403152" w:themeColor="accent4" w:themeShade="80"/>
                <w:sz w:val="18"/>
                <w:szCs w:val="18"/>
                <w:lang w:val="sq-AL"/>
              </w:rPr>
            </w:pPr>
          </w:p>
        </w:tc>
        <w:tc>
          <w:tcPr>
            <w:tcW w:w="1290" w:type="dxa"/>
          </w:tcPr>
          <w:p w14:paraId="4CAD9B8F" w14:textId="77777777" w:rsidR="002538FF" w:rsidRPr="00030120" w:rsidRDefault="002538FF" w:rsidP="002538FF">
            <w:pPr>
              <w:spacing w:before="2"/>
              <w:rPr>
                <w:color w:val="403152" w:themeColor="accent4" w:themeShade="80"/>
                <w:sz w:val="18"/>
                <w:szCs w:val="18"/>
              </w:rPr>
            </w:pPr>
          </w:p>
          <w:p w14:paraId="56706D42" w14:textId="3B35AE17" w:rsidR="002538FF" w:rsidRPr="00030120" w:rsidRDefault="002538FF" w:rsidP="002538FF">
            <w:pPr>
              <w:widowControl w:val="0"/>
              <w:autoSpaceDE w:val="0"/>
              <w:autoSpaceDN w:val="0"/>
              <w:spacing w:before="2"/>
              <w:jc w:val="center"/>
              <w:rPr>
                <w:color w:val="403152" w:themeColor="accent4" w:themeShade="80"/>
                <w:sz w:val="18"/>
                <w:szCs w:val="18"/>
                <w:lang w:val="sq-AL"/>
              </w:rPr>
            </w:pPr>
            <w:r w:rsidRPr="00030120">
              <w:rPr>
                <w:color w:val="403152" w:themeColor="accent4" w:themeShade="80"/>
                <w:sz w:val="18"/>
                <w:szCs w:val="18"/>
              </w:rPr>
              <w:t>500,000</w:t>
            </w:r>
          </w:p>
        </w:tc>
        <w:tc>
          <w:tcPr>
            <w:tcW w:w="30" w:type="dxa"/>
          </w:tcPr>
          <w:p w14:paraId="321C63F7" w14:textId="77777777" w:rsidR="002538FF" w:rsidRPr="00030120" w:rsidRDefault="002538FF" w:rsidP="002538FF">
            <w:pPr>
              <w:widowControl w:val="0"/>
              <w:autoSpaceDE w:val="0"/>
              <w:autoSpaceDN w:val="0"/>
              <w:spacing w:line="163" w:lineRule="exact"/>
              <w:ind w:right="96"/>
              <w:jc w:val="center"/>
              <w:rPr>
                <w:color w:val="403152" w:themeColor="accent4" w:themeShade="80"/>
                <w:sz w:val="18"/>
                <w:szCs w:val="18"/>
                <w:lang w:val="sq-AL"/>
              </w:rPr>
            </w:pPr>
          </w:p>
        </w:tc>
        <w:tc>
          <w:tcPr>
            <w:tcW w:w="2038" w:type="dxa"/>
            <w:gridSpan w:val="2"/>
          </w:tcPr>
          <w:p w14:paraId="0633DAF1" w14:textId="4D7BB779" w:rsidR="002538FF" w:rsidRPr="00030120" w:rsidRDefault="002538FF" w:rsidP="002538FF">
            <w:pPr>
              <w:widowControl w:val="0"/>
              <w:autoSpaceDE w:val="0"/>
              <w:autoSpaceDN w:val="0"/>
              <w:spacing w:before="163" w:line="186" w:lineRule="exact"/>
              <w:ind w:right="93"/>
              <w:jc w:val="center"/>
              <w:rPr>
                <w:bCs/>
                <w:color w:val="403152" w:themeColor="accent4" w:themeShade="80"/>
                <w:sz w:val="18"/>
                <w:szCs w:val="18"/>
                <w:lang w:val="sq-AL"/>
              </w:rPr>
            </w:pPr>
            <w:r w:rsidRPr="00030120">
              <w:rPr>
                <w:bCs/>
                <w:color w:val="403152" w:themeColor="accent4" w:themeShade="80"/>
                <w:sz w:val="18"/>
                <w:szCs w:val="18"/>
              </w:rPr>
              <w:t>301,635,000</w:t>
            </w:r>
          </w:p>
        </w:tc>
        <w:tc>
          <w:tcPr>
            <w:tcW w:w="1028" w:type="dxa"/>
            <w:gridSpan w:val="2"/>
          </w:tcPr>
          <w:p w14:paraId="4265535F" w14:textId="77777777" w:rsidR="002538FF" w:rsidRPr="00030120" w:rsidRDefault="002538FF" w:rsidP="002538FF">
            <w:pPr>
              <w:spacing w:before="2"/>
              <w:rPr>
                <w:color w:val="403152" w:themeColor="accent4" w:themeShade="80"/>
                <w:sz w:val="18"/>
                <w:szCs w:val="18"/>
              </w:rPr>
            </w:pPr>
          </w:p>
          <w:p w14:paraId="08C56637" w14:textId="443C2DEA" w:rsidR="002538FF" w:rsidRPr="00030120" w:rsidRDefault="002538FF" w:rsidP="002538FF">
            <w:pPr>
              <w:widowControl w:val="0"/>
              <w:autoSpaceDE w:val="0"/>
              <w:autoSpaceDN w:val="0"/>
              <w:spacing w:line="163" w:lineRule="exact"/>
              <w:ind w:right="95"/>
              <w:jc w:val="right"/>
              <w:rPr>
                <w:color w:val="403152" w:themeColor="accent4" w:themeShade="80"/>
                <w:sz w:val="18"/>
                <w:szCs w:val="18"/>
                <w:lang w:val="sq-AL"/>
              </w:rPr>
            </w:pPr>
            <w:r w:rsidRPr="00030120">
              <w:rPr>
                <w:color w:val="403152" w:themeColor="accent4" w:themeShade="80"/>
                <w:sz w:val="18"/>
                <w:szCs w:val="18"/>
              </w:rPr>
              <w:t>50%</w:t>
            </w:r>
          </w:p>
        </w:tc>
      </w:tr>
      <w:tr w:rsidR="002538FF" w:rsidRPr="00030120" w14:paraId="4EC4EB22" w14:textId="77777777" w:rsidTr="009B3F41">
        <w:trPr>
          <w:trHeight w:val="55"/>
        </w:trPr>
        <w:tc>
          <w:tcPr>
            <w:tcW w:w="714" w:type="dxa"/>
            <w:shd w:val="clear" w:color="auto" w:fill="FFFFFF" w:themeFill="background1"/>
          </w:tcPr>
          <w:p w14:paraId="49D31A42" w14:textId="77777777" w:rsidR="002538FF" w:rsidRPr="00030120" w:rsidRDefault="002538FF" w:rsidP="002538FF">
            <w:pPr>
              <w:widowControl w:val="0"/>
              <w:autoSpaceDE w:val="0"/>
              <w:autoSpaceDN w:val="0"/>
              <w:spacing w:before="1"/>
              <w:ind w:left="88" w:right="79"/>
              <w:jc w:val="center"/>
              <w:rPr>
                <w:b/>
                <w:color w:val="390F26"/>
                <w:sz w:val="18"/>
                <w:szCs w:val="18"/>
                <w:lang w:val="sq-AL"/>
              </w:rPr>
            </w:pPr>
            <w:r w:rsidRPr="00030120">
              <w:rPr>
                <w:b/>
                <w:color w:val="390F26"/>
                <w:sz w:val="18"/>
                <w:szCs w:val="18"/>
                <w:lang w:val="sq-AL"/>
              </w:rPr>
              <w:t>09230</w:t>
            </w:r>
          </w:p>
        </w:tc>
        <w:tc>
          <w:tcPr>
            <w:tcW w:w="2161" w:type="dxa"/>
            <w:gridSpan w:val="2"/>
            <w:shd w:val="clear" w:color="auto" w:fill="FFFFFF" w:themeFill="background1"/>
          </w:tcPr>
          <w:p w14:paraId="42A32F37" w14:textId="77777777" w:rsidR="002538FF" w:rsidRPr="00030120" w:rsidRDefault="002538FF" w:rsidP="002538FF">
            <w:pPr>
              <w:widowControl w:val="0"/>
              <w:autoSpaceDE w:val="0"/>
              <w:autoSpaceDN w:val="0"/>
              <w:spacing w:line="182" w:lineRule="exact"/>
              <w:ind w:left="107" w:right="859"/>
              <w:rPr>
                <w:color w:val="390F26"/>
                <w:sz w:val="18"/>
                <w:szCs w:val="18"/>
                <w:lang w:val="sq-AL"/>
              </w:rPr>
            </w:pPr>
            <w:r w:rsidRPr="00030120">
              <w:rPr>
                <w:color w:val="390F26"/>
                <w:sz w:val="18"/>
                <w:szCs w:val="18"/>
                <w:lang w:val="sq-AL"/>
              </w:rPr>
              <w:t>Arsimi i  Mesem (konvikti +staf mbështetës)</w:t>
            </w:r>
          </w:p>
        </w:tc>
        <w:tc>
          <w:tcPr>
            <w:tcW w:w="1028" w:type="dxa"/>
          </w:tcPr>
          <w:p w14:paraId="53BA5202" w14:textId="77777777" w:rsidR="002538FF" w:rsidRPr="00030120" w:rsidRDefault="002538FF" w:rsidP="002538FF">
            <w:pPr>
              <w:rPr>
                <w:color w:val="403152" w:themeColor="accent4" w:themeShade="80"/>
                <w:sz w:val="18"/>
                <w:szCs w:val="18"/>
              </w:rPr>
            </w:pPr>
          </w:p>
          <w:p w14:paraId="71FE15D8" w14:textId="77777777" w:rsidR="002538FF" w:rsidRPr="00030120" w:rsidRDefault="002538FF" w:rsidP="002538FF">
            <w:pPr>
              <w:widowControl w:val="0"/>
              <w:autoSpaceDE w:val="0"/>
              <w:autoSpaceDN w:val="0"/>
              <w:spacing w:line="163" w:lineRule="exact"/>
              <w:ind w:right="95"/>
              <w:jc w:val="center"/>
              <w:rPr>
                <w:color w:val="403152" w:themeColor="accent4" w:themeShade="80"/>
                <w:sz w:val="18"/>
                <w:szCs w:val="18"/>
                <w:lang w:val="sq-AL"/>
              </w:rPr>
            </w:pPr>
          </w:p>
        </w:tc>
        <w:tc>
          <w:tcPr>
            <w:tcW w:w="1112" w:type="dxa"/>
          </w:tcPr>
          <w:p w14:paraId="5D0E3496" w14:textId="77777777" w:rsidR="002538FF" w:rsidRPr="00030120" w:rsidRDefault="002538FF" w:rsidP="002538FF">
            <w:pPr>
              <w:rPr>
                <w:color w:val="403152" w:themeColor="accent4" w:themeShade="80"/>
                <w:sz w:val="18"/>
                <w:szCs w:val="18"/>
              </w:rPr>
            </w:pPr>
          </w:p>
          <w:p w14:paraId="7564B45F" w14:textId="05044D2A" w:rsidR="002538FF" w:rsidRPr="00030120" w:rsidRDefault="002538FF" w:rsidP="002538FF">
            <w:pPr>
              <w:widowControl w:val="0"/>
              <w:autoSpaceDE w:val="0"/>
              <w:autoSpaceDN w:val="0"/>
              <w:spacing w:line="163" w:lineRule="exact"/>
              <w:ind w:right="94"/>
              <w:jc w:val="center"/>
              <w:rPr>
                <w:color w:val="403152" w:themeColor="accent4" w:themeShade="80"/>
                <w:sz w:val="18"/>
                <w:szCs w:val="18"/>
                <w:lang w:val="sq-AL"/>
              </w:rPr>
            </w:pPr>
            <w:r w:rsidRPr="00030120">
              <w:rPr>
                <w:color w:val="403152" w:themeColor="accent4" w:themeShade="80"/>
                <w:sz w:val="18"/>
                <w:szCs w:val="18"/>
              </w:rPr>
              <w:t>37,468,994</w:t>
            </w:r>
          </w:p>
        </w:tc>
        <w:tc>
          <w:tcPr>
            <w:tcW w:w="1028" w:type="dxa"/>
          </w:tcPr>
          <w:p w14:paraId="33689E3E" w14:textId="549D8637" w:rsidR="002538FF" w:rsidRPr="00030120" w:rsidRDefault="002538FF" w:rsidP="002538FF">
            <w:pPr>
              <w:widowControl w:val="0"/>
              <w:autoSpaceDE w:val="0"/>
              <w:autoSpaceDN w:val="0"/>
              <w:jc w:val="center"/>
              <w:rPr>
                <w:color w:val="403152" w:themeColor="accent4" w:themeShade="80"/>
                <w:sz w:val="18"/>
                <w:szCs w:val="18"/>
                <w:lang w:val="sq-AL"/>
              </w:rPr>
            </w:pPr>
            <w:r w:rsidRPr="00030120">
              <w:rPr>
                <w:color w:val="403152" w:themeColor="accent4" w:themeShade="80"/>
                <w:sz w:val="18"/>
                <w:szCs w:val="18"/>
              </w:rPr>
              <w:t>1,779,006</w:t>
            </w:r>
          </w:p>
        </w:tc>
        <w:tc>
          <w:tcPr>
            <w:tcW w:w="1290" w:type="dxa"/>
          </w:tcPr>
          <w:p w14:paraId="4B3A5FAC" w14:textId="77777777" w:rsidR="002538FF" w:rsidRPr="00030120" w:rsidRDefault="002538FF" w:rsidP="002538FF">
            <w:pPr>
              <w:rPr>
                <w:color w:val="403152" w:themeColor="accent4" w:themeShade="80"/>
                <w:sz w:val="18"/>
                <w:szCs w:val="18"/>
              </w:rPr>
            </w:pPr>
          </w:p>
          <w:p w14:paraId="361CF0E8" w14:textId="19752FB0" w:rsidR="002538FF" w:rsidRPr="00030120" w:rsidRDefault="002538FF" w:rsidP="002538FF">
            <w:pPr>
              <w:widowControl w:val="0"/>
              <w:autoSpaceDE w:val="0"/>
              <w:autoSpaceDN w:val="0"/>
              <w:jc w:val="center"/>
              <w:rPr>
                <w:color w:val="403152" w:themeColor="accent4" w:themeShade="80"/>
                <w:sz w:val="18"/>
                <w:szCs w:val="18"/>
                <w:lang w:val="sq-AL"/>
              </w:rPr>
            </w:pPr>
            <w:r w:rsidRPr="00030120">
              <w:rPr>
                <w:color w:val="403152" w:themeColor="accent4" w:themeShade="80"/>
                <w:sz w:val="18"/>
                <w:szCs w:val="18"/>
              </w:rPr>
              <w:t>200,000</w:t>
            </w:r>
          </w:p>
        </w:tc>
        <w:tc>
          <w:tcPr>
            <w:tcW w:w="30" w:type="dxa"/>
          </w:tcPr>
          <w:p w14:paraId="0F52D445" w14:textId="77777777" w:rsidR="002538FF" w:rsidRPr="00030120" w:rsidRDefault="002538FF" w:rsidP="002538FF">
            <w:pPr>
              <w:widowControl w:val="0"/>
              <w:autoSpaceDE w:val="0"/>
              <w:autoSpaceDN w:val="0"/>
              <w:spacing w:line="163" w:lineRule="exact"/>
              <w:ind w:right="96"/>
              <w:jc w:val="center"/>
              <w:rPr>
                <w:b/>
                <w:color w:val="403152" w:themeColor="accent4" w:themeShade="80"/>
                <w:sz w:val="18"/>
                <w:szCs w:val="18"/>
                <w:lang w:val="sq-AL"/>
              </w:rPr>
            </w:pPr>
          </w:p>
        </w:tc>
        <w:tc>
          <w:tcPr>
            <w:tcW w:w="2038" w:type="dxa"/>
            <w:gridSpan w:val="2"/>
          </w:tcPr>
          <w:p w14:paraId="77A60253" w14:textId="5B30D000" w:rsidR="002538FF" w:rsidRPr="00030120" w:rsidRDefault="002538FF" w:rsidP="002538FF">
            <w:pPr>
              <w:widowControl w:val="0"/>
              <w:autoSpaceDE w:val="0"/>
              <w:autoSpaceDN w:val="0"/>
              <w:spacing w:before="160" w:line="186" w:lineRule="exact"/>
              <w:ind w:right="93"/>
              <w:jc w:val="center"/>
              <w:rPr>
                <w:bCs/>
                <w:color w:val="403152" w:themeColor="accent4" w:themeShade="80"/>
                <w:sz w:val="18"/>
                <w:szCs w:val="18"/>
                <w:lang w:val="sq-AL"/>
              </w:rPr>
            </w:pPr>
            <w:r w:rsidRPr="00030120">
              <w:rPr>
                <w:bCs/>
                <w:color w:val="403152" w:themeColor="accent4" w:themeShade="80"/>
                <w:sz w:val="18"/>
                <w:szCs w:val="18"/>
              </w:rPr>
              <w:t>39,448,000</w:t>
            </w:r>
          </w:p>
        </w:tc>
        <w:tc>
          <w:tcPr>
            <w:tcW w:w="1028" w:type="dxa"/>
            <w:gridSpan w:val="2"/>
          </w:tcPr>
          <w:p w14:paraId="2BB75A58" w14:textId="77777777" w:rsidR="002538FF" w:rsidRPr="00030120" w:rsidRDefault="002538FF" w:rsidP="002538FF">
            <w:pPr>
              <w:rPr>
                <w:color w:val="403152" w:themeColor="accent4" w:themeShade="80"/>
                <w:sz w:val="18"/>
                <w:szCs w:val="18"/>
              </w:rPr>
            </w:pPr>
          </w:p>
          <w:p w14:paraId="39D22AE8" w14:textId="3411BC69" w:rsidR="002538FF" w:rsidRPr="00030120" w:rsidRDefault="002538FF" w:rsidP="002538FF">
            <w:pPr>
              <w:widowControl w:val="0"/>
              <w:autoSpaceDE w:val="0"/>
              <w:autoSpaceDN w:val="0"/>
              <w:spacing w:line="163" w:lineRule="exact"/>
              <w:ind w:right="95"/>
              <w:jc w:val="center"/>
              <w:rPr>
                <w:color w:val="403152" w:themeColor="accent4" w:themeShade="80"/>
                <w:sz w:val="18"/>
                <w:szCs w:val="18"/>
                <w:lang w:val="sq-AL"/>
              </w:rPr>
            </w:pPr>
            <w:r w:rsidRPr="00030120">
              <w:rPr>
                <w:color w:val="403152" w:themeColor="accent4" w:themeShade="80"/>
                <w:sz w:val="18"/>
                <w:szCs w:val="18"/>
              </w:rPr>
              <w:t xml:space="preserve">              6.5%                                                  </w:t>
            </w:r>
          </w:p>
        </w:tc>
      </w:tr>
    </w:tbl>
    <w:p w14:paraId="487453C8" w14:textId="77777777" w:rsidR="002538FF" w:rsidRPr="00030120" w:rsidRDefault="002538FF" w:rsidP="002538FF">
      <w:pPr>
        <w:widowControl w:val="0"/>
        <w:autoSpaceDE w:val="0"/>
        <w:autoSpaceDN w:val="0"/>
        <w:jc w:val="both"/>
        <w:rPr>
          <w:rFonts w:eastAsia="Cambria"/>
          <w:b/>
          <w:sz w:val="22"/>
          <w:szCs w:val="22"/>
          <w:lang w:val="sq-AL"/>
        </w:rPr>
      </w:pPr>
    </w:p>
    <w:p w14:paraId="335AC77E" w14:textId="7A772932" w:rsidR="002538FF" w:rsidRPr="00030120" w:rsidRDefault="002538FF" w:rsidP="002538FF">
      <w:pPr>
        <w:widowControl w:val="0"/>
        <w:autoSpaceDE w:val="0"/>
        <w:autoSpaceDN w:val="0"/>
        <w:jc w:val="both"/>
        <w:rPr>
          <w:rFonts w:eastAsia="Cambria"/>
          <w:sz w:val="22"/>
          <w:szCs w:val="22"/>
          <w:lang w:val="sq-AL"/>
        </w:rPr>
      </w:pPr>
      <w:r w:rsidRPr="00030120">
        <w:rPr>
          <w:rFonts w:eastAsia="Cambria"/>
          <w:b/>
          <w:sz w:val="22"/>
          <w:szCs w:val="22"/>
          <w:lang w:val="sq-AL"/>
        </w:rPr>
        <w:t>Fondet e buxhetit për vitin 2025</w:t>
      </w:r>
      <w:r w:rsidRPr="00030120">
        <w:rPr>
          <w:rFonts w:eastAsia="Cambria"/>
          <w:sz w:val="22"/>
          <w:szCs w:val="22"/>
          <w:lang w:val="sq-AL"/>
        </w:rPr>
        <w:t xml:space="preserve">,shtuar me fondet e trashëguara nga viti 2025,arrijnë  në shumën prej </w:t>
      </w:r>
      <w:r w:rsidRPr="00030120">
        <w:rPr>
          <w:rFonts w:eastAsia="Cambria"/>
          <w:b/>
          <w:sz w:val="22"/>
          <w:szCs w:val="22"/>
          <w:lang w:val="sq-AL"/>
        </w:rPr>
        <w:t>615,325 mije lekë.</w:t>
      </w:r>
      <w:r w:rsidRPr="00030120">
        <w:rPr>
          <w:rFonts w:eastAsia="Cambria"/>
          <w:sz w:val="22"/>
          <w:szCs w:val="22"/>
          <w:lang w:val="sq-AL"/>
        </w:rPr>
        <w:t xml:space="preserve"> Shtesat dhe rishpërndarje të fondeve të buxhetit të shtetit si dhe  nga transferta sektoriale për vitin 2025</w:t>
      </w:r>
      <w:r w:rsidRPr="00030120">
        <w:rPr>
          <w:rFonts w:eastAsia="Cambria"/>
          <w:i/>
          <w:sz w:val="22"/>
          <w:szCs w:val="22"/>
          <w:lang w:val="sq-AL"/>
        </w:rPr>
        <w:t xml:space="preserve"> </w:t>
      </w:r>
      <w:r w:rsidRPr="00030120">
        <w:rPr>
          <w:rFonts w:eastAsia="Cambria"/>
          <w:sz w:val="22"/>
          <w:szCs w:val="22"/>
          <w:lang w:val="sq-AL"/>
        </w:rPr>
        <w:t>e fondeve të kushtëzuara,në zbatim të Vendimit të Këshillit të Ministrave nr.</w:t>
      </w:r>
      <w:r w:rsidRPr="00030120">
        <w:rPr>
          <w:rFonts w:eastAsia="Cambria"/>
          <w:b/>
          <w:sz w:val="22"/>
          <w:szCs w:val="22"/>
          <w:lang w:val="sq-AL"/>
        </w:rPr>
        <w:t>113</w:t>
      </w:r>
      <w:r w:rsidRPr="00030120">
        <w:rPr>
          <w:rFonts w:eastAsia="Cambria"/>
          <w:sz w:val="22"/>
          <w:szCs w:val="22"/>
          <w:lang w:val="sq-AL"/>
        </w:rPr>
        <w:t>,datë 01.03.2023</w:t>
      </w:r>
      <w:r w:rsidRPr="00030120">
        <w:rPr>
          <w:rFonts w:eastAsia="Cambria"/>
          <w:i/>
          <w:sz w:val="22"/>
          <w:szCs w:val="22"/>
          <w:lang w:val="sq-AL"/>
        </w:rPr>
        <w:t>“Për përcaktimin</w:t>
      </w:r>
      <w:r w:rsidRPr="00030120">
        <w:rPr>
          <w:rFonts w:eastAsia="Cambria"/>
          <w:sz w:val="22"/>
          <w:szCs w:val="22"/>
          <w:lang w:val="sq-AL"/>
        </w:rPr>
        <w:t xml:space="preserve"> </w:t>
      </w:r>
      <w:r w:rsidRPr="00030120">
        <w:rPr>
          <w:rFonts w:eastAsia="Cambria"/>
          <w:i/>
          <w:sz w:val="22"/>
          <w:szCs w:val="22"/>
          <w:lang w:val="sq-AL"/>
        </w:rPr>
        <w:t>së pagës minimale  në shkallë vendi”,</w:t>
      </w:r>
      <w:r w:rsidRPr="00030120">
        <w:rPr>
          <w:rFonts w:eastAsia="Cambria"/>
          <w:sz w:val="22"/>
          <w:szCs w:val="22"/>
          <w:lang w:val="sq-AL"/>
        </w:rPr>
        <w:t xml:space="preserve">Vendimi </w:t>
      </w:r>
      <w:r w:rsidRPr="00030120">
        <w:rPr>
          <w:rFonts w:eastAsia="Cambria"/>
          <w:b/>
          <w:sz w:val="22"/>
          <w:szCs w:val="22"/>
          <w:lang w:val="sq-AL"/>
        </w:rPr>
        <w:t>nr.503</w:t>
      </w:r>
      <w:r w:rsidRPr="00030120">
        <w:rPr>
          <w:rFonts w:eastAsia="Cambria"/>
          <w:sz w:val="22"/>
          <w:szCs w:val="22"/>
          <w:lang w:val="sq-AL"/>
        </w:rPr>
        <w:t xml:space="preserve">, datë 01.08.2024 i Ministrave </w:t>
      </w:r>
      <w:r w:rsidRPr="00030120">
        <w:rPr>
          <w:rFonts w:eastAsia="Cambria"/>
          <w:i/>
          <w:sz w:val="22"/>
          <w:szCs w:val="22"/>
          <w:lang w:val="sq-AL"/>
        </w:rPr>
        <w:t>“Për disa ndryshime në Vendimin nr.328, datë 31.05.2023 të Këshillit të Ministrave “Për klasifikimin e funksioneve, grupimin e njësive të vetëqeverisjes vendore,për efekt page, dhe caktimin e kufijve të pagave të funksionarëve të zgjedhur e të emëruar, të nëpunësve civilë e të punonjësve administrativë të njësive të vetëqeverisjes vendore</w:t>
      </w:r>
      <w:r w:rsidRPr="00030120">
        <w:rPr>
          <w:rFonts w:eastAsia="Cambria"/>
          <w:sz w:val="22"/>
          <w:szCs w:val="22"/>
          <w:lang w:val="sq-AL"/>
        </w:rPr>
        <w:t>”,</w:t>
      </w:r>
      <w:r w:rsidRPr="00030120">
        <w:rPr>
          <w:rFonts w:eastAsia="Cambria"/>
          <w:b/>
          <w:sz w:val="22"/>
          <w:szCs w:val="22"/>
          <w:lang w:val="sq-AL"/>
        </w:rPr>
        <w:t>Vendimi nr. 422</w:t>
      </w:r>
      <w:r w:rsidRPr="00030120">
        <w:rPr>
          <w:rFonts w:eastAsia="Cambria"/>
          <w:sz w:val="22"/>
          <w:szCs w:val="22"/>
          <w:lang w:val="sq-AL"/>
        </w:rPr>
        <w:t>, datë 26.06.2024 i Këshillit të Ministrave “</w:t>
      </w:r>
      <w:r w:rsidRPr="00030120">
        <w:rPr>
          <w:rFonts w:eastAsia="Cambria"/>
          <w:i/>
          <w:sz w:val="22"/>
          <w:szCs w:val="22"/>
          <w:lang w:val="sq-AL"/>
        </w:rPr>
        <w:t xml:space="preserve">Për një ndryshim në Vendiminnr.326 datë 31.05.2023 të Këshillit të Ministrave “Për pagat e punonjësve </w:t>
      </w:r>
      <w:r w:rsidRPr="00030120">
        <w:rPr>
          <w:rFonts w:eastAsia="Cambria"/>
          <w:i/>
          <w:sz w:val="22"/>
          <w:szCs w:val="22"/>
          <w:lang w:val="sq-AL"/>
        </w:rPr>
        <w:lastRenderedPageBreak/>
        <w:t>mbështetës dhe punonjësve të tjerë të specialiteteve të ndryshme në disa institucioneve të administratës publike</w:t>
      </w:r>
      <w:r w:rsidRPr="00030120">
        <w:rPr>
          <w:rFonts w:eastAsia="Cambria"/>
          <w:sz w:val="22"/>
          <w:szCs w:val="22"/>
          <w:lang w:val="sq-AL"/>
        </w:rPr>
        <w:t>”</w:t>
      </w:r>
      <w:r w:rsidRPr="00030120">
        <w:rPr>
          <w:rFonts w:eastAsia="Cambria"/>
          <w:i/>
          <w:sz w:val="22"/>
          <w:szCs w:val="22"/>
          <w:lang w:val="sq-AL"/>
        </w:rPr>
        <w:t>,</w:t>
      </w:r>
      <w:r w:rsidRPr="00030120">
        <w:rPr>
          <w:rFonts w:eastAsia="Cambria"/>
          <w:sz w:val="22"/>
          <w:szCs w:val="22"/>
          <w:lang w:val="sq-AL"/>
        </w:rPr>
        <w:t>Vendim nr.</w:t>
      </w:r>
      <w:r w:rsidRPr="00030120">
        <w:rPr>
          <w:rFonts w:eastAsia="Cambria"/>
          <w:b/>
          <w:sz w:val="22"/>
          <w:szCs w:val="22"/>
          <w:lang w:val="sq-AL"/>
        </w:rPr>
        <w:t>425</w:t>
      </w:r>
      <w:r w:rsidRPr="00030120">
        <w:rPr>
          <w:rFonts w:eastAsia="Cambria"/>
          <w:sz w:val="22"/>
          <w:szCs w:val="22"/>
          <w:lang w:val="sq-AL"/>
        </w:rPr>
        <w:t>,datë    26.06.2024 të Këshillit të Ministrave</w:t>
      </w:r>
      <w:r w:rsidRPr="00030120">
        <w:rPr>
          <w:rFonts w:eastAsia="Cambria"/>
          <w:i/>
          <w:sz w:val="22"/>
          <w:szCs w:val="22"/>
          <w:lang w:val="sq-AL"/>
        </w:rPr>
        <w:t xml:space="preserve"> “Për miratimin e strukturës dhe të niveleve të pagave të punonjesve mësimore   dhe të punonjësve  të tjerë jomësimorë në  institucionet arsimore dhe në institucionet plotësuese të sistemit arsimor parauniversitar,</w:t>
      </w:r>
    </w:p>
    <w:p w14:paraId="737D63EB" w14:textId="77777777" w:rsidR="005F77FF" w:rsidRPr="00030120" w:rsidRDefault="005F77FF" w:rsidP="005F77FF">
      <w:pPr>
        <w:widowControl w:val="0"/>
        <w:autoSpaceDE w:val="0"/>
        <w:autoSpaceDN w:val="0"/>
        <w:jc w:val="both"/>
        <w:rPr>
          <w:rFonts w:eastAsia="Cambria"/>
          <w:b/>
          <w:sz w:val="24"/>
          <w:szCs w:val="24"/>
          <w:lang w:val="sq-AL"/>
        </w:rPr>
      </w:pPr>
    </w:p>
    <w:p w14:paraId="6EF76C3F" w14:textId="110D7598" w:rsidR="005F77FF" w:rsidRPr="00030120" w:rsidRDefault="005F77FF" w:rsidP="005F77FF">
      <w:pPr>
        <w:widowControl w:val="0"/>
        <w:autoSpaceDE w:val="0"/>
        <w:autoSpaceDN w:val="0"/>
        <w:jc w:val="both"/>
        <w:rPr>
          <w:rFonts w:eastAsia="Cambria"/>
          <w:i/>
          <w:sz w:val="22"/>
          <w:szCs w:val="22"/>
          <w:lang w:val="sq-AL"/>
        </w:rPr>
      </w:pPr>
    </w:p>
    <w:p w14:paraId="50B0A23D" w14:textId="4E6811EE" w:rsidR="005F77FF" w:rsidRPr="00030120" w:rsidRDefault="005F77FF" w:rsidP="005F77FF">
      <w:pPr>
        <w:widowControl w:val="0"/>
        <w:autoSpaceDE w:val="0"/>
        <w:autoSpaceDN w:val="0"/>
        <w:rPr>
          <w:rFonts w:eastAsia="Cambria"/>
          <w:i/>
          <w:sz w:val="22"/>
          <w:szCs w:val="22"/>
          <w:lang w:val="sq-AL"/>
        </w:rPr>
      </w:pPr>
      <w:r w:rsidRPr="00030120">
        <w:rPr>
          <w:rFonts w:eastAsia="Cambria"/>
          <w:sz w:val="22"/>
          <w:szCs w:val="22"/>
          <w:lang w:val="sq-AL"/>
        </w:rPr>
        <w:t xml:space="preserve">            </w:t>
      </w:r>
      <w:r w:rsidRPr="00030120">
        <w:rPr>
          <w:b/>
          <w:sz w:val="16"/>
          <w:szCs w:val="22"/>
          <w:lang w:val="sq-AL"/>
        </w:rPr>
        <w:t>Tabela</w:t>
      </w:r>
      <w:r w:rsidRPr="00030120">
        <w:rPr>
          <w:b/>
          <w:spacing w:val="-4"/>
          <w:sz w:val="16"/>
          <w:szCs w:val="22"/>
          <w:lang w:val="sq-AL"/>
        </w:rPr>
        <w:t xml:space="preserve"> </w:t>
      </w:r>
      <w:r w:rsidRPr="00030120">
        <w:rPr>
          <w:b/>
          <w:sz w:val="16"/>
          <w:szCs w:val="22"/>
          <w:lang w:val="sq-AL"/>
        </w:rPr>
        <w:t>nr.</w:t>
      </w:r>
      <w:r w:rsidRPr="00030120">
        <w:rPr>
          <w:b/>
          <w:spacing w:val="-4"/>
          <w:sz w:val="16"/>
          <w:szCs w:val="22"/>
          <w:lang w:val="sq-AL"/>
        </w:rPr>
        <w:t xml:space="preserve"> </w:t>
      </w:r>
      <w:r w:rsidRPr="00030120">
        <w:rPr>
          <w:b/>
          <w:sz w:val="16"/>
          <w:szCs w:val="22"/>
          <w:lang w:val="sq-AL"/>
        </w:rPr>
        <w:t>2</w:t>
      </w:r>
      <w:r w:rsidRPr="00030120">
        <w:rPr>
          <w:sz w:val="16"/>
          <w:szCs w:val="22"/>
          <w:lang w:val="sq-AL"/>
        </w:rPr>
        <w:t xml:space="preserve"> Shpërndarje e</w:t>
      </w:r>
      <w:r w:rsidRPr="00030120">
        <w:rPr>
          <w:spacing w:val="-1"/>
          <w:sz w:val="16"/>
          <w:szCs w:val="22"/>
          <w:lang w:val="sq-AL"/>
        </w:rPr>
        <w:t xml:space="preserve"> </w:t>
      </w:r>
      <w:r w:rsidRPr="00030120">
        <w:rPr>
          <w:b/>
          <w:sz w:val="16"/>
          <w:szCs w:val="22"/>
          <w:lang w:val="sq-AL"/>
        </w:rPr>
        <w:t xml:space="preserve">fondeve buxhetore të miratuara </w:t>
      </w:r>
      <w:r w:rsidRPr="00030120">
        <w:rPr>
          <w:b/>
          <w:spacing w:val="-3"/>
          <w:sz w:val="16"/>
          <w:szCs w:val="22"/>
          <w:lang w:val="sq-AL"/>
        </w:rPr>
        <w:t xml:space="preserve"> </w:t>
      </w:r>
      <w:r w:rsidRPr="00030120">
        <w:rPr>
          <w:sz w:val="16"/>
          <w:szCs w:val="22"/>
          <w:lang w:val="sq-AL"/>
        </w:rPr>
        <w:t>për vitin 2025,sipas llogarive ekonomike</w:t>
      </w:r>
      <w:r w:rsidR="00C2575E" w:rsidRPr="00030120">
        <w:rPr>
          <w:sz w:val="16"/>
          <w:szCs w:val="22"/>
          <w:lang w:val="sq-AL"/>
        </w:rPr>
        <w:t xml:space="preserve">                                        mije/leke</w:t>
      </w:r>
    </w:p>
    <w:tbl>
      <w:tblPr>
        <w:tblpPr w:leftFromText="180" w:rightFromText="180" w:vertAnchor="text" w:horzAnchor="margin" w:tblpXSpec="right" w:tblpY="162"/>
        <w:tblW w:w="10648" w:type="dxa"/>
        <w:tblBorders>
          <w:top w:val="single" w:sz="4" w:space="0" w:color="903163"/>
          <w:left w:val="single" w:sz="4" w:space="0" w:color="903163"/>
          <w:bottom w:val="single" w:sz="4" w:space="0" w:color="903163"/>
          <w:right w:val="single" w:sz="4" w:space="0" w:color="903163"/>
          <w:insideH w:val="single" w:sz="4" w:space="0" w:color="903163"/>
          <w:insideV w:val="single" w:sz="4" w:space="0" w:color="903163"/>
        </w:tblBorders>
        <w:shd w:val="clear" w:color="auto" w:fill="FFFFFF" w:themeFill="background1"/>
        <w:tblLayout w:type="fixed"/>
        <w:tblCellMar>
          <w:left w:w="0" w:type="dxa"/>
          <w:right w:w="0" w:type="dxa"/>
        </w:tblCellMar>
        <w:tblLook w:val="04A0" w:firstRow="1" w:lastRow="0" w:firstColumn="1" w:lastColumn="0" w:noHBand="0" w:noVBand="1"/>
      </w:tblPr>
      <w:tblGrid>
        <w:gridCol w:w="715"/>
        <w:gridCol w:w="615"/>
        <w:gridCol w:w="3153"/>
        <w:gridCol w:w="1165"/>
        <w:gridCol w:w="1165"/>
        <w:gridCol w:w="1165"/>
        <w:gridCol w:w="1166"/>
        <w:gridCol w:w="1504"/>
      </w:tblGrid>
      <w:tr w:rsidR="005F77FF" w:rsidRPr="00030120" w14:paraId="3B180B3A" w14:textId="77777777" w:rsidTr="005F77FF">
        <w:trPr>
          <w:trHeight w:val="259"/>
        </w:trPr>
        <w:tc>
          <w:tcPr>
            <w:tcW w:w="1330" w:type="dxa"/>
            <w:gridSpan w:val="2"/>
            <w:shd w:val="clear" w:color="auto" w:fill="FFFFFF" w:themeFill="background1"/>
          </w:tcPr>
          <w:p w14:paraId="234CE6D6" w14:textId="77777777" w:rsidR="005F77FF" w:rsidRPr="00030120" w:rsidRDefault="005F77FF" w:rsidP="005F77FF">
            <w:pPr>
              <w:widowControl w:val="0"/>
              <w:autoSpaceDE w:val="0"/>
              <w:autoSpaceDN w:val="0"/>
              <w:spacing w:before="12"/>
              <w:ind w:left="1682"/>
              <w:rPr>
                <w:b/>
                <w:color w:val="390F26"/>
                <w:sz w:val="22"/>
                <w:szCs w:val="22"/>
                <w:lang w:val="sq-AL"/>
              </w:rPr>
            </w:pPr>
          </w:p>
        </w:tc>
        <w:tc>
          <w:tcPr>
            <w:tcW w:w="9318" w:type="dxa"/>
            <w:gridSpan w:val="6"/>
            <w:shd w:val="clear" w:color="auto" w:fill="FFFFFF" w:themeFill="background1"/>
          </w:tcPr>
          <w:p w14:paraId="58407010" w14:textId="77777777" w:rsidR="005F77FF" w:rsidRPr="00030120" w:rsidRDefault="005F77FF" w:rsidP="005F77FF">
            <w:pPr>
              <w:widowControl w:val="0"/>
              <w:autoSpaceDE w:val="0"/>
              <w:autoSpaceDN w:val="0"/>
              <w:spacing w:before="12"/>
              <w:ind w:left="1682"/>
              <w:rPr>
                <w:b/>
                <w:sz w:val="22"/>
                <w:szCs w:val="22"/>
                <w:lang w:val="sq-AL"/>
              </w:rPr>
            </w:pPr>
            <w:r w:rsidRPr="00030120">
              <w:rPr>
                <w:b/>
                <w:color w:val="390F26"/>
                <w:sz w:val="22"/>
                <w:szCs w:val="22"/>
                <w:lang w:val="sq-AL"/>
              </w:rPr>
              <w:t>Rishpërndarje Fondet Buxhetore</w:t>
            </w:r>
            <w:r w:rsidRPr="00030120">
              <w:rPr>
                <w:b/>
                <w:color w:val="390F26"/>
                <w:spacing w:val="-3"/>
                <w:sz w:val="22"/>
                <w:szCs w:val="22"/>
                <w:lang w:val="sq-AL"/>
              </w:rPr>
              <w:t xml:space="preserve"> </w:t>
            </w:r>
            <w:r w:rsidRPr="00030120">
              <w:rPr>
                <w:b/>
                <w:color w:val="390F26"/>
                <w:sz w:val="22"/>
                <w:szCs w:val="22"/>
                <w:lang w:val="sq-AL"/>
              </w:rPr>
              <w:t>te</w:t>
            </w:r>
            <w:r w:rsidRPr="00030120">
              <w:rPr>
                <w:b/>
                <w:color w:val="390F26"/>
                <w:spacing w:val="-4"/>
                <w:sz w:val="22"/>
                <w:szCs w:val="22"/>
                <w:lang w:val="sq-AL"/>
              </w:rPr>
              <w:t xml:space="preserve"> </w:t>
            </w:r>
            <w:r w:rsidRPr="00030120">
              <w:rPr>
                <w:b/>
                <w:color w:val="390F26"/>
                <w:sz w:val="22"/>
                <w:szCs w:val="22"/>
                <w:lang w:val="sq-AL"/>
              </w:rPr>
              <w:t>miratuara për</w:t>
            </w:r>
            <w:r w:rsidRPr="00030120">
              <w:rPr>
                <w:b/>
                <w:color w:val="390F26"/>
                <w:spacing w:val="-1"/>
                <w:sz w:val="22"/>
                <w:szCs w:val="22"/>
                <w:lang w:val="sq-AL"/>
              </w:rPr>
              <w:t xml:space="preserve"> </w:t>
            </w:r>
            <w:r w:rsidRPr="00030120">
              <w:rPr>
                <w:b/>
                <w:color w:val="390F26"/>
                <w:sz w:val="22"/>
                <w:szCs w:val="22"/>
                <w:lang w:val="sq-AL"/>
              </w:rPr>
              <w:t>vitin</w:t>
            </w:r>
            <w:r w:rsidRPr="00030120">
              <w:rPr>
                <w:b/>
                <w:color w:val="390F26"/>
                <w:spacing w:val="-4"/>
                <w:sz w:val="22"/>
                <w:szCs w:val="22"/>
                <w:lang w:val="sq-AL"/>
              </w:rPr>
              <w:t xml:space="preserve"> </w:t>
            </w:r>
            <w:r w:rsidRPr="00030120">
              <w:rPr>
                <w:b/>
                <w:color w:val="390F26"/>
                <w:sz w:val="22"/>
                <w:szCs w:val="22"/>
                <w:lang w:val="sq-AL"/>
              </w:rPr>
              <w:t>2025</w:t>
            </w:r>
          </w:p>
        </w:tc>
      </w:tr>
      <w:tr w:rsidR="005F77FF" w:rsidRPr="00030120" w14:paraId="0EE9B28D" w14:textId="77777777" w:rsidTr="002538FF">
        <w:trPr>
          <w:trHeight w:val="190"/>
        </w:trPr>
        <w:tc>
          <w:tcPr>
            <w:tcW w:w="715" w:type="dxa"/>
            <w:vMerge w:val="restart"/>
            <w:shd w:val="clear" w:color="auto" w:fill="FFFFFF" w:themeFill="background1"/>
          </w:tcPr>
          <w:p w14:paraId="24737BC0" w14:textId="77777777" w:rsidR="005F77FF" w:rsidRPr="00030120" w:rsidRDefault="005F77FF" w:rsidP="005F77FF">
            <w:pPr>
              <w:widowControl w:val="0"/>
              <w:autoSpaceDE w:val="0"/>
              <w:autoSpaceDN w:val="0"/>
              <w:spacing w:before="2"/>
              <w:ind w:left="143"/>
              <w:rPr>
                <w:b/>
                <w:color w:val="390F26"/>
                <w:sz w:val="16"/>
                <w:szCs w:val="22"/>
                <w:lang w:val="sq-AL"/>
              </w:rPr>
            </w:pPr>
            <w:r w:rsidRPr="00030120">
              <w:rPr>
                <w:b/>
                <w:color w:val="390F26"/>
                <w:sz w:val="16"/>
                <w:szCs w:val="22"/>
                <w:lang w:val="sq-AL"/>
              </w:rPr>
              <w:t>Kodi</w:t>
            </w:r>
          </w:p>
        </w:tc>
        <w:tc>
          <w:tcPr>
            <w:tcW w:w="3768" w:type="dxa"/>
            <w:gridSpan w:val="2"/>
            <w:vMerge w:val="restart"/>
            <w:shd w:val="clear" w:color="auto" w:fill="FFFFFF" w:themeFill="background1"/>
          </w:tcPr>
          <w:p w14:paraId="7D5F39C1" w14:textId="77777777" w:rsidR="005F77FF" w:rsidRPr="00030120" w:rsidRDefault="005F77FF" w:rsidP="005F77FF">
            <w:pPr>
              <w:widowControl w:val="0"/>
              <w:autoSpaceDE w:val="0"/>
              <w:autoSpaceDN w:val="0"/>
              <w:spacing w:before="2"/>
              <w:ind w:left="234" w:right="207"/>
              <w:rPr>
                <w:b/>
                <w:color w:val="390F26"/>
                <w:sz w:val="16"/>
                <w:szCs w:val="22"/>
                <w:lang w:val="sq-AL"/>
              </w:rPr>
            </w:pPr>
            <w:r w:rsidRPr="00030120">
              <w:rPr>
                <w:b/>
                <w:color w:val="390F26"/>
                <w:sz w:val="16"/>
                <w:szCs w:val="22"/>
                <w:lang w:val="sq-AL"/>
              </w:rPr>
              <w:t>Emertimi i  Institucionit /</w:t>
            </w:r>
            <w:r w:rsidRPr="00030120">
              <w:rPr>
                <w:b/>
                <w:color w:val="390F26"/>
                <w:spacing w:val="-38"/>
                <w:sz w:val="16"/>
                <w:szCs w:val="22"/>
                <w:lang w:val="sq-AL"/>
              </w:rPr>
              <w:t xml:space="preserve"> </w:t>
            </w:r>
            <w:r w:rsidRPr="00030120">
              <w:rPr>
                <w:b/>
                <w:color w:val="390F26"/>
                <w:sz w:val="16"/>
                <w:szCs w:val="22"/>
                <w:lang w:val="sq-AL"/>
              </w:rPr>
              <w:t>Programit</w:t>
            </w:r>
          </w:p>
        </w:tc>
        <w:tc>
          <w:tcPr>
            <w:tcW w:w="1165" w:type="dxa"/>
            <w:shd w:val="clear" w:color="auto" w:fill="FFFFFF" w:themeFill="background1"/>
          </w:tcPr>
          <w:p w14:paraId="4937AC7B" w14:textId="77777777" w:rsidR="005F77FF" w:rsidRPr="00030120" w:rsidRDefault="005F77FF" w:rsidP="005F77FF">
            <w:pPr>
              <w:widowControl w:val="0"/>
              <w:autoSpaceDE w:val="0"/>
              <w:autoSpaceDN w:val="0"/>
              <w:spacing w:before="2" w:line="177" w:lineRule="exact"/>
              <w:ind w:left="645"/>
              <w:rPr>
                <w:b/>
                <w:color w:val="390F26"/>
                <w:sz w:val="16"/>
                <w:szCs w:val="22"/>
                <w:lang w:val="sq-AL"/>
              </w:rPr>
            </w:pPr>
          </w:p>
        </w:tc>
        <w:tc>
          <w:tcPr>
            <w:tcW w:w="3496" w:type="dxa"/>
            <w:gridSpan w:val="3"/>
            <w:shd w:val="clear" w:color="auto" w:fill="FFFFFF" w:themeFill="background1"/>
          </w:tcPr>
          <w:p w14:paraId="77E0BED3" w14:textId="77777777" w:rsidR="005F77FF" w:rsidRPr="00030120" w:rsidRDefault="005F77FF" w:rsidP="005F77FF">
            <w:pPr>
              <w:widowControl w:val="0"/>
              <w:autoSpaceDE w:val="0"/>
              <w:autoSpaceDN w:val="0"/>
              <w:spacing w:before="2" w:line="177" w:lineRule="exact"/>
              <w:ind w:left="645"/>
              <w:rPr>
                <w:b/>
                <w:color w:val="390F26"/>
                <w:sz w:val="16"/>
                <w:szCs w:val="22"/>
                <w:lang w:val="sq-AL"/>
              </w:rPr>
            </w:pPr>
          </w:p>
        </w:tc>
        <w:tc>
          <w:tcPr>
            <w:tcW w:w="1504" w:type="dxa"/>
            <w:vMerge w:val="restart"/>
            <w:shd w:val="clear" w:color="auto" w:fill="FFFFFF" w:themeFill="background1"/>
          </w:tcPr>
          <w:p w14:paraId="0405A42F" w14:textId="77777777" w:rsidR="005F77FF" w:rsidRPr="00030120" w:rsidRDefault="005F77FF" w:rsidP="005F77FF">
            <w:pPr>
              <w:widowControl w:val="0"/>
              <w:autoSpaceDE w:val="0"/>
              <w:autoSpaceDN w:val="0"/>
              <w:spacing w:before="2"/>
              <w:ind w:left="119" w:right="104" w:hanging="1"/>
              <w:jc w:val="center"/>
              <w:rPr>
                <w:b/>
                <w:color w:val="390F26"/>
                <w:sz w:val="16"/>
                <w:szCs w:val="22"/>
                <w:lang w:val="sq-AL"/>
              </w:rPr>
            </w:pPr>
            <w:r w:rsidRPr="00030120">
              <w:rPr>
                <w:b/>
                <w:color w:val="390F26"/>
                <w:sz w:val="16"/>
                <w:szCs w:val="22"/>
                <w:lang w:val="sq-AL"/>
              </w:rPr>
              <w:t>Totali i</w:t>
            </w:r>
            <w:r w:rsidRPr="00030120">
              <w:rPr>
                <w:b/>
                <w:color w:val="390F26"/>
                <w:spacing w:val="1"/>
                <w:sz w:val="16"/>
                <w:szCs w:val="22"/>
                <w:lang w:val="sq-AL"/>
              </w:rPr>
              <w:t xml:space="preserve"> </w:t>
            </w:r>
            <w:r w:rsidRPr="00030120">
              <w:rPr>
                <w:b/>
                <w:color w:val="390F26"/>
                <w:sz w:val="16"/>
                <w:szCs w:val="22"/>
                <w:lang w:val="sq-AL"/>
              </w:rPr>
              <w:t>Buxhetit</w:t>
            </w:r>
          </w:p>
          <w:p w14:paraId="6778588B" w14:textId="77777777" w:rsidR="005F77FF" w:rsidRPr="00030120" w:rsidRDefault="005F77FF" w:rsidP="005F77FF">
            <w:pPr>
              <w:widowControl w:val="0"/>
              <w:autoSpaceDE w:val="0"/>
              <w:autoSpaceDN w:val="0"/>
              <w:spacing w:before="2"/>
              <w:ind w:left="119" w:right="104" w:hanging="1"/>
              <w:jc w:val="center"/>
              <w:rPr>
                <w:b/>
                <w:color w:val="390F26"/>
                <w:sz w:val="16"/>
                <w:szCs w:val="22"/>
                <w:lang w:val="sq-AL"/>
              </w:rPr>
            </w:pPr>
            <w:r w:rsidRPr="00030120">
              <w:rPr>
                <w:b/>
                <w:color w:val="390F26"/>
                <w:sz w:val="16"/>
                <w:szCs w:val="22"/>
                <w:lang w:val="sq-AL"/>
              </w:rPr>
              <w:t>2025 +231 (12,700,000)</w:t>
            </w:r>
          </w:p>
        </w:tc>
      </w:tr>
      <w:tr w:rsidR="005F77FF" w:rsidRPr="00030120" w14:paraId="761DD21C" w14:textId="77777777" w:rsidTr="002538FF">
        <w:trPr>
          <w:trHeight w:val="784"/>
        </w:trPr>
        <w:tc>
          <w:tcPr>
            <w:tcW w:w="715" w:type="dxa"/>
            <w:vMerge/>
            <w:shd w:val="clear" w:color="auto" w:fill="FFFFFF" w:themeFill="background1"/>
          </w:tcPr>
          <w:p w14:paraId="36738DD6" w14:textId="77777777" w:rsidR="005F77FF" w:rsidRPr="00030120" w:rsidRDefault="005F77FF" w:rsidP="005F77FF">
            <w:pPr>
              <w:widowControl w:val="0"/>
              <w:autoSpaceDE w:val="0"/>
              <w:autoSpaceDN w:val="0"/>
              <w:rPr>
                <w:color w:val="390F26"/>
                <w:sz w:val="2"/>
                <w:szCs w:val="2"/>
                <w:lang w:val="sq-AL"/>
              </w:rPr>
            </w:pPr>
          </w:p>
        </w:tc>
        <w:tc>
          <w:tcPr>
            <w:tcW w:w="3768" w:type="dxa"/>
            <w:gridSpan w:val="2"/>
            <w:vMerge/>
            <w:shd w:val="clear" w:color="auto" w:fill="FFFFFF" w:themeFill="background1"/>
          </w:tcPr>
          <w:p w14:paraId="0A151094" w14:textId="77777777" w:rsidR="005F77FF" w:rsidRPr="00030120" w:rsidRDefault="005F77FF" w:rsidP="005F77FF">
            <w:pPr>
              <w:widowControl w:val="0"/>
              <w:autoSpaceDE w:val="0"/>
              <w:autoSpaceDN w:val="0"/>
              <w:rPr>
                <w:color w:val="390F26"/>
                <w:sz w:val="2"/>
                <w:szCs w:val="2"/>
                <w:lang w:val="sq-AL"/>
              </w:rPr>
            </w:pPr>
          </w:p>
        </w:tc>
        <w:tc>
          <w:tcPr>
            <w:tcW w:w="1165" w:type="dxa"/>
            <w:shd w:val="clear" w:color="auto" w:fill="FFFFFF" w:themeFill="background1"/>
          </w:tcPr>
          <w:p w14:paraId="6529BC54" w14:textId="77777777" w:rsidR="005F77FF" w:rsidRPr="00030120" w:rsidRDefault="005F77FF" w:rsidP="005F77FF">
            <w:pPr>
              <w:widowControl w:val="0"/>
              <w:autoSpaceDE w:val="0"/>
              <w:autoSpaceDN w:val="0"/>
              <w:spacing w:before="1"/>
              <w:ind w:left="115" w:right="88" w:firstLine="19"/>
              <w:jc w:val="center"/>
              <w:rPr>
                <w:b/>
                <w:color w:val="390F26"/>
                <w:sz w:val="16"/>
                <w:szCs w:val="22"/>
                <w:lang w:val="sq-AL"/>
              </w:rPr>
            </w:pPr>
            <w:r w:rsidRPr="00030120">
              <w:rPr>
                <w:b/>
                <w:color w:val="390F26"/>
                <w:sz w:val="16"/>
                <w:szCs w:val="22"/>
                <w:lang w:val="sq-AL"/>
              </w:rPr>
              <w:t>Llogaria Ekonomike</w:t>
            </w:r>
          </w:p>
          <w:p w14:paraId="0D2AD60F" w14:textId="77777777" w:rsidR="005F77FF" w:rsidRPr="00030120" w:rsidRDefault="005F77FF" w:rsidP="005F77FF">
            <w:pPr>
              <w:widowControl w:val="0"/>
              <w:autoSpaceDE w:val="0"/>
              <w:autoSpaceDN w:val="0"/>
              <w:spacing w:before="1"/>
              <w:ind w:left="115" w:right="88" w:firstLine="19"/>
              <w:jc w:val="center"/>
              <w:rPr>
                <w:b/>
                <w:color w:val="390F26"/>
                <w:sz w:val="16"/>
                <w:szCs w:val="22"/>
                <w:lang w:val="sq-AL"/>
              </w:rPr>
            </w:pPr>
            <w:r w:rsidRPr="00030120">
              <w:rPr>
                <w:b/>
                <w:color w:val="390F26"/>
                <w:sz w:val="16"/>
                <w:szCs w:val="22"/>
                <w:lang w:val="sq-AL"/>
              </w:rPr>
              <w:t xml:space="preserve"> (600)</w:t>
            </w:r>
          </w:p>
        </w:tc>
        <w:tc>
          <w:tcPr>
            <w:tcW w:w="1165" w:type="dxa"/>
            <w:shd w:val="clear" w:color="auto" w:fill="FFFFFF" w:themeFill="background1"/>
          </w:tcPr>
          <w:p w14:paraId="3F62B45F" w14:textId="77777777" w:rsidR="005F77FF" w:rsidRPr="00030120" w:rsidRDefault="005F77FF" w:rsidP="005F77FF">
            <w:pPr>
              <w:widowControl w:val="0"/>
              <w:autoSpaceDE w:val="0"/>
              <w:autoSpaceDN w:val="0"/>
              <w:spacing w:before="2"/>
              <w:ind w:left="114" w:right="106"/>
              <w:jc w:val="center"/>
              <w:rPr>
                <w:b/>
                <w:color w:val="390F26"/>
                <w:sz w:val="16"/>
                <w:szCs w:val="22"/>
                <w:lang w:val="sq-AL"/>
              </w:rPr>
            </w:pPr>
            <w:r w:rsidRPr="00030120">
              <w:rPr>
                <w:b/>
                <w:color w:val="390F26"/>
                <w:sz w:val="16"/>
                <w:szCs w:val="22"/>
                <w:lang w:val="sq-AL"/>
              </w:rPr>
              <w:t xml:space="preserve">Llogaria Ekonomike </w:t>
            </w:r>
          </w:p>
          <w:p w14:paraId="48AE7FD2" w14:textId="77777777" w:rsidR="005F77FF" w:rsidRPr="00030120" w:rsidRDefault="005F77FF" w:rsidP="005F77FF">
            <w:pPr>
              <w:widowControl w:val="0"/>
              <w:autoSpaceDE w:val="0"/>
              <w:autoSpaceDN w:val="0"/>
              <w:spacing w:before="2"/>
              <w:ind w:left="114" w:right="106"/>
              <w:jc w:val="center"/>
              <w:rPr>
                <w:b/>
                <w:color w:val="390F26"/>
                <w:sz w:val="16"/>
                <w:szCs w:val="22"/>
                <w:lang w:val="sq-AL"/>
              </w:rPr>
            </w:pPr>
            <w:r w:rsidRPr="00030120">
              <w:rPr>
                <w:b/>
                <w:color w:val="390F26"/>
                <w:sz w:val="16"/>
                <w:szCs w:val="22"/>
                <w:lang w:val="sq-AL"/>
              </w:rPr>
              <w:t>(601)</w:t>
            </w:r>
          </w:p>
        </w:tc>
        <w:tc>
          <w:tcPr>
            <w:tcW w:w="1165" w:type="dxa"/>
            <w:shd w:val="clear" w:color="auto" w:fill="FFFFFF" w:themeFill="background1"/>
          </w:tcPr>
          <w:p w14:paraId="696A76ED" w14:textId="77777777" w:rsidR="005F77FF" w:rsidRPr="00030120" w:rsidRDefault="005F77FF" w:rsidP="005F77FF">
            <w:pPr>
              <w:widowControl w:val="0"/>
              <w:autoSpaceDE w:val="0"/>
              <w:autoSpaceDN w:val="0"/>
              <w:spacing w:before="1"/>
              <w:ind w:left="140" w:right="131" w:hanging="1"/>
              <w:jc w:val="center"/>
              <w:rPr>
                <w:b/>
                <w:color w:val="390F26"/>
                <w:sz w:val="16"/>
                <w:szCs w:val="22"/>
                <w:lang w:val="sq-AL"/>
              </w:rPr>
            </w:pPr>
            <w:r w:rsidRPr="00030120">
              <w:rPr>
                <w:b/>
                <w:color w:val="390F26"/>
                <w:sz w:val="16"/>
                <w:szCs w:val="22"/>
                <w:lang w:val="sq-AL"/>
              </w:rPr>
              <w:t>Llogaria Ekonomike (602)</w:t>
            </w:r>
          </w:p>
        </w:tc>
        <w:tc>
          <w:tcPr>
            <w:tcW w:w="1166" w:type="dxa"/>
            <w:shd w:val="clear" w:color="auto" w:fill="FFFFFF" w:themeFill="background1"/>
          </w:tcPr>
          <w:p w14:paraId="3461418F" w14:textId="77777777" w:rsidR="005F77FF" w:rsidRPr="00030120" w:rsidRDefault="005F77FF" w:rsidP="005F77FF">
            <w:pPr>
              <w:widowControl w:val="0"/>
              <w:autoSpaceDE w:val="0"/>
              <w:autoSpaceDN w:val="0"/>
              <w:spacing w:before="1"/>
              <w:ind w:left="140" w:right="131" w:hanging="1"/>
              <w:jc w:val="center"/>
              <w:rPr>
                <w:b/>
                <w:color w:val="390F26"/>
                <w:sz w:val="16"/>
                <w:szCs w:val="22"/>
                <w:lang w:val="sq-AL"/>
              </w:rPr>
            </w:pPr>
            <w:r w:rsidRPr="00030120">
              <w:rPr>
                <w:b/>
                <w:color w:val="390F26"/>
                <w:sz w:val="16"/>
                <w:szCs w:val="22"/>
                <w:lang w:val="sq-AL"/>
              </w:rPr>
              <w:t>Llogaria Ekonomike (606)</w:t>
            </w:r>
          </w:p>
        </w:tc>
        <w:tc>
          <w:tcPr>
            <w:tcW w:w="1504" w:type="dxa"/>
            <w:vMerge/>
            <w:shd w:val="clear" w:color="auto" w:fill="FFFFFF" w:themeFill="background1"/>
          </w:tcPr>
          <w:p w14:paraId="121CCE2A" w14:textId="77777777" w:rsidR="005F77FF" w:rsidRPr="00030120" w:rsidRDefault="005F77FF" w:rsidP="005F77FF">
            <w:pPr>
              <w:widowControl w:val="0"/>
              <w:autoSpaceDE w:val="0"/>
              <w:autoSpaceDN w:val="0"/>
              <w:rPr>
                <w:color w:val="390F26"/>
                <w:sz w:val="2"/>
                <w:szCs w:val="2"/>
                <w:highlight w:val="yellow"/>
                <w:lang w:val="sq-AL"/>
              </w:rPr>
            </w:pPr>
          </w:p>
        </w:tc>
      </w:tr>
      <w:tr w:rsidR="002538FF" w:rsidRPr="00030120" w14:paraId="0A6FC6E0" w14:textId="77777777" w:rsidTr="002538FF">
        <w:trPr>
          <w:trHeight w:val="251"/>
        </w:trPr>
        <w:tc>
          <w:tcPr>
            <w:tcW w:w="715" w:type="dxa"/>
            <w:shd w:val="clear" w:color="auto" w:fill="FFFFFF" w:themeFill="background1"/>
          </w:tcPr>
          <w:p w14:paraId="7112667E" w14:textId="77777777" w:rsidR="002538FF" w:rsidRPr="00030120" w:rsidRDefault="002538FF" w:rsidP="002538FF">
            <w:pPr>
              <w:widowControl w:val="0"/>
              <w:autoSpaceDE w:val="0"/>
              <w:autoSpaceDN w:val="0"/>
              <w:spacing w:before="1"/>
              <w:ind w:left="88" w:right="77"/>
              <w:jc w:val="center"/>
              <w:rPr>
                <w:b/>
                <w:color w:val="390F26"/>
                <w:sz w:val="16"/>
                <w:szCs w:val="22"/>
                <w:lang w:val="sq-AL"/>
              </w:rPr>
            </w:pPr>
            <w:r w:rsidRPr="00030120">
              <w:rPr>
                <w:b/>
                <w:color w:val="390F26"/>
                <w:sz w:val="16"/>
                <w:szCs w:val="22"/>
                <w:lang w:val="sq-AL"/>
              </w:rPr>
              <w:t>11</w:t>
            </w:r>
          </w:p>
        </w:tc>
        <w:tc>
          <w:tcPr>
            <w:tcW w:w="3768" w:type="dxa"/>
            <w:gridSpan w:val="2"/>
            <w:shd w:val="clear" w:color="auto" w:fill="FFFFFF" w:themeFill="background1"/>
          </w:tcPr>
          <w:p w14:paraId="69F2E662" w14:textId="77777777" w:rsidR="002538FF" w:rsidRPr="00030120" w:rsidRDefault="002538FF" w:rsidP="002538FF">
            <w:pPr>
              <w:widowControl w:val="0"/>
              <w:autoSpaceDE w:val="0"/>
              <w:autoSpaceDN w:val="0"/>
              <w:spacing w:line="180" w:lineRule="atLeast"/>
              <w:ind w:left="107" w:right="432"/>
              <w:rPr>
                <w:b/>
                <w:color w:val="390F26"/>
                <w:sz w:val="18"/>
                <w:szCs w:val="18"/>
                <w:lang w:val="sq-AL"/>
              </w:rPr>
            </w:pPr>
            <w:r w:rsidRPr="00030120">
              <w:rPr>
                <w:b/>
                <w:color w:val="390F26"/>
                <w:sz w:val="18"/>
                <w:szCs w:val="18"/>
                <w:lang w:val="sq-AL"/>
              </w:rPr>
              <w:t xml:space="preserve">Qendra Ekonomike e Arsimit </w:t>
            </w:r>
          </w:p>
        </w:tc>
        <w:tc>
          <w:tcPr>
            <w:tcW w:w="1165" w:type="dxa"/>
          </w:tcPr>
          <w:p w14:paraId="267D2C1F" w14:textId="58B360EE" w:rsidR="002538FF" w:rsidRPr="00030120" w:rsidRDefault="002538FF" w:rsidP="002538FF">
            <w:pPr>
              <w:widowControl w:val="0"/>
              <w:autoSpaceDE w:val="0"/>
              <w:autoSpaceDN w:val="0"/>
              <w:spacing w:line="163" w:lineRule="exact"/>
              <w:ind w:right="94"/>
              <w:jc w:val="center"/>
              <w:rPr>
                <w:b/>
                <w:color w:val="403152" w:themeColor="accent4" w:themeShade="80"/>
                <w:sz w:val="16"/>
                <w:szCs w:val="16"/>
                <w:lang w:val="sq-AL"/>
              </w:rPr>
            </w:pPr>
            <w:r w:rsidRPr="00030120">
              <w:rPr>
                <w:b/>
                <w:color w:val="403152" w:themeColor="accent4" w:themeShade="80"/>
                <w:sz w:val="16"/>
                <w:szCs w:val="16"/>
              </w:rPr>
              <w:t>417,739,398</w:t>
            </w:r>
          </w:p>
        </w:tc>
        <w:tc>
          <w:tcPr>
            <w:tcW w:w="1165" w:type="dxa"/>
          </w:tcPr>
          <w:p w14:paraId="2B127808" w14:textId="65DDC36A" w:rsidR="002538FF" w:rsidRPr="00030120" w:rsidRDefault="002538FF" w:rsidP="002538FF">
            <w:pPr>
              <w:widowControl w:val="0"/>
              <w:autoSpaceDE w:val="0"/>
              <w:autoSpaceDN w:val="0"/>
              <w:spacing w:line="163" w:lineRule="exact"/>
              <w:ind w:right="96"/>
              <w:jc w:val="center"/>
              <w:rPr>
                <w:b/>
                <w:color w:val="403152" w:themeColor="accent4" w:themeShade="80"/>
                <w:sz w:val="16"/>
                <w:szCs w:val="16"/>
                <w:lang w:val="sq-AL"/>
              </w:rPr>
            </w:pPr>
            <w:r w:rsidRPr="00030120">
              <w:rPr>
                <w:b/>
                <w:color w:val="403152" w:themeColor="accent4" w:themeShade="80"/>
                <w:sz w:val="16"/>
                <w:szCs w:val="16"/>
              </w:rPr>
              <w:t>71,603,602</w:t>
            </w:r>
          </w:p>
        </w:tc>
        <w:tc>
          <w:tcPr>
            <w:tcW w:w="1165" w:type="dxa"/>
          </w:tcPr>
          <w:p w14:paraId="7E938B6B" w14:textId="6AF77E73" w:rsidR="002538FF" w:rsidRPr="00030120" w:rsidRDefault="002538FF" w:rsidP="002538FF">
            <w:pPr>
              <w:widowControl w:val="0"/>
              <w:autoSpaceDE w:val="0"/>
              <w:autoSpaceDN w:val="0"/>
              <w:spacing w:before="2"/>
              <w:jc w:val="center"/>
              <w:rPr>
                <w:b/>
                <w:color w:val="403152" w:themeColor="accent4" w:themeShade="80"/>
                <w:sz w:val="16"/>
                <w:szCs w:val="16"/>
                <w:lang w:val="sq-AL"/>
              </w:rPr>
            </w:pPr>
            <w:r w:rsidRPr="00030120">
              <w:rPr>
                <w:b/>
                <w:color w:val="403152" w:themeColor="accent4" w:themeShade="80"/>
                <w:sz w:val="16"/>
                <w:szCs w:val="16"/>
              </w:rPr>
              <w:t>98,752,000</w:t>
            </w:r>
          </w:p>
        </w:tc>
        <w:tc>
          <w:tcPr>
            <w:tcW w:w="1166" w:type="dxa"/>
          </w:tcPr>
          <w:p w14:paraId="7D5870C4" w14:textId="23E6BE5F" w:rsidR="002538FF" w:rsidRPr="00030120" w:rsidRDefault="002538FF" w:rsidP="002538FF">
            <w:pPr>
              <w:widowControl w:val="0"/>
              <w:autoSpaceDE w:val="0"/>
              <w:autoSpaceDN w:val="0"/>
              <w:spacing w:before="2"/>
              <w:jc w:val="center"/>
              <w:rPr>
                <w:b/>
                <w:color w:val="403152" w:themeColor="accent4" w:themeShade="80"/>
                <w:sz w:val="16"/>
                <w:szCs w:val="16"/>
                <w:lang w:val="sq-AL"/>
              </w:rPr>
            </w:pPr>
            <w:r w:rsidRPr="00030120">
              <w:rPr>
                <w:b/>
                <w:color w:val="403152" w:themeColor="accent4" w:themeShade="80"/>
                <w:sz w:val="16"/>
                <w:szCs w:val="16"/>
              </w:rPr>
              <w:t>2,530,000</w:t>
            </w:r>
          </w:p>
        </w:tc>
        <w:tc>
          <w:tcPr>
            <w:tcW w:w="1504" w:type="dxa"/>
          </w:tcPr>
          <w:p w14:paraId="44EB1ACB" w14:textId="40459851" w:rsidR="002538FF" w:rsidRPr="00030120" w:rsidRDefault="002538FF" w:rsidP="002538FF">
            <w:pPr>
              <w:widowControl w:val="0"/>
              <w:autoSpaceDE w:val="0"/>
              <w:autoSpaceDN w:val="0"/>
              <w:spacing w:before="2"/>
              <w:jc w:val="center"/>
              <w:rPr>
                <w:b/>
                <w:color w:val="403152" w:themeColor="accent4" w:themeShade="80"/>
                <w:lang w:val="sq-AL"/>
              </w:rPr>
            </w:pPr>
            <w:r w:rsidRPr="00030120">
              <w:rPr>
                <w:b/>
                <w:color w:val="403152" w:themeColor="accent4" w:themeShade="80"/>
              </w:rPr>
              <w:t>603,325,000</w:t>
            </w:r>
          </w:p>
        </w:tc>
      </w:tr>
      <w:tr w:rsidR="002538FF" w:rsidRPr="00030120" w14:paraId="70C72B7F" w14:textId="77777777" w:rsidTr="002538FF">
        <w:trPr>
          <w:trHeight w:val="239"/>
        </w:trPr>
        <w:tc>
          <w:tcPr>
            <w:tcW w:w="715" w:type="dxa"/>
            <w:shd w:val="clear" w:color="auto" w:fill="FFFFFF" w:themeFill="background1"/>
          </w:tcPr>
          <w:p w14:paraId="7D2D2CC7" w14:textId="77777777" w:rsidR="002538FF" w:rsidRPr="00030120" w:rsidRDefault="002538FF" w:rsidP="002538FF">
            <w:pPr>
              <w:widowControl w:val="0"/>
              <w:autoSpaceDE w:val="0"/>
              <w:autoSpaceDN w:val="0"/>
              <w:spacing w:before="1"/>
              <w:ind w:left="88" w:right="78"/>
              <w:jc w:val="center"/>
              <w:rPr>
                <w:b/>
                <w:color w:val="390F26"/>
                <w:sz w:val="16"/>
                <w:szCs w:val="22"/>
                <w:lang w:val="sq-AL"/>
              </w:rPr>
            </w:pPr>
            <w:r w:rsidRPr="00030120">
              <w:rPr>
                <w:b/>
                <w:color w:val="390F26"/>
                <w:sz w:val="16"/>
                <w:szCs w:val="22"/>
                <w:lang w:val="sq-AL"/>
              </w:rPr>
              <w:t>10430</w:t>
            </w:r>
          </w:p>
        </w:tc>
        <w:tc>
          <w:tcPr>
            <w:tcW w:w="3768" w:type="dxa"/>
            <w:gridSpan w:val="2"/>
            <w:shd w:val="clear" w:color="auto" w:fill="FFFFFF" w:themeFill="background1"/>
          </w:tcPr>
          <w:p w14:paraId="491BD158" w14:textId="77777777" w:rsidR="002538FF" w:rsidRPr="00030120" w:rsidRDefault="002538FF" w:rsidP="002538FF">
            <w:pPr>
              <w:widowControl w:val="0"/>
              <w:autoSpaceDE w:val="0"/>
              <w:autoSpaceDN w:val="0"/>
              <w:spacing w:line="182" w:lineRule="exact"/>
              <w:ind w:left="107" w:right="228"/>
              <w:rPr>
                <w:color w:val="390F26"/>
                <w:sz w:val="16"/>
                <w:szCs w:val="22"/>
                <w:lang w:val="sq-AL"/>
              </w:rPr>
            </w:pPr>
            <w:r w:rsidRPr="00030120">
              <w:rPr>
                <w:color w:val="390F26"/>
                <w:sz w:val="16"/>
                <w:szCs w:val="22"/>
                <w:lang w:val="sq-AL"/>
              </w:rPr>
              <w:t>Planifikimi dhe</w:t>
            </w:r>
            <w:r w:rsidRPr="00030120">
              <w:rPr>
                <w:color w:val="390F26"/>
                <w:spacing w:val="-37"/>
                <w:sz w:val="16"/>
                <w:szCs w:val="22"/>
                <w:lang w:val="sq-AL"/>
              </w:rPr>
              <w:t xml:space="preserve"> </w:t>
            </w:r>
            <w:r w:rsidRPr="00030120">
              <w:rPr>
                <w:color w:val="390F26"/>
                <w:sz w:val="16"/>
                <w:szCs w:val="22"/>
                <w:lang w:val="sq-AL"/>
              </w:rPr>
              <w:t>Administrimi(Administrata &amp;Staf cerdhe)</w:t>
            </w:r>
          </w:p>
        </w:tc>
        <w:tc>
          <w:tcPr>
            <w:tcW w:w="1165" w:type="dxa"/>
          </w:tcPr>
          <w:p w14:paraId="4B3AEAF8" w14:textId="6562083B" w:rsidR="002538FF" w:rsidRPr="00030120" w:rsidRDefault="002538FF" w:rsidP="002538FF">
            <w:pPr>
              <w:widowControl w:val="0"/>
              <w:autoSpaceDE w:val="0"/>
              <w:autoSpaceDN w:val="0"/>
              <w:spacing w:line="163" w:lineRule="exact"/>
              <w:ind w:right="94"/>
              <w:jc w:val="center"/>
              <w:rPr>
                <w:color w:val="403152" w:themeColor="accent4" w:themeShade="80"/>
                <w:sz w:val="16"/>
                <w:szCs w:val="16"/>
                <w:lang w:val="sq-AL"/>
              </w:rPr>
            </w:pPr>
            <w:r w:rsidRPr="00030120">
              <w:rPr>
                <w:color w:val="403152" w:themeColor="accent4" w:themeShade="80"/>
                <w:sz w:val="16"/>
                <w:szCs w:val="16"/>
              </w:rPr>
              <w:t>128,670,845</w:t>
            </w:r>
          </w:p>
        </w:tc>
        <w:tc>
          <w:tcPr>
            <w:tcW w:w="1165" w:type="dxa"/>
          </w:tcPr>
          <w:p w14:paraId="2E55094E" w14:textId="1F971C24" w:rsidR="002538FF" w:rsidRPr="00030120" w:rsidRDefault="002538FF" w:rsidP="002538FF">
            <w:pPr>
              <w:widowControl w:val="0"/>
              <w:autoSpaceDE w:val="0"/>
              <w:autoSpaceDN w:val="0"/>
              <w:jc w:val="center"/>
              <w:rPr>
                <w:color w:val="403152" w:themeColor="accent4" w:themeShade="80"/>
                <w:sz w:val="16"/>
                <w:szCs w:val="16"/>
                <w:lang w:val="sq-AL"/>
              </w:rPr>
            </w:pPr>
            <w:r w:rsidRPr="00030120">
              <w:rPr>
                <w:color w:val="403152" w:themeColor="accent4" w:themeShade="80"/>
                <w:sz w:val="16"/>
                <w:szCs w:val="16"/>
              </w:rPr>
              <w:t>23,329,155</w:t>
            </w:r>
          </w:p>
        </w:tc>
        <w:tc>
          <w:tcPr>
            <w:tcW w:w="1165" w:type="dxa"/>
          </w:tcPr>
          <w:p w14:paraId="0F52CDAE" w14:textId="662A987E" w:rsidR="002538FF" w:rsidRPr="00030120" w:rsidRDefault="002538FF" w:rsidP="002538FF">
            <w:pPr>
              <w:widowControl w:val="0"/>
              <w:autoSpaceDE w:val="0"/>
              <w:autoSpaceDN w:val="0"/>
              <w:spacing w:line="163" w:lineRule="exact"/>
              <w:ind w:right="95"/>
              <w:jc w:val="center"/>
              <w:rPr>
                <w:color w:val="403152" w:themeColor="accent4" w:themeShade="80"/>
                <w:sz w:val="16"/>
                <w:szCs w:val="16"/>
                <w:lang w:val="sq-AL"/>
              </w:rPr>
            </w:pPr>
            <w:r w:rsidRPr="00030120">
              <w:rPr>
                <w:color w:val="403152" w:themeColor="accent4" w:themeShade="80"/>
                <w:sz w:val="16"/>
                <w:szCs w:val="16"/>
              </w:rPr>
              <w:t>96,442,000</w:t>
            </w:r>
          </w:p>
        </w:tc>
        <w:tc>
          <w:tcPr>
            <w:tcW w:w="1166" w:type="dxa"/>
          </w:tcPr>
          <w:p w14:paraId="76A9459A" w14:textId="3E026C1B" w:rsidR="002538FF" w:rsidRPr="00030120" w:rsidRDefault="002538FF" w:rsidP="002538FF">
            <w:pPr>
              <w:widowControl w:val="0"/>
              <w:autoSpaceDE w:val="0"/>
              <w:autoSpaceDN w:val="0"/>
              <w:spacing w:line="163" w:lineRule="exact"/>
              <w:ind w:right="95"/>
              <w:jc w:val="center"/>
              <w:rPr>
                <w:color w:val="403152" w:themeColor="accent4" w:themeShade="80"/>
                <w:sz w:val="16"/>
                <w:szCs w:val="16"/>
                <w:lang w:val="sq-AL"/>
              </w:rPr>
            </w:pPr>
            <w:r w:rsidRPr="00030120">
              <w:rPr>
                <w:color w:val="403152" w:themeColor="accent4" w:themeShade="80"/>
                <w:sz w:val="16"/>
                <w:szCs w:val="16"/>
              </w:rPr>
              <w:t>1,100,000</w:t>
            </w:r>
          </w:p>
        </w:tc>
        <w:tc>
          <w:tcPr>
            <w:tcW w:w="1504" w:type="dxa"/>
          </w:tcPr>
          <w:p w14:paraId="56E02A64" w14:textId="7F9652B9" w:rsidR="002538FF" w:rsidRPr="00030120" w:rsidRDefault="002538FF" w:rsidP="002538FF">
            <w:pPr>
              <w:widowControl w:val="0"/>
              <w:autoSpaceDE w:val="0"/>
              <w:autoSpaceDN w:val="0"/>
              <w:spacing w:before="160" w:line="186" w:lineRule="exact"/>
              <w:ind w:right="93"/>
              <w:jc w:val="center"/>
              <w:rPr>
                <w:b/>
                <w:color w:val="403152" w:themeColor="accent4" w:themeShade="80"/>
                <w:lang w:val="sq-AL"/>
              </w:rPr>
            </w:pPr>
            <w:r w:rsidRPr="00030120">
              <w:rPr>
                <w:b/>
                <w:color w:val="403152" w:themeColor="accent4" w:themeShade="80"/>
              </w:rPr>
              <w:t>262,242,000</w:t>
            </w:r>
          </w:p>
        </w:tc>
      </w:tr>
      <w:tr w:rsidR="002538FF" w:rsidRPr="00030120" w14:paraId="0137D750" w14:textId="77777777" w:rsidTr="002538FF">
        <w:trPr>
          <w:trHeight w:val="298"/>
        </w:trPr>
        <w:tc>
          <w:tcPr>
            <w:tcW w:w="715" w:type="dxa"/>
            <w:shd w:val="clear" w:color="auto" w:fill="FFFFFF" w:themeFill="background1"/>
          </w:tcPr>
          <w:p w14:paraId="23DC99EE" w14:textId="77777777" w:rsidR="002538FF" w:rsidRPr="00030120" w:rsidRDefault="002538FF" w:rsidP="002538FF">
            <w:pPr>
              <w:widowControl w:val="0"/>
              <w:autoSpaceDE w:val="0"/>
              <w:autoSpaceDN w:val="0"/>
              <w:spacing w:before="1"/>
              <w:ind w:left="88" w:right="79"/>
              <w:jc w:val="center"/>
              <w:rPr>
                <w:b/>
                <w:color w:val="390F26"/>
                <w:sz w:val="16"/>
                <w:szCs w:val="22"/>
                <w:lang w:val="sq-AL"/>
              </w:rPr>
            </w:pPr>
            <w:r w:rsidRPr="00030120">
              <w:rPr>
                <w:b/>
                <w:color w:val="390F26"/>
                <w:sz w:val="16"/>
                <w:szCs w:val="22"/>
                <w:lang w:val="sq-AL"/>
              </w:rPr>
              <w:t>09120</w:t>
            </w:r>
          </w:p>
        </w:tc>
        <w:tc>
          <w:tcPr>
            <w:tcW w:w="3768" w:type="dxa"/>
            <w:gridSpan w:val="2"/>
            <w:shd w:val="clear" w:color="auto" w:fill="FFFFFF" w:themeFill="background1"/>
          </w:tcPr>
          <w:p w14:paraId="6109FD6D" w14:textId="77777777" w:rsidR="002538FF" w:rsidRPr="00030120" w:rsidRDefault="002538FF" w:rsidP="002538FF">
            <w:pPr>
              <w:widowControl w:val="0"/>
              <w:autoSpaceDE w:val="0"/>
              <w:autoSpaceDN w:val="0"/>
              <w:spacing w:line="180" w:lineRule="atLeast"/>
              <w:ind w:left="107" w:right="570"/>
              <w:rPr>
                <w:color w:val="390F26"/>
                <w:sz w:val="16"/>
                <w:szCs w:val="22"/>
                <w:lang w:val="sq-AL"/>
              </w:rPr>
            </w:pPr>
            <w:r w:rsidRPr="00030120">
              <w:rPr>
                <w:color w:val="390F26"/>
                <w:sz w:val="16"/>
                <w:szCs w:val="22"/>
                <w:lang w:val="sq-AL"/>
              </w:rPr>
              <w:t>Arsimi Baze (parashkollori+staf mbështetës)</w:t>
            </w:r>
          </w:p>
        </w:tc>
        <w:tc>
          <w:tcPr>
            <w:tcW w:w="1165" w:type="dxa"/>
          </w:tcPr>
          <w:p w14:paraId="574C20C1" w14:textId="5A895DE8" w:rsidR="002538FF" w:rsidRPr="00030120" w:rsidRDefault="002538FF" w:rsidP="002538FF">
            <w:pPr>
              <w:widowControl w:val="0"/>
              <w:autoSpaceDE w:val="0"/>
              <w:autoSpaceDN w:val="0"/>
              <w:spacing w:line="163" w:lineRule="exact"/>
              <w:ind w:right="94"/>
              <w:jc w:val="center"/>
              <w:rPr>
                <w:color w:val="403152" w:themeColor="accent4" w:themeShade="80"/>
                <w:sz w:val="16"/>
                <w:szCs w:val="16"/>
                <w:lang w:val="sq-AL"/>
              </w:rPr>
            </w:pPr>
            <w:r w:rsidRPr="00030120">
              <w:rPr>
                <w:color w:val="403152" w:themeColor="accent4" w:themeShade="80"/>
                <w:sz w:val="16"/>
                <w:szCs w:val="16"/>
              </w:rPr>
              <w:t>258,041,989</w:t>
            </w:r>
          </w:p>
        </w:tc>
        <w:tc>
          <w:tcPr>
            <w:tcW w:w="1165" w:type="dxa"/>
          </w:tcPr>
          <w:p w14:paraId="1E916402" w14:textId="7174297D" w:rsidR="002538FF" w:rsidRPr="00030120" w:rsidRDefault="002538FF" w:rsidP="002538FF">
            <w:pPr>
              <w:widowControl w:val="0"/>
              <w:autoSpaceDE w:val="0"/>
              <w:autoSpaceDN w:val="0"/>
              <w:jc w:val="center"/>
              <w:rPr>
                <w:color w:val="403152" w:themeColor="accent4" w:themeShade="80"/>
                <w:sz w:val="16"/>
                <w:szCs w:val="16"/>
                <w:lang w:val="sq-AL"/>
              </w:rPr>
            </w:pPr>
            <w:r w:rsidRPr="00030120">
              <w:rPr>
                <w:color w:val="403152" w:themeColor="accent4" w:themeShade="80"/>
                <w:sz w:val="16"/>
                <w:szCs w:val="16"/>
              </w:rPr>
              <w:t>43,093,011</w:t>
            </w:r>
          </w:p>
        </w:tc>
        <w:tc>
          <w:tcPr>
            <w:tcW w:w="1165" w:type="dxa"/>
          </w:tcPr>
          <w:p w14:paraId="4AB656AD" w14:textId="77777777" w:rsidR="002538FF" w:rsidRPr="00030120" w:rsidRDefault="002538FF" w:rsidP="002538FF">
            <w:pPr>
              <w:widowControl w:val="0"/>
              <w:autoSpaceDE w:val="0"/>
              <w:autoSpaceDN w:val="0"/>
              <w:spacing w:before="2"/>
              <w:jc w:val="center"/>
              <w:rPr>
                <w:color w:val="403152" w:themeColor="accent4" w:themeShade="80"/>
                <w:sz w:val="16"/>
                <w:szCs w:val="16"/>
                <w:lang w:val="sq-AL"/>
              </w:rPr>
            </w:pPr>
          </w:p>
        </w:tc>
        <w:tc>
          <w:tcPr>
            <w:tcW w:w="1166" w:type="dxa"/>
          </w:tcPr>
          <w:p w14:paraId="5027FC4B" w14:textId="1717ADAE" w:rsidR="002538FF" w:rsidRPr="00030120" w:rsidRDefault="002538FF" w:rsidP="002538FF">
            <w:pPr>
              <w:widowControl w:val="0"/>
              <w:autoSpaceDE w:val="0"/>
              <w:autoSpaceDN w:val="0"/>
              <w:spacing w:before="2"/>
              <w:jc w:val="center"/>
              <w:rPr>
                <w:color w:val="403152" w:themeColor="accent4" w:themeShade="80"/>
                <w:sz w:val="16"/>
                <w:szCs w:val="16"/>
                <w:lang w:val="sq-AL"/>
              </w:rPr>
            </w:pPr>
            <w:r w:rsidRPr="00030120">
              <w:rPr>
                <w:color w:val="403152" w:themeColor="accent4" w:themeShade="80"/>
                <w:sz w:val="16"/>
                <w:szCs w:val="16"/>
              </w:rPr>
              <w:t>500,000</w:t>
            </w:r>
          </w:p>
        </w:tc>
        <w:tc>
          <w:tcPr>
            <w:tcW w:w="1504" w:type="dxa"/>
          </w:tcPr>
          <w:p w14:paraId="2906B418" w14:textId="6CA869CD" w:rsidR="002538FF" w:rsidRPr="00030120" w:rsidRDefault="002538FF" w:rsidP="002538FF">
            <w:pPr>
              <w:widowControl w:val="0"/>
              <w:autoSpaceDE w:val="0"/>
              <w:autoSpaceDN w:val="0"/>
              <w:spacing w:before="163" w:line="186" w:lineRule="exact"/>
              <w:ind w:right="93"/>
              <w:jc w:val="center"/>
              <w:rPr>
                <w:b/>
                <w:color w:val="403152" w:themeColor="accent4" w:themeShade="80"/>
                <w:lang w:val="sq-AL"/>
              </w:rPr>
            </w:pPr>
            <w:r w:rsidRPr="00030120">
              <w:rPr>
                <w:b/>
                <w:color w:val="403152" w:themeColor="accent4" w:themeShade="80"/>
              </w:rPr>
              <w:t>301,635,000</w:t>
            </w:r>
          </w:p>
        </w:tc>
      </w:tr>
      <w:tr w:rsidR="002538FF" w:rsidRPr="00030120" w14:paraId="70A75305" w14:textId="77777777" w:rsidTr="002538FF">
        <w:trPr>
          <w:trHeight w:val="50"/>
        </w:trPr>
        <w:tc>
          <w:tcPr>
            <w:tcW w:w="715" w:type="dxa"/>
            <w:shd w:val="clear" w:color="auto" w:fill="FFFFFF" w:themeFill="background1"/>
          </w:tcPr>
          <w:p w14:paraId="564BBC54" w14:textId="77777777" w:rsidR="002538FF" w:rsidRPr="00030120" w:rsidRDefault="002538FF" w:rsidP="002538FF">
            <w:pPr>
              <w:widowControl w:val="0"/>
              <w:autoSpaceDE w:val="0"/>
              <w:autoSpaceDN w:val="0"/>
              <w:spacing w:before="1"/>
              <w:ind w:left="88" w:right="79"/>
              <w:jc w:val="center"/>
              <w:rPr>
                <w:b/>
                <w:color w:val="390F26"/>
                <w:sz w:val="16"/>
                <w:szCs w:val="22"/>
                <w:lang w:val="sq-AL"/>
              </w:rPr>
            </w:pPr>
            <w:r w:rsidRPr="00030120">
              <w:rPr>
                <w:b/>
                <w:color w:val="390F26"/>
                <w:sz w:val="16"/>
                <w:szCs w:val="22"/>
                <w:lang w:val="sq-AL"/>
              </w:rPr>
              <w:t>09230</w:t>
            </w:r>
          </w:p>
        </w:tc>
        <w:tc>
          <w:tcPr>
            <w:tcW w:w="3768" w:type="dxa"/>
            <w:gridSpan w:val="2"/>
            <w:shd w:val="clear" w:color="auto" w:fill="FFFFFF" w:themeFill="background1"/>
          </w:tcPr>
          <w:p w14:paraId="3284B90F" w14:textId="77777777" w:rsidR="002538FF" w:rsidRPr="00030120" w:rsidRDefault="002538FF" w:rsidP="002538FF">
            <w:pPr>
              <w:widowControl w:val="0"/>
              <w:autoSpaceDE w:val="0"/>
              <w:autoSpaceDN w:val="0"/>
              <w:spacing w:line="182" w:lineRule="exact"/>
              <w:ind w:left="107" w:right="859"/>
              <w:rPr>
                <w:color w:val="390F26"/>
                <w:sz w:val="16"/>
                <w:szCs w:val="22"/>
                <w:lang w:val="sq-AL"/>
              </w:rPr>
            </w:pPr>
            <w:r w:rsidRPr="00030120">
              <w:rPr>
                <w:color w:val="390F26"/>
                <w:sz w:val="16"/>
                <w:szCs w:val="22"/>
                <w:lang w:val="sq-AL"/>
              </w:rPr>
              <w:t>Arsimi i  Mesem (konvikti +staf mbështetës)</w:t>
            </w:r>
          </w:p>
        </w:tc>
        <w:tc>
          <w:tcPr>
            <w:tcW w:w="1165" w:type="dxa"/>
          </w:tcPr>
          <w:p w14:paraId="28BC51E3" w14:textId="70D3A43B" w:rsidR="002538FF" w:rsidRPr="00030120" w:rsidRDefault="002538FF" w:rsidP="002538FF">
            <w:pPr>
              <w:widowControl w:val="0"/>
              <w:autoSpaceDE w:val="0"/>
              <w:autoSpaceDN w:val="0"/>
              <w:spacing w:line="163" w:lineRule="exact"/>
              <w:ind w:right="94"/>
              <w:jc w:val="center"/>
              <w:rPr>
                <w:color w:val="403152" w:themeColor="accent4" w:themeShade="80"/>
                <w:sz w:val="16"/>
                <w:szCs w:val="16"/>
                <w:lang w:val="sq-AL"/>
              </w:rPr>
            </w:pPr>
            <w:r w:rsidRPr="00030120">
              <w:rPr>
                <w:color w:val="403152" w:themeColor="accent4" w:themeShade="80"/>
                <w:sz w:val="16"/>
                <w:szCs w:val="16"/>
              </w:rPr>
              <w:t>31,026,564</w:t>
            </w:r>
          </w:p>
        </w:tc>
        <w:tc>
          <w:tcPr>
            <w:tcW w:w="1165" w:type="dxa"/>
          </w:tcPr>
          <w:p w14:paraId="5B9E3858" w14:textId="5D9AF372" w:rsidR="002538FF" w:rsidRPr="00030120" w:rsidRDefault="002538FF" w:rsidP="002538FF">
            <w:pPr>
              <w:widowControl w:val="0"/>
              <w:autoSpaceDE w:val="0"/>
              <w:autoSpaceDN w:val="0"/>
              <w:jc w:val="center"/>
              <w:rPr>
                <w:color w:val="403152" w:themeColor="accent4" w:themeShade="80"/>
                <w:sz w:val="16"/>
                <w:szCs w:val="16"/>
                <w:lang w:val="sq-AL"/>
              </w:rPr>
            </w:pPr>
            <w:r w:rsidRPr="00030120">
              <w:rPr>
                <w:color w:val="403152" w:themeColor="accent4" w:themeShade="80"/>
                <w:sz w:val="16"/>
                <w:szCs w:val="16"/>
              </w:rPr>
              <w:t>5,181,436</w:t>
            </w:r>
          </w:p>
        </w:tc>
        <w:tc>
          <w:tcPr>
            <w:tcW w:w="1165" w:type="dxa"/>
          </w:tcPr>
          <w:p w14:paraId="5FE481BA" w14:textId="1B9F34D4" w:rsidR="002538FF" w:rsidRPr="00030120" w:rsidRDefault="002538FF" w:rsidP="002538FF">
            <w:pPr>
              <w:widowControl w:val="0"/>
              <w:autoSpaceDE w:val="0"/>
              <w:autoSpaceDN w:val="0"/>
              <w:spacing w:line="163" w:lineRule="exact"/>
              <w:ind w:right="96"/>
              <w:jc w:val="center"/>
              <w:rPr>
                <w:color w:val="403152" w:themeColor="accent4" w:themeShade="80"/>
                <w:sz w:val="16"/>
                <w:szCs w:val="16"/>
                <w:lang w:val="sq-AL"/>
              </w:rPr>
            </w:pPr>
            <w:r w:rsidRPr="00030120">
              <w:rPr>
                <w:color w:val="403152" w:themeColor="accent4" w:themeShade="80"/>
                <w:sz w:val="16"/>
                <w:szCs w:val="16"/>
              </w:rPr>
              <w:t>2,310,000</w:t>
            </w:r>
          </w:p>
        </w:tc>
        <w:tc>
          <w:tcPr>
            <w:tcW w:w="1166" w:type="dxa"/>
          </w:tcPr>
          <w:p w14:paraId="5C519CC7" w14:textId="1B5E09B9" w:rsidR="002538FF" w:rsidRPr="00030120" w:rsidRDefault="002538FF" w:rsidP="002538FF">
            <w:pPr>
              <w:widowControl w:val="0"/>
              <w:autoSpaceDE w:val="0"/>
              <w:autoSpaceDN w:val="0"/>
              <w:spacing w:line="163" w:lineRule="exact"/>
              <w:ind w:right="96"/>
              <w:jc w:val="center"/>
              <w:rPr>
                <w:color w:val="403152" w:themeColor="accent4" w:themeShade="80"/>
                <w:sz w:val="16"/>
                <w:szCs w:val="16"/>
                <w:lang w:val="sq-AL"/>
              </w:rPr>
            </w:pPr>
            <w:r w:rsidRPr="00030120">
              <w:rPr>
                <w:color w:val="403152" w:themeColor="accent4" w:themeShade="80"/>
                <w:sz w:val="16"/>
                <w:szCs w:val="16"/>
              </w:rPr>
              <w:t xml:space="preserve"> 930,000</w:t>
            </w:r>
          </w:p>
        </w:tc>
        <w:tc>
          <w:tcPr>
            <w:tcW w:w="1504" w:type="dxa"/>
          </w:tcPr>
          <w:p w14:paraId="41F860D3" w14:textId="19021C21" w:rsidR="002538FF" w:rsidRPr="00030120" w:rsidRDefault="002538FF" w:rsidP="002538FF">
            <w:pPr>
              <w:widowControl w:val="0"/>
              <w:autoSpaceDE w:val="0"/>
              <w:autoSpaceDN w:val="0"/>
              <w:spacing w:before="160" w:line="186" w:lineRule="exact"/>
              <w:ind w:right="93"/>
              <w:jc w:val="center"/>
              <w:rPr>
                <w:b/>
                <w:color w:val="403152" w:themeColor="accent4" w:themeShade="80"/>
                <w:lang w:val="sq-AL"/>
              </w:rPr>
            </w:pPr>
            <w:r w:rsidRPr="00030120">
              <w:rPr>
                <w:b/>
                <w:color w:val="403152" w:themeColor="accent4" w:themeShade="80"/>
              </w:rPr>
              <w:t>39,448,000</w:t>
            </w:r>
          </w:p>
        </w:tc>
      </w:tr>
    </w:tbl>
    <w:p w14:paraId="4C650057" w14:textId="77777777" w:rsidR="005F77FF" w:rsidRPr="00030120" w:rsidRDefault="005F77FF" w:rsidP="005F77FF">
      <w:pPr>
        <w:widowControl w:val="0"/>
        <w:autoSpaceDE w:val="0"/>
        <w:autoSpaceDN w:val="0"/>
        <w:jc w:val="both"/>
        <w:rPr>
          <w:rFonts w:eastAsia="Cambria"/>
          <w:i/>
          <w:sz w:val="22"/>
          <w:szCs w:val="22"/>
          <w:lang w:val="sq-AL"/>
        </w:rPr>
      </w:pPr>
    </w:p>
    <w:p w14:paraId="49CA7C7C" w14:textId="77777777" w:rsidR="00C2575E" w:rsidRPr="00030120" w:rsidRDefault="005F77FF" w:rsidP="005F77FF">
      <w:pPr>
        <w:jc w:val="both"/>
        <w:rPr>
          <w:rFonts w:eastAsia="Cambria"/>
          <w:i/>
          <w:sz w:val="22"/>
          <w:szCs w:val="22"/>
          <w:lang w:val="sq-AL"/>
        </w:rPr>
      </w:pPr>
      <w:r w:rsidRPr="00030120">
        <w:rPr>
          <w:rFonts w:eastAsia="Cambria"/>
          <w:i/>
          <w:sz w:val="22"/>
          <w:szCs w:val="22"/>
          <w:lang w:val="sq-AL"/>
        </w:rPr>
        <w:t xml:space="preserve">  </w:t>
      </w:r>
    </w:p>
    <w:p w14:paraId="65F6A39D" w14:textId="05E6F7A9" w:rsidR="005F77FF" w:rsidRPr="00030120" w:rsidRDefault="005F77FF" w:rsidP="005F77FF">
      <w:pPr>
        <w:jc w:val="both"/>
        <w:rPr>
          <w:rFonts w:eastAsia="Cambria"/>
          <w:sz w:val="24"/>
          <w:szCs w:val="24"/>
          <w:lang w:val="sq-AL"/>
        </w:rPr>
      </w:pPr>
      <w:r w:rsidRPr="00030120">
        <w:rPr>
          <w:rFonts w:eastAsia="Cambria"/>
          <w:sz w:val="24"/>
          <w:szCs w:val="24"/>
          <w:lang w:val="sq-AL"/>
        </w:rPr>
        <w:t xml:space="preserve">Realizimi i fondeve për periudhën </w:t>
      </w:r>
      <w:r w:rsidR="00F141D0" w:rsidRPr="00030120">
        <w:rPr>
          <w:rFonts w:eastAsia="Cambria"/>
          <w:sz w:val="24"/>
          <w:szCs w:val="24"/>
          <w:lang w:val="sq-AL"/>
        </w:rPr>
        <w:t>12</w:t>
      </w:r>
      <w:r w:rsidRPr="00030120">
        <w:rPr>
          <w:rFonts w:eastAsia="Cambria"/>
          <w:sz w:val="24"/>
          <w:szCs w:val="24"/>
          <w:lang w:val="sq-AL"/>
        </w:rPr>
        <w:t>-mujorin e vitit 2025 është në shumën</w:t>
      </w:r>
      <w:r w:rsidRPr="00030120">
        <w:rPr>
          <w:rFonts w:eastAsia="Cambria"/>
          <w:b/>
          <w:sz w:val="24"/>
          <w:szCs w:val="24"/>
          <w:lang w:val="sq-AL"/>
        </w:rPr>
        <w:t xml:space="preserve"> </w:t>
      </w:r>
      <w:r w:rsidR="00F141D0" w:rsidRPr="00030120">
        <w:rPr>
          <w:rFonts w:eastAsia="Cambria"/>
          <w:b/>
          <w:sz w:val="24"/>
          <w:szCs w:val="24"/>
          <w:lang w:val="sq-AL"/>
        </w:rPr>
        <w:t xml:space="preserve">520,469 lekë, ose  në   masën 86. % e fondeve të parashikuara për  2025. </w:t>
      </w:r>
      <w:r w:rsidRPr="00030120">
        <w:rPr>
          <w:rFonts w:eastAsia="Cambria"/>
          <w:sz w:val="24"/>
          <w:szCs w:val="24"/>
          <w:lang w:val="sq-AL"/>
        </w:rPr>
        <w:t xml:space="preserve">Fondet buxhetore sipas grup artikujve të planifikuara për vitin 2025,plani  për 12 mujorin 2025, si dhe realizimi sipas programeve dhe  artikujve buxhetore faktik për </w:t>
      </w:r>
      <w:r w:rsidR="00F141D0" w:rsidRPr="00030120">
        <w:rPr>
          <w:rFonts w:eastAsia="Cambria"/>
          <w:sz w:val="24"/>
          <w:szCs w:val="24"/>
          <w:lang w:val="sq-AL"/>
        </w:rPr>
        <w:t>12</w:t>
      </w:r>
      <w:r w:rsidRPr="00030120">
        <w:rPr>
          <w:rFonts w:eastAsia="Cambria"/>
          <w:sz w:val="24"/>
          <w:szCs w:val="24"/>
          <w:lang w:val="sq-AL"/>
        </w:rPr>
        <w:t xml:space="preserve"> mujorin   e vitit 2025   paraqiten  më të detajuara  në tabelat dhe  grafikët e mëposhtëm.</w:t>
      </w:r>
    </w:p>
    <w:p w14:paraId="3CD3B9FD" w14:textId="2192E6EB" w:rsidR="005F77FF" w:rsidRPr="00030120" w:rsidRDefault="005F77FF" w:rsidP="005F77FF">
      <w:pPr>
        <w:jc w:val="both"/>
        <w:rPr>
          <w:rFonts w:eastAsia="Cambria"/>
          <w:sz w:val="24"/>
          <w:szCs w:val="24"/>
          <w:lang w:val="sq-AL"/>
        </w:rPr>
      </w:pPr>
    </w:p>
    <w:p w14:paraId="67BCDC96" w14:textId="77777777" w:rsidR="00F141D0" w:rsidRPr="00030120" w:rsidRDefault="00F141D0" w:rsidP="00F141D0"/>
    <w:p w14:paraId="53674C05" w14:textId="77777777" w:rsidR="00F141D0" w:rsidRPr="00030120" w:rsidRDefault="00F141D0" w:rsidP="00F141D0">
      <w:pPr>
        <w:rPr>
          <w:sz w:val="16"/>
        </w:rPr>
      </w:pPr>
      <w:r w:rsidRPr="00030120">
        <w:rPr>
          <w:b/>
        </w:rPr>
        <w:t xml:space="preserve">              </w:t>
      </w:r>
      <w:proofErr w:type="spellStart"/>
      <w:r w:rsidRPr="00030120">
        <w:rPr>
          <w:b/>
          <w:sz w:val="16"/>
        </w:rPr>
        <w:t>Tabela</w:t>
      </w:r>
      <w:proofErr w:type="spellEnd"/>
      <w:r w:rsidRPr="00030120">
        <w:rPr>
          <w:b/>
          <w:spacing w:val="-4"/>
          <w:sz w:val="16"/>
        </w:rPr>
        <w:t xml:space="preserve"> </w:t>
      </w:r>
      <w:r w:rsidRPr="00030120">
        <w:rPr>
          <w:b/>
          <w:sz w:val="16"/>
        </w:rPr>
        <w:t>nr.</w:t>
      </w:r>
      <w:r w:rsidRPr="00030120">
        <w:rPr>
          <w:b/>
          <w:spacing w:val="-4"/>
          <w:sz w:val="16"/>
        </w:rPr>
        <w:t xml:space="preserve"> </w:t>
      </w:r>
      <w:r w:rsidRPr="00030120">
        <w:rPr>
          <w:b/>
          <w:sz w:val="16"/>
        </w:rPr>
        <w:t>3_</w:t>
      </w:r>
      <w:r w:rsidRPr="00030120">
        <w:rPr>
          <w:sz w:val="16"/>
        </w:rPr>
        <w:t xml:space="preserve">Fondet </w:t>
      </w:r>
      <w:proofErr w:type="spellStart"/>
      <w:r w:rsidRPr="00030120">
        <w:rPr>
          <w:sz w:val="16"/>
        </w:rPr>
        <w:t>buxhetore</w:t>
      </w:r>
      <w:proofErr w:type="spellEnd"/>
      <w:r w:rsidRPr="00030120">
        <w:rPr>
          <w:sz w:val="16"/>
        </w:rPr>
        <w:t xml:space="preserve"> </w:t>
      </w:r>
      <w:proofErr w:type="spellStart"/>
      <w:r w:rsidRPr="00030120">
        <w:rPr>
          <w:sz w:val="16"/>
        </w:rPr>
        <w:t>sipas</w:t>
      </w:r>
      <w:proofErr w:type="spellEnd"/>
      <w:r w:rsidRPr="00030120">
        <w:rPr>
          <w:sz w:val="16"/>
        </w:rPr>
        <w:t xml:space="preserve"> </w:t>
      </w:r>
      <w:proofErr w:type="spellStart"/>
      <w:r w:rsidRPr="00030120">
        <w:rPr>
          <w:sz w:val="16"/>
        </w:rPr>
        <w:t>grup</w:t>
      </w:r>
      <w:proofErr w:type="spellEnd"/>
      <w:r w:rsidRPr="00030120">
        <w:rPr>
          <w:sz w:val="16"/>
        </w:rPr>
        <w:t xml:space="preserve"> </w:t>
      </w:r>
      <w:proofErr w:type="spellStart"/>
      <w:r w:rsidRPr="00030120">
        <w:rPr>
          <w:sz w:val="16"/>
        </w:rPr>
        <w:t>artikujve</w:t>
      </w:r>
      <w:proofErr w:type="spellEnd"/>
      <w:r w:rsidRPr="00030120">
        <w:rPr>
          <w:sz w:val="16"/>
        </w:rPr>
        <w:t xml:space="preserve"> </w:t>
      </w:r>
      <w:proofErr w:type="spellStart"/>
      <w:r w:rsidRPr="00030120">
        <w:rPr>
          <w:sz w:val="16"/>
        </w:rPr>
        <w:t>të</w:t>
      </w:r>
      <w:proofErr w:type="spellEnd"/>
      <w:r w:rsidRPr="00030120">
        <w:rPr>
          <w:sz w:val="16"/>
        </w:rPr>
        <w:t xml:space="preserve"> </w:t>
      </w:r>
      <w:proofErr w:type="spellStart"/>
      <w:r w:rsidRPr="00030120">
        <w:rPr>
          <w:sz w:val="16"/>
        </w:rPr>
        <w:t>realizuara</w:t>
      </w:r>
      <w:proofErr w:type="spellEnd"/>
      <w:r w:rsidRPr="00030120">
        <w:rPr>
          <w:sz w:val="16"/>
        </w:rPr>
        <w:t xml:space="preserve"> </w:t>
      </w:r>
      <w:proofErr w:type="spellStart"/>
      <w:r w:rsidRPr="00030120">
        <w:rPr>
          <w:sz w:val="16"/>
        </w:rPr>
        <w:t>për</w:t>
      </w:r>
      <w:proofErr w:type="spellEnd"/>
      <w:r w:rsidRPr="00030120">
        <w:rPr>
          <w:sz w:val="16"/>
        </w:rPr>
        <w:t xml:space="preserve"> </w:t>
      </w:r>
      <w:proofErr w:type="spellStart"/>
      <w:r w:rsidRPr="00030120">
        <w:rPr>
          <w:sz w:val="16"/>
        </w:rPr>
        <w:t>vitin</w:t>
      </w:r>
      <w:proofErr w:type="spellEnd"/>
      <w:r w:rsidRPr="00030120">
        <w:rPr>
          <w:sz w:val="16"/>
        </w:rPr>
        <w:t xml:space="preserve"> 2022-</w:t>
      </w:r>
      <w:proofErr w:type="gramStart"/>
      <w:r w:rsidRPr="00030120">
        <w:rPr>
          <w:sz w:val="16"/>
        </w:rPr>
        <w:t>2023,</w:t>
      </w:r>
      <w:r w:rsidRPr="00030120">
        <w:rPr>
          <w:b/>
          <w:sz w:val="16"/>
        </w:rPr>
        <w:t>fondet</w:t>
      </w:r>
      <w:proofErr w:type="gramEnd"/>
      <w:r w:rsidRPr="00030120">
        <w:rPr>
          <w:b/>
          <w:sz w:val="16"/>
        </w:rPr>
        <w:t xml:space="preserve"> e </w:t>
      </w:r>
      <w:proofErr w:type="spellStart"/>
      <w:r w:rsidRPr="00030120">
        <w:rPr>
          <w:b/>
          <w:sz w:val="16"/>
        </w:rPr>
        <w:t>miratuara</w:t>
      </w:r>
      <w:proofErr w:type="spellEnd"/>
      <w:r w:rsidRPr="00030120">
        <w:rPr>
          <w:sz w:val="16"/>
        </w:rPr>
        <w:t xml:space="preserve"> </w:t>
      </w:r>
      <w:proofErr w:type="spellStart"/>
      <w:r w:rsidRPr="00030120">
        <w:rPr>
          <w:sz w:val="16"/>
        </w:rPr>
        <w:t>për</w:t>
      </w:r>
      <w:proofErr w:type="spellEnd"/>
      <w:r w:rsidRPr="00030120">
        <w:rPr>
          <w:sz w:val="16"/>
        </w:rPr>
        <w:t xml:space="preserve"> </w:t>
      </w:r>
      <w:proofErr w:type="spellStart"/>
      <w:r w:rsidRPr="00030120">
        <w:rPr>
          <w:sz w:val="16"/>
        </w:rPr>
        <w:t>vitin</w:t>
      </w:r>
      <w:proofErr w:type="spellEnd"/>
      <w:r w:rsidRPr="00030120">
        <w:rPr>
          <w:sz w:val="16"/>
        </w:rPr>
        <w:t xml:space="preserve"> 2024, </w:t>
      </w:r>
      <w:proofErr w:type="spellStart"/>
      <w:r w:rsidRPr="00030120">
        <w:rPr>
          <w:sz w:val="16"/>
        </w:rPr>
        <w:t>plani</w:t>
      </w:r>
      <w:proofErr w:type="spellEnd"/>
      <w:r w:rsidRPr="00030120">
        <w:rPr>
          <w:sz w:val="16"/>
        </w:rPr>
        <w:t xml:space="preserve"> </w:t>
      </w:r>
      <w:proofErr w:type="spellStart"/>
      <w:r w:rsidRPr="00030120">
        <w:rPr>
          <w:sz w:val="16"/>
        </w:rPr>
        <w:t>i</w:t>
      </w:r>
      <w:proofErr w:type="spellEnd"/>
      <w:r w:rsidRPr="00030120">
        <w:rPr>
          <w:sz w:val="16"/>
        </w:rPr>
        <w:t xml:space="preserve"> </w:t>
      </w:r>
      <w:proofErr w:type="spellStart"/>
      <w:r w:rsidRPr="00030120">
        <w:rPr>
          <w:sz w:val="16"/>
        </w:rPr>
        <w:t>rishikuar</w:t>
      </w:r>
      <w:proofErr w:type="spellEnd"/>
      <w:r w:rsidRPr="00030120">
        <w:rPr>
          <w:sz w:val="16"/>
        </w:rPr>
        <w:t xml:space="preserve"> + </w:t>
      </w:r>
      <w:proofErr w:type="spellStart"/>
      <w:r w:rsidRPr="00030120">
        <w:rPr>
          <w:sz w:val="16"/>
        </w:rPr>
        <w:t>të</w:t>
      </w:r>
      <w:proofErr w:type="spellEnd"/>
      <w:r w:rsidRPr="00030120">
        <w:rPr>
          <w:sz w:val="16"/>
        </w:rPr>
        <w:t xml:space="preserve"> </w:t>
      </w:r>
      <w:proofErr w:type="spellStart"/>
      <w:r w:rsidRPr="00030120">
        <w:rPr>
          <w:sz w:val="16"/>
        </w:rPr>
        <w:t>ardhurat</w:t>
      </w:r>
      <w:proofErr w:type="spellEnd"/>
      <w:r w:rsidRPr="00030120">
        <w:rPr>
          <w:sz w:val="16"/>
        </w:rPr>
        <w:t xml:space="preserve">  </w:t>
      </w:r>
    </w:p>
    <w:p w14:paraId="3CDC3A60" w14:textId="77777777" w:rsidR="00F141D0" w:rsidRPr="00030120" w:rsidRDefault="00F141D0" w:rsidP="00F141D0">
      <w:pPr>
        <w:rPr>
          <w:sz w:val="16"/>
        </w:rPr>
      </w:pPr>
      <w:r w:rsidRPr="00030120">
        <w:rPr>
          <w:sz w:val="16"/>
        </w:rPr>
        <w:t xml:space="preserve">                   </w:t>
      </w:r>
      <w:proofErr w:type="spellStart"/>
      <w:r w:rsidRPr="00030120">
        <w:rPr>
          <w:sz w:val="16"/>
        </w:rPr>
        <w:t>për</w:t>
      </w:r>
      <w:proofErr w:type="spellEnd"/>
      <w:r w:rsidRPr="00030120">
        <w:rPr>
          <w:sz w:val="16"/>
        </w:rPr>
        <w:t xml:space="preserve"> 12 </w:t>
      </w:r>
      <w:proofErr w:type="spellStart"/>
      <w:r w:rsidRPr="00030120">
        <w:rPr>
          <w:sz w:val="16"/>
        </w:rPr>
        <w:t>mujorin</w:t>
      </w:r>
      <w:proofErr w:type="spellEnd"/>
      <w:r w:rsidRPr="00030120">
        <w:rPr>
          <w:sz w:val="16"/>
        </w:rPr>
        <w:t xml:space="preserve"> 2025, </w:t>
      </w:r>
      <w:proofErr w:type="spellStart"/>
      <w:r w:rsidRPr="00030120">
        <w:rPr>
          <w:sz w:val="16"/>
        </w:rPr>
        <w:t>si</w:t>
      </w:r>
      <w:proofErr w:type="spellEnd"/>
      <w:r w:rsidRPr="00030120">
        <w:rPr>
          <w:sz w:val="16"/>
        </w:rPr>
        <w:t xml:space="preserve"> </w:t>
      </w:r>
      <w:proofErr w:type="spellStart"/>
      <w:r w:rsidRPr="00030120">
        <w:rPr>
          <w:sz w:val="16"/>
        </w:rPr>
        <w:t>dhe</w:t>
      </w:r>
      <w:proofErr w:type="spellEnd"/>
      <w:r w:rsidRPr="00030120">
        <w:rPr>
          <w:sz w:val="16"/>
        </w:rPr>
        <w:t xml:space="preserve"> </w:t>
      </w:r>
      <w:proofErr w:type="spellStart"/>
      <w:r w:rsidRPr="00030120">
        <w:rPr>
          <w:sz w:val="16"/>
        </w:rPr>
        <w:t>realizimi</w:t>
      </w:r>
      <w:proofErr w:type="spellEnd"/>
      <w:r w:rsidRPr="00030120">
        <w:rPr>
          <w:sz w:val="16"/>
        </w:rPr>
        <w:t xml:space="preserve"> </w:t>
      </w:r>
      <w:proofErr w:type="spellStart"/>
      <w:r w:rsidRPr="00030120">
        <w:rPr>
          <w:sz w:val="16"/>
        </w:rPr>
        <w:t>sipas</w:t>
      </w:r>
      <w:proofErr w:type="spellEnd"/>
      <w:r w:rsidRPr="00030120">
        <w:rPr>
          <w:sz w:val="16"/>
        </w:rPr>
        <w:t xml:space="preserve"> </w:t>
      </w:r>
      <w:proofErr w:type="spellStart"/>
      <w:r w:rsidRPr="00030120">
        <w:rPr>
          <w:sz w:val="16"/>
        </w:rPr>
        <w:t>artikujve</w:t>
      </w:r>
      <w:proofErr w:type="spellEnd"/>
      <w:r w:rsidRPr="00030120">
        <w:rPr>
          <w:sz w:val="16"/>
        </w:rPr>
        <w:t xml:space="preserve"> </w:t>
      </w:r>
      <w:proofErr w:type="spellStart"/>
      <w:r w:rsidRPr="00030120">
        <w:rPr>
          <w:sz w:val="16"/>
        </w:rPr>
        <w:t>buxhetore</w:t>
      </w:r>
      <w:proofErr w:type="spellEnd"/>
      <w:r w:rsidRPr="00030120">
        <w:rPr>
          <w:sz w:val="16"/>
        </w:rPr>
        <w:t xml:space="preserve"> </w:t>
      </w:r>
      <w:proofErr w:type="spellStart"/>
      <w:r w:rsidRPr="00030120">
        <w:rPr>
          <w:sz w:val="16"/>
        </w:rPr>
        <w:t>faktik</w:t>
      </w:r>
      <w:proofErr w:type="spellEnd"/>
      <w:r w:rsidRPr="00030120">
        <w:rPr>
          <w:sz w:val="16"/>
        </w:rPr>
        <w:t xml:space="preserve"> </w:t>
      </w:r>
      <w:proofErr w:type="spellStart"/>
      <w:proofErr w:type="gramStart"/>
      <w:r w:rsidRPr="00030120">
        <w:rPr>
          <w:sz w:val="16"/>
        </w:rPr>
        <w:t>për</w:t>
      </w:r>
      <w:proofErr w:type="spellEnd"/>
      <w:r w:rsidRPr="00030120">
        <w:rPr>
          <w:sz w:val="16"/>
        </w:rPr>
        <w:t xml:space="preserve">  </w:t>
      </w:r>
      <w:proofErr w:type="spellStart"/>
      <w:r w:rsidRPr="00030120">
        <w:rPr>
          <w:sz w:val="16"/>
        </w:rPr>
        <w:t>vitin</w:t>
      </w:r>
      <w:proofErr w:type="spellEnd"/>
      <w:proofErr w:type="gramEnd"/>
      <w:r w:rsidRPr="00030120">
        <w:rPr>
          <w:sz w:val="16"/>
        </w:rPr>
        <w:t xml:space="preserve"> 2025 </w:t>
      </w:r>
      <w:proofErr w:type="spellStart"/>
      <w:r w:rsidRPr="00030120">
        <w:rPr>
          <w:sz w:val="16"/>
        </w:rPr>
        <w:t>në</w:t>
      </w:r>
      <w:proofErr w:type="spellEnd"/>
      <w:r w:rsidRPr="00030120">
        <w:rPr>
          <w:sz w:val="16"/>
        </w:rPr>
        <w:t xml:space="preserve"> </w:t>
      </w:r>
      <w:proofErr w:type="spellStart"/>
      <w:r w:rsidRPr="00030120">
        <w:rPr>
          <w:sz w:val="16"/>
        </w:rPr>
        <w:t>mijë</w:t>
      </w:r>
      <w:proofErr w:type="spellEnd"/>
      <w:r w:rsidRPr="00030120">
        <w:rPr>
          <w:sz w:val="16"/>
        </w:rPr>
        <w:t xml:space="preserve"> </w:t>
      </w:r>
      <w:proofErr w:type="spellStart"/>
      <w:r w:rsidRPr="00030120">
        <w:rPr>
          <w:sz w:val="16"/>
        </w:rPr>
        <w:t>lekë</w:t>
      </w:r>
      <w:proofErr w:type="spellEnd"/>
      <w:r w:rsidRPr="00030120">
        <w:rPr>
          <w:sz w:val="16"/>
        </w:rPr>
        <w:t xml:space="preserve"> </w:t>
      </w:r>
    </w:p>
    <w:tbl>
      <w:tblPr>
        <w:tblpPr w:leftFromText="180" w:rightFromText="180" w:vertAnchor="text" w:horzAnchor="page" w:tblpX="1129" w:tblpY="167"/>
        <w:tblW w:w="10044" w:type="dxa"/>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ayout w:type="fixed"/>
        <w:tblCellMar>
          <w:left w:w="0" w:type="dxa"/>
          <w:right w:w="0" w:type="dxa"/>
        </w:tblCellMar>
        <w:tblLook w:val="04A0" w:firstRow="1" w:lastRow="0" w:firstColumn="1" w:lastColumn="0" w:noHBand="0" w:noVBand="1"/>
      </w:tblPr>
      <w:tblGrid>
        <w:gridCol w:w="384"/>
        <w:gridCol w:w="2416"/>
        <w:gridCol w:w="1080"/>
        <w:gridCol w:w="920"/>
        <w:gridCol w:w="828"/>
        <w:gridCol w:w="828"/>
        <w:gridCol w:w="828"/>
        <w:gridCol w:w="920"/>
        <w:gridCol w:w="920"/>
        <w:gridCol w:w="920"/>
      </w:tblGrid>
      <w:tr w:rsidR="00F141D0" w:rsidRPr="00030120" w14:paraId="23293CD9" w14:textId="77777777" w:rsidTr="00CA68F6">
        <w:trPr>
          <w:trHeight w:val="1858"/>
        </w:trPr>
        <w:tc>
          <w:tcPr>
            <w:tcW w:w="384" w:type="dxa"/>
          </w:tcPr>
          <w:p w14:paraId="67B8578E" w14:textId="77777777" w:rsidR="00F141D0" w:rsidRPr="00030120" w:rsidRDefault="00F141D0" w:rsidP="007F2708">
            <w:pPr>
              <w:spacing w:before="4"/>
              <w:ind w:left="112"/>
              <w:rPr>
                <w:b/>
                <w:color w:val="403152" w:themeColor="accent4" w:themeShade="80"/>
                <w:sz w:val="16"/>
              </w:rPr>
            </w:pPr>
            <w:r w:rsidRPr="00030120">
              <w:rPr>
                <w:b/>
                <w:color w:val="403152" w:themeColor="accent4" w:themeShade="80"/>
                <w:sz w:val="16"/>
              </w:rPr>
              <w:t>Nr</w:t>
            </w:r>
          </w:p>
        </w:tc>
        <w:tc>
          <w:tcPr>
            <w:tcW w:w="2416" w:type="dxa"/>
          </w:tcPr>
          <w:p w14:paraId="2603C4E5" w14:textId="77777777" w:rsidR="00F141D0" w:rsidRPr="00030120" w:rsidRDefault="00F141D0" w:rsidP="007F2708">
            <w:pPr>
              <w:spacing w:before="4"/>
              <w:ind w:left="112"/>
              <w:jc w:val="center"/>
              <w:rPr>
                <w:b/>
                <w:color w:val="403152" w:themeColor="accent4" w:themeShade="80"/>
                <w:sz w:val="16"/>
              </w:rPr>
            </w:pPr>
            <w:r w:rsidRPr="00030120">
              <w:rPr>
                <w:b/>
                <w:color w:val="403152" w:themeColor="accent4" w:themeShade="80"/>
                <w:sz w:val="16"/>
              </w:rPr>
              <w:t>Emri</w:t>
            </w:r>
            <w:r w:rsidRPr="00030120">
              <w:rPr>
                <w:b/>
                <w:color w:val="403152" w:themeColor="accent4" w:themeShade="80"/>
                <w:spacing w:val="-3"/>
                <w:sz w:val="16"/>
              </w:rPr>
              <w:t xml:space="preserve"> </w:t>
            </w:r>
            <w:proofErr w:type="spellStart"/>
            <w:r w:rsidRPr="00030120">
              <w:rPr>
                <w:b/>
                <w:color w:val="403152" w:themeColor="accent4" w:themeShade="80"/>
                <w:sz w:val="16"/>
              </w:rPr>
              <w:t>i</w:t>
            </w:r>
            <w:proofErr w:type="spellEnd"/>
            <w:r w:rsidRPr="00030120">
              <w:rPr>
                <w:b/>
                <w:color w:val="403152" w:themeColor="accent4" w:themeShade="80"/>
                <w:spacing w:val="-1"/>
                <w:sz w:val="16"/>
              </w:rPr>
              <w:t xml:space="preserve"> </w:t>
            </w:r>
            <w:proofErr w:type="spellStart"/>
            <w:r w:rsidRPr="00030120">
              <w:rPr>
                <w:b/>
                <w:color w:val="403152" w:themeColor="accent4" w:themeShade="80"/>
                <w:sz w:val="16"/>
              </w:rPr>
              <w:t>programit</w:t>
            </w:r>
            <w:proofErr w:type="spellEnd"/>
          </w:p>
        </w:tc>
        <w:tc>
          <w:tcPr>
            <w:tcW w:w="1080" w:type="dxa"/>
          </w:tcPr>
          <w:p w14:paraId="79A544A7" w14:textId="77777777" w:rsidR="00F141D0" w:rsidRPr="00030120" w:rsidRDefault="00F141D0" w:rsidP="007F2708">
            <w:pPr>
              <w:spacing w:before="4"/>
              <w:ind w:left="109" w:right="136"/>
              <w:rPr>
                <w:b/>
                <w:color w:val="403152" w:themeColor="accent4" w:themeShade="80"/>
                <w:sz w:val="16"/>
              </w:rPr>
            </w:pPr>
            <w:proofErr w:type="spellStart"/>
            <w:r w:rsidRPr="00030120">
              <w:rPr>
                <w:b/>
                <w:color w:val="403152" w:themeColor="accent4" w:themeShade="80"/>
                <w:sz w:val="16"/>
              </w:rPr>
              <w:t>Buxheti</w:t>
            </w:r>
            <w:proofErr w:type="spellEnd"/>
            <w:r w:rsidRPr="00030120">
              <w:rPr>
                <w:b/>
                <w:color w:val="403152" w:themeColor="accent4" w:themeShade="80"/>
                <w:spacing w:val="1"/>
                <w:sz w:val="16"/>
              </w:rPr>
              <w:t xml:space="preserve"> </w:t>
            </w:r>
            <w:proofErr w:type="spellStart"/>
            <w:r w:rsidRPr="00030120">
              <w:rPr>
                <w:b/>
                <w:color w:val="403152" w:themeColor="accent4" w:themeShade="80"/>
                <w:sz w:val="16"/>
              </w:rPr>
              <w:t>Realizuar</w:t>
            </w:r>
            <w:proofErr w:type="spellEnd"/>
            <w:r w:rsidRPr="00030120">
              <w:rPr>
                <w:b/>
                <w:color w:val="403152" w:themeColor="accent4" w:themeShade="80"/>
                <w:spacing w:val="-37"/>
                <w:sz w:val="16"/>
              </w:rPr>
              <w:t xml:space="preserve"> </w:t>
            </w:r>
            <w:r w:rsidRPr="00030120">
              <w:rPr>
                <w:b/>
                <w:color w:val="403152" w:themeColor="accent4" w:themeShade="80"/>
                <w:sz w:val="16"/>
              </w:rPr>
              <w:t>12-M</w:t>
            </w:r>
          </w:p>
          <w:p w14:paraId="5447B51A" w14:textId="77777777" w:rsidR="00F141D0" w:rsidRPr="00030120" w:rsidRDefault="00F141D0" w:rsidP="007F2708">
            <w:pPr>
              <w:ind w:left="109"/>
              <w:rPr>
                <w:b/>
                <w:color w:val="403152" w:themeColor="accent4" w:themeShade="80"/>
                <w:sz w:val="16"/>
              </w:rPr>
            </w:pPr>
            <w:r w:rsidRPr="00030120">
              <w:rPr>
                <w:b/>
                <w:color w:val="403152" w:themeColor="accent4" w:themeShade="80"/>
                <w:sz w:val="16"/>
              </w:rPr>
              <w:t>_2022</w:t>
            </w:r>
          </w:p>
        </w:tc>
        <w:tc>
          <w:tcPr>
            <w:tcW w:w="920" w:type="dxa"/>
          </w:tcPr>
          <w:p w14:paraId="5DFB78CA" w14:textId="77777777" w:rsidR="00F141D0" w:rsidRPr="00030120" w:rsidRDefault="00F141D0" w:rsidP="007F2708">
            <w:pPr>
              <w:spacing w:before="4"/>
              <w:ind w:left="109" w:right="138"/>
              <w:rPr>
                <w:b/>
                <w:color w:val="403152" w:themeColor="accent4" w:themeShade="80"/>
                <w:sz w:val="16"/>
              </w:rPr>
            </w:pPr>
            <w:proofErr w:type="spellStart"/>
            <w:r w:rsidRPr="00030120">
              <w:rPr>
                <w:b/>
                <w:color w:val="403152" w:themeColor="accent4" w:themeShade="80"/>
                <w:sz w:val="16"/>
              </w:rPr>
              <w:t>Buxheti</w:t>
            </w:r>
            <w:proofErr w:type="spellEnd"/>
            <w:r w:rsidRPr="00030120">
              <w:rPr>
                <w:b/>
                <w:color w:val="403152" w:themeColor="accent4" w:themeShade="80"/>
                <w:spacing w:val="1"/>
                <w:sz w:val="16"/>
              </w:rPr>
              <w:t xml:space="preserve"> </w:t>
            </w:r>
            <w:proofErr w:type="spellStart"/>
            <w:r w:rsidRPr="00030120">
              <w:rPr>
                <w:b/>
                <w:color w:val="403152" w:themeColor="accent4" w:themeShade="80"/>
                <w:sz w:val="16"/>
              </w:rPr>
              <w:t>Realizuar</w:t>
            </w:r>
            <w:proofErr w:type="spellEnd"/>
            <w:r w:rsidRPr="00030120">
              <w:rPr>
                <w:b/>
                <w:color w:val="403152" w:themeColor="accent4" w:themeShade="80"/>
                <w:spacing w:val="-37"/>
                <w:sz w:val="16"/>
              </w:rPr>
              <w:t xml:space="preserve"> </w:t>
            </w:r>
            <w:r w:rsidRPr="00030120">
              <w:rPr>
                <w:b/>
                <w:color w:val="403152" w:themeColor="accent4" w:themeShade="80"/>
                <w:sz w:val="16"/>
              </w:rPr>
              <w:t>12-M</w:t>
            </w:r>
          </w:p>
          <w:p w14:paraId="1355CF21" w14:textId="77777777" w:rsidR="00F141D0" w:rsidRPr="00030120" w:rsidRDefault="00F141D0" w:rsidP="007F2708">
            <w:pPr>
              <w:ind w:left="109"/>
              <w:rPr>
                <w:b/>
                <w:color w:val="403152" w:themeColor="accent4" w:themeShade="80"/>
                <w:sz w:val="16"/>
              </w:rPr>
            </w:pPr>
            <w:r w:rsidRPr="00030120">
              <w:rPr>
                <w:b/>
                <w:color w:val="403152" w:themeColor="accent4" w:themeShade="80"/>
                <w:sz w:val="16"/>
              </w:rPr>
              <w:t>_2023</w:t>
            </w:r>
          </w:p>
        </w:tc>
        <w:tc>
          <w:tcPr>
            <w:tcW w:w="828" w:type="dxa"/>
          </w:tcPr>
          <w:p w14:paraId="5DF7CE1F" w14:textId="77777777" w:rsidR="00F141D0" w:rsidRPr="00030120" w:rsidRDefault="00F141D0" w:rsidP="007F2708">
            <w:pPr>
              <w:spacing w:before="4"/>
              <w:ind w:left="245" w:right="224" w:hanging="3"/>
              <w:rPr>
                <w:b/>
                <w:color w:val="403152" w:themeColor="accent4" w:themeShade="80"/>
                <w:sz w:val="16"/>
              </w:rPr>
            </w:pPr>
            <w:r w:rsidRPr="00030120">
              <w:rPr>
                <w:b/>
                <w:color w:val="403152" w:themeColor="accent4" w:themeShade="80"/>
                <w:sz w:val="16"/>
              </w:rPr>
              <w:t>PBA</w:t>
            </w:r>
            <w:r w:rsidRPr="00030120">
              <w:rPr>
                <w:b/>
                <w:color w:val="403152" w:themeColor="accent4" w:themeShade="80"/>
                <w:spacing w:val="-37"/>
                <w:sz w:val="16"/>
              </w:rPr>
              <w:t xml:space="preserve"> </w:t>
            </w:r>
            <w:r w:rsidRPr="00030120">
              <w:rPr>
                <w:b/>
                <w:color w:val="403152" w:themeColor="accent4" w:themeShade="80"/>
                <w:sz w:val="16"/>
              </w:rPr>
              <w:t>2024</w:t>
            </w:r>
          </w:p>
        </w:tc>
        <w:tc>
          <w:tcPr>
            <w:tcW w:w="828" w:type="dxa"/>
          </w:tcPr>
          <w:p w14:paraId="06AB70C1" w14:textId="77777777" w:rsidR="00F141D0" w:rsidRPr="00030120" w:rsidRDefault="00F141D0" w:rsidP="007F2708">
            <w:pPr>
              <w:spacing w:before="4"/>
              <w:ind w:left="140" w:right="135"/>
              <w:jc w:val="center"/>
              <w:rPr>
                <w:b/>
                <w:color w:val="403152" w:themeColor="accent4" w:themeShade="80"/>
                <w:sz w:val="16"/>
              </w:rPr>
            </w:pPr>
          </w:p>
          <w:p w14:paraId="7A114865" w14:textId="77777777" w:rsidR="00F141D0" w:rsidRPr="00030120" w:rsidRDefault="00F141D0" w:rsidP="007F2708">
            <w:pPr>
              <w:spacing w:before="4"/>
              <w:ind w:left="140" w:right="135"/>
              <w:jc w:val="center"/>
              <w:rPr>
                <w:b/>
                <w:color w:val="403152" w:themeColor="accent4" w:themeShade="80"/>
                <w:sz w:val="16"/>
              </w:rPr>
            </w:pPr>
            <w:r w:rsidRPr="00030120">
              <w:rPr>
                <w:b/>
                <w:color w:val="403152" w:themeColor="accent4" w:themeShade="80"/>
                <w:sz w:val="16"/>
              </w:rPr>
              <w:t>PBA</w:t>
            </w:r>
          </w:p>
          <w:p w14:paraId="041331F2" w14:textId="77777777" w:rsidR="00F141D0" w:rsidRPr="00030120" w:rsidRDefault="00F141D0" w:rsidP="007F2708">
            <w:pPr>
              <w:spacing w:before="4"/>
              <w:ind w:left="140" w:right="135"/>
              <w:jc w:val="center"/>
              <w:rPr>
                <w:b/>
                <w:color w:val="403152" w:themeColor="accent4" w:themeShade="80"/>
                <w:sz w:val="16"/>
              </w:rPr>
            </w:pPr>
            <w:r w:rsidRPr="00030120">
              <w:rPr>
                <w:b/>
                <w:color w:val="403152" w:themeColor="accent4" w:themeShade="80"/>
                <w:sz w:val="16"/>
              </w:rPr>
              <w:t>Plan                   Viti 2025</w:t>
            </w:r>
          </w:p>
        </w:tc>
        <w:tc>
          <w:tcPr>
            <w:tcW w:w="828" w:type="dxa"/>
          </w:tcPr>
          <w:p w14:paraId="6F6FD013" w14:textId="77777777" w:rsidR="00F141D0" w:rsidRPr="00030120" w:rsidRDefault="00F141D0" w:rsidP="007F2708">
            <w:pPr>
              <w:spacing w:before="4"/>
              <w:ind w:left="140" w:right="135"/>
              <w:jc w:val="center"/>
              <w:rPr>
                <w:b/>
                <w:color w:val="403152" w:themeColor="accent4" w:themeShade="80"/>
                <w:sz w:val="16"/>
              </w:rPr>
            </w:pPr>
            <w:proofErr w:type="spellStart"/>
            <w:r w:rsidRPr="00030120">
              <w:rPr>
                <w:b/>
                <w:color w:val="403152" w:themeColor="accent4" w:themeShade="80"/>
                <w:sz w:val="16"/>
              </w:rPr>
              <w:t>Buxheti</w:t>
            </w:r>
            <w:proofErr w:type="spellEnd"/>
            <w:r w:rsidRPr="00030120">
              <w:rPr>
                <w:b/>
                <w:color w:val="403152" w:themeColor="accent4" w:themeShade="80"/>
                <w:spacing w:val="-38"/>
                <w:sz w:val="16"/>
              </w:rPr>
              <w:t xml:space="preserve">        </w:t>
            </w:r>
            <w:r w:rsidRPr="00030120">
              <w:rPr>
                <w:b/>
                <w:color w:val="403152" w:themeColor="accent4" w:themeShade="80"/>
                <w:sz w:val="16"/>
              </w:rPr>
              <w:t>Mirat</w:t>
            </w:r>
            <w:r w:rsidRPr="00030120">
              <w:rPr>
                <w:b/>
                <w:color w:val="403152" w:themeColor="accent4" w:themeShade="80"/>
                <w:spacing w:val="1"/>
                <w:sz w:val="16"/>
              </w:rPr>
              <w:t xml:space="preserve"> </w:t>
            </w:r>
            <w:proofErr w:type="spellStart"/>
            <w:r w:rsidRPr="00030120">
              <w:rPr>
                <w:b/>
                <w:color w:val="403152" w:themeColor="accent4" w:themeShade="80"/>
                <w:sz w:val="16"/>
              </w:rPr>
              <w:t>ar</w:t>
            </w:r>
            <w:proofErr w:type="spellEnd"/>
            <w:r w:rsidRPr="00030120">
              <w:rPr>
                <w:b/>
                <w:color w:val="403152" w:themeColor="accent4" w:themeShade="80"/>
                <w:sz w:val="16"/>
              </w:rPr>
              <w:t xml:space="preserve"> </w:t>
            </w:r>
            <w:proofErr w:type="spellStart"/>
            <w:r w:rsidRPr="00030120">
              <w:rPr>
                <w:b/>
                <w:color w:val="403152" w:themeColor="accent4" w:themeShade="80"/>
                <w:sz w:val="16"/>
              </w:rPr>
              <w:t>Fillestar</w:t>
            </w:r>
            <w:proofErr w:type="spellEnd"/>
            <w:r w:rsidRPr="00030120">
              <w:rPr>
                <w:b/>
                <w:color w:val="403152" w:themeColor="accent4" w:themeShade="80"/>
                <w:sz w:val="16"/>
              </w:rPr>
              <w:t xml:space="preserve"> 2025</w:t>
            </w:r>
          </w:p>
        </w:tc>
        <w:tc>
          <w:tcPr>
            <w:tcW w:w="920" w:type="dxa"/>
          </w:tcPr>
          <w:p w14:paraId="2F8E6DD4" w14:textId="77777777" w:rsidR="00F141D0" w:rsidRPr="00030120" w:rsidRDefault="00F141D0" w:rsidP="007F2708">
            <w:pPr>
              <w:spacing w:before="4"/>
              <w:ind w:left="109" w:right="104"/>
              <w:jc w:val="center"/>
              <w:rPr>
                <w:b/>
                <w:color w:val="403152" w:themeColor="accent4" w:themeShade="80"/>
                <w:spacing w:val="-37"/>
                <w:sz w:val="16"/>
              </w:rPr>
            </w:pPr>
            <w:proofErr w:type="spellStart"/>
            <w:r w:rsidRPr="00030120">
              <w:rPr>
                <w:b/>
                <w:color w:val="403152" w:themeColor="accent4" w:themeShade="80"/>
                <w:sz w:val="16"/>
              </w:rPr>
              <w:t>Buxheti</w:t>
            </w:r>
            <w:proofErr w:type="spellEnd"/>
            <w:r w:rsidRPr="00030120">
              <w:rPr>
                <w:b/>
                <w:color w:val="403152" w:themeColor="accent4" w:themeShade="80"/>
                <w:spacing w:val="1"/>
                <w:sz w:val="16"/>
              </w:rPr>
              <w:t xml:space="preserve"> </w:t>
            </w:r>
            <w:proofErr w:type="spellStart"/>
            <w:r w:rsidRPr="00030120">
              <w:rPr>
                <w:b/>
                <w:color w:val="403152" w:themeColor="accent4" w:themeShade="80"/>
                <w:sz w:val="16"/>
              </w:rPr>
              <w:t>rishikuar</w:t>
            </w:r>
            <w:proofErr w:type="spellEnd"/>
            <w:r w:rsidRPr="00030120">
              <w:rPr>
                <w:b/>
                <w:color w:val="403152" w:themeColor="accent4" w:themeShade="80"/>
                <w:sz w:val="16"/>
              </w:rPr>
              <w:t xml:space="preserve"> +</w:t>
            </w:r>
            <w:r w:rsidRPr="00030120">
              <w:rPr>
                <w:b/>
                <w:color w:val="403152" w:themeColor="accent4" w:themeShade="80"/>
                <w:spacing w:val="1"/>
                <w:sz w:val="16"/>
              </w:rPr>
              <w:t xml:space="preserve"> </w:t>
            </w:r>
            <w:proofErr w:type="spellStart"/>
            <w:r w:rsidRPr="00030120">
              <w:rPr>
                <w:b/>
                <w:color w:val="403152" w:themeColor="accent4" w:themeShade="80"/>
                <w:sz w:val="16"/>
              </w:rPr>
              <w:t>fonde</w:t>
            </w:r>
            <w:proofErr w:type="spellEnd"/>
            <w:r w:rsidRPr="00030120">
              <w:rPr>
                <w:b/>
                <w:color w:val="403152" w:themeColor="accent4" w:themeShade="80"/>
                <w:sz w:val="16"/>
              </w:rPr>
              <w:t xml:space="preserve"> </w:t>
            </w:r>
            <w:r w:rsidRPr="00030120">
              <w:rPr>
                <w:b/>
                <w:color w:val="403152" w:themeColor="accent4" w:themeShade="80"/>
                <w:spacing w:val="-37"/>
                <w:sz w:val="16"/>
              </w:rPr>
              <w:t xml:space="preserve">   </w:t>
            </w:r>
          </w:p>
          <w:p w14:paraId="06181A7D" w14:textId="77777777" w:rsidR="00F141D0" w:rsidRPr="00030120" w:rsidRDefault="00F141D0" w:rsidP="007F2708">
            <w:pPr>
              <w:spacing w:before="4"/>
              <w:ind w:left="109" w:right="104"/>
              <w:jc w:val="center"/>
              <w:rPr>
                <w:b/>
                <w:color w:val="403152" w:themeColor="accent4" w:themeShade="80"/>
                <w:sz w:val="16"/>
              </w:rPr>
            </w:pPr>
            <w:proofErr w:type="spellStart"/>
            <w:r w:rsidRPr="00030120">
              <w:rPr>
                <w:b/>
                <w:color w:val="403152" w:themeColor="accent4" w:themeShade="80"/>
                <w:sz w:val="16"/>
              </w:rPr>
              <w:t>te</w:t>
            </w:r>
            <w:proofErr w:type="spellEnd"/>
            <w:r w:rsidRPr="00030120">
              <w:rPr>
                <w:b/>
                <w:color w:val="403152" w:themeColor="accent4" w:themeShade="80"/>
                <w:spacing w:val="1"/>
                <w:sz w:val="16"/>
              </w:rPr>
              <w:t xml:space="preserve"> </w:t>
            </w:r>
            <w:proofErr w:type="spellStart"/>
            <w:r w:rsidRPr="00030120">
              <w:rPr>
                <w:b/>
                <w:color w:val="403152" w:themeColor="accent4" w:themeShade="80"/>
                <w:spacing w:val="-1"/>
                <w:sz w:val="16"/>
              </w:rPr>
              <w:t>trasheguara</w:t>
            </w:r>
            <w:proofErr w:type="spellEnd"/>
            <w:r w:rsidRPr="00030120">
              <w:rPr>
                <w:b/>
                <w:color w:val="403152" w:themeColor="accent4" w:themeShade="80"/>
                <w:spacing w:val="-37"/>
                <w:sz w:val="16"/>
              </w:rPr>
              <w:t xml:space="preserve"> </w:t>
            </w:r>
            <w:r w:rsidRPr="00030120">
              <w:rPr>
                <w:b/>
                <w:color w:val="403152" w:themeColor="accent4" w:themeShade="80"/>
                <w:sz w:val="16"/>
              </w:rPr>
              <w:t>2025</w:t>
            </w:r>
          </w:p>
        </w:tc>
        <w:tc>
          <w:tcPr>
            <w:tcW w:w="920" w:type="dxa"/>
          </w:tcPr>
          <w:p w14:paraId="65BCD0ED" w14:textId="77777777" w:rsidR="00F141D0" w:rsidRPr="00030120" w:rsidRDefault="00F141D0" w:rsidP="007F2708">
            <w:pPr>
              <w:spacing w:before="4"/>
              <w:ind w:left="110" w:right="105"/>
              <w:jc w:val="center"/>
              <w:rPr>
                <w:b/>
                <w:color w:val="403152" w:themeColor="accent4" w:themeShade="80"/>
                <w:sz w:val="16"/>
              </w:rPr>
            </w:pPr>
            <w:proofErr w:type="spellStart"/>
            <w:r w:rsidRPr="00030120">
              <w:rPr>
                <w:b/>
                <w:color w:val="403152" w:themeColor="accent4" w:themeShade="80"/>
                <w:sz w:val="16"/>
              </w:rPr>
              <w:t>Buxheti</w:t>
            </w:r>
            <w:proofErr w:type="spellEnd"/>
            <w:r w:rsidRPr="00030120">
              <w:rPr>
                <w:b/>
                <w:color w:val="403152" w:themeColor="accent4" w:themeShade="80"/>
                <w:spacing w:val="1"/>
                <w:sz w:val="16"/>
              </w:rPr>
              <w:t xml:space="preserve"> </w:t>
            </w:r>
            <w:proofErr w:type="spellStart"/>
            <w:r w:rsidRPr="00030120">
              <w:rPr>
                <w:b/>
                <w:color w:val="403152" w:themeColor="accent4" w:themeShade="80"/>
                <w:spacing w:val="-1"/>
                <w:sz w:val="16"/>
              </w:rPr>
              <w:t>realiz</w:t>
            </w:r>
            <w:proofErr w:type="spellEnd"/>
            <w:r w:rsidRPr="00030120">
              <w:rPr>
                <w:b/>
                <w:color w:val="403152" w:themeColor="accent4" w:themeShade="80"/>
                <w:spacing w:val="-1"/>
                <w:sz w:val="16"/>
              </w:rPr>
              <w:t xml:space="preserve"> </w:t>
            </w:r>
            <w:r w:rsidRPr="00030120">
              <w:rPr>
                <w:b/>
                <w:color w:val="403152" w:themeColor="accent4" w:themeShade="80"/>
                <w:sz w:val="16"/>
              </w:rPr>
              <w:t xml:space="preserve">4_ M e III </w:t>
            </w:r>
            <w:proofErr w:type="spellStart"/>
            <w:proofErr w:type="gramStart"/>
            <w:r w:rsidRPr="00030120">
              <w:rPr>
                <w:b/>
                <w:color w:val="403152" w:themeColor="accent4" w:themeShade="80"/>
                <w:sz w:val="16"/>
              </w:rPr>
              <w:t>të</w:t>
            </w:r>
            <w:proofErr w:type="spellEnd"/>
            <w:r w:rsidRPr="00030120">
              <w:rPr>
                <w:b/>
                <w:color w:val="403152" w:themeColor="accent4" w:themeShade="80"/>
                <w:sz w:val="16"/>
              </w:rPr>
              <w:t xml:space="preserve"> </w:t>
            </w:r>
            <w:r w:rsidRPr="00030120">
              <w:rPr>
                <w:b/>
                <w:color w:val="403152" w:themeColor="accent4" w:themeShade="80"/>
                <w:spacing w:val="-37"/>
                <w:sz w:val="16"/>
              </w:rPr>
              <w:t xml:space="preserve"> </w:t>
            </w:r>
            <w:r w:rsidRPr="00030120">
              <w:rPr>
                <w:b/>
                <w:color w:val="403152" w:themeColor="accent4" w:themeShade="80"/>
                <w:sz w:val="16"/>
              </w:rPr>
              <w:t>2025</w:t>
            </w:r>
            <w:proofErr w:type="gramEnd"/>
          </w:p>
          <w:p w14:paraId="17A7F1B0" w14:textId="77777777" w:rsidR="00F141D0" w:rsidRPr="00030120" w:rsidRDefault="00F141D0" w:rsidP="007F2708">
            <w:pPr>
              <w:ind w:left="111" w:right="105"/>
              <w:jc w:val="center"/>
              <w:rPr>
                <w:b/>
                <w:color w:val="403152" w:themeColor="accent4" w:themeShade="80"/>
                <w:sz w:val="16"/>
              </w:rPr>
            </w:pPr>
          </w:p>
        </w:tc>
        <w:tc>
          <w:tcPr>
            <w:tcW w:w="920" w:type="dxa"/>
          </w:tcPr>
          <w:p w14:paraId="20EF9B65" w14:textId="77777777" w:rsidR="00F141D0" w:rsidRPr="00030120" w:rsidRDefault="00F141D0" w:rsidP="007F2708">
            <w:pPr>
              <w:spacing w:before="4"/>
              <w:ind w:left="108" w:right="104"/>
              <w:jc w:val="center"/>
              <w:rPr>
                <w:b/>
                <w:color w:val="403152" w:themeColor="accent4" w:themeShade="80"/>
                <w:sz w:val="16"/>
              </w:rPr>
            </w:pPr>
            <w:proofErr w:type="spellStart"/>
            <w:proofErr w:type="gramStart"/>
            <w:r w:rsidRPr="00030120">
              <w:rPr>
                <w:b/>
                <w:color w:val="403152" w:themeColor="accent4" w:themeShade="80"/>
                <w:sz w:val="16"/>
              </w:rPr>
              <w:t>Struktura</w:t>
            </w:r>
            <w:proofErr w:type="spellEnd"/>
            <w:r w:rsidRPr="00030120">
              <w:rPr>
                <w:b/>
                <w:color w:val="403152" w:themeColor="accent4" w:themeShade="80"/>
                <w:spacing w:val="-37"/>
                <w:sz w:val="16"/>
              </w:rPr>
              <w:t xml:space="preserve">  </w:t>
            </w:r>
            <w:r w:rsidRPr="00030120">
              <w:rPr>
                <w:b/>
                <w:color w:val="403152" w:themeColor="accent4" w:themeShade="80"/>
                <w:sz w:val="16"/>
              </w:rPr>
              <w:t>e</w:t>
            </w:r>
            <w:proofErr w:type="gramEnd"/>
            <w:r w:rsidRPr="00030120">
              <w:rPr>
                <w:b/>
                <w:color w:val="403152" w:themeColor="accent4" w:themeShade="80"/>
                <w:sz w:val="16"/>
              </w:rPr>
              <w:t xml:space="preserve"> </w:t>
            </w:r>
            <w:proofErr w:type="spellStart"/>
            <w:r w:rsidRPr="00030120">
              <w:rPr>
                <w:b/>
                <w:color w:val="403152" w:themeColor="accent4" w:themeShade="80"/>
                <w:sz w:val="16"/>
              </w:rPr>
              <w:t>fondeve</w:t>
            </w:r>
            <w:proofErr w:type="spellEnd"/>
            <w:r w:rsidRPr="00030120">
              <w:rPr>
                <w:b/>
                <w:color w:val="403152" w:themeColor="accent4" w:themeShade="80"/>
                <w:spacing w:val="1"/>
                <w:sz w:val="16"/>
              </w:rPr>
              <w:t xml:space="preserve"> </w:t>
            </w:r>
            <w:r w:rsidRPr="00030120">
              <w:rPr>
                <w:b/>
                <w:color w:val="403152" w:themeColor="accent4" w:themeShade="80"/>
                <w:sz w:val="16"/>
              </w:rPr>
              <w:t>per 4</w:t>
            </w:r>
            <w:proofErr w:type="gramStart"/>
            <w:r w:rsidRPr="00030120">
              <w:rPr>
                <w:b/>
                <w:color w:val="403152" w:themeColor="accent4" w:themeShade="80"/>
                <w:sz w:val="16"/>
              </w:rPr>
              <w:t>-</w:t>
            </w:r>
            <w:r w:rsidRPr="00030120">
              <w:rPr>
                <w:b/>
                <w:color w:val="403152" w:themeColor="accent4" w:themeShade="80"/>
                <w:spacing w:val="1"/>
                <w:sz w:val="16"/>
              </w:rPr>
              <w:t xml:space="preserve">  </w:t>
            </w:r>
            <w:proofErr w:type="spellStart"/>
            <w:r w:rsidRPr="00030120">
              <w:rPr>
                <w:b/>
                <w:color w:val="403152" w:themeColor="accent4" w:themeShade="80"/>
                <w:sz w:val="16"/>
              </w:rPr>
              <w:t>mujorin</w:t>
            </w:r>
            <w:proofErr w:type="spellEnd"/>
            <w:proofErr w:type="gramEnd"/>
            <w:r w:rsidRPr="00030120">
              <w:rPr>
                <w:b/>
                <w:color w:val="403152" w:themeColor="accent4" w:themeShade="80"/>
                <w:spacing w:val="1"/>
                <w:sz w:val="16"/>
              </w:rPr>
              <w:t xml:space="preserve"> e </w:t>
            </w:r>
            <w:proofErr w:type="gramStart"/>
            <w:r w:rsidRPr="00030120">
              <w:rPr>
                <w:b/>
                <w:color w:val="403152" w:themeColor="accent4" w:themeShade="80"/>
                <w:spacing w:val="1"/>
                <w:sz w:val="16"/>
              </w:rPr>
              <w:t xml:space="preserve">III  </w:t>
            </w:r>
            <w:proofErr w:type="spellStart"/>
            <w:r w:rsidRPr="00030120">
              <w:rPr>
                <w:b/>
                <w:color w:val="403152" w:themeColor="accent4" w:themeShade="80"/>
                <w:spacing w:val="1"/>
                <w:sz w:val="16"/>
              </w:rPr>
              <w:t>të</w:t>
            </w:r>
            <w:proofErr w:type="spellEnd"/>
            <w:proofErr w:type="gramEnd"/>
            <w:r w:rsidRPr="00030120">
              <w:rPr>
                <w:b/>
                <w:color w:val="403152" w:themeColor="accent4" w:themeShade="80"/>
                <w:spacing w:val="1"/>
                <w:sz w:val="16"/>
              </w:rPr>
              <w:t xml:space="preserve"> </w:t>
            </w:r>
            <w:proofErr w:type="spellStart"/>
            <w:r w:rsidRPr="00030120">
              <w:rPr>
                <w:b/>
                <w:color w:val="403152" w:themeColor="accent4" w:themeShade="80"/>
                <w:spacing w:val="1"/>
                <w:sz w:val="16"/>
              </w:rPr>
              <w:t>vitit</w:t>
            </w:r>
            <w:proofErr w:type="spellEnd"/>
            <w:r w:rsidRPr="00030120">
              <w:rPr>
                <w:b/>
                <w:color w:val="403152" w:themeColor="accent4" w:themeShade="80"/>
                <w:spacing w:val="1"/>
                <w:sz w:val="16"/>
              </w:rPr>
              <w:t xml:space="preserve"> </w:t>
            </w:r>
            <w:r w:rsidRPr="00030120">
              <w:rPr>
                <w:b/>
                <w:color w:val="403152" w:themeColor="accent4" w:themeShade="80"/>
                <w:sz w:val="16"/>
              </w:rPr>
              <w:t>2025</w:t>
            </w:r>
          </w:p>
        </w:tc>
      </w:tr>
      <w:tr w:rsidR="00F141D0" w:rsidRPr="00030120" w14:paraId="1E596EB7" w14:textId="77777777" w:rsidTr="00CA68F6">
        <w:trPr>
          <w:trHeight w:val="590"/>
        </w:trPr>
        <w:tc>
          <w:tcPr>
            <w:tcW w:w="384" w:type="dxa"/>
          </w:tcPr>
          <w:p w14:paraId="00100B6E" w14:textId="77777777" w:rsidR="00F141D0" w:rsidRPr="00030120" w:rsidRDefault="00F141D0" w:rsidP="007F2708">
            <w:pPr>
              <w:rPr>
                <w:color w:val="403152" w:themeColor="accent4" w:themeShade="80"/>
                <w:sz w:val="16"/>
              </w:rPr>
            </w:pPr>
          </w:p>
        </w:tc>
        <w:tc>
          <w:tcPr>
            <w:tcW w:w="2416" w:type="dxa"/>
          </w:tcPr>
          <w:p w14:paraId="02933017" w14:textId="77777777" w:rsidR="00F141D0" w:rsidRPr="00030120" w:rsidRDefault="00F141D0" w:rsidP="007F2708">
            <w:pPr>
              <w:jc w:val="center"/>
              <w:rPr>
                <w:b/>
                <w:color w:val="403152" w:themeColor="accent4" w:themeShade="80"/>
                <w:sz w:val="18"/>
                <w:szCs w:val="18"/>
              </w:rPr>
            </w:pPr>
            <w:proofErr w:type="spellStart"/>
            <w:r w:rsidRPr="00030120">
              <w:rPr>
                <w:b/>
                <w:color w:val="403152" w:themeColor="accent4" w:themeShade="80"/>
                <w:sz w:val="18"/>
                <w:szCs w:val="18"/>
              </w:rPr>
              <w:t>Qendra</w:t>
            </w:r>
            <w:proofErr w:type="spellEnd"/>
            <w:r w:rsidRPr="00030120">
              <w:rPr>
                <w:b/>
                <w:color w:val="403152" w:themeColor="accent4" w:themeShade="80"/>
                <w:sz w:val="18"/>
                <w:szCs w:val="18"/>
              </w:rPr>
              <w:t xml:space="preserve"> </w:t>
            </w:r>
            <w:proofErr w:type="spellStart"/>
            <w:r w:rsidRPr="00030120">
              <w:rPr>
                <w:b/>
                <w:color w:val="403152" w:themeColor="accent4" w:themeShade="80"/>
                <w:sz w:val="18"/>
                <w:szCs w:val="18"/>
              </w:rPr>
              <w:t>Ekonomike</w:t>
            </w:r>
            <w:proofErr w:type="spellEnd"/>
          </w:p>
          <w:p w14:paraId="63A88D84" w14:textId="77777777" w:rsidR="00F141D0" w:rsidRPr="00030120" w:rsidRDefault="00F141D0" w:rsidP="007F2708">
            <w:pPr>
              <w:jc w:val="center"/>
              <w:rPr>
                <w:b/>
                <w:color w:val="403152" w:themeColor="accent4" w:themeShade="80"/>
                <w:sz w:val="18"/>
                <w:szCs w:val="18"/>
              </w:rPr>
            </w:pPr>
            <w:r w:rsidRPr="00030120">
              <w:rPr>
                <w:b/>
                <w:color w:val="403152" w:themeColor="accent4" w:themeShade="80"/>
                <w:sz w:val="18"/>
                <w:szCs w:val="18"/>
              </w:rPr>
              <w:t xml:space="preserve">e </w:t>
            </w:r>
            <w:proofErr w:type="spellStart"/>
            <w:r w:rsidRPr="00030120">
              <w:rPr>
                <w:b/>
                <w:color w:val="403152" w:themeColor="accent4" w:themeShade="80"/>
                <w:sz w:val="18"/>
                <w:szCs w:val="18"/>
              </w:rPr>
              <w:t>Arsimit</w:t>
            </w:r>
            <w:proofErr w:type="spellEnd"/>
          </w:p>
        </w:tc>
        <w:tc>
          <w:tcPr>
            <w:tcW w:w="1080" w:type="dxa"/>
          </w:tcPr>
          <w:p w14:paraId="5449DA10" w14:textId="77777777" w:rsidR="00F141D0" w:rsidRPr="00030120" w:rsidRDefault="00F141D0" w:rsidP="007F2708">
            <w:pPr>
              <w:spacing w:line="183" w:lineRule="exact"/>
              <w:ind w:left="104"/>
              <w:rPr>
                <w:color w:val="403152" w:themeColor="accent4" w:themeShade="80"/>
                <w:sz w:val="16"/>
              </w:rPr>
            </w:pPr>
            <w:r w:rsidRPr="00030120">
              <w:rPr>
                <w:color w:val="403152" w:themeColor="accent4" w:themeShade="80"/>
                <w:sz w:val="16"/>
              </w:rPr>
              <w:t>Ne 000</w:t>
            </w:r>
          </w:p>
          <w:p w14:paraId="303F68A9" w14:textId="77777777" w:rsidR="00F141D0" w:rsidRPr="00030120" w:rsidRDefault="00F141D0" w:rsidP="007F2708">
            <w:pPr>
              <w:spacing w:before="1" w:line="163" w:lineRule="exact"/>
              <w:ind w:left="104"/>
              <w:rPr>
                <w:color w:val="403152" w:themeColor="accent4" w:themeShade="80"/>
                <w:sz w:val="16"/>
              </w:rPr>
            </w:pPr>
            <w:r w:rsidRPr="00030120">
              <w:rPr>
                <w:color w:val="403152" w:themeColor="accent4" w:themeShade="80"/>
                <w:sz w:val="16"/>
              </w:rPr>
              <w:t>/</w:t>
            </w:r>
            <w:proofErr w:type="spellStart"/>
            <w:r w:rsidRPr="00030120">
              <w:rPr>
                <w:color w:val="403152" w:themeColor="accent4" w:themeShade="80"/>
                <w:sz w:val="16"/>
              </w:rPr>
              <w:t>lekë</w:t>
            </w:r>
            <w:proofErr w:type="spellEnd"/>
          </w:p>
        </w:tc>
        <w:tc>
          <w:tcPr>
            <w:tcW w:w="920" w:type="dxa"/>
          </w:tcPr>
          <w:p w14:paraId="0B9EF4DD" w14:textId="77777777" w:rsidR="00F141D0" w:rsidRPr="00030120" w:rsidRDefault="00F141D0" w:rsidP="007F2708">
            <w:pPr>
              <w:spacing w:line="184" w:lineRule="exact"/>
              <w:ind w:left="290" w:right="189" w:hanging="80"/>
              <w:rPr>
                <w:b/>
                <w:color w:val="403152" w:themeColor="accent4" w:themeShade="80"/>
                <w:sz w:val="16"/>
              </w:rPr>
            </w:pPr>
            <w:r w:rsidRPr="00030120">
              <w:rPr>
                <w:b/>
                <w:color w:val="403152" w:themeColor="accent4" w:themeShade="80"/>
                <w:sz w:val="16"/>
              </w:rPr>
              <w:t>(</w:t>
            </w:r>
            <w:proofErr w:type="spellStart"/>
            <w:r w:rsidRPr="00030120">
              <w:rPr>
                <w:b/>
                <w:color w:val="403152" w:themeColor="accent4" w:themeShade="80"/>
                <w:sz w:val="16"/>
              </w:rPr>
              <w:t>Në</w:t>
            </w:r>
            <w:proofErr w:type="spellEnd"/>
            <w:r w:rsidRPr="00030120">
              <w:rPr>
                <w:b/>
                <w:color w:val="403152" w:themeColor="accent4" w:themeShade="80"/>
                <w:sz w:val="16"/>
              </w:rPr>
              <w:t xml:space="preserve"> 000/</w:t>
            </w:r>
            <w:proofErr w:type="spellStart"/>
            <w:r w:rsidRPr="00030120">
              <w:rPr>
                <w:b/>
                <w:color w:val="403152" w:themeColor="accent4" w:themeShade="80"/>
                <w:sz w:val="16"/>
              </w:rPr>
              <w:t>lekë</w:t>
            </w:r>
            <w:proofErr w:type="spellEnd"/>
            <w:r w:rsidRPr="00030120">
              <w:rPr>
                <w:b/>
                <w:color w:val="403152" w:themeColor="accent4" w:themeShade="80"/>
                <w:sz w:val="16"/>
              </w:rPr>
              <w:t>)</w:t>
            </w:r>
          </w:p>
        </w:tc>
        <w:tc>
          <w:tcPr>
            <w:tcW w:w="828" w:type="dxa"/>
          </w:tcPr>
          <w:p w14:paraId="6C24711D" w14:textId="77777777" w:rsidR="00F141D0" w:rsidRPr="00030120" w:rsidRDefault="00F141D0" w:rsidP="007F2708">
            <w:pPr>
              <w:spacing w:line="184" w:lineRule="exact"/>
              <w:ind w:left="236" w:right="136" w:hanging="82"/>
              <w:rPr>
                <w:b/>
                <w:color w:val="403152" w:themeColor="accent4" w:themeShade="80"/>
                <w:sz w:val="16"/>
              </w:rPr>
            </w:pPr>
            <w:r w:rsidRPr="00030120">
              <w:rPr>
                <w:b/>
                <w:color w:val="403152" w:themeColor="accent4" w:themeShade="80"/>
                <w:sz w:val="16"/>
              </w:rPr>
              <w:t>(</w:t>
            </w:r>
            <w:proofErr w:type="spellStart"/>
            <w:r w:rsidRPr="00030120">
              <w:rPr>
                <w:b/>
                <w:color w:val="403152" w:themeColor="accent4" w:themeShade="80"/>
                <w:sz w:val="16"/>
              </w:rPr>
              <w:t>Në</w:t>
            </w:r>
            <w:proofErr w:type="spellEnd"/>
            <w:r w:rsidRPr="00030120">
              <w:rPr>
                <w:b/>
                <w:color w:val="403152" w:themeColor="accent4" w:themeShade="80"/>
                <w:sz w:val="16"/>
              </w:rPr>
              <w:t xml:space="preserve"> 000/</w:t>
            </w:r>
            <w:r w:rsidRPr="00030120">
              <w:rPr>
                <w:b/>
                <w:color w:val="403152" w:themeColor="accent4" w:themeShade="80"/>
                <w:spacing w:val="-37"/>
                <w:sz w:val="16"/>
              </w:rPr>
              <w:t xml:space="preserve"> </w:t>
            </w:r>
            <w:proofErr w:type="spellStart"/>
            <w:r w:rsidRPr="00030120">
              <w:rPr>
                <w:b/>
                <w:color w:val="403152" w:themeColor="accent4" w:themeShade="80"/>
                <w:sz w:val="16"/>
              </w:rPr>
              <w:t>lekë</w:t>
            </w:r>
            <w:proofErr w:type="spellEnd"/>
            <w:r w:rsidRPr="00030120">
              <w:rPr>
                <w:b/>
                <w:color w:val="403152" w:themeColor="accent4" w:themeShade="80"/>
                <w:sz w:val="16"/>
              </w:rPr>
              <w:t>)</w:t>
            </w:r>
          </w:p>
        </w:tc>
        <w:tc>
          <w:tcPr>
            <w:tcW w:w="828" w:type="dxa"/>
          </w:tcPr>
          <w:p w14:paraId="4D145388" w14:textId="77777777" w:rsidR="00F141D0" w:rsidRPr="00030120" w:rsidRDefault="00F141D0" w:rsidP="007F2708">
            <w:pPr>
              <w:spacing w:line="184" w:lineRule="exact"/>
              <w:ind w:left="238" w:right="136" w:hanging="82"/>
              <w:rPr>
                <w:b/>
                <w:color w:val="403152" w:themeColor="accent4" w:themeShade="80"/>
                <w:sz w:val="16"/>
              </w:rPr>
            </w:pPr>
            <w:r w:rsidRPr="00030120">
              <w:rPr>
                <w:b/>
                <w:color w:val="403152" w:themeColor="accent4" w:themeShade="80"/>
                <w:sz w:val="16"/>
              </w:rPr>
              <w:t>(</w:t>
            </w:r>
            <w:proofErr w:type="spellStart"/>
            <w:r w:rsidRPr="00030120">
              <w:rPr>
                <w:b/>
                <w:color w:val="403152" w:themeColor="accent4" w:themeShade="80"/>
                <w:sz w:val="16"/>
              </w:rPr>
              <w:t>Në</w:t>
            </w:r>
            <w:proofErr w:type="spellEnd"/>
            <w:r w:rsidRPr="00030120">
              <w:rPr>
                <w:b/>
                <w:color w:val="403152" w:themeColor="accent4" w:themeShade="80"/>
                <w:sz w:val="16"/>
              </w:rPr>
              <w:t xml:space="preserve"> 000/ </w:t>
            </w:r>
            <w:proofErr w:type="spellStart"/>
            <w:r w:rsidRPr="00030120">
              <w:rPr>
                <w:b/>
                <w:color w:val="403152" w:themeColor="accent4" w:themeShade="80"/>
                <w:sz w:val="16"/>
              </w:rPr>
              <w:t>lekë</w:t>
            </w:r>
            <w:proofErr w:type="spellEnd"/>
            <w:r w:rsidRPr="00030120">
              <w:rPr>
                <w:b/>
                <w:color w:val="403152" w:themeColor="accent4" w:themeShade="80"/>
                <w:sz w:val="16"/>
              </w:rPr>
              <w:t>)</w:t>
            </w:r>
          </w:p>
        </w:tc>
        <w:tc>
          <w:tcPr>
            <w:tcW w:w="828" w:type="dxa"/>
          </w:tcPr>
          <w:p w14:paraId="1FD554C3" w14:textId="77777777" w:rsidR="00F141D0" w:rsidRPr="00030120" w:rsidRDefault="00F141D0" w:rsidP="007F2708">
            <w:pPr>
              <w:spacing w:line="184" w:lineRule="exact"/>
              <w:ind w:left="238" w:right="136" w:hanging="82"/>
              <w:rPr>
                <w:b/>
                <w:color w:val="403152" w:themeColor="accent4" w:themeShade="80"/>
                <w:sz w:val="16"/>
              </w:rPr>
            </w:pPr>
            <w:r w:rsidRPr="00030120">
              <w:rPr>
                <w:b/>
                <w:color w:val="403152" w:themeColor="accent4" w:themeShade="80"/>
                <w:sz w:val="16"/>
              </w:rPr>
              <w:t>(</w:t>
            </w:r>
            <w:proofErr w:type="spellStart"/>
            <w:r w:rsidRPr="00030120">
              <w:rPr>
                <w:b/>
                <w:color w:val="403152" w:themeColor="accent4" w:themeShade="80"/>
                <w:sz w:val="16"/>
              </w:rPr>
              <w:t>Në</w:t>
            </w:r>
            <w:proofErr w:type="spellEnd"/>
            <w:r w:rsidRPr="00030120">
              <w:rPr>
                <w:b/>
                <w:color w:val="403152" w:themeColor="accent4" w:themeShade="80"/>
                <w:sz w:val="16"/>
              </w:rPr>
              <w:t xml:space="preserve"> 000/</w:t>
            </w:r>
            <w:proofErr w:type="spellStart"/>
            <w:r w:rsidRPr="00030120">
              <w:rPr>
                <w:b/>
                <w:color w:val="403152" w:themeColor="accent4" w:themeShade="80"/>
                <w:sz w:val="16"/>
              </w:rPr>
              <w:t>lekë</w:t>
            </w:r>
            <w:proofErr w:type="spellEnd"/>
            <w:r w:rsidRPr="00030120">
              <w:rPr>
                <w:b/>
                <w:color w:val="403152" w:themeColor="accent4" w:themeShade="80"/>
                <w:sz w:val="16"/>
              </w:rPr>
              <w:t>)</w:t>
            </w:r>
          </w:p>
        </w:tc>
        <w:tc>
          <w:tcPr>
            <w:tcW w:w="920" w:type="dxa"/>
          </w:tcPr>
          <w:p w14:paraId="562173D6" w14:textId="77777777" w:rsidR="00F141D0" w:rsidRPr="00030120" w:rsidRDefault="00F141D0" w:rsidP="007F2708">
            <w:pPr>
              <w:spacing w:line="184" w:lineRule="exact"/>
              <w:ind w:left="104" w:right="436"/>
              <w:rPr>
                <w:color w:val="403152" w:themeColor="accent4" w:themeShade="80"/>
                <w:sz w:val="16"/>
              </w:rPr>
            </w:pPr>
            <w:r w:rsidRPr="00030120">
              <w:rPr>
                <w:color w:val="403152" w:themeColor="accent4" w:themeShade="80"/>
                <w:sz w:val="16"/>
              </w:rPr>
              <w:t>(</w:t>
            </w:r>
            <w:proofErr w:type="spellStart"/>
            <w:r w:rsidRPr="00030120">
              <w:rPr>
                <w:color w:val="403152" w:themeColor="accent4" w:themeShade="80"/>
                <w:sz w:val="16"/>
              </w:rPr>
              <w:t>Në</w:t>
            </w:r>
            <w:proofErr w:type="spellEnd"/>
            <w:r w:rsidRPr="00030120">
              <w:rPr>
                <w:color w:val="403152" w:themeColor="accent4" w:themeShade="80"/>
                <w:sz w:val="16"/>
              </w:rPr>
              <w:t xml:space="preserve"> 000/lek)</w:t>
            </w:r>
          </w:p>
        </w:tc>
        <w:tc>
          <w:tcPr>
            <w:tcW w:w="920" w:type="dxa"/>
          </w:tcPr>
          <w:p w14:paraId="5C65BF05" w14:textId="77777777" w:rsidR="00F141D0" w:rsidRPr="00030120" w:rsidRDefault="00F141D0" w:rsidP="007F2708">
            <w:pPr>
              <w:spacing w:line="184" w:lineRule="exact"/>
              <w:ind w:left="106" w:right="437"/>
              <w:rPr>
                <w:color w:val="403152" w:themeColor="accent4" w:themeShade="80"/>
                <w:sz w:val="16"/>
              </w:rPr>
            </w:pPr>
            <w:r w:rsidRPr="00030120">
              <w:rPr>
                <w:color w:val="403152" w:themeColor="accent4" w:themeShade="80"/>
                <w:sz w:val="16"/>
              </w:rPr>
              <w:t>(</w:t>
            </w:r>
            <w:proofErr w:type="spellStart"/>
            <w:r w:rsidRPr="00030120">
              <w:rPr>
                <w:color w:val="403152" w:themeColor="accent4" w:themeShade="80"/>
                <w:sz w:val="16"/>
              </w:rPr>
              <w:t>Në</w:t>
            </w:r>
            <w:proofErr w:type="spellEnd"/>
            <w:r w:rsidRPr="00030120">
              <w:rPr>
                <w:color w:val="403152" w:themeColor="accent4" w:themeShade="80"/>
                <w:sz w:val="16"/>
              </w:rPr>
              <w:t xml:space="preserve"> 000/lek)</w:t>
            </w:r>
          </w:p>
        </w:tc>
        <w:tc>
          <w:tcPr>
            <w:tcW w:w="920" w:type="dxa"/>
          </w:tcPr>
          <w:p w14:paraId="465DFA55" w14:textId="77777777" w:rsidR="00F141D0" w:rsidRPr="00030120" w:rsidRDefault="00F141D0" w:rsidP="007F2708">
            <w:pPr>
              <w:spacing w:line="183" w:lineRule="exact"/>
              <w:ind w:left="103"/>
              <w:rPr>
                <w:color w:val="403152" w:themeColor="accent4" w:themeShade="80"/>
                <w:sz w:val="16"/>
              </w:rPr>
            </w:pPr>
            <w:r w:rsidRPr="00030120">
              <w:rPr>
                <w:color w:val="403152" w:themeColor="accent4" w:themeShade="80"/>
                <w:sz w:val="16"/>
              </w:rPr>
              <w:t>Ne</w:t>
            </w:r>
            <w:r w:rsidRPr="00030120">
              <w:rPr>
                <w:color w:val="403152" w:themeColor="accent4" w:themeShade="80"/>
                <w:spacing w:val="1"/>
                <w:sz w:val="16"/>
              </w:rPr>
              <w:t xml:space="preserve"> </w:t>
            </w:r>
            <w:r w:rsidRPr="00030120">
              <w:rPr>
                <w:color w:val="403152" w:themeColor="accent4" w:themeShade="80"/>
                <w:sz w:val="16"/>
              </w:rPr>
              <w:t>%</w:t>
            </w:r>
          </w:p>
        </w:tc>
      </w:tr>
      <w:tr w:rsidR="00F141D0" w:rsidRPr="00030120" w14:paraId="7D5C00FC" w14:textId="77777777" w:rsidTr="00CA68F6">
        <w:trPr>
          <w:trHeight w:val="693"/>
        </w:trPr>
        <w:tc>
          <w:tcPr>
            <w:tcW w:w="384" w:type="dxa"/>
          </w:tcPr>
          <w:p w14:paraId="67F9222B" w14:textId="77777777" w:rsidR="00F141D0" w:rsidRPr="00030120" w:rsidRDefault="00F141D0" w:rsidP="007F2708">
            <w:pPr>
              <w:ind w:left="107"/>
              <w:rPr>
                <w:b/>
                <w:color w:val="403152" w:themeColor="accent4" w:themeShade="80"/>
                <w:sz w:val="16"/>
              </w:rPr>
            </w:pPr>
            <w:r w:rsidRPr="00030120">
              <w:rPr>
                <w:b/>
                <w:color w:val="403152" w:themeColor="accent4" w:themeShade="80"/>
                <w:sz w:val="16"/>
              </w:rPr>
              <w:t>1</w:t>
            </w:r>
          </w:p>
        </w:tc>
        <w:tc>
          <w:tcPr>
            <w:tcW w:w="2416" w:type="dxa"/>
          </w:tcPr>
          <w:p w14:paraId="5BA0B498" w14:textId="77777777" w:rsidR="00F141D0" w:rsidRPr="00030120" w:rsidRDefault="00F141D0" w:rsidP="007F2708">
            <w:pPr>
              <w:spacing w:line="182" w:lineRule="exact"/>
              <w:ind w:left="107" w:right="321"/>
              <w:rPr>
                <w:color w:val="403152" w:themeColor="accent4" w:themeShade="80"/>
                <w:sz w:val="16"/>
              </w:rPr>
            </w:pPr>
            <w:proofErr w:type="spellStart"/>
            <w:r w:rsidRPr="00030120">
              <w:rPr>
                <w:color w:val="403152" w:themeColor="accent4" w:themeShade="80"/>
                <w:sz w:val="16"/>
              </w:rPr>
              <w:t>Planifikimi</w:t>
            </w:r>
            <w:proofErr w:type="spellEnd"/>
            <w:r w:rsidRPr="00030120">
              <w:rPr>
                <w:color w:val="403152" w:themeColor="accent4" w:themeShade="80"/>
                <w:sz w:val="16"/>
              </w:rPr>
              <w:t xml:space="preserve">, </w:t>
            </w:r>
            <w:proofErr w:type="spellStart"/>
            <w:r w:rsidRPr="00030120">
              <w:rPr>
                <w:color w:val="403152" w:themeColor="accent4" w:themeShade="80"/>
                <w:sz w:val="16"/>
              </w:rPr>
              <w:t>Menaxhimi</w:t>
            </w:r>
            <w:proofErr w:type="spellEnd"/>
            <w:r w:rsidRPr="00030120">
              <w:rPr>
                <w:color w:val="403152" w:themeColor="accent4" w:themeShade="80"/>
                <w:sz w:val="16"/>
              </w:rPr>
              <w:t xml:space="preserve"> </w:t>
            </w:r>
            <w:proofErr w:type="spellStart"/>
            <w:r w:rsidRPr="00030120">
              <w:rPr>
                <w:color w:val="403152" w:themeColor="accent4" w:themeShade="80"/>
                <w:sz w:val="16"/>
              </w:rPr>
              <w:t>dhe</w:t>
            </w:r>
            <w:proofErr w:type="spellEnd"/>
            <w:r w:rsidRPr="00030120">
              <w:rPr>
                <w:color w:val="403152" w:themeColor="accent4" w:themeShade="80"/>
                <w:sz w:val="16"/>
              </w:rPr>
              <w:t xml:space="preserve"> </w:t>
            </w:r>
            <w:proofErr w:type="spellStart"/>
            <w:proofErr w:type="gramStart"/>
            <w:r w:rsidRPr="00030120">
              <w:rPr>
                <w:color w:val="403152" w:themeColor="accent4" w:themeShade="80"/>
                <w:sz w:val="16"/>
              </w:rPr>
              <w:t>Administrimi</w:t>
            </w:r>
            <w:proofErr w:type="spellEnd"/>
            <w:r w:rsidRPr="00030120">
              <w:rPr>
                <w:color w:val="403152" w:themeColor="accent4" w:themeShade="80"/>
                <w:sz w:val="16"/>
              </w:rPr>
              <w:t>(</w:t>
            </w:r>
            <w:proofErr w:type="spellStart"/>
            <w:proofErr w:type="gramEnd"/>
            <w:r w:rsidRPr="00030120">
              <w:rPr>
                <w:color w:val="403152" w:themeColor="accent4" w:themeShade="80"/>
                <w:sz w:val="16"/>
              </w:rPr>
              <w:t>Administrata</w:t>
            </w:r>
            <w:proofErr w:type="spellEnd"/>
            <w:r w:rsidRPr="00030120">
              <w:rPr>
                <w:color w:val="403152" w:themeColor="accent4" w:themeShade="80"/>
                <w:sz w:val="16"/>
              </w:rPr>
              <w:t xml:space="preserve"> &amp;</w:t>
            </w:r>
            <w:proofErr w:type="spellStart"/>
            <w:r w:rsidRPr="00030120">
              <w:rPr>
                <w:color w:val="403152" w:themeColor="accent4" w:themeShade="80"/>
                <w:sz w:val="16"/>
              </w:rPr>
              <w:t>Staf</w:t>
            </w:r>
            <w:proofErr w:type="spellEnd"/>
            <w:r w:rsidRPr="00030120">
              <w:rPr>
                <w:color w:val="403152" w:themeColor="accent4" w:themeShade="80"/>
                <w:sz w:val="16"/>
              </w:rPr>
              <w:t xml:space="preserve"> </w:t>
            </w:r>
            <w:proofErr w:type="spellStart"/>
            <w:r w:rsidRPr="00030120">
              <w:rPr>
                <w:color w:val="403152" w:themeColor="accent4" w:themeShade="80"/>
                <w:sz w:val="16"/>
              </w:rPr>
              <w:t>cerdhe</w:t>
            </w:r>
            <w:proofErr w:type="spellEnd"/>
            <w:r w:rsidRPr="00030120">
              <w:rPr>
                <w:color w:val="403152" w:themeColor="accent4" w:themeShade="80"/>
                <w:sz w:val="16"/>
              </w:rPr>
              <w:t>)</w:t>
            </w:r>
          </w:p>
        </w:tc>
        <w:tc>
          <w:tcPr>
            <w:tcW w:w="1080" w:type="dxa"/>
            <w:tcBorders>
              <w:top w:val="single" w:sz="4" w:space="0" w:color="auto"/>
              <w:left w:val="single" w:sz="4" w:space="0" w:color="auto"/>
              <w:bottom w:val="single" w:sz="4" w:space="0" w:color="auto"/>
              <w:right w:val="single" w:sz="4" w:space="0" w:color="auto"/>
            </w:tcBorders>
            <w:vAlign w:val="bottom"/>
          </w:tcPr>
          <w:p w14:paraId="3F3D176A" w14:textId="77777777" w:rsidR="00F141D0" w:rsidRPr="00030120" w:rsidRDefault="00F141D0" w:rsidP="007F2708">
            <w:pPr>
              <w:ind w:right="98"/>
              <w:jc w:val="center"/>
              <w:rPr>
                <w:color w:val="403152" w:themeColor="accent4" w:themeShade="80"/>
                <w:sz w:val="16"/>
                <w:szCs w:val="16"/>
              </w:rPr>
            </w:pPr>
            <w:r w:rsidRPr="00030120">
              <w:rPr>
                <w:color w:val="403152" w:themeColor="accent4" w:themeShade="80"/>
                <w:sz w:val="16"/>
                <w:szCs w:val="16"/>
              </w:rPr>
              <w:t>134,341</w:t>
            </w:r>
          </w:p>
        </w:tc>
        <w:tc>
          <w:tcPr>
            <w:tcW w:w="920" w:type="dxa"/>
            <w:tcBorders>
              <w:top w:val="single" w:sz="4" w:space="0" w:color="auto"/>
              <w:left w:val="single" w:sz="4" w:space="0" w:color="auto"/>
              <w:bottom w:val="single" w:sz="4" w:space="0" w:color="auto"/>
              <w:right w:val="single" w:sz="4" w:space="0" w:color="auto"/>
            </w:tcBorders>
            <w:vAlign w:val="bottom"/>
          </w:tcPr>
          <w:p w14:paraId="25B82270" w14:textId="77777777" w:rsidR="00F141D0" w:rsidRPr="00030120" w:rsidRDefault="00F141D0" w:rsidP="007F2708">
            <w:pPr>
              <w:ind w:right="98"/>
              <w:jc w:val="center"/>
              <w:rPr>
                <w:color w:val="403152" w:themeColor="accent4" w:themeShade="80"/>
                <w:sz w:val="16"/>
                <w:szCs w:val="16"/>
              </w:rPr>
            </w:pPr>
            <w:r w:rsidRPr="00030120">
              <w:rPr>
                <w:color w:val="403152" w:themeColor="accent4" w:themeShade="80"/>
                <w:sz w:val="16"/>
                <w:szCs w:val="16"/>
              </w:rPr>
              <w:t>172,987</w:t>
            </w:r>
          </w:p>
        </w:tc>
        <w:tc>
          <w:tcPr>
            <w:tcW w:w="828" w:type="dxa"/>
            <w:tcBorders>
              <w:top w:val="single" w:sz="4" w:space="0" w:color="auto"/>
              <w:left w:val="nil"/>
              <w:bottom w:val="single" w:sz="4" w:space="0" w:color="auto"/>
              <w:right w:val="single" w:sz="4" w:space="0" w:color="auto"/>
            </w:tcBorders>
            <w:vAlign w:val="bottom"/>
          </w:tcPr>
          <w:p w14:paraId="240DEFDE" w14:textId="77777777" w:rsidR="00F141D0" w:rsidRPr="00030120" w:rsidRDefault="00F141D0" w:rsidP="007F2708">
            <w:pPr>
              <w:ind w:right="99"/>
              <w:jc w:val="center"/>
              <w:rPr>
                <w:color w:val="403152" w:themeColor="accent4" w:themeShade="80"/>
                <w:sz w:val="16"/>
                <w:szCs w:val="16"/>
              </w:rPr>
            </w:pPr>
            <w:r w:rsidRPr="00030120">
              <w:rPr>
                <w:color w:val="403152" w:themeColor="accent4" w:themeShade="80"/>
                <w:sz w:val="16"/>
                <w:szCs w:val="16"/>
              </w:rPr>
              <w:t>269,282</w:t>
            </w:r>
          </w:p>
        </w:tc>
        <w:tc>
          <w:tcPr>
            <w:tcW w:w="828" w:type="dxa"/>
            <w:tcBorders>
              <w:top w:val="single" w:sz="4" w:space="0" w:color="auto"/>
              <w:left w:val="single" w:sz="4" w:space="0" w:color="auto"/>
              <w:bottom w:val="single" w:sz="4" w:space="0" w:color="auto"/>
              <w:right w:val="single" w:sz="4" w:space="0" w:color="auto"/>
            </w:tcBorders>
            <w:vAlign w:val="bottom"/>
          </w:tcPr>
          <w:p w14:paraId="45B7CE92" w14:textId="77777777" w:rsidR="00F141D0" w:rsidRPr="00030120" w:rsidRDefault="00F141D0" w:rsidP="007F2708">
            <w:pPr>
              <w:ind w:right="98"/>
              <w:jc w:val="right"/>
              <w:rPr>
                <w:color w:val="403152" w:themeColor="accent4" w:themeShade="80"/>
                <w:sz w:val="16"/>
                <w:szCs w:val="16"/>
              </w:rPr>
            </w:pPr>
            <w:r w:rsidRPr="00030120">
              <w:rPr>
                <w:color w:val="403152" w:themeColor="accent4" w:themeShade="80"/>
                <w:sz w:val="16"/>
                <w:szCs w:val="16"/>
              </w:rPr>
              <w:t xml:space="preserve">      248,442    </w:t>
            </w:r>
          </w:p>
        </w:tc>
        <w:tc>
          <w:tcPr>
            <w:tcW w:w="828" w:type="dxa"/>
            <w:tcBorders>
              <w:top w:val="single" w:sz="4" w:space="0" w:color="auto"/>
              <w:left w:val="single" w:sz="4" w:space="0" w:color="auto"/>
              <w:bottom w:val="single" w:sz="4" w:space="0" w:color="auto"/>
              <w:right w:val="single" w:sz="4" w:space="0" w:color="auto"/>
            </w:tcBorders>
            <w:vAlign w:val="bottom"/>
          </w:tcPr>
          <w:p w14:paraId="377C9659" w14:textId="77777777" w:rsidR="00F141D0" w:rsidRPr="00030120" w:rsidRDefault="00F141D0" w:rsidP="007F2708">
            <w:pPr>
              <w:ind w:right="98"/>
              <w:jc w:val="right"/>
              <w:rPr>
                <w:color w:val="403152" w:themeColor="accent4" w:themeShade="80"/>
                <w:sz w:val="16"/>
                <w:szCs w:val="16"/>
              </w:rPr>
            </w:pPr>
            <w:r w:rsidRPr="00030120">
              <w:rPr>
                <w:color w:val="403152" w:themeColor="accent4" w:themeShade="80"/>
                <w:sz w:val="16"/>
                <w:szCs w:val="16"/>
              </w:rPr>
              <w:t xml:space="preserve">      248,442    </w:t>
            </w:r>
          </w:p>
        </w:tc>
        <w:tc>
          <w:tcPr>
            <w:tcW w:w="920" w:type="dxa"/>
          </w:tcPr>
          <w:p w14:paraId="41A0AFF8" w14:textId="77777777" w:rsidR="00F141D0" w:rsidRPr="00030120" w:rsidRDefault="00F141D0" w:rsidP="007F2708">
            <w:pPr>
              <w:ind w:right="96"/>
              <w:jc w:val="center"/>
              <w:rPr>
                <w:color w:val="403152" w:themeColor="accent4" w:themeShade="80"/>
              </w:rPr>
            </w:pPr>
          </w:p>
          <w:p w14:paraId="4C8B9C8D" w14:textId="77777777" w:rsidR="00F141D0" w:rsidRPr="00030120" w:rsidRDefault="00F141D0" w:rsidP="007F2708">
            <w:pPr>
              <w:ind w:right="96"/>
              <w:jc w:val="center"/>
              <w:rPr>
                <w:color w:val="403152" w:themeColor="accent4" w:themeShade="80"/>
              </w:rPr>
            </w:pPr>
          </w:p>
          <w:p w14:paraId="2301B6CC" w14:textId="77777777" w:rsidR="00F141D0" w:rsidRPr="00030120" w:rsidRDefault="00F141D0" w:rsidP="007F2708">
            <w:pPr>
              <w:ind w:right="96"/>
              <w:jc w:val="center"/>
              <w:rPr>
                <w:color w:val="403152" w:themeColor="accent4" w:themeShade="80"/>
              </w:rPr>
            </w:pPr>
            <w:r w:rsidRPr="00030120">
              <w:rPr>
                <w:color w:val="403152" w:themeColor="accent4" w:themeShade="80"/>
              </w:rPr>
              <w:t>262,242,</w:t>
            </w:r>
          </w:p>
        </w:tc>
        <w:tc>
          <w:tcPr>
            <w:tcW w:w="920" w:type="dxa"/>
            <w:tcBorders>
              <w:top w:val="single" w:sz="4" w:space="0" w:color="auto"/>
              <w:left w:val="single" w:sz="4" w:space="0" w:color="auto"/>
              <w:bottom w:val="single" w:sz="4" w:space="0" w:color="auto"/>
              <w:right w:val="single" w:sz="4" w:space="0" w:color="auto"/>
            </w:tcBorders>
          </w:tcPr>
          <w:p w14:paraId="13CE8754" w14:textId="77777777" w:rsidR="00F141D0" w:rsidRPr="00030120" w:rsidRDefault="00F141D0" w:rsidP="007F2708">
            <w:pPr>
              <w:ind w:right="97"/>
              <w:jc w:val="right"/>
              <w:rPr>
                <w:color w:val="403152" w:themeColor="accent4" w:themeShade="80"/>
              </w:rPr>
            </w:pPr>
          </w:p>
          <w:p w14:paraId="752A6579" w14:textId="77777777" w:rsidR="00F141D0" w:rsidRPr="00030120" w:rsidRDefault="00F141D0" w:rsidP="007F2708">
            <w:pPr>
              <w:ind w:right="97"/>
              <w:jc w:val="right"/>
              <w:rPr>
                <w:color w:val="403152" w:themeColor="accent4" w:themeShade="80"/>
              </w:rPr>
            </w:pPr>
          </w:p>
          <w:p w14:paraId="7683C97E" w14:textId="77777777" w:rsidR="00F141D0" w:rsidRPr="00030120" w:rsidRDefault="00F141D0" w:rsidP="007F2708">
            <w:pPr>
              <w:ind w:right="97"/>
              <w:jc w:val="right"/>
              <w:rPr>
                <w:color w:val="403152" w:themeColor="accent4" w:themeShade="80"/>
              </w:rPr>
            </w:pPr>
            <w:r w:rsidRPr="00030120">
              <w:rPr>
                <w:color w:val="403152" w:themeColor="accent4" w:themeShade="80"/>
              </w:rPr>
              <w:t xml:space="preserve"> 198,977    </w:t>
            </w:r>
          </w:p>
        </w:tc>
        <w:tc>
          <w:tcPr>
            <w:tcW w:w="920" w:type="dxa"/>
          </w:tcPr>
          <w:p w14:paraId="38D5CE66" w14:textId="77777777" w:rsidR="00F141D0" w:rsidRPr="00030120" w:rsidRDefault="00F141D0" w:rsidP="007F2708">
            <w:pPr>
              <w:ind w:right="98"/>
              <w:jc w:val="right"/>
              <w:rPr>
                <w:color w:val="403152" w:themeColor="accent4" w:themeShade="80"/>
                <w:sz w:val="16"/>
              </w:rPr>
            </w:pPr>
            <w:r w:rsidRPr="00030120">
              <w:rPr>
                <w:color w:val="403152" w:themeColor="accent4" w:themeShade="80"/>
                <w:sz w:val="16"/>
              </w:rPr>
              <w:t>38.2%</w:t>
            </w:r>
          </w:p>
        </w:tc>
      </w:tr>
      <w:tr w:rsidR="00F141D0" w:rsidRPr="00030120" w14:paraId="2758970A" w14:textId="77777777" w:rsidTr="00CA68F6">
        <w:trPr>
          <w:trHeight w:val="360"/>
        </w:trPr>
        <w:tc>
          <w:tcPr>
            <w:tcW w:w="384" w:type="dxa"/>
          </w:tcPr>
          <w:p w14:paraId="4D9EACE5" w14:textId="77777777" w:rsidR="00F141D0" w:rsidRPr="00030120" w:rsidRDefault="00F141D0" w:rsidP="007F2708">
            <w:pPr>
              <w:spacing w:before="1" w:line="172" w:lineRule="exact"/>
              <w:ind w:left="107"/>
              <w:rPr>
                <w:b/>
                <w:color w:val="403152" w:themeColor="accent4" w:themeShade="80"/>
                <w:sz w:val="16"/>
              </w:rPr>
            </w:pPr>
            <w:r w:rsidRPr="00030120">
              <w:rPr>
                <w:b/>
                <w:color w:val="403152" w:themeColor="accent4" w:themeShade="80"/>
                <w:sz w:val="16"/>
              </w:rPr>
              <w:t>2</w:t>
            </w:r>
          </w:p>
        </w:tc>
        <w:tc>
          <w:tcPr>
            <w:tcW w:w="2416" w:type="dxa"/>
          </w:tcPr>
          <w:p w14:paraId="5B5BB604" w14:textId="77777777" w:rsidR="00F141D0" w:rsidRPr="00030120" w:rsidRDefault="00F141D0" w:rsidP="007F2708">
            <w:pPr>
              <w:spacing w:before="1" w:line="172" w:lineRule="exact"/>
              <w:ind w:left="107"/>
              <w:rPr>
                <w:color w:val="403152" w:themeColor="accent4" w:themeShade="80"/>
                <w:sz w:val="16"/>
              </w:rPr>
            </w:pPr>
            <w:proofErr w:type="spellStart"/>
            <w:r w:rsidRPr="00030120">
              <w:rPr>
                <w:color w:val="403152" w:themeColor="accent4" w:themeShade="80"/>
                <w:sz w:val="16"/>
              </w:rPr>
              <w:t>Arsimi</w:t>
            </w:r>
            <w:proofErr w:type="spellEnd"/>
            <w:r w:rsidRPr="00030120">
              <w:rPr>
                <w:color w:val="403152" w:themeColor="accent4" w:themeShade="80"/>
                <w:sz w:val="16"/>
              </w:rPr>
              <w:t xml:space="preserve"> Baze (</w:t>
            </w:r>
            <w:proofErr w:type="spellStart"/>
            <w:r w:rsidRPr="00030120">
              <w:rPr>
                <w:color w:val="403152" w:themeColor="accent4" w:themeShade="80"/>
                <w:sz w:val="16"/>
              </w:rPr>
              <w:t>parashkollori+staf</w:t>
            </w:r>
            <w:proofErr w:type="spellEnd"/>
            <w:r w:rsidRPr="00030120">
              <w:rPr>
                <w:color w:val="403152" w:themeColor="accent4" w:themeShade="80"/>
                <w:sz w:val="16"/>
              </w:rPr>
              <w:t xml:space="preserve"> </w:t>
            </w:r>
            <w:proofErr w:type="spellStart"/>
            <w:r w:rsidRPr="00030120">
              <w:rPr>
                <w:color w:val="403152" w:themeColor="accent4" w:themeShade="80"/>
                <w:sz w:val="16"/>
              </w:rPr>
              <w:t>mbështetës</w:t>
            </w:r>
            <w:proofErr w:type="spellEnd"/>
            <w:r w:rsidRPr="00030120">
              <w:rPr>
                <w:color w:val="403152" w:themeColor="accent4" w:themeShade="80"/>
                <w:sz w:val="16"/>
              </w:rPr>
              <w:t>)</w:t>
            </w:r>
          </w:p>
        </w:tc>
        <w:tc>
          <w:tcPr>
            <w:tcW w:w="1080" w:type="dxa"/>
            <w:tcBorders>
              <w:top w:val="nil"/>
              <w:left w:val="single" w:sz="4" w:space="0" w:color="auto"/>
              <w:bottom w:val="single" w:sz="4" w:space="0" w:color="auto"/>
              <w:right w:val="single" w:sz="4" w:space="0" w:color="auto"/>
            </w:tcBorders>
            <w:vAlign w:val="bottom"/>
          </w:tcPr>
          <w:p w14:paraId="686295B6" w14:textId="77777777" w:rsidR="00F141D0" w:rsidRPr="00030120" w:rsidRDefault="00F141D0" w:rsidP="007F2708">
            <w:pPr>
              <w:spacing w:before="1" w:line="172" w:lineRule="exact"/>
              <w:ind w:right="98"/>
              <w:jc w:val="center"/>
              <w:rPr>
                <w:color w:val="403152" w:themeColor="accent4" w:themeShade="80"/>
                <w:sz w:val="16"/>
                <w:szCs w:val="16"/>
              </w:rPr>
            </w:pPr>
            <w:r w:rsidRPr="00030120">
              <w:rPr>
                <w:color w:val="403152" w:themeColor="accent4" w:themeShade="80"/>
                <w:sz w:val="16"/>
                <w:szCs w:val="16"/>
              </w:rPr>
              <w:t>211,752</w:t>
            </w:r>
          </w:p>
        </w:tc>
        <w:tc>
          <w:tcPr>
            <w:tcW w:w="920" w:type="dxa"/>
            <w:tcBorders>
              <w:top w:val="nil"/>
              <w:left w:val="single" w:sz="4" w:space="0" w:color="auto"/>
              <w:bottom w:val="single" w:sz="4" w:space="0" w:color="auto"/>
              <w:right w:val="single" w:sz="4" w:space="0" w:color="auto"/>
            </w:tcBorders>
            <w:vAlign w:val="bottom"/>
          </w:tcPr>
          <w:p w14:paraId="2916544A" w14:textId="77777777" w:rsidR="00F141D0" w:rsidRPr="00030120" w:rsidRDefault="00F141D0" w:rsidP="007F2708">
            <w:pPr>
              <w:spacing w:before="1" w:line="172" w:lineRule="exact"/>
              <w:ind w:right="98"/>
              <w:jc w:val="center"/>
              <w:rPr>
                <w:color w:val="403152" w:themeColor="accent4" w:themeShade="80"/>
                <w:sz w:val="16"/>
                <w:szCs w:val="16"/>
              </w:rPr>
            </w:pPr>
            <w:r w:rsidRPr="00030120">
              <w:rPr>
                <w:color w:val="403152" w:themeColor="accent4" w:themeShade="80"/>
                <w:sz w:val="16"/>
                <w:szCs w:val="16"/>
              </w:rPr>
              <w:t>228,401</w:t>
            </w:r>
          </w:p>
        </w:tc>
        <w:tc>
          <w:tcPr>
            <w:tcW w:w="828" w:type="dxa"/>
            <w:tcBorders>
              <w:top w:val="nil"/>
              <w:left w:val="nil"/>
              <w:bottom w:val="single" w:sz="4" w:space="0" w:color="auto"/>
              <w:right w:val="single" w:sz="4" w:space="0" w:color="auto"/>
            </w:tcBorders>
            <w:vAlign w:val="bottom"/>
          </w:tcPr>
          <w:p w14:paraId="58AC674F" w14:textId="77777777" w:rsidR="00F141D0" w:rsidRPr="00030120" w:rsidRDefault="00F141D0" w:rsidP="007F2708">
            <w:pPr>
              <w:spacing w:before="1" w:line="172" w:lineRule="exact"/>
              <w:ind w:right="99"/>
              <w:jc w:val="center"/>
              <w:rPr>
                <w:color w:val="403152" w:themeColor="accent4" w:themeShade="80"/>
                <w:sz w:val="16"/>
                <w:szCs w:val="16"/>
              </w:rPr>
            </w:pPr>
            <w:r w:rsidRPr="00030120">
              <w:rPr>
                <w:color w:val="403152" w:themeColor="accent4" w:themeShade="80"/>
                <w:sz w:val="16"/>
                <w:szCs w:val="16"/>
              </w:rPr>
              <w:t>240,248</w:t>
            </w:r>
          </w:p>
        </w:tc>
        <w:tc>
          <w:tcPr>
            <w:tcW w:w="828" w:type="dxa"/>
            <w:tcBorders>
              <w:top w:val="nil"/>
              <w:left w:val="single" w:sz="4" w:space="0" w:color="auto"/>
              <w:bottom w:val="single" w:sz="4" w:space="0" w:color="auto"/>
              <w:right w:val="single" w:sz="4" w:space="0" w:color="auto"/>
            </w:tcBorders>
            <w:vAlign w:val="bottom"/>
          </w:tcPr>
          <w:p w14:paraId="69042607" w14:textId="77777777" w:rsidR="00F141D0" w:rsidRPr="00030120" w:rsidRDefault="00F141D0" w:rsidP="007F2708">
            <w:pPr>
              <w:spacing w:before="1" w:line="172" w:lineRule="exact"/>
              <w:ind w:right="98"/>
              <w:jc w:val="right"/>
              <w:rPr>
                <w:color w:val="403152" w:themeColor="accent4" w:themeShade="80"/>
                <w:sz w:val="16"/>
                <w:szCs w:val="16"/>
              </w:rPr>
            </w:pPr>
            <w:r w:rsidRPr="00030120">
              <w:rPr>
                <w:color w:val="403152" w:themeColor="accent4" w:themeShade="80"/>
                <w:sz w:val="16"/>
                <w:szCs w:val="16"/>
              </w:rPr>
              <w:t xml:space="preserve">      301,135    </w:t>
            </w:r>
          </w:p>
        </w:tc>
        <w:tc>
          <w:tcPr>
            <w:tcW w:w="828" w:type="dxa"/>
            <w:tcBorders>
              <w:top w:val="nil"/>
              <w:left w:val="single" w:sz="4" w:space="0" w:color="auto"/>
              <w:bottom w:val="single" w:sz="4" w:space="0" w:color="auto"/>
              <w:right w:val="single" w:sz="4" w:space="0" w:color="auto"/>
            </w:tcBorders>
            <w:vAlign w:val="bottom"/>
          </w:tcPr>
          <w:p w14:paraId="5F33BCB3" w14:textId="77777777" w:rsidR="00F141D0" w:rsidRPr="00030120" w:rsidRDefault="00F141D0" w:rsidP="007F2708">
            <w:pPr>
              <w:spacing w:before="1" w:line="172" w:lineRule="exact"/>
              <w:ind w:right="98"/>
              <w:jc w:val="right"/>
              <w:rPr>
                <w:color w:val="403152" w:themeColor="accent4" w:themeShade="80"/>
                <w:sz w:val="16"/>
                <w:szCs w:val="16"/>
              </w:rPr>
            </w:pPr>
            <w:r w:rsidRPr="00030120">
              <w:rPr>
                <w:color w:val="403152" w:themeColor="accent4" w:themeShade="80"/>
                <w:sz w:val="16"/>
                <w:szCs w:val="16"/>
              </w:rPr>
              <w:t xml:space="preserve">      301,135    </w:t>
            </w:r>
          </w:p>
        </w:tc>
        <w:tc>
          <w:tcPr>
            <w:tcW w:w="920" w:type="dxa"/>
          </w:tcPr>
          <w:p w14:paraId="5EDAF6EB" w14:textId="77777777" w:rsidR="00F141D0" w:rsidRPr="00030120" w:rsidRDefault="00F141D0" w:rsidP="007F2708">
            <w:pPr>
              <w:spacing w:before="1" w:line="172" w:lineRule="exact"/>
              <w:ind w:right="96"/>
              <w:jc w:val="center"/>
              <w:rPr>
                <w:color w:val="403152" w:themeColor="accent4" w:themeShade="80"/>
              </w:rPr>
            </w:pPr>
          </w:p>
          <w:p w14:paraId="113F71B0" w14:textId="77777777" w:rsidR="00F141D0" w:rsidRPr="00030120" w:rsidRDefault="00F141D0" w:rsidP="007F2708">
            <w:pPr>
              <w:spacing w:before="1" w:line="172" w:lineRule="exact"/>
              <w:ind w:right="96"/>
              <w:jc w:val="center"/>
              <w:rPr>
                <w:color w:val="403152" w:themeColor="accent4" w:themeShade="80"/>
              </w:rPr>
            </w:pPr>
            <w:r w:rsidRPr="00030120">
              <w:rPr>
                <w:color w:val="403152" w:themeColor="accent4" w:themeShade="80"/>
              </w:rPr>
              <w:t>301,635,</w:t>
            </w:r>
          </w:p>
        </w:tc>
        <w:tc>
          <w:tcPr>
            <w:tcW w:w="920" w:type="dxa"/>
            <w:tcBorders>
              <w:top w:val="nil"/>
              <w:left w:val="single" w:sz="4" w:space="0" w:color="auto"/>
              <w:bottom w:val="single" w:sz="4" w:space="0" w:color="auto"/>
              <w:right w:val="single" w:sz="4" w:space="0" w:color="auto"/>
            </w:tcBorders>
          </w:tcPr>
          <w:p w14:paraId="49F91805" w14:textId="77777777" w:rsidR="00F141D0" w:rsidRPr="00030120" w:rsidRDefault="00F141D0" w:rsidP="007F2708">
            <w:pPr>
              <w:spacing w:before="1" w:line="172" w:lineRule="exact"/>
              <w:ind w:right="97"/>
              <w:jc w:val="right"/>
              <w:rPr>
                <w:color w:val="403152" w:themeColor="accent4" w:themeShade="80"/>
              </w:rPr>
            </w:pPr>
          </w:p>
          <w:p w14:paraId="741B62A9" w14:textId="77777777" w:rsidR="00F141D0" w:rsidRPr="00030120" w:rsidRDefault="00F141D0" w:rsidP="007F2708">
            <w:pPr>
              <w:spacing w:before="1" w:line="172" w:lineRule="exact"/>
              <w:ind w:right="97"/>
              <w:jc w:val="right"/>
              <w:rPr>
                <w:color w:val="403152" w:themeColor="accent4" w:themeShade="80"/>
              </w:rPr>
            </w:pPr>
            <w:r w:rsidRPr="00030120">
              <w:rPr>
                <w:color w:val="403152" w:themeColor="accent4" w:themeShade="80"/>
              </w:rPr>
              <w:t xml:space="preserve"> 285,059   </w:t>
            </w:r>
          </w:p>
        </w:tc>
        <w:tc>
          <w:tcPr>
            <w:tcW w:w="920" w:type="dxa"/>
          </w:tcPr>
          <w:p w14:paraId="59A4EE58" w14:textId="77777777" w:rsidR="00F141D0" w:rsidRPr="00030120" w:rsidRDefault="00F141D0" w:rsidP="007F2708">
            <w:pPr>
              <w:spacing w:before="1" w:line="172" w:lineRule="exact"/>
              <w:ind w:right="98"/>
              <w:jc w:val="right"/>
              <w:rPr>
                <w:color w:val="403152" w:themeColor="accent4" w:themeShade="80"/>
                <w:sz w:val="16"/>
              </w:rPr>
            </w:pPr>
            <w:r w:rsidRPr="00030120">
              <w:rPr>
                <w:color w:val="403152" w:themeColor="accent4" w:themeShade="80"/>
                <w:sz w:val="16"/>
              </w:rPr>
              <w:t>54.8%</w:t>
            </w:r>
          </w:p>
        </w:tc>
      </w:tr>
      <w:tr w:rsidR="00F141D0" w:rsidRPr="00030120" w14:paraId="2F22C421" w14:textId="77777777" w:rsidTr="00CA68F6">
        <w:trPr>
          <w:trHeight w:val="408"/>
        </w:trPr>
        <w:tc>
          <w:tcPr>
            <w:tcW w:w="384" w:type="dxa"/>
          </w:tcPr>
          <w:p w14:paraId="0CA711C9" w14:textId="77777777" w:rsidR="00F141D0" w:rsidRPr="00030120" w:rsidRDefault="00F141D0" w:rsidP="007F2708">
            <w:pPr>
              <w:spacing w:line="183" w:lineRule="exact"/>
              <w:ind w:left="107"/>
              <w:rPr>
                <w:b/>
                <w:color w:val="403152" w:themeColor="accent4" w:themeShade="80"/>
                <w:sz w:val="16"/>
              </w:rPr>
            </w:pPr>
            <w:r w:rsidRPr="00030120">
              <w:rPr>
                <w:b/>
                <w:color w:val="403152" w:themeColor="accent4" w:themeShade="80"/>
                <w:sz w:val="16"/>
              </w:rPr>
              <w:t>3</w:t>
            </w:r>
          </w:p>
        </w:tc>
        <w:tc>
          <w:tcPr>
            <w:tcW w:w="2416" w:type="dxa"/>
          </w:tcPr>
          <w:p w14:paraId="0061F383" w14:textId="77777777" w:rsidR="00F141D0" w:rsidRPr="00030120" w:rsidRDefault="00F141D0" w:rsidP="007F2708">
            <w:pPr>
              <w:spacing w:line="184" w:lineRule="exact"/>
              <w:ind w:left="107" w:right="436"/>
              <w:rPr>
                <w:color w:val="403152" w:themeColor="accent4" w:themeShade="80"/>
                <w:sz w:val="16"/>
              </w:rPr>
            </w:pPr>
            <w:proofErr w:type="spellStart"/>
            <w:r w:rsidRPr="00030120">
              <w:rPr>
                <w:color w:val="403152" w:themeColor="accent4" w:themeShade="80"/>
                <w:sz w:val="16"/>
              </w:rPr>
              <w:t>Arsimi</w:t>
            </w:r>
            <w:proofErr w:type="spellEnd"/>
            <w:r w:rsidRPr="00030120">
              <w:rPr>
                <w:color w:val="403152" w:themeColor="accent4" w:themeShade="80"/>
                <w:sz w:val="16"/>
              </w:rPr>
              <w:t xml:space="preserve"> </w:t>
            </w:r>
            <w:proofErr w:type="spellStart"/>
            <w:r w:rsidRPr="00030120">
              <w:rPr>
                <w:color w:val="403152" w:themeColor="accent4" w:themeShade="80"/>
                <w:sz w:val="16"/>
              </w:rPr>
              <w:t>i</w:t>
            </w:r>
            <w:proofErr w:type="spellEnd"/>
            <w:r w:rsidRPr="00030120">
              <w:rPr>
                <w:color w:val="403152" w:themeColor="accent4" w:themeShade="80"/>
                <w:sz w:val="16"/>
              </w:rPr>
              <w:t xml:space="preserve"> Mesem (</w:t>
            </w:r>
            <w:proofErr w:type="spellStart"/>
            <w:r w:rsidRPr="00030120">
              <w:rPr>
                <w:color w:val="403152" w:themeColor="accent4" w:themeShade="80"/>
                <w:sz w:val="16"/>
              </w:rPr>
              <w:t>konvikti</w:t>
            </w:r>
            <w:proofErr w:type="spellEnd"/>
            <w:r w:rsidRPr="00030120">
              <w:rPr>
                <w:color w:val="403152" w:themeColor="accent4" w:themeShade="80"/>
                <w:sz w:val="16"/>
              </w:rPr>
              <w:t xml:space="preserve"> +</w:t>
            </w:r>
            <w:proofErr w:type="spellStart"/>
            <w:r w:rsidRPr="00030120">
              <w:rPr>
                <w:color w:val="403152" w:themeColor="accent4" w:themeShade="80"/>
                <w:sz w:val="16"/>
              </w:rPr>
              <w:t>staf</w:t>
            </w:r>
            <w:proofErr w:type="spellEnd"/>
            <w:r w:rsidRPr="00030120">
              <w:rPr>
                <w:color w:val="403152" w:themeColor="accent4" w:themeShade="80"/>
                <w:sz w:val="16"/>
              </w:rPr>
              <w:t xml:space="preserve"> </w:t>
            </w:r>
            <w:proofErr w:type="spellStart"/>
            <w:r w:rsidRPr="00030120">
              <w:rPr>
                <w:color w:val="403152" w:themeColor="accent4" w:themeShade="80"/>
                <w:sz w:val="16"/>
              </w:rPr>
              <w:t>mbështetës</w:t>
            </w:r>
            <w:proofErr w:type="spellEnd"/>
            <w:r w:rsidRPr="00030120">
              <w:rPr>
                <w:color w:val="403152" w:themeColor="accent4" w:themeShade="80"/>
                <w:sz w:val="16"/>
              </w:rPr>
              <w:t>)</w:t>
            </w:r>
          </w:p>
        </w:tc>
        <w:tc>
          <w:tcPr>
            <w:tcW w:w="1080" w:type="dxa"/>
            <w:tcBorders>
              <w:top w:val="nil"/>
              <w:left w:val="single" w:sz="4" w:space="0" w:color="auto"/>
              <w:bottom w:val="single" w:sz="4" w:space="0" w:color="auto"/>
              <w:right w:val="single" w:sz="4" w:space="0" w:color="auto"/>
            </w:tcBorders>
            <w:vAlign w:val="bottom"/>
          </w:tcPr>
          <w:p w14:paraId="48C79180" w14:textId="77777777" w:rsidR="00F141D0" w:rsidRPr="00030120" w:rsidRDefault="00F141D0" w:rsidP="007F2708">
            <w:pPr>
              <w:spacing w:line="183" w:lineRule="exact"/>
              <w:ind w:right="98"/>
              <w:jc w:val="center"/>
              <w:rPr>
                <w:color w:val="403152" w:themeColor="accent4" w:themeShade="80"/>
                <w:sz w:val="16"/>
                <w:szCs w:val="16"/>
              </w:rPr>
            </w:pPr>
            <w:r w:rsidRPr="00030120">
              <w:rPr>
                <w:color w:val="403152" w:themeColor="accent4" w:themeShade="80"/>
                <w:sz w:val="16"/>
                <w:szCs w:val="16"/>
              </w:rPr>
              <w:t>30,511</w:t>
            </w:r>
          </w:p>
        </w:tc>
        <w:tc>
          <w:tcPr>
            <w:tcW w:w="920" w:type="dxa"/>
            <w:tcBorders>
              <w:top w:val="nil"/>
              <w:left w:val="single" w:sz="4" w:space="0" w:color="auto"/>
              <w:bottom w:val="single" w:sz="4" w:space="0" w:color="auto"/>
              <w:right w:val="single" w:sz="4" w:space="0" w:color="auto"/>
            </w:tcBorders>
            <w:vAlign w:val="bottom"/>
          </w:tcPr>
          <w:p w14:paraId="2B25BC16" w14:textId="77777777" w:rsidR="00F141D0" w:rsidRPr="00030120" w:rsidRDefault="00F141D0" w:rsidP="007F2708">
            <w:pPr>
              <w:spacing w:line="183" w:lineRule="exact"/>
              <w:ind w:right="99"/>
              <w:jc w:val="center"/>
              <w:rPr>
                <w:color w:val="403152" w:themeColor="accent4" w:themeShade="80"/>
                <w:sz w:val="16"/>
                <w:szCs w:val="16"/>
              </w:rPr>
            </w:pPr>
            <w:r w:rsidRPr="00030120">
              <w:rPr>
                <w:color w:val="403152" w:themeColor="accent4" w:themeShade="80"/>
                <w:sz w:val="16"/>
                <w:szCs w:val="16"/>
              </w:rPr>
              <w:t>29,584</w:t>
            </w:r>
          </w:p>
        </w:tc>
        <w:tc>
          <w:tcPr>
            <w:tcW w:w="828" w:type="dxa"/>
            <w:tcBorders>
              <w:top w:val="nil"/>
              <w:left w:val="nil"/>
              <w:bottom w:val="single" w:sz="4" w:space="0" w:color="auto"/>
              <w:right w:val="single" w:sz="4" w:space="0" w:color="auto"/>
            </w:tcBorders>
            <w:vAlign w:val="bottom"/>
          </w:tcPr>
          <w:p w14:paraId="61AD5F06" w14:textId="77777777" w:rsidR="00F141D0" w:rsidRPr="00030120" w:rsidRDefault="00F141D0" w:rsidP="007F2708">
            <w:pPr>
              <w:spacing w:line="183" w:lineRule="exact"/>
              <w:ind w:right="99"/>
              <w:jc w:val="center"/>
              <w:rPr>
                <w:color w:val="403152" w:themeColor="accent4" w:themeShade="80"/>
                <w:sz w:val="16"/>
                <w:szCs w:val="16"/>
              </w:rPr>
            </w:pPr>
            <w:r w:rsidRPr="00030120">
              <w:rPr>
                <w:color w:val="403152" w:themeColor="accent4" w:themeShade="80"/>
                <w:sz w:val="16"/>
                <w:szCs w:val="16"/>
              </w:rPr>
              <w:t>36,248</w:t>
            </w:r>
          </w:p>
        </w:tc>
        <w:tc>
          <w:tcPr>
            <w:tcW w:w="828" w:type="dxa"/>
            <w:tcBorders>
              <w:top w:val="nil"/>
              <w:left w:val="single" w:sz="4" w:space="0" w:color="auto"/>
              <w:bottom w:val="single" w:sz="4" w:space="0" w:color="auto"/>
              <w:right w:val="single" w:sz="4" w:space="0" w:color="auto"/>
            </w:tcBorders>
            <w:vAlign w:val="bottom"/>
          </w:tcPr>
          <w:p w14:paraId="53234A83" w14:textId="77777777" w:rsidR="00F141D0" w:rsidRPr="00030120" w:rsidRDefault="00F141D0" w:rsidP="007F2708">
            <w:pPr>
              <w:spacing w:line="183" w:lineRule="exact"/>
              <w:ind w:right="99"/>
              <w:jc w:val="right"/>
              <w:rPr>
                <w:color w:val="403152" w:themeColor="accent4" w:themeShade="80"/>
                <w:sz w:val="16"/>
                <w:szCs w:val="16"/>
              </w:rPr>
            </w:pPr>
            <w:r w:rsidRPr="00030120">
              <w:rPr>
                <w:color w:val="403152" w:themeColor="accent4" w:themeShade="80"/>
                <w:sz w:val="16"/>
                <w:szCs w:val="16"/>
              </w:rPr>
              <w:t xml:space="preserve">        39,248    </w:t>
            </w:r>
          </w:p>
        </w:tc>
        <w:tc>
          <w:tcPr>
            <w:tcW w:w="828" w:type="dxa"/>
            <w:tcBorders>
              <w:top w:val="nil"/>
              <w:left w:val="single" w:sz="4" w:space="0" w:color="auto"/>
              <w:bottom w:val="single" w:sz="4" w:space="0" w:color="auto"/>
              <w:right w:val="single" w:sz="4" w:space="0" w:color="auto"/>
            </w:tcBorders>
            <w:vAlign w:val="bottom"/>
          </w:tcPr>
          <w:p w14:paraId="0BEE5B8F" w14:textId="77777777" w:rsidR="00F141D0" w:rsidRPr="00030120" w:rsidRDefault="00F141D0" w:rsidP="007F2708">
            <w:pPr>
              <w:spacing w:line="183" w:lineRule="exact"/>
              <w:ind w:right="99"/>
              <w:jc w:val="right"/>
              <w:rPr>
                <w:color w:val="403152" w:themeColor="accent4" w:themeShade="80"/>
                <w:sz w:val="16"/>
                <w:szCs w:val="16"/>
              </w:rPr>
            </w:pPr>
            <w:r w:rsidRPr="00030120">
              <w:rPr>
                <w:color w:val="403152" w:themeColor="accent4" w:themeShade="80"/>
                <w:sz w:val="16"/>
                <w:szCs w:val="16"/>
              </w:rPr>
              <w:t xml:space="preserve">        39,248    </w:t>
            </w:r>
          </w:p>
        </w:tc>
        <w:tc>
          <w:tcPr>
            <w:tcW w:w="920" w:type="dxa"/>
          </w:tcPr>
          <w:p w14:paraId="523B39DD" w14:textId="77777777" w:rsidR="00F141D0" w:rsidRPr="00030120" w:rsidRDefault="00F141D0" w:rsidP="007F2708">
            <w:pPr>
              <w:spacing w:line="183" w:lineRule="exact"/>
              <w:ind w:right="96"/>
              <w:jc w:val="center"/>
              <w:rPr>
                <w:color w:val="403152" w:themeColor="accent4" w:themeShade="80"/>
              </w:rPr>
            </w:pPr>
          </w:p>
          <w:p w14:paraId="4527C6F9" w14:textId="77777777" w:rsidR="00F141D0" w:rsidRPr="00030120" w:rsidRDefault="00F141D0" w:rsidP="007F2708">
            <w:pPr>
              <w:spacing w:line="183" w:lineRule="exact"/>
              <w:ind w:right="96"/>
              <w:jc w:val="center"/>
              <w:rPr>
                <w:color w:val="403152" w:themeColor="accent4" w:themeShade="80"/>
              </w:rPr>
            </w:pPr>
            <w:r w:rsidRPr="00030120">
              <w:rPr>
                <w:color w:val="403152" w:themeColor="accent4" w:themeShade="80"/>
              </w:rPr>
              <w:t>39,448</w:t>
            </w:r>
          </w:p>
        </w:tc>
        <w:tc>
          <w:tcPr>
            <w:tcW w:w="920" w:type="dxa"/>
            <w:tcBorders>
              <w:top w:val="nil"/>
              <w:left w:val="single" w:sz="4" w:space="0" w:color="auto"/>
              <w:bottom w:val="single" w:sz="4" w:space="0" w:color="auto"/>
              <w:right w:val="single" w:sz="4" w:space="0" w:color="auto"/>
            </w:tcBorders>
          </w:tcPr>
          <w:p w14:paraId="220929AE" w14:textId="77777777" w:rsidR="00F141D0" w:rsidRPr="00030120" w:rsidRDefault="00F141D0" w:rsidP="007F2708">
            <w:pPr>
              <w:spacing w:line="183" w:lineRule="exact"/>
              <w:ind w:right="97"/>
              <w:jc w:val="right"/>
              <w:rPr>
                <w:color w:val="403152" w:themeColor="accent4" w:themeShade="80"/>
              </w:rPr>
            </w:pPr>
          </w:p>
          <w:p w14:paraId="5490CF47" w14:textId="77777777" w:rsidR="00F141D0" w:rsidRPr="00030120" w:rsidRDefault="00F141D0" w:rsidP="007F2708">
            <w:pPr>
              <w:spacing w:line="183" w:lineRule="exact"/>
              <w:ind w:right="97"/>
              <w:jc w:val="right"/>
              <w:rPr>
                <w:color w:val="403152" w:themeColor="accent4" w:themeShade="80"/>
              </w:rPr>
            </w:pPr>
            <w:r w:rsidRPr="00030120">
              <w:rPr>
                <w:color w:val="403152" w:themeColor="accent4" w:themeShade="80"/>
              </w:rPr>
              <w:t xml:space="preserve"> 36,433    </w:t>
            </w:r>
          </w:p>
        </w:tc>
        <w:tc>
          <w:tcPr>
            <w:tcW w:w="920" w:type="dxa"/>
          </w:tcPr>
          <w:p w14:paraId="526CB32E" w14:textId="77777777" w:rsidR="00F141D0" w:rsidRPr="00030120" w:rsidRDefault="00F141D0" w:rsidP="007F2708">
            <w:pPr>
              <w:spacing w:line="183" w:lineRule="exact"/>
              <w:ind w:right="98"/>
              <w:jc w:val="right"/>
              <w:rPr>
                <w:color w:val="403152" w:themeColor="accent4" w:themeShade="80"/>
                <w:sz w:val="16"/>
              </w:rPr>
            </w:pPr>
            <w:r w:rsidRPr="00030120">
              <w:rPr>
                <w:color w:val="403152" w:themeColor="accent4" w:themeShade="80"/>
                <w:sz w:val="16"/>
              </w:rPr>
              <w:t>7%</w:t>
            </w:r>
          </w:p>
        </w:tc>
      </w:tr>
      <w:tr w:rsidR="00F141D0" w:rsidRPr="00030120" w14:paraId="2879EBA1" w14:textId="77777777" w:rsidTr="00CA68F6">
        <w:trPr>
          <w:trHeight w:val="185"/>
        </w:trPr>
        <w:tc>
          <w:tcPr>
            <w:tcW w:w="384" w:type="dxa"/>
          </w:tcPr>
          <w:p w14:paraId="63CAE65A" w14:textId="77777777" w:rsidR="00F141D0" w:rsidRPr="00030120" w:rsidRDefault="00F141D0" w:rsidP="007F2708">
            <w:pPr>
              <w:rPr>
                <w:b/>
                <w:color w:val="403152" w:themeColor="accent4" w:themeShade="80"/>
                <w:sz w:val="14"/>
              </w:rPr>
            </w:pPr>
          </w:p>
        </w:tc>
        <w:tc>
          <w:tcPr>
            <w:tcW w:w="2416" w:type="dxa"/>
          </w:tcPr>
          <w:p w14:paraId="79F3E5A8" w14:textId="77777777" w:rsidR="00F141D0" w:rsidRPr="00030120" w:rsidRDefault="00F141D0" w:rsidP="007F2708">
            <w:pPr>
              <w:spacing w:before="1"/>
              <w:ind w:left="107"/>
              <w:rPr>
                <w:b/>
                <w:color w:val="403152" w:themeColor="accent4" w:themeShade="80"/>
                <w:sz w:val="16"/>
              </w:rPr>
            </w:pPr>
            <w:proofErr w:type="spellStart"/>
            <w:r w:rsidRPr="00030120">
              <w:rPr>
                <w:b/>
                <w:color w:val="403152" w:themeColor="accent4" w:themeShade="80"/>
                <w:sz w:val="16"/>
              </w:rPr>
              <w:t>Totali</w:t>
            </w:r>
            <w:proofErr w:type="spellEnd"/>
          </w:p>
        </w:tc>
        <w:tc>
          <w:tcPr>
            <w:tcW w:w="1080" w:type="dxa"/>
            <w:tcBorders>
              <w:top w:val="single" w:sz="8" w:space="0" w:color="auto"/>
              <w:left w:val="single" w:sz="8" w:space="0" w:color="auto"/>
              <w:bottom w:val="single" w:sz="8" w:space="0" w:color="auto"/>
              <w:right w:val="single" w:sz="4" w:space="0" w:color="auto"/>
            </w:tcBorders>
            <w:vAlign w:val="bottom"/>
          </w:tcPr>
          <w:p w14:paraId="1CBE4B81" w14:textId="77777777" w:rsidR="00F141D0" w:rsidRPr="00030120" w:rsidRDefault="00F141D0" w:rsidP="007F2708">
            <w:pPr>
              <w:spacing w:before="1"/>
              <w:ind w:right="98"/>
              <w:jc w:val="center"/>
              <w:rPr>
                <w:b/>
                <w:color w:val="403152" w:themeColor="accent4" w:themeShade="80"/>
                <w:sz w:val="16"/>
                <w:szCs w:val="16"/>
              </w:rPr>
            </w:pPr>
            <w:r w:rsidRPr="00030120">
              <w:rPr>
                <w:b/>
                <w:color w:val="403152" w:themeColor="accent4" w:themeShade="80"/>
                <w:sz w:val="16"/>
                <w:szCs w:val="16"/>
              </w:rPr>
              <w:t>376,604</w:t>
            </w:r>
          </w:p>
        </w:tc>
        <w:tc>
          <w:tcPr>
            <w:tcW w:w="920" w:type="dxa"/>
            <w:tcBorders>
              <w:top w:val="single" w:sz="8" w:space="0" w:color="auto"/>
              <w:left w:val="single" w:sz="8" w:space="0" w:color="auto"/>
              <w:bottom w:val="single" w:sz="8" w:space="0" w:color="auto"/>
              <w:right w:val="single" w:sz="4" w:space="0" w:color="auto"/>
            </w:tcBorders>
            <w:vAlign w:val="bottom"/>
          </w:tcPr>
          <w:p w14:paraId="4B6355E0" w14:textId="77777777" w:rsidR="00F141D0" w:rsidRPr="00030120" w:rsidRDefault="00F141D0" w:rsidP="007F2708">
            <w:pPr>
              <w:spacing w:before="1"/>
              <w:ind w:right="98"/>
              <w:jc w:val="both"/>
              <w:rPr>
                <w:b/>
                <w:color w:val="403152" w:themeColor="accent4" w:themeShade="80"/>
                <w:sz w:val="16"/>
                <w:szCs w:val="16"/>
              </w:rPr>
            </w:pPr>
            <w:r w:rsidRPr="00030120">
              <w:rPr>
                <w:b/>
                <w:color w:val="403152" w:themeColor="accent4" w:themeShade="80"/>
                <w:sz w:val="16"/>
                <w:szCs w:val="16"/>
              </w:rPr>
              <w:t xml:space="preserve">   430,972</w:t>
            </w:r>
          </w:p>
        </w:tc>
        <w:tc>
          <w:tcPr>
            <w:tcW w:w="828" w:type="dxa"/>
            <w:tcBorders>
              <w:top w:val="single" w:sz="8" w:space="0" w:color="auto"/>
              <w:left w:val="single" w:sz="8" w:space="0" w:color="auto"/>
              <w:bottom w:val="single" w:sz="8" w:space="0" w:color="auto"/>
              <w:right w:val="single" w:sz="4" w:space="0" w:color="auto"/>
            </w:tcBorders>
            <w:vAlign w:val="bottom"/>
          </w:tcPr>
          <w:p w14:paraId="3CE24D30" w14:textId="77777777" w:rsidR="00F141D0" w:rsidRPr="00030120" w:rsidRDefault="00F141D0" w:rsidP="007F2708">
            <w:pPr>
              <w:spacing w:before="1"/>
              <w:ind w:right="99"/>
              <w:jc w:val="both"/>
              <w:rPr>
                <w:b/>
                <w:color w:val="403152" w:themeColor="accent4" w:themeShade="80"/>
                <w:sz w:val="16"/>
                <w:szCs w:val="16"/>
              </w:rPr>
            </w:pPr>
            <w:r w:rsidRPr="00030120">
              <w:rPr>
                <w:b/>
                <w:color w:val="403152" w:themeColor="accent4" w:themeShade="80"/>
                <w:sz w:val="16"/>
                <w:szCs w:val="16"/>
              </w:rPr>
              <w:t xml:space="preserve">  545,778</w:t>
            </w:r>
          </w:p>
        </w:tc>
        <w:tc>
          <w:tcPr>
            <w:tcW w:w="828" w:type="dxa"/>
            <w:tcBorders>
              <w:top w:val="single" w:sz="8" w:space="0" w:color="auto"/>
              <w:left w:val="single" w:sz="4" w:space="0" w:color="auto"/>
              <w:bottom w:val="single" w:sz="8" w:space="0" w:color="auto"/>
              <w:right w:val="single" w:sz="4" w:space="0" w:color="auto"/>
            </w:tcBorders>
          </w:tcPr>
          <w:p w14:paraId="50B809F8" w14:textId="77777777" w:rsidR="00F141D0" w:rsidRPr="00030120" w:rsidRDefault="00F141D0" w:rsidP="007F2708">
            <w:pPr>
              <w:spacing w:before="1"/>
              <w:ind w:right="98"/>
              <w:jc w:val="right"/>
              <w:rPr>
                <w:b/>
                <w:color w:val="403152" w:themeColor="accent4" w:themeShade="80"/>
                <w:sz w:val="16"/>
                <w:szCs w:val="16"/>
              </w:rPr>
            </w:pPr>
            <w:r w:rsidRPr="00030120">
              <w:rPr>
                <w:b/>
                <w:color w:val="403152" w:themeColor="accent4" w:themeShade="80"/>
                <w:sz w:val="16"/>
                <w:szCs w:val="16"/>
              </w:rPr>
              <w:t>588,825</w:t>
            </w:r>
          </w:p>
        </w:tc>
        <w:tc>
          <w:tcPr>
            <w:tcW w:w="828" w:type="dxa"/>
            <w:tcBorders>
              <w:top w:val="single" w:sz="8" w:space="0" w:color="auto"/>
              <w:left w:val="single" w:sz="4" w:space="0" w:color="auto"/>
              <w:bottom w:val="single" w:sz="8" w:space="0" w:color="auto"/>
              <w:right w:val="single" w:sz="4" w:space="0" w:color="auto"/>
            </w:tcBorders>
          </w:tcPr>
          <w:p w14:paraId="3F635FA3" w14:textId="77777777" w:rsidR="00F141D0" w:rsidRPr="00030120" w:rsidRDefault="00F141D0" w:rsidP="007F2708">
            <w:pPr>
              <w:spacing w:before="1"/>
              <w:ind w:right="98"/>
              <w:jc w:val="right"/>
              <w:rPr>
                <w:b/>
                <w:color w:val="403152" w:themeColor="accent4" w:themeShade="80"/>
                <w:sz w:val="16"/>
                <w:szCs w:val="16"/>
              </w:rPr>
            </w:pPr>
            <w:r w:rsidRPr="00030120">
              <w:rPr>
                <w:b/>
                <w:color w:val="403152" w:themeColor="accent4" w:themeShade="80"/>
                <w:sz w:val="16"/>
                <w:szCs w:val="16"/>
              </w:rPr>
              <w:t>588,825</w:t>
            </w:r>
          </w:p>
        </w:tc>
        <w:tc>
          <w:tcPr>
            <w:tcW w:w="920" w:type="dxa"/>
          </w:tcPr>
          <w:p w14:paraId="6258C34F" w14:textId="77777777" w:rsidR="00F141D0" w:rsidRPr="00030120" w:rsidRDefault="00F141D0" w:rsidP="007F2708">
            <w:pPr>
              <w:spacing w:before="1"/>
              <w:ind w:right="96"/>
              <w:jc w:val="right"/>
              <w:rPr>
                <w:b/>
                <w:color w:val="403152" w:themeColor="accent4" w:themeShade="80"/>
              </w:rPr>
            </w:pPr>
            <w:r w:rsidRPr="00030120">
              <w:rPr>
                <w:b/>
                <w:color w:val="403152" w:themeColor="accent4" w:themeShade="80"/>
              </w:rPr>
              <w:t>603,325,</w:t>
            </w:r>
          </w:p>
        </w:tc>
        <w:tc>
          <w:tcPr>
            <w:tcW w:w="920" w:type="dxa"/>
            <w:tcBorders>
              <w:top w:val="single" w:sz="8" w:space="0" w:color="auto"/>
              <w:left w:val="single" w:sz="4" w:space="0" w:color="auto"/>
              <w:bottom w:val="single" w:sz="8" w:space="0" w:color="auto"/>
              <w:right w:val="single" w:sz="4" w:space="0" w:color="auto"/>
            </w:tcBorders>
          </w:tcPr>
          <w:p w14:paraId="02499867" w14:textId="77777777" w:rsidR="00F141D0" w:rsidRPr="00030120" w:rsidRDefault="00F141D0" w:rsidP="007F2708">
            <w:pPr>
              <w:spacing w:before="1"/>
              <w:ind w:right="97"/>
              <w:jc w:val="right"/>
              <w:rPr>
                <w:b/>
                <w:color w:val="403152" w:themeColor="accent4" w:themeShade="80"/>
              </w:rPr>
            </w:pPr>
            <w:r w:rsidRPr="00030120">
              <w:rPr>
                <w:b/>
                <w:color w:val="403152" w:themeColor="accent4" w:themeShade="80"/>
              </w:rPr>
              <w:t xml:space="preserve"> 520,469    </w:t>
            </w:r>
          </w:p>
        </w:tc>
        <w:tc>
          <w:tcPr>
            <w:tcW w:w="920" w:type="dxa"/>
          </w:tcPr>
          <w:p w14:paraId="5C684DB4" w14:textId="77777777" w:rsidR="00F141D0" w:rsidRPr="00030120" w:rsidRDefault="00F141D0" w:rsidP="007F2708">
            <w:pPr>
              <w:spacing w:before="1"/>
              <w:ind w:right="98"/>
              <w:jc w:val="right"/>
              <w:rPr>
                <w:b/>
                <w:color w:val="403152" w:themeColor="accent4" w:themeShade="80"/>
                <w:sz w:val="16"/>
              </w:rPr>
            </w:pPr>
            <w:r w:rsidRPr="00030120">
              <w:rPr>
                <w:b/>
                <w:color w:val="403152" w:themeColor="accent4" w:themeShade="80"/>
                <w:sz w:val="16"/>
              </w:rPr>
              <w:t>100.0%</w:t>
            </w:r>
          </w:p>
        </w:tc>
      </w:tr>
    </w:tbl>
    <w:p w14:paraId="10E7D3F9" w14:textId="77777777" w:rsidR="00F141D0" w:rsidRPr="00030120" w:rsidRDefault="00F141D0" w:rsidP="00C2575E">
      <w:pPr>
        <w:widowControl w:val="0"/>
        <w:autoSpaceDE w:val="0"/>
        <w:autoSpaceDN w:val="0"/>
        <w:jc w:val="both"/>
        <w:rPr>
          <w:sz w:val="24"/>
          <w:szCs w:val="24"/>
          <w:lang w:val="sq-AL"/>
        </w:rPr>
      </w:pPr>
    </w:p>
    <w:p w14:paraId="6AB74603" w14:textId="2744AE84" w:rsidR="00C2575E" w:rsidRPr="00030120" w:rsidRDefault="00C2575E" w:rsidP="004D7345">
      <w:pPr>
        <w:widowControl w:val="0"/>
        <w:autoSpaceDE w:val="0"/>
        <w:autoSpaceDN w:val="0"/>
        <w:jc w:val="both"/>
        <w:rPr>
          <w:sz w:val="24"/>
          <w:szCs w:val="24"/>
          <w:lang w:val="sq-AL"/>
        </w:rPr>
      </w:pPr>
      <w:r w:rsidRPr="00030120">
        <w:rPr>
          <w:sz w:val="24"/>
          <w:szCs w:val="24"/>
          <w:lang w:val="sq-AL"/>
        </w:rPr>
        <w:t>Në zbatim të Udhëzimit Plotësues të Ministrit të Financave   nr.2 datë 24.01.2025 “Për zbatimin  e buxhetit</w:t>
      </w:r>
      <w:r w:rsidRPr="00030120">
        <w:rPr>
          <w:rFonts w:eastAsia="Cambria"/>
          <w:sz w:val="24"/>
          <w:szCs w:val="24"/>
          <w:lang w:val="sq-AL"/>
        </w:rPr>
        <w:t xml:space="preserve"> </w:t>
      </w:r>
      <w:r w:rsidRPr="00030120">
        <w:rPr>
          <w:sz w:val="24"/>
          <w:szCs w:val="24"/>
          <w:lang w:val="sq-AL"/>
        </w:rPr>
        <w:t>të vitit 2025”, për të siguruar përdorimin efikas dhe efektiv</w:t>
      </w:r>
      <w:r w:rsidRPr="00030120">
        <w:rPr>
          <w:rFonts w:eastAsia="Cambria"/>
          <w:sz w:val="24"/>
          <w:szCs w:val="24"/>
          <w:lang w:val="sq-AL"/>
        </w:rPr>
        <w:t xml:space="preserve"> të </w:t>
      </w:r>
      <w:r w:rsidRPr="00030120">
        <w:rPr>
          <w:sz w:val="24"/>
          <w:szCs w:val="24"/>
          <w:lang w:val="sq-AL"/>
        </w:rPr>
        <w:t xml:space="preserve">fondeve të miratuara të  vitit 2025 për  Qendrën Ekonomike të Arsimit,janë bërë përpjekje dhe është punuar me  përkushtim për monitorimin e vazhdueshëm të buxhetit,për të arritur përmirësim të mëtejshëm të arsimit parashkollor.Fondet e miratuara për shpenzime personeli përfshijnë pagat dhe sigurimet shoqërore të punonjësve arsimor, mbështetës   dhe administrativ në varësi të Qendrës Ekonomike të Arsimit dhe  janë  në vlerën  prej </w:t>
      </w:r>
      <w:r w:rsidRPr="00030120">
        <w:rPr>
          <w:b/>
          <w:sz w:val="24"/>
          <w:szCs w:val="24"/>
          <w:lang w:val="sq-AL"/>
        </w:rPr>
        <w:t>501,343 mije lekë.</w:t>
      </w:r>
      <w:r w:rsidRPr="00030120">
        <w:rPr>
          <w:sz w:val="24"/>
          <w:szCs w:val="24"/>
          <w:lang w:val="sq-AL"/>
        </w:rPr>
        <w:t xml:space="preserve"> </w:t>
      </w:r>
    </w:p>
    <w:p w14:paraId="7F074F33" w14:textId="77777777" w:rsidR="00C2575E" w:rsidRPr="00030120" w:rsidRDefault="00C2575E" w:rsidP="00C2575E">
      <w:pPr>
        <w:widowControl w:val="0"/>
        <w:autoSpaceDE w:val="0"/>
        <w:autoSpaceDN w:val="0"/>
        <w:jc w:val="both"/>
        <w:rPr>
          <w:rFonts w:eastAsia="Cambria"/>
          <w:sz w:val="24"/>
          <w:szCs w:val="24"/>
          <w:lang w:val="sq-AL"/>
        </w:rPr>
      </w:pPr>
    </w:p>
    <w:p w14:paraId="1D43CBC0" w14:textId="77777777" w:rsidR="00C2575E" w:rsidRPr="00030120" w:rsidRDefault="00C2575E" w:rsidP="00C2575E">
      <w:pPr>
        <w:widowControl w:val="0"/>
        <w:autoSpaceDE w:val="0"/>
        <w:autoSpaceDN w:val="0"/>
        <w:jc w:val="both"/>
        <w:rPr>
          <w:rFonts w:eastAsia="Cambria"/>
          <w:bCs/>
          <w:sz w:val="24"/>
          <w:szCs w:val="24"/>
          <w:lang w:val="sq-AL"/>
        </w:rPr>
      </w:pPr>
      <w:r w:rsidRPr="00030120">
        <w:rPr>
          <w:color w:val="000000"/>
          <w:sz w:val="24"/>
          <w:szCs w:val="24"/>
          <w:lang w:val="sq-AL"/>
        </w:rPr>
        <w:t>-Janë krijuar kushte normale pune dhe në përmirësim të vazhdueshëm për personelin në funksion  të</w:t>
      </w:r>
      <w:r w:rsidRPr="00030120">
        <w:rPr>
          <w:rFonts w:eastAsia="Cambria"/>
          <w:color w:val="000000"/>
          <w:sz w:val="24"/>
          <w:szCs w:val="24"/>
          <w:lang w:val="sq-AL"/>
        </w:rPr>
        <w:t xml:space="preserve"> </w:t>
      </w:r>
      <w:r w:rsidRPr="00030120">
        <w:rPr>
          <w:color w:val="000000"/>
          <w:sz w:val="24"/>
          <w:szCs w:val="24"/>
          <w:lang w:val="sq-AL"/>
        </w:rPr>
        <w:t>rritjes së performancës së saj në ofrimin e shërbimit arsimor,</w:t>
      </w:r>
      <w:r w:rsidRPr="00030120">
        <w:rPr>
          <w:rFonts w:eastAsia="Cambria"/>
          <w:color w:val="000000"/>
          <w:sz w:val="24"/>
          <w:szCs w:val="24"/>
          <w:lang w:val="sq-AL"/>
        </w:rPr>
        <w:t xml:space="preserve"> </w:t>
      </w:r>
      <w:r w:rsidRPr="00030120">
        <w:rPr>
          <w:color w:val="000000"/>
          <w:sz w:val="24"/>
          <w:szCs w:val="24"/>
          <w:lang w:val="sq-AL"/>
        </w:rPr>
        <w:t xml:space="preserve">sigurimi i shërbimeve bazë të  institucioneve. Sigurimi i </w:t>
      </w:r>
      <w:r w:rsidRPr="00030120">
        <w:rPr>
          <w:color w:val="000000"/>
          <w:sz w:val="24"/>
          <w:szCs w:val="24"/>
          <w:lang w:val="sq-AL"/>
        </w:rPr>
        <w:lastRenderedPageBreak/>
        <w:t>bazës materiale në shkollat 9-vjecare në qytet dhe njësi administrative është domosdoshmëri për mbarëvajtjen e punës në kushte optimale.</w:t>
      </w:r>
      <w:r w:rsidRPr="00030120">
        <w:rPr>
          <w:rFonts w:eastAsia="Cambria"/>
          <w:bCs/>
          <w:sz w:val="24"/>
          <w:szCs w:val="24"/>
          <w:lang w:val="sq-AL"/>
        </w:rPr>
        <w:t xml:space="preserve">Duke parë strukturën e realizimit të shpenzimeve faktike ,duke krahasuar vitet 2023-2025 shofim se kemi një rritje të buxhetit të realizuar. </w:t>
      </w:r>
      <w:r w:rsidRPr="00030120">
        <w:rPr>
          <w:rFonts w:eastAsia="Cambria"/>
          <w:sz w:val="24"/>
          <w:szCs w:val="24"/>
          <w:lang w:val="sq-AL"/>
        </w:rPr>
        <w:t xml:space="preserve">Si rezulat i rritjes së politikës së pagave të punonjësve arsimor, duke arritur rritjen më të madhe në vitin 2024.Gjithashtu rritje të pagave ndër vite ka pasur edhe për punonjësit e administratës publike dhe  punonjësit e tjerë mbështetës (staf mbështetës në shkolla të arsimit bazë,arsimit të mesëm,kopshte,çerdhe etje.),në zbatime të Vendimi </w:t>
      </w:r>
      <w:r w:rsidRPr="00030120">
        <w:rPr>
          <w:rFonts w:eastAsia="Cambria"/>
          <w:b/>
          <w:sz w:val="24"/>
          <w:szCs w:val="24"/>
          <w:lang w:val="sq-AL"/>
        </w:rPr>
        <w:t>nr.503</w:t>
      </w:r>
      <w:r w:rsidRPr="00030120">
        <w:rPr>
          <w:rFonts w:eastAsia="Cambria"/>
          <w:sz w:val="24"/>
          <w:szCs w:val="24"/>
          <w:lang w:val="sq-AL"/>
        </w:rPr>
        <w:t xml:space="preserve">, datë 01.08.2024 i Këshillit të Ministrave “Për disa ndryshime në Vendimin nr.328, datë 31.05.2023 të Këshillit të Ministrave “Për klasifikimin e funksioneve, </w:t>
      </w:r>
      <w:r w:rsidRPr="00030120">
        <w:rPr>
          <w:rFonts w:eastAsia="Cambria"/>
          <w:color w:val="000000"/>
          <w:sz w:val="24"/>
          <w:szCs w:val="24"/>
          <w:lang w:val="sq-AL"/>
        </w:rPr>
        <w:t>grupimin e njësive të vetëqeverisjes vendore,për efekt page, dhe caktimin e kufijve të pagave të funksionarëve të zgjedhur e të emëruar, të nëpunësve civilë e të punonjësve administrativë të njësive të vetëqeverisjes vendore”,</w:t>
      </w:r>
    </w:p>
    <w:p w14:paraId="4CEC445D" w14:textId="77777777" w:rsidR="00C2575E" w:rsidRPr="00030120" w:rsidRDefault="00C2575E" w:rsidP="00C2575E">
      <w:pPr>
        <w:widowControl w:val="0"/>
        <w:autoSpaceDE w:val="0"/>
        <w:autoSpaceDN w:val="0"/>
        <w:jc w:val="both"/>
        <w:rPr>
          <w:rFonts w:eastAsia="Cambria"/>
          <w:sz w:val="22"/>
          <w:szCs w:val="22"/>
          <w:lang w:val="sq-AL"/>
        </w:rPr>
      </w:pPr>
      <w:r w:rsidRPr="00030120">
        <w:rPr>
          <w:rFonts w:eastAsia="Cambria"/>
          <w:color w:val="000000"/>
          <w:sz w:val="24"/>
          <w:szCs w:val="24"/>
          <w:lang w:val="sq-AL"/>
        </w:rPr>
        <w:t>Vendim nr.</w:t>
      </w:r>
      <w:r w:rsidRPr="00030120">
        <w:rPr>
          <w:rFonts w:eastAsia="Cambria"/>
          <w:b/>
          <w:color w:val="000000"/>
          <w:sz w:val="24"/>
          <w:szCs w:val="24"/>
          <w:lang w:val="sq-AL"/>
        </w:rPr>
        <w:t>425</w:t>
      </w:r>
      <w:r w:rsidRPr="00030120">
        <w:rPr>
          <w:rFonts w:eastAsia="Cambria"/>
          <w:color w:val="000000"/>
          <w:sz w:val="24"/>
          <w:szCs w:val="24"/>
          <w:lang w:val="sq-AL"/>
        </w:rPr>
        <w:t>,datë   26.06.2024 të Këshillit të Ministrave “Për miratimin e strukturës dhe të niveleve të pagave të  punonjesve mësimore  dhe të punonjësve  të tjerë jomësimorë në  institucionet arsimore dhe në institucionet plotësuese të sistemit arsimor parauniversitar;Vendimit nr. 422, datë 26.06.2024 të Këshillit të Ministrave “Për një ndryshim në Vendimin nr. 326, datë 31.5.2023 të Këshillit të Ministrave, “Për pagat e punonjësve mbështetës dhe punonjësve të tjerë të specialiteteve të ndryshme në disa institucione të administratës publike”,Etj., R</w:t>
      </w:r>
      <w:r w:rsidRPr="00030120">
        <w:rPr>
          <w:rFonts w:eastAsia="Cambria"/>
          <w:sz w:val="24"/>
          <w:szCs w:val="24"/>
          <w:lang w:val="sq-AL"/>
        </w:rPr>
        <w:t>ealizimi i shpenzimeve operative dhe atyre të investimeve me anë të procedurave te prokurimit, priten që të përfundojnë  gjatë 4 mujorit të III të vitit 2025</w:t>
      </w:r>
      <w:r w:rsidRPr="00030120">
        <w:rPr>
          <w:rFonts w:eastAsia="Cambria"/>
          <w:sz w:val="22"/>
          <w:szCs w:val="22"/>
          <w:lang w:val="sq-AL"/>
        </w:rPr>
        <w:t>.</w:t>
      </w:r>
    </w:p>
    <w:p w14:paraId="1F0785CB" w14:textId="77777777" w:rsidR="00C2575E" w:rsidRPr="00030120" w:rsidRDefault="00C2575E" w:rsidP="00C2575E">
      <w:pPr>
        <w:widowControl w:val="0"/>
        <w:autoSpaceDE w:val="0"/>
        <w:autoSpaceDN w:val="0"/>
        <w:jc w:val="both"/>
        <w:rPr>
          <w:b/>
          <w:color w:val="000000"/>
          <w:sz w:val="24"/>
          <w:szCs w:val="24"/>
          <w:lang w:val="sq-AL"/>
        </w:rPr>
      </w:pPr>
    </w:p>
    <w:p w14:paraId="1F5B2CA2" w14:textId="2F89AF65" w:rsidR="00D10066" w:rsidRPr="00030120" w:rsidRDefault="00F141D0" w:rsidP="00CA68F6">
      <w:pPr>
        <w:widowControl w:val="0"/>
        <w:autoSpaceDE w:val="0"/>
        <w:autoSpaceDN w:val="0"/>
        <w:jc w:val="center"/>
        <w:rPr>
          <w:rFonts w:eastAsia="Cambria"/>
          <w:sz w:val="24"/>
          <w:szCs w:val="24"/>
          <w:lang w:val="sq-AL"/>
        </w:rPr>
      </w:pPr>
      <w:r w:rsidRPr="00030120">
        <w:rPr>
          <w:rFonts w:eastAsia="Cambria"/>
          <w:noProof/>
          <w:sz w:val="24"/>
          <w:szCs w:val="24"/>
          <w:lang w:val="sq-AL"/>
        </w:rPr>
        <w:drawing>
          <wp:inline distT="0" distB="0" distL="0" distR="0" wp14:anchorId="68FE9097" wp14:editId="0C49C28B">
            <wp:extent cx="5829300" cy="3419475"/>
            <wp:effectExtent l="0" t="0" r="0" b="9525"/>
            <wp:docPr id="1977612137"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829556" cy="3419625"/>
                    </a:xfrm>
                    <a:prstGeom prst="rect">
                      <a:avLst/>
                    </a:prstGeom>
                    <a:noFill/>
                  </pic:spPr>
                </pic:pic>
              </a:graphicData>
            </a:graphic>
          </wp:inline>
        </w:drawing>
      </w:r>
    </w:p>
    <w:p w14:paraId="4010C443" w14:textId="77777777" w:rsidR="002E5147" w:rsidRPr="00030120" w:rsidRDefault="002E5147" w:rsidP="002E5147">
      <w:pPr>
        <w:widowControl w:val="0"/>
        <w:autoSpaceDE w:val="0"/>
        <w:autoSpaceDN w:val="0"/>
        <w:jc w:val="both"/>
        <w:rPr>
          <w:rFonts w:eastAsia="Cambria"/>
          <w:sz w:val="24"/>
          <w:szCs w:val="24"/>
          <w:lang w:val="sq-AL"/>
        </w:rPr>
      </w:pPr>
    </w:p>
    <w:p w14:paraId="415C8D4D" w14:textId="41308E10" w:rsidR="00831B17" w:rsidRPr="00030120" w:rsidRDefault="00831B17" w:rsidP="00831B17">
      <w:pPr>
        <w:widowControl w:val="0"/>
        <w:autoSpaceDE w:val="0"/>
        <w:autoSpaceDN w:val="0"/>
        <w:ind w:left="-90" w:firstLine="721"/>
        <w:jc w:val="both"/>
        <w:rPr>
          <w:rFonts w:eastAsia="Cambria"/>
          <w:sz w:val="24"/>
          <w:szCs w:val="24"/>
          <w:lang w:val="sq-AL"/>
        </w:rPr>
      </w:pPr>
      <w:r w:rsidRPr="00030120">
        <w:rPr>
          <w:rFonts w:eastAsia="Cambria"/>
          <w:sz w:val="24"/>
          <w:szCs w:val="24"/>
          <w:lang w:val="sq-AL"/>
        </w:rPr>
        <w:t>Duke parë strukturën e realizimit të shpenzimeve faktike ,duke krahasuar vitet 2023-2025 shofim se kemi një rritje të buxhetit të realizuar. Si rezulat i rritjes së politikës së pagave të punonjësve arsimor, duke arritur rritjen më të madhe në vitin 202</w:t>
      </w:r>
      <w:r w:rsidR="00F141D0" w:rsidRPr="00030120">
        <w:rPr>
          <w:rFonts w:eastAsia="Cambria"/>
          <w:sz w:val="24"/>
          <w:szCs w:val="24"/>
          <w:lang w:val="sq-AL"/>
        </w:rPr>
        <w:t>5</w:t>
      </w:r>
      <w:r w:rsidRPr="00030120">
        <w:rPr>
          <w:rFonts w:eastAsia="Cambria"/>
          <w:sz w:val="24"/>
          <w:szCs w:val="24"/>
          <w:lang w:val="sq-AL"/>
        </w:rPr>
        <w:t>.Gjithashtu rritje të pagave ndër vite ka pasur edhe për punonjësit e administratës publike dhe  punonjësit e tjerë mbështetës (staf mbështetës në shkolla të arsimit bazë,arsimit të mesëm,kopshte,çerdhe etje.),në zbatime të Vendimi nr.503, datë 01.08.2024 i Këshillit të Ministrave “Për disa ndryshime në Vendimin nr.328, datë 31.05.2023 të Këshillit të Ministrave “Për klasifikimin e funksioneve, grupimin e njësive të vetëqeverisjes vendore,për efekt page, dhe caktimin e kufijve të pagave të funksionarëve të zgjedhur e të emëruar, të nëpunësve civilë e të punonjësve administrativë të njësive të vetëqeverisjes vendore”,</w:t>
      </w:r>
    </w:p>
    <w:p w14:paraId="469EAA29" w14:textId="411F7818" w:rsidR="00C2575E" w:rsidRPr="00030120" w:rsidRDefault="00831B17" w:rsidP="00F62FDE">
      <w:pPr>
        <w:widowControl w:val="0"/>
        <w:autoSpaceDE w:val="0"/>
        <w:autoSpaceDN w:val="0"/>
        <w:ind w:left="-90" w:firstLine="721"/>
        <w:jc w:val="both"/>
        <w:rPr>
          <w:rFonts w:eastAsia="Cambria"/>
          <w:sz w:val="24"/>
          <w:szCs w:val="24"/>
          <w:lang w:val="sq-AL"/>
        </w:rPr>
      </w:pPr>
      <w:r w:rsidRPr="00030120">
        <w:rPr>
          <w:rFonts w:eastAsia="Cambria"/>
          <w:sz w:val="24"/>
          <w:szCs w:val="24"/>
          <w:lang w:val="sq-AL"/>
        </w:rPr>
        <w:t xml:space="preserve">Vendim nr.425,datë   26.06.2024 të Këshillit të Ministrave “Për miratimin e strukturës dhe të niveleve të pagave të  punonjesve mësimore  dhe të punonjësve  të tjerë jomësimorë në  institucionet arsimore dhe në institucionet plotësuese të sistemit arsimor parauniversitar;Vendimit nr. 422, datë 26.06.2024 të Këshillit të </w:t>
      </w:r>
      <w:r w:rsidRPr="00030120">
        <w:rPr>
          <w:rFonts w:eastAsia="Cambria"/>
          <w:sz w:val="24"/>
          <w:szCs w:val="24"/>
          <w:lang w:val="sq-AL"/>
        </w:rPr>
        <w:lastRenderedPageBreak/>
        <w:t xml:space="preserve">Ministrave “Për një ndryshim në Vendimin nr. 326, datë 31.5.2023 të Këshillit të Ministrave, “Për pagat e punonjësve mbështetës dhe punonjësve të tjerë të specialiteteve të ndryshme në disa institucione të administratës publike”,Etj., </w:t>
      </w:r>
    </w:p>
    <w:p w14:paraId="31232396" w14:textId="77777777" w:rsidR="00C2575E" w:rsidRPr="00030120" w:rsidRDefault="00C2575E" w:rsidP="00C2575E">
      <w:pPr>
        <w:widowControl w:val="0"/>
        <w:tabs>
          <w:tab w:val="left" w:pos="396"/>
        </w:tabs>
        <w:autoSpaceDE w:val="0"/>
        <w:autoSpaceDN w:val="0"/>
        <w:spacing w:before="1"/>
        <w:ind w:right="804"/>
        <w:jc w:val="both"/>
        <w:rPr>
          <w:rFonts w:eastAsia="Cambria"/>
          <w:sz w:val="24"/>
          <w:szCs w:val="24"/>
          <w:lang w:val="sq-AL"/>
        </w:rPr>
      </w:pPr>
    </w:p>
    <w:p w14:paraId="13E7C3F8" w14:textId="09A633A8" w:rsidR="00C2575E" w:rsidRPr="00030120" w:rsidRDefault="00F141D0" w:rsidP="00831B17">
      <w:pPr>
        <w:widowControl w:val="0"/>
        <w:autoSpaceDE w:val="0"/>
        <w:autoSpaceDN w:val="0"/>
        <w:ind w:left="-90" w:firstLine="721"/>
        <w:jc w:val="both"/>
        <w:rPr>
          <w:rFonts w:eastAsia="Cambria"/>
          <w:sz w:val="24"/>
          <w:szCs w:val="24"/>
          <w:lang w:val="sq-AL"/>
        </w:rPr>
      </w:pPr>
      <w:r w:rsidRPr="00030120">
        <w:rPr>
          <w:rFonts w:eastAsia="Cambria"/>
          <w:noProof/>
        </w:rPr>
        <w:drawing>
          <wp:inline distT="0" distB="0" distL="0" distR="0" wp14:anchorId="4DF64315" wp14:editId="61BF7347">
            <wp:extent cx="6629400" cy="7850505"/>
            <wp:effectExtent l="0" t="0" r="0" b="0"/>
            <wp:docPr id="1262415393"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6629400" cy="7850505"/>
                    </a:xfrm>
                    <a:prstGeom prst="rect">
                      <a:avLst/>
                    </a:prstGeom>
                    <a:noFill/>
                    <a:ln>
                      <a:noFill/>
                    </a:ln>
                  </pic:spPr>
                </pic:pic>
              </a:graphicData>
            </a:graphic>
          </wp:inline>
        </w:drawing>
      </w:r>
    </w:p>
    <w:p w14:paraId="1CD78CE2" w14:textId="14448D33" w:rsidR="00C2575E" w:rsidRPr="00030120" w:rsidRDefault="00C2575E" w:rsidP="00831B17">
      <w:pPr>
        <w:widowControl w:val="0"/>
        <w:autoSpaceDE w:val="0"/>
        <w:autoSpaceDN w:val="0"/>
        <w:ind w:left="-90" w:firstLine="721"/>
        <w:jc w:val="both"/>
        <w:rPr>
          <w:rFonts w:eastAsia="Cambria"/>
          <w:sz w:val="24"/>
          <w:szCs w:val="24"/>
          <w:lang w:val="sq-AL"/>
        </w:rPr>
      </w:pPr>
    </w:p>
    <w:p w14:paraId="24E9A1DD" w14:textId="31F367F0" w:rsidR="00C2575E" w:rsidRPr="00030120" w:rsidRDefault="00C2575E" w:rsidP="00831B17">
      <w:pPr>
        <w:widowControl w:val="0"/>
        <w:autoSpaceDE w:val="0"/>
        <w:autoSpaceDN w:val="0"/>
        <w:ind w:left="-90" w:firstLine="721"/>
        <w:jc w:val="both"/>
        <w:rPr>
          <w:rFonts w:eastAsia="Cambria"/>
          <w:sz w:val="24"/>
          <w:szCs w:val="24"/>
          <w:lang w:val="sq-AL"/>
        </w:rPr>
      </w:pPr>
    </w:p>
    <w:p w14:paraId="61E7350E" w14:textId="7DEB563D" w:rsidR="00C2575E" w:rsidRPr="00030120" w:rsidRDefault="00C2575E" w:rsidP="00831B17">
      <w:pPr>
        <w:widowControl w:val="0"/>
        <w:autoSpaceDE w:val="0"/>
        <w:autoSpaceDN w:val="0"/>
        <w:ind w:left="-90" w:firstLine="721"/>
        <w:jc w:val="both"/>
        <w:rPr>
          <w:rFonts w:eastAsia="Cambria"/>
          <w:sz w:val="24"/>
          <w:szCs w:val="24"/>
          <w:lang w:val="sq-AL"/>
        </w:rPr>
      </w:pPr>
    </w:p>
    <w:p w14:paraId="4858618A" w14:textId="01A2BCE2" w:rsidR="00C2575E" w:rsidRPr="00030120" w:rsidRDefault="00C2575E" w:rsidP="00831B17">
      <w:pPr>
        <w:widowControl w:val="0"/>
        <w:autoSpaceDE w:val="0"/>
        <w:autoSpaceDN w:val="0"/>
        <w:ind w:left="-90" w:firstLine="721"/>
        <w:jc w:val="both"/>
        <w:rPr>
          <w:rFonts w:eastAsia="Cambria"/>
          <w:sz w:val="24"/>
          <w:szCs w:val="24"/>
          <w:lang w:val="sq-AL"/>
        </w:rPr>
      </w:pPr>
    </w:p>
    <w:p w14:paraId="5B34E418" w14:textId="171F5D31" w:rsidR="00C2575E" w:rsidRPr="00030120" w:rsidRDefault="00C2575E" w:rsidP="00831B17">
      <w:pPr>
        <w:widowControl w:val="0"/>
        <w:autoSpaceDE w:val="0"/>
        <w:autoSpaceDN w:val="0"/>
        <w:ind w:left="-90" w:firstLine="721"/>
        <w:jc w:val="both"/>
        <w:rPr>
          <w:rFonts w:eastAsia="Cambria"/>
          <w:sz w:val="24"/>
          <w:szCs w:val="24"/>
          <w:lang w:val="sq-AL"/>
        </w:rPr>
      </w:pPr>
    </w:p>
    <w:p w14:paraId="3911BB96" w14:textId="114B50BB" w:rsidR="00C2575E" w:rsidRPr="00030120" w:rsidRDefault="00C2575E" w:rsidP="000F78CA">
      <w:pPr>
        <w:widowControl w:val="0"/>
        <w:numPr>
          <w:ilvl w:val="0"/>
          <w:numId w:val="41"/>
        </w:numPr>
        <w:autoSpaceDE w:val="0"/>
        <w:autoSpaceDN w:val="0"/>
        <w:spacing w:after="200" w:line="276" w:lineRule="auto"/>
        <w:contextualSpacing/>
        <w:jc w:val="center"/>
        <w:rPr>
          <w:b/>
          <w:sz w:val="24"/>
          <w:szCs w:val="22"/>
          <w:lang w:val="sq-AL"/>
        </w:rPr>
      </w:pPr>
      <w:r w:rsidRPr="00030120">
        <w:rPr>
          <w:b/>
          <w:sz w:val="24"/>
          <w:szCs w:val="22"/>
          <w:lang w:val="sq-AL"/>
        </w:rPr>
        <w:t>Plani</w:t>
      </w:r>
      <w:r w:rsidRPr="00030120">
        <w:rPr>
          <w:b/>
          <w:spacing w:val="-1"/>
          <w:sz w:val="24"/>
          <w:szCs w:val="22"/>
          <w:lang w:val="sq-AL"/>
        </w:rPr>
        <w:t xml:space="preserve"> </w:t>
      </w:r>
      <w:r w:rsidRPr="00030120">
        <w:rPr>
          <w:b/>
          <w:sz w:val="24"/>
          <w:szCs w:val="22"/>
          <w:lang w:val="sq-AL"/>
        </w:rPr>
        <w:t>buxhetore</w:t>
      </w:r>
      <w:r w:rsidRPr="00030120">
        <w:rPr>
          <w:b/>
          <w:spacing w:val="-1"/>
          <w:sz w:val="24"/>
          <w:szCs w:val="22"/>
          <w:lang w:val="sq-AL"/>
        </w:rPr>
        <w:t xml:space="preserve"> </w:t>
      </w:r>
      <w:r w:rsidRPr="00030120">
        <w:rPr>
          <w:b/>
          <w:sz w:val="24"/>
          <w:szCs w:val="22"/>
          <w:lang w:val="sq-AL"/>
        </w:rPr>
        <w:t>për</w:t>
      </w:r>
      <w:r w:rsidRPr="00030120">
        <w:rPr>
          <w:b/>
          <w:spacing w:val="-7"/>
          <w:sz w:val="24"/>
          <w:szCs w:val="22"/>
          <w:lang w:val="sq-AL"/>
        </w:rPr>
        <w:t xml:space="preserve"> </w:t>
      </w:r>
      <w:r w:rsidRPr="00030120">
        <w:rPr>
          <w:b/>
          <w:sz w:val="24"/>
          <w:szCs w:val="22"/>
          <w:lang w:val="sq-AL"/>
        </w:rPr>
        <w:t>vitin 2025</w:t>
      </w:r>
      <w:r w:rsidRPr="00030120">
        <w:rPr>
          <w:b/>
          <w:spacing w:val="-5"/>
          <w:sz w:val="24"/>
          <w:szCs w:val="22"/>
          <w:lang w:val="sq-AL"/>
        </w:rPr>
        <w:t xml:space="preserve"> </w:t>
      </w:r>
      <w:r w:rsidRPr="00030120">
        <w:rPr>
          <w:b/>
          <w:sz w:val="24"/>
          <w:szCs w:val="22"/>
          <w:lang w:val="sq-AL"/>
        </w:rPr>
        <w:t>dhe</w:t>
      </w:r>
      <w:r w:rsidRPr="00030120">
        <w:rPr>
          <w:b/>
          <w:spacing w:val="-2"/>
          <w:sz w:val="24"/>
          <w:szCs w:val="22"/>
          <w:lang w:val="sq-AL"/>
        </w:rPr>
        <w:t xml:space="preserve"> </w:t>
      </w:r>
      <w:r w:rsidRPr="00030120">
        <w:rPr>
          <w:b/>
          <w:sz w:val="24"/>
          <w:szCs w:val="22"/>
          <w:lang w:val="sq-AL"/>
        </w:rPr>
        <w:t>realizimi për</w:t>
      </w:r>
      <w:r w:rsidRPr="00030120">
        <w:rPr>
          <w:b/>
          <w:spacing w:val="-7"/>
          <w:sz w:val="24"/>
          <w:szCs w:val="22"/>
          <w:lang w:val="sq-AL"/>
        </w:rPr>
        <w:t xml:space="preserve"> </w:t>
      </w:r>
      <w:r w:rsidR="00F141D0" w:rsidRPr="00030120">
        <w:rPr>
          <w:b/>
          <w:sz w:val="24"/>
          <w:szCs w:val="22"/>
          <w:lang w:val="sq-AL"/>
        </w:rPr>
        <w:t>12</w:t>
      </w:r>
      <w:r w:rsidRPr="00030120">
        <w:rPr>
          <w:b/>
          <w:sz w:val="24"/>
          <w:szCs w:val="22"/>
          <w:lang w:val="sq-AL"/>
        </w:rPr>
        <w:t xml:space="preserve"> mujorin sipas</w:t>
      </w:r>
      <w:r w:rsidRPr="00030120">
        <w:rPr>
          <w:b/>
          <w:spacing w:val="-2"/>
          <w:sz w:val="24"/>
          <w:szCs w:val="22"/>
          <w:lang w:val="sq-AL"/>
        </w:rPr>
        <w:t xml:space="preserve"> </w:t>
      </w:r>
      <w:r w:rsidRPr="00030120">
        <w:rPr>
          <w:b/>
          <w:sz w:val="24"/>
          <w:szCs w:val="22"/>
          <w:lang w:val="sq-AL"/>
        </w:rPr>
        <w:t>artikujve</w:t>
      </w:r>
    </w:p>
    <w:p w14:paraId="2E393B4C" w14:textId="4922A53E" w:rsidR="004D3B1D" w:rsidRPr="00030120" w:rsidRDefault="004D3B1D" w:rsidP="004D3B1D">
      <w:pPr>
        <w:widowControl w:val="0"/>
        <w:autoSpaceDE w:val="0"/>
        <w:autoSpaceDN w:val="0"/>
        <w:spacing w:after="200" w:line="276" w:lineRule="auto"/>
        <w:ind w:left="720"/>
        <w:contextualSpacing/>
        <w:jc w:val="right"/>
        <w:rPr>
          <w:b/>
          <w:sz w:val="24"/>
          <w:szCs w:val="22"/>
          <w:lang w:val="sq-AL"/>
        </w:rPr>
      </w:pPr>
      <w:r w:rsidRPr="00030120">
        <w:rPr>
          <w:b/>
          <w:sz w:val="24"/>
          <w:szCs w:val="22"/>
          <w:lang w:val="sq-AL"/>
        </w:rPr>
        <w:t>Ne mije / leke</w:t>
      </w:r>
    </w:p>
    <w:p w14:paraId="5D8A74BF" w14:textId="77777777" w:rsidR="00C2575E" w:rsidRPr="00030120" w:rsidRDefault="00C2575E" w:rsidP="007A034F">
      <w:pPr>
        <w:jc w:val="both"/>
        <w:rPr>
          <w:sz w:val="24"/>
          <w:szCs w:val="24"/>
        </w:rPr>
      </w:pPr>
    </w:p>
    <w:tbl>
      <w:tblPr>
        <w:tblpPr w:leftFromText="180" w:rightFromText="180" w:vertAnchor="text" w:horzAnchor="margin" w:tblpY="124"/>
        <w:tblW w:w="1068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4A0" w:firstRow="1" w:lastRow="0" w:firstColumn="1" w:lastColumn="0" w:noHBand="0" w:noVBand="1"/>
      </w:tblPr>
      <w:tblGrid>
        <w:gridCol w:w="2128"/>
        <w:gridCol w:w="2975"/>
        <w:gridCol w:w="2493"/>
        <w:gridCol w:w="2913"/>
        <w:gridCol w:w="175"/>
      </w:tblGrid>
      <w:tr w:rsidR="0024013A" w:rsidRPr="00030120" w14:paraId="62CBBA21" w14:textId="77777777" w:rsidTr="0024013A">
        <w:trPr>
          <w:trHeight w:val="1032"/>
        </w:trPr>
        <w:tc>
          <w:tcPr>
            <w:tcW w:w="212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D99594" w:themeFill="accent2" w:themeFillTint="99"/>
          </w:tcPr>
          <w:p w14:paraId="6EF181EA" w14:textId="77777777" w:rsidR="0024013A" w:rsidRPr="00030120" w:rsidRDefault="0024013A" w:rsidP="007F2708">
            <w:pPr>
              <w:spacing w:line="160" w:lineRule="exact"/>
              <w:ind w:left="87" w:right="87"/>
              <w:jc w:val="center"/>
              <w:rPr>
                <w:b/>
              </w:rPr>
            </w:pPr>
            <w:bookmarkStart w:id="42" w:name="_Hlk222476952"/>
          </w:p>
          <w:p w14:paraId="4211D569" w14:textId="77777777" w:rsidR="0024013A" w:rsidRPr="00030120" w:rsidRDefault="0024013A" w:rsidP="007F2708">
            <w:pPr>
              <w:spacing w:line="160" w:lineRule="exact"/>
              <w:ind w:left="87" w:right="87"/>
              <w:jc w:val="center"/>
              <w:rPr>
                <w:b/>
              </w:rPr>
            </w:pPr>
            <w:proofErr w:type="spellStart"/>
            <w:r w:rsidRPr="00030120">
              <w:rPr>
                <w:b/>
              </w:rPr>
              <w:t>Artikulli</w:t>
            </w:r>
            <w:proofErr w:type="spellEnd"/>
          </w:p>
        </w:tc>
        <w:tc>
          <w:tcPr>
            <w:tcW w:w="2975"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D99594" w:themeFill="accent2" w:themeFillTint="99"/>
          </w:tcPr>
          <w:p w14:paraId="4CFA01A9" w14:textId="77777777" w:rsidR="0024013A" w:rsidRPr="00030120" w:rsidRDefault="0024013A" w:rsidP="007F2708"/>
          <w:p w14:paraId="3D775F8A" w14:textId="144C44D9" w:rsidR="0024013A" w:rsidRPr="00030120" w:rsidRDefault="0024013A" w:rsidP="007F2708">
            <w:pPr>
              <w:rPr>
                <w:b/>
              </w:rPr>
            </w:pPr>
            <w:r w:rsidRPr="00030120">
              <w:rPr>
                <w:b/>
              </w:rPr>
              <w:t xml:space="preserve">   </w:t>
            </w:r>
            <w:proofErr w:type="spellStart"/>
            <w:r w:rsidRPr="00030120">
              <w:rPr>
                <w:b/>
              </w:rPr>
              <w:t>Emertimi</w:t>
            </w:r>
            <w:proofErr w:type="spellEnd"/>
          </w:p>
        </w:tc>
        <w:tc>
          <w:tcPr>
            <w:tcW w:w="2493"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D99594" w:themeFill="accent2" w:themeFillTint="99"/>
          </w:tcPr>
          <w:p w14:paraId="27990BA6" w14:textId="77777777" w:rsidR="0024013A" w:rsidRPr="00030120" w:rsidRDefault="0024013A" w:rsidP="007F2708">
            <w:pPr>
              <w:spacing w:before="1"/>
              <w:rPr>
                <w:b/>
                <w:sz w:val="18"/>
              </w:rPr>
            </w:pPr>
          </w:p>
          <w:p w14:paraId="3560A2F7" w14:textId="77777777" w:rsidR="0024013A" w:rsidRPr="00030120" w:rsidRDefault="0024013A" w:rsidP="007F2708">
            <w:pPr>
              <w:spacing w:line="230" w:lineRule="atLeast"/>
              <w:ind w:left="407" w:right="271" w:hanging="116"/>
              <w:rPr>
                <w:b/>
              </w:rPr>
            </w:pPr>
            <w:proofErr w:type="spellStart"/>
            <w:r w:rsidRPr="00030120">
              <w:rPr>
                <w:b/>
              </w:rPr>
              <w:t>Plani</w:t>
            </w:r>
            <w:proofErr w:type="spellEnd"/>
            <w:r w:rsidRPr="00030120">
              <w:rPr>
                <w:b/>
              </w:rPr>
              <w:t xml:space="preserve"> 12-</w:t>
            </w:r>
            <w:r w:rsidRPr="00030120">
              <w:rPr>
                <w:b/>
                <w:spacing w:val="-47"/>
              </w:rPr>
              <w:t xml:space="preserve"> </w:t>
            </w:r>
            <w:proofErr w:type="spellStart"/>
            <w:r w:rsidRPr="00030120">
              <w:rPr>
                <w:b/>
              </w:rPr>
              <w:t>mujor</w:t>
            </w:r>
            <w:proofErr w:type="spellEnd"/>
          </w:p>
        </w:tc>
        <w:tc>
          <w:tcPr>
            <w:tcW w:w="2913"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D99594" w:themeFill="accent2" w:themeFillTint="99"/>
          </w:tcPr>
          <w:p w14:paraId="67DA4CBD" w14:textId="77777777" w:rsidR="0024013A" w:rsidRPr="00030120" w:rsidRDefault="0024013A" w:rsidP="007F2708">
            <w:pPr>
              <w:spacing w:line="230" w:lineRule="exact"/>
              <w:ind w:left="139" w:right="127" w:hanging="5"/>
              <w:jc w:val="center"/>
              <w:rPr>
                <w:b/>
              </w:rPr>
            </w:pPr>
          </w:p>
          <w:p w14:paraId="5758B865" w14:textId="2E1E9F84" w:rsidR="0024013A" w:rsidRPr="00030120" w:rsidRDefault="0024013A" w:rsidP="007F2708">
            <w:pPr>
              <w:spacing w:line="230" w:lineRule="exact"/>
              <w:ind w:left="139" w:right="127" w:hanging="5"/>
              <w:jc w:val="center"/>
              <w:rPr>
                <w:b/>
                <w:highlight w:val="yellow"/>
              </w:rPr>
            </w:pPr>
            <w:proofErr w:type="spellStart"/>
            <w:r w:rsidRPr="00030120">
              <w:rPr>
                <w:b/>
              </w:rPr>
              <w:t>Fakti</w:t>
            </w:r>
            <w:proofErr w:type="spellEnd"/>
            <w:r w:rsidRPr="00030120">
              <w:rPr>
                <w:b/>
              </w:rPr>
              <w:t xml:space="preserve"> Viti 2025</w:t>
            </w:r>
          </w:p>
        </w:tc>
        <w:tc>
          <w:tcPr>
            <w:tcW w:w="175" w:type="dxa"/>
            <w:vMerge w:val="restart"/>
            <w:tcBorders>
              <w:top w:val="nil"/>
              <w:left w:val="single" w:sz="4" w:space="0" w:color="943634" w:themeColor="accent2" w:themeShade="BF"/>
              <w:bottom w:val="nil"/>
              <w:right w:val="single" w:sz="6" w:space="0" w:color="000000"/>
            </w:tcBorders>
          </w:tcPr>
          <w:p w14:paraId="01A6CC4B" w14:textId="77777777" w:rsidR="0024013A" w:rsidRPr="00030120" w:rsidRDefault="0024013A" w:rsidP="007F2708">
            <w:pPr>
              <w:rPr>
                <w:sz w:val="18"/>
              </w:rPr>
            </w:pPr>
          </w:p>
          <w:p w14:paraId="76F8054D" w14:textId="77777777" w:rsidR="0024013A" w:rsidRPr="00030120" w:rsidRDefault="0024013A" w:rsidP="007F2708">
            <w:pPr>
              <w:rPr>
                <w:sz w:val="18"/>
              </w:rPr>
            </w:pPr>
          </w:p>
          <w:p w14:paraId="23F053AF" w14:textId="77777777" w:rsidR="0024013A" w:rsidRPr="00030120" w:rsidRDefault="0024013A" w:rsidP="007F2708">
            <w:pPr>
              <w:rPr>
                <w:sz w:val="18"/>
              </w:rPr>
            </w:pPr>
          </w:p>
          <w:p w14:paraId="55C73791" w14:textId="77777777" w:rsidR="0024013A" w:rsidRPr="00030120" w:rsidRDefault="0024013A" w:rsidP="007F2708">
            <w:pPr>
              <w:rPr>
                <w:sz w:val="18"/>
              </w:rPr>
            </w:pPr>
          </w:p>
          <w:p w14:paraId="56AB8B18" w14:textId="77777777" w:rsidR="0024013A" w:rsidRPr="00030120" w:rsidRDefault="0024013A" w:rsidP="007F2708">
            <w:pPr>
              <w:rPr>
                <w:sz w:val="18"/>
              </w:rPr>
            </w:pPr>
          </w:p>
          <w:p w14:paraId="0E03F442" w14:textId="77777777" w:rsidR="0024013A" w:rsidRPr="00030120" w:rsidRDefault="0024013A" w:rsidP="007F2708">
            <w:pPr>
              <w:rPr>
                <w:sz w:val="18"/>
              </w:rPr>
            </w:pPr>
          </w:p>
          <w:p w14:paraId="48BE47F7" w14:textId="77777777" w:rsidR="0024013A" w:rsidRPr="00030120" w:rsidRDefault="0024013A" w:rsidP="007F2708">
            <w:pPr>
              <w:rPr>
                <w:sz w:val="18"/>
              </w:rPr>
            </w:pPr>
          </w:p>
          <w:p w14:paraId="46DBAD37" w14:textId="77777777" w:rsidR="0024013A" w:rsidRPr="00030120" w:rsidRDefault="0024013A" w:rsidP="007F2708">
            <w:pPr>
              <w:rPr>
                <w:sz w:val="18"/>
              </w:rPr>
            </w:pPr>
          </w:p>
          <w:p w14:paraId="7490F2B1" w14:textId="77777777" w:rsidR="0024013A" w:rsidRPr="00030120" w:rsidRDefault="0024013A" w:rsidP="007F2708">
            <w:pPr>
              <w:rPr>
                <w:sz w:val="18"/>
              </w:rPr>
            </w:pPr>
          </w:p>
          <w:p w14:paraId="77BB56BA" w14:textId="77777777" w:rsidR="0024013A" w:rsidRPr="00030120" w:rsidRDefault="0024013A" w:rsidP="007F2708">
            <w:pPr>
              <w:rPr>
                <w:sz w:val="18"/>
              </w:rPr>
            </w:pPr>
          </w:p>
          <w:p w14:paraId="68FB0319" w14:textId="77777777" w:rsidR="0024013A" w:rsidRPr="00030120" w:rsidRDefault="0024013A" w:rsidP="007F2708">
            <w:pPr>
              <w:rPr>
                <w:sz w:val="18"/>
              </w:rPr>
            </w:pPr>
          </w:p>
          <w:p w14:paraId="00B2B4B8" w14:textId="77777777" w:rsidR="0024013A" w:rsidRPr="00030120" w:rsidRDefault="0024013A" w:rsidP="007F2708">
            <w:pPr>
              <w:rPr>
                <w:sz w:val="18"/>
              </w:rPr>
            </w:pPr>
            <w:r w:rsidRPr="00030120">
              <w:rPr>
                <w:sz w:val="18"/>
              </w:rPr>
              <w:t xml:space="preserve">                                             </w:t>
            </w:r>
          </w:p>
        </w:tc>
      </w:tr>
      <w:tr w:rsidR="0024013A" w:rsidRPr="00030120" w14:paraId="143F1044" w14:textId="77777777" w:rsidTr="0024013A">
        <w:trPr>
          <w:trHeight w:val="614"/>
        </w:trPr>
        <w:tc>
          <w:tcPr>
            <w:tcW w:w="212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tcPr>
          <w:p w14:paraId="3CB0622D" w14:textId="77777777" w:rsidR="0024013A" w:rsidRPr="00030120" w:rsidRDefault="0024013A" w:rsidP="0024013A">
            <w:pPr>
              <w:spacing w:before="10"/>
              <w:jc w:val="center"/>
              <w:rPr>
                <w:b/>
                <w:sz w:val="16"/>
              </w:rPr>
            </w:pPr>
          </w:p>
          <w:p w14:paraId="55B323A6" w14:textId="77777777" w:rsidR="0024013A" w:rsidRPr="00030120" w:rsidRDefault="0024013A" w:rsidP="0024013A">
            <w:pPr>
              <w:spacing w:line="189" w:lineRule="exact"/>
              <w:ind w:left="87" w:right="78"/>
              <w:jc w:val="center"/>
              <w:rPr>
                <w:sz w:val="18"/>
              </w:rPr>
            </w:pPr>
            <w:r w:rsidRPr="00030120">
              <w:rPr>
                <w:sz w:val="18"/>
              </w:rPr>
              <w:t>600</w:t>
            </w:r>
          </w:p>
        </w:tc>
        <w:tc>
          <w:tcPr>
            <w:tcW w:w="2975"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tcPr>
          <w:p w14:paraId="546B8633" w14:textId="77777777" w:rsidR="0024013A" w:rsidRPr="00030120" w:rsidRDefault="0024013A" w:rsidP="0024013A">
            <w:pPr>
              <w:spacing w:before="10"/>
              <w:rPr>
                <w:b/>
                <w:sz w:val="18"/>
                <w:szCs w:val="18"/>
              </w:rPr>
            </w:pPr>
          </w:p>
          <w:p w14:paraId="3C0825C6" w14:textId="77777777" w:rsidR="0024013A" w:rsidRPr="00030120" w:rsidRDefault="0024013A" w:rsidP="0024013A">
            <w:pPr>
              <w:spacing w:line="189" w:lineRule="exact"/>
              <w:ind w:left="105"/>
              <w:rPr>
                <w:sz w:val="18"/>
                <w:szCs w:val="18"/>
              </w:rPr>
            </w:pPr>
            <w:r w:rsidRPr="00030120">
              <w:rPr>
                <w:sz w:val="18"/>
                <w:szCs w:val="18"/>
              </w:rPr>
              <w:t xml:space="preserve">Paga </w:t>
            </w:r>
            <w:proofErr w:type="spellStart"/>
            <w:r w:rsidRPr="00030120">
              <w:rPr>
                <w:sz w:val="18"/>
                <w:szCs w:val="18"/>
              </w:rPr>
              <w:t>personeli</w:t>
            </w:r>
            <w:proofErr w:type="spellEnd"/>
          </w:p>
        </w:tc>
        <w:tc>
          <w:tcPr>
            <w:tcW w:w="2493"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tcPr>
          <w:p w14:paraId="1F9DEF34" w14:textId="77777777" w:rsidR="0024013A" w:rsidRPr="00030120" w:rsidRDefault="0024013A" w:rsidP="0024013A">
            <w:pPr>
              <w:spacing w:before="10"/>
              <w:jc w:val="center"/>
            </w:pPr>
            <w:r w:rsidRPr="00030120">
              <w:t>417,739,398</w:t>
            </w:r>
          </w:p>
          <w:p w14:paraId="08EE624E" w14:textId="77777777" w:rsidR="0024013A" w:rsidRPr="00030120" w:rsidRDefault="0024013A" w:rsidP="0024013A">
            <w:pPr>
              <w:spacing w:before="10"/>
              <w:jc w:val="center"/>
            </w:pPr>
          </w:p>
        </w:tc>
        <w:tc>
          <w:tcPr>
            <w:tcW w:w="2913"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tcPr>
          <w:p w14:paraId="3C3DF798" w14:textId="77777777" w:rsidR="0024013A" w:rsidRPr="00030120" w:rsidRDefault="0024013A" w:rsidP="0024013A">
            <w:pPr>
              <w:jc w:val="center"/>
            </w:pPr>
            <w:r w:rsidRPr="00030120">
              <w:t>390,779,915</w:t>
            </w:r>
          </w:p>
        </w:tc>
        <w:tc>
          <w:tcPr>
            <w:tcW w:w="175" w:type="dxa"/>
            <w:vMerge/>
            <w:tcBorders>
              <w:top w:val="nil"/>
              <w:left w:val="single" w:sz="4" w:space="0" w:color="943634" w:themeColor="accent2" w:themeShade="BF"/>
              <w:bottom w:val="nil"/>
              <w:right w:val="single" w:sz="6" w:space="0" w:color="000000"/>
            </w:tcBorders>
          </w:tcPr>
          <w:p w14:paraId="305050F8" w14:textId="77777777" w:rsidR="0024013A" w:rsidRPr="00030120" w:rsidRDefault="0024013A" w:rsidP="007F2708">
            <w:pPr>
              <w:rPr>
                <w:sz w:val="2"/>
                <w:szCs w:val="2"/>
              </w:rPr>
            </w:pPr>
          </w:p>
        </w:tc>
      </w:tr>
      <w:tr w:rsidR="0024013A" w:rsidRPr="00030120" w14:paraId="17D6F9A4" w14:textId="77777777" w:rsidTr="0024013A">
        <w:trPr>
          <w:trHeight w:val="614"/>
        </w:trPr>
        <w:tc>
          <w:tcPr>
            <w:tcW w:w="212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tcPr>
          <w:p w14:paraId="525FAFD5" w14:textId="77777777" w:rsidR="0024013A" w:rsidRPr="00030120" w:rsidRDefault="0024013A" w:rsidP="0024013A">
            <w:pPr>
              <w:spacing w:before="3"/>
              <w:jc w:val="center"/>
              <w:rPr>
                <w:b/>
                <w:sz w:val="17"/>
              </w:rPr>
            </w:pPr>
          </w:p>
          <w:p w14:paraId="3BE961E2" w14:textId="77777777" w:rsidR="0024013A" w:rsidRPr="00030120" w:rsidRDefault="0024013A" w:rsidP="0024013A">
            <w:pPr>
              <w:spacing w:line="193" w:lineRule="exact"/>
              <w:ind w:left="87" w:right="78"/>
              <w:jc w:val="center"/>
              <w:rPr>
                <w:sz w:val="18"/>
              </w:rPr>
            </w:pPr>
            <w:r w:rsidRPr="00030120">
              <w:rPr>
                <w:sz w:val="18"/>
              </w:rPr>
              <w:t>601</w:t>
            </w:r>
          </w:p>
        </w:tc>
        <w:tc>
          <w:tcPr>
            <w:tcW w:w="2975"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tcPr>
          <w:p w14:paraId="035CFD56" w14:textId="77777777" w:rsidR="0024013A" w:rsidRPr="00030120" w:rsidRDefault="0024013A" w:rsidP="0024013A">
            <w:pPr>
              <w:spacing w:line="200" w:lineRule="exact"/>
              <w:ind w:left="105"/>
              <w:rPr>
                <w:sz w:val="18"/>
                <w:szCs w:val="18"/>
              </w:rPr>
            </w:pPr>
            <w:proofErr w:type="spellStart"/>
            <w:r w:rsidRPr="00030120">
              <w:rPr>
                <w:sz w:val="18"/>
                <w:szCs w:val="18"/>
              </w:rPr>
              <w:t>Sigurime</w:t>
            </w:r>
            <w:proofErr w:type="spellEnd"/>
            <w:r w:rsidRPr="00030120">
              <w:rPr>
                <w:spacing w:val="-3"/>
                <w:sz w:val="18"/>
                <w:szCs w:val="18"/>
              </w:rPr>
              <w:t xml:space="preserve"> </w:t>
            </w:r>
            <w:proofErr w:type="spellStart"/>
            <w:r w:rsidRPr="00030120">
              <w:rPr>
                <w:sz w:val="18"/>
                <w:szCs w:val="18"/>
              </w:rPr>
              <w:t>shoqerore</w:t>
            </w:r>
            <w:proofErr w:type="spellEnd"/>
            <w:r w:rsidRPr="00030120">
              <w:rPr>
                <w:spacing w:val="-3"/>
                <w:sz w:val="18"/>
                <w:szCs w:val="18"/>
              </w:rPr>
              <w:t xml:space="preserve"> </w:t>
            </w:r>
            <w:proofErr w:type="spellStart"/>
            <w:r w:rsidRPr="00030120">
              <w:rPr>
                <w:sz w:val="18"/>
                <w:szCs w:val="18"/>
              </w:rPr>
              <w:t>dhe</w:t>
            </w:r>
            <w:proofErr w:type="spellEnd"/>
          </w:p>
          <w:p w14:paraId="216F84BE" w14:textId="77777777" w:rsidR="0024013A" w:rsidRPr="00030120" w:rsidRDefault="0024013A" w:rsidP="0024013A">
            <w:pPr>
              <w:spacing w:line="193" w:lineRule="exact"/>
              <w:ind w:left="105"/>
              <w:rPr>
                <w:sz w:val="18"/>
                <w:szCs w:val="18"/>
              </w:rPr>
            </w:pPr>
            <w:proofErr w:type="spellStart"/>
            <w:r w:rsidRPr="00030120">
              <w:rPr>
                <w:sz w:val="18"/>
                <w:szCs w:val="18"/>
              </w:rPr>
              <w:t>shendetesore</w:t>
            </w:r>
            <w:proofErr w:type="spellEnd"/>
          </w:p>
        </w:tc>
        <w:tc>
          <w:tcPr>
            <w:tcW w:w="2493"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tcPr>
          <w:p w14:paraId="4E441EDA" w14:textId="77777777" w:rsidR="0024013A" w:rsidRPr="00030120" w:rsidRDefault="0024013A" w:rsidP="0024013A">
            <w:pPr>
              <w:spacing w:before="3"/>
              <w:jc w:val="center"/>
            </w:pPr>
            <w:r w:rsidRPr="00030120">
              <w:t>71,603,602</w:t>
            </w:r>
          </w:p>
        </w:tc>
        <w:tc>
          <w:tcPr>
            <w:tcW w:w="2913"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tcPr>
          <w:p w14:paraId="26606305" w14:textId="77777777" w:rsidR="0024013A" w:rsidRPr="00030120" w:rsidRDefault="0024013A" w:rsidP="0024013A">
            <w:pPr>
              <w:jc w:val="center"/>
            </w:pPr>
            <w:r w:rsidRPr="00030120">
              <w:t>64,807,637</w:t>
            </w:r>
          </w:p>
        </w:tc>
        <w:tc>
          <w:tcPr>
            <w:tcW w:w="175" w:type="dxa"/>
            <w:vMerge/>
            <w:tcBorders>
              <w:top w:val="nil"/>
              <w:left w:val="single" w:sz="4" w:space="0" w:color="943634" w:themeColor="accent2" w:themeShade="BF"/>
              <w:bottom w:val="nil"/>
              <w:right w:val="single" w:sz="6" w:space="0" w:color="000000"/>
            </w:tcBorders>
          </w:tcPr>
          <w:p w14:paraId="5AC377C7" w14:textId="77777777" w:rsidR="0024013A" w:rsidRPr="00030120" w:rsidRDefault="0024013A" w:rsidP="007F2708">
            <w:pPr>
              <w:rPr>
                <w:sz w:val="2"/>
                <w:szCs w:val="2"/>
              </w:rPr>
            </w:pPr>
          </w:p>
        </w:tc>
      </w:tr>
      <w:tr w:rsidR="0024013A" w:rsidRPr="00030120" w14:paraId="0EB4C41D" w14:textId="77777777" w:rsidTr="0024013A">
        <w:trPr>
          <w:trHeight w:val="815"/>
        </w:trPr>
        <w:tc>
          <w:tcPr>
            <w:tcW w:w="212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tcPr>
          <w:p w14:paraId="2D33D515" w14:textId="77777777" w:rsidR="0024013A" w:rsidRPr="00030120" w:rsidRDefault="0024013A" w:rsidP="0024013A">
            <w:pPr>
              <w:spacing w:before="3"/>
              <w:jc w:val="center"/>
              <w:rPr>
                <w:b/>
                <w:sz w:val="17"/>
              </w:rPr>
            </w:pPr>
          </w:p>
          <w:p w14:paraId="38824B90" w14:textId="77777777" w:rsidR="0024013A" w:rsidRPr="00030120" w:rsidRDefault="0024013A" w:rsidP="0024013A">
            <w:pPr>
              <w:spacing w:line="189" w:lineRule="exact"/>
              <w:ind w:left="87" w:right="78"/>
              <w:jc w:val="center"/>
              <w:rPr>
                <w:sz w:val="18"/>
              </w:rPr>
            </w:pPr>
            <w:r w:rsidRPr="00030120">
              <w:rPr>
                <w:sz w:val="18"/>
              </w:rPr>
              <w:t>602</w:t>
            </w:r>
          </w:p>
        </w:tc>
        <w:tc>
          <w:tcPr>
            <w:tcW w:w="2975"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tcPr>
          <w:p w14:paraId="7999B158" w14:textId="77777777" w:rsidR="0024013A" w:rsidRPr="00030120" w:rsidRDefault="0024013A" w:rsidP="0024013A">
            <w:pPr>
              <w:spacing w:before="3"/>
              <w:rPr>
                <w:b/>
                <w:sz w:val="18"/>
                <w:szCs w:val="18"/>
              </w:rPr>
            </w:pPr>
          </w:p>
          <w:p w14:paraId="18357B9A" w14:textId="77777777" w:rsidR="0024013A" w:rsidRPr="00030120" w:rsidRDefault="0024013A" w:rsidP="0024013A">
            <w:pPr>
              <w:spacing w:line="189" w:lineRule="exact"/>
              <w:ind w:left="105"/>
              <w:rPr>
                <w:sz w:val="18"/>
                <w:szCs w:val="18"/>
              </w:rPr>
            </w:pPr>
            <w:proofErr w:type="spellStart"/>
            <w:r w:rsidRPr="00030120">
              <w:rPr>
                <w:sz w:val="18"/>
                <w:szCs w:val="18"/>
              </w:rPr>
              <w:t>Mallra</w:t>
            </w:r>
            <w:proofErr w:type="spellEnd"/>
            <w:r w:rsidRPr="00030120">
              <w:rPr>
                <w:spacing w:val="-2"/>
                <w:sz w:val="18"/>
                <w:szCs w:val="18"/>
              </w:rPr>
              <w:t xml:space="preserve"> </w:t>
            </w:r>
            <w:proofErr w:type="spellStart"/>
            <w:r w:rsidRPr="00030120">
              <w:rPr>
                <w:sz w:val="18"/>
                <w:szCs w:val="18"/>
              </w:rPr>
              <w:t>dhe</w:t>
            </w:r>
            <w:proofErr w:type="spellEnd"/>
            <w:r w:rsidRPr="00030120">
              <w:rPr>
                <w:sz w:val="18"/>
                <w:szCs w:val="18"/>
              </w:rPr>
              <w:t xml:space="preserve"> </w:t>
            </w:r>
            <w:proofErr w:type="spellStart"/>
            <w:r w:rsidRPr="00030120">
              <w:rPr>
                <w:sz w:val="18"/>
                <w:szCs w:val="18"/>
              </w:rPr>
              <w:t>sherbime</w:t>
            </w:r>
            <w:proofErr w:type="spellEnd"/>
            <w:r w:rsidRPr="00030120">
              <w:rPr>
                <w:spacing w:val="-2"/>
                <w:sz w:val="18"/>
                <w:szCs w:val="18"/>
              </w:rPr>
              <w:t xml:space="preserve"> </w:t>
            </w:r>
            <w:proofErr w:type="spellStart"/>
            <w:r w:rsidRPr="00030120">
              <w:rPr>
                <w:sz w:val="18"/>
                <w:szCs w:val="18"/>
              </w:rPr>
              <w:t>te</w:t>
            </w:r>
            <w:proofErr w:type="spellEnd"/>
            <w:r w:rsidRPr="00030120">
              <w:rPr>
                <w:spacing w:val="-5"/>
                <w:sz w:val="18"/>
                <w:szCs w:val="18"/>
              </w:rPr>
              <w:t xml:space="preserve"> </w:t>
            </w:r>
            <w:proofErr w:type="spellStart"/>
            <w:r w:rsidRPr="00030120">
              <w:rPr>
                <w:sz w:val="18"/>
                <w:szCs w:val="18"/>
              </w:rPr>
              <w:t>tjera</w:t>
            </w:r>
            <w:proofErr w:type="spellEnd"/>
          </w:p>
        </w:tc>
        <w:tc>
          <w:tcPr>
            <w:tcW w:w="2493"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tcPr>
          <w:p w14:paraId="56D37585" w14:textId="77777777" w:rsidR="0024013A" w:rsidRPr="00030120" w:rsidRDefault="0024013A" w:rsidP="0024013A">
            <w:pPr>
              <w:spacing w:before="3"/>
              <w:jc w:val="center"/>
              <w:rPr>
                <w:b/>
              </w:rPr>
            </w:pPr>
          </w:p>
          <w:p w14:paraId="09506076" w14:textId="77777777" w:rsidR="0024013A" w:rsidRPr="00030120" w:rsidRDefault="0024013A" w:rsidP="0024013A">
            <w:pPr>
              <w:spacing w:line="189" w:lineRule="exact"/>
              <w:ind w:right="98"/>
              <w:jc w:val="center"/>
            </w:pPr>
            <w:r w:rsidRPr="00030120">
              <w:t>98,752,000</w:t>
            </w:r>
          </w:p>
        </w:tc>
        <w:tc>
          <w:tcPr>
            <w:tcW w:w="2913"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tcPr>
          <w:p w14:paraId="6B914CFB" w14:textId="77777777" w:rsidR="0024013A" w:rsidRPr="00030120" w:rsidRDefault="0024013A" w:rsidP="0024013A">
            <w:pPr>
              <w:spacing w:line="189" w:lineRule="exact"/>
              <w:ind w:right="93"/>
              <w:jc w:val="center"/>
            </w:pPr>
          </w:p>
          <w:p w14:paraId="40432947" w14:textId="77777777" w:rsidR="0024013A" w:rsidRPr="00030120" w:rsidRDefault="0024013A" w:rsidP="0024013A">
            <w:pPr>
              <w:spacing w:line="189" w:lineRule="exact"/>
              <w:ind w:right="93"/>
              <w:jc w:val="center"/>
            </w:pPr>
            <w:r w:rsidRPr="00030120">
              <w:t>56,804,178</w:t>
            </w:r>
          </w:p>
        </w:tc>
        <w:tc>
          <w:tcPr>
            <w:tcW w:w="175" w:type="dxa"/>
            <w:vMerge/>
            <w:tcBorders>
              <w:top w:val="nil"/>
              <w:left w:val="single" w:sz="4" w:space="0" w:color="943634" w:themeColor="accent2" w:themeShade="BF"/>
              <w:bottom w:val="nil"/>
              <w:right w:val="single" w:sz="6" w:space="0" w:color="000000"/>
            </w:tcBorders>
          </w:tcPr>
          <w:p w14:paraId="6B935870" w14:textId="77777777" w:rsidR="0024013A" w:rsidRPr="00030120" w:rsidRDefault="0024013A" w:rsidP="007F2708">
            <w:pPr>
              <w:rPr>
                <w:sz w:val="2"/>
                <w:szCs w:val="2"/>
              </w:rPr>
            </w:pPr>
          </w:p>
        </w:tc>
      </w:tr>
      <w:tr w:rsidR="0024013A" w:rsidRPr="00030120" w14:paraId="77BFB0BA" w14:textId="77777777" w:rsidTr="0024013A">
        <w:trPr>
          <w:trHeight w:val="655"/>
        </w:trPr>
        <w:tc>
          <w:tcPr>
            <w:tcW w:w="212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tcPr>
          <w:p w14:paraId="47D45717" w14:textId="77777777" w:rsidR="0024013A" w:rsidRPr="00030120" w:rsidRDefault="0024013A" w:rsidP="0024013A">
            <w:pPr>
              <w:spacing w:before="3"/>
              <w:jc w:val="center"/>
              <w:rPr>
                <w:b/>
                <w:sz w:val="17"/>
              </w:rPr>
            </w:pPr>
          </w:p>
          <w:p w14:paraId="381DDCEE" w14:textId="77777777" w:rsidR="0024013A" w:rsidRPr="00030120" w:rsidRDefault="0024013A" w:rsidP="0024013A">
            <w:pPr>
              <w:spacing w:line="189" w:lineRule="exact"/>
              <w:ind w:left="87" w:right="78"/>
              <w:jc w:val="center"/>
              <w:rPr>
                <w:sz w:val="18"/>
              </w:rPr>
            </w:pPr>
            <w:r w:rsidRPr="00030120">
              <w:rPr>
                <w:sz w:val="18"/>
              </w:rPr>
              <w:t>606</w:t>
            </w:r>
          </w:p>
        </w:tc>
        <w:tc>
          <w:tcPr>
            <w:tcW w:w="2975"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tcPr>
          <w:p w14:paraId="6CB16C8D" w14:textId="77777777" w:rsidR="0024013A" w:rsidRPr="00030120" w:rsidRDefault="0024013A" w:rsidP="0024013A">
            <w:pPr>
              <w:spacing w:line="199" w:lineRule="exact"/>
              <w:ind w:left="105"/>
              <w:rPr>
                <w:sz w:val="18"/>
                <w:szCs w:val="18"/>
              </w:rPr>
            </w:pPr>
            <w:proofErr w:type="spellStart"/>
            <w:r w:rsidRPr="00030120">
              <w:rPr>
                <w:sz w:val="18"/>
                <w:szCs w:val="18"/>
              </w:rPr>
              <w:t>Transferta</w:t>
            </w:r>
            <w:proofErr w:type="spellEnd"/>
            <w:r w:rsidRPr="00030120">
              <w:rPr>
                <w:spacing w:val="-4"/>
                <w:sz w:val="18"/>
                <w:szCs w:val="18"/>
              </w:rPr>
              <w:t xml:space="preserve"> </w:t>
            </w:r>
            <w:r w:rsidRPr="00030120">
              <w:rPr>
                <w:sz w:val="18"/>
                <w:szCs w:val="18"/>
              </w:rPr>
              <w:t>per</w:t>
            </w:r>
            <w:r w:rsidRPr="00030120">
              <w:rPr>
                <w:spacing w:val="-2"/>
                <w:sz w:val="18"/>
                <w:szCs w:val="18"/>
              </w:rPr>
              <w:t xml:space="preserve"> </w:t>
            </w:r>
            <w:proofErr w:type="spellStart"/>
            <w:r w:rsidRPr="00030120">
              <w:rPr>
                <w:sz w:val="18"/>
                <w:szCs w:val="18"/>
              </w:rPr>
              <w:t>buxhetet</w:t>
            </w:r>
            <w:proofErr w:type="spellEnd"/>
          </w:p>
          <w:p w14:paraId="6D9E521C" w14:textId="77777777" w:rsidR="0024013A" w:rsidRPr="00030120" w:rsidRDefault="0024013A" w:rsidP="0024013A">
            <w:pPr>
              <w:spacing w:line="188" w:lineRule="exact"/>
              <w:ind w:left="105"/>
              <w:rPr>
                <w:sz w:val="18"/>
                <w:szCs w:val="18"/>
              </w:rPr>
            </w:pPr>
            <w:proofErr w:type="spellStart"/>
            <w:r w:rsidRPr="00030120">
              <w:rPr>
                <w:sz w:val="18"/>
                <w:szCs w:val="18"/>
              </w:rPr>
              <w:t>familiare</w:t>
            </w:r>
            <w:proofErr w:type="spellEnd"/>
            <w:r w:rsidRPr="00030120">
              <w:rPr>
                <w:spacing w:val="-4"/>
                <w:sz w:val="18"/>
                <w:szCs w:val="18"/>
              </w:rPr>
              <w:t xml:space="preserve"> </w:t>
            </w:r>
            <w:proofErr w:type="spellStart"/>
            <w:r w:rsidRPr="00030120">
              <w:rPr>
                <w:sz w:val="18"/>
                <w:szCs w:val="18"/>
              </w:rPr>
              <w:t>dhe</w:t>
            </w:r>
            <w:proofErr w:type="spellEnd"/>
            <w:r w:rsidRPr="00030120">
              <w:rPr>
                <w:spacing w:val="-4"/>
                <w:sz w:val="18"/>
                <w:szCs w:val="18"/>
              </w:rPr>
              <w:t xml:space="preserve"> </w:t>
            </w:r>
            <w:proofErr w:type="spellStart"/>
            <w:r w:rsidRPr="00030120">
              <w:rPr>
                <w:sz w:val="18"/>
                <w:szCs w:val="18"/>
              </w:rPr>
              <w:t>individet</w:t>
            </w:r>
            <w:proofErr w:type="spellEnd"/>
          </w:p>
        </w:tc>
        <w:tc>
          <w:tcPr>
            <w:tcW w:w="2493"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tcPr>
          <w:p w14:paraId="6DC0E3CC" w14:textId="77777777" w:rsidR="0024013A" w:rsidRPr="00030120" w:rsidRDefault="0024013A" w:rsidP="0024013A">
            <w:pPr>
              <w:spacing w:line="189" w:lineRule="exact"/>
              <w:ind w:right="94"/>
              <w:jc w:val="center"/>
            </w:pPr>
            <w:r w:rsidRPr="00030120">
              <w:t>2,530,000</w:t>
            </w:r>
          </w:p>
        </w:tc>
        <w:tc>
          <w:tcPr>
            <w:tcW w:w="2913"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tcPr>
          <w:p w14:paraId="1BEFEB0B" w14:textId="77777777" w:rsidR="0024013A" w:rsidRPr="00030120" w:rsidRDefault="0024013A" w:rsidP="0024013A">
            <w:pPr>
              <w:jc w:val="center"/>
            </w:pPr>
            <w:r w:rsidRPr="00030120">
              <w:t>1,726,763</w:t>
            </w:r>
          </w:p>
        </w:tc>
        <w:tc>
          <w:tcPr>
            <w:tcW w:w="175" w:type="dxa"/>
            <w:vMerge/>
            <w:tcBorders>
              <w:top w:val="nil"/>
              <w:left w:val="single" w:sz="4" w:space="0" w:color="943634" w:themeColor="accent2" w:themeShade="BF"/>
              <w:bottom w:val="nil"/>
              <w:right w:val="single" w:sz="6" w:space="0" w:color="000000"/>
            </w:tcBorders>
          </w:tcPr>
          <w:p w14:paraId="5E18C80E" w14:textId="77777777" w:rsidR="0024013A" w:rsidRPr="00030120" w:rsidRDefault="0024013A" w:rsidP="007F2708">
            <w:pPr>
              <w:rPr>
                <w:sz w:val="2"/>
                <w:szCs w:val="2"/>
              </w:rPr>
            </w:pPr>
          </w:p>
        </w:tc>
      </w:tr>
      <w:tr w:rsidR="0024013A" w:rsidRPr="00030120" w14:paraId="42782323" w14:textId="77777777" w:rsidTr="0024013A">
        <w:trPr>
          <w:trHeight w:val="521"/>
        </w:trPr>
        <w:tc>
          <w:tcPr>
            <w:tcW w:w="212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tcPr>
          <w:p w14:paraId="0FEBC224" w14:textId="3CC89621" w:rsidR="0024013A" w:rsidRPr="00030120" w:rsidRDefault="0024013A" w:rsidP="0024013A">
            <w:pPr>
              <w:jc w:val="center"/>
              <w:rPr>
                <w:sz w:val="18"/>
              </w:rPr>
            </w:pPr>
            <w:r w:rsidRPr="00030120">
              <w:rPr>
                <w:sz w:val="18"/>
              </w:rPr>
              <w:t>231</w:t>
            </w:r>
          </w:p>
        </w:tc>
        <w:tc>
          <w:tcPr>
            <w:tcW w:w="2975"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tcPr>
          <w:p w14:paraId="62838836" w14:textId="77777777" w:rsidR="0024013A" w:rsidRPr="00030120" w:rsidRDefault="0024013A" w:rsidP="0024013A">
            <w:pPr>
              <w:rPr>
                <w:sz w:val="18"/>
                <w:szCs w:val="18"/>
              </w:rPr>
            </w:pPr>
            <w:proofErr w:type="spellStart"/>
            <w:r w:rsidRPr="00030120">
              <w:rPr>
                <w:sz w:val="18"/>
                <w:szCs w:val="18"/>
              </w:rPr>
              <w:t>Kapitale</w:t>
            </w:r>
            <w:proofErr w:type="spellEnd"/>
            <w:r w:rsidRPr="00030120">
              <w:rPr>
                <w:sz w:val="18"/>
                <w:szCs w:val="18"/>
              </w:rPr>
              <w:t xml:space="preserve"> </w:t>
            </w:r>
            <w:proofErr w:type="spellStart"/>
            <w:r w:rsidRPr="00030120">
              <w:rPr>
                <w:sz w:val="18"/>
                <w:szCs w:val="18"/>
              </w:rPr>
              <w:t>të</w:t>
            </w:r>
            <w:proofErr w:type="spellEnd"/>
            <w:r w:rsidRPr="00030120">
              <w:rPr>
                <w:sz w:val="18"/>
                <w:szCs w:val="18"/>
              </w:rPr>
              <w:t xml:space="preserve"> </w:t>
            </w:r>
            <w:proofErr w:type="spellStart"/>
            <w:r w:rsidRPr="00030120">
              <w:rPr>
                <w:sz w:val="18"/>
                <w:szCs w:val="18"/>
              </w:rPr>
              <w:t>Trupëzuara</w:t>
            </w:r>
            <w:proofErr w:type="spellEnd"/>
          </w:p>
          <w:p w14:paraId="6B0D751A" w14:textId="77777777" w:rsidR="0024013A" w:rsidRPr="00030120" w:rsidRDefault="0024013A" w:rsidP="0024013A">
            <w:pPr>
              <w:spacing w:line="189" w:lineRule="exact"/>
              <w:ind w:left="105"/>
              <w:rPr>
                <w:b/>
                <w:sz w:val="18"/>
                <w:szCs w:val="18"/>
              </w:rPr>
            </w:pPr>
          </w:p>
        </w:tc>
        <w:tc>
          <w:tcPr>
            <w:tcW w:w="2493"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tcPr>
          <w:p w14:paraId="7E525F73" w14:textId="76345583" w:rsidR="0024013A" w:rsidRPr="00030120" w:rsidRDefault="0024013A" w:rsidP="0024013A">
            <w:pPr>
              <w:spacing w:before="8"/>
              <w:jc w:val="center"/>
            </w:pPr>
            <w:r w:rsidRPr="00030120">
              <w:t>12,700,000</w:t>
            </w:r>
          </w:p>
        </w:tc>
        <w:tc>
          <w:tcPr>
            <w:tcW w:w="2913"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tcPr>
          <w:p w14:paraId="3924CC78" w14:textId="77777777" w:rsidR="0024013A" w:rsidRPr="00030120" w:rsidRDefault="0024013A" w:rsidP="0024013A">
            <w:pPr>
              <w:spacing w:before="8"/>
              <w:jc w:val="center"/>
            </w:pPr>
            <w:r w:rsidRPr="00030120">
              <w:t>6,350,924</w:t>
            </w:r>
          </w:p>
        </w:tc>
        <w:tc>
          <w:tcPr>
            <w:tcW w:w="175" w:type="dxa"/>
            <w:vMerge/>
            <w:tcBorders>
              <w:top w:val="nil"/>
              <w:left w:val="single" w:sz="4" w:space="0" w:color="943634" w:themeColor="accent2" w:themeShade="BF"/>
              <w:bottom w:val="nil"/>
              <w:right w:val="single" w:sz="6" w:space="0" w:color="000000"/>
            </w:tcBorders>
          </w:tcPr>
          <w:p w14:paraId="53C4DDA7" w14:textId="77777777" w:rsidR="0024013A" w:rsidRPr="00030120" w:rsidRDefault="0024013A" w:rsidP="007F2708">
            <w:pPr>
              <w:rPr>
                <w:sz w:val="2"/>
                <w:szCs w:val="2"/>
              </w:rPr>
            </w:pPr>
          </w:p>
        </w:tc>
      </w:tr>
      <w:tr w:rsidR="0024013A" w:rsidRPr="00030120" w14:paraId="6F8AE4BD" w14:textId="77777777" w:rsidTr="00D03CA1">
        <w:trPr>
          <w:trHeight w:val="182"/>
        </w:trPr>
        <w:tc>
          <w:tcPr>
            <w:tcW w:w="2128"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tcPr>
          <w:p w14:paraId="15E8DCE5" w14:textId="77777777" w:rsidR="0024013A" w:rsidRPr="00030120" w:rsidRDefault="0024013A" w:rsidP="0024013A">
            <w:pPr>
              <w:jc w:val="center"/>
              <w:rPr>
                <w:sz w:val="18"/>
              </w:rPr>
            </w:pPr>
          </w:p>
        </w:tc>
        <w:tc>
          <w:tcPr>
            <w:tcW w:w="2975"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tcPr>
          <w:p w14:paraId="216EF53D" w14:textId="77777777" w:rsidR="0024013A" w:rsidRPr="00030120" w:rsidRDefault="0024013A" w:rsidP="0024013A">
            <w:pPr>
              <w:spacing w:line="189" w:lineRule="exact"/>
              <w:jc w:val="center"/>
              <w:rPr>
                <w:b/>
                <w:sz w:val="24"/>
              </w:rPr>
            </w:pPr>
          </w:p>
          <w:p w14:paraId="38C2F9E8" w14:textId="2B788F6C" w:rsidR="0024013A" w:rsidRPr="00030120" w:rsidRDefault="0024013A" w:rsidP="0024013A">
            <w:pPr>
              <w:spacing w:line="189" w:lineRule="exact"/>
              <w:jc w:val="center"/>
              <w:rPr>
                <w:b/>
                <w:sz w:val="24"/>
              </w:rPr>
            </w:pPr>
            <w:r w:rsidRPr="00030120">
              <w:rPr>
                <w:b/>
                <w:sz w:val="24"/>
              </w:rPr>
              <w:t>TOTALI</w:t>
            </w:r>
          </w:p>
        </w:tc>
        <w:tc>
          <w:tcPr>
            <w:tcW w:w="2493"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tcPr>
          <w:p w14:paraId="2AF9FD78" w14:textId="77777777" w:rsidR="0024013A" w:rsidRPr="00030120" w:rsidRDefault="0024013A" w:rsidP="0024013A">
            <w:pPr>
              <w:spacing w:line="189" w:lineRule="exact"/>
              <w:ind w:right="99"/>
              <w:jc w:val="center"/>
              <w:rPr>
                <w:b/>
              </w:rPr>
            </w:pPr>
          </w:p>
          <w:p w14:paraId="537DA34F" w14:textId="77777777" w:rsidR="0024013A" w:rsidRPr="00030120" w:rsidRDefault="0024013A" w:rsidP="0024013A">
            <w:pPr>
              <w:spacing w:line="189" w:lineRule="exact"/>
              <w:ind w:right="99"/>
              <w:jc w:val="center"/>
              <w:rPr>
                <w:b/>
              </w:rPr>
            </w:pPr>
            <w:r w:rsidRPr="00030120">
              <w:rPr>
                <w:b/>
              </w:rPr>
              <w:t>603,325,000</w:t>
            </w:r>
          </w:p>
        </w:tc>
        <w:tc>
          <w:tcPr>
            <w:tcW w:w="2913" w:type="dxa"/>
            <w:tcBorders>
              <w:top w:val="single" w:sz="4" w:space="0" w:color="943634" w:themeColor="accent2" w:themeShade="BF"/>
              <w:left w:val="single" w:sz="4" w:space="0" w:color="943634" w:themeColor="accent2" w:themeShade="BF"/>
              <w:bottom w:val="single" w:sz="4" w:space="0" w:color="943634" w:themeColor="accent2" w:themeShade="BF"/>
              <w:right w:val="single" w:sz="4" w:space="0" w:color="943634" w:themeColor="accent2" w:themeShade="BF"/>
            </w:tcBorders>
            <w:shd w:val="clear" w:color="auto" w:fill="FFFFFF" w:themeFill="background1"/>
          </w:tcPr>
          <w:p w14:paraId="15EEE8D1" w14:textId="4B22EC1D" w:rsidR="0024013A" w:rsidRPr="00030120" w:rsidRDefault="0024013A" w:rsidP="0024013A">
            <w:pPr>
              <w:spacing w:line="189" w:lineRule="exact"/>
              <w:ind w:right="93"/>
              <w:jc w:val="center"/>
              <w:rPr>
                <w:b/>
              </w:rPr>
            </w:pPr>
          </w:p>
          <w:p w14:paraId="0966489C" w14:textId="77777777" w:rsidR="0024013A" w:rsidRPr="00030120" w:rsidRDefault="0024013A" w:rsidP="0024013A">
            <w:pPr>
              <w:spacing w:line="189" w:lineRule="exact"/>
              <w:ind w:right="93"/>
              <w:jc w:val="center"/>
              <w:rPr>
                <w:b/>
              </w:rPr>
            </w:pPr>
            <w:r w:rsidRPr="00030120">
              <w:rPr>
                <w:b/>
              </w:rPr>
              <w:t>520,469,417</w:t>
            </w:r>
          </w:p>
        </w:tc>
        <w:tc>
          <w:tcPr>
            <w:tcW w:w="175" w:type="dxa"/>
            <w:vMerge/>
            <w:tcBorders>
              <w:top w:val="nil"/>
              <w:left w:val="single" w:sz="4" w:space="0" w:color="943634" w:themeColor="accent2" w:themeShade="BF"/>
              <w:bottom w:val="nil"/>
              <w:right w:val="single" w:sz="6" w:space="0" w:color="000000"/>
            </w:tcBorders>
          </w:tcPr>
          <w:p w14:paraId="33FC425E" w14:textId="77777777" w:rsidR="0024013A" w:rsidRPr="00030120" w:rsidRDefault="0024013A" w:rsidP="007F2708">
            <w:pPr>
              <w:rPr>
                <w:sz w:val="2"/>
                <w:szCs w:val="2"/>
              </w:rPr>
            </w:pPr>
          </w:p>
        </w:tc>
      </w:tr>
      <w:bookmarkEnd w:id="42"/>
    </w:tbl>
    <w:p w14:paraId="75433820" w14:textId="77777777" w:rsidR="0024013A" w:rsidRPr="00030120" w:rsidRDefault="0024013A" w:rsidP="007A034F">
      <w:pPr>
        <w:jc w:val="both"/>
        <w:rPr>
          <w:sz w:val="24"/>
          <w:szCs w:val="24"/>
        </w:rPr>
      </w:pPr>
    </w:p>
    <w:p w14:paraId="1E430A11" w14:textId="77777777" w:rsidR="0024013A" w:rsidRPr="00030120" w:rsidRDefault="0024013A" w:rsidP="007A034F">
      <w:pPr>
        <w:jc w:val="both"/>
        <w:rPr>
          <w:sz w:val="24"/>
          <w:szCs w:val="24"/>
        </w:rPr>
      </w:pPr>
    </w:p>
    <w:p w14:paraId="0DF2D8A1" w14:textId="77777777" w:rsidR="0024013A" w:rsidRPr="00030120" w:rsidRDefault="0024013A" w:rsidP="007A034F">
      <w:pPr>
        <w:jc w:val="both"/>
        <w:rPr>
          <w:sz w:val="24"/>
          <w:szCs w:val="24"/>
        </w:rPr>
      </w:pPr>
    </w:p>
    <w:p w14:paraId="6B57A4B5" w14:textId="381A8D76" w:rsidR="00F71C64" w:rsidRPr="00030120" w:rsidRDefault="004D7345" w:rsidP="00F71C64">
      <w:pPr>
        <w:widowControl w:val="0"/>
        <w:autoSpaceDE w:val="0"/>
        <w:autoSpaceDN w:val="0"/>
        <w:jc w:val="both"/>
        <w:rPr>
          <w:rFonts w:eastAsia="Cambria"/>
          <w:sz w:val="24"/>
          <w:szCs w:val="24"/>
          <w:lang w:val="sq-AL"/>
        </w:rPr>
      </w:pPr>
      <w:r w:rsidRPr="00030120">
        <w:rPr>
          <w:rFonts w:eastAsia="Cambria"/>
          <w:sz w:val="24"/>
          <w:szCs w:val="24"/>
          <w:lang w:val="sq-AL"/>
        </w:rPr>
        <w:t>Duke marrë në analizë peshën e shpenzimeve sipas llogarive ekonomike mbi totalin e buxhetit të secilit program buxhetor që ka buxheti total i Qendrës Ekonomike të Arsimit Fier, ashtu siç mund të konstatohet në grafikun më lart pjesën më të madhe të  planit të shpenzimeve buxhetore e zënë llogaria “Paga” në rreth 69.2 %,pas tij llogaria me peshën më të madhe është ajo e “ Mallra dhe shërbime të tjera” me rreth 16.4 % ,Sigurime shoqerore dhe shendetesore (601) në rreth 11.9%   , ndërkohë që “Transferta familjare”, llogaria 606   zënë një peshë mjaft të vogël në vetëm 0.4 %, llogaria “Shpenzimet Kapitale” zënë një peshë në rreth 2.1%.Duke u mbështetur mbi veprimtarinë bazë të instiucionit, kjo shpërndarje e planit të shpenzimeve buxhetore lidhet drejtpërdrejt me natyrën e punës dhe kërkesat e QEA  për të përmbushur  objektivat e instuticionit.Nga ana tjetër, pesha specifike sipas zërave të shpenzimeve faktike  të buxhetit 2025 mbi totalin e realizimit ,ku peshën më të madhe e zënë “Paga” në rreth 75 %,pas tij llogaria me peshën më të madhe është ajo e Sigurime shoqerore dhe shendetesore (601) në rreth 12.5%  , “ Mallra dhe shërbime të tjera” me rreth 10.9 %, ndërkohë që “Transferta familjare”, llogaria 606   zënë një peshë mjaft të vogël në vetëm 0.3 % për programin 10430&amp;09120, llogaria 231 në vetëm 1.2 % ,por mbi 50 % të fondit të parashikuar për këtë llogari.Nëse do të marrim në analizë peshën e llogarive ekonomike ndërmjet atyre të planifikuara   dhe të realizuara sipas grafikëve 1 dhe 2 të mësipërm, evidentohet një ruajtje të peshës së këtyre shpenzimeve si në buxhetin e planifikuar ashtu edhe në atë të realizuar përgjatë vitit 2025.</w:t>
      </w:r>
    </w:p>
    <w:p w14:paraId="0CFC0C36" w14:textId="3C6D1F73" w:rsidR="00F71C64" w:rsidRPr="00030120" w:rsidRDefault="00F71C64" w:rsidP="00F71C64">
      <w:pPr>
        <w:widowControl w:val="0"/>
        <w:autoSpaceDE w:val="0"/>
        <w:autoSpaceDN w:val="0"/>
        <w:jc w:val="both"/>
        <w:rPr>
          <w:rFonts w:eastAsia="Cambria"/>
          <w:sz w:val="24"/>
          <w:szCs w:val="24"/>
          <w:lang w:val="sq-AL"/>
        </w:rPr>
      </w:pPr>
    </w:p>
    <w:p w14:paraId="415C6295" w14:textId="103EC5E0" w:rsidR="00F71C64" w:rsidRPr="00030120" w:rsidRDefault="00F71C64" w:rsidP="00F71C64">
      <w:pPr>
        <w:widowControl w:val="0"/>
        <w:autoSpaceDE w:val="0"/>
        <w:autoSpaceDN w:val="0"/>
        <w:jc w:val="both"/>
        <w:rPr>
          <w:rFonts w:eastAsia="Cambria"/>
          <w:sz w:val="24"/>
          <w:szCs w:val="24"/>
          <w:lang w:val="sq-AL"/>
        </w:rPr>
      </w:pPr>
    </w:p>
    <w:p w14:paraId="5339CA63" w14:textId="6B1611A7" w:rsidR="00F71C64" w:rsidRPr="00030120" w:rsidRDefault="00F71C64" w:rsidP="00F71C64">
      <w:pPr>
        <w:widowControl w:val="0"/>
        <w:autoSpaceDE w:val="0"/>
        <w:autoSpaceDN w:val="0"/>
        <w:jc w:val="both"/>
        <w:rPr>
          <w:rFonts w:eastAsia="Cambria"/>
          <w:sz w:val="24"/>
          <w:szCs w:val="24"/>
          <w:lang w:val="sq-AL"/>
        </w:rPr>
      </w:pPr>
    </w:p>
    <w:p w14:paraId="48B01DC4" w14:textId="2772C9D6" w:rsidR="00F71C64" w:rsidRPr="00030120" w:rsidRDefault="00F71C64" w:rsidP="00F71C64">
      <w:pPr>
        <w:widowControl w:val="0"/>
        <w:autoSpaceDE w:val="0"/>
        <w:autoSpaceDN w:val="0"/>
        <w:jc w:val="both"/>
        <w:rPr>
          <w:rFonts w:eastAsia="Cambria"/>
          <w:sz w:val="24"/>
          <w:szCs w:val="24"/>
          <w:lang w:val="sq-AL"/>
        </w:rPr>
      </w:pPr>
    </w:p>
    <w:p w14:paraId="79B5E437" w14:textId="52010B24" w:rsidR="00F71C64" w:rsidRPr="00030120" w:rsidRDefault="00F71C64" w:rsidP="00F71C64">
      <w:pPr>
        <w:widowControl w:val="0"/>
        <w:autoSpaceDE w:val="0"/>
        <w:autoSpaceDN w:val="0"/>
        <w:jc w:val="both"/>
        <w:rPr>
          <w:rFonts w:eastAsia="Cambria"/>
          <w:sz w:val="24"/>
          <w:szCs w:val="24"/>
          <w:lang w:val="sq-AL"/>
        </w:rPr>
      </w:pPr>
    </w:p>
    <w:p w14:paraId="0D1532FB" w14:textId="015184EE" w:rsidR="00F71C64" w:rsidRPr="00030120" w:rsidRDefault="00F71C64" w:rsidP="00F71C64">
      <w:pPr>
        <w:widowControl w:val="0"/>
        <w:autoSpaceDE w:val="0"/>
        <w:autoSpaceDN w:val="0"/>
        <w:jc w:val="both"/>
        <w:rPr>
          <w:rFonts w:eastAsia="Cambria"/>
          <w:sz w:val="24"/>
          <w:szCs w:val="24"/>
          <w:lang w:val="sq-AL"/>
        </w:rPr>
      </w:pPr>
    </w:p>
    <w:p w14:paraId="2F65455A" w14:textId="5B224B96" w:rsidR="00F71C64" w:rsidRPr="00030120" w:rsidRDefault="00F71C64" w:rsidP="00F71C64">
      <w:pPr>
        <w:widowControl w:val="0"/>
        <w:autoSpaceDE w:val="0"/>
        <w:autoSpaceDN w:val="0"/>
        <w:jc w:val="both"/>
        <w:rPr>
          <w:rFonts w:eastAsia="Cambria"/>
          <w:sz w:val="24"/>
          <w:szCs w:val="24"/>
          <w:lang w:val="sq-AL"/>
        </w:rPr>
      </w:pPr>
    </w:p>
    <w:p w14:paraId="4DBAA02E" w14:textId="0B9FEF6A" w:rsidR="00F71C64" w:rsidRPr="00030120" w:rsidRDefault="00F71C64" w:rsidP="00F71C64">
      <w:pPr>
        <w:widowControl w:val="0"/>
        <w:autoSpaceDE w:val="0"/>
        <w:autoSpaceDN w:val="0"/>
        <w:jc w:val="both"/>
        <w:rPr>
          <w:rFonts w:eastAsia="Cambria"/>
          <w:sz w:val="24"/>
          <w:szCs w:val="24"/>
          <w:lang w:val="sq-AL"/>
        </w:rPr>
      </w:pPr>
    </w:p>
    <w:p w14:paraId="11B05BCD" w14:textId="35BE73FB" w:rsidR="00F71C64" w:rsidRPr="00030120" w:rsidRDefault="00F71C64" w:rsidP="00F71C64">
      <w:pPr>
        <w:widowControl w:val="0"/>
        <w:autoSpaceDE w:val="0"/>
        <w:autoSpaceDN w:val="0"/>
        <w:jc w:val="both"/>
        <w:rPr>
          <w:rFonts w:eastAsia="Cambria"/>
          <w:sz w:val="24"/>
          <w:szCs w:val="24"/>
          <w:lang w:val="sq-AL"/>
        </w:rPr>
      </w:pPr>
    </w:p>
    <w:p w14:paraId="2A4F6E7E" w14:textId="444EA420" w:rsidR="00F71C64" w:rsidRPr="00030120" w:rsidRDefault="00F71C64" w:rsidP="00F71C64">
      <w:pPr>
        <w:widowControl w:val="0"/>
        <w:autoSpaceDE w:val="0"/>
        <w:autoSpaceDN w:val="0"/>
        <w:jc w:val="both"/>
        <w:rPr>
          <w:rFonts w:eastAsia="Cambria"/>
          <w:sz w:val="24"/>
          <w:szCs w:val="24"/>
          <w:lang w:val="sq-AL"/>
        </w:rPr>
      </w:pPr>
    </w:p>
    <w:p w14:paraId="17FB3CFD" w14:textId="77777777" w:rsidR="00F71C64" w:rsidRPr="00030120" w:rsidRDefault="00F71C64" w:rsidP="00F71C64">
      <w:pPr>
        <w:widowControl w:val="0"/>
        <w:autoSpaceDE w:val="0"/>
        <w:autoSpaceDN w:val="0"/>
        <w:jc w:val="both"/>
        <w:rPr>
          <w:rFonts w:eastAsia="Cambria"/>
          <w:sz w:val="24"/>
          <w:szCs w:val="24"/>
          <w:lang w:val="sq-AL"/>
        </w:rPr>
      </w:pPr>
    </w:p>
    <w:p w14:paraId="0E1082B8" w14:textId="7916DF43" w:rsidR="004A3AD8" w:rsidRPr="00030120" w:rsidRDefault="00F71C64" w:rsidP="004D7345">
      <w:pPr>
        <w:pStyle w:val="BodyText"/>
        <w:spacing w:line="276" w:lineRule="auto"/>
        <w:ind w:left="810" w:right="952" w:hanging="720"/>
        <w:jc w:val="both"/>
        <w:rPr>
          <w:b/>
          <w:bCs/>
          <w:color w:val="7030A0"/>
          <w:sz w:val="24"/>
          <w:szCs w:val="24"/>
          <w:u w:val="single"/>
        </w:rPr>
      </w:pPr>
      <w:r w:rsidRPr="00030120">
        <w:rPr>
          <w:rFonts w:eastAsia="Cambria"/>
          <w:b/>
          <w:bCs/>
          <w:i/>
          <w:sz w:val="24"/>
          <w:szCs w:val="24"/>
          <w:lang w:val="sq-AL"/>
        </w:rPr>
        <w:t xml:space="preserve">    </w:t>
      </w:r>
      <w:r w:rsidR="004A3AD8" w:rsidRPr="00030120">
        <w:rPr>
          <w:b/>
          <w:bCs/>
          <w:color w:val="7030A0"/>
          <w:sz w:val="24"/>
          <w:szCs w:val="24"/>
          <w:u w:val="single"/>
        </w:rPr>
        <w:t xml:space="preserve">D.10   </w:t>
      </w:r>
      <w:proofErr w:type="spellStart"/>
      <w:r w:rsidR="004A3AD8" w:rsidRPr="00030120">
        <w:rPr>
          <w:b/>
          <w:bCs/>
          <w:i/>
          <w:iCs/>
          <w:color w:val="7030A0"/>
          <w:sz w:val="24"/>
          <w:szCs w:val="24"/>
          <w:u w:val="single"/>
        </w:rPr>
        <w:t>Arsimit</w:t>
      </w:r>
      <w:proofErr w:type="spellEnd"/>
      <w:r w:rsidR="004A3AD8" w:rsidRPr="00030120">
        <w:rPr>
          <w:b/>
          <w:bCs/>
          <w:i/>
          <w:iCs/>
          <w:color w:val="7030A0"/>
          <w:sz w:val="24"/>
          <w:szCs w:val="24"/>
          <w:u w:val="single"/>
        </w:rPr>
        <w:t xml:space="preserve"> </w:t>
      </w:r>
      <w:proofErr w:type="spellStart"/>
      <w:r w:rsidR="004A3AD8" w:rsidRPr="00030120">
        <w:rPr>
          <w:b/>
          <w:bCs/>
          <w:i/>
          <w:iCs/>
          <w:color w:val="7030A0"/>
          <w:sz w:val="24"/>
          <w:szCs w:val="24"/>
          <w:u w:val="single"/>
        </w:rPr>
        <w:t>mbeshtetes</w:t>
      </w:r>
      <w:proofErr w:type="spellEnd"/>
      <w:r w:rsidR="004A3AD8" w:rsidRPr="00030120">
        <w:rPr>
          <w:b/>
          <w:bCs/>
          <w:i/>
          <w:iCs/>
          <w:color w:val="7030A0"/>
          <w:sz w:val="24"/>
          <w:szCs w:val="24"/>
          <w:u w:val="single"/>
        </w:rPr>
        <w:t xml:space="preserve"> (</w:t>
      </w:r>
      <w:proofErr w:type="spellStart"/>
      <w:r w:rsidR="004A3AD8" w:rsidRPr="00030120">
        <w:rPr>
          <w:b/>
          <w:bCs/>
          <w:i/>
          <w:iCs/>
          <w:color w:val="7030A0"/>
          <w:sz w:val="24"/>
          <w:szCs w:val="24"/>
          <w:u w:val="single"/>
        </w:rPr>
        <w:t>Administrata</w:t>
      </w:r>
      <w:proofErr w:type="spellEnd"/>
      <w:r w:rsidR="004A3AD8" w:rsidRPr="00030120">
        <w:rPr>
          <w:b/>
          <w:bCs/>
          <w:i/>
          <w:iCs/>
          <w:color w:val="7030A0"/>
          <w:sz w:val="24"/>
          <w:szCs w:val="24"/>
          <w:u w:val="single"/>
        </w:rPr>
        <w:t xml:space="preserve"> </w:t>
      </w:r>
      <w:proofErr w:type="spellStart"/>
      <w:r w:rsidR="004A3AD8" w:rsidRPr="00030120">
        <w:rPr>
          <w:b/>
          <w:bCs/>
          <w:i/>
          <w:iCs/>
          <w:color w:val="7030A0"/>
          <w:sz w:val="24"/>
          <w:szCs w:val="24"/>
          <w:u w:val="single"/>
        </w:rPr>
        <w:t>dhe</w:t>
      </w:r>
      <w:proofErr w:type="spellEnd"/>
      <w:r w:rsidR="004A3AD8" w:rsidRPr="00030120">
        <w:rPr>
          <w:b/>
          <w:bCs/>
          <w:i/>
          <w:iCs/>
          <w:color w:val="7030A0"/>
          <w:sz w:val="24"/>
          <w:szCs w:val="24"/>
          <w:u w:val="single"/>
        </w:rPr>
        <w:t xml:space="preserve"> </w:t>
      </w:r>
      <w:proofErr w:type="spellStart"/>
      <w:r w:rsidR="004A3AD8" w:rsidRPr="00030120">
        <w:rPr>
          <w:b/>
          <w:bCs/>
          <w:i/>
          <w:iCs/>
          <w:color w:val="7030A0"/>
          <w:sz w:val="24"/>
          <w:szCs w:val="24"/>
          <w:u w:val="single"/>
        </w:rPr>
        <w:t>stafi</w:t>
      </w:r>
      <w:proofErr w:type="spellEnd"/>
      <w:r w:rsidR="004A3AD8" w:rsidRPr="00030120">
        <w:rPr>
          <w:b/>
          <w:bCs/>
          <w:i/>
          <w:iCs/>
          <w:color w:val="7030A0"/>
          <w:sz w:val="24"/>
          <w:szCs w:val="24"/>
          <w:u w:val="single"/>
        </w:rPr>
        <w:t xml:space="preserve"> </w:t>
      </w:r>
      <w:proofErr w:type="spellStart"/>
      <w:r w:rsidR="004A3AD8" w:rsidRPr="00030120">
        <w:rPr>
          <w:b/>
          <w:bCs/>
          <w:i/>
          <w:iCs/>
          <w:color w:val="7030A0"/>
          <w:sz w:val="24"/>
          <w:szCs w:val="24"/>
          <w:u w:val="single"/>
        </w:rPr>
        <w:t>gjithsej</w:t>
      </w:r>
      <w:proofErr w:type="spellEnd"/>
      <w:r w:rsidR="004A3AD8" w:rsidRPr="00030120">
        <w:rPr>
          <w:b/>
          <w:bCs/>
          <w:i/>
          <w:iCs/>
          <w:color w:val="7030A0"/>
          <w:sz w:val="24"/>
          <w:szCs w:val="24"/>
          <w:u w:val="single"/>
        </w:rPr>
        <w:t xml:space="preserve"> ne </w:t>
      </w:r>
      <w:proofErr w:type="spellStart"/>
      <w:r w:rsidR="004A3AD8" w:rsidRPr="00030120">
        <w:rPr>
          <w:b/>
          <w:bCs/>
          <w:i/>
          <w:iCs/>
          <w:color w:val="7030A0"/>
          <w:sz w:val="24"/>
          <w:szCs w:val="24"/>
          <w:u w:val="single"/>
        </w:rPr>
        <w:t>cerdhe</w:t>
      </w:r>
      <w:proofErr w:type="spellEnd"/>
      <w:r w:rsidR="004A3AD8" w:rsidRPr="00030120">
        <w:rPr>
          <w:b/>
          <w:bCs/>
          <w:i/>
          <w:iCs/>
          <w:color w:val="7030A0"/>
          <w:sz w:val="24"/>
          <w:szCs w:val="24"/>
          <w:u w:val="single"/>
        </w:rPr>
        <w:t xml:space="preserve">)) </w:t>
      </w:r>
      <w:r w:rsidR="004A3AD8" w:rsidRPr="00030120">
        <w:rPr>
          <w:b/>
          <w:bCs/>
          <w:color w:val="7030A0"/>
          <w:sz w:val="24"/>
          <w:szCs w:val="24"/>
          <w:u w:val="single"/>
        </w:rPr>
        <w:t xml:space="preserve">10430 </w:t>
      </w:r>
    </w:p>
    <w:p w14:paraId="78D0D477" w14:textId="71270447" w:rsidR="00F71C64" w:rsidRPr="00030120" w:rsidRDefault="00F71C64" w:rsidP="004A3AD8">
      <w:pPr>
        <w:widowControl w:val="0"/>
        <w:autoSpaceDE w:val="0"/>
        <w:autoSpaceDN w:val="0"/>
        <w:spacing w:before="100"/>
        <w:ind w:right="-539"/>
        <w:rPr>
          <w:rFonts w:eastAsia="Cambria"/>
          <w:i/>
          <w:sz w:val="24"/>
          <w:szCs w:val="24"/>
          <w:lang w:val="sq-AL"/>
        </w:rPr>
      </w:pPr>
      <w:r w:rsidRPr="00030120">
        <w:rPr>
          <w:rFonts w:eastAsia="Cambria"/>
          <w:i/>
          <w:sz w:val="24"/>
          <w:szCs w:val="24"/>
          <w:lang w:val="sq-AL"/>
        </w:rPr>
        <w:t xml:space="preserve">                                                                                                                    </w:t>
      </w:r>
    </w:p>
    <w:p w14:paraId="7E73D9CE" w14:textId="77777777" w:rsidR="00F71C64" w:rsidRPr="00030120" w:rsidRDefault="00F71C64" w:rsidP="00F71C64">
      <w:pPr>
        <w:ind w:right="-1"/>
        <w:contextualSpacing/>
        <w:jc w:val="both"/>
        <w:rPr>
          <w:rFonts w:eastAsia="STZhongsong"/>
          <w:sz w:val="24"/>
          <w:szCs w:val="24"/>
          <w:lang w:val="en-GB" w:eastAsia="en-GB"/>
        </w:rPr>
      </w:pPr>
      <w:proofErr w:type="spellStart"/>
      <w:r w:rsidRPr="00030120">
        <w:rPr>
          <w:rFonts w:eastAsia="STZhongsong"/>
          <w:sz w:val="24"/>
          <w:szCs w:val="24"/>
          <w:lang w:val="en-GB" w:eastAsia="en-GB"/>
        </w:rPr>
        <w:t>Krijimin</w:t>
      </w:r>
      <w:proofErr w:type="spellEnd"/>
      <w:r w:rsidRPr="00030120">
        <w:rPr>
          <w:rFonts w:eastAsia="STZhongsong"/>
          <w:sz w:val="24"/>
          <w:szCs w:val="24"/>
          <w:lang w:val="en-GB" w:eastAsia="en-GB"/>
        </w:rPr>
        <w:t xml:space="preserve"> e </w:t>
      </w:r>
      <w:proofErr w:type="spellStart"/>
      <w:r w:rsidRPr="00030120">
        <w:rPr>
          <w:rFonts w:eastAsia="STZhongsong"/>
          <w:sz w:val="24"/>
          <w:szCs w:val="24"/>
          <w:lang w:val="en-GB" w:eastAsia="en-GB"/>
        </w:rPr>
        <w:t>një</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sistemi</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të</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përshtatshëm</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efektiv</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dhe</w:t>
      </w:r>
      <w:proofErr w:type="spellEnd"/>
      <w:r w:rsidRPr="00030120">
        <w:rPr>
          <w:rFonts w:eastAsia="STZhongsong"/>
          <w:sz w:val="24"/>
          <w:szCs w:val="24"/>
          <w:lang w:val="en-GB" w:eastAsia="en-GB"/>
        </w:rPr>
        <w:t xml:space="preserve"> efficient </w:t>
      </w:r>
      <w:proofErr w:type="spellStart"/>
      <w:r w:rsidRPr="00030120">
        <w:rPr>
          <w:rFonts w:eastAsia="STZhongsong"/>
          <w:sz w:val="24"/>
          <w:szCs w:val="24"/>
          <w:lang w:val="en-GB" w:eastAsia="en-GB"/>
        </w:rPr>
        <w:t>të</w:t>
      </w:r>
      <w:proofErr w:type="spellEnd"/>
      <w:r w:rsidRPr="00030120">
        <w:rPr>
          <w:rFonts w:eastAsia="STZhongsong"/>
          <w:sz w:val="24"/>
          <w:szCs w:val="24"/>
          <w:lang w:val="en-GB" w:eastAsia="en-GB"/>
        </w:rPr>
        <w:t xml:space="preserve"> MFK-</w:t>
      </w:r>
      <w:proofErr w:type="spellStart"/>
      <w:r w:rsidRPr="00030120">
        <w:rPr>
          <w:rFonts w:eastAsia="STZhongsong"/>
          <w:sz w:val="24"/>
          <w:szCs w:val="24"/>
          <w:lang w:val="en-GB" w:eastAsia="en-GB"/>
        </w:rPr>
        <w:t>së</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konform</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standardet</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ligjore</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nëpërmjet</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menaxhimit</w:t>
      </w:r>
      <w:proofErr w:type="spellEnd"/>
      <w:r w:rsidRPr="00030120">
        <w:rPr>
          <w:rFonts w:eastAsia="STZhongsong"/>
          <w:sz w:val="24"/>
          <w:szCs w:val="24"/>
          <w:lang w:val="en-GB" w:eastAsia="en-GB"/>
        </w:rPr>
        <w:t xml:space="preserve"> me </w:t>
      </w:r>
      <w:proofErr w:type="spellStart"/>
      <w:r w:rsidRPr="00030120">
        <w:rPr>
          <w:rFonts w:eastAsia="STZhongsong"/>
          <w:sz w:val="24"/>
          <w:szCs w:val="24"/>
          <w:lang w:val="en-GB" w:eastAsia="en-GB"/>
        </w:rPr>
        <w:t>bazë</w:t>
      </w:r>
      <w:proofErr w:type="spellEnd"/>
      <w:r w:rsidRPr="00030120">
        <w:rPr>
          <w:rFonts w:eastAsia="STZhongsong"/>
          <w:sz w:val="24"/>
          <w:szCs w:val="24"/>
          <w:lang w:val="en-GB" w:eastAsia="en-GB"/>
        </w:rPr>
        <w:t xml:space="preserve"> performance. </w:t>
      </w:r>
      <w:proofErr w:type="spellStart"/>
      <w:r w:rsidRPr="00030120">
        <w:rPr>
          <w:rFonts w:eastAsia="STZhongsong"/>
          <w:sz w:val="24"/>
          <w:szCs w:val="24"/>
          <w:lang w:val="en-GB" w:eastAsia="en-GB"/>
        </w:rPr>
        <w:t>Eficenca</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në</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përdorim</w:t>
      </w:r>
      <w:proofErr w:type="spellEnd"/>
      <w:r w:rsidRPr="00030120">
        <w:rPr>
          <w:rFonts w:eastAsia="STZhongsong"/>
          <w:sz w:val="24"/>
          <w:szCs w:val="24"/>
          <w:lang w:val="en-GB" w:eastAsia="en-GB"/>
        </w:rPr>
        <w:t xml:space="preserve"> e </w:t>
      </w:r>
      <w:proofErr w:type="spellStart"/>
      <w:r w:rsidRPr="00030120">
        <w:rPr>
          <w:rFonts w:eastAsia="STZhongsong"/>
          <w:sz w:val="24"/>
          <w:szCs w:val="24"/>
          <w:lang w:val="en-GB" w:eastAsia="en-GB"/>
        </w:rPr>
        <w:t>burimeve</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financiare</w:t>
      </w:r>
      <w:proofErr w:type="spellEnd"/>
      <w:r w:rsidRPr="00030120">
        <w:rPr>
          <w:rFonts w:eastAsia="STZhongsong"/>
          <w:sz w:val="24"/>
          <w:szCs w:val="24"/>
          <w:lang w:val="en-GB" w:eastAsia="en-GB"/>
        </w:rPr>
        <w:t xml:space="preserve"> e material </w:t>
      </w:r>
      <w:proofErr w:type="spellStart"/>
      <w:r w:rsidRPr="00030120">
        <w:rPr>
          <w:rFonts w:eastAsia="STZhongsong"/>
          <w:sz w:val="24"/>
          <w:szCs w:val="24"/>
          <w:lang w:val="en-GB" w:eastAsia="en-GB"/>
        </w:rPr>
        <w:t>në</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arsim</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efektiviteti</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në</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përdorimin</w:t>
      </w:r>
      <w:proofErr w:type="spellEnd"/>
      <w:r w:rsidRPr="00030120">
        <w:rPr>
          <w:rFonts w:eastAsia="STZhongsong"/>
          <w:sz w:val="24"/>
          <w:szCs w:val="24"/>
          <w:lang w:val="en-GB" w:eastAsia="en-GB"/>
        </w:rPr>
        <w:t xml:space="preserve"> e </w:t>
      </w:r>
      <w:proofErr w:type="spellStart"/>
      <w:r w:rsidRPr="00030120">
        <w:rPr>
          <w:rFonts w:eastAsia="STZhongsong"/>
          <w:sz w:val="24"/>
          <w:szCs w:val="24"/>
          <w:lang w:val="en-GB" w:eastAsia="en-GB"/>
        </w:rPr>
        <w:t>burimeve</w:t>
      </w:r>
      <w:proofErr w:type="spellEnd"/>
      <w:r w:rsidRPr="00030120">
        <w:rPr>
          <w:rFonts w:eastAsia="STZhongsong"/>
          <w:sz w:val="24"/>
          <w:szCs w:val="24"/>
          <w:lang w:val="en-GB" w:eastAsia="en-GB"/>
        </w:rPr>
        <w:t xml:space="preserve"> </w:t>
      </w:r>
      <w:proofErr w:type="spellStart"/>
      <w:proofErr w:type="gramStart"/>
      <w:r w:rsidRPr="00030120">
        <w:rPr>
          <w:rFonts w:eastAsia="STZhongsong"/>
          <w:sz w:val="24"/>
          <w:szCs w:val="24"/>
          <w:lang w:val="en-GB" w:eastAsia="en-GB"/>
        </w:rPr>
        <w:t>njerëzore:Vendosja</w:t>
      </w:r>
      <w:proofErr w:type="spellEnd"/>
      <w:proofErr w:type="gramEnd"/>
      <w:r w:rsidRPr="00030120">
        <w:rPr>
          <w:rFonts w:eastAsia="STZhongsong"/>
          <w:sz w:val="24"/>
          <w:szCs w:val="24"/>
          <w:lang w:val="en-GB" w:eastAsia="en-GB"/>
        </w:rPr>
        <w:t xml:space="preserve"> e </w:t>
      </w:r>
      <w:proofErr w:type="spellStart"/>
      <w:r w:rsidRPr="00030120">
        <w:rPr>
          <w:rFonts w:eastAsia="STZhongsong"/>
          <w:sz w:val="24"/>
          <w:szCs w:val="24"/>
          <w:lang w:val="en-GB" w:eastAsia="en-GB"/>
        </w:rPr>
        <w:t>mekanizmave</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transparente</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te</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monitorimit</w:t>
      </w:r>
      <w:proofErr w:type="spellEnd"/>
      <w:r w:rsidRPr="00030120">
        <w:rPr>
          <w:rFonts w:eastAsia="STZhongsong"/>
          <w:sz w:val="24"/>
          <w:szCs w:val="24"/>
          <w:lang w:val="en-GB" w:eastAsia="en-GB"/>
        </w:rPr>
        <w:t xml:space="preserve"> e </w:t>
      </w:r>
      <w:proofErr w:type="spellStart"/>
      <w:r w:rsidRPr="00030120">
        <w:rPr>
          <w:rFonts w:eastAsia="STZhongsong"/>
          <w:sz w:val="24"/>
          <w:szCs w:val="24"/>
          <w:lang w:val="en-GB" w:eastAsia="en-GB"/>
        </w:rPr>
        <w:t>llogaridhënie</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Qendra</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Ekonomike</w:t>
      </w:r>
      <w:proofErr w:type="spellEnd"/>
      <w:r w:rsidRPr="00030120">
        <w:rPr>
          <w:rFonts w:eastAsia="STZhongsong"/>
          <w:sz w:val="24"/>
          <w:szCs w:val="24"/>
          <w:lang w:val="en-GB" w:eastAsia="en-GB"/>
        </w:rPr>
        <w:t xml:space="preserve"> e </w:t>
      </w:r>
      <w:proofErr w:type="spellStart"/>
      <w:r w:rsidRPr="00030120">
        <w:rPr>
          <w:rFonts w:eastAsia="STZhongsong"/>
          <w:sz w:val="24"/>
          <w:szCs w:val="24"/>
          <w:lang w:val="en-GB" w:eastAsia="en-GB"/>
        </w:rPr>
        <w:t>Arsimit</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në</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juridiksion</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të</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saj</w:t>
      </w:r>
      <w:proofErr w:type="spellEnd"/>
      <w:r w:rsidRPr="00030120">
        <w:rPr>
          <w:rFonts w:eastAsia="STZhongsong"/>
          <w:sz w:val="24"/>
          <w:szCs w:val="24"/>
          <w:lang w:val="en-GB" w:eastAsia="en-GB"/>
        </w:rPr>
        <w:t xml:space="preserve"> ka </w:t>
      </w:r>
      <w:proofErr w:type="spellStart"/>
      <w:r w:rsidRPr="00030120">
        <w:rPr>
          <w:rFonts w:eastAsia="STZhongsong"/>
          <w:sz w:val="24"/>
          <w:szCs w:val="24"/>
          <w:lang w:val="en-GB" w:eastAsia="en-GB"/>
        </w:rPr>
        <w:t>parashikuar</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fondet</w:t>
      </w:r>
      <w:proofErr w:type="spellEnd"/>
      <w:r w:rsidRPr="00030120">
        <w:rPr>
          <w:rFonts w:eastAsia="STZhongsong"/>
          <w:sz w:val="24"/>
          <w:szCs w:val="24"/>
          <w:lang w:val="en-GB" w:eastAsia="en-GB"/>
        </w:rPr>
        <w:t xml:space="preserve"> </w:t>
      </w:r>
      <w:proofErr w:type="spellStart"/>
      <w:proofErr w:type="gramStart"/>
      <w:r w:rsidRPr="00030120">
        <w:rPr>
          <w:rFonts w:eastAsia="STZhongsong"/>
          <w:sz w:val="24"/>
          <w:szCs w:val="24"/>
          <w:lang w:val="en-GB" w:eastAsia="en-GB"/>
        </w:rPr>
        <w:t>për</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punonjës</w:t>
      </w:r>
      <w:proofErr w:type="spellEnd"/>
      <w:proofErr w:type="gram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sipas</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struktures</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organike</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të</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miratuar</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për</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punonjës</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në</w:t>
      </w:r>
      <w:proofErr w:type="spellEnd"/>
      <w:r w:rsidRPr="00030120">
        <w:rPr>
          <w:rFonts w:eastAsia="STZhongsong"/>
          <w:sz w:val="24"/>
          <w:szCs w:val="24"/>
          <w:lang w:val="en-GB" w:eastAsia="en-GB"/>
        </w:rPr>
        <w:t xml:space="preserve"> administrate </w:t>
      </w:r>
      <w:proofErr w:type="spellStart"/>
      <w:r w:rsidRPr="00030120">
        <w:rPr>
          <w:rFonts w:eastAsia="STZhongsong"/>
          <w:sz w:val="24"/>
          <w:szCs w:val="24"/>
          <w:lang w:val="en-GB" w:eastAsia="en-GB"/>
        </w:rPr>
        <w:t>dhe</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staf</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në</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çerdhe</w:t>
      </w:r>
      <w:proofErr w:type="spellEnd"/>
      <w:r w:rsidRPr="00030120">
        <w:rPr>
          <w:rFonts w:eastAsia="STZhongsong"/>
          <w:sz w:val="24"/>
          <w:szCs w:val="24"/>
          <w:lang w:val="en-GB" w:eastAsia="en-GB"/>
        </w:rPr>
        <w:t>.</w:t>
      </w:r>
      <w:r w:rsidRPr="00030120">
        <w:rPr>
          <w:rFonts w:eastAsia="Cambria"/>
          <w:sz w:val="24"/>
          <w:szCs w:val="24"/>
          <w:lang w:val="sq-AL"/>
        </w:rPr>
        <w:t xml:space="preserve"> Këtu janë përfshirë shpenzimet për punonjësit e administratës dhe sektorit mbështetës(sanitare,roje dhe punonjës çerdhe).Gjithashtu janë përfshirë edhe pjesa më e madhe e shpenzimeve për ushqimin,per transportin,për furnizimin me gaz të lengshem për gatim ,shpenzime për furnizimin me uji të shkollave qytet-njesi,të kopshteve si dhe të cerdheve,si dhe shpenzime për qerat e objekteve te cilat perdoren për qellime  kopsht dhe cerdhe femijesh. Plani</w:t>
      </w:r>
      <w:r w:rsidRPr="00030120">
        <w:rPr>
          <w:rFonts w:eastAsia="Cambria"/>
          <w:sz w:val="24"/>
          <w:szCs w:val="24"/>
          <w:lang w:val="sq-AL"/>
        </w:rPr>
        <w:softHyphen/>
        <w:t>kimi i ushqimit të nevojshëm që duhet blerë për të gjithë vitin kalendarik për të gjitha kopshtet dhe çerdhet në bazë të numrit të përgjithshëm të fëmijëve të regjistruar. Cilësia e ushqimit dhe e higjienës, transportimit  në kopshte me mjete, pajisje dhe enë të posaçme.</w:t>
      </w:r>
    </w:p>
    <w:p w14:paraId="3D77A85A" w14:textId="77777777" w:rsidR="00F71C64" w:rsidRPr="00030120" w:rsidRDefault="00F71C64" w:rsidP="00F71C64">
      <w:pPr>
        <w:ind w:right="-1"/>
        <w:contextualSpacing/>
        <w:jc w:val="both"/>
        <w:rPr>
          <w:rFonts w:eastAsia="STZhongsong"/>
          <w:sz w:val="24"/>
          <w:szCs w:val="24"/>
          <w:lang w:val="en-GB" w:eastAsia="en-GB"/>
        </w:rPr>
      </w:pPr>
    </w:p>
    <w:p w14:paraId="1CFEBE8B" w14:textId="50B8DF15" w:rsidR="009E2801" w:rsidRPr="00030120" w:rsidRDefault="00547E35" w:rsidP="009E2801">
      <w:pPr>
        <w:ind w:right="-1"/>
        <w:contextualSpacing/>
        <w:jc w:val="both"/>
        <w:rPr>
          <w:rFonts w:eastAsiaTheme="minorEastAsia"/>
          <w:sz w:val="24"/>
          <w:szCs w:val="24"/>
          <w:lang w:val="en-GB" w:eastAsia="en-GB"/>
        </w:rPr>
      </w:pPr>
      <w:r w:rsidRPr="00030120">
        <w:rPr>
          <w:rFonts w:eastAsiaTheme="minorEastAsia"/>
          <w:noProof/>
        </w:rPr>
        <w:drawing>
          <wp:inline distT="0" distB="0" distL="0" distR="0" wp14:anchorId="688E1005" wp14:editId="40D5F35F">
            <wp:extent cx="6629400" cy="5162550"/>
            <wp:effectExtent l="0" t="0" r="0" b="0"/>
            <wp:docPr id="185600206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629400" cy="5162550"/>
                    </a:xfrm>
                    <a:prstGeom prst="rect">
                      <a:avLst/>
                    </a:prstGeom>
                    <a:noFill/>
                    <a:ln>
                      <a:noFill/>
                    </a:ln>
                  </pic:spPr>
                </pic:pic>
              </a:graphicData>
            </a:graphic>
          </wp:inline>
        </w:drawing>
      </w:r>
    </w:p>
    <w:p w14:paraId="2310D1F0" w14:textId="77777777" w:rsidR="00547E35" w:rsidRPr="00030120" w:rsidRDefault="00547E35" w:rsidP="009E2801">
      <w:pPr>
        <w:ind w:right="-1"/>
        <w:contextualSpacing/>
        <w:jc w:val="both"/>
        <w:rPr>
          <w:rFonts w:eastAsiaTheme="minorEastAsia"/>
          <w:sz w:val="24"/>
          <w:szCs w:val="24"/>
          <w:lang w:val="en-GB" w:eastAsia="en-GB"/>
        </w:rPr>
      </w:pPr>
    </w:p>
    <w:p w14:paraId="73E0A74B" w14:textId="35DBBA08" w:rsidR="009E2801" w:rsidRPr="00030120" w:rsidRDefault="009E2801" w:rsidP="009E2801">
      <w:pPr>
        <w:numPr>
          <w:ilvl w:val="0"/>
          <w:numId w:val="23"/>
        </w:numPr>
        <w:spacing w:after="200"/>
        <w:ind w:right="-1"/>
        <w:contextualSpacing/>
        <w:jc w:val="both"/>
        <w:rPr>
          <w:rFonts w:eastAsiaTheme="minorEastAsia"/>
          <w:sz w:val="24"/>
          <w:szCs w:val="24"/>
          <w:lang w:val="en-GB" w:eastAsia="en-GB"/>
        </w:rPr>
      </w:pPr>
      <w:proofErr w:type="spellStart"/>
      <w:r w:rsidRPr="00030120">
        <w:rPr>
          <w:rFonts w:eastAsiaTheme="minorEastAsia"/>
          <w:sz w:val="24"/>
          <w:szCs w:val="24"/>
          <w:lang w:val="en-GB" w:eastAsia="en-GB"/>
        </w:rPr>
        <w:t>Fondi</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i</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pagave</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dhe</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Sigurimeve</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Shoqerore</w:t>
      </w:r>
      <w:proofErr w:type="spellEnd"/>
      <w:r w:rsidRPr="00030120">
        <w:rPr>
          <w:rFonts w:eastAsiaTheme="minorEastAsia"/>
          <w:sz w:val="24"/>
          <w:szCs w:val="24"/>
          <w:lang w:val="en-GB" w:eastAsia="en-GB"/>
        </w:rPr>
        <w:t xml:space="preserve"> (600) </w:t>
      </w:r>
      <w:proofErr w:type="spellStart"/>
      <w:r w:rsidRPr="00030120">
        <w:rPr>
          <w:rFonts w:eastAsiaTheme="minorEastAsia"/>
          <w:sz w:val="24"/>
          <w:szCs w:val="24"/>
          <w:lang w:val="en-GB" w:eastAsia="en-GB"/>
        </w:rPr>
        <w:t>janë</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realizuar</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në</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zbatim</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të</w:t>
      </w:r>
      <w:proofErr w:type="spellEnd"/>
      <w:r w:rsidRPr="00030120">
        <w:rPr>
          <w:rFonts w:eastAsiaTheme="minorEastAsia"/>
          <w:sz w:val="24"/>
          <w:szCs w:val="24"/>
          <w:lang w:val="en-GB" w:eastAsia="en-GB"/>
        </w:rPr>
        <w:t xml:space="preserve"> </w:t>
      </w:r>
      <w:proofErr w:type="spellStart"/>
      <w:proofErr w:type="gramStart"/>
      <w:r w:rsidRPr="00030120">
        <w:rPr>
          <w:rFonts w:eastAsiaTheme="minorEastAsia"/>
          <w:sz w:val="24"/>
          <w:szCs w:val="24"/>
          <w:lang w:val="en-GB" w:eastAsia="en-GB"/>
        </w:rPr>
        <w:t>strukturës,organikës</w:t>
      </w:r>
      <w:proofErr w:type="gramEnd"/>
      <w:r w:rsidRPr="00030120">
        <w:rPr>
          <w:rFonts w:eastAsiaTheme="minorEastAsia"/>
          <w:sz w:val="24"/>
          <w:szCs w:val="24"/>
          <w:lang w:val="en-GB" w:eastAsia="en-GB"/>
        </w:rPr>
        <w:t>,organizative</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të</w:t>
      </w:r>
      <w:proofErr w:type="spellEnd"/>
      <w:r w:rsidRPr="00030120">
        <w:rPr>
          <w:rFonts w:eastAsiaTheme="minorEastAsia"/>
          <w:sz w:val="24"/>
          <w:szCs w:val="24"/>
          <w:lang w:val="en-GB" w:eastAsia="en-GB"/>
        </w:rPr>
        <w:t xml:space="preserve"> QEA-</w:t>
      </w:r>
      <w:proofErr w:type="spellStart"/>
      <w:proofErr w:type="gramStart"/>
      <w:r w:rsidRPr="00030120">
        <w:rPr>
          <w:rFonts w:eastAsiaTheme="minorEastAsia"/>
          <w:sz w:val="24"/>
          <w:szCs w:val="24"/>
          <w:lang w:val="en-GB" w:eastAsia="en-GB"/>
        </w:rPr>
        <w:t>së.Fondi</w:t>
      </w:r>
      <w:proofErr w:type="spellEnd"/>
      <w:proofErr w:type="gram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i</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rishikuar</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për</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vitin</w:t>
      </w:r>
      <w:proofErr w:type="spellEnd"/>
      <w:r w:rsidRPr="00030120">
        <w:rPr>
          <w:rFonts w:eastAsiaTheme="minorEastAsia"/>
          <w:sz w:val="24"/>
          <w:szCs w:val="24"/>
          <w:lang w:val="en-GB" w:eastAsia="en-GB"/>
        </w:rPr>
        <w:t xml:space="preserve"> 2025 </w:t>
      </w:r>
      <w:proofErr w:type="spellStart"/>
      <w:r w:rsidRPr="00030120">
        <w:rPr>
          <w:rFonts w:eastAsiaTheme="minorEastAsia"/>
          <w:sz w:val="24"/>
          <w:szCs w:val="24"/>
          <w:lang w:val="en-GB" w:eastAsia="en-GB"/>
        </w:rPr>
        <w:t>në</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zërin</w:t>
      </w:r>
      <w:proofErr w:type="spellEnd"/>
      <w:r w:rsidRPr="00030120">
        <w:rPr>
          <w:rFonts w:eastAsiaTheme="minorEastAsia"/>
          <w:sz w:val="24"/>
          <w:szCs w:val="24"/>
          <w:lang w:val="en-GB" w:eastAsia="en-GB"/>
        </w:rPr>
        <w:t xml:space="preserve"> “</w:t>
      </w:r>
      <w:proofErr w:type="spellStart"/>
      <w:proofErr w:type="gramStart"/>
      <w:r w:rsidRPr="00030120">
        <w:rPr>
          <w:rFonts w:eastAsiaTheme="minorEastAsia"/>
          <w:sz w:val="24"/>
          <w:szCs w:val="24"/>
          <w:lang w:val="en-GB" w:eastAsia="en-GB"/>
        </w:rPr>
        <w:t>paga</w:t>
      </w:r>
      <w:proofErr w:type="spellEnd"/>
      <w:r w:rsidRPr="00030120">
        <w:rPr>
          <w:rFonts w:eastAsiaTheme="minorEastAsia"/>
          <w:sz w:val="24"/>
          <w:szCs w:val="24"/>
          <w:lang w:val="en-GB" w:eastAsia="en-GB"/>
        </w:rPr>
        <w:t>”(</w:t>
      </w:r>
      <w:proofErr w:type="gramEnd"/>
      <w:r w:rsidRPr="00030120">
        <w:rPr>
          <w:rFonts w:eastAsiaTheme="minorEastAsia"/>
          <w:sz w:val="24"/>
          <w:szCs w:val="24"/>
          <w:lang w:val="en-GB" w:eastAsia="en-GB"/>
        </w:rPr>
        <w:t xml:space="preserve">600) </w:t>
      </w:r>
      <w:proofErr w:type="spellStart"/>
      <w:r w:rsidRPr="00030120">
        <w:rPr>
          <w:rFonts w:eastAsiaTheme="minorEastAsia"/>
          <w:sz w:val="24"/>
          <w:szCs w:val="24"/>
          <w:lang w:val="en-GB" w:eastAsia="en-GB"/>
        </w:rPr>
        <w:t>është</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lastRenderedPageBreak/>
        <w:t>çelur</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në</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shumën</w:t>
      </w:r>
      <w:proofErr w:type="spellEnd"/>
      <w:r w:rsidRPr="00030120">
        <w:rPr>
          <w:rFonts w:eastAsiaTheme="minorEastAsia"/>
          <w:sz w:val="24"/>
          <w:szCs w:val="24"/>
          <w:lang w:val="en-GB" w:eastAsia="en-GB"/>
        </w:rPr>
        <w:t xml:space="preserve"> </w:t>
      </w:r>
      <w:r w:rsidRPr="00030120">
        <w:rPr>
          <w:rFonts w:eastAsiaTheme="minorEastAsia"/>
          <w:b/>
          <w:sz w:val="24"/>
          <w:szCs w:val="24"/>
          <w:lang w:val="en-GB" w:eastAsia="en-GB"/>
        </w:rPr>
        <w:t xml:space="preserve">128,671 </w:t>
      </w:r>
      <w:proofErr w:type="spellStart"/>
      <w:r w:rsidRPr="00030120">
        <w:rPr>
          <w:rFonts w:eastAsiaTheme="minorEastAsia"/>
          <w:b/>
          <w:sz w:val="24"/>
          <w:szCs w:val="24"/>
          <w:lang w:val="en-GB" w:eastAsia="en-GB"/>
        </w:rPr>
        <w:t>mije</w:t>
      </w:r>
      <w:proofErr w:type="spellEnd"/>
      <w:r w:rsidRPr="00030120">
        <w:rPr>
          <w:rFonts w:eastAsiaTheme="minorEastAsia"/>
          <w:b/>
          <w:sz w:val="24"/>
          <w:szCs w:val="24"/>
          <w:lang w:val="en-GB" w:eastAsia="en-GB"/>
        </w:rPr>
        <w:t xml:space="preserve"> </w:t>
      </w:r>
      <w:proofErr w:type="spellStart"/>
      <w:r w:rsidRPr="00030120">
        <w:rPr>
          <w:rFonts w:eastAsiaTheme="minorEastAsia"/>
          <w:b/>
          <w:bCs/>
          <w:sz w:val="24"/>
          <w:szCs w:val="24"/>
          <w:lang w:val="en-GB" w:eastAsia="en-GB"/>
        </w:rPr>
        <w:t>lekë</w:t>
      </w:r>
      <w:proofErr w:type="spellEnd"/>
      <w:r w:rsidRPr="00030120">
        <w:rPr>
          <w:rFonts w:eastAsiaTheme="minorEastAsia"/>
          <w:b/>
          <w:bCs/>
          <w:sz w:val="24"/>
          <w:szCs w:val="24"/>
          <w:lang w:val="en-GB" w:eastAsia="en-GB"/>
        </w:rPr>
        <w:t xml:space="preserve"> </w:t>
      </w:r>
      <w:proofErr w:type="spellStart"/>
      <w:r w:rsidRPr="00030120">
        <w:rPr>
          <w:rFonts w:eastAsiaTheme="minorEastAsia"/>
          <w:sz w:val="24"/>
          <w:szCs w:val="24"/>
          <w:lang w:val="en-GB" w:eastAsia="en-GB"/>
        </w:rPr>
        <w:t>dhe</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realizimi</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i</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fondit</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të</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pagave</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për</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këtë</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periudhë</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është</w:t>
      </w:r>
      <w:proofErr w:type="spellEnd"/>
      <w:r w:rsidRPr="00030120">
        <w:rPr>
          <w:rFonts w:eastAsiaTheme="minorEastAsia"/>
          <w:sz w:val="24"/>
          <w:szCs w:val="24"/>
          <w:lang w:val="en-GB" w:eastAsia="en-GB"/>
        </w:rPr>
        <w:t xml:space="preserve"> </w:t>
      </w:r>
      <w:r w:rsidRPr="00030120">
        <w:rPr>
          <w:rFonts w:eastAsiaTheme="minorEastAsia"/>
          <w:b/>
          <w:sz w:val="24"/>
          <w:szCs w:val="24"/>
          <w:lang w:val="en-GB" w:eastAsia="en-GB"/>
        </w:rPr>
        <w:t xml:space="preserve">115,750 </w:t>
      </w:r>
      <w:proofErr w:type="spellStart"/>
      <w:r w:rsidRPr="00030120">
        <w:rPr>
          <w:rFonts w:eastAsiaTheme="minorEastAsia"/>
          <w:b/>
          <w:sz w:val="24"/>
          <w:szCs w:val="24"/>
          <w:lang w:val="en-GB" w:eastAsia="en-GB"/>
        </w:rPr>
        <w:t>mije</w:t>
      </w:r>
      <w:proofErr w:type="spellEnd"/>
      <w:r w:rsidRPr="00030120">
        <w:rPr>
          <w:rFonts w:eastAsiaTheme="minorEastAsia"/>
          <w:b/>
          <w:sz w:val="24"/>
          <w:szCs w:val="24"/>
          <w:lang w:val="en-GB" w:eastAsia="en-GB"/>
        </w:rPr>
        <w:t xml:space="preserve"> </w:t>
      </w:r>
      <w:proofErr w:type="spellStart"/>
      <w:r w:rsidRPr="00030120">
        <w:rPr>
          <w:rFonts w:eastAsiaTheme="minorEastAsia"/>
          <w:b/>
          <w:sz w:val="24"/>
          <w:szCs w:val="24"/>
          <w:lang w:val="en-GB" w:eastAsia="en-GB"/>
        </w:rPr>
        <w:t>leke</w:t>
      </w:r>
      <w:proofErr w:type="spellEnd"/>
      <w:r w:rsidRPr="00030120">
        <w:rPr>
          <w:rFonts w:eastAsiaTheme="minorEastAsia"/>
          <w:b/>
          <w:sz w:val="24"/>
          <w:szCs w:val="24"/>
          <w:lang w:val="en-GB" w:eastAsia="en-GB"/>
        </w:rPr>
        <w:t xml:space="preserve"> ,</w:t>
      </w:r>
      <w:r w:rsidRPr="00030120">
        <w:rPr>
          <w:rFonts w:eastAsiaTheme="minorEastAsia"/>
          <w:sz w:val="24"/>
          <w:szCs w:val="24"/>
          <w:lang w:val="en-GB" w:eastAsia="en-GB"/>
        </w:rPr>
        <w:t xml:space="preserve">99.9 % </w:t>
      </w:r>
      <w:proofErr w:type="spellStart"/>
      <w:r w:rsidRPr="00030120">
        <w:rPr>
          <w:rFonts w:eastAsiaTheme="minorEastAsia"/>
          <w:sz w:val="24"/>
          <w:szCs w:val="24"/>
          <w:lang w:val="en-GB" w:eastAsia="en-GB"/>
        </w:rPr>
        <w:t>kundrejt</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planit</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rishikuar</w:t>
      </w:r>
      <w:proofErr w:type="spellEnd"/>
      <w:r w:rsidRPr="00030120">
        <w:rPr>
          <w:rFonts w:eastAsiaTheme="minorEastAsia"/>
          <w:sz w:val="24"/>
          <w:szCs w:val="24"/>
          <w:lang w:val="en-GB" w:eastAsia="en-GB"/>
        </w:rPr>
        <w:t>.</w:t>
      </w:r>
    </w:p>
    <w:p w14:paraId="0C7EEF6C" w14:textId="16E7BE93" w:rsidR="009E2801" w:rsidRPr="00030120" w:rsidRDefault="009E2801" w:rsidP="009E2801">
      <w:pPr>
        <w:numPr>
          <w:ilvl w:val="0"/>
          <w:numId w:val="23"/>
        </w:numPr>
        <w:spacing w:after="200"/>
        <w:ind w:right="-1"/>
        <w:contextualSpacing/>
        <w:jc w:val="both"/>
        <w:rPr>
          <w:rFonts w:eastAsiaTheme="minorEastAsia"/>
          <w:sz w:val="24"/>
          <w:szCs w:val="24"/>
          <w:lang w:val="en-GB" w:eastAsia="en-GB"/>
        </w:rPr>
      </w:pPr>
      <w:proofErr w:type="spellStart"/>
      <w:r w:rsidRPr="00030120">
        <w:rPr>
          <w:rFonts w:eastAsiaTheme="minorEastAsia"/>
          <w:sz w:val="24"/>
          <w:szCs w:val="24"/>
          <w:lang w:val="en-GB" w:eastAsia="en-GB"/>
        </w:rPr>
        <w:t>Sigurime</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shoqërore</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dhe</w:t>
      </w:r>
      <w:proofErr w:type="spellEnd"/>
      <w:r w:rsidRPr="00030120">
        <w:rPr>
          <w:rFonts w:eastAsiaTheme="minorEastAsia"/>
          <w:sz w:val="24"/>
          <w:szCs w:val="24"/>
          <w:lang w:val="en-GB" w:eastAsia="en-GB"/>
        </w:rPr>
        <w:t xml:space="preserve"> </w:t>
      </w:r>
      <w:proofErr w:type="spellStart"/>
      <w:proofErr w:type="gramStart"/>
      <w:r w:rsidRPr="00030120">
        <w:rPr>
          <w:rFonts w:eastAsiaTheme="minorEastAsia"/>
          <w:sz w:val="24"/>
          <w:szCs w:val="24"/>
          <w:lang w:val="en-GB" w:eastAsia="en-GB"/>
        </w:rPr>
        <w:t>shëndetësore,llogaria</w:t>
      </w:r>
      <w:proofErr w:type="spellEnd"/>
      <w:proofErr w:type="gramEnd"/>
      <w:r w:rsidRPr="00030120">
        <w:rPr>
          <w:rFonts w:eastAsiaTheme="minorEastAsia"/>
          <w:sz w:val="24"/>
          <w:szCs w:val="24"/>
          <w:lang w:val="en-GB" w:eastAsia="en-GB"/>
        </w:rPr>
        <w:t xml:space="preserve"> (601)</w:t>
      </w:r>
      <w:r w:rsidRPr="00030120">
        <w:rPr>
          <w:rFonts w:eastAsiaTheme="minorEastAsia"/>
          <w:sz w:val="24"/>
          <w:szCs w:val="24"/>
          <w:u w:val="single"/>
          <w:lang w:val="en-GB" w:eastAsia="en-GB"/>
        </w:rPr>
        <w:t xml:space="preserve"> </w:t>
      </w:r>
      <w:proofErr w:type="spellStart"/>
      <w:r w:rsidRPr="00030120">
        <w:rPr>
          <w:rFonts w:eastAsiaTheme="minorEastAsia"/>
          <w:sz w:val="24"/>
          <w:szCs w:val="24"/>
          <w:lang w:val="en-GB" w:eastAsia="en-GB"/>
        </w:rPr>
        <w:t>Fondi</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për</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vitin</w:t>
      </w:r>
      <w:proofErr w:type="spellEnd"/>
      <w:r w:rsidRPr="00030120">
        <w:rPr>
          <w:rFonts w:eastAsiaTheme="minorEastAsia"/>
          <w:sz w:val="24"/>
          <w:szCs w:val="24"/>
          <w:lang w:val="en-GB" w:eastAsia="en-GB"/>
        </w:rPr>
        <w:t xml:space="preserve"> 2025 </w:t>
      </w:r>
      <w:proofErr w:type="spellStart"/>
      <w:r w:rsidRPr="00030120">
        <w:rPr>
          <w:rFonts w:eastAsiaTheme="minorEastAsia"/>
          <w:sz w:val="24"/>
          <w:szCs w:val="24"/>
          <w:lang w:val="en-GB" w:eastAsia="en-GB"/>
        </w:rPr>
        <w:t>është</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në</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shumën</w:t>
      </w:r>
      <w:proofErr w:type="spellEnd"/>
      <w:r w:rsidRPr="00030120">
        <w:rPr>
          <w:rFonts w:eastAsiaTheme="minorEastAsia"/>
          <w:sz w:val="24"/>
          <w:szCs w:val="24"/>
          <w:lang w:val="en-GB" w:eastAsia="en-GB"/>
        </w:rPr>
        <w:t xml:space="preserve"> </w:t>
      </w:r>
      <w:r w:rsidRPr="00030120">
        <w:rPr>
          <w:rFonts w:eastAsiaTheme="minorEastAsia"/>
          <w:b/>
          <w:bCs/>
          <w:sz w:val="24"/>
          <w:szCs w:val="24"/>
          <w:lang w:val="en-GB" w:eastAsia="en-GB"/>
        </w:rPr>
        <w:t xml:space="preserve">23,329 </w:t>
      </w:r>
      <w:proofErr w:type="spellStart"/>
      <w:r w:rsidRPr="00030120">
        <w:rPr>
          <w:rFonts w:eastAsiaTheme="minorEastAsia"/>
          <w:b/>
          <w:bCs/>
          <w:sz w:val="24"/>
          <w:szCs w:val="24"/>
          <w:lang w:val="en-GB" w:eastAsia="en-GB"/>
        </w:rPr>
        <w:t>mije</w:t>
      </w:r>
      <w:proofErr w:type="spellEnd"/>
      <w:r w:rsidRPr="00030120">
        <w:rPr>
          <w:rFonts w:eastAsiaTheme="minorEastAsia"/>
          <w:b/>
          <w:bCs/>
          <w:sz w:val="24"/>
          <w:szCs w:val="24"/>
          <w:lang w:val="en-GB" w:eastAsia="en-GB"/>
        </w:rPr>
        <w:t xml:space="preserve"> </w:t>
      </w:r>
      <w:proofErr w:type="spellStart"/>
      <w:r w:rsidRPr="00030120">
        <w:rPr>
          <w:rFonts w:eastAsiaTheme="minorEastAsia"/>
          <w:b/>
          <w:bCs/>
          <w:sz w:val="24"/>
          <w:szCs w:val="24"/>
          <w:lang w:val="en-GB" w:eastAsia="en-GB"/>
        </w:rPr>
        <w:t>lekë</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dhe</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realizimi</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i</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fondit</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të</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pagave</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për</w:t>
      </w:r>
      <w:proofErr w:type="spellEnd"/>
      <w:r w:rsidRPr="00030120">
        <w:rPr>
          <w:rFonts w:eastAsiaTheme="minorEastAsia"/>
          <w:sz w:val="24"/>
          <w:szCs w:val="24"/>
          <w:lang w:val="en-GB" w:eastAsia="en-GB"/>
        </w:rPr>
        <w:t xml:space="preserve"> </w:t>
      </w:r>
      <w:proofErr w:type="spellStart"/>
      <w:proofErr w:type="gramStart"/>
      <w:r w:rsidRPr="00030120">
        <w:rPr>
          <w:rFonts w:eastAsiaTheme="minorEastAsia"/>
          <w:sz w:val="24"/>
          <w:szCs w:val="24"/>
          <w:lang w:val="en-GB" w:eastAsia="en-GB"/>
        </w:rPr>
        <w:t>këtë</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periudhë</w:t>
      </w:r>
      <w:proofErr w:type="spellEnd"/>
      <w:proofErr w:type="gram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është</w:t>
      </w:r>
      <w:proofErr w:type="spellEnd"/>
      <w:r w:rsidRPr="00030120">
        <w:rPr>
          <w:rFonts w:eastAsiaTheme="minorEastAsia"/>
          <w:sz w:val="24"/>
          <w:szCs w:val="24"/>
          <w:lang w:val="en-GB" w:eastAsia="en-GB"/>
        </w:rPr>
        <w:t xml:space="preserve"> </w:t>
      </w:r>
      <w:r w:rsidRPr="00030120">
        <w:rPr>
          <w:rFonts w:eastAsiaTheme="minorEastAsia"/>
          <w:b/>
          <w:bCs/>
          <w:sz w:val="24"/>
          <w:szCs w:val="24"/>
          <w:lang w:val="en-GB" w:eastAsia="en-GB"/>
        </w:rPr>
        <w:t xml:space="preserve">19,124 </w:t>
      </w:r>
      <w:proofErr w:type="spellStart"/>
      <w:r w:rsidRPr="00030120">
        <w:rPr>
          <w:rFonts w:eastAsiaTheme="minorEastAsia"/>
          <w:b/>
          <w:bCs/>
          <w:sz w:val="24"/>
          <w:szCs w:val="24"/>
          <w:lang w:val="en-GB" w:eastAsia="en-GB"/>
        </w:rPr>
        <w:t>mije</w:t>
      </w:r>
      <w:proofErr w:type="spellEnd"/>
      <w:r w:rsidRPr="00030120">
        <w:rPr>
          <w:rFonts w:eastAsiaTheme="minorEastAsia"/>
          <w:b/>
          <w:bCs/>
          <w:sz w:val="24"/>
          <w:szCs w:val="24"/>
          <w:lang w:val="en-GB" w:eastAsia="en-GB"/>
        </w:rPr>
        <w:t xml:space="preserve"> </w:t>
      </w:r>
      <w:proofErr w:type="spellStart"/>
      <w:r w:rsidRPr="00030120">
        <w:rPr>
          <w:rFonts w:eastAsiaTheme="minorEastAsia"/>
          <w:sz w:val="24"/>
          <w:szCs w:val="24"/>
          <w:lang w:val="en-GB" w:eastAsia="en-GB"/>
        </w:rPr>
        <w:t>ose</w:t>
      </w:r>
      <w:proofErr w:type="spellEnd"/>
      <w:r w:rsidRPr="00030120">
        <w:rPr>
          <w:rFonts w:eastAsiaTheme="minorEastAsia"/>
          <w:sz w:val="24"/>
          <w:szCs w:val="24"/>
          <w:lang w:val="en-GB" w:eastAsia="en-GB"/>
        </w:rPr>
        <w:t xml:space="preserve"> 81.9 </w:t>
      </w:r>
      <w:proofErr w:type="gramStart"/>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kundrejt</w:t>
      </w:r>
      <w:proofErr w:type="spellEnd"/>
      <w:proofErr w:type="gram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planit</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të</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rishikuar</w:t>
      </w:r>
      <w:proofErr w:type="spellEnd"/>
      <w:r w:rsidRPr="00030120">
        <w:rPr>
          <w:rFonts w:eastAsiaTheme="minorEastAsia"/>
          <w:sz w:val="24"/>
          <w:szCs w:val="24"/>
          <w:lang w:val="en-GB" w:eastAsia="en-GB"/>
        </w:rPr>
        <w:t>.</w:t>
      </w:r>
    </w:p>
    <w:p w14:paraId="7CB3A96B" w14:textId="71704041" w:rsidR="009E2801" w:rsidRPr="00030120" w:rsidRDefault="009E2801" w:rsidP="009E2801">
      <w:pPr>
        <w:numPr>
          <w:ilvl w:val="0"/>
          <w:numId w:val="23"/>
        </w:numPr>
        <w:spacing w:after="200"/>
        <w:ind w:right="-1"/>
        <w:contextualSpacing/>
        <w:jc w:val="both"/>
        <w:rPr>
          <w:rFonts w:eastAsiaTheme="minorEastAsia"/>
          <w:sz w:val="24"/>
          <w:szCs w:val="24"/>
          <w:lang w:val="en-GB" w:eastAsia="en-GB"/>
        </w:rPr>
      </w:pPr>
      <w:proofErr w:type="spellStart"/>
      <w:r w:rsidRPr="00030120">
        <w:rPr>
          <w:rFonts w:eastAsiaTheme="minorEastAsia"/>
          <w:sz w:val="24"/>
          <w:szCs w:val="24"/>
          <w:lang w:val="en-GB" w:eastAsia="en-GB"/>
        </w:rPr>
        <w:t>Fondet</w:t>
      </w:r>
      <w:proofErr w:type="spellEnd"/>
      <w:r w:rsidRPr="00030120">
        <w:rPr>
          <w:rFonts w:eastAsiaTheme="minorEastAsia"/>
          <w:sz w:val="24"/>
          <w:szCs w:val="24"/>
          <w:lang w:val="en-GB" w:eastAsia="en-GB"/>
        </w:rPr>
        <w:t xml:space="preserve"> e </w:t>
      </w:r>
      <w:proofErr w:type="spellStart"/>
      <w:r w:rsidRPr="00030120">
        <w:rPr>
          <w:rFonts w:eastAsiaTheme="minorEastAsia"/>
          <w:sz w:val="24"/>
          <w:szCs w:val="24"/>
          <w:lang w:val="en-GB" w:eastAsia="en-GB"/>
        </w:rPr>
        <w:t>rishikuara</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për</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shpenzime</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për</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mallra</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për</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vitin</w:t>
      </w:r>
      <w:proofErr w:type="spellEnd"/>
      <w:r w:rsidRPr="00030120">
        <w:rPr>
          <w:rFonts w:eastAsiaTheme="minorEastAsia"/>
          <w:sz w:val="24"/>
          <w:szCs w:val="24"/>
          <w:lang w:val="en-GB" w:eastAsia="en-GB"/>
        </w:rPr>
        <w:t xml:space="preserve"> 2025 </w:t>
      </w:r>
      <w:proofErr w:type="spellStart"/>
      <w:r w:rsidRPr="00030120">
        <w:rPr>
          <w:rFonts w:eastAsiaTheme="minorEastAsia"/>
          <w:sz w:val="24"/>
          <w:szCs w:val="24"/>
          <w:lang w:val="en-GB" w:eastAsia="en-GB"/>
        </w:rPr>
        <w:t>përfshijnë</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fondet</w:t>
      </w:r>
      <w:proofErr w:type="spellEnd"/>
      <w:r w:rsidRPr="00030120">
        <w:rPr>
          <w:rFonts w:eastAsiaTheme="minorEastAsia"/>
          <w:sz w:val="24"/>
          <w:szCs w:val="24"/>
          <w:lang w:val="en-GB" w:eastAsia="en-GB"/>
        </w:rPr>
        <w:t xml:space="preserve"> e </w:t>
      </w:r>
      <w:proofErr w:type="spellStart"/>
      <w:r w:rsidRPr="00030120">
        <w:rPr>
          <w:rFonts w:eastAsiaTheme="minorEastAsia"/>
          <w:sz w:val="24"/>
          <w:szCs w:val="24"/>
          <w:lang w:val="en-GB" w:eastAsia="en-GB"/>
        </w:rPr>
        <w:t>miratuara</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për</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blerjen</w:t>
      </w:r>
      <w:proofErr w:type="spellEnd"/>
      <w:r w:rsidRPr="00030120">
        <w:rPr>
          <w:rFonts w:eastAsiaTheme="minorEastAsia"/>
          <w:sz w:val="24"/>
          <w:szCs w:val="24"/>
          <w:lang w:val="en-GB" w:eastAsia="en-GB"/>
        </w:rPr>
        <w:t xml:space="preserve"> </w:t>
      </w:r>
      <w:proofErr w:type="gramStart"/>
      <w:r w:rsidRPr="00030120">
        <w:rPr>
          <w:rFonts w:eastAsiaTheme="minorEastAsia"/>
          <w:sz w:val="24"/>
          <w:szCs w:val="24"/>
          <w:lang w:val="en-GB" w:eastAsia="en-GB"/>
        </w:rPr>
        <w:t xml:space="preserve">e  </w:t>
      </w:r>
      <w:proofErr w:type="spellStart"/>
      <w:r w:rsidRPr="00030120">
        <w:rPr>
          <w:rFonts w:eastAsiaTheme="minorEastAsia"/>
          <w:sz w:val="24"/>
          <w:szCs w:val="24"/>
          <w:lang w:val="en-GB" w:eastAsia="en-GB"/>
        </w:rPr>
        <w:t>mallrave</w:t>
      </w:r>
      <w:proofErr w:type="spellEnd"/>
      <w:proofErr w:type="gram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dhe</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kryerjen</w:t>
      </w:r>
      <w:proofErr w:type="spellEnd"/>
      <w:r w:rsidRPr="00030120">
        <w:rPr>
          <w:rFonts w:eastAsiaTheme="minorEastAsia"/>
          <w:sz w:val="24"/>
          <w:szCs w:val="24"/>
          <w:lang w:val="en-GB" w:eastAsia="en-GB"/>
        </w:rPr>
        <w:t xml:space="preserve"> e </w:t>
      </w:r>
      <w:proofErr w:type="spellStart"/>
      <w:r w:rsidRPr="00030120">
        <w:rPr>
          <w:rFonts w:eastAsiaTheme="minorEastAsia"/>
          <w:sz w:val="24"/>
          <w:szCs w:val="24"/>
          <w:lang w:val="en-GB" w:eastAsia="en-GB"/>
        </w:rPr>
        <w:t>shërbimeve</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të</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nevojshme</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për</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funksionimin</w:t>
      </w:r>
      <w:proofErr w:type="spellEnd"/>
      <w:r w:rsidRPr="00030120">
        <w:rPr>
          <w:rFonts w:eastAsiaTheme="minorEastAsia"/>
          <w:sz w:val="24"/>
          <w:szCs w:val="24"/>
          <w:lang w:val="en-GB" w:eastAsia="en-GB"/>
        </w:rPr>
        <w:t xml:space="preserve"> e </w:t>
      </w:r>
      <w:proofErr w:type="spellStart"/>
      <w:r w:rsidRPr="00030120">
        <w:rPr>
          <w:rFonts w:eastAsiaTheme="minorEastAsia"/>
          <w:sz w:val="24"/>
          <w:szCs w:val="24"/>
          <w:lang w:val="en-GB" w:eastAsia="en-GB"/>
        </w:rPr>
        <w:t>institucionit</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në</w:t>
      </w:r>
      <w:proofErr w:type="spellEnd"/>
      <w:r w:rsidRPr="00030120">
        <w:rPr>
          <w:rFonts w:eastAsiaTheme="minorEastAsia"/>
          <w:sz w:val="24"/>
          <w:szCs w:val="24"/>
          <w:lang w:val="en-GB" w:eastAsia="en-GB"/>
        </w:rPr>
        <w:t xml:space="preserve"> </w:t>
      </w:r>
      <w:proofErr w:type="spellStart"/>
      <w:proofErr w:type="gramStart"/>
      <w:r w:rsidRPr="00030120">
        <w:rPr>
          <w:rFonts w:eastAsiaTheme="minorEastAsia"/>
          <w:sz w:val="24"/>
          <w:szCs w:val="24"/>
          <w:lang w:val="en-GB" w:eastAsia="en-GB"/>
        </w:rPr>
        <w:t>shumën</w:t>
      </w:r>
      <w:proofErr w:type="spellEnd"/>
      <w:r w:rsidRPr="00030120">
        <w:rPr>
          <w:rFonts w:eastAsiaTheme="minorEastAsia"/>
          <w:sz w:val="24"/>
          <w:szCs w:val="24"/>
          <w:lang w:val="en-GB" w:eastAsia="en-GB"/>
        </w:rPr>
        <w:t xml:space="preserve"> </w:t>
      </w:r>
      <w:r w:rsidRPr="00030120">
        <w:rPr>
          <w:rFonts w:eastAsiaTheme="minorEastAsia"/>
          <w:b/>
          <w:sz w:val="24"/>
          <w:szCs w:val="24"/>
          <w:lang w:val="en-GB" w:eastAsia="en-GB"/>
        </w:rPr>
        <w:t xml:space="preserve"> 96,442</w:t>
      </w:r>
      <w:proofErr w:type="gramEnd"/>
      <w:r w:rsidRPr="00030120">
        <w:rPr>
          <w:rFonts w:eastAsiaTheme="minorEastAsia"/>
          <w:b/>
          <w:sz w:val="24"/>
          <w:szCs w:val="24"/>
          <w:lang w:val="en-GB" w:eastAsia="en-GB"/>
        </w:rPr>
        <w:t xml:space="preserve"> </w:t>
      </w:r>
      <w:proofErr w:type="spellStart"/>
      <w:r w:rsidRPr="00030120">
        <w:rPr>
          <w:rFonts w:eastAsiaTheme="minorEastAsia"/>
          <w:b/>
          <w:sz w:val="24"/>
          <w:szCs w:val="24"/>
          <w:lang w:val="en-GB" w:eastAsia="en-GB"/>
        </w:rPr>
        <w:t>mije</w:t>
      </w:r>
      <w:proofErr w:type="spellEnd"/>
      <w:r w:rsidRPr="00030120">
        <w:rPr>
          <w:rFonts w:eastAsiaTheme="minorEastAsia"/>
          <w:b/>
          <w:sz w:val="24"/>
          <w:szCs w:val="24"/>
          <w:lang w:val="en-GB" w:eastAsia="en-GB"/>
        </w:rPr>
        <w:t xml:space="preserve"> </w:t>
      </w:r>
      <w:proofErr w:type="spellStart"/>
      <w:proofErr w:type="gramStart"/>
      <w:r w:rsidRPr="00030120">
        <w:rPr>
          <w:rFonts w:eastAsiaTheme="minorEastAsia"/>
          <w:b/>
          <w:bCs/>
          <w:sz w:val="24"/>
          <w:szCs w:val="24"/>
          <w:lang w:val="en-GB" w:eastAsia="en-GB"/>
        </w:rPr>
        <w:t>lekë.</w:t>
      </w:r>
      <w:r w:rsidRPr="00030120">
        <w:rPr>
          <w:rFonts w:eastAsiaTheme="minorEastAsia"/>
          <w:sz w:val="24"/>
          <w:szCs w:val="24"/>
          <w:lang w:val="en-GB" w:eastAsia="en-GB"/>
        </w:rPr>
        <w:t>Shuma</w:t>
      </w:r>
      <w:proofErr w:type="spellEnd"/>
      <w:proofErr w:type="gramEnd"/>
      <w:r w:rsidRPr="00030120">
        <w:rPr>
          <w:rFonts w:eastAsiaTheme="minorEastAsia"/>
          <w:sz w:val="24"/>
          <w:szCs w:val="24"/>
          <w:lang w:val="en-GB" w:eastAsia="en-GB"/>
        </w:rPr>
        <w:t xml:space="preserve"> e </w:t>
      </w:r>
      <w:proofErr w:type="spellStart"/>
      <w:r w:rsidRPr="00030120">
        <w:rPr>
          <w:rFonts w:eastAsiaTheme="minorEastAsia"/>
          <w:sz w:val="24"/>
          <w:szCs w:val="24"/>
          <w:lang w:val="en-GB" w:eastAsia="en-GB"/>
        </w:rPr>
        <w:t>shpenzuar</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për</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Mallra</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dhe</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sherbime</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të</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tjera</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është</w:t>
      </w:r>
      <w:proofErr w:type="spellEnd"/>
      <w:r w:rsidRPr="00030120">
        <w:rPr>
          <w:rFonts w:eastAsiaTheme="minorEastAsia"/>
          <w:sz w:val="24"/>
          <w:szCs w:val="24"/>
          <w:lang w:val="en-GB" w:eastAsia="en-GB"/>
        </w:rPr>
        <w:t xml:space="preserve"> </w:t>
      </w:r>
      <w:r w:rsidRPr="00030120">
        <w:rPr>
          <w:rFonts w:eastAsiaTheme="minorEastAsia"/>
          <w:b/>
          <w:sz w:val="24"/>
          <w:szCs w:val="24"/>
          <w:lang w:val="en-GB" w:eastAsia="en-GB"/>
        </w:rPr>
        <w:t xml:space="preserve">56,804 </w:t>
      </w:r>
      <w:proofErr w:type="spellStart"/>
      <w:r w:rsidRPr="00030120">
        <w:rPr>
          <w:rFonts w:eastAsiaTheme="minorEastAsia"/>
          <w:b/>
          <w:sz w:val="24"/>
          <w:szCs w:val="24"/>
          <w:lang w:val="en-GB" w:eastAsia="en-GB"/>
        </w:rPr>
        <w:t>mije</w:t>
      </w:r>
      <w:proofErr w:type="spellEnd"/>
      <w:r w:rsidRPr="00030120">
        <w:rPr>
          <w:rFonts w:eastAsiaTheme="minorEastAsia"/>
          <w:b/>
          <w:sz w:val="24"/>
          <w:szCs w:val="24"/>
          <w:lang w:val="en-GB" w:eastAsia="en-GB"/>
        </w:rPr>
        <w:t xml:space="preserve"> </w:t>
      </w:r>
      <w:proofErr w:type="spellStart"/>
      <w:r w:rsidRPr="00030120">
        <w:rPr>
          <w:rFonts w:eastAsiaTheme="minorEastAsia"/>
          <w:b/>
          <w:sz w:val="24"/>
          <w:szCs w:val="24"/>
          <w:lang w:val="en-GB" w:eastAsia="en-GB"/>
        </w:rPr>
        <w:t>lekë</w:t>
      </w:r>
      <w:proofErr w:type="spellEnd"/>
      <w:r w:rsidRPr="00030120">
        <w:rPr>
          <w:rFonts w:eastAsiaTheme="minorEastAsia"/>
          <w:b/>
          <w:sz w:val="24"/>
          <w:szCs w:val="24"/>
          <w:lang w:val="en-GB" w:eastAsia="en-GB"/>
        </w:rPr>
        <w:t xml:space="preserve"> </w:t>
      </w:r>
      <w:proofErr w:type="spellStart"/>
      <w:r w:rsidRPr="00030120">
        <w:rPr>
          <w:rFonts w:eastAsiaTheme="minorEastAsia"/>
          <w:b/>
          <w:sz w:val="24"/>
          <w:szCs w:val="24"/>
          <w:lang w:val="en-GB" w:eastAsia="en-GB"/>
        </w:rPr>
        <w:t>ose</w:t>
      </w:r>
      <w:proofErr w:type="spellEnd"/>
      <w:r w:rsidRPr="00030120">
        <w:rPr>
          <w:rFonts w:eastAsiaTheme="minorEastAsia"/>
          <w:b/>
          <w:sz w:val="24"/>
          <w:szCs w:val="24"/>
          <w:lang w:val="en-GB" w:eastAsia="en-GB"/>
        </w:rPr>
        <w:t xml:space="preserve"> </w:t>
      </w:r>
      <w:proofErr w:type="spellStart"/>
      <w:r w:rsidRPr="00030120">
        <w:rPr>
          <w:rFonts w:eastAsiaTheme="minorEastAsia"/>
          <w:b/>
          <w:sz w:val="24"/>
          <w:szCs w:val="24"/>
          <w:lang w:val="en-GB" w:eastAsia="en-GB"/>
        </w:rPr>
        <w:t>ndryshe</w:t>
      </w:r>
      <w:proofErr w:type="spellEnd"/>
      <w:r w:rsidRPr="00030120">
        <w:rPr>
          <w:rFonts w:eastAsiaTheme="minorEastAsia"/>
          <w:b/>
          <w:sz w:val="24"/>
          <w:szCs w:val="24"/>
          <w:lang w:val="en-GB" w:eastAsia="en-GB"/>
        </w:rPr>
        <w:t xml:space="preserve"> 58.8 % </w:t>
      </w:r>
      <w:proofErr w:type="spellStart"/>
      <w:r w:rsidRPr="00030120">
        <w:rPr>
          <w:rFonts w:eastAsiaTheme="minorEastAsia"/>
          <w:sz w:val="24"/>
          <w:szCs w:val="24"/>
          <w:lang w:val="en-GB" w:eastAsia="en-GB"/>
        </w:rPr>
        <w:t>kundrejt</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planit</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të</w:t>
      </w:r>
      <w:proofErr w:type="spellEnd"/>
      <w:r w:rsidRPr="00030120">
        <w:rPr>
          <w:rFonts w:eastAsiaTheme="minorEastAsia"/>
          <w:sz w:val="24"/>
          <w:szCs w:val="24"/>
          <w:lang w:val="en-GB" w:eastAsia="en-GB"/>
        </w:rPr>
        <w:t xml:space="preserve"> </w:t>
      </w:r>
      <w:proofErr w:type="spellStart"/>
      <w:proofErr w:type="gramStart"/>
      <w:r w:rsidRPr="00030120">
        <w:rPr>
          <w:rFonts w:eastAsiaTheme="minorEastAsia"/>
          <w:sz w:val="24"/>
          <w:szCs w:val="24"/>
          <w:lang w:val="en-GB" w:eastAsia="en-GB"/>
        </w:rPr>
        <w:t>rishikuar.Kjo</w:t>
      </w:r>
      <w:proofErr w:type="spellEnd"/>
      <w:proofErr w:type="gram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llogari</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përbëhet</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nga</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shpenzimet</w:t>
      </w:r>
      <w:proofErr w:type="spellEnd"/>
      <w:r w:rsidRPr="00030120">
        <w:rPr>
          <w:rFonts w:eastAsiaTheme="minorEastAsia"/>
          <w:sz w:val="24"/>
          <w:szCs w:val="24"/>
          <w:lang w:val="en-GB" w:eastAsia="en-GB"/>
        </w:rPr>
        <w:t xml:space="preserve"> operative </w:t>
      </w:r>
      <w:proofErr w:type="spellStart"/>
      <w:r w:rsidRPr="00030120">
        <w:rPr>
          <w:rFonts w:eastAsiaTheme="minorEastAsia"/>
          <w:sz w:val="24"/>
          <w:szCs w:val="24"/>
          <w:lang w:val="en-GB" w:eastAsia="en-GB"/>
        </w:rPr>
        <w:t>për</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krijimin</w:t>
      </w:r>
      <w:proofErr w:type="spellEnd"/>
      <w:r w:rsidRPr="00030120">
        <w:rPr>
          <w:rFonts w:eastAsiaTheme="minorEastAsia"/>
          <w:sz w:val="24"/>
          <w:szCs w:val="24"/>
          <w:lang w:val="en-GB" w:eastAsia="en-GB"/>
        </w:rPr>
        <w:t xml:space="preserve"> e </w:t>
      </w:r>
      <w:proofErr w:type="spellStart"/>
      <w:r w:rsidRPr="00030120">
        <w:rPr>
          <w:rFonts w:eastAsiaTheme="minorEastAsia"/>
          <w:sz w:val="24"/>
          <w:szCs w:val="24"/>
          <w:lang w:val="en-GB" w:eastAsia="en-GB"/>
        </w:rPr>
        <w:t>kushteve</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të</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administratës</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për</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të</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ushtruar</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detyrat</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funksionale</w:t>
      </w:r>
      <w:proofErr w:type="spellEnd"/>
      <w:r w:rsidRPr="00030120">
        <w:rPr>
          <w:rFonts w:eastAsiaTheme="minorEastAsia"/>
          <w:sz w:val="24"/>
          <w:szCs w:val="24"/>
          <w:lang w:val="en-GB" w:eastAsia="en-GB"/>
        </w:rPr>
        <w:t xml:space="preserve">. </w:t>
      </w:r>
    </w:p>
    <w:p w14:paraId="13776E00" w14:textId="26883BC4" w:rsidR="009E2801" w:rsidRPr="00030120" w:rsidRDefault="009E2801" w:rsidP="009E2801">
      <w:pPr>
        <w:pStyle w:val="ListParagraph"/>
        <w:widowControl w:val="0"/>
        <w:numPr>
          <w:ilvl w:val="0"/>
          <w:numId w:val="23"/>
        </w:numPr>
        <w:autoSpaceDE w:val="0"/>
        <w:autoSpaceDN w:val="0"/>
        <w:spacing w:after="0" w:line="240" w:lineRule="auto"/>
        <w:contextualSpacing w:val="0"/>
        <w:jc w:val="both"/>
        <w:rPr>
          <w:rFonts w:ascii="Times New Roman" w:eastAsia="Times New Roman" w:hAnsi="Times New Roman"/>
          <w:color w:val="FF0000"/>
          <w:sz w:val="24"/>
          <w:szCs w:val="24"/>
        </w:rPr>
      </w:pPr>
      <w:proofErr w:type="spellStart"/>
      <w:r w:rsidRPr="00030120">
        <w:rPr>
          <w:rFonts w:ascii="Times New Roman" w:hAnsi="Times New Roman"/>
          <w:sz w:val="24"/>
          <w:szCs w:val="24"/>
        </w:rPr>
        <w:t>Shpenzime</w:t>
      </w:r>
      <w:proofErr w:type="spellEnd"/>
      <w:r w:rsidRPr="00030120">
        <w:rPr>
          <w:rFonts w:ascii="Times New Roman" w:hAnsi="Times New Roman"/>
          <w:sz w:val="24"/>
          <w:szCs w:val="24"/>
        </w:rPr>
        <w:t xml:space="preserve"> ne </w:t>
      </w:r>
      <w:proofErr w:type="spellStart"/>
      <w:r w:rsidRPr="00030120">
        <w:rPr>
          <w:rFonts w:ascii="Times New Roman" w:hAnsi="Times New Roman"/>
          <w:sz w:val="24"/>
          <w:szCs w:val="24"/>
        </w:rPr>
        <w:t>artikullin</w:t>
      </w:r>
      <w:proofErr w:type="spellEnd"/>
      <w:r w:rsidRPr="00030120">
        <w:rPr>
          <w:rFonts w:ascii="Times New Roman" w:hAnsi="Times New Roman"/>
          <w:sz w:val="24"/>
          <w:szCs w:val="24"/>
        </w:rPr>
        <w:t xml:space="preserve"> 606 </w:t>
      </w:r>
      <w:proofErr w:type="spellStart"/>
      <w:r w:rsidRPr="00030120">
        <w:rPr>
          <w:rFonts w:ascii="Times New Roman" w:hAnsi="Times New Roman"/>
          <w:sz w:val="24"/>
          <w:szCs w:val="24"/>
        </w:rPr>
        <w:t>transferta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tek</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individet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planifikuar</w:t>
      </w:r>
      <w:proofErr w:type="spellEnd"/>
      <w:r w:rsidRPr="00030120">
        <w:rPr>
          <w:rFonts w:ascii="Times New Roman" w:hAnsi="Times New Roman"/>
          <w:sz w:val="24"/>
          <w:szCs w:val="24"/>
        </w:rPr>
        <w:t xml:space="preserve"> </w:t>
      </w:r>
      <w:r w:rsidRPr="00030120">
        <w:rPr>
          <w:rFonts w:ascii="Times New Roman" w:hAnsi="Times New Roman"/>
          <w:b/>
          <w:sz w:val="24"/>
          <w:szCs w:val="24"/>
        </w:rPr>
        <w:t xml:space="preserve">1,100 </w:t>
      </w:r>
      <w:proofErr w:type="spellStart"/>
      <w:r w:rsidRPr="00030120">
        <w:rPr>
          <w:rFonts w:ascii="Times New Roman" w:hAnsi="Times New Roman"/>
          <w:b/>
          <w:sz w:val="24"/>
          <w:szCs w:val="24"/>
        </w:rPr>
        <w:t>mije</w:t>
      </w:r>
      <w:proofErr w:type="spellEnd"/>
      <w:r w:rsidRPr="00030120">
        <w:rPr>
          <w:rFonts w:ascii="Times New Roman" w:hAnsi="Times New Roman"/>
          <w:sz w:val="24"/>
          <w:szCs w:val="24"/>
        </w:rPr>
        <w:t xml:space="preserve"> </w:t>
      </w:r>
      <w:proofErr w:type="spellStart"/>
      <w:proofErr w:type="gramStart"/>
      <w:r w:rsidRPr="00030120">
        <w:rPr>
          <w:rFonts w:ascii="Times New Roman" w:hAnsi="Times New Roman"/>
          <w:sz w:val="24"/>
          <w:szCs w:val="24"/>
        </w:rPr>
        <w:t>leke,realizimi</w:t>
      </w:r>
      <w:proofErr w:type="spellEnd"/>
      <w:proofErr w:type="gramEnd"/>
      <w:r w:rsidRPr="00030120">
        <w:rPr>
          <w:rFonts w:ascii="Times New Roman" w:hAnsi="Times New Roman"/>
          <w:sz w:val="24"/>
          <w:szCs w:val="24"/>
        </w:rPr>
        <w:t xml:space="preserve"> </w:t>
      </w:r>
      <w:r w:rsidRPr="00030120">
        <w:rPr>
          <w:rFonts w:ascii="Times New Roman" w:eastAsia="Times New Roman" w:hAnsi="Times New Roman"/>
          <w:b/>
          <w:color w:val="000000" w:themeColor="text1"/>
          <w:sz w:val="24"/>
          <w:szCs w:val="24"/>
        </w:rPr>
        <w:t xml:space="preserve">948 </w:t>
      </w:r>
      <w:proofErr w:type="spellStart"/>
      <w:r w:rsidRPr="00030120">
        <w:rPr>
          <w:rFonts w:ascii="Times New Roman" w:eastAsia="Times New Roman" w:hAnsi="Times New Roman"/>
          <w:b/>
          <w:color w:val="000000" w:themeColor="text1"/>
          <w:sz w:val="24"/>
          <w:szCs w:val="24"/>
        </w:rPr>
        <w:t>mije</w:t>
      </w:r>
      <w:proofErr w:type="spellEnd"/>
      <w:r w:rsidRPr="00030120">
        <w:rPr>
          <w:rFonts w:ascii="Times New Roman" w:eastAsia="Times New Roman" w:hAnsi="Times New Roman"/>
          <w:b/>
          <w:color w:val="000000" w:themeColor="text1"/>
          <w:sz w:val="24"/>
          <w:szCs w:val="24"/>
        </w:rPr>
        <w:t xml:space="preserve"> </w:t>
      </w:r>
      <w:proofErr w:type="spellStart"/>
      <w:r w:rsidRPr="00030120">
        <w:rPr>
          <w:rFonts w:ascii="Times New Roman" w:hAnsi="Times New Roman"/>
          <w:sz w:val="24"/>
          <w:szCs w:val="24"/>
        </w:rPr>
        <w:t>lekë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shpenzuar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semundje</w:t>
      </w:r>
      <w:proofErr w:type="spellEnd"/>
      <w:r w:rsidRPr="00030120">
        <w:rPr>
          <w:rFonts w:ascii="Times New Roman" w:hAnsi="Times New Roman"/>
          <w:sz w:val="24"/>
          <w:szCs w:val="24"/>
        </w:rPr>
        <w:t xml:space="preserve"> e </w:t>
      </w:r>
      <w:proofErr w:type="spellStart"/>
      <w:proofErr w:type="gramStart"/>
      <w:r w:rsidRPr="00030120">
        <w:rPr>
          <w:rFonts w:ascii="Times New Roman" w:hAnsi="Times New Roman"/>
          <w:sz w:val="24"/>
          <w:szCs w:val="24"/>
        </w:rPr>
        <w:t>fatkeqesi,shpërblim</w:t>
      </w:r>
      <w:proofErr w:type="spellEnd"/>
      <w:proofErr w:type="gramEnd"/>
      <w:r w:rsidRPr="00030120">
        <w:rPr>
          <w:rFonts w:ascii="Times New Roman" w:hAnsi="Times New Roman"/>
          <w:sz w:val="24"/>
          <w:szCs w:val="24"/>
        </w:rPr>
        <w:t xml:space="preserve"> </w:t>
      </w:r>
      <w:proofErr w:type="spellStart"/>
      <w:r w:rsidRPr="00030120">
        <w:rPr>
          <w:rFonts w:ascii="Times New Roman" w:hAnsi="Times New Roman"/>
          <w:sz w:val="24"/>
          <w:szCs w:val="24"/>
        </w:rPr>
        <w:t>raste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dalje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pension </w:t>
      </w:r>
      <w:proofErr w:type="spellStart"/>
      <w:r w:rsidRPr="00030120">
        <w:rPr>
          <w:rFonts w:ascii="Times New Roman" w:hAnsi="Times New Roman"/>
          <w:sz w:val="24"/>
          <w:szCs w:val="24"/>
        </w:rPr>
        <w:t>pleqërie</w:t>
      </w:r>
      <w:proofErr w:type="spellEnd"/>
      <w:r w:rsidRPr="00030120">
        <w:rPr>
          <w:rFonts w:ascii="Times New Roman" w:hAnsi="Times New Roman"/>
          <w:sz w:val="24"/>
          <w:szCs w:val="24"/>
        </w:rPr>
        <w:t>.</w:t>
      </w:r>
    </w:p>
    <w:p w14:paraId="7E810C39" w14:textId="77777777" w:rsidR="00F71C64" w:rsidRPr="00030120" w:rsidRDefault="00F71C64" w:rsidP="00F71C64">
      <w:pPr>
        <w:widowControl w:val="0"/>
        <w:autoSpaceDE w:val="0"/>
        <w:autoSpaceDN w:val="0"/>
        <w:ind w:left="360"/>
        <w:jc w:val="both"/>
        <w:rPr>
          <w:color w:val="FF0000"/>
          <w:sz w:val="24"/>
          <w:szCs w:val="24"/>
        </w:rPr>
      </w:pPr>
    </w:p>
    <w:p w14:paraId="37BEE809" w14:textId="77777777" w:rsidR="00F71C64" w:rsidRPr="00030120" w:rsidRDefault="00F71C64" w:rsidP="00F71C64">
      <w:pPr>
        <w:widowControl w:val="0"/>
        <w:autoSpaceDE w:val="0"/>
        <w:autoSpaceDN w:val="0"/>
        <w:ind w:left="360"/>
        <w:jc w:val="both"/>
        <w:rPr>
          <w:color w:val="FF0000"/>
          <w:sz w:val="24"/>
          <w:szCs w:val="24"/>
        </w:rPr>
      </w:pPr>
    </w:p>
    <w:p w14:paraId="31D86887" w14:textId="77777777" w:rsidR="00F71C64" w:rsidRPr="00030120" w:rsidRDefault="00F71C64" w:rsidP="00F71C64">
      <w:pPr>
        <w:widowControl w:val="0"/>
        <w:autoSpaceDE w:val="0"/>
        <w:autoSpaceDN w:val="0"/>
        <w:ind w:left="360"/>
        <w:jc w:val="both"/>
        <w:rPr>
          <w:rFonts w:eastAsia="Cambria"/>
          <w:sz w:val="24"/>
          <w:szCs w:val="24"/>
          <w:lang w:val="sq-AL"/>
        </w:rPr>
      </w:pPr>
      <w:r w:rsidRPr="00030120">
        <w:rPr>
          <w:rFonts w:eastAsia="Cambria"/>
          <w:noProof/>
          <w:sz w:val="22"/>
          <w:szCs w:val="22"/>
        </w:rPr>
        <w:drawing>
          <wp:inline distT="0" distB="0" distL="0" distR="0" wp14:anchorId="2AB3C4E0" wp14:editId="4E975373">
            <wp:extent cx="6248400" cy="2047875"/>
            <wp:effectExtent l="114300" t="114300" r="114300" b="10477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30FD1F1F" w14:textId="77777777" w:rsidR="000F78CA" w:rsidRPr="00030120" w:rsidRDefault="000F78CA" w:rsidP="00F71C64">
      <w:pPr>
        <w:spacing w:after="200"/>
        <w:ind w:right="-1"/>
        <w:contextualSpacing/>
        <w:jc w:val="both"/>
        <w:rPr>
          <w:rFonts w:eastAsia="STZhongsong"/>
          <w:sz w:val="24"/>
          <w:szCs w:val="24"/>
          <w:lang w:val="en-GB" w:eastAsia="en-GB"/>
        </w:rPr>
      </w:pPr>
    </w:p>
    <w:p w14:paraId="7F271607" w14:textId="1F02DE42" w:rsidR="004D3B1D" w:rsidRPr="00030120" w:rsidRDefault="004D3B1D" w:rsidP="004D3B1D">
      <w:pPr>
        <w:numPr>
          <w:ilvl w:val="0"/>
          <w:numId w:val="6"/>
        </w:numPr>
        <w:jc w:val="center"/>
        <w:rPr>
          <w:b/>
          <w:color w:val="7030A0"/>
          <w:sz w:val="24"/>
          <w:szCs w:val="24"/>
          <w:u w:val="single"/>
        </w:rPr>
      </w:pPr>
      <w:r w:rsidRPr="00030120">
        <w:rPr>
          <w:b/>
          <w:color w:val="7030A0"/>
          <w:sz w:val="24"/>
          <w:szCs w:val="24"/>
          <w:u w:val="single"/>
        </w:rPr>
        <w:t xml:space="preserve">D.11   </w:t>
      </w:r>
      <w:proofErr w:type="gramStart"/>
      <w:r w:rsidRPr="00030120">
        <w:rPr>
          <w:b/>
          <w:color w:val="7030A0"/>
          <w:sz w:val="24"/>
          <w:szCs w:val="24"/>
          <w:u w:val="single"/>
        </w:rPr>
        <w:t>ARSIMI  BAZE</w:t>
      </w:r>
      <w:proofErr w:type="gramEnd"/>
      <w:r w:rsidRPr="00030120">
        <w:rPr>
          <w:b/>
          <w:color w:val="7030A0"/>
          <w:sz w:val="24"/>
          <w:szCs w:val="24"/>
          <w:u w:val="single"/>
        </w:rPr>
        <w:t xml:space="preserve"> </w:t>
      </w:r>
      <w:proofErr w:type="gramStart"/>
      <w:r w:rsidRPr="00030120">
        <w:rPr>
          <w:b/>
          <w:color w:val="7030A0"/>
          <w:sz w:val="24"/>
          <w:szCs w:val="24"/>
          <w:u w:val="single"/>
        </w:rPr>
        <w:t>PARASHKOLLOR</w:t>
      </w:r>
      <w:r w:rsidRPr="00030120">
        <w:rPr>
          <w:bCs/>
          <w:i/>
          <w:iCs/>
          <w:color w:val="7030A0"/>
          <w:sz w:val="24"/>
          <w:szCs w:val="24"/>
          <w:u w:val="single"/>
        </w:rPr>
        <w:t>(</w:t>
      </w:r>
      <w:proofErr w:type="spellStart"/>
      <w:proofErr w:type="gramEnd"/>
      <w:r w:rsidRPr="00030120">
        <w:rPr>
          <w:bCs/>
          <w:i/>
          <w:iCs/>
          <w:color w:val="7030A0"/>
          <w:sz w:val="24"/>
          <w:szCs w:val="24"/>
          <w:u w:val="single"/>
        </w:rPr>
        <w:t>kopshte</w:t>
      </w:r>
      <w:proofErr w:type="spellEnd"/>
      <w:r w:rsidRPr="00030120">
        <w:rPr>
          <w:bCs/>
          <w:i/>
          <w:iCs/>
          <w:color w:val="7030A0"/>
          <w:sz w:val="24"/>
          <w:szCs w:val="24"/>
          <w:u w:val="single"/>
        </w:rPr>
        <w:t xml:space="preserve"> +</w:t>
      </w:r>
      <w:proofErr w:type="spellStart"/>
      <w:r w:rsidRPr="00030120">
        <w:rPr>
          <w:bCs/>
          <w:i/>
          <w:iCs/>
          <w:color w:val="7030A0"/>
          <w:sz w:val="24"/>
          <w:szCs w:val="24"/>
          <w:u w:val="single"/>
        </w:rPr>
        <w:t>ndihmes</w:t>
      </w:r>
      <w:proofErr w:type="spellEnd"/>
      <w:r w:rsidRPr="00030120">
        <w:rPr>
          <w:bCs/>
          <w:i/>
          <w:iCs/>
          <w:color w:val="7030A0"/>
          <w:sz w:val="24"/>
          <w:szCs w:val="24"/>
          <w:u w:val="single"/>
        </w:rPr>
        <w:t xml:space="preserve">) </w:t>
      </w:r>
      <w:r w:rsidRPr="00030120">
        <w:rPr>
          <w:b/>
          <w:color w:val="7030A0"/>
          <w:sz w:val="24"/>
          <w:szCs w:val="24"/>
          <w:u w:val="single"/>
        </w:rPr>
        <w:t xml:space="preserve">09120  </w:t>
      </w:r>
    </w:p>
    <w:p w14:paraId="5D5E4CF9" w14:textId="77777777" w:rsidR="00F71C64" w:rsidRPr="00030120" w:rsidRDefault="00F71C64" w:rsidP="00F71C64">
      <w:pPr>
        <w:spacing w:after="200"/>
        <w:ind w:left="360" w:right="-1"/>
        <w:contextualSpacing/>
        <w:jc w:val="both"/>
        <w:rPr>
          <w:rFonts w:eastAsia="STZhongsong"/>
          <w:sz w:val="24"/>
          <w:szCs w:val="24"/>
          <w:lang w:val="en-GB" w:eastAsia="en-GB"/>
        </w:rPr>
      </w:pPr>
    </w:p>
    <w:p w14:paraId="11605775" w14:textId="77777777" w:rsidR="00357139" w:rsidRPr="00357139" w:rsidRDefault="00357139" w:rsidP="00357139">
      <w:pPr>
        <w:widowControl w:val="0"/>
        <w:autoSpaceDE w:val="0"/>
        <w:autoSpaceDN w:val="0"/>
        <w:jc w:val="both"/>
        <w:rPr>
          <w:rFonts w:eastAsia="Cambria"/>
          <w:sz w:val="24"/>
          <w:szCs w:val="24"/>
          <w:lang w:val="sq-AL"/>
        </w:rPr>
      </w:pPr>
      <w:proofErr w:type="spellStart"/>
      <w:r w:rsidRPr="00357139">
        <w:rPr>
          <w:rFonts w:eastAsia="STZhongsong"/>
          <w:sz w:val="24"/>
          <w:szCs w:val="24"/>
          <w:lang w:val="en-GB" w:eastAsia="en-GB"/>
        </w:rPr>
        <w:t>Sigurimi</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i</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një</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arsimi</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cilësor</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dhe</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për</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të</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gjithë</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fëmijët</w:t>
      </w:r>
      <w:proofErr w:type="spellEnd"/>
      <w:r w:rsidRPr="00357139">
        <w:rPr>
          <w:rFonts w:eastAsia="STZhongsong"/>
          <w:sz w:val="24"/>
          <w:szCs w:val="24"/>
          <w:lang w:val="en-GB" w:eastAsia="en-GB"/>
        </w:rPr>
        <w:t xml:space="preserve"> e </w:t>
      </w:r>
      <w:proofErr w:type="spellStart"/>
      <w:r w:rsidRPr="00357139">
        <w:rPr>
          <w:rFonts w:eastAsia="STZhongsong"/>
          <w:sz w:val="24"/>
          <w:szCs w:val="24"/>
          <w:lang w:val="en-GB" w:eastAsia="en-GB"/>
        </w:rPr>
        <w:t>arsimit</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parashkollor</w:t>
      </w:r>
      <w:proofErr w:type="spellEnd"/>
      <w:r w:rsidRPr="00357139">
        <w:rPr>
          <w:rFonts w:eastAsia="STZhongsong"/>
          <w:sz w:val="24"/>
          <w:szCs w:val="24"/>
          <w:lang w:val="en-GB" w:eastAsia="en-GB"/>
        </w:rPr>
        <w:t xml:space="preserve"> duke </w:t>
      </w:r>
      <w:proofErr w:type="spellStart"/>
      <w:r w:rsidRPr="00357139">
        <w:rPr>
          <w:rFonts w:eastAsia="STZhongsong"/>
          <w:sz w:val="24"/>
          <w:szCs w:val="24"/>
          <w:lang w:val="en-GB" w:eastAsia="en-GB"/>
        </w:rPr>
        <w:t>përmirësuar</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kushtet</w:t>
      </w:r>
      <w:proofErr w:type="spellEnd"/>
      <w:r w:rsidRPr="00357139">
        <w:rPr>
          <w:rFonts w:eastAsia="STZhongsong"/>
          <w:sz w:val="24"/>
          <w:szCs w:val="24"/>
          <w:lang w:val="en-GB" w:eastAsia="en-GB"/>
        </w:rPr>
        <w:t xml:space="preserve"> e </w:t>
      </w:r>
      <w:proofErr w:type="spellStart"/>
      <w:r w:rsidRPr="00357139">
        <w:rPr>
          <w:rFonts w:eastAsia="STZhongsong"/>
          <w:sz w:val="24"/>
          <w:szCs w:val="24"/>
          <w:lang w:val="en-GB" w:eastAsia="en-GB"/>
        </w:rPr>
        <w:t>mësimdhënies</w:t>
      </w:r>
      <w:proofErr w:type="spellEnd"/>
      <w:r w:rsidRPr="00357139">
        <w:rPr>
          <w:rFonts w:eastAsia="STZhongsong"/>
          <w:sz w:val="24"/>
          <w:szCs w:val="24"/>
          <w:lang w:val="en-GB" w:eastAsia="en-GB"/>
        </w:rPr>
        <w:t xml:space="preserve"> e </w:t>
      </w:r>
      <w:proofErr w:type="spellStart"/>
      <w:r w:rsidRPr="00357139">
        <w:rPr>
          <w:rFonts w:eastAsia="STZhongsong"/>
          <w:sz w:val="24"/>
          <w:szCs w:val="24"/>
          <w:lang w:val="en-GB" w:eastAsia="en-GB"/>
        </w:rPr>
        <w:t>mësimnxënies</w:t>
      </w:r>
      <w:proofErr w:type="spellEnd"/>
      <w:r w:rsidRPr="00357139">
        <w:rPr>
          <w:rFonts w:eastAsia="STZhongsong"/>
          <w:sz w:val="24"/>
          <w:szCs w:val="24"/>
          <w:lang w:val="en-GB" w:eastAsia="en-GB"/>
        </w:rPr>
        <w:t xml:space="preserve"> duke </w:t>
      </w:r>
      <w:proofErr w:type="spellStart"/>
      <w:r w:rsidRPr="00357139">
        <w:rPr>
          <w:rFonts w:eastAsia="STZhongsong"/>
          <w:sz w:val="24"/>
          <w:szCs w:val="24"/>
          <w:lang w:val="en-GB" w:eastAsia="en-GB"/>
        </w:rPr>
        <w:t>siguruar</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kushte</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të</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barabarta</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për</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pjesëmarrje</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në</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arsim</w:t>
      </w:r>
      <w:proofErr w:type="spellEnd"/>
      <w:r w:rsidRPr="00357139">
        <w:rPr>
          <w:rFonts w:eastAsia="STZhongsong"/>
          <w:sz w:val="24"/>
          <w:szCs w:val="24"/>
          <w:lang w:val="en-GB" w:eastAsia="en-GB"/>
        </w:rPr>
        <w:t xml:space="preserve"> , </w:t>
      </w:r>
      <w:proofErr w:type="spellStart"/>
      <w:r w:rsidRPr="00357139">
        <w:rPr>
          <w:rFonts w:eastAsia="STZhongsong"/>
          <w:sz w:val="24"/>
          <w:szCs w:val="24"/>
          <w:lang w:val="en-GB" w:eastAsia="en-GB"/>
        </w:rPr>
        <w:t>për</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të</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gjithë</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fëmijët</w:t>
      </w:r>
      <w:proofErr w:type="spellEnd"/>
      <w:r w:rsidRPr="00357139">
        <w:rPr>
          <w:rFonts w:eastAsia="STZhongsong"/>
          <w:sz w:val="24"/>
          <w:szCs w:val="24"/>
          <w:lang w:val="en-GB" w:eastAsia="en-GB"/>
        </w:rPr>
        <w:t xml:space="preserve"> e </w:t>
      </w:r>
      <w:proofErr w:type="spellStart"/>
      <w:r w:rsidRPr="00357139">
        <w:rPr>
          <w:rFonts w:eastAsia="STZhongsong"/>
          <w:sz w:val="24"/>
          <w:szCs w:val="24"/>
          <w:lang w:val="en-GB" w:eastAsia="en-GB"/>
        </w:rPr>
        <w:t>grupmoshës</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në</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arsimin</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parashkollor.Arsimi</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cilësor</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dhe</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gjithëpërfshirës</w:t>
      </w:r>
      <w:proofErr w:type="spellEnd"/>
      <w:r w:rsidRPr="00357139">
        <w:rPr>
          <w:rFonts w:eastAsia="STZhongsong"/>
          <w:sz w:val="24"/>
          <w:szCs w:val="24"/>
          <w:lang w:val="en-GB" w:eastAsia="en-GB"/>
        </w:rPr>
        <w:t xml:space="preserve"> me </w:t>
      </w:r>
      <w:proofErr w:type="spellStart"/>
      <w:r w:rsidRPr="00357139">
        <w:rPr>
          <w:rFonts w:eastAsia="STZhongsong"/>
          <w:sz w:val="24"/>
          <w:szCs w:val="24"/>
          <w:lang w:val="en-GB" w:eastAsia="en-GB"/>
        </w:rPr>
        <w:t>synim</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plotesimin</w:t>
      </w:r>
      <w:proofErr w:type="spellEnd"/>
      <w:r w:rsidRPr="00357139">
        <w:rPr>
          <w:rFonts w:eastAsia="STZhongsong"/>
          <w:sz w:val="24"/>
          <w:szCs w:val="24"/>
          <w:lang w:val="en-GB" w:eastAsia="en-GB"/>
        </w:rPr>
        <w:t xml:space="preserve"> e </w:t>
      </w:r>
      <w:proofErr w:type="spellStart"/>
      <w:r w:rsidRPr="00357139">
        <w:rPr>
          <w:rFonts w:eastAsia="STZhongsong"/>
          <w:sz w:val="24"/>
          <w:szCs w:val="24"/>
          <w:lang w:val="en-GB" w:eastAsia="en-GB"/>
        </w:rPr>
        <w:t>standardeve</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Europiane.Rritja</w:t>
      </w:r>
      <w:proofErr w:type="spellEnd"/>
      <w:r w:rsidRPr="00357139">
        <w:rPr>
          <w:rFonts w:eastAsia="STZhongsong"/>
          <w:sz w:val="24"/>
          <w:szCs w:val="24"/>
          <w:lang w:val="en-GB" w:eastAsia="en-GB"/>
        </w:rPr>
        <w:t xml:space="preserve"> e </w:t>
      </w:r>
      <w:proofErr w:type="spellStart"/>
      <w:r w:rsidRPr="00357139">
        <w:rPr>
          <w:rFonts w:eastAsia="STZhongsong"/>
          <w:sz w:val="24"/>
          <w:szCs w:val="24"/>
          <w:lang w:val="en-GB" w:eastAsia="en-GB"/>
        </w:rPr>
        <w:t>aksesit</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në</w:t>
      </w:r>
      <w:proofErr w:type="spellEnd"/>
      <w:r w:rsidRPr="00357139">
        <w:rPr>
          <w:rFonts w:eastAsia="STZhongsong"/>
          <w:sz w:val="24"/>
          <w:szCs w:val="24"/>
          <w:lang w:val="en-GB" w:eastAsia="en-GB"/>
        </w:rPr>
        <w:t xml:space="preserve"> AP, </w:t>
      </w:r>
      <w:proofErr w:type="spellStart"/>
      <w:r w:rsidRPr="00357139">
        <w:rPr>
          <w:rFonts w:eastAsia="STZhongsong"/>
          <w:sz w:val="24"/>
          <w:szCs w:val="24"/>
          <w:lang w:val="en-GB" w:eastAsia="en-GB"/>
        </w:rPr>
        <w:t>përfshirja</w:t>
      </w:r>
      <w:proofErr w:type="spellEnd"/>
      <w:r w:rsidRPr="00357139">
        <w:rPr>
          <w:rFonts w:eastAsia="STZhongsong"/>
          <w:sz w:val="24"/>
          <w:szCs w:val="24"/>
          <w:lang w:val="en-GB" w:eastAsia="en-GB"/>
        </w:rPr>
        <w:t xml:space="preserve"> e 100% e </w:t>
      </w:r>
      <w:proofErr w:type="spellStart"/>
      <w:r w:rsidRPr="00357139">
        <w:rPr>
          <w:rFonts w:eastAsia="STZhongsong"/>
          <w:sz w:val="24"/>
          <w:szCs w:val="24"/>
          <w:lang w:val="en-GB" w:eastAsia="en-GB"/>
        </w:rPr>
        <w:t>fëmijëve</w:t>
      </w:r>
      <w:proofErr w:type="spellEnd"/>
      <w:r w:rsidRPr="00357139">
        <w:rPr>
          <w:rFonts w:eastAsia="STZhongsong"/>
          <w:sz w:val="24"/>
          <w:szCs w:val="24"/>
          <w:lang w:val="en-GB" w:eastAsia="en-GB"/>
        </w:rPr>
        <w:t xml:space="preserve"> 5 </w:t>
      </w:r>
      <w:proofErr w:type="spellStart"/>
      <w:r w:rsidRPr="00357139">
        <w:rPr>
          <w:rFonts w:eastAsia="STZhongsong"/>
          <w:sz w:val="24"/>
          <w:szCs w:val="24"/>
          <w:lang w:val="en-GB" w:eastAsia="en-GB"/>
        </w:rPr>
        <w:t>vjeçare</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në</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klasat</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përgatitore</w:t>
      </w:r>
      <w:proofErr w:type="spellEnd"/>
      <w:r w:rsidRPr="00357139">
        <w:rPr>
          <w:rFonts w:eastAsia="STZhongsong"/>
          <w:sz w:val="24"/>
          <w:szCs w:val="24"/>
          <w:lang w:val="en-GB" w:eastAsia="en-GB"/>
        </w:rPr>
        <w:t xml:space="preserve">; Ulja e </w:t>
      </w:r>
      <w:proofErr w:type="spellStart"/>
      <w:r w:rsidRPr="00357139">
        <w:rPr>
          <w:rFonts w:eastAsia="STZhongsong"/>
          <w:sz w:val="24"/>
          <w:szCs w:val="24"/>
          <w:lang w:val="en-GB" w:eastAsia="en-GB"/>
        </w:rPr>
        <w:t>nxënësve</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që</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braktisin</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shkollën</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në</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arsimin</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bazë,Tërheqia</w:t>
      </w:r>
      <w:proofErr w:type="spellEnd"/>
      <w:r w:rsidRPr="00357139">
        <w:rPr>
          <w:rFonts w:eastAsia="STZhongsong"/>
          <w:sz w:val="24"/>
          <w:szCs w:val="24"/>
          <w:lang w:val="en-GB" w:eastAsia="en-GB"/>
        </w:rPr>
        <w:t xml:space="preserve"> e </w:t>
      </w:r>
      <w:proofErr w:type="spellStart"/>
      <w:r w:rsidRPr="00357139">
        <w:rPr>
          <w:rFonts w:eastAsia="STZhongsong"/>
          <w:sz w:val="24"/>
          <w:szCs w:val="24"/>
          <w:lang w:val="en-GB" w:eastAsia="en-GB"/>
        </w:rPr>
        <w:t>fëmijëve</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romë</w:t>
      </w:r>
      <w:proofErr w:type="spellEnd"/>
      <w:r w:rsidRPr="00357139">
        <w:rPr>
          <w:rFonts w:eastAsia="STZhongsong"/>
          <w:sz w:val="24"/>
          <w:szCs w:val="24"/>
          <w:lang w:val="en-GB" w:eastAsia="en-GB"/>
        </w:rPr>
        <w:t>/</w:t>
      </w:r>
      <w:proofErr w:type="spellStart"/>
      <w:r w:rsidRPr="00357139">
        <w:rPr>
          <w:rFonts w:eastAsia="STZhongsong"/>
          <w:sz w:val="24"/>
          <w:szCs w:val="24"/>
          <w:lang w:val="en-GB" w:eastAsia="en-GB"/>
        </w:rPr>
        <w:t>egjiptian</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në</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arsimin</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bazë.Rritja</w:t>
      </w:r>
      <w:proofErr w:type="spellEnd"/>
      <w:r w:rsidRPr="00357139">
        <w:rPr>
          <w:rFonts w:eastAsia="STZhongsong"/>
          <w:sz w:val="24"/>
          <w:szCs w:val="24"/>
          <w:lang w:val="en-GB" w:eastAsia="en-GB"/>
        </w:rPr>
        <w:t xml:space="preserve"> e </w:t>
      </w:r>
      <w:proofErr w:type="spellStart"/>
      <w:r w:rsidRPr="00357139">
        <w:rPr>
          <w:rFonts w:eastAsia="STZhongsong"/>
          <w:sz w:val="24"/>
          <w:szCs w:val="24"/>
          <w:lang w:val="en-GB" w:eastAsia="en-GB"/>
        </w:rPr>
        <w:t>cilësisë</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së</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mësimdhënies</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trajnimi</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i</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edukatoreve.Shtrirja</w:t>
      </w:r>
      <w:proofErr w:type="spellEnd"/>
      <w:r w:rsidRPr="00357139">
        <w:rPr>
          <w:rFonts w:eastAsia="STZhongsong"/>
          <w:sz w:val="24"/>
          <w:szCs w:val="24"/>
          <w:lang w:val="en-GB" w:eastAsia="en-GB"/>
        </w:rPr>
        <w:t xml:space="preserve"> e </w:t>
      </w:r>
      <w:proofErr w:type="spellStart"/>
      <w:r w:rsidRPr="00357139">
        <w:rPr>
          <w:rFonts w:eastAsia="STZhongsong"/>
          <w:sz w:val="24"/>
          <w:szCs w:val="24"/>
          <w:lang w:val="en-GB" w:eastAsia="en-GB"/>
        </w:rPr>
        <w:t>shërbimit</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të</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punonjesit</w:t>
      </w:r>
      <w:proofErr w:type="spellEnd"/>
      <w:r w:rsidRPr="00357139">
        <w:rPr>
          <w:rFonts w:eastAsia="STZhongsong"/>
          <w:sz w:val="24"/>
          <w:szCs w:val="24"/>
          <w:lang w:val="en-GB" w:eastAsia="en-GB"/>
        </w:rPr>
        <w:t xml:space="preserve"> social </w:t>
      </w:r>
      <w:proofErr w:type="spellStart"/>
      <w:r w:rsidRPr="00357139">
        <w:rPr>
          <w:rFonts w:eastAsia="STZhongsong"/>
          <w:sz w:val="24"/>
          <w:szCs w:val="24"/>
          <w:lang w:val="en-GB" w:eastAsia="en-GB"/>
        </w:rPr>
        <w:t>dhe</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psikologut</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sipas</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standardeve</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të</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krahasuara</w:t>
      </w:r>
      <w:proofErr w:type="spellEnd"/>
      <w:r w:rsidRPr="00357139">
        <w:rPr>
          <w:rFonts w:eastAsia="STZhongsong"/>
          <w:sz w:val="24"/>
          <w:szCs w:val="24"/>
          <w:lang w:val="en-GB" w:eastAsia="en-GB"/>
        </w:rPr>
        <w:t xml:space="preserve"> me </w:t>
      </w:r>
      <w:proofErr w:type="spellStart"/>
      <w:r w:rsidRPr="00357139">
        <w:rPr>
          <w:rFonts w:eastAsia="STZhongsong"/>
          <w:sz w:val="24"/>
          <w:szCs w:val="24"/>
          <w:lang w:val="en-GB" w:eastAsia="en-GB"/>
        </w:rPr>
        <w:t>ato</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të</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vendeve</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të</w:t>
      </w:r>
      <w:proofErr w:type="spellEnd"/>
      <w:r w:rsidRPr="00357139">
        <w:rPr>
          <w:rFonts w:eastAsia="STZhongsong"/>
          <w:sz w:val="24"/>
          <w:szCs w:val="24"/>
          <w:lang w:val="en-GB" w:eastAsia="en-GB"/>
        </w:rPr>
        <w:t xml:space="preserve"> </w:t>
      </w:r>
      <w:proofErr w:type="spellStart"/>
      <w:r w:rsidRPr="00357139">
        <w:rPr>
          <w:rFonts w:eastAsia="STZhongsong"/>
          <w:sz w:val="24"/>
          <w:szCs w:val="24"/>
          <w:lang w:val="en-GB" w:eastAsia="en-GB"/>
        </w:rPr>
        <w:t>zhvilluara</w:t>
      </w:r>
      <w:proofErr w:type="spellEnd"/>
      <w:r w:rsidRPr="00357139">
        <w:rPr>
          <w:rFonts w:eastAsia="STZhongsong"/>
          <w:sz w:val="24"/>
          <w:szCs w:val="24"/>
          <w:lang w:val="en-GB" w:eastAsia="en-GB"/>
        </w:rPr>
        <w:t>.</w:t>
      </w:r>
      <w:r w:rsidRPr="00357139">
        <w:rPr>
          <w:rFonts w:eastAsia="Cambria"/>
          <w:sz w:val="24"/>
          <w:szCs w:val="24"/>
          <w:lang w:val="sq-AL"/>
        </w:rPr>
        <w:t xml:space="preserve">. Këtu janë përfshirë shpenzimet për paga dhe sigurime për  stafet arsimore dhe stafin mbeshtetes të arsimit parashkollor,si dhe pagesa për individ të cilët nderpresin marrdheniet e punes me rastin e daljes ne pension pleqerie. </w:t>
      </w:r>
    </w:p>
    <w:p w14:paraId="3807E345" w14:textId="77777777" w:rsidR="00357139" w:rsidRPr="00357139" w:rsidRDefault="00357139" w:rsidP="00357139">
      <w:pPr>
        <w:widowControl w:val="0"/>
        <w:autoSpaceDE w:val="0"/>
        <w:autoSpaceDN w:val="0"/>
        <w:jc w:val="both"/>
        <w:rPr>
          <w:rFonts w:eastAsia="Cambria"/>
          <w:sz w:val="24"/>
          <w:szCs w:val="24"/>
          <w:lang w:val="sq-AL"/>
        </w:rPr>
      </w:pPr>
    </w:p>
    <w:p w14:paraId="21A697A6" w14:textId="77777777" w:rsidR="00357139" w:rsidRPr="00357139" w:rsidRDefault="00357139" w:rsidP="00357139">
      <w:pPr>
        <w:widowControl w:val="0"/>
        <w:autoSpaceDE w:val="0"/>
        <w:autoSpaceDN w:val="0"/>
        <w:jc w:val="both"/>
        <w:rPr>
          <w:rFonts w:eastAsia="Cambria"/>
          <w:sz w:val="24"/>
          <w:szCs w:val="24"/>
          <w:lang w:val="sq-AL"/>
        </w:rPr>
      </w:pPr>
      <w:r w:rsidRPr="00357139">
        <w:rPr>
          <w:rFonts w:eastAsia="Cambria"/>
          <w:sz w:val="24"/>
          <w:szCs w:val="24"/>
          <w:lang w:val="sq-AL"/>
        </w:rPr>
        <w:t xml:space="preserve">Në vitin shkollor 2025 në fund të 4-mujorit te III  të vitit ,aksesi i fëmijëve te grupmoshës 3-6 vjeç në arsimin parashkollor të cilët rezultojnë të rregjistruar dhe frekuentojnë në kopshtet publike në varësi të Qendrës Ekonomike të Arsimit janë </w:t>
      </w:r>
      <w:r w:rsidRPr="00357139">
        <w:rPr>
          <w:rFonts w:eastAsia="Cambria"/>
          <w:b/>
          <w:sz w:val="24"/>
          <w:szCs w:val="24"/>
          <w:lang w:val="sq-AL"/>
        </w:rPr>
        <w:t>2,116 fëmijë</w:t>
      </w:r>
      <w:r w:rsidRPr="00357139">
        <w:rPr>
          <w:rFonts w:eastAsia="Cambria"/>
          <w:sz w:val="24"/>
          <w:szCs w:val="24"/>
          <w:lang w:val="sq-AL"/>
        </w:rPr>
        <w:t xml:space="preserve">.Fëmijë të rregjistruar në 5 cerdhet e qytetit janë </w:t>
      </w:r>
      <w:r w:rsidRPr="00357139">
        <w:rPr>
          <w:rFonts w:eastAsia="Cambria"/>
          <w:b/>
          <w:sz w:val="24"/>
          <w:szCs w:val="24"/>
          <w:lang w:val="sq-AL"/>
        </w:rPr>
        <w:t>319</w:t>
      </w:r>
      <w:r w:rsidRPr="00357139">
        <w:rPr>
          <w:rFonts w:eastAsia="Cambria"/>
          <w:sz w:val="24"/>
          <w:szCs w:val="24"/>
          <w:lang w:val="sq-AL"/>
        </w:rPr>
        <w:t>.</w:t>
      </w:r>
      <w:r w:rsidRPr="00357139">
        <w:rPr>
          <w:rFonts w:eastAsia="Cambria"/>
          <w:sz w:val="22"/>
          <w:szCs w:val="22"/>
          <w:lang w:val="sq-AL"/>
        </w:rPr>
        <w:t xml:space="preserve"> </w:t>
      </w:r>
      <w:r w:rsidRPr="00357139">
        <w:rPr>
          <w:rFonts w:eastAsia="Cambria"/>
          <w:sz w:val="24"/>
          <w:szCs w:val="24"/>
          <w:lang w:val="sq-AL"/>
        </w:rPr>
        <w:t>Në territorin e Bashkise Fier ndodhet dhe funksionon shkolla "Horizont" për femijet me aftesi të kufizuar,ku sherbehet edhe ushqim për fëmijët.</w:t>
      </w:r>
    </w:p>
    <w:p w14:paraId="0F147D05" w14:textId="77777777" w:rsidR="00357139" w:rsidRPr="00357139" w:rsidRDefault="00357139" w:rsidP="00357139">
      <w:pPr>
        <w:widowControl w:val="0"/>
        <w:autoSpaceDE w:val="0"/>
        <w:autoSpaceDN w:val="0"/>
        <w:jc w:val="both"/>
        <w:rPr>
          <w:rFonts w:eastAsia="Cambria"/>
          <w:sz w:val="24"/>
          <w:szCs w:val="24"/>
          <w:lang w:val="sq-AL"/>
        </w:rPr>
      </w:pPr>
    </w:p>
    <w:p w14:paraId="200CE7C2" w14:textId="77777777" w:rsidR="00357139" w:rsidRPr="00030120" w:rsidRDefault="00357139" w:rsidP="00357139">
      <w:pPr>
        <w:widowControl w:val="0"/>
        <w:autoSpaceDE w:val="0"/>
        <w:autoSpaceDN w:val="0"/>
        <w:jc w:val="both"/>
        <w:rPr>
          <w:rFonts w:eastAsia="Cambria"/>
          <w:b/>
          <w:sz w:val="24"/>
          <w:szCs w:val="24"/>
          <w:lang w:val="sq-AL"/>
        </w:rPr>
      </w:pPr>
      <w:r w:rsidRPr="00357139">
        <w:rPr>
          <w:rFonts w:eastAsia="Cambria"/>
          <w:sz w:val="24"/>
          <w:szCs w:val="24"/>
          <w:lang w:val="sq-AL"/>
        </w:rPr>
        <w:t xml:space="preserve">-Arsimimi i personave me aftësi të kufizuara,një nga prioritetet kryesore është gjithpërfshirja dhe mbështetja e fëmijëve me aftësi të kufizuar.Në kopshtet e qytetit janë </w:t>
      </w:r>
      <w:r w:rsidRPr="00357139">
        <w:rPr>
          <w:rFonts w:eastAsia="Cambria"/>
          <w:b/>
          <w:sz w:val="24"/>
          <w:szCs w:val="24"/>
          <w:lang w:val="sq-AL"/>
        </w:rPr>
        <w:t>26 fëmijë</w:t>
      </w:r>
      <w:r w:rsidRPr="00357139">
        <w:rPr>
          <w:rFonts w:eastAsia="Cambria"/>
          <w:sz w:val="24"/>
          <w:szCs w:val="24"/>
          <w:lang w:val="sq-AL"/>
        </w:rPr>
        <w:t xml:space="preserve"> me aftësi të kufizuar që u  ofrohet shërbim mësimdhenës.Qendra Ekonomike e Arsimit mbulon me ambiente dhe me sherbim duke ofruar një sherbim të barabartë dhe jo diskriminies për komunitetin </w:t>
      </w:r>
      <w:r w:rsidRPr="00357139">
        <w:rPr>
          <w:rFonts w:eastAsia="Cambria"/>
          <w:b/>
          <w:sz w:val="24"/>
          <w:szCs w:val="24"/>
          <w:lang w:val="sq-AL"/>
        </w:rPr>
        <w:t>Rom</w:t>
      </w:r>
      <w:r w:rsidRPr="00357139">
        <w:rPr>
          <w:rFonts w:eastAsia="Cambria"/>
          <w:sz w:val="24"/>
          <w:szCs w:val="24"/>
          <w:lang w:val="sq-AL"/>
        </w:rPr>
        <w:t xml:space="preserve"> në kopshte </w:t>
      </w:r>
      <w:r w:rsidRPr="00357139">
        <w:rPr>
          <w:rFonts w:eastAsia="Cambria"/>
          <w:b/>
          <w:sz w:val="24"/>
          <w:szCs w:val="24"/>
          <w:lang w:val="sq-AL"/>
        </w:rPr>
        <w:t>për28 fëmijë të rregjistruar.</w:t>
      </w:r>
    </w:p>
    <w:p w14:paraId="44C8FC45" w14:textId="76C8D96C" w:rsidR="00547E35" w:rsidRPr="00030120" w:rsidRDefault="00547E35" w:rsidP="00357139">
      <w:pPr>
        <w:widowControl w:val="0"/>
        <w:autoSpaceDE w:val="0"/>
        <w:autoSpaceDN w:val="0"/>
        <w:jc w:val="both"/>
        <w:rPr>
          <w:rFonts w:eastAsia="Cambria"/>
          <w:b/>
          <w:sz w:val="24"/>
          <w:szCs w:val="24"/>
          <w:lang w:val="sq-AL"/>
        </w:rPr>
      </w:pPr>
      <w:r w:rsidRPr="00030120">
        <w:rPr>
          <w:rFonts w:eastAsia="Cambria"/>
          <w:b/>
          <w:noProof/>
          <w:sz w:val="24"/>
          <w:szCs w:val="24"/>
          <w:lang w:val="sq-AL"/>
        </w:rPr>
        <w:lastRenderedPageBreak/>
        <w:drawing>
          <wp:inline distT="0" distB="0" distL="0" distR="0" wp14:anchorId="2DDFDB89" wp14:editId="1E2A6F8A">
            <wp:extent cx="6633210" cy="5581650"/>
            <wp:effectExtent l="0" t="0" r="0" b="0"/>
            <wp:docPr id="51444478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6633210" cy="5581650"/>
                    </a:xfrm>
                    <a:prstGeom prst="rect">
                      <a:avLst/>
                    </a:prstGeom>
                    <a:noFill/>
                  </pic:spPr>
                </pic:pic>
              </a:graphicData>
            </a:graphic>
          </wp:inline>
        </w:drawing>
      </w:r>
    </w:p>
    <w:p w14:paraId="4D2B2FB8" w14:textId="77777777" w:rsidR="00547E35" w:rsidRPr="00357139" w:rsidRDefault="00547E35" w:rsidP="00357139">
      <w:pPr>
        <w:widowControl w:val="0"/>
        <w:autoSpaceDE w:val="0"/>
        <w:autoSpaceDN w:val="0"/>
        <w:jc w:val="both"/>
        <w:rPr>
          <w:rFonts w:eastAsia="Cambria"/>
          <w:b/>
          <w:sz w:val="24"/>
          <w:szCs w:val="24"/>
          <w:highlight w:val="yellow"/>
          <w:lang w:val="sq-AL"/>
        </w:rPr>
      </w:pPr>
    </w:p>
    <w:p w14:paraId="6E2B23CC" w14:textId="77777777" w:rsidR="00F71C64" w:rsidRPr="00030120" w:rsidRDefault="00F71C64" w:rsidP="00F71C64">
      <w:pPr>
        <w:widowControl w:val="0"/>
        <w:autoSpaceDE w:val="0"/>
        <w:autoSpaceDN w:val="0"/>
        <w:jc w:val="both"/>
        <w:rPr>
          <w:rFonts w:eastAsia="Cambria"/>
          <w:b/>
          <w:sz w:val="24"/>
          <w:szCs w:val="24"/>
          <w:lang w:val="sq-AL"/>
        </w:rPr>
      </w:pPr>
    </w:p>
    <w:p w14:paraId="32A620AE" w14:textId="267B8CBF" w:rsidR="00357139" w:rsidRPr="00030120" w:rsidRDefault="00357139" w:rsidP="00357139">
      <w:pPr>
        <w:numPr>
          <w:ilvl w:val="0"/>
          <w:numId w:val="23"/>
        </w:numPr>
        <w:spacing w:after="200"/>
        <w:ind w:right="-1"/>
        <w:contextualSpacing/>
        <w:jc w:val="both"/>
        <w:rPr>
          <w:rFonts w:eastAsiaTheme="minorEastAsia"/>
          <w:sz w:val="24"/>
          <w:szCs w:val="24"/>
          <w:lang w:val="en-GB" w:eastAsia="en-GB"/>
        </w:rPr>
      </w:pPr>
      <w:proofErr w:type="spellStart"/>
      <w:r w:rsidRPr="00030120">
        <w:rPr>
          <w:rFonts w:eastAsiaTheme="minorEastAsia"/>
          <w:sz w:val="24"/>
          <w:szCs w:val="24"/>
          <w:lang w:val="en-GB" w:eastAsia="en-GB"/>
        </w:rPr>
        <w:t>Fondi</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i</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pagave</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dhe</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Sigurimeve</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Shoqerore</w:t>
      </w:r>
      <w:proofErr w:type="spellEnd"/>
      <w:r w:rsidRPr="00030120">
        <w:rPr>
          <w:rFonts w:eastAsiaTheme="minorEastAsia"/>
          <w:sz w:val="24"/>
          <w:szCs w:val="24"/>
          <w:lang w:val="en-GB" w:eastAsia="en-GB"/>
        </w:rPr>
        <w:t xml:space="preserve"> (600) </w:t>
      </w:r>
      <w:proofErr w:type="spellStart"/>
      <w:r w:rsidRPr="00030120">
        <w:rPr>
          <w:rFonts w:eastAsiaTheme="minorEastAsia"/>
          <w:sz w:val="24"/>
          <w:szCs w:val="24"/>
          <w:lang w:val="en-GB" w:eastAsia="en-GB"/>
        </w:rPr>
        <w:t>janë</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realizuar</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në</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zbatim</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të</w:t>
      </w:r>
      <w:proofErr w:type="spellEnd"/>
      <w:r w:rsidRPr="00030120">
        <w:rPr>
          <w:rFonts w:eastAsiaTheme="minorEastAsia"/>
          <w:sz w:val="24"/>
          <w:szCs w:val="24"/>
          <w:lang w:val="en-GB" w:eastAsia="en-GB"/>
        </w:rPr>
        <w:t xml:space="preserve"> </w:t>
      </w:r>
      <w:proofErr w:type="spellStart"/>
      <w:proofErr w:type="gramStart"/>
      <w:r w:rsidRPr="00030120">
        <w:rPr>
          <w:rFonts w:eastAsiaTheme="minorEastAsia"/>
          <w:sz w:val="24"/>
          <w:szCs w:val="24"/>
          <w:lang w:val="en-GB" w:eastAsia="en-GB"/>
        </w:rPr>
        <w:t>strukturës,organikës</w:t>
      </w:r>
      <w:proofErr w:type="gramEnd"/>
      <w:r w:rsidRPr="00030120">
        <w:rPr>
          <w:rFonts w:eastAsiaTheme="minorEastAsia"/>
          <w:sz w:val="24"/>
          <w:szCs w:val="24"/>
          <w:lang w:val="en-GB" w:eastAsia="en-GB"/>
        </w:rPr>
        <w:t>,organizative</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të</w:t>
      </w:r>
      <w:proofErr w:type="spellEnd"/>
      <w:r w:rsidRPr="00030120">
        <w:rPr>
          <w:rFonts w:eastAsiaTheme="minorEastAsia"/>
          <w:sz w:val="24"/>
          <w:szCs w:val="24"/>
          <w:lang w:val="en-GB" w:eastAsia="en-GB"/>
        </w:rPr>
        <w:t xml:space="preserve"> QEA-</w:t>
      </w:r>
      <w:proofErr w:type="spellStart"/>
      <w:proofErr w:type="gramStart"/>
      <w:r w:rsidRPr="00030120">
        <w:rPr>
          <w:rFonts w:eastAsiaTheme="minorEastAsia"/>
          <w:sz w:val="24"/>
          <w:szCs w:val="24"/>
          <w:lang w:val="en-GB" w:eastAsia="en-GB"/>
        </w:rPr>
        <w:t>së.Fondet</w:t>
      </w:r>
      <w:proofErr w:type="spellEnd"/>
      <w:proofErr w:type="gramEnd"/>
      <w:r w:rsidRPr="00030120">
        <w:rPr>
          <w:rFonts w:eastAsiaTheme="minorEastAsia"/>
          <w:sz w:val="24"/>
          <w:szCs w:val="24"/>
          <w:lang w:val="en-GB" w:eastAsia="en-GB"/>
        </w:rPr>
        <w:t xml:space="preserve"> e </w:t>
      </w:r>
      <w:proofErr w:type="spellStart"/>
      <w:r w:rsidRPr="00030120">
        <w:rPr>
          <w:rFonts w:eastAsiaTheme="minorEastAsia"/>
          <w:sz w:val="24"/>
          <w:szCs w:val="24"/>
          <w:lang w:val="en-GB" w:eastAsia="en-GB"/>
        </w:rPr>
        <w:t>miratuara</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për</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vitin</w:t>
      </w:r>
      <w:proofErr w:type="spellEnd"/>
      <w:r w:rsidRPr="00030120">
        <w:rPr>
          <w:rFonts w:eastAsiaTheme="minorEastAsia"/>
          <w:sz w:val="24"/>
          <w:szCs w:val="24"/>
          <w:lang w:val="en-GB" w:eastAsia="en-GB"/>
        </w:rPr>
        <w:t xml:space="preserve"> 2025 </w:t>
      </w:r>
      <w:proofErr w:type="spellStart"/>
      <w:r w:rsidRPr="00030120">
        <w:rPr>
          <w:rFonts w:eastAsiaTheme="minorEastAsia"/>
          <w:sz w:val="24"/>
          <w:szCs w:val="24"/>
          <w:lang w:val="en-GB" w:eastAsia="en-GB"/>
        </w:rPr>
        <w:t>në</w:t>
      </w:r>
      <w:proofErr w:type="spellEnd"/>
      <w:r w:rsidRPr="00030120">
        <w:rPr>
          <w:rFonts w:eastAsiaTheme="minorEastAsia"/>
          <w:sz w:val="24"/>
          <w:szCs w:val="24"/>
          <w:lang w:val="en-GB" w:eastAsia="en-GB"/>
        </w:rPr>
        <w:t xml:space="preserve"> </w:t>
      </w:r>
      <w:proofErr w:type="spellStart"/>
      <w:proofErr w:type="gramStart"/>
      <w:r w:rsidRPr="00030120">
        <w:rPr>
          <w:rFonts w:eastAsiaTheme="minorEastAsia"/>
          <w:sz w:val="24"/>
          <w:szCs w:val="24"/>
          <w:lang w:val="en-GB" w:eastAsia="en-GB"/>
        </w:rPr>
        <w:t>zërin“paga</w:t>
      </w:r>
      <w:proofErr w:type="spellEnd"/>
      <w:r w:rsidRPr="00030120">
        <w:rPr>
          <w:rFonts w:eastAsiaTheme="minorEastAsia"/>
          <w:sz w:val="24"/>
          <w:szCs w:val="24"/>
          <w:lang w:val="en-GB" w:eastAsia="en-GB"/>
        </w:rPr>
        <w:t>”(</w:t>
      </w:r>
      <w:proofErr w:type="gramEnd"/>
      <w:r w:rsidRPr="00030120">
        <w:rPr>
          <w:rFonts w:eastAsiaTheme="minorEastAsia"/>
          <w:sz w:val="24"/>
          <w:szCs w:val="24"/>
          <w:lang w:val="en-GB" w:eastAsia="en-GB"/>
        </w:rPr>
        <w:t>600</w:t>
      </w:r>
      <w:proofErr w:type="gramStart"/>
      <w:r w:rsidRPr="00030120">
        <w:rPr>
          <w:rFonts w:eastAsiaTheme="minorEastAsia"/>
          <w:sz w:val="24"/>
          <w:szCs w:val="24"/>
          <w:lang w:val="en-GB" w:eastAsia="en-GB"/>
        </w:rPr>
        <w:t>) ,</w:t>
      </w:r>
      <w:proofErr w:type="spellStart"/>
      <w:r w:rsidRPr="00030120">
        <w:rPr>
          <w:rFonts w:eastAsiaTheme="minorEastAsia"/>
          <w:sz w:val="24"/>
          <w:szCs w:val="24"/>
          <w:lang w:val="en-GB" w:eastAsia="en-GB"/>
        </w:rPr>
        <w:t>janë</w:t>
      </w:r>
      <w:proofErr w:type="spellEnd"/>
      <w:proofErr w:type="gram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në</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shumën</w:t>
      </w:r>
      <w:proofErr w:type="spellEnd"/>
      <w:r w:rsidRPr="00030120">
        <w:rPr>
          <w:rFonts w:eastAsiaTheme="minorEastAsia"/>
          <w:sz w:val="24"/>
          <w:szCs w:val="24"/>
          <w:lang w:val="en-GB" w:eastAsia="en-GB"/>
        </w:rPr>
        <w:t xml:space="preserve"> </w:t>
      </w:r>
      <w:r w:rsidRPr="00030120">
        <w:rPr>
          <w:rFonts w:eastAsiaTheme="minorEastAsia"/>
          <w:b/>
          <w:bCs/>
          <w:sz w:val="24"/>
          <w:szCs w:val="24"/>
          <w:lang w:val="en-GB" w:eastAsia="en-GB"/>
        </w:rPr>
        <w:t xml:space="preserve">258,042 </w:t>
      </w:r>
      <w:proofErr w:type="spellStart"/>
      <w:r w:rsidRPr="00030120">
        <w:rPr>
          <w:rFonts w:eastAsiaTheme="minorEastAsia"/>
          <w:b/>
          <w:bCs/>
          <w:sz w:val="24"/>
          <w:szCs w:val="24"/>
          <w:lang w:val="en-GB" w:eastAsia="en-GB"/>
        </w:rPr>
        <w:t>mije</w:t>
      </w:r>
      <w:proofErr w:type="spellEnd"/>
      <w:r w:rsidRPr="00030120">
        <w:rPr>
          <w:rFonts w:eastAsiaTheme="minorEastAsia"/>
          <w:b/>
          <w:bCs/>
          <w:sz w:val="24"/>
          <w:szCs w:val="24"/>
          <w:lang w:val="en-GB" w:eastAsia="en-GB"/>
        </w:rPr>
        <w:t xml:space="preserve"> </w:t>
      </w:r>
      <w:proofErr w:type="spellStart"/>
      <w:r w:rsidRPr="00030120">
        <w:rPr>
          <w:rFonts w:eastAsiaTheme="minorEastAsia"/>
          <w:b/>
          <w:bCs/>
          <w:sz w:val="24"/>
          <w:szCs w:val="24"/>
          <w:lang w:val="en-GB" w:eastAsia="en-GB"/>
        </w:rPr>
        <w:t>lekë</w:t>
      </w:r>
      <w:proofErr w:type="spellEnd"/>
      <w:r w:rsidRPr="00030120">
        <w:rPr>
          <w:rFonts w:eastAsiaTheme="minorEastAsia"/>
          <w:b/>
          <w:bCs/>
          <w:sz w:val="24"/>
          <w:szCs w:val="24"/>
          <w:lang w:val="en-GB" w:eastAsia="en-GB"/>
        </w:rPr>
        <w:t xml:space="preserve"> </w:t>
      </w:r>
      <w:proofErr w:type="spellStart"/>
      <w:r w:rsidRPr="00030120">
        <w:rPr>
          <w:rFonts w:eastAsiaTheme="minorEastAsia"/>
          <w:sz w:val="24"/>
          <w:szCs w:val="24"/>
          <w:lang w:val="en-GB" w:eastAsia="en-GB"/>
        </w:rPr>
        <w:t>dhe</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realizimi</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i</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fondit</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të</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pagave</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për</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këtë</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periudhë</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është</w:t>
      </w:r>
      <w:proofErr w:type="spellEnd"/>
      <w:r w:rsidRPr="00030120">
        <w:rPr>
          <w:rFonts w:eastAsiaTheme="minorEastAsia"/>
          <w:sz w:val="24"/>
          <w:szCs w:val="24"/>
          <w:lang w:val="en-GB" w:eastAsia="en-GB"/>
        </w:rPr>
        <w:t xml:space="preserve"> </w:t>
      </w:r>
      <w:r w:rsidRPr="00030120">
        <w:rPr>
          <w:rFonts w:eastAsiaTheme="minorEastAsia"/>
          <w:b/>
          <w:bCs/>
          <w:sz w:val="24"/>
          <w:szCs w:val="24"/>
          <w:lang w:val="en-GB" w:eastAsia="en-GB"/>
        </w:rPr>
        <w:t xml:space="preserve">244,011 </w:t>
      </w:r>
      <w:proofErr w:type="spellStart"/>
      <w:r w:rsidRPr="00030120">
        <w:rPr>
          <w:rFonts w:eastAsiaTheme="minorEastAsia"/>
          <w:b/>
          <w:bCs/>
          <w:sz w:val="24"/>
          <w:szCs w:val="24"/>
          <w:lang w:val="en-GB" w:eastAsia="en-GB"/>
        </w:rPr>
        <w:t>mije</w:t>
      </w:r>
      <w:proofErr w:type="spellEnd"/>
      <w:r w:rsidRPr="00030120">
        <w:rPr>
          <w:rFonts w:eastAsiaTheme="minorEastAsia"/>
          <w:b/>
          <w:bCs/>
          <w:sz w:val="24"/>
          <w:szCs w:val="24"/>
          <w:lang w:val="en-GB" w:eastAsia="en-GB"/>
        </w:rPr>
        <w:t xml:space="preserve"> </w:t>
      </w:r>
      <w:proofErr w:type="spellStart"/>
      <w:r w:rsidRPr="00030120">
        <w:rPr>
          <w:rFonts w:eastAsiaTheme="minorEastAsia"/>
          <w:b/>
          <w:bCs/>
          <w:sz w:val="24"/>
          <w:szCs w:val="24"/>
          <w:lang w:val="en-GB" w:eastAsia="en-GB"/>
        </w:rPr>
        <w:t>lekë</w:t>
      </w:r>
      <w:proofErr w:type="spellEnd"/>
      <w:r w:rsidRPr="00030120">
        <w:rPr>
          <w:rFonts w:eastAsiaTheme="minorEastAsia"/>
          <w:b/>
          <w:bCs/>
          <w:sz w:val="24"/>
          <w:szCs w:val="24"/>
          <w:lang w:val="en-GB" w:eastAsia="en-GB"/>
        </w:rPr>
        <w:t xml:space="preserve"> </w:t>
      </w:r>
      <w:proofErr w:type="spellStart"/>
      <w:r w:rsidRPr="00030120">
        <w:rPr>
          <w:rFonts w:eastAsiaTheme="minorEastAsia"/>
          <w:sz w:val="24"/>
          <w:szCs w:val="24"/>
          <w:lang w:val="en-GB" w:eastAsia="en-GB"/>
        </w:rPr>
        <w:t>ose</w:t>
      </w:r>
      <w:proofErr w:type="spellEnd"/>
      <w:r w:rsidRPr="00030120">
        <w:rPr>
          <w:rFonts w:eastAsiaTheme="minorEastAsia"/>
          <w:sz w:val="24"/>
          <w:szCs w:val="24"/>
          <w:lang w:val="en-GB" w:eastAsia="en-GB"/>
        </w:rPr>
        <w:t xml:space="preserve"> 94.6 % </w:t>
      </w:r>
      <w:proofErr w:type="spellStart"/>
      <w:r w:rsidRPr="00030120">
        <w:rPr>
          <w:rFonts w:eastAsiaTheme="minorEastAsia"/>
          <w:sz w:val="24"/>
          <w:szCs w:val="24"/>
          <w:lang w:val="en-GB" w:eastAsia="en-GB"/>
        </w:rPr>
        <w:t>kundrejt</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buxhetit</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rishikuar</w:t>
      </w:r>
      <w:proofErr w:type="spellEnd"/>
      <w:r w:rsidRPr="00030120">
        <w:rPr>
          <w:rFonts w:eastAsiaTheme="minorEastAsia"/>
          <w:sz w:val="24"/>
          <w:szCs w:val="24"/>
          <w:lang w:val="en-GB" w:eastAsia="en-GB"/>
        </w:rPr>
        <w:t>.</w:t>
      </w:r>
    </w:p>
    <w:p w14:paraId="2A40821D" w14:textId="1554271B" w:rsidR="00357139" w:rsidRPr="00030120" w:rsidRDefault="00357139" w:rsidP="00357139">
      <w:pPr>
        <w:numPr>
          <w:ilvl w:val="0"/>
          <w:numId w:val="23"/>
        </w:numPr>
        <w:spacing w:after="200"/>
        <w:ind w:right="-1"/>
        <w:contextualSpacing/>
        <w:jc w:val="both"/>
        <w:rPr>
          <w:rFonts w:eastAsiaTheme="minorEastAsia"/>
          <w:sz w:val="24"/>
          <w:szCs w:val="24"/>
          <w:lang w:val="en-GB" w:eastAsia="en-GB"/>
        </w:rPr>
      </w:pPr>
      <w:proofErr w:type="spellStart"/>
      <w:r w:rsidRPr="00030120">
        <w:rPr>
          <w:rFonts w:eastAsiaTheme="minorEastAsia"/>
          <w:sz w:val="24"/>
          <w:szCs w:val="24"/>
          <w:lang w:val="en-GB" w:eastAsia="en-GB"/>
        </w:rPr>
        <w:t>Sigurime</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shoqërore</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dhe</w:t>
      </w:r>
      <w:proofErr w:type="spellEnd"/>
      <w:r w:rsidRPr="00030120">
        <w:rPr>
          <w:rFonts w:eastAsiaTheme="minorEastAsia"/>
          <w:sz w:val="24"/>
          <w:szCs w:val="24"/>
          <w:lang w:val="en-GB" w:eastAsia="en-GB"/>
        </w:rPr>
        <w:t xml:space="preserve"> </w:t>
      </w:r>
      <w:proofErr w:type="spellStart"/>
      <w:proofErr w:type="gramStart"/>
      <w:r w:rsidRPr="00030120">
        <w:rPr>
          <w:rFonts w:eastAsiaTheme="minorEastAsia"/>
          <w:sz w:val="24"/>
          <w:szCs w:val="24"/>
          <w:lang w:val="en-GB" w:eastAsia="en-GB"/>
        </w:rPr>
        <w:t>shëndetësore,llogaria</w:t>
      </w:r>
      <w:proofErr w:type="spellEnd"/>
      <w:proofErr w:type="gramEnd"/>
      <w:r w:rsidRPr="00030120">
        <w:rPr>
          <w:rFonts w:eastAsiaTheme="minorEastAsia"/>
          <w:sz w:val="24"/>
          <w:szCs w:val="24"/>
          <w:lang w:val="en-GB" w:eastAsia="en-GB"/>
        </w:rPr>
        <w:t xml:space="preserve"> (601</w:t>
      </w:r>
      <w:proofErr w:type="gramStart"/>
      <w:r w:rsidRPr="00030120">
        <w:rPr>
          <w:rFonts w:eastAsiaTheme="minorEastAsia"/>
          <w:sz w:val="24"/>
          <w:szCs w:val="24"/>
          <w:lang w:val="en-GB" w:eastAsia="en-GB"/>
        </w:rPr>
        <w:t>).</w:t>
      </w:r>
      <w:proofErr w:type="spellStart"/>
      <w:r w:rsidRPr="00030120">
        <w:rPr>
          <w:rFonts w:eastAsiaTheme="minorEastAsia"/>
          <w:sz w:val="24"/>
          <w:szCs w:val="24"/>
          <w:lang w:val="en-GB" w:eastAsia="en-GB"/>
        </w:rPr>
        <w:t>Fondet</w:t>
      </w:r>
      <w:proofErr w:type="spellEnd"/>
      <w:proofErr w:type="gramEnd"/>
      <w:r w:rsidRPr="00030120">
        <w:rPr>
          <w:rFonts w:eastAsiaTheme="minorEastAsia"/>
          <w:sz w:val="24"/>
          <w:szCs w:val="24"/>
          <w:lang w:val="en-GB" w:eastAsia="en-GB"/>
        </w:rPr>
        <w:t xml:space="preserve"> e </w:t>
      </w:r>
      <w:proofErr w:type="spellStart"/>
      <w:r w:rsidRPr="00030120">
        <w:rPr>
          <w:rFonts w:eastAsiaTheme="minorEastAsia"/>
          <w:sz w:val="24"/>
          <w:szCs w:val="24"/>
          <w:lang w:val="en-GB" w:eastAsia="en-GB"/>
        </w:rPr>
        <w:t>miratuar</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për</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vitin</w:t>
      </w:r>
      <w:proofErr w:type="spellEnd"/>
      <w:r w:rsidRPr="00030120">
        <w:rPr>
          <w:rFonts w:eastAsiaTheme="minorEastAsia"/>
          <w:sz w:val="24"/>
          <w:szCs w:val="24"/>
          <w:lang w:val="en-GB" w:eastAsia="en-GB"/>
        </w:rPr>
        <w:t xml:space="preserve"> </w:t>
      </w:r>
      <w:proofErr w:type="gramStart"/>
      <w:r w:rsidRPr="00030120">
        <w:rPr>
          <w:rFonts w:eastAsiaTheme="minorEastAsia"/>
          <w:sz w:val="24"/>
          <w:szCs w:val="24"/>
          <w:lang w:val="en-GB" w:eastAsia="en-GB"/>
        </w:rPr>
        <w:t xml:space="preserve">2025  </w:t>
      </w:r>
      <w:proofErr w:type="spellStart"/>
      <w:r w:rsidRPr="00030120">
        <w:rPr>
          <w:rFonts w:eastAsiaTheme="minorEastAsia"/>
          <w:sz w:val="24"/>
          <w:szCs w:val="24"/>
          <w:lang w:val="en-GB" w:eastAsia="en-GB"/>
        </w:rPr>
        <w:t>janë</w:t>
      </w:r>
      <w:proofErr w:type="spellEnd"/>
      <w:proofErr w:type="gram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në</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shumën</w:t>
      </w:r>
      <w:proofErr w:type="spellEnd"/>
      <w:r w:rsidRPr="00030120">
        <w:rPr>
          <w:rFonts w:eastAsiaTheme="minorEastAsia"/>
          <w:sz w:val="24"/>
          <w:szCs w:val="24"/>
          <w:lang w:val="en-GB" w:eastAsia="en-GB"/>
        </w:rPr>
        <w:t xml:space="preserve"> </w:t>
      </w:r>
      <w:r w:rsidRPr="00030120">
        <w:rPr>
          <w:rFonts w:eastAsiaTheme="minorEastAsia"/>
          <w:b/>
          <w:sz w:val="24"/>
          <w:szCs w:val="24"/>
          <w:lang w:val="en-GB" w:eastAsia="en-GB"/>
        </w:rPr>
        <w:t xml:space="preserve">43,093,011 </w:t>
      </w:r>
      <w:proofErr w:type="spellStart"/>
      <w:r w:rsidRPr="00030120">
        <w:rPr>
          <w:rFonts w:eastAsiaTheme="minorEastAsia"/>
          <w:b/>
          <w:sz w:val="24"/>
          <w:szCs w:val="24"/>
          <w:lang w:val="en-GB" w:eastAsia="en-GB"/>
        </w:rPr>
        <w:t>lekë</w:t>
      </w:r>
      <w:proofErr w:type="spellEnd"/>
      <w:r w:rsidRPr="00030120">
        <w:rPr>
          <w:rFonts w:eastAsiaTheme="minorEastAsia"/>
          <w:b/>
          <w:sz w:val="24"/>
          <w:szCs w:val="24"/>
          <w:lang w:val="en-GB" w:eastAsia="en-GB"/>
        </w:rPr>
        <w:t xml:space="preserve"> </w:t>
      </w:r>
      <w:proofErr w:type="spellStart"/>
      <w:r w:rsidRPr="00030120">
        <w:rPr>
          <w:rFonts w:eastAsiaTheme="minorEastAsia"/>
          <w:sz w:val="24"/>
          <w:szCs w:val="24"/>
          <w:lang w:val="en-GB" w:eastAsia="en-GB"/>
        </w:rPr>
        <w:t>dhe</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realizimi</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i</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fondit</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për</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këtë</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periudhë</w:t>
      </w:r>
      <w:proofErr w:type="spellEnd"/>
      <w:r w:rsidRPr="00030120">
        <w:rPr>
          <w:rFonts w:eastAsiaTheme="minorEastAsia"/>
          <w:sz w:val="24"/>
          <w:szCs w:val="24"/>
          <w:lang w:val="en-GB" w:eastAsia="en-GB"/>
        </w:rPr>
        <w:t xml:space="preserve"> </w:t>
      </w:r>
      <w:proofErr w:type="spellStart"/>
      <w:proofErr w:type="gramStart"/>
      <w:r w:rsidRPr="00030120">
        <w:rPr>
          <w:rFonts w:eastAsiaTheme="minorEastAsia"/>
          <w:sz w:val="24"/>
          <w:szCs w:val="24"/>
          <w:lang w:val="en-GB" w:eastAsia="en-GB"/>
        </w:rPr>
        <w:t>është</w:t>
      </w:r>
      <w:proofErr w:type="spellEnd"/>
      <w:r w:rsidRPr="00030120">
        <w:rPr>
          <w:rFonts w:eastAsiaTheme="minorEastAsia"/>
          <w:sz w:val="24"/>
          <w:szCs w:val="24"/>
          <w:lang w:val="en-GB" w:eastAsia="en-GB"/>
        </w:rPr>
        <w:t xml:space="preserve">  </w:t>
      </w:r>
      <w:r w:rsidRPr="00030120">
        <w:rPr>
          <w:rFonts w:eastAsiaTheme="minorEastAsia"/>
          <w:b/>
          <w:sz w:val="24"/>
          <w:szCs w:val="24"/>
          <w:lang w:val="en-GB" w:eastAsia="en-GB"/>
        </w:rPr>
        <w:t>40,564</w:t>
      </w:r>
      <w:proofErr w:type="gramEnd"/>
      <w:r w:rsidRPr="00030120">
        <w:rPr>
          <w:rFonts w:eastAsiaTheme="minorEastAsia"/>
          <w:b/>
          <w:sz w:val="24"/>
          <w:szCs w:val="24"/>
          <w:lang w:val="en-GB" w:eastAsia="en-GB"/>
        </w:rPr>
        <w:t xml:space="preserve"> </w:t>
      </w:r>
      <w:proofErr w:type="spellStart"/>
      <w:r w:rsidRPr="00030120">
        <w:rPr>
          <w:rFonts w:eastAsiaTheme="minorEastAsia"/>
          <w:b/>
          <w:sz w:val="24"/>
          <w:szCs w:val="24"/>
          <w:lang w:val="en-GB" w:eastAsia="en-GB"/>
        </w:rPr>
        <w:t>mije</w:t>
      </w:r>
      <w:proofErr w:type="spellEnd"/>
      <w:r w:rsidRPr="00030120">
        <w:rPr>
          <w:rFonts w:eastAsiaTheme="minorEastAsia"/>
          <w:b/>
          <w:sz w:val="24"/>
          <w:szCs w:val="24"/>
          <w:lang w:val="en-GB" w:eastAsia="en-GB"/>
        </w:rPr>
        <w:t xml:space="preserve"> </w:t>
      </w:r>
      <w:proofErr w:type="spellStart"/>
      <w:r w:rsidRPr="00030120">
        <w:rPr>
          <w:rFonts w:eastAsiaTheme="minorEastAsia"/>
          <w:b/>
          <w:bCs/>
          <w:sz w:val="24"/>
          <w:szCs w:val="24"/>
          <w:lang w:val="en-GB" w:eastAsia="en-GB"/>
        </w:rPr>
        <w:t>lekë</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ose</w:t>
      </w:r>
      <w:proofErr w:type="spellEnd"/>
      <w:r w:rsidRPr="00030120">
        <w:rPr>
          <w:rFonts w:eastAsiaTheme="minorEastAsia"/>
          <w:sz w:val="24"/>
          <w:szCs w:val="24"/>
          <w:lang w:val="en-GB" w:eastAsia="en-GB"/>
        </w:rPr>
        <w:t xml:space="preserve"> 94 % </w:t>
      </w:r>
      <w:proofErr w:type="spellStart"/>
      <w:r w:rsidRPr="00030120">
        <w:rPr>
          <w:rFonts w:eastAsiaTheme="minorEastAsia"/>
          <w:sz w:val="24"/>
          <w:szCs w:val="24"/>
          <w:lang w:val="en-GB" w:eastAsia="en-GB"/>
        </w:rPr>
        <w:t>kundrejt</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buxhetit</w:t>
      </w:r>
      <w:proofErr w:type="spellEnd"/>
      <w:r w:rsidRPr="00030120">
        <w:rPr>
          <w:rFonts w:eastAsiaTheme="minorEastAsia"/>
          <w:sz w:val="24"/>
          <w:szCs w:val="24"/>
          <w:lang w:val="en-GB" w:eastAsia="en-GB"/>
        </w:rPr>
        <w:t xml:space="preserve"> </w:t>
      </w:r>
      <w:proofErr w:type="spellStart"/>
      <w:r w:rsidRPr="00030120">
        <w:rPr>
          <w:rFonts w:eastAsiaTheme="minorEastAsia"/>
          <w:sz w:val="24"/>
          <w:szCs w:val="24"/>
          <w:lang w:val="en-GB" w:eastAsia="en-GB"/>
        </w:rPr>
        <w:t>rishikuar</w:t>
      </w:r>
      <w:proofErr w:type="spellEnd"/>
      <w:r w:rsidRPr="00030120">
        <w:rPr>
          <w:rFonts w:eastAsiaTheme="minorEastAsia"/>
          <w:sz w:val="24"/>
          <w:szCs w:val="24"/>
          <w:lang w:val="en-GB" w:eastAsia="en-GB"/>
        </w:rPr>
        <w:t>.</w:t>
      </w:r>
      <w:r w:rsidRPr="00030120">
        <w:t xml:space="preserve"> </w:t>
      </w:r>
    </w:p>
    <w:p w14:paraId="07CC5048" w14:textId="1F84C29E" w:rsidR="00357139" w:rsidRPr="00030120" w:rsidRDefault="00357139" w:rsidP="00357139">
      <w:pPr>
        <w:pStyle w:val="ListParagraph"/>
        <w:widowControl w:val="0"/>
        <w:numPr>
          <w:ilvl w:val="0"/>
          <w:numId w:val="23"/>
        </w:numPr>
        <w:autoSpaceDE w:val="0"/>
        <w:autoSpaceDN w:val="0"/>
        <w:spacing w:after="0" w:line="240" w:lineRule="auto"/>
        <w:contextualSpacing w:val="0"/>
        <w:jc w:val="both"/>
        <w:rPr>
          <w:rFonts w:ascii="Times New Roman" w:eastAsia="Times New Roman" w:hAnsi="Times New Roman"/>
          <w:color w:val="FF0000"/>
          <w:sz w:val="24"/>
          <w:szCs w:val="24"/>
        </w:rPr>
      </w:pPr>
      <w:proofErr w:type="spellStart"/>
      <w:r w:rsidRPr="00030120">
        <w:rPr>
          <w:rFonts w:ascii="Times New Roman" w:hAnsi="Times New Roman"/>
          <w:sz w:val="24"/>
          <w:szCs w:val="24"/>
        </w:rPr>
        <w:t>Shpenzime</w:t>
      </w:r>
      <w:proofErr w:type="spellEnd"/>
      <w:r w:rsidRPr="00030120">
        <w:rPr>
          <w:rFonts w:ascii="Times New Roman" w:hAnsi="Times New Roman"/>
          <w:sz w:val="24"/>
          <w:szCs w:val="24"/>
        </w:rPr>
        <w:t xml:space="preserve"> ne </w:t>
      </w:r>
      <w:proofErr w:type="spellStart"/>
      <w:r w:rsidRPr="00030120">
        <w:rPr>
          <w:rFonts w:ascii="Times New Roman" w:hAnsi="Times New Roman"/>
          <w:sz w:val="24"/>
          <w:szCs w:val="24"/>
        </w:rPr>
        <w:t>artikullin</w:t>
      </w:r>
      <w:proofErr w:type="spellEnd"/>
      <w:r w:rsidRPr="00030120">
        <w:rPr>
          <w:rFonts w:ascii="Times New Roman" w:hAnsi="Times New Roman"/>
          <w:sz w:val="24"/>
          <w:szCs w:val="24"/>
        </w:rPr>
        <w:t xml:space="preserve"> 606 </w:t>
      </w:r>
      <w:proofErr w:type="spellStart"/>
      <w:r w:rsidRPr="00030120">
        <w:rPr>
          <w:rFonts w:ascii="Times New Roman" w:hAnsi="Times New Roman"/>
          <w:sz w:val="24"/>
          <w:szCs w:val="24"/>
        </w:rPr>
        <w:t>transferta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tek</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individet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planifikuar</w:t>
      </w:r>
      <w:proofErr w:type="spellEnd"/>
      <w:r w:rsidRPr="00030120">
        <w:rPr>
          <w:rFonts w:ascii="Times New Roman" w:hAnsi="Times New Roman"/>
          <w:sz w:val="24"/>
          <w:szCs w:val="24"/>
        </w:rPr>
        <w:t xml:space="preserve"> </w:t>
      </w:r>
      <w:r w:rsidRPr="00030120">
        <w:rPr>
          <w:rFonts w:ascii="Times New Roman" w:hAnsi="Times New Roman"/>
          <w:b/>
          <w:sz w:val="24"/>
          <w:szCs w:val="24"/>
        </w:rPr>
        <w:t xml:space="preserve">500 </w:t>
      </w:r>
      <w:proofErr w:type="spellStart"/>
      <w:proofErr w:type="gramStart"/>
      <w:r w:rsidRPr="00030120">
        <w:rPr>
          <w:rFonts w:ascii="Times New Roman" w:hAnsi="Times New Roman"/>
          <w:b/>
          <w:sz w:val="24"/>
          <w:szCs w:val="24"/>
        </w:rPr>
        <w:t>mije</w:t>
      </w:r>
      <w:proofErr w:type="spellEnd"/>
      <w:r w:rsidRPr="00030120">
        <w:rPr>
          <w:rFonts w:ascii="Times New Roman" w:hAnsi="Times New Roman"/>
          <w:b/>
          <w:sz w:val="24"/>
          <w:szCs w:val="24"/>
        </w:rPr>
        <w:t xml:space="preserve">  </w:t>
      </w:r>
      <w:proofErr w:type="spellStart"/>
      <w:r w:rsidRPr="00030120">
        <w:rPr>
          <w:rFonts w:ascii="Times New Roman" w:hAnsi="Times New Roman"/>
          <w:sz w:val="24"/>
          <w:szCs w:val="24"/>
        </w:rPr>
        <w:t>në</w:t>
      </w:r>
      <w:proofErr w:type="spellEnd"/>
      <w:proofErr w:type="gramEnd"/>
      <w:r w:rsidRPr="00030120">
        <w:rPr>
          <w:rFonts w:ascii="Times New Roman" w:hAnsi="Times New Roman"/>
          <w:sz w:val="24"/>
          <w:szCs w:val="24"/>
        </w:rPr>
        <w:t xml:space="preserve"> </w:t>
      </w:r>
      <w:proofErr w:type="spellStart"/>
      <w:proofErr w:type="gramStart"/>
      <w:r w:rsidRPr="00030120">
        <w:rPr>
          <w:rFonts w:ascii="Times New Roman" w:hAnsi="Times New Roman"/>
          <w:sz w:val="24"/>
          <w:szCs w:val="24"/>
        </w:rPr>
        <w:t>leke,realizimi</w:t>
      </w:r>
      <w:proofErr w:type="spellEnd"/>
      <w:proofErr w:type="gramEnd"/>
      <w:r w:rsidRPr="00030120">
        <w:rPr>
          <w:rFonts w:ascii="Times New Roman" w:hAnsi="Times New Roman"/>
          <w:sz w:val="24"/>
          <w:szCs w:val="24"/>
        </w:rPr>
        <w:t xml:space="preserve"> </w:t>
      </w:r>
      <w:r w:rsidRPr="00030120">
        <w:rPr>
          <w:rFonts w:ascii="Times New Roman" w:eastAsia="Times New Roman" w:hAnsi="Times New Roman"/>
          <w:b/>
          <w:color w:val="FF0000"/>
          <w:sz w:val="24"/>
          <w:szCs w:val="24"/>
        </w:rPr>
        <w:t xml:space="preserve">484 </w:t>
      </w:r>
      <w:proofErr w:type="spellStart"/>
      <w:proofErr w:type="gramStart"/>
      <w:r w:rsidRPr="00030120">
        <w:rPr>
          <w:rFonts w:ascii="Times New Roman" w:eastAsia="Times New Roman" w:hAnsi="Times New Roman"/>
          <w:b/>
          <w:color w:val="FF0000"/>
          <w:sz w:val="24"/>
          <w:szCs w:val="24"/>
        </w:rPr>
        <w:t>lekë</w:t>
      </w:r>
      <w:proofErr w:type="spellEnd"/>
      <w:r w:rsidRPr="00030120">
        <w:rPr>
          <w:rFonts w:ascii="Times New Roman" w:eastAsia="Times New Roman" w:hAnsi="Times New Roman"/>
          <w:b/>
          <w:color w:val="FF0000"/>
          <w:sz w:val="24"/>
          <w:szCs w:val="24"/>
        </w:rPr>
        <w:t xml:space="preserve"> </w:t>
      </w:r>
      <w:r w:rsidRPr="00030120">
        <w:rPr>
          <w:rFonts w:ascii="Times New Roman" w:hAnsi="Times New Roman"/>
          <w:sz w:val="24"/>
          <w:szCs w:val="24"/>
        </w:rPr>
        <w:t>,</w:t>
      </w:r>
      <w:proofErr w:type="gramEnd"/>
      <w:r w:rsidRPr="00030120">
        <w:rPr>
          <w:rFonts w:ascii="Times New Roman" w:hAnsi="Times New Roman"/>
          <w:sz w:val="24"/>
          <w:szCs w:val="24"/>
        </w:rPr>
        <w:t xml:space="preserve"> </w:t>
      </w:r>
      <w:proofErr w:type="spellStart"/>
      <w:r w:rsidRPr="00030120">
        <w:rPr>
          <w:rFonts w:ascii="Times New Roman" w:hAnsi="Times New Roman"/>
          <w:sz w:val="24"/>
          <w:szCs w:val="24"/>
        </w:rPr>
        <w:t>shpenzuar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shpërblim</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raste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dalje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pension </w:t>
      </w:r>
      <w:proofErr w:type="spellStart"/>
      <w:r w:rsidRPr="00030120">
        <w:rPr>
          <w:rFonts w:ascii="Times New Roman" w:hAnsi="Times New Roman"/>
          <w:sz w:val="24"/>
          <w:szCs w:val="24"/>
        </w:rPr>
        <w:t>pleqërie</w:t>
      </w:r>
      <w:proofErr w:type="spellEnd"/>
      <w:r w:rsidRPr="00030120">
        <w:rPr>
          <w:rFonts w:ascii="Times New Roman" w:hAnsi="Times New Roman"/>
          <w:sz w:val="24"/>
          <w:szCs w:val="24"/>
        </w:rPr>
        <w:t>.</w:t>
      </w:r>
    </w:p>
    <w:p w14:paraId="4430810B" w14:textId="77777777" w:rsidR="00357139" w:rsidRPr="00030120" w:rsidRDefault="00357139" w:rsidP="00357139">
      <w:pPr>
        <w:spacing w:after="200"/>
        <w:ind w:right="-1"/>
        <w:contextualSpacing/>
        <w:jc w:val="both"/>
        <w:rPr>
          <w:sz w:val="24"/>
          <w:szCs w:val="24"/>
        </w:rPr>
      </w:pPr>
    </w:p>
    <w:p w14:paraId="13D36741" w14:textId="77777777" w:rsidR="00357139" w:rsidRPr="00030120" w:rsidRDefault="00357139" w:rsidP="00357139">
      <w:pPr>
        <w:shd w:val="clear" w:color="auto" w:fill="FFFFFF"/>
        <w:jc w:val="both"/>
        <w:rPr>
          <w:color w:val="050505"/>
          <w:sz w:val="24"/>
          <w:szCs w:val="24"/>
        </w:rPr>
      </w:pPr>
      <w:r w:rsidRPr="00030120">
        <w:rPr>
          <w:sz w:val="24"/>
          <w:szCs w:val="24"/>
        </w:rPr>
        <w:t xml:space="preserve">Nga </w:t>
      </w:r>
      <w:proofErr w:type="spellStart"/>
      <w:r w:rsidRPr="00030120">
        <w:rPr>
          <w:sz w:val="24"/>
          <w:szCs w:val="24"/>
        </w:rPr>
        <w:t>fondet</w:t>
      </w:r>
      <w:proofErr w:type="spellEnd"/>
      <w:r w:rsidRPr="00030120">
        <w:rPr>
          <w:sz w:val="24"/>
          <w:szCs w:val="24"/>
        </w:rPr>
        <w:t xml:space="preserve"> e </w:t>
      </w:r>
      <w:proofErr w:type="spellStart"/>
      <w:r w:rsidRPr="00030120">
        <w:rPr>
          <w:sz w:val="24"/>
          <w:szCs w:val="24"/>
        </w:rPr>
        <w:t>miratuara</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vitin</w:t>
      </w:r>
      <w:proofErr w:type="spellEnd"/>
      <w:r w:rsidRPr="00030120">
        <w:rPr>
          <w:sz w:val="24"/>
          <w:szCs w:val="24"/>
        </w:rPr>
        <w:t xml:space="preserve"> 2025 </w:t>
      </w:r>
      <w:proofErr w:type="spellStart"/>
      <w:r w:rsidRPr="00030120">
        <w:rPr>
          <w:sz w:val="24"/>
          <w:szCs w:val="24"/>
        </w:rPr>
        <w:t>është</w:t>
      </w:r>
      <w:proofErr w:type="spellEnd"/>
      <w:r w:rsidRPr="00030120">
        <w:rPr>
          <w:sz w:val="24"/>
          <w:szCs w:val="24"/>
        </w:rPr>
        <w:t xml:space="preserve"> </w:t>
      </w:r>
      <w:proofErr w:type="spellStart"/>
      <w:r w:rsidRPr="00030120">
        <w:rPr>
          <w:sz w:val="24"/>
          <w:szCs w:val="24"/>
        </w:rPr>
        <w:t>kryer</w:t>
      </w:r>
      <w:proofErr w:type="spellEnd"/>
      <w:r w:rsidRPr="00030120">
        <w:rPr>
          <w:sz w:val="24"/>
          <w:szCs w:val="24"/>
        </w:rPr>
        <w:t xml:space="preserve"> </w:t>
      </w:r>
      <w:proofErr w:type="spellStart"/>
      <w:r w:rsidRPr="00030120">
        <w:rPr>
          <w:sz w:val="24"/>
          <w:szCs w:val="24"/>
        </w:rPr>
        <w:t>pagesa</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zbatim</w:t>
      </w:r>
      <w:proofErr w:type="spellEnd"/>
      <w:r w:rsidRPr="00030120">
        <w:rPr>
          <w:sz w:val="24"/>
          <w:szCs w:val="24"/>
        </w:rPr>
        <w:t xml:space="preserve"> </w:t>
      </w:r>
      <w:proofErr w:type="spellStart"/>
      <w:r w:rsidRPr="00030120">
        <w:rPr>
          <w:sz w:val="24"/>
          <w:szCs w:val="24"/>
        </w:rPr>
        <w:t>Vendimit</w:t>
      </w:r>
      <w:proofErr w:type="spellEnd"/>
      <w:r w:rsidRPr="00030120">
        <w:rPr>
          <w:sz w:val="24"/>
          <w:szCs w:val="24"/>
        </w:rPr>
        <w:t xml:space="preserve"> nr.</w:t>
      </w:r>
      <w:proofErr w:type="gramStart"/>
      <w:r w:rsidRPr="00030120">
        <w:rPr>
          <w:sz w:val="24"/>
          <w:szCs w:val="24"/>
        </w:rPr>
        <w:t>119,datë</w:t>
      </w:r>
      <w:proofErr w:type="gramEnd"/>
      <w:r w:rsidRPr="00030120">
        <w:rPr>
          <w:sz w:val="24"/>
          <w:szCs w:val="24"/>
        </w:rPr>
        <w:t xml:space="preserve"> 01.03.2023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Këshillit</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Ministrave</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përdorimin</w:t>
      </w:r>
      <w:proofErr w:type="spellEnd"/>
      <w:r w:rsidRPr="00030120">
        <w:rPr>
          <w:sz w:val="24"/>
          <w:szCs w:val="24"/>
        </w:rPr>
        <w:t xml:space="preserve"> e </w:t>
      </w:r>
      <w:proofErr w:type="spellStart"/>
      <w:r w:rsidRPr="00030120">
        <w:rPr>
          <w:sz w:val="24"/>
          <w:szCs w:val="24"/>
        </w:rPr>
        <w:t>fondeve</w:t>
      </w:r>
      <w:proofErr w:type="spellEnd"/>
      <w:r w:rsidRPr="00030120">
        <w:rPr>
          <w:sz w:val="24"/>
          <w:szCs w:val="24"/>
        </w:rPr>
        <w:t xml:space="preserve"> </w:t>
      </w:r>
      <w:proofErr w:type="spellStart"/>
      <w:r w:rsidRPr="00030120">
        <w:rPr>
          <w:sz w:val="24"/>
          <w:szCs w:val="24"/>
        </w:rPr>
        <w:t>publike</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transportin</w:t>
      </w:r>
      <w:proofErr w:type="spellEnd"/>
      <w:r w:rsidRPr="00030120">
        <w:rPr>
          <w:sz w:val="24"/>
          <w:szCs w:val="24"/>
        </w:rPr>
        <w:t xml:space="preserve"> e </w:t>
      </w:r>
      <w:proofErr w:type="spellStart"/>
      <w:r w:rsidRPr="00030120">
        <w:rPr>
          <w:sz w:val="24"/>
          <w:szCs w:val="24"/>
        </w:rPr>
        <w:t>punonjësve</w:t>
      </w:r>
      <w:proofErr w:type="spellEnd"/>
      <w:r w:rsidRPr="00030120">
        <w:rPr>
          <w:sz w:val="24"/>
          <w:szCs w:val="24"/>
        </w:rPr>
        <w:t xml:space="preserve"> </w:t>
      </w:r>
      <w:proofErr w:type="spellStart"/>
      <w:r w:rsidRPr="00030120">
        <w:rPr>
          <w:sz w:val="24"/>
          <w:szCs w:val="24"/>
        </w:rPr>
        <w:t>arsimorë</w:t>
      </w:r>
      <w:proofErr w:type="spellEnd"/>
      <w:r w:rsidRPr="00030120">
        <w:rPr>
          <w:sz w:val="24"/>
          <w:szCs w:val="24"/>
        </w:rPr>
        <w:t xml:space="preserve"> </w:t>
      </w:r>
      <w:proofErr w:type="spellStart"/>
      <w:r w:rsidRPr="00030120">
        <w:rPr>
          <w:sz w:val="24"/>
          <w:szCs w:val="24"/>
        </w:rPr>
        <w:t>që</w:t>
      </w:r>
      <w:proofErr w:type="spellEnd"/>
      <w:r w:rsidRPr="00030120">
        <w:rPr>
          <w:sz w:val="24"/>
          <w:szCs w:val="24"/>
        </w:rPr>
        <w:t xml:space="preserve"> </w:t>
      </w:r>
      <w:proofErr w:type="spellStart"/>
      <w:r w:rsidRPr="00030120">
        <w:rPr>
          <w:sz w:val="24"/>
          <w:szCs w:val="24"/>
        </w:rPr>
        <w:t>punojnë</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nxënësve</w:t>
      </w:r>
      <w:proofErr w:type="spellEnd"/>
      <w:r w:rsidRPr="00030120">
        <w:rPr>
          <w:sz w:val="24"/>
          <w:szCs w:val="24"/>
        </w:rPr>
        <w:t xml:space="preserve"> </w:t>
      </w:r>
      <w:proofErr w:type="spellStart"/>
      <w:r w:rsidRPr="00030120">
        <w:rPr>
          <w:sz w:val="24"/>
          <w:szCs w:val="24"/>
        </w:rPr>
        <w:t>që</w:t>
      </w:r>
      <w:proofErr w:type="spellEnd"/>
      <w:r w:rsidRPr="00030120">
        <w:rPr>
          <w:sz w:val="24"/>
          <w:szCs w:val="24"/>
        </w:rPr>
        <w:t xml:space="preserve"> </w:t>
      </w:r>
      <w:proofErr w:type="spellStart"/>
      <w:r w:rsidRPr="00030120">
        <w:rPr>
          <w:sz w:val="24"/>
          <w:szCs w:val="24"/>
        </w:rPr>
        <w:t>mësojnë</w:t>
      </w:r>
      <w:proofErr w:type="spellEnd"/>
      <w:r w:rsidRPr="00030120">
        <w:rPr>
          <w:sz w:val="24"/>
          <w:szCs w:val="24"/>
        </w:rPr>
        <w:t xml:space="preserve"> </w:t>
      </w:r>
      <w:proofErr w:type="spellStart"/>
      <w:r w:rsidRPr="00030120">
        <w:rPr>
          <w:sz w:val="24"/>
          <w:szCs w:val="24"/>
        </w:rPr>
        <w:t>jashtë</w:t>
      </w:r>
      <w:proofErr w:type="spellEnd"/>
      <w:r w:rsidRPr="00030120">
        <w:rPr>
          <w:sz w:val="24"/>
          <w:szCs w:val="24"/>
        </w:rPr>
        <w:t xml:space="preserve"> </w:t>
      </w:r>
      <w:proofErr w:type="spellStart"/>
      <w:r w:rsidRPr="00030120">
        <w:rPr>
          <w:sz w:val="24"/>
          <w:szCs w:val="24"/>
        </w:rPr>
        <w:t>vendbanimit</w:t>
      </w:r>
      <w:proofErr w:type="spellEnd"/>
      <w:proofErr w:type="gramStart"/>
      <w:r w:rsidRPr="00030120">
        <w:rPr>
          <w:sz w:val="24"/>
          <w:szCs w:val="24"/>
        </w:rPr>
        <w:t>”,</w:t>
      </w:r>
      <w:proofErr w:type="spellStart"/>
      <w:r w:rsidRPr="00030120">
        <w:rPr>
          <w:sz w:val="24"/>
          <w:szCs w:val="24"/>
        </w:rPr>
        <w:t>i</w:t>
      </w:r>
      <w:proofErr w:type="spellEnd"/>
      <w:proofErr w:type="gramEnd"/>
      <w:r w:rsidRPr="00030120">
        <w:rPr>
          <w:sz w:val="24"/>
          <w:szCs w:val="24"/>
        </w:rPr>
        <w:t xml:space="preserve"> </w:t>
      </w:r>
      <w:proofErr w:type="spellStart"/>
      <w:proofErr w:type="gramStart"/>
      <w:r w:rsidRPr="00030120">
        <w:rPr>
          <w:sz w:val="24"/>
          <w:szCs w:val="24"/>
        </w:rPr>
        <w:t>ndryshuar,VKM</w:t>
      </w:r>
      <w:proofErr w:type="spellEnd"/>
      <w:proofErr w:type="gramEnd"/>
      <w:r w:rsidRPr="00030120">
        <w:rPr>
          <w:sz w:val="24"/>
          <w:szCs w:val="24"/>
        </w:rPr>
        <w:t xml:space="preserve"> Nr.425 </w:t>
      </w:r>
      <w:proofErr w:type="spellStart"/>
      <w:r w:rsidRPr="00030120">
        <w:rPr>
          <w:sz w:val="24"/>
          <w:szCs w:val="24"/>
        </w:rPr>
        <w:t>datë</w:t>
      </w:r>
      <w:proofErr w:type="spellEnd"/>
      <w:r w:rsidRPr="00030120">
        <w:rPr>
          <w:sz w:val="24"/>
          <w:szCs w:val="24"/>
        </w:rPr>
        <w:t xml:space="preserve"> </w:t>
      </w:r>
      <w:proofErr w:type="gramStart"/>
      <w:r w:rsidRPr="00030120">
        <w:rPr>
          <w:sz w:val="24"/>
          <w:szCs w:val="24"/>
        </w:rPr>
        <w:t>26.06.2024 ,</w:t>
      </w:r>
      <w:proofErr w:type="spellStart"/>
      <w:r w:rsidRPr="00030120">
        <w:rPr>
          <w:color w:val="050505"/>
          <w:sz w:val="24"/>
          <w:szCs w:val="24"/>
        </w:rPr>
        <w:t>punonjësit</w:t>
      </w:r>
      <w:proofErr w:type="spellEnd"/>
      <w:proofErr w:type="gramEnd"/>
      <w:r w:rsidRPr="00030120">
        <w:rPr>
          <w:color w:val="050505"/>
          <w:sz w:val="24"/>
          <w:szCs w:val="24"/>
        </w:rPr>
        <w:t xml:space="preserve"> </w:t>
      </w:r>
      <w:proofErr w:type="spellStart"/>
      <w:r w:rsidRPr="00030120">
        <w:rPr>
          <w:color w:val="050505"/>
          <w:sz w:val="24"/>
          <w:szCs w:val="24"/>
        </w:rPr>
        <w:t>mësimorë</w:t>
      </w:r>
      <w:proofErr w:type="spellEnd"/>
      <w:r w:rsidRPr="00030120">
        <w:rPr>
          <w:color w:val="050505"/>
          <w:sz w:val="24"/>
          <w:szCs w:val="24"/>
        </w:rPr>
        <w:t xml:space="preserve">, </w:t>
      </w:r>
      <w:proofErr w:type="spellStart"/>
      <w:r w:rsidRPr="00030120">
        <w:rPr>
          <w:color w:val="050505"/>
          <w:sz w:val="24"/>
          <w:szCs w:val="24"/>
        </w:rPr>
        <w:t>të</w:t>
      </w:r>
      <w:proofErr w:type="spellEnd"/>
      <w:r w:rsidRPr="00030120">
        <w:rPr>
          <w:color w:val="050505"/>
          <w:sz w:val="24"/>
          <w:szCs w:val="24"/>
        </w:rPr>
        <w:t xml:space="preserve"> </w:t>
      </w:r>
      <w:proofErr w:type="spellStart"/>
      <w:r w:rsidRPr="00030120">
        <w:rPr>
          <w:color w:val="050505"/>
          <w:sz w:val="24"/>
          <w:szCs w:val="24"/>
        </w:rPr>
        <w:t>cilët</w:t>
      </w:r>
      <w:proofErr w:type="spellEnd"/>
      <w:r w:rsidRPr="00030120">
        <w:rPr>
          <w:color w:val="050505"/>
          <w:sz w:val="24"/>
          <w:szCs w:val="24"/>
        </w:rPr>
        <w:t xml:space="preserve"> </w:t>
      </w:r>
      <w:proofErr w:type="spellStart"/>
      <w:r w:rsidRPr="00030120">
        <w:rPr>
          <w:color w:val="050505"/>
          <w:sz w:val="24"/>
          <w:szCs w:val="24"/>
        </w:rPr>
        <w:t>punojnë</w:t>
      </w:r>
      <w:proofErr w:type="spellEnd"/>
      <w:r w:rsidRPr="00030120">
        <w:rPr>
          <w:color w:val="050505"/>
          <w:sz w:val="24"/>
          <w:szCs w:val="24"/>
        </w:rPr>
        <w:t xml:space="preserve"> </w:t>
      </w:r>
      <w:proofErr w:type="spellStart"/>
      <w:r w:rsidRPr="00030120">
        <w:rPr>
          <w:color w:val="050505"/>
          <w:sz w:val="24"/>
          <w:szCs w:val="24"/>
        </w:rPr>
        <w:t>larg</w:t>
      </w:r>
      <w:proofErr w:type="spellEnd"/>
      <w:r w:rsidRPr="00030120">
        <w:rPr>
          <w:color w:val="050505"/>
          <w:sz w:val="24"/>
          <w:szCs w:val="24"/>
        </w:rPr>
        <w:t xml:space="preserve"> </w:t>
      </w:r>
      <w:proofErr w:type="spellStart"/>
      <w:r w:rsidRPr="00030120">
        <w:rPr>
          <w:color w:val="050505"/>
          <w:sz w:val="24"/>
          <w:szCs w:val="24"/>
        </w:rPr>
        <w:t>vendbanimit</w:t>
      </w:r>
      <w:proofErr w:type="spellEnd"/>
      <w:r w:rsidRPr="00030120">
        <w:rPr>
          <w:color w:val="050505"/>
          <w:sz w:val="24"/>
          <w:szCs w:val="24"/>
        </w:rPr>
        <w:t xml:space="preserve">, </w:t>
      </w:r>
      <w:proofErr w:type="spellStart"/>
      <w:r w:rsidRPr="00030120">
        <w:rPr>
          <w:color w:val="050505"/>
          <w:sz w:val="24"/>
          <w:szCs w:val="24"/>
        </w:rPr>
        <w:t>përfitojnë</w:t>
      </w:r>
      <w:proofErr w:type="spellEnd"/>
      <w:r w:rsidRPr="00030120">
        <w:rPr>
          <w:color w:val="050505"/>
          <w:sz w:val="24"/>
          <w:szCs w:val="24"/>
        </w:rPr>
        <w:t xml:space="preserve"> </w:t>
      </w:r>
      <w:proofErr w:type="spellStart"/>
      <w:r w:rsidRPr="00030120">
        <w:rPr>
          <w:color w:val="050505"/>
          <w:sz w:val="24"/>
          <w:szCs w:val="24"/>
        </w:rPr>
        <w:t>një</w:t>
      </w:r>
      <w:proofErr w:type="spellEnd"/>
      <w:r w:rsidRPr="00030120">
        <w:rPr>
          <w:color w:val="050505"/>
          <w:sz w:val="24"/>
          <w:szCs w:val="24"/>
        </w:rPr>
        <w:t xml:space="preserve"> </w:t>
      </w:r>
      <w:proofErr w:type="spellStart"/>
      <w:r w:rsidRPr="00030120">
        <w:rPr>
          <w:color w:val="050505"/>
          <w:sz w:val="24"/>
          <w:szCs w:val="24"/>
        </w:rPr>
        <w:t>kompensim</w:t>
      </w:r>
      <w:proofErr w:type="spellEnd"/>
      <w:r w:rsidRPr="00030120">
        <w:rPr>
          <w:color w:val="050505"/>
          <w:sz w:val="24"/>
          <w:szCs w:val="24"/>
        </w:rPr>
        <w:t xml:space="preserve"> </w:t>
      </w:r>
      <w:proofErr w:type="spellStart"/>
      <w:r w:rsidRPr="00030120">
        <w:rPr>
          <w:color w:val="050505"/>
          <w:sz w:val="24"/>
          <w:szCs w:val="24"/>
        </w:rPr>
        <w:t>në</w:t>
      </w:r>
      <w:proofErr w:type="spellEnd"/>
      <w:r w:rsidRPr="00030120">
        <w:rPr>
          <w:color w:val="050505"/>
          <w:sz w:val="24"/>
          <w:szCs w:val="24"/>
        </w:rPr>
        <w:t xml:space="preserve"> </w:t>
      </w:r>
      <w:proofErr w:type="spellStart"/>
      <w:r w:rsidRPr="00030120">
        <w:rPr>
          <w:color w:val="050505"/>
          <w:sz w:val="24"/>
          <w:szCs w:val="24"/>
        </w:rPr>
        <w:t>masën</w:t>
      </w:r>
      <w:proofErr w:type="spellEnd"/>
      <w:r w:rsidRPr="00030120">
        <w:rPr>
          <w:color w:val="050505"/>
          <w:sz w:val="24"/>
          <w:szCs w:val="24"/>
        </w:rPr>
        <w:t xml:space="preserve">, </w:t>
      </w:r>
      <w:proofErr w:type="spellStart"/>
      <w:r w:rsidRPr="00030120">
        <w:rPr>
          <w:color w:val="050505"/>
          <w:sz w:val="24"/>
          <w:szCs w:val="24"/>
        </w:rPr>
        <w:t>si</w:t>
      </w:r>
      <w:proofErr w:type="spellEnd"/>
      <w:r w:rsidRPr="00030120">
        <w:rPr>
          <w:color w:val="050505"/>
          <w:sz w:val="24"/>
          <w:szCs w:val="24"/>
        </w:rPr>
        <w:t xml:space="preserve"> </w:t>
      </w:r>
      <w:proofErr w:type="spellStart"/>
      <w:r w:rsidRPr="00030120">
        <w:rPr>
          <w:color w:val="050505"/>
          <w:sz w:val="24"/>
          <w:szCs w:val="24"/>
        </w:rPr>
        <w:t>më</w:t>
      </w:r>
      <w:proofErr w:type="spellEnd"/>
      <w:r w:rsidRPr="00030120">
        <w:rPr>
          <w:color w:val="050505"/>
          <w:sz w:val="24"/>
          <w:szCs w:val="24"/>
        </w:rPr>
        <w:t xml:space="preserve"> </w:t>
      </w:r>
      <w:proofErr w:type="spellStart"/>
      <w:r w:rsidRPr="00030120">
        <w:rPr>
          <w:color w:val="050505"/>
          <w:sz w:val="24"/>
          <w:szCs w:val="24"/>
        </w:rPr>
        <w:t>poshtë</w:t>
      </w:r>
      <w:proofErr w:type="spellEnd"/>
      <w:r w:rsidRPr="00030120">
        <w:rPr>
          <w:color w:val="050505"/>
          <w:sz w:val="24"/>
          <w:szCs w:val="24"/>
        </w:rPr>
        <w:t xml:space="preserve"> </w:t>
      </w:r>
      <w:proofErr w:type="spellStart"/>
      <w:r w:rsidRPr="00030120">
        <w:rPr>
          <w:color w:val="050505"/>
          <w:sz w:val="24"/>
          <w:szCs w:val="24"/>
        </w:rPr>
        <w:t>vijon</w:t>
      </w:r>
      <w:proofErr w:type="spellEnd"/>
      <w:r w:rsidRPr="00030120">
        <w:rPr>
          <w:color w:val="050505"/>
          <w:sz w:val="24"/>
          <w:szCs w:val="24"/>
        </w:rPr>
        <w:t>:</w:t>
      </w:r>
    </w:p>
    <w:p w14:paraId="302CDD70" w14:textId="77777777" w:rsidR="00357139" w:rsidRPr="00030120" w:rsidRDefault="00357139" w:rsidP="00357139">
      <w:pPr>
        <w:shd w:val="clear" w:color="auto" w:fill="FFFFFF"/>
        <w:jc w:val="both"/>
        <w:rPr>
          <w:sz w:val="24"/>
          <w:szCs w:val="24"/>
        </w:rPr>
      </w:pPr>
      <w:r w:rsidRPr="00030120">
        <w:rPr>
          <w:color w:val="050505"/>
          <w:sz w:val="24"/>
          <w:szCs w:val="24"/>
        </w:rPr>
        <w:lastRenderedPageBreak/>
        <w:t xml:space="preserve">a) </w:t>
      </w:r>
      <w:proofErr w:type="spellStart"/>
      <w:r w:rsidRPr="00030120">
        <w:rPr>
          <w:color w:val="050505"/>
          <w:sz w:val="24"/>
          <w:szCs w:val="24"/>
        </w:rPr>
        <w:t>kur</w:t>
      </w:r>
      <w:proofErr w:type="spellEnd"/>
      <w:r w:rsidRPr="00030120">
        <w:rPr>
          <w:color w:val="050505"/>
          <w:sz w:val="24"/>
          <w:szCs w:val="24"/>
        </w:rPr>
        <w:t xml:space="preserve"> </w:t>
      </w:r>
      <w:proofErr w:type="spellStart"/>
      <w:r w:rsidRPr="00030120">
        <w:rPr>
          <w:color w:val="050505"/>
          <w:sz w:val="24"/>
          <w:szCs w:val="24"/>
        </w:rPr>
        <w:t>punojnë</w:t>
      </w:r>
      <w:proofErr w:type="spellEnd"/>
      <w:r w:rsidRPr="00030120">
        <w:rPr>
          <w:color w:val="050505"/>
          <w:sz w:val="24"/>
          <w:szCs w:val="24"/>
        </w:rPr>
        <w:t xml:space="preserve"> </w:t>
      </w:r>
      <w:proofErr w:type="spellStart"/>
      <w:r w:rsidRPr="00030120">
        <w:rPr>
          <w:color w:val="050505"/>
          <w:sz w:val="24"/>
          <w:szCs w:val="24"/>
        </w:rPr>
        <w:t>brenda</w:t>
      </w:r>
      <w:proofErr w:type="spellEnd"/>
      <w:r w:rsidRPr="00030120">
        <w:rPr>
          <w:color w:val="050505"/>
          <w:sz w:val="24"/>
          <w:szCs w:val="24"/>
        </w:rPr>
        <w:t xml:space="preserve"> </w:t>
      </w:r>
      <w:proofErr w:type="spellStart"/>
      <w:r w:rsidRPr="00030120">
        <w:rPr>
          <w:color w:val="050505"/>
          <w:sz w:val="24"/>
          <w:szCs w:val="24"/>
        </w:rPr>
        <w:t>rrethit</w:t>
      </w:r>
      <w:proofErr w:type="spellEnd"/>
      <w:r w:rsidRPr="00030120">
        <w:rPr>
          <w:color w:val="050505"/>
          <w:sz w:val="24"/>
          <w:szCs w:val="24"/>
        </w:rPr>
        <w:t xml:space="preserve"> </w:t>
      </w:r>
      <w:proofErr w:type="spellStart"/>
      <w:r w:rsidRPr="00030120">
        <w:rPr>
          <w:color w:val="050505"/>
          <w:sz w:val="24"/>
          <w:szCs w:val="24"/>
        </w:rPr>
        <w:t>të</w:t>
      </w:r>
      <w:proofErr w:type="spellEnd"/>
      <w:r w:rsidRPr="00030120">
        <w:rPr>
          <w:color w:val="050505"/>
          <w:sz w:val="24"/>
          <w:szCs w:val="24"/>
        </w:rPr>
        <w:t xml:space="preserve"> </w:t>
      </w:r>
      <w:proofErr w:type="spellStart"/>
      <w:r w:rsidRPr="00030120">
        <w:rPr>
          <w:color w:val="050505"/>
          <w:sz w:val="24"/>
          <w:szCs w:val="24"/>
        </w:rPr>
        <w:t>tyre</w:t>
      </w:r>
      <w:proofErr w:type="spellEnd"/>
      <w:r w:rsidRPr="00030120">
        <w:rPr>
          <w:color w:val="050505"/>
          <w:sz w:val="24"/>
          <w:szCs w:val="24"/>
        </w:rPr>
        <w:t xml:space="preserve">, </w:t>
      </w:r>
      <w:proofErr w:type="spellStart"/>
      <w:r w:rsidRPr="00030120">
        <w:rPr>
          <w:color w:val="050505"/>
          <w:sz w:val="24"/>
          <w:szCs w:val="24"/>
        </w:rPr>
        <w:t>jashtë</w:t>
      </w:r>
      <w:proofErr w:type="spellEnd"/>
      <w:r w:rsidRPr="00030120">
        <w:rPr>
          <w:color w:val="050505"/>
          <w:sz w:val="24"/>
          <w:szCs w:val="24"/>
        </w:rPr>
        <w:t xml:space="preserve"> </w:t>
      </w:r>
      <w:proofErr w:type="spellStart"/>
      <w:r w:rsidRPr="00030120">
        <w:rPr>
          <w:color w:val="050505"/>
          <w:sz w:val="24"/>
          <w:szCs w:val="24"/>
        </w:rPr>
        <w:t>qendrës</w:t>
      </w:r>
      <w:proofErr w:type="spellEnd"/>
      <w:r w:rsidRPr="00030120">
        <w:rPr>
          <w:color w:val="050505"/>
          <w:sz w:val="24"/>
          <w:szCs w:val="24"/>
        </w:rPr>
        <w:t xml:space="preserve"> urbane, </w:t>
      </w:r>
      <w:proofErr w:type="spellStart"/>
      <w:r w:rsidRPr="00030120">
        <w:rPr>
          <w:color w:val="050505"/>
          <w:sz w:val="24"/>
          <w:szCs w:val="24"/>
        </w:rPr>
        <w:t>mbi</w:t>
      </w:r>
      <w:proofErr w:type="spellEnd"/>
      <w:r w:rsidRPr="00030120">
        <w:rPr>
          <w:color w:val="050505"/>
          <w:sz w:val="24"/>
          <w:szCs w:val="24"/>
        </w:rPr>
        <w:t xml:space="preserve"> 5 (</w:t>
      </w:r>
      <w:proofErr w:type="spellStart"/>
      <w:r w:rsidRPr="00030120">
        <w:rPr>
          <w:color w:val="050505"/>
          <w:sz w:val="24"/>
          <w:szCs w:val="24"/>
        </w:rPr>
        <w:t>pesë</w:t>
      </w:r>
      <w:proofErr w:type="spellEnd"/>
      <w:r w:rsidRPr="00030120">
        <w:rPr>
          <w:color w:val="050505"/>
          <w:sz w:val="24"/>
          <w:szCs w:val="24"/>
        </w:rPr>
        <w:t xml:space="preserve">) </w:t>
      </w:r>
      <w:proofErr w:type="spellStart"/>
      <w:r w:rsidRPr="00030120">
        <w:rPr>
          <w:color w:val="050505"/>
          <w:sz w:val="24"/>
          <w:szCs w:val="24"/>
        </w:rPr>
        <w:t>kilometra</w:t>
      </w:r>
      <w:proofErr w:type="spellEnd"/>
      <w:r w:rsidRPr="00030120">
        <w:rPr>
          <w:color w:val="050505"/>
          <w:sz w:val="24"/>
          <w:szCs w:val="24"/>
        </w:rPr>
        <w:t xml:space="preserve"> </w:t>
      </w:r>
      <w:proofErr w:type="spellStart"/>
      <w:r w:rsidRPr="00030120">
        <w:rPr>
          <w:color w:val="050505"/>
          <w:sz w:val="24"/>
          <w:szCs w:val="24"/>
        </w:rPr>
        <w:t>larg</w:t>
      </w:r>
      <w:proofErr w:type="spellEnd"/>
      <w:r w:rsidRPr="00030120">
        <w:rPr>
          <w:color w:val="050505"/>
          <w:sz w:val="24"/>
          <w:szCs w:val="24"/>
        </w:rPr>
        <w:t xml:space="preserve"> </w:t>
      </w:r>
      <w:proofErr w:type="spellStart"/>
      <w:r w:rsidRPr="00030120">
        <w:rPr>
          <w:color w:val="050505"/>
          <w:sz w:val="24"/>
          <w:szCs w:val="24"/>
        </w:rPr>
        <w:t>vendbanimit</w:t>
      </w:r>
      <w:proofErr w:type="spellEnd"/>
      <w:r w:rsidRPr="00030120">
        <w:rPr>
          <w:color w:val="050505"/>
          <w:sz w:val="24"/>
          <w:szCs w:val="24"/>
        </w:rPr>
        <w:t>/</w:t>
      </w:r>
      <w:proofErr w:type="spellStart"/>
      <w:r w:rsidRPr="00030120">
        <w:rPr>
          <w:color w:val="050505"/>
          <w:sz w:val="24"/>
          <w:szCs w:val="24"/>
        </w:rPr>
        <w:t>qendrës</w:t>
      </w:r>
      <w:proofErr w:type="spellEnd"/>
      <w:r w:rsidRPr="00030120">
        <w:rPr>
          <w:color w:val="050505"/>
          <w:sz w:val="24"/>
          <w:szCs w:val="24"/>
        </w:rPr>
        <w:t xml:space="preserve"> </w:t>
      </w:r>
      <w:proofErr w:type="spellStart"/>
      <w:r w:rsidRPr="00030120">
        <w:rPr>
          <w:color w:val="050505"/>
          <w:sz w:val="24"/>
          <w:szCs w:val="24"/>
        </w:rPr>
        <w:t>së</w:t>
      </w:r>
      <w:proofErr w:type="spellEnd"/>
      <w:r w:rsidRPr="00030120">
        <w:rPr>
          <w:color w:val="050505"/>
          <w:sz w:val="24"/>
          <w:szCs w:val="24"/>
        </w:rPr>
        <w:t xml:space="preserve"> </w:t>
      </w:r>
      <w:proofErr w:type="spellStart"/>
      <w:r w:rsidRPr="00030120">
        <w:rPr>
          <w:color w:val="050505"/>
          <w:sz w:val="24"/>
          <w:szCs w:val="24"/>
        </w:rPr>
        <w:t>punës</w:t>
      </w:r>
      <w:proofErr w:type="spellEnd"/>
      <w:r w:rsidRPr="00030120">
        <w:rPr>
          <w:color w:val="050505"/>
          <w:sz w:val="24"/>
          <w:szCs w:val="24"/>
        </w:rPr>
        <w:t xml:space="preserve"> </w:t>
      </w:r>
      <w:proofErr w:type="spellStart"/>
      <w:r w:rsidRPr="00030120">
        <w:rPr>
          <w:color w:val="050505"/>
          <w:sz w:val="24"/>
          <w:szCs w:val="24"/>
        </w:rPr>
        <w:t>dhe</w:t>
      </w:r>
      <w:proofErr w:type="spellEnd"/>
      <w:r w:rsidRPr="00030120">
        <w:rPr>
          <w:color w:val="050505"/>
          <w:sz w:val="24"/>
          <w:szCs w:val="24"/>
        </w:rPr>
        <w:t xml:space="preserve"> </w:t>
      </w:r>
      <w:proofErr w:type="spellStart"/>
      <w:r w:rsidRPr="00030120">
        <w:rPr>
          <w:color w:val="050505"/>
          <w:sz w:val="24"/>
          <w:szCs w:val="24"/>
        </w:rPr>
        <w:t>kthehen</w:t>
      </w:r>
      <w:proofErr w:type="spellEnd"/>
      <w:r w:rsidRPr="00030120">
        <w:rPr>
          <w:color w:val="050505"/>
          <w:sz w:val="24"/>
          <w:szCs w:val="24"/>
        </w:rPr>
        <w:t xml:space="preserve"> </w:t>
      </w:r>
      <w:proofErr w:type="spellStart"/>
      <w:r w:rsidRPr="00030120">
        <w:rPr>
          <w:color w:val="050505"/>
          <w:sz w:val="24"/>
          <w:szCs w:val="24"/>
        </w:rPr>
        <w:t>brenda</w:t>
      </w:r>
      <w:proofErr w:type="spellEnd"/>
      <w:r w:rsidRPr="00030120">
        <w:rPr>
          <w:color w:val="050505"/>
          <w:sz w:val="24"/>
          <w:szCs w:val="24"/>
        </w:rPr>
        <w:t xml:space="preserve"> </w:t>
      </w:r>
      <w:proofErr w:type="spellStart"/>
      <w:r w:rsidRPr="00030120">
        <w:rPr>
          <w:color w:val="050505"/>
          <w:sz w:val="24"/>
          <w:szCs w:val="24"/>
        </w:rPr>
        <w:t>ditës</w:t>
      </w:r>
      <w:proofErr w:type="spellEnd"/>
      <w:r w:rsidRPr="00030120">
        <w:rPr>
          <w:color w:val="050505"/>
          <w:sz w:val="24"/>
          <w:szCs w:val="24"/>
        </w:rPr>
        <w:t xml:space="preserve"> </w:t>
      </w:r>
      <w:proofErr w:type="spellStart"/>
      <w:r w:rsidRPr="00030120">
        <w:rPr>
          <w:color w:val="050505"/>
          <w:sz w:val="24"/>
          <w:szCs w:val="24"/>
        </w:rPr>
        <w:t>në</w:t>
      </w:r>
      <w:proofErr w:type="spellEnd"/>
      <w:r w:rsidRPr="00030120">
        <w:rPr>
          <w:color w:val="050505"/>
          <w:sz w:val="24"/>
          <w:szCs w:val="24"/>
        </w:rPr>
        <w:t xml:space="preserve"> </w:t>
      </w:r>
      <w:proofErr w:type="spellStart"/>
      <w:r w:rsidRPr="00030120">
        <w:rPr>
          <w:color w:val="050505"/>
          <w:sz w:val="24"/>
          <w:szCs w:val="24"/>
        </w:rPr>
        <w:t>vendbanimin</w:t>
      </w:r>
      <w:proofErr w:type="spellEnd"/>
      <w:r w:rsidRPr="00030120">
        <w:rPr>
          <w:color w:val="050505"/>
          <w:sz w:val="24"/>
          <w:szCs w:val="24"/>
        </w:rPr>
        <w:t xml:space="preserve"> e </w:t>
      </w:r>
      <w:proofErr w:type="spellStart"/>
      <w:r w:rsidRPr="00030120">
        <w:rPr>
          <w:color w:val="050505"/>
          <w:sz w:val="24"/>
          <w:szCs w:val="24"/>
        </w:rPr>
        <w:t>tyre</w:t>
      </w:r>
      <w:proofErr w:type="spellEnd"/>
      <w:r w:rsidRPr="00030120">
        <w:rPr>
          <w:color w:val="050505"/>
          <w:sz w:val="24"/>
          <w:szCs w:val="24"/>
        </w:rPr>
        <w:t xml:space="preserve">, masa e </w:t>
      </w:r>
      <w:proofErr w:type="spellStart"/>
      <w:r w:rsidRPr="00030120">
        <w:rPr>
          <w:color w:val="050505"/>
          <w:sz w:val="24"/>
          <w:szCs w:val="24"/>
        </w:rPr>
        <w:t>kompensimit</w:t>
      </w:r>
      <w:proofErr w:type="spellEnd"/>
      <w:r w:rsidRPr="00030120">
        <w:rPr>
          <w:color w:val="050505"/>
          <w:sz w:val="24"/>
          <w:szCs w:val="24"/>
        </w:rPr>
        <w:t xml:space="preserve"> </w:t>
      </w:r>
      <w:proofErr w:type="spellStart"/>
      <w:r w:rsidRPr="00030120">
        <w:rPr>
          <w:color w:val="050505"/>
          <w:sz w:val="24"/>
          <w:szCs w:val="24"/>
        </w:rPr>
        <w:t>është</w:t>
      </w:r>
      <w:proofErr w:type="spellEnd"/>
      <w:r w:rsidRPr="00030120">
        <w:rPr>
          <w:color w:val="050505"/>
          <w:sz w:val="24"/>
          <w:szCs w:val="24"/>
        </w:rPr>
        <w:t xml:space="preserve"> </w:t>
      </w:r>
      <w:r w:rsidRPr="00030120">
        <w:rPr>
          <w:b/>
          <w:color w:val="050505"/>
          <w:sz w:val="24"/>
          <w:szCs w:val="24"/>
        </w:rPr>
        <w:t>2 700 (</w:t>
      </w:r>
      <w:proofErr w:type="spellStart"/>
      <w:r w:rsidRPr="00030120">
        <w:rPr>
          <w:b/>
          <w:color w:val="050505"/>
          <w:sz w:val="24"/>
          <w:szCs w:val="24"/>
        </w:rPr>
        <w:t>dy</w:t>
      </w:r>
      <w:proofErr w:type="spellEnd"/>
      <w:r w:rsidRPr="00030120">
        <w:rPr>
          <w:b/>
          <w:color w:val="050505"/>
          <w:sz w:val="24"/>
          <w:szCs w:val="24"/>
        </w:rPr>
        <w:t xml:space="preserve"> </w:t>
      </w:r>
      <w:proofErr w:type="spellStart"/>
      <w:r w:rsidRPr="00030120">
        <w:rPr>
          <w:b/>
          <w:color w:val="050505"/>
          <w:sz w:val="24"/>
          <w:szCs w:val="24"/>
        </w:rPr>
        <w:t>mijë</w:t>
      </w:r>
      <w:proofErr w:type="spellEnd"/>
      <w:r w:rsidRPr="00030120">
        <w:rPr>
          <w:b/>
          <w:color w:val="050505"/>
          <w:sz w:val="24"/>
          <w:szCs w:val="24"/>
        </w:rPr>
        <w:t xml:space="preserve"> e </w:t>
      </w:r>
      <w:proofErr w:type="spellStart"/>
      <w:r w:rsidRPr="00030120">
        <w:rPr>
          <w:b/>
          <w:color w:val="050505"/>
          <w:sz w:val="24"/>
          <w:szCs w:val="24"/>
        </w:rPr>
        <w:t>shtatëqind</w:t>
      </w:r>
      <w:proofErr w:type="spellEnd"/>
      <w:r w:rsidRPr="00030120">
        <w:rPr>
          <w:b/>
          <w:color w:val="050505"/>
          <w:sz w:val="24"/>
          <w:szCs w:val="24"/>
        </w:rPr>
        <w:t xml:space="preserve">) </w:t>
      </w:r>
      <w:proofErr w:type="spellStart"/>
      <w:r w:rsidRPr="00030120">
        <w:rPr>
          <w:b/>
          <w:color w:val="050505"/>
          <w:sz w:val="24"/>
          <w:szCs w:val="24"/>
        </w:rPr>
        <w:t>lekë</w:t>
      </w:r>
      <w:proofErr w:type="spellEnd"/>
      <w:r w:rsidRPr="00030120">
        <w:rPr>
          <w:b/>
          <w:color w:val="050505"/>
          <w:sz w:val="24"/>
          <w:szCs w:val="24"/>
        </w:rPr>
        <w:t xml:space="preserve"> </w:t>
      </w:r>
      <w:proofErr w:type="spellStart"/>
      <w:r w:rsidRPr="00030120">
        <w:rPr>
          <w:b/>
          <w:color w:val="050505"/>
          <w:sz w:val="24"/>
          <w:szCs w:val="24"/>
        </w:rPr>
        <w:t>në</w:t>
      </w:r>
      <w:proofErr w:type="spellEnd"/>
      <w:r w:rsidRPr="00030120">
        <w:rPr>
          <w:b/>
          <w:color w:val="050505"/>
          <w:sz w:val="24"/>
          <w:szCs w:val="24"/>
        </w:rPr>
        <w:t xml:space="preserve"> </w:t>
      </w:r>
      <w:proofErr w:type="spellStart"/>
      <w:r w:rsidRPr="00030120">
        <w:rPr>
          <w:b/>
          <w:color w:val="050505"/>
          <w:sz w:val="24"/>
          <w:szCs w:val="24"/>
        </w:rPr>
        <w:t>muaj</w:t>
      </w:r>
      <w:proofErr w:type="spellEnd"/>
      <w:r w:rsidRPr="00030120">
        <w:rPr>
          <w:b/>
          <w:color w:val="050505"/>
          <w:sz w:val="24"/>
          <w:szCs w:val="24"/>
        </w:rPr>
        <w:t>.</w:t>
      </w:r>
    </w:p>
    <w:p w14:paraId="4437EDB3" w14:textId="77777777" w:rsidR="00357139" w:rsidRPr="00030120" w:rsidRDefault="00357139" w:rsidP="00357139">
      <w:pPr>
        <w:spacing w:after="200"/>
        <w:ind w:right="-1"/>
        <w:contextualSpacing/>
        <w:jc w:val="both"/>
        <w:rPr>
          <w:sz w:val="24"/>
          <w:szCs w:val="24"/>
        </w:rPr>
      </w:pPr>
    </w:p>
    <w:p w14:paraId="0E625807" w14:textId="77777777" w:rsidR="00F71C64" w:rsidRPr="00030120" w:rsidRDefault="00F71C64" w:rsidP="00F71C64">
      <w:pPr>
        <w:spacing w:after="200"/>
        <w:ind w:right="-1"/>
        <w:contextualSpacing/>
        <w:jc w:val="both"/>
        <w:rPr>
          <w:rFonts w:eastAsia="Cambria"/>
          <w:sz w:val="24"/>
          <w:szCs w:val="24"/>
          <w:lang w:val="sq-AL"/>
        </w:rPr>
      </w:pPr>
    </w:p>
    <w:p w14:paraId="6DD7B40C" w14:textId="77777777" w:rsidR="00F71C64" w:rsidRPr="00030120" w:rsidRDefault="00F71C64" w:rsidP="00F71C64">
      <w:pPr>
        <w:widowControl w:val="0"/>
        <w:shd w:val="clear" w:color="auto" w:fill="FFFFFF"/>
        <w:autoSpaceDE w:val="0"/>
        <w:autoSpaceDN w:val="0"/>
        <w:jc w:val="both"/>
        <w:rPr>
          <w:color w:val="050505"/>
          <w:sz w:val="24"/>
          <w:szCs w:val="24"/>
        </w:rPr>
      </w:pPr>
      <w:r w:rsidRPr="00030120">
        <w:rPr>
          <w:rFonts w:eastAsia="Cambria"/>
          <w:sz w:val="24"/>
          <w:szCs w:val="24"/>
          <w:lang w:val="sq-AL"/>
        </w:rPr>
        <w:t>Nga fondet e miratuara për vitin 2025 është kryer pagesa në zbatim Vendimit nr.119,datë 01.03.2023 të Këshillit të Ministrave “Për përdorimin e fondeve publike për transportin e punonjësve arsimorë që punojnë dhe të nxënësve që mësojnë jashtë vendbanimit”,i ndryshuar,VKM Nr.425 datë 26.06.2024 ,</w:t>
      </w:r>
      <w:proofErr w:type="spellStart"/>
      <w:r w:rsidRPr="00030120">
        <w:rPr>
          <w:color w:val="050505"/>
          <w:sz w:val="24"/>
          <w:szCs w:val="24"/>
        </w:rPr>
        <w:t>punonjësit</w:t>
      </w:r>
      <w:proofErr w:type="spellEnd"/>
      <w:r w:rsidRPr="00030120">
        <w:rPr>
          <w:color w:val="050505"/>
          <w:sz w:val="24"/>
          <w:szCs w:val="24"/>
        </w:rPr>
        <w:t xml:space="preserve"> </w:t>
      </w:r>
      <w:proofErr w:type="spellStart"/>
      <w:r w:rsidRPr="00030120">
        <w:rPr>
          <w:color w:val="050505"/>
          <w:sz w:val="24"/>
          <w:szCs w:val="24"/>
        </w:rPr>
        <w:t>mësimorë</w:t>
      </w:r>
      <w:proofErr w:type="spellEnd"/>
      <w:r w:rsidRPr="00030120">
        <w:rPr>
          <w:color w:val="050505"/>
          <w:sz w:val="24"/>
          <w:szCs w:val="24"/>
        </w:rPr>
        <w:t xml:space="preserve">, </w:t>
      </w:r>
      <w:proofErr w:type="spellStart"/>
      <w:r w:rsidRPr="00030120">
        <w:rPr>
          <w:color w:val="050505"/>
          <w:sz w:val="24"/>
          <w:szCs w:val="24"/>
        </w:rPr>
        <w:t>të</w:t>
      </w:r>
      <w:proofErr w:type="spellEnd"/>
      <w:r w:rsidRPr="00030120">
        <w:rPr>
          <w:color w:val="050505"/>
          <w:sz w:val="24"/>
          <w:szCs w:val="24"/>
        </w:rPr>
        <w:t xml:space="preserve"> </w:t>
      </w:r>
      <w:proofErr w:type="spellStart"/>
      <w:r w:rsidRPr="00030120">
        <w:rPr>
          <w:color w:val="050505"/>
          <w:sz w:val="24"/>
          <w:szCs w:val="24"/>
        </w:rPr>
        <w:t>cilët</w:t>
      </w:r>
      <w:proofErr w:type="spellEnd"/>
      <w:r w:rsidRPr="00030120">
        <w:rPr>
          <w:color w:val="050505"/>
          <w:sz w:val="24"/>
          <w:szCs w:val="24"/>
        </w:rPr>
        <w:t xml:space="preserve"> </w:t>
      </w:r>
      <w:proofErr w:type="spellStart"/>
      <w:r w:rsidRPr="00030120">
        <w:rPr>
          <w:color w:val="050505"/>
          <w:sz w:val="24"/>
          <w:szCs w:val="24"/>
        </w:rPr>
        <w:t>punojnë</w:t>
      </w:r>
      <w:proofErr w:type="spellEnd"/>
      <w:r w:rsidRPr="00030120">
        <w:rPr>
          <w:color w:val="050505"/>
          <w:sz w:val="24"/>
          <w:szCs w:val="24"/>
        </w:rPr>
        <w:t xml:space="preserve"> </w:t>
      </w:r>
      <w:proofErr w:type="spellStart"/>
      <w:r w:rsidRPr="00030120">
        <w:rPr>
          <w:color w:val="050505"/>
          <w:sz w:val="24"/>
          <w:szCs w:val="24"/>
        </w:rPr>
        <w:t>larg</w:t>
      </w:r>
      <w:proofErr w:type="spellEnd"/>
      <w:r w:rsidRPr="00030120">
        <w:rPr>
          <w:color w:val="050505"/>
          <w:sz w:val="24"/>
          <w:szCs w:val="24"/>
        </w:rPr>
        <w:t xml:space="preserve"> </w:t>
      </w:r>
      <w:proofErr w:type="spellStart"/>
      <w:r w:rsidRPr="00030120">
        <w:rPr>
          <w:color w:val="050505"/>
          <w:sz w:val="24"/>
          <w:szCs w:val="24"/>
        </w:rPr>
        <w:t>vendbanimit</w:t>
      </w:r>
      <w:proofErr w:type="spellEnd"/>
      <w:r w:rsidRPr="00030120">
        <w:rPr>
          <w:color w:val="050505"/>
          <w:sz w:val="24"/>
          <w:szCs w:val="24"/>
        </w:rPr>
        <w:t xml:space="preserve">, </w:t>
      </w:r>
      <w:proofErr w:type="spellStart"/>
      <w:r w:rsidRPr="00030120">
        <w:rPr>
          <w:color w:val="050505"/>
          <w:sz w:val="24"/>
          <w:szCs w:val="24"/>
        </w:rPr>
        <w:t>përfitojnë</w:t>
      </w:r>
      <w:proofErr w:type="spellEnd"/>
      <w:r w:rsidRPr="00030120">
        <w:rPr>
          <w:color w:val="050505"/>
          <w:sz w:val="24"/>
          <w:szCs w:val="24"/>
        </w:rPr>
        <w:t xml:space="preserve"> </w:t>
      </w:r>
      <w:proofErr w:type="spellStart"/>
      <w:r w:rsidRPr="00030120">
        <w:rPr>
          <w:color w:val="050505"/>
          <w:sz w:val="24"/>
          <w:szCs w:val="24"/>
        </w:rPr>
        <w:t>një</w:t>
      </w:r>
      <w:proofErr w:type="spellEnd"/>
      <w:r w:rsidRPr="00030120">
        <w:rPr>
          <w:color w:val="050505"/>
          <w:sz w:val="24"/>
          <w:szCs w:val="24"/>
        </w:rPr>
        <w:t xml:space="preserve"> </w:t>
      </w:r>
      <w:proofErr w:type="spellStart"/>
      <w:r w:rsidRPr="00030120">
        <w:rPr>
          <w:color w:val="050505"/>
          <w:sz w:val="24"/>
          <w:szCs w:val="24"/>
        </w:rPr>
        <w:t>kompensim</w:t>
      </w:r>
      <w:proofErr w:type="spellEnd"/>
      <w:r w:rsidRPr="00030120">
        <w:rPr>
          <w:color w:val="050505"/>
          <w:sz w:val="24"/>
          <w:szCs w:val="24"/>
        </w:rPr>
        <w:t xml:space="preserve"> </w:t>
      </w:r>
      <w:proofErr w:type="spellStart"/>
      <w:r w:rsidRPr="00030120">
        <w:rPr>
          <w:color w:val="050505"/>
          <w:sz w:val="24"/>
          <w:szCs w:val="24"/>
        </w:rPr>
        <w:t>në</w:t>
      </w:r>
      <w:proofErr w:type="spellEnd"/>
      <w:r w:rsidRPr="00030120">
        <w:rPr>
          <w:color w:val="050505"/>
          <w:sz w:val="24"/>
          <w:szCs w:val="24"/>
        </w:rPr>
        <w:t xml:space="preserve"> </w:t>
      </w:r>
      <w:proofErr w:type="spellStart"/>
      <w:r w:rsidRPr="00030120">
        <w:rPr>
          <w:color w:val="050505"/>
          <w:sz w:val="24"/>
          <w:szCs w:val="24"/>
        </w:rPr>
        <w:t>masën</w:t>
      </w:r>
      <w:proofErr w:type="spellEnd"/>
      <w:r w:rsidRPr="00030120">
        <w:rPr>
          <w:color w:val="050505"/>
          <w:sz w:val="24"/>
          <w:szCs w:val="24"/>
        </w:rPr>
        <w:t xml:space="preserve">, </w:t>
      </w:r>
      <w:proofErr w:type="spellStart"/>
      <w:r w:rsidRPr="00030120">
        <w:rPr>
          <w:color w:val="050505"/>
          <w:sz w:val="24"/>
          <w:szCs w:val="24"/>
        </w:rPr>
        <w:t>si</w:t>
      </w:r>
      <w:proofErr w:type="spellEnd"/>
      <w:r w:rsidRPr="00030120">
        <w:rPr>
          <w:color w:val="050505"/>
          <w:sz w:val="24"/>
          <w:szCs w:val="24"/>
        </w:rPr>
        <w:t xml:space="preserve"> </w:t>
      </w:r>
      <w:proofErr w:type="spellStart"/>
      <w:r w:rsidRPr="00030120">
        <w:rPr>
          <w:color w:val="050505"/>
          <w:sz w:val="24"/>
          <w:szCs w:val="24"/>
        </w:rPr>
        <w:t>më</w:t>
      </w:r>
      <w:proofErr w:type="spellEnd"/>
      <w:r w:rsidRPr="00030120">
        <w:rPr>
          <w:color w:val="050505"/>
          <w:sz w:val="24"/>
          <w:szCs w:val="24"/>
        </w:rPr>
        <w:t xml:space="preserve"> </w:t>
      </w:r>
      <w:proofErr w:type="spellStart"/>
      <w:r w:rsidRPr="00030120">
        <w:rPr>
          <w:color w:val="050505"/>
          <w:sz w:val="24"/>
          <w:szCs w:val="24"/>
        </w:rPr>
        <w:t>poshtë</w:t>
      </w:r>
      <w:proofErr w:type="spellEnd"/>
      <w:r w:rsidRPr="00030120">
        <w:rPr>
          <w:color w:val="050505"/>
          <w:sz w:val="24"/>
          <w:szCs w:val="24"/>
        </w:rPr>
        <w:t xml:space="preserve"> </w:t>
      </w:r>
      <w:proofErr w:type="spellStart"/>
      <w:r w:rsidRPr="00030120">
        <w:rPr>
          <w:color w:val="050505"/>
          <w:sz w:val="24"/>
          <w:szCs w:val="24"/>
        </w:rPr>
        <w:t>vijon</w:t>
      </w:r>
      <w:proofErr w:type="spellEnd"/>
      <w:r w:rsidRPr="00030120">
        <w:rPr>
          <w:color w:val="050505"/>
          <w:sz w:val="24"/>
          <w:szCs w:val="24"/>
        </w:rPr>
        <w:t>:</w:t>
      </w:r>
    </w:p>
    <w:p w14:paraId="3C7D00D3" w14:textId="73E95664" w:rsidR="00F71C64" w:rsidRPr="00030120" w:rsidRDefault="00F71C64" w:rsidP="000F78CA">
      <w:pPr>
        <w:shd w:val="clear" w:color="auto" w:fill="FFFFFF"/>
        <w:jc w:val="both"/>
        <w:rPr>
          <w:b/>
          <w:color w:val="050505"/>
          <w:sz w:val="24"/>
          <w:szCs w:val="24"/>
        </w:rPr>
      </w:pPr>
      <w:r w:rsidRPr="00030120">
        <w:rPr>
          <w:color w:val="050505"/>
          <w:sz w:val="24"/>
          <w:szCs w:val="24"/>
        </w:rPr>
        <w:t xml:space="preserve">a) </w:t>
      </w:r>
      <w:proofErr w:type="spellStart"/>
      <w:r w:rsidRPr="00030120">
        <w:rPr>
          <w:color w:val="050505"/>
          <w:sz w:val="24"/>
          <w:szCs w:val="24"/>
        </w:rPr>
        <w:t>kur</w:t>
      </w:r>
      <w:proofErr w:type="spellEnd"/>
      <w:r w:rsidRPr="00030120">
        <w:rPr>
          <w:color w:val="050505"/>
          <w:sz w:val="24"/>
          <w:szCs w:val="24"/>
        </w:rPr>
        <w:t xml:space="preserve"> </w:t>
      </w:r>
      <w:proofErr w:type="spellStart"/>
      <w:r w:rsidRPr="00030120">
        <w:rPr>
          <w:color w:val="050505"/>
          <w:sz w:val="24"/>
          <w:szCs w:val="24"/>
        </w:rPr>
        <w:t>punojnë</w:t>
      </w:r>
      <w:proofErr w:type="spellEnd"/>
      <w:r w:rsidRPr="00030120">
        <w:rPr>
          <w:color w:val="050505"/>
          <w:sz w:val="24"/>
          <w:szCs w:val="24"/>
        </w:rPr>
        <w:t xml:space="preserve"> </w:t>
      </w:r>
      <w:proofErr w:type="spellStart"/>
      <w:r w:rsidRPr="00030120">
        <w:rPr>
          <w:color w:val="050505"/>
          <w:sz w:val="24"/>
          <w:szCs w:val="24"/>
        </w:rPr>
        <w:t>brenda</w:t>
      </w:r>
      <w:proofErr w:type="spellEnd"/>
      <w:r w:rsidRPr="00030120">
        <w:rPr>
          <w:color w:val="050505"/>
          <w:sz w:val="24"/>
          <w:szCs w:val="24"/>
        </w:rPr>
        <w:t xml:space="preserve"> </w:t>
      </w:r>
      <w:proofErr w:type="spellStart"/>
      <w:r w:rsidRPr="00030120">
        <w:rPr>
          <w:color w:val="050505"/>
          <w:sz w:val="24"/>
          <w:szCs w:val="24"/>
        </w:rPr>
        <w:t>rrethit</w:t>
      </w:r>
      <w:proofErr w:type="spellEnd"/>
      <w:r w:rsidRPr="00030120">
        <w:rPr>
          <w:color w:val="050505"/>
          <w:sz w:val="24"/>
          <w:szCs w:val="24"/>
        </w:rPr>
        <w:t xml:space="preserve"> </w:t>
      </w:r>
      <w:proofErr w:type="spellStart"/>
      <w:r w:rsidRPr="00030120">
        <w:rPr>
          <w:color w:val="050505"/>
          <w:sz w:val="24"/>
          <w:szCs w:val="24"/>
        </w:rPr>
        <w:t>të</w:t>
      </w:r>
      <w:proofErr w:type="spellEnd"/>
      <w:r w:rsidRPr="00030120">
        <w:rPr>
          <w:color w:val="050505"/>
          <w:sz w:val="24"/>
          <w:szCs w:val="24"/>
        </w:rPr>
        <w:t xml:space="preserve"> </w:t>
      </w:r>
      <w:proofErr w:type="spellStart"/>
      <w:r w:rsidRPr="00030120">
        <w:rPr>
          <w:color w:val="050505"/>
          <w:sz w:val="24"/>
          <w:szCs w:val="24"/>
        </w:rPr>
        <w:t>tyre</w:t>
      </w:r>
      <w:proofErr w:type="spellEnd"/>
      <w:r w:rsidRPr="00030120">
        <w:rPr>
          <w:color w:val="050505"/>
          <w:sz w:val="24"/>
          <w:szCs w:val="24"/>
        </w:rPr>
        <w:t xml:space="preserve">, </w:t>
      </w:r>
      <w:proofErr w:type="spellStart"/>
      <w:r w:rsidRPr="00030120">
        <w:rPr>
          <w:color w:val="050505"/>
          <w:sz w:val="24"/>
          <w:szCs w:val="24"/>
        </w:rPr>
        <w:t>jashtë</w:t>
      </w:r>
      <w:proofErr w:type="spellEnd"/>
      <w:r w:rsidRPr="00030120">
        <w:rPr>
          <w:color w:val="050505"/>
          <w:sz w:val="24"/>
          <w:szCs w:val="24"/>
        </w:rPr>
        <w:t xml:space="preserve"> </w:t>
      </w:r>
      <w:proofErr w:type="spellStart"/>
      <w:r w:rsidRPr="00030120">
        <w:rPr>
          <w:color w:val="050505"/>
          <w:sz w:val="24"/>
          <w:szCs w:val="24"/>
        </w:rPr>
        <w:t>qendrës</w:t>
      </w:r>
      <w:proofErr w:type="spellEnd"/>
      <w:r w:rsidRPr="00030120">
        <w:rPr>
          <w:color w:val="050505"/>
          <w:sz w:val="24"/>
          <w:szCs w:val="24"/>
        </w:rPr>
        <w:t xml:space="preserve"> urbane, </w:t>
      </w:r>
      <w:proofErr w:type="spellStart"/>
      <w:r w:rsidRPr="00030120">
        <w:rPr>
          <w:color w:val="050505"/>
          <w:sz w:val="24"/>
          <w:szCs w:val="24"/>
        </w:rPr>
        <w:t>mbi</w:t>
      </w:r>
      <w:proofErr w:type="spellEnd"/>
      <w:r w:rsidRPr="00030120">
        <w:rPr>
          <w:color w:val="050505"/>
          <w:sz w:val="24"/>
          <w:szCs w:val="24"/>
        </w:rPr>
        <w:t xml:space="preserve"> 5 (</w:t>
      </w:r>
      <w:proofErr w:type="spellStart"/>
      <w:r w:rsidRPr="00030120">
        <w:rPr>
          <w:color w:val="050505"/>
          <w:sz w:val="24"/>
          <w:szCs w:val="24"/>
        </w:rPr>
        <w:t>pesë</w:t>
      </w:r>
      <w:proofErr w:type="spellEnd"/>
      <w:r w:rsidRPr="00030120">
        <w:rPr>
          <w:color w:val="050505"/>
          <w:sz w:val="24"/>
          <w:szCs w:val="24"/>
        </w:rPr>
        <w:t xml:space="preserve">) </w:t>
      </w:r>
      <w:proofErr w:type="spellStart"/>
      <w:r w:rsidRPr="00030120">
        <w:rPr>
          <w:color w:val="050505"/>
          <w:sz w:val="24"/>
          <w:szCs w:val="24"/>
        </w:rPr>
        <w:t>kilometra</w:t>
      </w:r>
      <w:proofErr w:type="spellEnd"/>
      <w:r w:rsidRPr="00030120">
        <w:rPr>
          <w:color w:val="050505"/>
          <w:sz w:val="24"/>
          <w:szCs w:val="24"/>
        </w:rPr>
        <w:t xml:space="preserve"> </w:t>
      </w:r>
      <w:proofErr w:type="spellStart"/>
      <w:r w:rsidRPr="00030120">
        <w:rPr>
          <w:color w:val="050505"/>
          <w:sz w:val="24"/>
          <w:szCs w:val="24"/>
        </w:rPr>
        <w:t>larg</w:t>
      </w:r>
      <w:proofErr w:type="spellEnd"/>
      <w:r w:rsidRPr="00030120">
        <w:rPr>
          <w:color w:val="050505"/>
          <w:sz w:val="24"/>
          <w:szCs w:val="24"/>
        </w:rPr>
        <w:t xml:space="preserve"> </w:t>
      </w:r>
      <w:proofErr w:type="spellStart"/>
      <w:r w:rsidRPr="00030120">
        <w:rPr>
          <w:color w:val="050505"/>
          <w:sz w:val="24"/>
          <w:szCs w:val="24"/>
        </w:rPr>
        <w:t>vendbanimit</w:t>
      </w:r>
      <w:proofErr w:type="spellEnd"/>
      <w:r w:rsidRPr="00030120">
        <w:rPr>
          <w:color w:val="050505"/>
          <w:sz w:val="24"/>
          <w:szCs w:val="24"/>
        </w:rPr>
        <w:t>/</w:t>
      </w:r>
      <w:proofErr w:type="spellStart"/>
      <w:r w:rsidRPr="00030120">
        <w:rPr>
          <w:color w:val="050505"/>
          <w:sz w:val="24"/>
          <w:szCs w:val="24"/>
        </w:rPr>
        <w:t>qendrës</w:t>
      </w:r>
      <w:proofErr w:type="spellEnd"/>
      <w:r w:rsidRPr="00030120">
        <w:rPr>
          <w:color w:val="050505"/>
          <w:sz w:val="24"/>
          <w:szCs w:val="24"/>
        </w:rPr>
        <w:t xml:space="preserve"> </w:t>
      </w:r>
      <w:proofErr w:type="spellStart"/>
      <w:r w:rsidRPr="00030120">
        <w:rPr>
          <w:color w:val="050505"/>
          <w:sz w:val="24"/>
          <w:szCs w:val="24"/>
        </w:rPr>
        <w:t>së</w:t>
      </w:r>
      <w:proofErr w:type="spellEnd"/>
      <w:r w:rsidRPr="00030120">
        <w:rPr>
          <w:color w:val="050505"/>
          <w:sz w:val="24"/>
          <w:szCs w:val="24"/>
        </w:rPr>
        <w:t xml:space="preserve"> </w:t>
      </w:r>
      <w:proofErr w:type="spellStart"/>
      <w:r w:rsidRPr="00030120">
        <w:rPr>
          <w:color w:val="050505"/>
          <w:sz w:val="24"/>
          <w:szCs w:val="24"/>
        </w:rPr>
        <w:t>punës</w:t>
      </w:r>
      <w:proofErr w:type="spellEnd"/>
      <w:r w:rsidRPr="00030120">
        <w:rPr>
          <w:color w:val="050505"/>
          <w:sz w:val="24"/>
          <w:szCs w:val="24"/>
        </w:rPr>
        <w:t xml:space="preserve"> </w:t>
      </w:r>
      <w:proofErr w:type="spellStart"/>
      <w:r w:rsidRPr="00030120">
        <w:rPr>
          <w:color w:val="050505"/>
          <w:sz w:val="24"/>
          <w:szCs w:val="24"/>
        </w:rPr>
        <w:t>dhe</w:t>
      </w:r>
      <w:proofErr w:type="spellEnd"/>
      <w:r w:rsidRPr="00030120">
        <w:rPr>
          <w:color w:val="050505"/>
          <w:sz w:val="24"/>
          <w:szCs w:val="24"/>
        </w:rPr>
        <w:t xml:space="preserve"> </w:t>
      </w:r>
      <w:proofErr w:type="spellStart"/>
      <w:r w:rsidRPr="00030120">
        <w:rPr>
          <w:color w:val="050505"/>
          <w:sz w:val="24"/>
          <w:szCs w:val="24"/>
        </w:rPr>
        <w:t>kthehen</w:t>
      </w:r>
      <w:proofErr w:type="spellEnd"/>
      <w:r w:rsidRPr="00030120">
        <w:rPr>
          <w:color w:val="050505"/>
          <w:sz w:val="24"/>
          <w:szCs w:val="24"/>
        </w:rPr>
        <w:t xml:space="preserve"> </w:t>
      </w:r>
      <w:proofErr w:type="spellStart"/>
      <w:r w:rsidRPr="00030120">
        <w:rPr>
          <w:color w:val="050505"/>
          <w:sz w:val="24"/>
          <w:szCs w:val="24"/>
        </w:rPr>
        <w:t>brenda</w:t>
      </w:r>
      <w:proofErr w:type="spellEnd"/>
      <w:r w:rsidRPr="00030120">
        <w:rPr>
          <w:color w:val="050505"/>
          <w:sz w:val="24"/>
          <w:szCs w:val="24"/>
        </w:rPr>
        <w:t xml:space="preserve"> </w:t>
      </w:r>
      <w:proofErr w:type="spellStart"/>
      <w:r w:rsidRPr="00030120">
        <w:rPr>
          <w:color w:val="050505"/>
          <w:sz w:val="24"/>
          <w:szCs w:val="24"/>
        </w:rPr>
        <w:t>ditës</w:t>
      </w:r>
      <w:proofErr w:type="spellEnd"/>
      <w:r w:rsidRPr="00030120">
        <w:rPr>
          <w:color w:val="050505"/>
          <w:sz w:val="24"/>
          <w:szCs w:val="24"/>
        </w:rPr>
        <w:t xml:space="preserve"> </w:t>
      </w:r>
      <w:proofErr w:type="spellStart"/>
      <w:r w:rsidRPr="00030120">
        <w:rPr>
          <w:color w:val="050505"/>
          <w:sz w:val="24"/>
          <w:szCs w:val="24"/>
        </w:rPr>
        <w:t>në</w:t>
      </w:r>
      <w:proofErr w:type="spellEnd"/>
      <w:r w:rsidRPr="00030120">
        <w:rPr>
          <w:color w:val="050505"/>
          <w:sz w:val="24"/>
          <w:szCs w:val="24"/>
        </w:rPr>
        <w:t xml:space="preserve"> </w:t>
      </w:r>
      <w:proofErr w:type="spellStart"/>
      <w:r w:rsidRPr="00030120">
        <w:rPr>
          <w:color w:val="050505"/>
          <w:sz w:val="24"/>
          <w:szCs w:val="24"/>
        </w:rPr>
        <w:t>vendbanimin</w:t>
      </w:r>
      <w:proofErr w:type="spellEnd"/>
      <w:r w:rsidRPr="00030120">
        <w:rPr>
          <w:color w:val="050505"/>
          <w:sz w:val="24"/>
          <w:szCs w:val="24"/>
        </w:rPr>
        <w:t xml:space="preserve"> e </w:t>
      </w:r>
      <w:proofErr w:type="spellStart"/>
      <w:r w:rsidRPr="00030120">
        <w:rPr>
          <w:color w:val="050505"/>
          <w:sz w:val="24"/>
          <w:szCs w:val="24"/>
        </w:rPr>
        <w:t>tyre</w:t>
      </w:r>
      <w:proofErr w:type="spellEnd"/>
      <w:r w:rsidRPr="00030120">
        <w:rPr>
          <w:color w:val="050505"/>
          <w:sz w:val="24"/>
          <w:szCs w:val="24"/>
        </w:rPr>
        <w:t xml:space="preserve">, masa e </w:t>
      </w:r>
      <w:proofErr w:type="spellStart"/>
      <w:r w:rsidRPr="00030120">
        <w:rPr>
          <w:color w:val="050505"/>
          <w:sz w:val="24"/>
          <w:szCs w:val="24"/>
        </w:rPr>
        <w:t>kompensimit</w:t>
      </w:r>
      <w:proofErr w:type="spellEnd"/>
      <w:r w:rsidRPr="00030120">
        <w:rPr>
          <w:color w:val="050505"/>
          <w:sz w:val="24"/>
          <w:szCs w:val="24"/>
        </w:rPr>
        <w:t xml:space="preserve"> </w:t>
      </w:r>
      <w:proofErr w:type="spellStart"/>
      <w:r w:rsidRPr="00030120">
        <w:rPr>
          <w:color w:val="050505"/>
          <w:sz w:val="24"/>
          <w:szCs w:val="24"/>
        </w:rPr>
        <w:t>është</w:t>
      </w:r>
      <w:proofErr w:type="spellEnd"/>
      <w:r w:rsidRPr="00030120">
        <w:rPr>
          <w:color w:val="050505"/>
          <w:sz w:val="24"/>
          <w:szCs w:val="24"/>
        </w:rPr>
        <w:t xml:space="preserve"> </w:t>
      </w:r>
      <w:r w:rsidRPr="00030120">
        <w:rPr>
          <w:b/>
          <w:color w:val="050505"/>
          <w:sz w:val="24"/>
          <w:szCs w:val="24"/>
        </w:rPr>
        <w:t>2 700 (</w:t>
      </w:r>
      <w:proofErr w:type="spellStart"/>
      <w:r w:rsidRPr="00030120">
        <w:rPr>
          <w:b/>
          <w:color w:val="050505"/>
          <w:sz w:val="24"/>
          <w:szCs w:val="24"/>
        </w:rPr>
        <w:t>dy</w:t>
      </w:r>
      <w:proofErr w:type="spellEnd"/>
      <w:r w:rsidRPr="00030120">
        <w:rPr>
          <w:b/>
          <w:color w:val="050505"/>
          <w:sz w:val="24"/>
          <w:szCs w:val="24"/>
        </w:rPr>
        <w:t xml:space="preserve"> </w:t>
      </w:r>
      <w:proofErr w:type="spellStart"/>
      <w:r w:rsidRPr="00030120">
        <w:rPr>
          <w:b/>
          <w:color w:val="050505"/>
          <w:sz w:val="24"/>
          <w:szCs w:val="24"/>
        </w:rPr>
        <w:t>mijë</w:t>
      </w:r>
      <w:proofErr w:type="spellEnd"/>
      <w:r w:rsidRPr="00030120">
        <w:rPr>
          <w:b/>
          <w:color w:val="050505"/>
          <w:sz w:val="24"/>
          <w:szCs w:val="24"/>
        </w:rPr>
        <w:t xml:space="preserve"> e </w:t>
      </w:r>
      <w:proofErr w:type="spellStart"/>
      <w:r w:rsidRPr="00030120">
        <w:rPr>
          <w:b/>
          <w:color w:val="050505"/>
          <w:sz w:val="24"/>
          <w:szCs w:val="24"/>
        </w:rPr>
        <w:t>shtatëqind</w:t>
      </w:r>
      <w:proofErr w:type="spellEnd"/>
      <w:r w:rsidRPr="00030120">
        <w:rPr>
          <w:b/>
          <w:color w:val="050505"/>
          <w:sz w:val="24"/>
          <w:szCs w:val="24"/>
        </w:rPr>
        <w:t xml:space="preserve">) </w:t>
      </w:r>
      <w:proofErr w:type="spellStart"/>
      <w:r w:rsidRPr="00030120">
        <w:rPr>
          <w:b/>
          <w:color w:val="050505"/>
          <w:sz w:val="24"/>
          <w:szCs w:val="24"/>
        </w:rPr>
        <w:t>lekë</w:t>
      </w:r>
      <w:proofErr w:type="spellEnd"/>
      <w:r w:rsidRPr="00030120">
        <w:rPr>
          <w:b/>
          <w:color w:val="050505"/>
          <w:sz w:val="24"/>
          <w:szCs w:val="24"/>
        </w:rPr>
        <w:t xml:space="preserve"> </w:t>
      </w:r>
      <w:proofErr w:type="spellStart"/>
      <w:r w:rsidRPr="00030120">
        <w:rPr>
          <w:b/>
          <w:color w:val="050505"/>
          <w:sz w:val="24"/>
          <w:szCs w:val="24"/>
        </w:rPr>
        <w:t>në</w:t>
      </w:r>
      <w:proofErr w:type="spellEnd"/>
      <w:r w:rsidRPr="00030120">
        <w:rPr>
          <w:b/>
          <w:color w:val="050505"/>
          <w:sz w:val="24"/>
          <w:szCs w:val="24"/>
        </w:rPr>
        <w:t xml:space="preserve"> </w:t>
      </w:r>
      <w:proofErr w:type="spellStart"/>
      <w:r w:rsidRPr="00030120">
        <w:rPr>
          <w:b/>
          <w:color w:val="050505"/>
          <w:sz w:val="24"/>
          <w:szCs w:val="24"/>
        </w:rPr>
        <w:t>muaj</w:t>
      </w:r>
      <w:proofErr w:type="spellEnd"/>
      <w:r w:rsidRPr="00030120">
        <w:rPr>
          <w:b/>
          <w:color w:val="050505"/>
          <w:sz w:val="24"/>
          <w:szCs w:val="24"/>
        </w:rPr>
        <w:t>.</w:t>
      </w:r>
    </w:p>
    <w:p w14:paraId="59A4222D" w14:textId="77777777" w:rsidR="000F78CA" w:rsidRPr="00030120" w:rsidRDefault="000F78CA" w:rsidP="000F78CA">
      <w:pPr>
        <w:shd w:val="clear" w:color="auto" w:fill="FFFFFF"/>
        <w:jc w:val="both"/>
        <w:rPr>
          <w:b/>
          <w:color w:val="050505"/>
          <w:sz w:val="24"/>
          <w:szCs w:val="24"/>
        </w:rPr>
      </w:pPr>
    </w:p>
    <w:p w14:paraId="37F02E01" w14:textId="77777777" w:rsidR="000F78CA" w:rsidRPr="00030120" w:rsidRDefault="000F78CA" w:rsidP="000F78CA">
      <w:pPr>
        <w:shd w:val="clear" w:color="auto" w:fill="FFFFFF"/>
        <w:jc w:val="both"/>
        <w:rPr>
          <w:rFonts w:eastAsia="Cambria"/>
          <w:sz w:val="24"/>
          <w:szCs w:val="24"/>
          <w:lang w:val="sq-AL"/>
        </w:rPr>
      </w:pPr>
    </w:p>
    <w:p w14:paraId="2295611E" w14:textId="77777777" w:rsidR="00F71C64" w:rsidRPr="00030120" w:rsidRDefault="00F71C64" w:rsidP="00F71C64">
      <w:pPr>
        <w:spacing w:after="200"/>
        <w:ind w:right="-1"/>
        <w:contextualSpacing/>
        <w:jc w:val="both"/>
        <w:rPr>
          <w:rFonts w:eastAsia="Cambria"/>
          <w:sz w:val="24"/>
          <w:szCs w:val="24"/>
          <w:lang w:val="sq-AL"/>
        </w:rPr>
      </w:pPr>
      <w:r w:rsidRPr="00030120">
        <w:rPr>
          <w:rFonts w:eastAsia="Cambria"/>
          <w:noProof/>
          <w:sz w:val="22"/>
          <w:szCs w:val="22"/>
        </w:rPr>
        <w:drawing>
          <wp:inline distT="0" distB="0" distL="0" distR="0" wp14:anchorId="555184D4" wp14:editId="165FEDEB">
            <wp:extent cx="6461760" cy="1971675"/>
            <wp:effectExtent l="114300" t="114300" r="110490" b="104775"/>
            <wp:docPr id="15" name="Chart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14:paraId="7C1346CB" w14:textId="2034A138" w:rsidR="00F71C64" w:rsidRPr="00030120" w:rsidRDefault="00F71C64" w:rsidP="00F71C64">
      <w:pPr>
        <w:spacing w:after="200"/>
        <w:ind w:right="-1"/>
        <w:contextualSpacing/>
        <w:jc w:val="both"/>
        <w:rPr>
          <w:rFonts w:eastAsia="STZhongsong"/>
          <w:b/>
          <w:sz w:val="24"/>
          <w:szCs w:val="24"/>
          <w:lang w:val="en-GB" w:eastAsia="en-GB"/>
        </w:rPr>
      </w:pPr>
    </w:p>
    <w:p w14:paraId="12263B23" w14:textId="7FCB5A6C" w:rsidR="004D3B1D" w:rsidRPr="00030120" w:rsidRDefault="004D3B1D" w:rsidP="004D3B1D">
      <w:pPr>
        <w:numPr>
          <w:ilvl w:val="0"/>
          <w:numId w:val="6"/>
        </w:numPr>
        <w:jc w:val="center"/>
        <w:rPr>
          <w:b/>
          <w:color w:val="7030A0"/>
          <w:sz w:val="24"/>
          <w:szCs w:val="24"/>
          <w:u w:val="single"/>
        </w:rPr>
      </w:pPr>
      <w:r w:rsidRPr="00030120">
        <w:rPr>
          <w:b/>
          <w:color w:val="7030A0"/>
          <w:sz w:val="24"/>
          <w:szCs w:val="24"/>
          <w:u w:val="single"/>
        </w:rPr>
        <w:t xml:space="preserve">D.12   </w:t>
      </w:r>
      <w:proofErr w:type="gramStart"/>
      <w:r w:rsidRPr="00030120">
        <w:rPr>
          <w:b/>
          <w:color w:val="7030A0"/>
          <w:sz w:val="24"/>
          <w:szCs w:val="24"/>
          <w:u w:val="single"/>
        </w:rPr>
        <w:t>ARSIMI  PROFESIONAL</w:t>
      </w:r>
      <w:proofErr w:type="gramEnd"/>
      <w:r w:rsidRPr="00030120">
        <w:rPr>
          <w:b/>
          <w:color w:val="7030A0"/>
          <w:sz w:val="24"/>
          <w:szCs w:val="24"/>
          <w:u w:val="single"/>
        </w:rPr>
        <w:t xml:space="preserve"> </w:t>
      </w:r>
      <w:r w:rsidRPr="00030120">
        <w:rPr>
          <w:bCs/>
          <w:i/>
          <w:iCs/>
          <w:color w:val="7030A0"/>
          <w:sz w:val="24"/>
          <w:szCs w:val="24"/>
          <w:u w:val="single"/>
        </w:rPr>
        <w:t xml:space="preserve"> (</w:t>
      </w:r>
      <w:proofErr w:type="spellStart"/>
      <w:r w:rsidRPr="00030120">
        <w:rPr>
          <w:bCs/>
          <w:i/>
          <w:iCs/>
          <w:color w:val="7030A0"/>
          <w:sz w:val="24"/>
          <w:szCs w:val="24"/>
          <w:u w:val="single"/>
        </w:rPr>
        <w:t>vetem</w:t>
      </w:r>
      <w:proofErr w:type="spellEnd"/>
      <w:r w:rsidRPr="00030120">
        <w:rPr>
          <w:bCs/>
          <w:i/>
          <w:iCs/>
          <w:color w:val="7030A0"/>
          <w:sz w:val="24"/>
          <w:szCs w:val="24"/>
          <w:u w:val="single"/>
        </w:rPr>
        <w:t xml:space="preserve"> </w:t>
      </w:r>
      <w:proofErr w:type="spellStart"/>
      <w:proofErr w:type="gramStart"/>
      <w:r w:rsidRPr="00030120">
        <w:rPr>
          <w:bCs/>
          <w:i/>
          <w:iCs/>
          <w:color w:val="7030A0"/>
          <w:sz w:val="24"/>
          <w:szCs w:val="24"/>
          <w:u w:val="single"/>
        </w:rPr>
        <w:t>Konvikti</w:t>
      </w:r>
      <w:proofErr w:type="spellEnd"/>
      <w:r w:rsidRPr="00030120">
        <w:rPr>
          <w:bCs/>
          <w:i/>
          <w:iCs/>
          <w:color w:val="7030A0"/>
          <w:sz w:val="24"/>
          <w:szCs w:val="24"/>
          <w:u w:val="single"/>
        </w:rPr>
        <w:t xml:space="preserve"> )</w:t>
      </w:r>
      <w:proofErr w:type="gramEnd"/>
      <w:r w:rsidRPr="00030120">
        <w:rPr>
          <w:bCs/>
          <w:i/>
          <w:iCs/>
          <w:color w:val="7030A0"/>
          <w:sz w:val="24"/>
          <w:szCs w:val="24"/>
          <w:u w:val="single"/>
        </w:rPr>
        <w:t xml:space="preserve"> </w:t>
      </w:r>
      <w:r w:rsidRPr="00030120">
        <w:rPr>
          <w:b/>
          <w:color w:val="7030A0"/>
          <w:sz w:val="24"/>
          <w:szCs w:val="24"/>
          <w:u w:val="single"/>
        </w:rPr>
        <w:t xml:space="preserve">09230  </w:t>
      </w:r>
    </w:p>
    <w:p w14:paraId="4D3B7EEB" w14:textId="77777777" w:rsidR="00F71C64" w:rsidRPr="00030120" w:rsidRDefault="00F71C64" w:rsidP="00F71C64">
      <w:pPr>
        <w:spacing w:after="200"/>
        <w:ind w:right="-1"/>
        <w:contextualSpacing/>
        <w:jc w:val="both"/>
        <w:rPr>
          <w:rFonts w:eastAsia="STZhongsong"/>
          <w:b/>
          <w:sz w:val="24"/>
          <w:szCs w:val="24"/>
          <w:lang w:val="en-GB" w:eastAsia="en-GB"/>
        </w:rPr>
      </w:pPr>
    </w:p>
    <w:p w14:paraId="7E80DC3A" w14:textId="77777777" w:rsidR="00F71C64" w:rsidRPr="00030120" w:rsidRDefault="00F71C64" w:rsidP="00F71C64">
      <w:pPr>
        <w:widowControl w:val="0"/>
        <w:autoSpaceDE w:val="0"/>
        <w:autoSpaceDN w:val="0"/>
        <w:jc w:val="both"/>
        <w:rPr>
          <w:rFonts w:eastAsia="Cambria"/>
          <w:sz w:val="24"/>
          <w:szCs w:val="24"/>
          <w:lang w:val="sq-AL"/>
        </w:rPr>
      </w:pPr>
      <w:proofErr w:type="spellStart"/>
      <w:r w:rsidRPr="00030120">
        <w:rPr>
          <w:rFonts w:eastAsia="STZhongsong"/>
          <w:sz w:val="24"/>
          <w:szCs w:val="24"/>
          <w:lang w:val="en-GB" w:eastAsia="en-GB"/>
        </w:rPr>
        <w:t>Programi</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synon</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krijimin</w:t>
      </w:r>
      <w:proofErr w:type="spellEnd"/>
      <w:r w:rsidRPr="00030120">
        <w:rPr>
          <w:rFonts w:eastAsia="STZhongsong"/>
          <w:sz w:val="24"/>
          <w:szCs w:val="24"/>
          <w:lang w:val="en-GB" w:eastAsia="en-GB"/>
        </w:rPr>
        <w:t xml:space="preserve"> e </w:t>
      </w:r>
      <w:proofErr w:type="spellStart"/>
      <w:r w:rsidRPr="00030120">
        <w:rPr>
          <w:rFonts w:eastAsia="STZhongsong"/>
          <w:sz w:val="24"/>
          <w:szCs w:val="24"/>
          <w:lang w:val="en-GB" w:eastAsia="en-GB"/>
        </w:rPr>
        <w:t>shanseve</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të</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barabarta</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për</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të</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gjithë</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nxënësit</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për</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një</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arsim</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cilësor</w:t>
      </w:r>
      <w:proofErr w:type="spellEnd"/>
      <w:r w:rsidRPr="00030120">
        <w:rPr>
          <w:rFonts w:eastAsia="STZhongsong"/>
          <w:sz w:val="24"/>
          <w:szCs w:val="24"/>
          <w:lang w:val="en-GB" w:eastAsia="en-GB"/>
        </w:rPr>
        <w:t xml:space="preserve">, e </w:t>
      </w:r>
      <w:proofErr w:type="spellStart"/>
      <w:r w:rsidRPr="00030120">
        <w:rPr>
          <w:rFonts w:eastAsia="STZhongsong"/>
          <w:sz w:val="24"/>
          <w:szCs w:val="24"/>
          <w:lang w:val="en-GB" w:eastAsia="en-GB"/>
        </w:rPr>
        <w:t>bashkëkohor</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miremenaxhim</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të</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burimeve</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njerëzore</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fuqizimin</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dhe</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rritjen</w:t>
      </w:r>
      <w:proofErr w:type="spellEnd"/>
      <w:r w:rsidRPr="00030120">
        <w:rPr>
          <w:rFonts w:eastAsia="STZhongsong"/>
          <w:sz w:val="24"/>
          <w:szCs w:val="24"/>
          <w:lang w:val="en-GB" w:eastAsia="en-GB"/>
        </w:rPr>
        <w:t xml:space="preserve"> e autonomies </w:t>
      </w:r>
      <w:proofErr w:type="spellStart"/>
      <w:r w:rsidRPr="00030120">
        <w:rPr>
          <w:rFonts w:eastAsia="STZhongsong"/>
          <w:sz w:val="24"/>
          <w:szCs w:val="24"/>
          <w:lang w:val="en-GB" w:eastAsia="en-GB"/>
        </w:rPr>
        <w:t>shkollore</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shtrirjen</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dhe</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zgjerimin</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për</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rritjen</w:t>
      </w:r>
      <w:proofErr w:type="spellEnd"/>
      <w:r w:rsidRPr="00030120">
        <w:rPr>
          <w:rFonts w:eastAsia="STZhongsong"/>
          <w:sz w:val="24"/>
          <w:szCs w:val="24"/>
          <w:lang w:val="en-GB" w:eastAsia="en-GB"/>
        </w:rPr>
        <w:t xml:space="preserve"> e </w:t>
      </w:r>
      <w:proofErr w:type="spellStart"/>
      <w:r w:rsidRPr="00030120">
        <w:rPr>
          <w:rFonts w:eastAsia="STZhongsong"/>
          <w:sz w:val="24"/>
          <w:szCs w:val="24"/>
          <w:lang w:val="en-GB" w:eastAsia="en-GB"/>
        </w:rPr>
        <w:t>nivelit</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të</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arsimimit</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të</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popullsisë</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për</w:t>
      </w:r>
      <w:proofErr w:type="spellEnd"/>
      <w:r w:rsidRPr="00030120">
        <w:rPr>
          <w:rFonts w:eastAsia="STZhongsong"/>
          <w:sz w:val="24"/>
          <w:szCs w:val="24"/>
          <w:lang w:val="en-GB" w:eastAsia="en-GB"/>
        </w:rPr>
        <w:t xml:space="preserve"> ta </w:t>
      </w:r>
      <w:proofErr w:type="spellStart"/>
      <w:r w:rsidRPr="00030120">
        <w:rPr>
          <w:rFonts w:eastAsia="STZhongsong"/>
          <w:sz w:val="24"/>
          <w:szCs w:val="24"/>
          <w:lang w:val="en-GB" w:eastAsia="en-GB"/>
        </w:rPr>
        <w:t>për</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afruara</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të</w:t>
      </w:r>
      <w:proofErr w:type="spellEnd"/>
      <w:r w:rsidRPr="00030120">
        <w:rPr>
          <w:rFonts w:eastAsia="STZhongsong"/>
          <w:sz w:val="24"/>
          <w:szCs w:val="24"/>
          <w:lang w:val="en-GB" w:eastAsia="en-GB"/>
        </w:rPr>
        <w:t xml:space="preserve"> me </w:t>
      </w:r>
      <w:proofErr w:type="spellStart"/>
      <w:r w:rsidRPr="00030120">
        <w:rPr>
          <w:rFonts w:eastAsia="STZhongsong"/>
          <w:sz w:val="24"/>
          <w:szCs w:val="24"/>
          <w:lang w:val="en-GB" w:eastAsia="en-GB"/>
        </w:rPr>
        <w:t>standardet</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evropiane</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dhe</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për</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të</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përgatitur</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qytetarë</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më</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të</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aftë</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dhe</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profesionist.Arsimi</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i</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mesëm</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synon</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zhvillimin</w:t>
      </w:r>
      <w:proofErr w:type="spellEnd"/>
      <w:r w:rsidRPr="00030120">
        <w:rPr>
          <w:rFonts w:eastAsia="STZhongsong"/>
          <w:sz w:val="24"/>
          <w:szCs w:val="24"/>
          <w:lang w:val="en-GB" w:eastAsia="en-GB"/>
        </w:rPr>
        <w:t xml:space="preserve"> e </w:t>
      </w:r>
      <w:proofErr w:type="spellStart"/>
      <w:r w:rsidRPr="00030120">
        <w:rPr>
          <w:rFonts w:eastAsia="STZhongsong"/>
          <w:sz w:val="24"/>
          <w:szCs w:val="24"/>
          <w:lang w:val="en-GB" w:eastAsia="en-GB"/>
        </w:rPr>
        <w:t>mëtejshëm</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të</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kompetencave</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të</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fituara</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nga</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arsimi</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bazë,konsolidimin</w:t>
      </w:r>
      <w:proofErr w:type="spellEnd"/>
      <w:r w:rsidRPr="00030120">
        <w:rPr>
          <w:rFonts w:eastAsia="STZhongsong"/>
          <w:sz w:val="24"/>
          <w:szCs w:val="24"/>
          <w:lang w:val="en-GB" w:eastAsia="en-GB"/>
        </w:rPr>
        <w:t xml:space="preserve"> e </w:t>
      </w:r>
      <w:proofErr w:type="spellStart"/>
      <w:r w:rsidRPr="00030120">
        <w:rPr>
          <w:rFonts w:eastAsia="STZhongsong"/>
          <w:sz w:val="24"/>
          <w:szCs w:val="24"/>
          <w:lang w:val="en-GB" w:eastAsia="en-GB"/>
        </w:rPr>
        <w:t>individualitetit</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të</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çdo</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nxënësi</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dhe</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tërësinë</w:t>
      </w:r>
      <w:proofErr w:type="spellEnd"/>
      <w:r w:rsidRPr="00030120">
        <w:rPr>
          <w:rFonts w:eastAsia="STZhongsong"/>
          <w:sz w:val="24"/>
          <w:szCs w:val="24"/>
          <w:lang w:val="en-GB" w:eastAsia="en-GB"/>
        </w:rPr>
        <w:t xml:space="preserve"> e </w:t>
      </w:r>
      <w:proofErr w:type="spellStart"/>
      <w:r w:rsidRPr="00030120">
        <w:rPr>
          <w:rFonts w:eastAsia="STZhongsong"/>
          <w:sz w:val="24"/>
          <w:szCs w:val="24"/>
          <w:lang w:val="en-GB" w:eastAsia="en-GB"/>
        </w:rPr>
        <w:t>vlerave</w:t>
      </w:r>
      <w:proofErr w:type="spellEnd"/>
      <w:r w:rsidRPr="00030120">
        <w:rPr>
          <w:rFonts w:eastAsia="STZhongsong"/>
          <w:sz w:val="24"/>
          <w:szCs w:val="24"/>
          <w:lang w:val="en-GB" w:eastAsia="en-GB"/>
        </w:rPr>
        <w:t xml:space="preserve"> e </w:t>
      </w:r>
      <w:proofErr w:type="spellStart"/>
      <w:r w:rsidRPr="00030120">
        <w:rPr>
          <w:rFonts w:eastAsia="STZhongsong"/>
          <w:sz w:val="24"/>
          <w:szCs w:val="24"/>
          <w:lang w:val="en-GB" w:eastAsia="en-GB"/>
        </w:rPr>
        <w:t>të</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qëndrimeve,zgjerimin</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dhe</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thellimin</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në</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fushat</w:t>
      </w:r>
      <w:proofErr w:type="spellEnd"/>
      <w:r w:rsidRPr="00030120">
        <w:rPr>
          <w:rFonts w:eastAsia="STZhongsong"/>
          <w:sz w:val="24"/>
          <w:szCs w:val="24"/>
          <w:lang w:val="en-GB" w:eastAsia="en-GB"/>
        </w:rPr>
        <w:t xml:space="preserve"> e </w:t>
      </w:r>
      <w:proofErr w:type="spellStart"/>
      <w:r w:rsidRPr="00030120">
        <w:rPr>
          <w:rFonts w:eastAsia="STZhongsong"/>
          <w:sz w:val="24"/>
          <w:szCs w:val="24"/>
          <w:lang w:val="en-GB" w:eastAsia="en-GB"/>
        </w:rPr>
        <w:t>caktuara</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të</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dijes</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përgatitjen</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për</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arsimin</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tretësor</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ose</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për</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tregun</w:t>
      </w:r>
      <w:proofErr w:type="spellEnd"/>
      <w:r w:rsidRPr="00030120">
        <w:rPr>
          <w:rFonts w:eastAsia="STZhongsong"/>
          <w:sz w:val="24"/>
          <w:szCs w:val="24"/>
          <w:lang w:val="en-GB" w:eastAsia="en-GB"/>
        </w:rPr>
        <w:t xml:space="preserve"> e </w:t>
      </w:r>
      <w:proofErr w:type="spellStart"/>
      <w:r w:rsidRPr="00030120">
        <w:rPr>
          <w:rFonts w:eastAsia="STZhongsong"/>
          <w:sz w:val="24"/>
          <w:szCs w:val="24"/>
          <w:lang w:val="en-GB" w:eastAsia="en-GB"/>
        </w:rPr>
        <w:t>punës</w:t>
      </w:r>
      <w:proofErr w:type="spellEnd"/>
      <w:r w:rsidRPr="00030120">
        <w:rPr>
          <w:rFonts w:eastAsia="STZhongsong"/>
          <w:sz w:val="24"/>
          <w:szCs w:val="24"/>
          <w:lang w:val="en-GB" w:eastAsia="en-GB"/>
        </w:rPr>
        <w:t>..</w:t>
      </w:r>
      <w:proofErr w:type="spellStart"/>
      <w:r w:rsidRPr="00030120">
        <w:rPr>
          <w:rFonts w:eastAsia="STZhongsong"/>
          <w:sz w:val="24"/>
          <w:szCs w:val="24"/>
          <w:lang w:val="en-GB" w:eastAsia="en-GB"/>
        </w:rPr>
        <w:t>Promovimi</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dhe</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zgjerimi</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i</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teknologjisës</w:t>
      </w:r>
      <w:proofErr w:type="spellEnd"/>
      <w:r w:rsidRPr="00030120">
        <w:rPr>
          <w:rFonts w:eastAsia="STZhongsong"/>
          <w:sz w:val="24"/>
          <w:szCs w:val="24"/>
          <w:lang w:val="en-GB" w:eastAsia="en-GB"/>
        </w:rPr>
        <w:t xml:space="preserve"> e </w:t>
      </w:r>
      <w:proofErr w:type="spellStart"/>
      <w:r w:rsidRPr="00030120">
        <w:rPr>
          <w:rFonts w:eastAsia="STZhongsong"/>
          <w:sz w:val="24"/>
          <w:szCs w:val="24"/>
          <w:lang w:val="en-GB" w:eastAsia="en-GB"/>
        </w:rPr>
        <w:t>informacionit</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dhe</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komunikimit</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në</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edukim.Zgjerimi</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i</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kapaciteteve</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infrastrukturore</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në</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institucionet</w:t>
      </w:r>
      <w:proofErr w:type="spellEnd"/>
      <w:r w:rsidRPr="00030120">
        <w:rPr>
          <w:rFonts w:eastAsia="STZhongsong"/>
          <w:sz w:val="24"/>
          <w:szCs w:val="24"/>
          <w:lang w:val="en-GB" w:eastAsia="en-GB"/>
        </w:rPr>
        <w:t xml:space="preserve"> </w:t>
      </w:r>
      <w:proofErr w:type="spellStart"/>
      <w:r w:rsidRPr="00030120">
        <w:rPr>
          <w:rFonts w:eastAsia="STZhongsong"/>
          <w:sz w:val="24"/>
          <w:szCs w:val="24"/>
          <w:lang w:val="en-GB" w:eastAsia="en-GB"/>
        </w:rPr>
        <w:t>shkollore</w:t>
      </w:r>
      <w:proofErr w:type="spellEnd"/>
      <w:r w:rsidRPr="00030120">
        <w:rPr>
          <w:rFonts w:eastAsia="STZhongsong"/>
          <w:sz w:val="24"/>
          <w:szCs w:val="24"/>
          <w:lang w:val="en-GB" w:eastAsia="en-GB"/>
        </w:rPr>
        <w:t>.</w:t>
      </w:r>
      <w:r w:rsidRPr="00030120">
        <w:rPr>
          <w:rFonts w:eastAsia="Cambria"/>
          <w:sz w:val="24"/>
          <w:szCs w:val="24"/>
          <w:lang w:val="sq-AL"/>
        </w:rPr>
        <w:t xml:space="preserve"> Këtu janë përfshirë shpenzimet për punonjësit e konviktit dhe shpenzimet për funksionimin e tij. Shpenzimet më mëdha bëhen për blerje produkte ushqimore të nevojshme që duhen blerë për të gjithë vitin kalendarik në bazë të numrit të përgjithshëm të nxënësve të cilët qendrojnë ne konvikte. Cilësia e ushqimit dhe e higjienës, transportimit  në kopshte me mjete, pajisje dhe enë të posaçme.</w:t>
      </w:r>
    </w:p>
    <w:p w14:paraId="308D9BA0" w14:textId="77777777" w:rsidR="00F71C64" w:rsidRPr="00030120" w:rsidRDefault="00F71C64" w:rsidP="00F71C64">
      <w:pPr>
        <w:widowControl w:val="0"/>
        <w:autoSpaceDE w:val="0"/>
        <w:autoSpaceDN w:val="0"/>
        <w:ind w:left="630" w:right="270"/>
        <w:jc w:val="both"/>
        <w:rPr>
          <w:rFonts w:eastAsia="Cambria"/>
          <w:sz w:val="24"/>
          <w:szCs w:val="24"/>
          <w:lang w:val="sq-AL"/>
        </w:rPr>
      </w:pPr>
    </w:p>
    <w:p w14:paraId="4B0CE8BB" w14:textId="7A7AD2B6" w:rsidR="00547E35" w:rsidRPr="00030120" w:rsidRDefault="00547E35" w:rsidP="00F71C64">
      <w:pPr>
        <w:widowControl w:val="0"/>
        <w:autoSpaceDE w:val="0"/>
        <w:autoSpaceDN w:val="0"/>
        <w:ind w:left="630" w:right="270"/>
        <w:jc w:val="both"/>
        <w:rPr>
          <w:rFonts w:eastAsia="Cambria"/>
          <w:sz w:val="24"/>
          <w:szCs w:val="24"/>
          <w:lang w:val="sq-AL"/>
        </w:rPr>
      </w:pPr>
      <w:r w:rsidRPr="00030120">
        <w:rPr>
          <w:rFonts w:eastAsia="Cambria"/>
          <w:noProof/>
          <w:sz w:val="24"/>
          <w:szCs w:val="24"/>
          <w:lang w:val="sq-AL"/>
        </w:rPr>
        <w:lastRenderedPageBreak/>
        <w:drawing>
          <wp:inline distT="0" distB="0" distL="0" distR="0" wp14:anchorId="09B2CD7B" wp14:editId="15B03923">
            <wp:extent cx="6633210" cy="5838825"/>
            <wp:effectExtent l="0" t="0" r="0" b="9525"/>
            <wp:docPr id="1028506909"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33210" cy="5838825"/>
                    </a:xfrm>
                    <a:prstGeom prst="rect">
                      <a:avLst/>
                    </a:prstGeom>
                    <a:noFill/>
                  </pic:spPr>
                </pic:pic>
              </a:graphicData>
            </a:graphic>
          </wp:inline>
        </w:drawing>
      </w:r>
    </w:p>
    <w:p w14:paraId="748FBECF" w14:textId="77777777" w:rsidR="00547E35" w:rsidRPr="00030120" w:rsidRDefault="00547E35" w:rsidP="00F71C64">
      <w:pPr>
        <w:widowControl w:val="0"/>
        <w:autoSpaceDE w:val="0"/>
        <w:autoSpaceDN w:val="0"/>
        <w:ind w:left="630" w:right="270"/>
        <w:jc w:val="both"/>
        <w:rPr>
          <w:rFonts w:eastAsia="Cambria"/>
          <w:sz w:val="24"/>
          <w:szCs w:val="24"/>
          <w:lang w:val="sq-AL"/>
        </w:rPr>
      </w:pPr>
    </w:p>
    <w:p w14:paraId="5C0F8854" w14:textId="0781F134" w:rsidR="00122D31" w:rsidRPr="00030120" w:rsidRDefault="00122D31" w:rsidP="00122D31">
      <w:pPr>
        <w:pStyle w:val="ListParagraph"/>
        <w:widowControl w:val="0"/>
        <w:numPr>
          <w:ilvl w:val="0"/>
          <w:numId w:val="38"/>
        </w:numPr>
        <w:autoSpaceDE w:val="0"/>
        <w:autoSpaceDN w:val="0"/>
        <w:spacing w:after="0" w:line="240" w:lineRule="auto"/>
        <w:contextualSpacing w:val="0"/>
        <w:jc w:val="both"/>
        <w:rPr>
          <w:rFonts w:ascii="Times New Roman" w:eastAsia="Times New Roman" w:hAnsi="Times New Roman"/>
          <w:sz w:val="24"/>
          <w:szCs w:val="24"/>
        </w:rPr>
      </w:pPr>
      <w:proofErr w:type="spellStart"/>
      <w:r w:rsidRPr="00030120">
        <w:rPr>
          <w:rFonts w:ascii="Times New Roman" w:eastAsia="Times New Roman" w:hAnsi="Times New Roman"/>
          <w:color w:val="000000"/>
          <w:sz w:val="24"/>
          <w:szCs w:val="24"/>
          <w:lang w:eastAsia="sq-AL"/>
        </w:rPr>
        <w:t>Fondi</w:t>
      </w:r>
      <w:proofErr w:type="spell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i</w:t>
      </w:r>
      <w:proofErr w:type="spell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pagave</w:t>
      </w:r>
      <w:proofErr w:type="spellEnd"/>
      <w:r w:rsidRPr="00030120">
        <w:rPr>
          <w:rFonts w:ascii="Times New Roman" w:eastAsia="Times New Roman" w:hAnsi="Times New Roman"/>
          <w:color w:val="000000"/>
          <w:sz w:val="24"/>
          <w:szCs w:val="24"/>
          <w:lang w:eastAsia="sq-AL"/>
        </w:rPr>
        <w:t xml:space="preserve"> (600)-Shuma e </w:t>
      </w:r>
      <w:proofErr w:type="spellStart"/>
      <w:r w:rsidRPr="00030120">
        <w:rPr>
          <w:rFonts w:ascii="Times New Roman" w:eastAsia="Times New Roman" w:hAnsi="Times New Roman"/>
          <w:color w:val="000000"/>
          <w:sz w:val="24"/>
          <w:szCs w:val="24"/>
          <w:lang w:eastAsia="sq-AL"/>
        </w:rPr>
        <w:t>shpenzuar</w:t>
      </w:r>
      <w:proofErr w:type="spell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për</w:t>
      </w:r>
      <w:proofErr w:type="spellEnd"/>
      <w:r w:rsidRPr="00030120">
        <w:rPr>
          <w:rFonts w:ascii="Times New Roman" w:eastAsia="Times New Roman" w:hAnsi="Times New Roman"/>
          <w:color w:val="000000"/>
          <w:sz w:val="24"/>
          <w:szCs w:val="24"/>
          <w:lang w:eastAsia="sq-AL"/>
        </w:rPr>
        <w:t xml:space="preserve"> </w:t>
      </w:r>
      <w:r w:rsidRPr="00030120">
        <w:rPr>
          <w:rFonts w:ascii="Times New Roman" w:eastAsia="Times New Roman" w:hAnsi="Times New Roman"/>
          <w:bCs/>
          <w:color w:val="000000"/>
          <w:sz w:val="24"/>
          <w:szCs w:val="24"/>
          <w:lang w:eastAsia="sq-AL"/>
        </w:rPr>
        <w:t>“</w:t>
      </w:r>
      <w:r w:rsidRPr="00030120">
        <w:rPr>
          <w:rFonts w:ascii="Times New Roman" w:eastAsia="Times New Roman" w:hAnsi="Times New Roman"/>
          <w:bCs/>
          <w:i/>
          <w:iCs/>
          <w:color w:val="000000"/>
          <w:sz w:val="24"/>
          <w:szCs w:val="24"/>
          <w:lang w:eastAsia="sq-AL"/>
        </w:rPr>
        <w:t>Paga</w:t>
      </w:r>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është</w:t>
      </w:r>
      <w:proofErr w:type="spellEnd"/>
      <w:r w:rsidRPr="00030120">
        <w:rPr>
          <w:rFonts w:ascii="Times New Roman" w:eastAsia="Times New Roman" w:hAnsi="Times New Roman"/>
          <w:color w:val="000000"/>
          <w:sz w:val="24"/>
          <w:szCs w:val="24"/>
          <w:lang w:eastAsia="sq-AL"/>
        </w:rPr>
        <w:t xml:space="preserve"> </w:t>
      </w:r>
      <w:r w:rsidRPr="00030120">
        <w:rPr>
          <w:rFonts w:ascii="Times New Roman" w:eastAsia="Times New Roman" w:hAnsi="Times New Roman"/>
          <w:b/>
          <w:bCs/>
          <w:color w:val="000000"/>
          <w:sz w:val="24"/>
          <w:szCs w:val="24"/>
          <w:lang w:eastAsia="sq-AL"/>
        </w:rPr>
        <w:t>31,0</w:t>
      </w:r>
      <w:r w:rsidR="00DE0930" w:rsidRPr="00030120">
        <w:rPr>
          <w:rFonts w:ascii="Times New Roman" w:eastAsia="Times New Roman" w:hAnsi="Times New Roman"/>
          <w:b/>
          <w:bCs/>
          <w:color w:val="000000"/>
          <w:sz w:val="24"/>
          <w:szCs w:val="24"/>
          <w:lang w:eastAsia="sq-AL"/>
        </w:rPr>
        <w:t>27</w:t>
      </w:r>
      <w:r w:rsidRPr="00030120">
        <w:rPr>
          <w:rFonts w:ascii="Times New Roman" w:eastAsia="Times New Roman" w:hAnsi="Times New Roman"/>
          <w:b/>
          <w:bCs/>
          <w:color w:val="000000"/>
          <w:sz w:val="24"/>
          <w:szCs w:val="24"/>
          <w:lang w:eastAsia="sq-AL"/>
        </w:rPr>
        <w:t xml:space="preserve"> </w:t>
      </w:r>
      <w:proofErr w:type="spellStart"/>
      <w:proofErr w:type="gramStart"/>
      <w:r w:rsidRPr="00030120">
        <w:rPr>
          <w:rFonts w:ascii="Times New Roman" w:eastAsia="Times New Roman" w:hAnsi="Times New Roman"/>
          <w:b/>
          <w:bCs/>
          <w:color w:val="000000"/>
          <w:sz w:val="24"/>
          <w:szCs w:val="24"/>
          <w:lang w:eastAsia="sq-AL"/>
        </w:rPr>
        <w:t>mije</w:t>
      </w:r>
      <w:proofErr w:type="spellEnd"/>
      <w:r w:rsidRPr="00030120">
        <w:rPr>
          <w:rFonts w:ascii="Times New Roman" w:eastAsia="Times New Roman" w:hAnsi="Times New Roman"/>
          <w:b/>
          <w:bCs/>
          <w:color w:val="000000"/>
          <w:sz w:val="24"/>
          <w:szCs w:val="24"/>
          <w:lang w:eastAsia="sq-AL"/>
        </w:rPr>
        <w:t xml:space="preserve">  </w:t>
      </w:r>
      <w:proofErr w:type="spellStart"/>
      <w:r w:rsidRPr="00030120">
        <w:rPr>
          <w:rFonts w:ascii="Times New Roman" w:eastAsia="Times New Roman" w:hAnsi="Times New Roman"/>
          <w:b/>
          <w:bCs/>
          <w:color w:val="000000"/>
          <w:sz w:val="24"/>
          <w:szCs w:val="24"/>
          <w:lang w:eastAsia="sq-AL"/>
        </w:rPr>
        <w:t>lekë</w:t>
      </w:r>
      <w:proofErr w:type="spellEnd"/>
      <w:proofErr w:type="gram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nga</w:t>
      </w:r>
      <w:proofErr w:type="spellEnd"/>
      <w:r w:rsidRPr="00030120">
        <w:rPr>
          <w:rFonts w:ascii="Times New Roman" w:eastAsia="Times New Roman" w:hAnsi="Times New Roman"/>
          <w:color w:val="000000"/>
          <w:sz w:val="24"/>
          <w:szCs w:val="24"/>
          <w:lang w:eastAsia="sq-AL"/>
        </w:rPr>
        <w:t xml:space="preserve"> </w:t>
      </w:r>
      <w:r w:rsidRPr="00030120">
        <w:rPr>
          <w:rFonts w:ascii="Times New Roman" w:eastAsia="Times New Roman" w:hAnsi="Times New Roman"/>
          <w:b/>
          <w:bCs/>
          <w:sz w:val="24"/>
          <w:szCs w:val="24"/>
        </w:rPr>
        <w:t>31,0</w:t>
      </w:r>
      <w:r w:rsidR="00DE0930" w:rsidRPr="00030120">
        <w:rPr>
          <w:rFonts w:ascii="Times New Roman" w:eastAsia="Times New Roman" w:hAnsi="Times New Roman"/>
          <w:b/>
          <w:bCs/>
          <w:sz w:val="24"/>
          <w:szCs w:val="24"/>
        </w:rPr>
        <w:t>19</w:t>
      </w:r>
      <w:r w:rsidRPr="00030120">
        <w:rPr>
          <w:rFonts w:ascii="Times New Roman" w:eastAsia="Times New Roman" w:hAnsi="Times New Roman"/>
          <w:b/>
          <w:bCs/>
          <w:sz w:val="24"/>
          <w:szCs w:val="24"/>
        </w:rPr>
        <w:t xml:space="preserve"> </w:t>
      </w:r>
      <w:proofErr w:type="spellStart"/>
      <w:r w:rsidRPr="00030120">
        <w:rPr>
          <w:rFonts w:ascii="Times New Roman" w:eastAsia="Times New Roman" w:hAnsi="Times New Roman"/>
          <w:b/>
          <w:bCs/>
          <w:sz w:val="24"/>
          <w:szCs w:val="24"/>
        </w:rPr>
        <w:t>mije</w:t>
      </w:r>
      <w:proofErr w:type="spellEnd"/>
      <w:r w:rsidRPr="00030120">
        <w:rPr>
          <w:rFonts w:ascii="Times New Roman" w:eastAsia="Times New Roman" w:hAnsi="Times New Roman"/>
          <w:b/>
          <w:bCs/>
          <w:sz w:val="24"/>
          <w:szCs w:val="24"/>
        </w:rPr>
        <w:t xml:space="preserve"> </w:t>
      </w:r>
      <w:proofErr w:type="spellStart"/>
      <w:proofErr w:type="gramStart"/>
      <w:r w:rsidRPr="00030120">
        <w:rPr>
          <w:rFonts w:ascii="Times New Roman" w:eastAsia="Times New Roman" w:hAnsi="Times New Roman"/>
          <w:b/>
          <w:bCs/>
          <w:color w:val="000000"/>
          <w:sz w:val="24"/>
          <w:szCs w:val="24"/>
          <w:lang w:eastAsia="sq-AL"/>
        </w:rPr>
        <w:t>lekë</w:t>
      </w:r>
      <w:r w:rsidRPr="00030120">
        <w:rPr>
          <w:rFonts w:ascii="Times New Roman" w:eastAsia="Times New Roman" w:hAnsi="Times New Roman"/>
          <w:color w:val="000000"/>
          <w:sz w:val="24"/>
          <w:szCs w:val="24"/>
          <w:lang w:eastAsia="sq-AL"/>
        </w:rPr>
        <w:t>,pra</w:t>
      </w:r>
      <w:proofErr w:type="spellEnd"/>
      <w:proofErr w:type="gram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për</w:t>
      </w:r>
      <w:proofErr w:type="spell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këto</w:t>
      </w:r>
      <w:proofErr w:type="spell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zëra</w:t>
      </w:r>
      <w:proofErr w:type="spellEnd"/>
      <w:r w:rsidRPr="00030120">
        <w:rPr>
          <w:rFonts w:ascii="Times New Roman" w:eastAsia="Times New Roman" w:hAnsi="Times New Roman"/>
          <w:color w:val="000000"/>
          <w:sz w:val="24"/>
          <w:szCs w:val="24"/>
          <w:lang w:eastAsia="sq-AL"/>
        </w:rPr>
        <w:t xml:space="preserve"> </w:t>
      </w:r>
      <w:proofErr w:type="spellStart"/>
      <w:proofErr w:type="gramStart"/>
      <w:r w:rsidRPr="00030120">
        <w:rPr>
          <w:rFonts w:ascii="Times New Roman" w:eastAsia="Times New Roman" w:hAnsi="Times New Roman"/>
          <w:color w:val="000000"/>
          <w:sz w:val="24"/>
          <w:szCs w:val="24"/>
          <w:lang w:eastAsia="sq-AL"/>
        </w:rPr>
        <w:t>janë</w:t>
      </w:r>
      <w:proofErr w:type="spell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realizuar</w:t>
      </w:r>
      <w:proofErr w:type="spellEnd"/>
      <w:proofErr w:type="gram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në</w:t>
      </w:r>
      <w:proofErr w:type="spell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masën</w:t>
      </w:r>
      <w:proofErr w:type="spellEnd"/>
      <w:r w:rsidRPr="00030120">
        <w:rPr>
          <w:rFonts w:ascii="Times New Roman" w:eastAsia="Times New Roman" w:hAnsi="Times New Roman"/>
          <w:color w:val="000000"/>
          <w:sz w:val="24"/>
          <w:szCs w:val="24"/>
          <w:lang w:eastAsia="sq-AL"/>
        </w:rPr>
        <w:t xml:space="preserve"> </w:t>
      </w:r>
      <w:proofErr w:type="gramStart"/>
      <w:r w:rsidRPr="00030120">
        <w:rPr>
          <w:rFonts w:ascii="Times New Roman" w:eastAsia="Times New Roman" w:hAnsi="Times New Roman"/>
          <w:color w:val="000000"/>
          <w:sz w:val="24"/>
          <w:szCs w:val="24"/>
          <w:lang w:eastAsia="sq-AL"/>
        </w:rPr>
        <w:t>99.9  %</w:t>
      </w:r>
      <w:proofErr w:type="gram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nga</w:t>
      </w:r>
      <w:proofErr w:type="spell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plani</w:t>
      </w:r>
      <w:proofErr w:type="spell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rishikuar</w:t>
      </w:r>
      <w:proofErr w:type="spellEnd"/>
      <w:r w:rsidRPr="00030120">
        <w:rPr>
          <w:rFonts w:ascii="Times New Roman" w:eastAsia="Times New Roman" w:hAnsi="Times New Roman"/>
          <w:color w:val="000000"/>
          <w:sz w:val="24"/>
          <w:szCs w:val="24"/>
          <w:lang w:eastAsia="sq-AL"/>
        </w:rPr>
        <w:t xml:space="preserve"> 2025. </w:t>
      </w:r>
      <w:proofErr w:type="spellStart"/>
      <w:r w:rsidRPr="00030120">
        <w:rPr>
          <w:rFonts w:ascii="Times New Roman" w:eastAsia="Times New Roman" w:hAnsi="Times New Roman"/>
          <w:color w:val="000000"/>
          <w:sz w:val="24"/>
          <w:szCs w:val="24"/>
          <w:lang w:eastAsia="sq-AL"/>
        </w:rPr>
        <w:t>Deklarimet</w:t>
      </w:r>
      <w:proofErr w:type="spell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në</w:t>
      </w:r>
      <w:proofErr w:type="spell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sistemin</w:t>
      </w:r>
      <w:proofErr w:type="spellEnd"/>
      <w:r w:rsidRPr="00030120">
        <w:rPr>
          <w:rFonts w:ascii="Times New Roman" w:eastAsia="Times New Roman" w:hAnsi="Times New Roman"/>
          <w:color w:val="000000"/>
          <w:sz w:val="24"/>
          <w:szCs w:val="24"/>
          <w:lang w:eastAsia="sq-AL"/>
        </w:rPr>
        <w:t xml:space="preserve"> e </w:t>
      </w:r>
      <w:proofErr w:type="spellStart"/>
      <w:r w:rsidRPr="00030120">
        <w:rPr>
          <w:rFonts w:ascii="Times New Roman" w:eastAsia="Times New Roman" w:hAnsi="Times New Roman"/>
          <w:color w:val="000000"/>
          <w:sz w:val="24"/>
          <w:szCs w:val="24"/>
          <w:lang w:eastAsia="sq-AL"/>
        </w:rPr>
        <w:t>tatimeve</w:t>
      </w:r>
      <w:proofErr w:type="spellEnd"/>
      <w:r w:rsidRPr="00030120">
        <w:rPr>
          <w:rFonts w:ascii="Times New Roman" w:eastAsia="Times New Roman" w:hAnsi="Times New Roman"/>
          <w:color w:val="000000"/>
          <w:sz w:val="24"/>
          <w:szCs w:val="24"/>
          <w:lang w:eastAsia="sq-AL"/>
        </w:rPr>
        <w:t xml:space="preserve"> E-TAX </w:t>
      </w:r>
      <w:proofErr w:type="spellStart"/>
      <w:r w:rsidRPr="00030120">
        <w:rPr>
          <w:rFonts w:ascii="Times New Roman" w:eastAsia="Times New Roman" w:hAnsi="Times New Roman"/>
          <w:color w:val="000000"/>
          <w:sz w:val="24"/>
          <w:szCs w:val="24"/>
          <w:lang w:eastAsia="sq-AL"/>
        </w:rPr>
        <w:t>për</w:t>
      </w:r>
      <w:proofErr w:type="spell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punësimet</w:t>
      </w:r>
      <w:proofErr w:type="spellEnd"/>
      <w:r w:rsidRPr="00030120">
        <w:rPr>
          <w:rFonts w:ascii="Times New Roman" w:eastAsia="Times New Roman" w:hAnsi="Times New Roman"/>
          <w:color w:val="000000"/>
          <w:sz w:val="24"/>
          <w:szCs w:val="24"/>
          <w:lang w:eastAsia="sq-AL"/>
        </w:rPr>
        <w:t>/</w:t>
      </w:r>
      <w:proofErr w:type="spellStart"/>
      <w:r w:rsidRPr="00030120">
        <w:rPr>
          <w:rFonts w:ascii="Times New Roman" w:eastAsia="Times New Roman" w:hAnsi="Times New Roman"/>
          <w:color w:val="000000"/>
          <w:sz w:val="24"/>
          <w:szCs w:val="24"/>
          <w:lang w:eastAsia="sq-AL"/>
        </w:rPr>
        <w:t>largimet</w:t>
      </w:r>
      <w:proofErr w:type="spellEnd"/>
      <w:r w:rsidRPr="00030120">
        <w:rPr>
          <w:rFonts w:ascii="Times New Roman" w:eastAsia="Times New Roman" w:hAnsi="Times New Roman"/>
          <w:color w:val="000000"/>
          <w:sz w:val="24"/>
          <w:szCs w:val="24"/>
          <w:lang w:eastAsia="sq-AL"/>
        </w:rPr>
        <w:t xml:space="preserve"> e </w:t>
      </w:r>
      <w:proofErr w:type="spellStart"/>
      <w:r w:rsidRPr="00030120">
        <w:rPr>
          <w:rFonts w:ascii="Times New Roman" w:eastAsia="Times New Roman" w:hAnsi="Times New Roman"/>
          <w:color w:val="000000"/>
          <w:sz w:val="24"/>
          <w:szCs w:val="24"/>
          <w:lang w:eastAsia="sq-AL"/>
        </w:rPr>
        <w:t>punonjësve</w:t>
      </w:r>
      <w:proofErr w:type="spell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si</w:t>
      </w:r>
      <w:proofErr w:type="spell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dhe</w:t>
      </w:r>
      <w:proofErr w:type="spell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deklarimet</w:t>
      </w:r>
      <w:proofErr w:type="spellEnd"/>
      <w:r w:rsidRPr="00030120">
        <w:rPr>
          <w:rFonts w:ascii="Times New Roman" w:eastAsia="Times New Roman" w:hAnsi="Times New Roman"/>
          <w:color w:val="000000"/>
          <w:sz w:val="24"/>
          <w:szCs w:val="24"/>
          <w:lang w:eastAsia="sq-AL"/>
        </w:rPr>
        <w:t xml:space="preserve"> e </w:t>
      </w:r>
      <w:proofErr w:type="spellStart"/>
      <w:r w:rsidRPr="00030120">
        <w:rPr>
          <w:rFonts w:ascii="Times New Roman" w:eastAsia="Times New Roman" w:hAnsi="Times New Roman"/>
          <w:color w:val="000000"/>
          <w:sz w:val="24"/>
          <w:szCs w:val="24"/>
          <w:lang w:eastAsia="sq-AL"/>
        </w:rPr>
        <w:t>sigurimeve</w:t>
      </w:r>
      <w:proofErr w:type="spell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janë</w:t>
      </w:r>
      <w:proofErr w:type="spell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kryer</w:t>
      </w:r>
      <w:proofErr w:type="spell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brenda</w:t>
      </w:r>
      <w:proofErr w:type="spell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afateve</w:t>
      </w:r>
      <w:proofErr w:type="spell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ligjore</w:t>
      </w:r>
      <w:proofErr w:type="spell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Pagat</w:t>
      </w:r>
      <w:proofErr w:type="spell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dhe</w:t>
      </w:r>
      <w:proofErr w:type="spell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sigurimet</w:t>
      </w:r>
      <w:proofErr w:type="spellEnd"/>
      <w:r w:rsidRPr="00030120">
        <w:rPr>
          <w:rFonts w:ascii="Times New Roman" w:eastAsia="Times New Roman" w:hAnsi="Times New Roman"/>
          <w:color w:val="000000"/>
          <w:sz w:val="24"/>
          <w:szCs w:val="24"/>
          <w:lang w:eastAsia="sq-AL"/>
        </w:rPr>
        <w:t xml:space="preserve"> e </w:t>
      </w:r>
      <w:proofErr w:type="spellStart"/>
      <w:r w:rsidRPr="00030120">
        <w:rPr>
          <w:rFonts w:ascii="Times New Roman" w:eastAsia="Times New Roman" w:hAnsi="Times New Roman"/>
          <w:color w:val="000000"/>
          <w:sz w:val="24"/>
          <w:szCs w:val="24"/>
          <w:lang w:eastAsia="sq-AL"/>
        </w:rPr>
        <w:t>punonjësve</w:t>
      </w:r>
      <w:proofErr w:type="spell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janë</w:t>
      </w:r>
      <w:proofErr w:type="spell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likujduar</w:t>
      </w:r>
      <w:proofErr w:type="spell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deri</w:t>
      </w:r>
      <w:proofErr w:type="spell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më</w:t>
      </w:r>
      <w:proofErr w:type="spell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datë</w:t>
      </w:r>
      <w:proofErr w:type="spellEnd"/>
      <w:r w:rsidRPr="00030120">
        <w:rPr>
          <w:rFonts w:ascii="Times New Roman" w:eastAsia="Times New Roman" w:hAnsi="Times New Roman"/>
          <w:color w:val="000000"/>
          <w:sz w:val="24"/>
          <w:szCs w:val="24"/>
          <w:lang w:eastAsia="sq-AL"/>
        </w:rPr>
        <w:t xml:space="preserve"> 5 </w:t>
      </w:r>
      <w:proofErr w:type="spellStart"/>
      <w:r w:rsidRPr="00030120">
        <w:rPr>
          <w:rFonts w:ascii="Times New Roman" w:eastAsia="Times New Roman" w:hAnsi="Times New Roman"/>
          <w:color w:val="000000"/>
          <w:sz w:val="24"/>
          <w:szCs w:val="24"/>
          <w:lang w:eastAsia="sq-AL"/>
        </w:rPr>
        <w:t>të</w:t>
      </w:r>
      <w:proofErr w:type="spell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cdo</w:t>
      </w:r>
      <w:proofErr w:type="spellEnd"/>
      <w:r w:rsidRPr="00030120">
        <w:rPr>
          <w:rFonts w:ascii="Times New Roman" w:eastAsia="Times New Roman" w:hAnsi="Times New Roman"/>
          <w:color w:val="000000"/>
          <w:sz w:val="24"/>
          <w:szCs w:val="24"/>
          <w:lang w:eastAsia="sq-AL"/>
        </w:rPr>
        <w:t xml:space="preserve"> </w:t>
      </w:r>
      <w:proofErr w:type="spellStart"/>
      <w:r w:rsidRPr="00030120">
        <w:rPr>
          <w:rFonts w:ascii="Times New Roman" w:eastAsia="Times New Roman" w:hAnsi="Times New Roman"/>
          <w:color w:val="000000"/>
          <w:sz w:val="24"/>
          <w:szCs w:val="24"/>
          <w:lang w:eastAsia="sq-AL"/>
        </w:rPr>
        <w:t>muaji</w:t>
      </w:r>
      <w:proofErr w:type="spellEnd"/>
      <w:r w:rsidRPr="00030120">
        <w:rPr>
          <w:rFonts w:ascii="Times New Roman" w:eastAsia="Times New Roman" w:hAnsi="Times New Roman"/>
          <w:color w:val="000000"/>
          <w:sz w:val="24"/>
          <w:szCs w:val="24"/>
          <w:lang w:eastAsia="sq-AL"/>
        </w:rPr>
        <w:t>.</w:t>
      </w:r>
    </w:p>
    <w:p w14:paraId="5AEDE072" w14:textId="3560D725" w:rsidR="00122D31" w:rsidRPr="00030120" w:rsidRDefault="00122D31" w:rsidP="00122D31">
      <w:pPr>
        <w:pStyle w:val="ListParagraph"/>
        <w:widowControl w:val="0"/>
        <w:numPr>
          <w:ilvl w:val="0"/>
          <w:numId w:val="38"/>
        </w:numPr>
        <w:autoSpaceDE w:val="0"/>
        <w:autoSpaceDN w:val="0"/>
        <w:spacing w:after="0"/>
        <w:ind w:right="954"/>
        <w:contextualSpacing w:val="0"/>
        <w:jc w:val="both"/>
        <w:rPr>
          <w:rFonts w:ascii="Times New Roman" w:eastAsia="Times New Roman" w:hAnsi="Times New Roman"/>
          <w:sz w:val="18"/>
          <w:szCs w:val="18"/>
        </w:rPr>
      </w:pPr>
      <w:proofErr w:type="spellStart"/>
      <w:r w:rsidRPr="00030120">
        <w:rPr>
          <w:rFonts w:ascii="Times New Roman" w:eastAsiaTheme="minorEastAsia" w:hAnsi="Times New Roman"/>
          <w:sz w:val="24"/>
          <w:szCs w:val="24"/>
          <w:lang w:val="en-GB" w:eastAsia="en-GB"/>
        </w:rPr>
        <w:t>Sigurime</w:t>
      </w:r>
      <w:proofErr w:type="spellEnd"/>
      <w:r w:rsidRPr="00030120">
        <w:rPr>
          <w:rFonts w:ascii="Times New Roman" w:eastAsiaTheme="minorEastAsia" w:hAnsi="Times New Roman"/>
          <w:sz w:val="24"/>
          <w:szCs w:val="24"/>
          <w:lang w:val="en-GB" w:eastAsia="en-GB"/>
        </w:rPr>
        <w:t xml:space="preserve"> </w:t>
      </w:r>
      <w:proofErr w:type="spellStart"/>
      <w:r w:rsidRPr="00030120">
        <w:rPr>
          <w:rFonts w:ascii="Times New Roman" w:eastAsiaTheme="minorEastAsia" w:hAnsi="Times New Roman"/>
          <w:sz w:val="24"/>
          <w:szCs w:val="24"/>
          <w:lang w:val="en-GB" w:eastAsia="en-GB"/>
        </w:rPr>
        <w:t>shoqërore</w:t>
      </w:r>
      <w:proofErr w:type="spellEnd"/>
      <w:r w:rsidRPr="00030120">
        <w:rPr>
          <w:rFonts w:ascii="Times New Roman" w:eastAsiaTheme="minorEastAsia" w:hAnsi="Times New Roman"/>
          <w:sz w:val="24"/>
          <w:szCs w:val="24"/>
          <w:lang w:val="en-GB" w:eastAsia="en-GB"/>
        </w:rPr>
        <w:t xml:space="preserve"> </w:t>
      </w:r>
      <w:proofErr w:type="spellStart"/>
      <w:r w:rsidRPr="00030120">
        <w:rPr>
          <w:rFonts w:ascii="Times New Roman" w:eastAsiaTheme="minorEastAsia" w:hAnsi="Times New Roman"/>
          <w:sz w:val="24"/>
          <w:szCs w:val="24"/>
          <w:lang w:val="en-GB" w:eastAsia="en-GB"/>
        </w:rPr>
        <w:t>dhe</w:t>
      </w:r>
      <w:proofErr w:type="spellEnd"/>
      <w:r w:rsidRPr="00030120">
        <w:rPr>
          <w:rFonts w:ascii="Times New Roman" w:eastAsiaTheme="minorEastAsia" w:hAnsi="Times New Roman"/>
          <w:sz w:val="24"/>
          <w:szCs w:val="24"/>
          <w:lang w:val="en-GB" w:eastAsia="en-GB"/>
        </w:rPr>
        <w:t xml:space="preserve"> </w:t>
      </w:r>
      <w:proofErr w:type="spellStart"/>
      <w:proofErr w:type="gramStart"/>
      <w:r w:rsidRPr="00030120">
        <w:rPr>
          <w:rFonts w:ascii="Times New Roman" w:eastAsiaTheme="minorEastAsia" w:hAnsi="Times New Roman"/>
          <w:sz w:val="24"/>
          <w:szCs w:val="24"/>
          <w:lang w:val="en-GB" w:eastAsia="en-GB"/>
        </w:rPr>
        <w:t>shëndetësore,llogaria</w:t>
      </w:r>
      <w:proofErr w:type="spellEnd"/>
      <w:proofErr w:type="gramEnd"/>
      <w:r w:rsidRPr="00030120">
        <w:rPr>
          <w:rFonts w:ascii="Times New Roman" w:eastAsiaTheme="minorEastAsia" w:hAnsi="Times New Roman"/>
          <w:sz w:val="24"/>
          <w:szCs w:val="24"/>
          <w:lang w:val="en-GB" w:eastAsia="en-GB"/>
        </w:rPr>
        <w:t xml:space="preserve"> (601) </w:t>
      </w:r>
      <w:proofErr w:type="spellStart"/>
      <w:r w:rsidRPr="00030120">
        <w:rPr>
          <w:rFonts w:ascii="Times New Roman" w:eastAsiaTheme="minorEastAsia" w:hAnsi="Times New Roman"/>
          <w:sz w:val="24"/>
          <w:szCs w:val="24"/>
          <w:lang w:val="en-GB" w:eastAsia="en-GB"/>
        </w:rPr>
        <w:t>Fondet</w:t>
      </w:r>
      <w:proofErr w:type="spellEnd"/>
      <w:r w:rsidRPr="00030120">
        <w:rPr>
          <w:rFonts w:ascii="Times New Roman" w:eastAsiaTheme="minorEastAsia" w:hAnsi="Times New Roman"/>
          <w:sz w:val="24"/>
          <w:szCs w:val="24"/>
          <w:lang w:val="en-GB" w:eastAsia="en-GB"/>
        </w:rPr>
        <w:t xml:space="preserve"> e </w:t>
      </w:r>
      <w:proofErr w:type="spellStart"/>
      <w:r w:rsidRPr="00030120">
        <w:rPr>
          <w:rFonts w:ascii="Times New Roman" w:eastAsiaTheme="minorEastAsia" w:hAnsi="Times New Roman"/>
          <w:sz w:val="24"/>
          <w:szCs w:val="24"/>
          <w:lang w:val="en-GB" w:eastAsia="en-GB"/>
        </w:rPr>
        <w:t>miratuar</w:t>
      </w:r>
      <w:proofErr w:type="spellEnd"/>
      <w:r w:rsidRPr="00030120">
        <w:rPr>
          <w:rFonts w:ascii="Times New Roman" w:eastAsiaTheme="minorEastAsia" w:hAnsi="Times New Roman"/>
          <w:sz w:val="24"/>
          <w:szCs w:val="24"/>
          <w:lang w:val="en-GB" w:eastAsia="en-GB"/>
        </w:rPr>
        <w:t xml:space="preserve"> </w:t>
      </w:r>
      <w:proofErr w:type="spellStart"/>
      <w:r w:rsidRPr="00030120">
        <w:rPr>
          <w:rFonts w:ascii="Times New Roman" w:eastAsiaTheme="minorEastAsia" w:hAnsi="Times New Roman"/>
          <w:sz w:val="24"/>
          <w:szCs w:val="24"/>
          <w:lang w:val="en-GB" w:eastAsia="en-GB"/>
        </w:rPr>
        <w:t>për</w:t>
      </w:r>
      <w:proofErr w:type="spellEnd"/>
      <w:r w:rsidRPr="00030120">
        <w:rPr>
          <w:rFonts w:ascii="Times New Roman" w:eastAsiaTheme="minorEastAsia" w:hAnsi="Times New Roman"/>
          <w:sz w:val="24"/>
          <w:szCs w:val="24"/>
          <w:lang w:val="en-GB" w:eastAsia="en-GB"/>
        </w:rPr>
        <w:t xml:space="preserve"> </w:t>
      </w:r>
      <w:proofErr w:type="spellStart"/>
      <w:r w:rsidRPr="00030120">
        <w:rPr>
          <w:rFonts w:ascii="Times New Roman" w:eastAsiaTheme="minorEastAsia" w:hAnsi="Times New Roman"/>
          <w:sz w:val="24"/>
          <w:szCs w:val="24"/>
          <w:lang w:val="en-GB" w:eastAsia="en-GB"/>
        </w:rPr>
        <w:t>vitin</w:t>
      </w:r>
      <w:proofErr w:type="spellEnd"/>
      <w:r w:rsidRPr="00030120">
        <w:rPr>
          <w:rFonts w:ascii="Times New Roman" w:eastAsiaTheme="minorEastAsia" w:hAnsi="Times New Roman"/>
          <w:sz w:val="24"/>
          <w:szCs w:val="24"/>
          <w:lang w:val="en-GB" w:eastAsia="en-GB"/>
        </w:rPr>
        <w:t xml:space="preserve"> 2025 </w:t>
      </w:r>
      <w:proofErr w:type="spellStart"/>
      <w:r w:rsidRPr="00030120">
        <w:rPr>
          <w:rFonts w:ascii="Times New Roman" w:eastAsiaTheme="minorEastAsia" w:hAnsi="Times New Roman"/>
          <w:sz w:val="24"/>
          <w:szCs w:val="24"/>
          <w:lang w:val="en-GB" w:eastAsia="en-GB"/>
        </w:rPr>
        <w:t>janë</w:t>
      </w:r>
      <w:proofErr w:type="spellEnd"/>
      <w:r w:rsidRPr="00030120">
        <w:rPr>
          <w:rFonts w:ascii="Times New Roman" w:eastAsiaTheme="minorEastAsia" w:hAnsi="Times New Roman"/>
          <w:sz w:val="24"/>
          <w:szCs w:val="24"/>
          <w:lang w:val="en-GB" w:eastAsia="en-GB"/>
        </w:rPr>
        <w:t xml:space="preserve"> </w:t>
      </w:r>
      <w:proofErr w:type="spellStart"/>
      <w:r w:rsidRPr="00030120">
        <w:rPr>
          <w:rFonts w:ascii="Times New Roman" w:eastAsiaTheme="minorEastAsia" w:hAnsi="Times New Roman"/>
          <w:sz w:val="24"/>
          <w:szCs w:val="24"/>
          <w:lang w:val="en-GB" w:eastAsia="en-GB"/>
        </w:rPr>
        <w:t>në</w:t>
      </w:r>
      <w:proofErr w:type="spellEnd"/>
      <w:r w:rsidRPr="00030120">
        <w:rPr>
          <w:rFonts w:ascii="Times New Roman" w:eastAsiaTheme="minorEastAsia" w:hAnsi="Times New Roman"/>
          <w:sz w:val="24"/>
          <w:szCs w:val="24"/>
          <w:lang w:val="en-GB" w:eastAsia="en-GB"/>
        </w:rPr>
        <w:t xml:space="preserve"> </w:t>
      </w:r>
      <w:proofErr w:type="spellStart"/>
      <w:r w:rsidRPr="00030120">
        <w:rPr>
          <w:rFonts w:ascii="Times New Roman" w:eastAsiaTheme="minorEastAsia" w:hAnsi="Times New Roman"/>
          <w:sz w:val="24"/>
          <w:szCs w:val="24"/>
          <w:lang w:val="en-GB" w:eastAsia="en-GB"/>
        </w:rPr>
        <w:t>shumën</w:t>
      </w:r>
      <w:proofErr w:type="spellEnd"/>
      <w:r w:rsidRPr="00030120">
        <w:rPr>
          <w:rFonts w:ascii="Times New Roman" w:eastAsiaTheme="minorEastAsia" w:hAnsi="Times New Roman"/>
          <w:sz w:val="24"/>
          <w:szCs w:val="24"/>
          <w:lang w:val="en-GB" w:eastAsia="en-GB"/>
        </w:rPr>
        <w:t xml:space="preserve"> </w:t>
      </w:r>
      <w:r w:rsidRPr="00030120">
        <w:rPr>
          <w:rFonts w:ascii="Times New Roman" w:eastAsiaTheme="minorEastAsia" w:hAnsi="Times New Roman"/>
          <w:b/>
          <w:bCs/>
          <w:sz w:val="24"/>
          <w:szCs w:val="24"/>
          <w:lang w:val="en-GB" w:eastAsia="en-GB"/>
        </w:rPr>
        <w:t xml:space="preserve">5,181 </w:t>
      </w:r>
      <w:proofErr w:type="spellStart"/>
      <w:r w:rsidRPr="00030120">
        <w:rPr>
          <w:rFonts w:ascii="Times New Roman" w:eastAsiaTheme="minorEastAsia" w:hAnsi="Times New Roman"/>
          <w:b/>
          <w:bCs/>
          <w:sz w:val="24"/>
          <w:szCs w:val="24"/>
          <w:lang w:val="en-GB" w:eastAsia="en-GB"/>
        </w:rPr>
        <w:t>mije</w:t>
      </w:r>
      <w:proofErr w:type="spellEnd"/>
      <w:r w:rsidRPr="00030120">
        <w:rPr>
          <w:rFonts w:ascii="Times New Roman" w:eastAsiaTheme="minorEastAsia" w:hAnsi="Times New Roman"/>
          <w:b/>
          <w:bCs/>
          <w:sz w:val="24"/>
          <w:szCs w:val="24"/>
          <w:lang w:val="en-GB" w:eastAsia="en-GB"/>
        </w:rPr>
        <w:t xml:space="preserve"> </w:t>
      </w:r>
      <w:proofErr w:type="spellStart"/>
      <w:r w:rsidRPr="00030120">
        <w:rPr>
          <w:rFonts w:ascii="Times New Roman" w:eastAsiaTheme="minorEastAsia" w:hAnsi="Times New Roman"/>
          <w:b/>
          <w:bCs/>
          <w:sz w:val="24"/>
          <w:szCs w:val="24"/>
          <w:lang w:val="en-GB" w:eastAsia="en-GB"/>
        </w:rPr>
        <w:t>lekë</w:t>
      </w:r>
      <w:proofErr w:type="spellEnd"/>
      <w:r w:rsidRPr="00030120">
        <w:rPr>
          <w:rFonts w:ascii="Times New Roman" w:eastAsiaTheme="minorEastAsia" w:hAnsi="Times New Roman"/>
          <w:sz w:val="24"/>
          <w:szCs w:val="24"/>
          <w:lang w:val="en-GB" w:eastAsia="en-GB"/>
        </w:rPr>
        <w:t xml:space="preserve"> </w:t>
      </w:r>
      <w:proofErr w:type="spellStart"/>
      <w:r w:rsidRPr="00030120">
        <w:rPr>
          <w:rFonts w:ascii="Times New Roman" w:eastAsiaTheme="minorEastAsia" w:hAnsi="Times New Roman"/>
          <w:sz w:val="24"/>
          <w:szCs w:val="24"/>
          <w:lang w:val="en-GB" w:eastAsia="en-GB"/>
        </w:rPr>
        <w:t>dhe</w:t>
      </w:r>
      <w:proofErr w:type="spellEnd"/>
      <w:r w:rsidRPr="00030120">
        <w:rPr>
          <w:rFonts w:ascii="Times New Roman" w:eastAsiaTheme="minorEastAsia" w:hAnsi="Times New Roman"/>
          <w:sz w:val="24"/>
          <w:szCs w:val="24"/>
          <w:lang w:val="en-GB" w:eastAsia="en-GB"/>
        </w:rPr>
        <w:t xml:space="preserve"> </w:t>
      </w:r>
      <w:proofErr w:type="spellStart"/>
      <w:r w:rsidRPr="00030120">
        <w:rPr>
          <w:rFonts w:ascii="Times New Roman" w:eastAsiaTheme="minorEastAsia" w:hAnsi="Times New Roman"/>
          <w:sz w:val="24"/>
          <w:szCs w:val="24"/>
          <w:lang w:val="en-GB" w:eastAsia="en-GB"/>
        </w:rPr>
        <w:t>realizimi</w:t>
      </w:r>
      <w:proofErr w:type="spellEnd"/>
      <w:r w:rsidRPr="00030120">
        <w:rPr>
          <w:rFonts w:ascii="Times New Roman" w:eastAsiaTheme="minorEastAsia" w:hAnsi="Times New Roman"/>
          <w:sz w:val="24"/>
          <w:szCs w:val="24"/>
          <w:lang w:val="en-GB" w:eastAsia="en-GB"/>
        </w:rPr>
        <w:t xml:space="preserve"> </w:t>
      </w:r>
      <w:proofErr w:type="spellStart"/>
      <w:r w:rsidRPr="00030120">
        <w:rPr>
          <w:rFonts w:ascii="Times New Roman" w:eastAsiaTheme="minorEastAsia" w:hAnsi="Times New Roman"/>
          <w:sz w:val="24"/>
          <w:szCs w:val="24"/>
          <w:lang w:val="en-GB" w:eastAsia="en-GB"/>
        </w:rPr>
        <w:t>i</w:t>
      </w:r>
      <w:proofErr w:type="spellEnd"/>
      <w:r w:rsidRPr="00030120">
        <w:rPr>
          <w:rFonts w:ascii="Times New Roman" w:eastAsiaTheme="minorEastAsia" w:hAnsi="Times New Roman"/>
          <w:sz w:val="24"/>
          <w:szCs w:val="24"/>
          <w:lang w:val="en-GB" w:eastAsia="en-GB"/>
        </w:rPr>
        <w:t xml:space="preserve"> </w:t>
      </w:r>
      <w:proofErr w:type="spellStart"/>
      <w:r w:rsidRPr="00030120">
        <w:rPr>
          <w:rFonts w:ascii="Times New Roman" w:eastAsiaTheme="minorEastAsia" w:hAnsi="Times New Roman"/>
          <w:sz w:val="24"/>
          <w:szCs w:val="24"/>
          <w:lang w:val="en-GB" w:eastAsia="en-GB"/>
        </w:rPr>
        <w:t>fondit</w:t>
      </w:r>
      <w:proofErr w:type="spellEnd"/>
      <w:r w:rsidRPr="00030120">
        <w:rPr>
          <w:rFonts w:ascii="Times New Roman" w:eastAsiaTheme="minorEastAsia" w:hAnsi="Times New Roman"/>
          <w:sz w:val="24"/>
          <w:szCs w:val="24"/>
          <w:lang w:val="en-GB" w:eastAsia="en-GB"/>
        </w:rPr>
        <w:t xml:space="preserve"> </w:t>
      </w:r>
      <w:proofErr w:type="spellStart"/>
      <w:r w:rsidRPr="00030120">
        <w:rPr>
          <w:rFonts w:ascii="Times New Roman" w:eastAsiaTheme="minorEastAsia" w:hAnsi="Times New Roman"/>
          <w:sz w:val="24"/>
          <w:szCs w:val="24"/>
          <w:lang w:val="en-GB" w:eastAsia="en-GB"/>
        </w:rPr>
        <w:t>të</w:t>
      </w:r>
      <w:proofErr w:type="spellEnd"/>
      <w:r w:rsidRPr="00030120">
        <w:rPr>
          <w:rFonts w:ascii="Times New Roman" w:eastAsiaTheme="minorEastAsia" w:hAnsi="Times New Roman"/>
          <w:sz w:val="24"/>
          <w:szCs w:val="24"/>
          <w:lang w:val="en-GB" w:eastAsia="en-GB"/>
        </w:rPr>
        <w:t xml:space="preserve"> </w:t>
      </w:r>
      <w:proofErr w:type="spellStart"/>
      <w:r w:rsidRPr="00030120">
        <w:rPr>
          <w:rFonts w:ascii="Times New Roman" w:eastAsiaTheme="minorEastAsia" w:hAnsi="Times New Roman"/>
          <w:sz w:val="24"/>
          <w:szCs w:val="24"/>
          <w:lang w:val="en-GB" w:eastAsia="en-GB"/>
        </w:rPr>
        <w:t>pagave</w:t>
      </w:r>
      <w:proofErr w:type="spellEnd"/>
      <w:r w:rsidRPr="00030120">
        <w:rPr>
          <w:rFonts w:ascii="Times New Roman" w:eastAsiaTheme="minorEastAsia" w:hAnsi="Times New Roman"/>
          <w:sz w:val="24"/>
          <w:szCs w:val="24"/>
          <w:lang w:val="en-GB" w:eastAsia="en-GB"/>
        </w:rPr>
        <w:t xml:space="preserve"> </w:t>
      </w:r>
      <w:proofErr w:type="spellStart"/>
      <w:r w:rsidRPr="00030120">
        <w:rPr>
          <w:rFonts w:ascii="Times New Roman" w:eastAsiaTheme="minorEastAsia" w:hAnsi="Times New Roman"/>
          <w:sz w:val="24"/>
          <w:szCs w:val="24"/>
          <w:lang w:val="en-GB" w:eastAsia="en-GB"/>
        </w:rPr>
        <w:t>për</w:t>
      </w:r>
      <w:proofErr w:type="spellEnd"/>
      <w:r w:rsidRPr="00030120">
        <w:rPr>
          <w:rFonts w:ascii="Times New Roman" w:eastAsiaTheme="minorEastAsia" w:hAnsi="Times New Roman"/>
          <w:sz w:val="24"/>
          <w:szCs w:val="24"/>
          <w:lang w:val="en-GB" w:eastAsia="en-GB"/>
        </w:rPr>
        <w:t xml:space="preserve"> </w:t>
      </w:r>
      <w:proofErr w:type="spellStart"/>
      <w:r w:rsidRPr="00030120">
        <w:rPr>
          <w:rFonts w:ascii="Times New Roman" w:eastAsiaTheme="minorEastAsia" w:hAnsi="Times New Roman"/>
          <w:sz w:val="24"/>
          <w:szCs w:val="24"/>
          <w:lang w:val="en-GB" w:eastAsia="en-GB"/>
        </w:rPr>
        <w:t>këtë</w:t>
      </w:r>
      <w:proofErr w:type="spellEnd"/>
      <w:r w:rsidRPr="00030120">
        <w:rPr>
          <w:rFonts w:ascii="Times New Roman" w:eastAsiaTheme="minorEastAsia" w:hAnsi="Times New Roman"/>
          <w:sz w:val="24"/>
          <w:szCs w:val="24"/>
          <w:lang w:val="en-GB" w:eastAsia="en-GB"/>
        </w:rPr>
        <w:t xml:space="preserve"> </w:t>
      </w:r>
      <w:proofErr w:type="spellStart"/>
      <w:r w:rsidRPr="00030120">
        <w:rPr>
          <w:rFonts w:ascii="Times New Roman" w:eastAsiaTheme="minorEastAsia" w:hAnsi="Times New Roman"/>
          <w:sz w:val="24"/>
          <w:szCs w:val="24"/>
          <w:lang w:val="en-GB" w:eastAsia="en-GB"/>
        </w:rPr>
        <w:t>periudhë</w:t>
      </w:r>
      <w:proofErr w:type="spellEnd"/>
      <w:r w:rsidRPr="00030120">
        <w:rPr>
          <w:rFonts w:ascii="Times New Roman" w:eastAsiaTheme="minorEastAsia" w:hAnsi="Times New Roman"/>
          <w:sz w:val="24"/>
          <w:szCs w:val="24"/>
          <w:lang w:val="en-GB" w:eastAsia="en-GB"/>
        </w:rPr>
        <w:t xml:space="preserve"> </w:t>
      </w:r>
      <w:proofErr w:type="spellStart"/>
      <w:proofErr w:type="gramStart"/>
      <w:r w:rsidRPr="00030120">
        <w:rPr>
          <w:rFonts w:ascii="Times New Roman" w:eastAsiaTheme="minorEastAsia" w:hAnsi="Times New Roman"/>
          <w:sz w:val="24"/>
          <w:szCs w:val="24"/>
          <w:lang w:val="en-GB" w:eastAsia="en-GB"/>
        </w:rPr>
        <w:t>është</w:t>
      </w:r>
      <w:proofErr w:type="spellEnd"/>
      <w:r w:rsidRPr="00030120">
        <w:rPr>
          <w:rFonts w:ascii="Times New Roman" w:eastAsiaTheme="minorEastAsia" w:hAnsi="Times New Roman"/>
          <w:sz w:val="24"/>
          <w:szCs w:val="24"/>
          <w:lang w:val="en-GB" w:eastAsia="en-GB"/>
        </w:rPr>
        <w:t xml:space="preserve">  </w:t>
      </w:r>
      <w:proofErr w:type="spellStart"/>
      <w:r w:rsidRPr="00030120">
        <w:rPr>
          <w:rFonts w:ascii="Times New Roman" w:eastAsiaTheme="minorEastAsia" w:hAnsi="Times New Roman"/>
          <w:sz w:val="24"/>
          <w:szCs w:val="24"/>
          <w:lang w:val="en-GB" w:eastAsia="en-GB"/>
        </w:rPr>
        <w:t>në</w:t>
      </w:r>
      <w:proofErr w:type="spellEnd"/>
      <w:proofErr w:type="gramEnd"/>
      <w:r w:rsidRPr="00030120">
        <w:rPr>
          <w:rFonts w:ascii="Times New Roman" w:eastAsiaTheme="minorEastAsia" w:hAnsi="Times New Roman"/>
          <w:sz w:val="24"/>
          <w:szCs w:val="24"/>
          <w:lang w:val="en-GB" w:eastAsia="en-GB"/>
        </w:rPr>
        <w:t xml:space="preserve"> </w:t>
      </w:r>
      <w:proofErr w:type="spellStart"/>
      <w:r w:rsidRPr="00030120">
        <w:rPr>
          <w:rFonts w:ascii="Times New Roman" w:eastAsiaTheme="minorEastAsia" w:hAnsi="Times New Roman"/>
          <w:sz w:val="24"/>
          <w:szCs w:val="24"/>
          <w:lang w:val="en-GB" w:eastAsia="en-GB"/>
        </w:rPr>
        <w:t>masën</w:t>
      </w:r>
      <w:proofErr w:type="spellEnd"/>
      <w:r w:rsidRPr="00030120">
        <w:rPr>
          <w:rFonts w:ascii="Times New Roman" w:eastAsiaTheme="minorEastAsia" w:hAnsi="Times New Roman"/>
          <w:sz w:val="24"/>
          <w:szCs w:val="24"/>
          <w:lang w:val="en-GB" w:eastAsia="en-GB"/>
        </w:rPr>
        <w:t xml:space="preserve"> 98.8 </w:t>
      </w:r>
      <w:proofErr w:type="gramStart"/>
      <w:r w:rsidRPr="00030120">
        <w:rPr>
          <w:rFonts w:ascii="Times New Roman" w:eastAsiaTheme="minorEastAsia" w:hAnsi="Times New Roman"/>
          <w:sz w:val="24"/>
          <w:szCs w:val="24"/>
          <w:lang w:val="en-GB" w:eastAsia="en-GB"/>
        </w:rPr>
        <w:t xml:space="preserve">%  </w:t>
      </w:r>
      <w:r w:rsidRPr="00030120">
        <w:rPr>
          <w:rFonts w:ascii="Times New Roman" w:eastAsiaTheme="minorEastAsia" w:hAnsi="Times New Roman"/>
          <w:b/>
          <w:sz w:val="24"/>
          <w:szCs w:val="24"/>
          <w:lang w:val="en-GB" w:eastAsia="en-GB"/>
        </w:rPr>
        <w:t>5,119</w:t>
      </w:r>
      <w:proofErr w:type="gramEnd"/>
      <w:r w:rsidRPr="00030120">
        <w:rPr>
          <w:rFonts w:ascii="Times New Roman" w:eastAsiaTheme="minorEastAsia" w:hAnsi="Times New Roman"/>
          <w:b/>
          <w:sz w:val="24"/>
          <w:szCs w:val="24"/>
          <w:lang w:val="en-GB" w:eastAsia="en-GB"/>
        </w:rPr>
        <w:t xml:space="preserve"> </w:t>
      </w:r>
      <w:proofErr w:type="spellStart"/>
      <w:proofErr w:type="gramStart"/>
      <w:r w:rsidRPr="00030120">
        <w:rPr>
          <w:rFonts w:ascii="Times New Roman" w:eastAsiaTheme="minorEastAsia" w:hAnsi="Times New Roman"/>
          <w:b/>
          <w:sz w:val="24"/>
          <w:szCs w:val="24"/>
          <w:lang w:val="en-GB" w:eastAsia="en-GB"/>
        </w:rPr>
        <w:t>mije</w:t>
      </w:r>
      <w:proofErr w:type="spellEnd"/>
      <w:r w:rsidRPr="00030120">
        <w:rPr>
          <w:rFonts w:ascii="Times New Roman" w:eastAsiaTheme="minorEastAsia" w:hAnsi="Times New Roman"/>
          <w:b/>
          <w:sz w:val="24"/>
          <w:szCs w:val="24"/>
          <w:lang w:val="en-GB" w:eastAsia="en-GB"/>
        </w:rPr>
        <w:t xml:space="preserve">  </w:t>
      </w:r>
      <w:proofErr w:type="spellStart"/>
      <w:r w:rsidRPr="00030120">
        <w:rPr>
          <w:rFonts w:ascii="Times New Roman" w:eastAsiaTheme="minorEastAsia" w:hAnsi="Times New Roman"/>
          <w:b/>
          <w:bCs/>
          <w:sz w:val="24"/>
          <w:szCs w:val="24"/>
          <w:lang w:val="en-GB" w:eastAsia="en-GB"/>
        </w:rPr>
        <w:t>lekë</w:t>
      </w:r>
      <w:proofErr w:type="spellEnd"/>
      <w:proofErr w:type="gramEnd"/>
      <w:r w:rsidRPr="00030120">
        <w:rPr>
          <w:rFonts w:ascii="Times New Roman" w:eastAsiaTheme="minorEastAsia" w:hAnsi="Times New Roman"/>
          <w:sz w:val="24"/>
          <w:szCs w:val="24"/>
          <w:lang w:val="en-GB" w:eastAsia="en-GB"/>
        </w:rPr>
        <w:t xml:space="preserve"> .</w:t>
      </w:r>
    </w:p>
    <w:p w14:paraId="7312F534" w14:textId="77777777" w:rsidR="00122D31" w:rsidRPr="00030120" w:rsidRDefault="00122D31" w:rsidP="00122D31">
      <w:pPr>
        <w:pStyle w:val="ListParagraph"/>
        <w:widowControl w:val="0"/>
        <w:numPr>
          <w:ilvl w:val="0"/>
          <w:numId w:val="38"/>
        </w:numPr>
        <w:autoSpaceDE w:val="0"/>
        <w:autoSpaceDN w:val="0"/>
        <w:spacing w:after="0"/>
        <w:ind w:right="954"/>
        <w:contextualSpacing w:val="0"/>
        <w:jc w:val="both"/>
        <w:rPr>
          <w:rFonts w:ascii="Times New Roman" w:eastAsia="Times New Roman" w:hAnsi="Times New Roman"/>
          <w:sz w:val="18"/>
          <w:szCs w:val="18"/>
        </w:rPr>
      </w:pPr>
    </w:p>
    <w:p w14:paraId="72C85EC3" w14:textId="1C5D3888" w:rsidR="00122D31" w:rsidRPr="00030120" w:rsidRDefault="00122D31" w:rsidP="00122D31">
      <w:pPr>
        <w:pStyle w:val="ListParagraph"/>
        <w:widowControl w:val="0"/>
        <w:numPr>
          <w:ilvl w:val="0"/>
          <w:numId w:val="38"/>
        </w:numPr>
        <w:autoSpaceDE w:val="0"/>
        <w:autoSpaceDN w:val="0"/>
        <w:spacing w:after="0" w:line="240" w:lineRule="auto"/>
        <w:contextualSpacing w:val="0"/>
        <w:jc w:val="both"/>
        <w:rPr>
          <w:rFonts w:ascii="Times New Roman" w:eastAsia="Times New Roman" w:hAnsi="Times New Roman"/>
          <w:color w:val="FF0000"/>
          <w:sz w:val="24"/>
          <w:szCs w:val="24"/>
        </w:rPr>
      </w:pPr>
      <w:proofErr w:type="spellStart"/>
      <w:r w:rsidRPr="00030120">
        <w:rPr>
          <w:rFonts w:ascii="Times New Roman" w:hAnsi="Times New Roman"/>
          <w:sz w:val="24"/>
          <w:szCs w:val="24"/>
        </w:rPr>
        <w:t>Shpenzime</w:t>
      </w:r>
      <w:proofErr w:type="spellEnd"/>
      <w:r w:rsidRPr="00030120">
        <w:rPr>
          <w:rFonts w:ascii="Times New Roman" w:hAnsi="Times New Roman"/>
          <w:sz w:val="24"/>
          <w:szCs w:val="24"/>
        </w:rPr>
        <w:t xml:space="preserve"> ne </w:t>
      </w:r>
      <w:proofErr w:type="spellStart"/>
      <w:r w:rsidRPr="00030120">
        <w:rPr>
          <w:rFonts w:ascii="Times New Roman" w:hAnsi="Times New Roman"/>
          <w:sz w:val="24"/>
          <w:szCs w:val="24"/>
        </w:rPr>
        <w:t>artikullin</w:t>
      </w:r>
      <w:proofErr w:type="spellEnd"/>
      <w:r w:rsidRPr="00030120">
        <w:rPr>
          <w:rFonts w:ascii="Times New Roman" w:hAnsi="Times New Roman"/>
          <w:sz w:val="24"/>
          <w:szCs w:val="24"/>
        </w:rPr>
        <w:t xml:space="preserve"> 606 </w:t>
      </w:r>
      <w:proofErr w:type="spellStart"/>
      <w:r w:rsidRPr="00030120">
        <w:rPr>
          <w:rFonts w:ascii="Times New Roman" w:hAnsi="Times New Roman"/>
          <w:sz w:val="24"/>
          <w:szCs w:val="24"/>
        </w:rPr>
        <w:t>transferta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tek</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individet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planifikuar</w:t>
      </w:r>
      <w:proofErr w:type="spellEnd"/>
      <w:r w:rsidRPr="00030120">
        <w:rPr>
          <w:rFonts w:ascii="Times New Roman" w:hAnsi="Times New Roman"/>
          <w:sz w:val="24"/>
          <w:szCs w:val="24"/>
        </w:rPr>
        <w:t xml:space="preserve"> </w:t>
      </w:r>
      <w:r w:rsidRPr="00030120">
        <w:rPr>
          <w:rFonts w:ascii="Times New Roman" w:hAnsi="Times New Roman"/>
          <w:b/>
          <w:sz w:val="24"/>
          <w:szCs w:val="24"/>
        </w:rPr>
        <w:t xml:space="preserve">930 </w:t>
      </w:r>
      <w:proofErr w:type="spellStart"/>
      <w:r w:rsidRPr="00030120">
        <w:rPr>
          <w:rFonts w:ascii="Times New Roman" w:hAnsi="Times New Roman"/>
          <w:b/>
          <w:sz w:val="24"/>
          <w:szCs w:val="24"/>
        </w:rPr>
        <w:t>mije</w:t>
      </w:r>
      <w:proofErr w:type="spellEnd"/>
      <w:r w:rsidRPr="00030120">
        <w:rPr>
          <w:rFonts w:ascii="Times New Roman" w:hAnsi="Times New Roman"/>
          <w:b/>
          <w:sz w:val="24"/>
          <w:szCs w:val="24"/>
        </w:rPr>
        <w:t xml:space="preserve"> </w:t>
      </w:r>
      <w:proofErr w:type="spellStart"/>
      <w:proofErr w:type="gramStart"/>
      <w:r w:rsidRPr="00030120">
        <w:rPr>
          <w:rFonts w:ascii="Times New Roman" w:hAnsi="Times New Roman"/>
          <w:sz w:val="24"/>
          <w:szCs w:val="24"/>
        </w:rPr>
        <w:t>leke,realizimi</w:t>
      </w:r>
      <w:proofErr w:type="spellEnd"/>
      <w:proofErr w:type="gramEnd"/>
      <w:r w:rsidRPr="00030120">
        <w:rPr>
          <w:rFonts w:ascii="Times New Roman" w:hAnsi="Times New Roman"/>
          <w:sz w:val="24"/>
          <w:szCs w:val="24"/>
        </w:rPr>
        <w:t xml:space="preserve"> </w:t>
      </w:r>
      <w:r w:rsidRPr="00030120">
        <w:rPr>
          <w:rFonts w:ascii="Times New Roman" w:eastAsia="Times New Roman" w:hAnsi="Times New Roman"/>
          <w:b/>
          <w:color w:val="000000" w:themeColor="text1"/>
          <w:sz w:val="24"/>
          <w:szCs w:val="24"/>
        </w:rPr>
        <w:t xml:space="preserve">295 </w:t>
      </w:r>
      <w:proofErr w:type="spellStart"/>
      <w:proofErr w:type="gramStart"/>
      <w:r w:rsidRPr="00030120">
        <w:rPr>
          <w:rFonts w:ascii="Times New Roman" w:eastAsia="Times New Roman" w:hAnsi="Times New Roman"/>
          <w:b/>
          <w:color w:val="000000" w:themeColor="text1"/>
          <w:sz w:val="24"/>
          <w:szCs w:val="24"/>
        </w:rPr>
        <w:t>mije</w:t>
      </w:r>
      <w:proofErr w:type="spellEnd"/>
      <w:r w:rsidRPr="00030120">
        <w:rPr>
          <w:rFonts w:ascii="Times New Roman" w:eastAsia="Times New Roman" w:hAnsi="Times New Roman"/>
          <w:b/>
          <w:color w:val="000000" w:themeColor="text1"/>
          <w:sz w:val="24"/>
          <w:szCs w:val="24"/>
        </w:rPr>
        <w:t xml:space="preserve">  </w:t>
      </w:r>
      <w:proofErr w:type="spellStart"/>
      <w:r w:rsidRPr="00030120">
        <w:rPr>
          <w:rFonts w:ascii="Times New Roman" w:hAnsi="Times New Roman"/>
          <w:sz w:val="24"/>
          <w:szCs w:val="24"/>
        </w:rPr>
        <w:t>lekë</w:t>
      </w:r>
      <w:proofErr w:type="spellEnd"/>
      <w:proofErr w:type="gramEnd"/>
      <w:r w:rsidRPr="00030120">
        <w:rPr>
          <w:rFonts w:ascii="Times New Roman" w:hAnsi="Times New Roman"/>
          <w:sz w:val="24"/>
          <w:szCs w:val="24"/>
        </w:rPr>
        <w:t xml:space="preserve">, </w:t>
      </w:r>
      <w:proofErr w:type="spellStart"/>
      <w:r w:rsidRPr="00030120">
        <w:rPr>
          <w:rFonts w:ascii="Times New Roman" w:hAnsi="Times New Roman"/>
          <w:sz w:val="24"/>
          <w:szCs w:val="24"/>
        </w:rPr>
        <w:t>shpenzuar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semundje</w:t>
      </w:r>
      <w:proofErr w:type="spellEnd"/>
      <w:r w:rsidRPr="00030120">
        <w:rPr>
          <w:rFonts w:ascii="Times New Roman" w:hAnsi="Times New Roman"/>
          <w:sz w:val="24"/>
          <w:szCs w:val="24"/>
        </w:rPr>
        <w:t xml:space="preserve"> e </w:t>
      </w:r>
      <w:proofErr w:type="spellStart"/>
      <w:proofErr w:type="gramStart"/>
      <w:r w:rsidRPr="00030120">
        <w:rPr>
          <w:rFonts w:ascii="Times New Roman" w:hAnsi="Times New Roman"/>
          <w:sz w:val="24"/>
          <w:szCs w:val="24"/>
        </w:rPr>
        <w:t>fatkeqesi,shpërblim</w:t>
      </w:r>
      <w:proofErr w:type="spellEnd"/>
      <w:proofErr w:type="gramEnd"/>
      <w:r w:rsidRPr="00030120">
        <w:rPr>
          <w:rFonts w:ascii="Times New Roman" w:hAnsi="Times New Roman"/>
          <w:sz w:val="24"/>
          <w:szCs w:val="24"/>
        </w:rPr>
        <w:t xml:space="preserve"> </w:t>
      </w:r>
      <w:proofErr w:type="spellStart"/>
      <w:r w:rsidRPr="00030120">
        <w:rPr>
          <w:rFonts w:ascii="Times New Roman" w:hAnsi="Times New Roman"/>
          <w:sz w:val="24"/>
          <w:szCs w:val="24"/>
        </w:rPr>
        <w:t>raste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dalje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pension </w:t>
      </w:r>
      <w:proofErr w:type="spellStart"/>
      <w:r w:rsidRPr="00030120">
        <w:rPr>
          <w:rFonts w:ascii="Times New Roman" w:hAnsi="Times New Roman"/>
          <w:sz w:val="24"/>
          <w:szCs w:val="24"/>
        </w:rPr>
        <w:t>pleqërie</w:t>
      </w:r>
      <w:proofErr w:type="spellEnd"/>
      <w:r w:rsidRPr="00030120">
        <w:rPr>
          <w:rFonts w:ascii="Times New Roman" w:hAnsi="Times New Roman"/>
          <w:sz w:val="24"/>
          <w:szCs w:val="24"/>
        </w:rPr>
        <w:t>.</w:t>
      </w:r>
    </w:p>
    <w:p w14:paraId="0BE84785" w14:textId="77777777" w:rsidR="00122D31" w:rsidRPr="00030120" w:rsidRDefault="00122D31" w:rsidP="00122D31">
      <w:pPr>
        <w:spacing w:line="276" w:lineRule="auto"/>
        <w:ind w:right="954"/>
        <w:jc w:val="both"/>
        <w:rPr>
          <w:sz w:val="18"/>
          <w:szCs w:val="18"/>
        </w:rPr>
      </w:pPr>
    </w:p>
    <w:p w14:paraId="0B72ACEF" w14:textId="77777777" w:rsidR="00F71C64" w:rsidRPr="00030120" w:rsidRDefault="00F71C64" w:rsidP="00F71C64">
      <w:pPr>
        <w:widowControl w:val="0"/>
        <w:autoSpaceDE w:val="0"/>
        <w:autoSpaceDN w:val="0"/>
        <w:spacing w:line="276" w:lineRule="auto"/>
        <w:ind w:right="954"/>
        <w:jc w:val="both"/>
        <w:rPr>
          <w:sz w:val="18"/>
          <w:szCs w:val="18"/>
          <w:lang w:val="sq-AL"/>
        </w:rPr>
      </w:pPr>
      <w:r w:rsidRPr="00030120">
        <w:rPr>
          <w:rFonts w:eastAsia="Cambria"/>
          <w:noProof/>
          <w:sz w:val="22"/>
          <w:szCs w:val="22"/>
        </w:rPr>
        <w:lastRenderedPageBreak/>
        <w:drawing>
          <wp:inline distT="0" distB="0" distL="0" distR="0" wp14:anchorId="4522C100" wp14:editId="41A5D390">
            <wp:extent cx="6461760" cy="1762125"/>
            <wp:effectExtent l="114300" t="114300" r="110490" b="104775"/>
            <wp:docPr id="16"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14:paraId="49610E63" w14:textId="77777777" w:rsidR="00F71C64" w:rsidRPr="00030120" w:rsidRDefault="00F71C64" w:rsidP="00F71C64">
      <w:pPr>
        <w:widowControl w:val="0"/>
        <w:autoSpaceDE w:val="0"/>
        <w:autoSpaceDN w:val="0"/>
        <w:rPr>
          <w:rFonts w:eastAsia="Cambria"/>
          <w:b/>
          <w:color w:val="365F91"/>
          <w:sz w:val="24"/>
          <w:szCs w:val="24"/>
          <w:lang w:val="sq-AL"/>
        </w:rPr>
      </w:pPr>
    </w:p>
    <w:p w14:paraId="2B71C355" w14:textId="77777777" w:rsidR="00F71C64" w:rsidRPr="00030120" w:rsidRDefault="00F71C64" w:rsidP="00F71C64">
      <w:pPr>
        <w:widowControl w:val="0"/>
        <w:autoSpaceDE w:val="0"/>
        <w:autoSpaceDN w:val="0"/>
        <w:rPr>
          <w:rFonts w:eastAsia="Cambria"/>
          <w:b/>
          <w:sz w:val="24"/>
          <w:szCs w:val="24"/>
          <w:lang w:val="sq-AL"/>
        </w:rPr>
      </w:pPr>
      <w:r w:rsidRPr="00030120">
        <w:rPr>
          <w:rFonts w:eastAsia="Cambria"/>
          <w:b/>
          <w:color w:val="365F91"/>
          <w:sz w:val="24"/>
          <w:szCs w:val="24"/>
          <w:lang w:val="sq-AL"/>
        </w:rPr>
        <w:t>Shpenzimet</w:t>
      </w:r>
      <w:r w:rsidRPr="00030120">
        <w:rPr>
          <w:rFonts w:eastAsia="Cambria"/>
          <w:b/>
          <w:color w:val="365F91"/>
          <w:spacing w:val="-9"/>
          <w:sz w:val="24"/>
          <w:szCs w:val="24"/>
          <w:lang w:val="sq-AL"/>
        </w:rPr>
        <w:t xml:space="preserve"> </w:t>
      </w:r>
      <w:r w:rsidRPr="00030120">
        <w:rPr>
          <w:rFonts w:eastAsia="Cambria"/>
          <w:b/>
          <w:color w:val="365F91"/>
          <w:sz w:val="24"/>
          <w:szCs w:val="24"/>
          <w:lang w:val="sq-AL"/>
        </w:rPr>
        <w:t>e</w:t>
      </w:r>
      <w:r w:rsidRPr="00030120">
        <w:rPr>
          <w:rFonts w:eastAsia="Cambria"/>
          <w:b/>
          <w:color w:val="365F91"/>
          <w:spacing w:val="-9"/>
          <w:sz w:val="24"/>
          <w:szCs w:val="24"/>
          <w:lang w:val="sq-AL"/>
        </w:rPr>
        <w:t xml:space="preserve"> </w:t>
      </w:r>
      <w:r w:rsidRPr="00030120">
        <w:rPr>
          <w:rFonts w:eastAsia="Cambria"/>
          <w:b/>
          <w:color w:val="365F91"/>
          <w:sz w:val="24"/>
          <w:szCs w:val="24"/>
          <w:lang w:val="sq-AL"/>
        </w:rPr>
        <w:t>personelit</w:t>
      </w:r>
    </w:p>
    <w:p w14:paraId="5EAA5A94" w14:textId="77777777" w:rsidR="00122D31" w:rsidRPr="00030120" w:rsidRDefault="00122D31" w:rsidP="00122D31">
      <w:pPr>
        <w:pStyle w:val="BodyText"/>
        <w:rPr>
          <w:sz w:val="24"/>
          <w:szCs w:val="24"/>
        </w:rPr>
      </w:pPr>
    </w:p>
    <w:p w14:paraId="4861D4F4" w14:textId="05F90D5D" w:rsidR="00122D31" w:rsidRPr="00030120" w:rsidRDefault="00122D31" w:rsidP="00122D31">
      <w:pPr>
        <w:pStyle w:val="BodyText"/>
        <w:spacing w:line="276" w:lineRule="auto"/>
        <w:ind w:right="360"/>
        <w:jc w:val="both"/>
        <w:rPr>
          <w:sz w:val="24"/>
          <w:szCs w:val="24"/>
        </w:rPr>
      </w:pPr>
      <w:proofErr w:type="spellStart"/>
      <w:r w:rsidRPr="00030120">
        <w:rPr>
          <w:sz w:val="24"/>
          <w:szCs w:val="24"/>
        </w:rPr>
        <w:t>Plani</w:t>
      </w:r>
      <w:proofErr w:type="spellEnd"/>
      <w:r w:rsidRPr="00030120">
        <w:rPr>
          <w:sz w:val="24"/>
          <w:szCs w:val="24"/>
        </w:rPr>
        <w:t xml:space="preserve"> </w:t>
      </w:r>
      <w:proofErr w:type="spellStart"/>
      <w:r w:rsidRPr="00030120">
        <w:rPr>
          <w:sz w:val="24"/>
          <w:szCs w:val="24"/>
        </w:rPr>
        <w:t>i</w:t>
      </w:r>
      <w:proofErr w:type="spellEnd"/>
      <w:r w:rsidRPr="00030120">
        <w:rPr>
          <w:sz w:val="24"/>
          <w:szCs w:val="24"/>
        </w:rPr>
        <w:t xml:space="preserve"> </w:t>
      </w:r>
      <w:proofErr w:type="spellStart"/>
      <w:r w:rsidRPr="00030120">
        <w:rPr>
          <w:sz w:val="24"/>
          <w:szCs w:val="24"/>
        </w:rPr>
        <w:t>fondeve</w:t>
      </w:r>
      <w:proofErr w:type="spellEnd"/>
      <w:r w:rsidRPr="00030120">
        <w:rPr>
          <w:sz w:val="24"/>
          <w:szCs w:val="24"/>
        </w:rPr>
        <w:t xml:space="preserve"> </w:t>
      </w:r>
      <w:proofErr w:type="spellStart"/>
      <w:r w:rsidRPr="00030120">
        <w:rPr>
          <w:sz w:val="24"/>
          <w:szCs w:val="24"/>
        </w:rPr>
        <w:t>totale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akorduara</w:t>
      </w:r>
      <w:proofErr w:type="spellEnd"/>
      <w:r w:rsidRPr="00030120">
        <w:rPr>
          <w:sz w:val="24"/>
          <w:szCs w:val="24"/>
        </w:rPr>
        <w:t xml:space="preserve"> </w:t>
      </w:r>
      <w:proofErr w:type="spellStart"/>
      <w:r w:rsidRPr="00030120">
        <w:rPr>
          <w:sz w:val="24"/>
          <w:szCs w:val="24"/>
        </w:rPr>
        <w:t>përmes</w:t>
      </w:r>
      <w:proofErr w:type="spellEnd"/>
      <w:r w:rsidRPr="00030120">
        <w:rPr>
          <w:sz w:val="24"/>
          <w:szCs w:val="24"/>
        </w:rPr>
        <w:t xml:space="preserve"> VKB </w:t>
      </w:r>
      <w:proofErr w:type="spellStart"/>
      <w:r w:rsidRPr="00030120">
        <w:rPr>
          <w:sz w:val="24"/>
          <w:szCs w:val="24"/>
        </w:rPr>
        <w:t>Fier</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buxhetit</w:t>
      </w:r>
      <w:proofErr w:type="spellEnd"/>
      <w:r w:rsidRPr="00030120">
        <w:rPr>
          <w:sz w:val="24"/>
          <w:szCs w:val="24"/>
        </w:rPr>
        <w:t xml:space="preserve"> 2025,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zërin</w:t>
      </w:r>
      <w:proofErr w:type="spellEnd"/>
      <w:r w:rsidRPr="00030120">
        <w:rPr>
          <w:sz w:val="24"/>
          <w:szCs w:val="24"/>
        </w:rPr>
        <w:t xml:space="preserve"> e </w:t>
      </w:r>
      <w:proofErr w:type="spellStart"/>
      <w:r w:rsidRPr="00030120">
        <w:rPr>
          <w:sz w:val="24"/>
          <w:szCs w:val="24"/>
        </w:rPr>
        <w:t>shpenzimeve</w:t>
      </w:r>
      <w:proofErr w:type="spellEnd"/>
      <w:r w:rsidRPr="00030120">
        <w:rPr>
          <w:spacing w:val="1"/>
          <w:sz w:val="24"/>
          <w:szCs w:val="24"/>
        </w:rPr>
        <w:t xml:space="preserve"> </w:t>
      </w:r>
      <w:proofErr w:type="spellStart"/>
      <w:r w:rsidRPr="00030120">
        <w:rPr>
          <w:sz w:val="24"/>
          <w:szCs w:val="24"/>
        </w:rPr>
        <w:t>për</w:t>
      </w:r>
      <w:proofErr w:type="spellEnd"/>
      <w:r w:rsidRPr="00030120">
        <w:rPr>
          <w:spacing w:val="-11"/>
          <w:sz w:val="24"/>
          <w:szCs w:val="24"/>
        </w:rPr>
        <w:t xml:space="preserve"> </w:t>
      </w:r>
      <w:proofErr w:type="spellStart"/>
      <w:r w:rsidRPr="00030120">
        <w:rPr>
          <w:sz w:val="24"/>
          <w:szCs w:val="24"/>
        </w:rPr>
        <w:t>paga</w:t>
      </w:r>
      <w:proofErr w:type="spellEnd"/>
      <w:r w:rsidRPr="00030120">
        <w:rPr>
          <w:spacing w:val="-9"/>
          <w:sz w:val="24"/>
          <w:szCs w:val="24"/>
        </w:rPr>
        <w:t xml:space="preserve"> </w:t>
      </w:r>
      <w:proofErr w:type="spellStart"/>
      <w:r w:rsidRPr="00030120">
        <w:rPr>
          <w:sz w:val="24"/>
          <w:szCs w:val="24"/>
        </w:rPr>
        <w:t>dhe</w:t>
      </w:r>
      <w:proofErr w:type="spellEnd"/>
      <w:r w:rsidRPr="00030120">
        <w:rPr>
          <w:spacing w:val="-8"/>
          <w:sz w:val="24"/>
          <w:szCs w:val="24"/>
        </w:rPr>
        <w:t xml:space="preserve"> </w:t>
      </w:r>
      <w:proofErr w:type="spellStart"/>
      <w:r w:rsidRPr="00030120">
        <w:rPr>
          <w:sz w:val="24"/>
          <w:szCs w:val="24"/>
        </w:rPr>
        <w:t>sigurime</w:t>
      </w:r>
      <w:proofErr w:type="spellEnd"/>
      <w:r w:rsidRPr="00030120">
        <w:rPr>
          <w:spacing w:val="-9"/>
          <w:sz w:val="24"/>
          <w:szCs w:val="24"/>
        </w:rPr>
        <w:t xml:space="preserve"> </w:t>
      </w:r>
      <w:proofErr w:type="spellStart"/>
      <w:r w:rsidRPr="00030120">
        <w:rPr>
          <w:sz w:val="24"/>
          <w:szCs w:val="24"/>
        </w:rPr>
        <w:t>shoqërore</w:t>
      </w:r>
      <w:proofErr w:type="spellEnd"/>
      <w:r w:rsidRPr="00030120">
        <w:rPr>
          <w:spacing w:val="-8"/>
          <w:sz w:val="24"/>
          <w:szCs w:val="24"/>
        </w:rPr>
        <w:t xml:space="preserve"> </w:t>
      </w:r>
      <w:proofErr w:type="spellStart"/>
      <w:r w:rsidRPr="00030120">
        <w:rPr>
          <w:sz w:val="24"/>
          <w:szCs w:val="24"/>
        </w:rPr>
        <w:t>janë</w:t>
      </w:r>
      <w:proofErr w:type="spellEnd"/>
      <w:r w:rsidRPr="00030120">
        <w:rPr>
          <w:spacing w:val="-9"/>
          <w:sz w:val="24"/>
          <w:szCs w:val="24"/>
        </w:rPr>
        <w:t xml:space="preserve"> </w:t>
      </w:r>
      <w:proofErr w:type="spellStart"/>
      <w:r w:rsidRPr="00030120">
        <w:rPr>
          <w:sz w:val="24"/>
          <w:szCs w:val="24"/>
        </w:rPr>
        <w:t>në</w:t>
      </w:r>
      <w:proofErr w:type="spellEnd"/>
      <w:r w:rsidRPr="00030120">
        <w:rPr>
          <w:spacing w:val="-8"/>
          <w:sz w:val="24"/>
          <w:szCs w:val="24"/>
        </w:rPr>
        <w:t xml:space="preserve"> </w:t>
      </w:r>
      <w:proofErr w:type="spellStart"/>
      <w:r w:rsidRPr="00030120">
        <w:rPr>
          <w:sz w:val="24"/>
          <w:szCs w:val="24"/>
        </w:rPr>
        <w:t>vlerën</w:t>
      </w:r>
      <w:proofErr w:type="spellEnd"/>
      <w:r w:rsidRPr="00030120">
        <w:rPr>
          <w:spacing w:val="-8"/>
          <w:sz w:val="24"/>
          <w:szCs w:val="24"/>
        </w:rPr>
        <w:t xml:space="preserve"> </w:t>
      </w:r>
      <w:r w:rsidRPr="00030120">
        <w:rPr>
          <w:b/>
          <w:spacing w:val="-8"/>
          <w:sz w:val="24"/>
          <w:szCs w:val="24"/>
        </w:rPr>
        <w:t>417,7</w:t>
      </w:r>
      <w:r w:rsidR="004D7345" w:rsidRPr="00030120">
        <w:rPr>
          <w:b/>
          <w:spacing w:val="-8"/>
          <w:sz w:val="24"/>
          <w:szCs w:val="24"/>
        </w:rPr>
        <w:t xml:space="preserve">40 </w:t>
      </w:r>
      <w:proofErr w:type="spellStart"/>
      <w:r w:rsidR="004D7345" w:rsidRPr="00030120">
        <w:rPr>
          <w:b/>
          <w:spacing w:val="-8"/>
          <w:sz w:val="24"/>
          <w:szCs w:val="24"/>
        </w:rPr>
        <w:t>mije</w:t>
      </w:r>
      <w:proofErr w:type="spellEnd"/>
      <w:r w:rsidR="004D7345" w:rsidRPr="00030120">
        <w:rPr>
          <w:b/>
          <w:spacing w:val="-8"/>
          <w:sz w:val="24"/>
          <w:szCs w:val="24"/>
        </w:rPr>
        <w:t xml:space="preserve"> </w:t>
      </w:r>
      <w:proofErr w:type="spellStart"/>
      <w:r w:rsidRPr="00030120">
        <w:rPr>
          <w:b/>
          <w:sz w:val="24"/>
          <w:szCs w:val="24"/>
        </w:rPr>
        <w:t>lekë</w:t>
      </w:r>
      <w:r w:rsidRPr="00030120">
        <w:rPr>
          <w:sz w:val="24"/>
          <w:szCs w:val="24"/>
        </w:rPr>
        <w:t>.Gjatë</w:t>
      </w:r>
      <w:proofErr w:type="spellEnd"/>
      <w:r w:rsidRPr="00030120">
        <w:rPr>
          <w:sz w:val="24"/>
          <w:szCs w:val="24"/>
        </w:rPr>
        <w:t xml:space="preserve"> </w:t>
      </w:r>
      <w:proofErr w:type="spellStart"/>
      <w:r w:rsidRPr="00030120">
        <w:rPr>
          <w:sz w:val="24"/>
          <w:szCs w:val="24"/>
        </w:rPr>
        <w:t>kësaj</w:t>
      </w:r>
      <w:proofErr w:type="spellEnd"/>
      <w:r w:rsidRPr="00030120">
        <w:rPr>
          <w:sz w:val="24"/>
          <w:szCs w:val="24"/>
        </w:rPr>
        <w:t xml:space="preserve"> </w:t>
      </w:r>
      <w:proofErr w:type="spellStart"/>
      <w:r w:rsidRPr="00030120">
        <w:rPr>
          <w:sz w:val="24"/>
          <w:szCs w:val="24"/>
        </w:rPr>
        <w:t>periudhe</w:t>
      </w:r>
      <w:proofErr w:type="spellEnd"/>
      <w:r w:rsidRPr="00030120">
        <w:rPr>
          <w:sz w:val="24"/>
          <w:szCs w:val="24"/>
        </w:rPr>
        <w:t xml:space="preserve"> </w:t>
      </w:r>
      <w:proofErr w:type="spellStart"/>
      <w:r w:rsidRPr="00030120">
        <w:rPr>
          <w:sz w:val="24"/>
          <w:szCs w:val="24"/>
        </w:rPr>
        <w:t>buxhetore</w:t>
      </w:r>
      <w:proofErr w:type="spellEnd"/>
      <w:r w:rsidRPr="00030120">
        <w:rPr>
          <w:sz w:val="24"/>
          <w:szCs w:val="24"/>
        </w:rPr>
        <w:t xml:space="preserve">, </w:t>
      </w:r>
      <w:proofErr w:type="spellStart"/>
      <w:r w:rsidRPr="00030120">
        <w:rPr>
          <w:sz w:val="24"/>
          <w:szCs w:val="24"/>
        </w:rPr>
        <w:t>është</w:t>
      </w:r>
      <w:proofErr w:type="spellEnd"/>
      <w:r w:rsidRPr="00030120">
        <w:rPr>
          <w:sz w:val="24"/>
          <w:szCs w:val="24"/>
        </w:rPr>
        <w:t xml:space="preserve"> </w:t>
      </w:r>
      <w:proofErr w:type="spellStart"/>
      <w:r w:rsidRPr="00030120">
        <w:rPr>
          <w:sz w:val="24"/>
          <w:szCs w:val="24"/>
        </w:rPr>
        <w:t>siguruar</w:t>
      </w:r>
      <w:proofErr w:type="spellEnd"/>
      <w:r w:rsidRPr="00030120">
        <w:rPr>
          <w:sz w:val="24"/>
          <w:szCs w:val="24"/>
        </w:rPr>
        <w:t xml:space="preserve"> </w:t>
      </w:r>
      <w:proofErr w:type="spellStart"/>
      <w:r w:rsidRPr="00030120">
        <w:rPr>
          <w:sz w:val="24"/>
          <w:szCs w:val="24"/>
        </w:rPr>
        <w:t>ruajtja</w:t>
      </w:r>
      <w:proofErr w:type="spellEnd"/>
      <w:r w:rsidRPr="00030120">
        <w:rPr>
          <w:sz w:val="24"/>
          <w:szCs w:val="24"/>
        </w:rPr>
        <w:t xml:space="preserve"> e</w:t>
      </w:r>
      <w:r w:rsidRPr="00030120">
        <w:rPr>
          <w:spacing w:val="1"/>
          <w:sz w:val="24"/>
          <w:szCs w:val="24"/>
        </w:rPr>
        <w:t xml:space="preserve"> </w:t>
      </w:r>
      <w:proofErr w:type="spellStart"/>
      <w:r w:rsidRPr="00030120">
        <w:rPr>
          <w:sz w:val="24"/>
          <w:szCs w:val="24"/>
        </w:rPr>
        <w:t>qëndrueshmërisë</w:t>
      </w:r>
      <w:proofErr w:type="spellEnd"/>
      <w:r w:rsidRPr="00030120">
        <w:rPr>
          <w:spacing w:val="1"/>
          <w:sz w:val="24"/>
          <w:szCs w:val="24"/>
        </w:rPr>
        <w:t xml:space="preserve"> </w:t>
      </w:r>
      <w:proofErr w:type="spellStart"/>
      <w:r w:rsidRPr="00030120">
        <w:rPr>
          <w:sz w:val="24"/>
          <w:szCs w:val="24"/>
        </w:rPr>
        <w:t>buxhetore</w:t>
      </w:r>
      <w:proofErr w:type="spellEnd"/>
      <w:r w:rsidRPr="00030120">
        <w:rPr>
          <w:spacing w:val="1"/>
          <w:sz w:val="24"/>
          <w:szCs w:val="24"/>
        </w:rPr>
        <w:t xml:space="preserve"> </w:t>
      </w:r>
      <w:proofErr w:type="spellStart"/>
      <w:r w:rsidRPr="00030120">
        <w:rPr>
          <w:sz w:val="24"/>
          <w:szCs w:val="24"/>
        </w:rPr>
        <w:t>në</w:t>
      </w:r>
      <w:proofErr w:type="spellEnd"/>
      <w:r w:rsidRPr="00030120">
        <w:rPr>
          <w:spacing w:val="1"/>
          <w:sz w:val="24"/>
          <w:szCs w:val="24"/>
        </w:rPr>
        <w:t xml:space="preserve"> </w:t>
      </w:r>
      <w:proofErr w:type="spellStart"/>
      <w:r w:rsidRPr="00030120">
        <w:rPr>
          <w:sz w:val="24"/>
          <w:szCs w:val="24"/>
        </w:rPr>
        <w:t>funksion</w:t>
      </w:r>
      <w:proofErr w:type="spellEnd"/>
      <w:r w:rsidRPr="00030120">
        <w:rPr>
          <w:spacing w:val="1"/>
          <w:sz w:val="24"/>
          <w:szCs w:val="24"/>
        </w:rPr>
        <w:t xml:space="preserve"> </w:t>
      </w:r>
      <w:proofErr w:type="spellStart"/>
      <w:r w:rsidRPr="00030120">
        <w:rPr>
          <w:sz w:val="24"/>
          <w:szCs w:val="24"/>
        </w:rPr>
        <w:t>të</w:t>
      </w:r>
      <w:proofErr w:type="spellEnd"/>
      <w:r w:rsidRPr="00030120">
        <w:rPr>
          <w:spacing w:val="1"/>
          <w:sz w:val="24"/>
          <w:szCs w:val="24"/>
        </w:rPr>
        <w:t xml:space="preserve"> </w:t>
      </w:r>
      <w:proofErr w:type="spellStart"/>
      <w:r w:rsidRPr="00030120">
        <w:rPr>
          <w:sz w:val="24"/>
          <w:szCs w:val="24"/>
        </w:rPr>
        <w:t>përmbushjes</w:t>
      </w:r>
      <w:proofErr w:type="spellEnd"/>
      <w:r w:rsidRPr="00030120">
        <w:rPr>
          <w:spacing w:val="1"/>
          <w:sz w:val="24"/>
          <w:szCs w:val="24"/>
        </w:rPr>
        <w:t xml:space="preserve"> </w:t>
      </w:r>
      <w:proofErr w:type="spellStart"/>
      <w:r w:rsidRPr="00030120">
        <w:rPr>
          <w:sz w:val="24"/>
          <w:szCs w:val="24"/>
        </w:rPr>
        <w:t>së</w:t>
      </w:r>
      <w:proofErr w:type="spellEnd"/>
      <w:r w:rsidRPr="00030120">
        <w:rPr>
          <w:spacing w:val="1"/>
          <w:sz w:val="24"/>
          <w:szCs w:val="24"/>
        </w:rPr>
        <w:t xml:space="preserve"> </w:t>
      </w:r>
      <w:proofErr w:type="spellStart"/>
      <w:r w:rsidRPr="00030120">
        <w:rPr>
          <w:sz w:val="24"/>
          <w:szCs w:val="24"/>
        </w:rPr>
        <w:t>objektivave</w:t>
      </w:r>
      <w:proofErr w:type="spellEnd"/>
      <w:r w:rsidRPr="00030120">
        <w:rPr>
          <w:spacing w:val="1"/>
          <w:sz w:val="24"/>
          <w:szCs w:val="24"/>
        </w:rPr>
        <w:t xml:space="preserve"> </w:t>
      </w:r>
      <w:proofErr w:type="spellStart"/>
      <w:r w:rsidRPr="00030120">
        <w:rPr>
          <w:sz w:val="24"/>
          <w:szCs w:val="24"/>
        </w:rPr>
        <w:t>vjetore</w:t>
      </w:r>
      <w:proofErr w:type="spellEnd"/>
      <w:r w:rsidRPr="00030120">
        <w:rPr>
          <w:spacing w:val="1"/>
          <w:sz w:val="24"/>
          <w:szCs w:val="24"/>
        </w:rPr>
        <w:t xml:space="preserve"> </w:t>
      </w:r>
      <w:proofErr w:type="spellStart"/>
      <w:r w:rsidRPr="00030120">
        <w:rPr>
          <w:sz w:val="24"/>
          <w:szCs w:val="24"/>
        </w:rPr>
        <w:t>të</w:t>
      </w:r>
      <w:proofErr w:type="spellEnd"/>
      <w:r w:rsidRPr="00030120">
        <w:rPr>
          <w:spacing w:val="1"/>
          <w:sz w:val="24"/>
          <w:szCs w:val="24"/>
        </w:rPr>
        <w:t xml:space="preserve"> </w:t>
      </w:r>
      <w:proofErr w:type="spellStart"/>
      <w:r w:rsidRPr="00030120">
        <w:rPr>
          <w:sz w:val="24"/>
          <w:szCs w:val="24"/>
        </w:rPr>
        <w:t>plotësimit</w:t>
      </w:r>
      <w:proofErr w:type="spellEnd"/>
      <w:r w:rsidRPr="00030120">
        <w:rPr>
          <w:sz w:val="24"/>
          <w:szCs w:val="24"/>
        </w:rPr>
        <w:t xml:space="preserve"> </w:t>
      </w:r>
      <w:proofErr w:type="spellStart"/>
      <w:r w:rsidRPr="00030120">
        <w:rPr>
          <w:sz w:val="24"/>
          <w:szCs w:val="24"/>
        </w:rPr>
        <w:t>si</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stafit</w:t>
      </w:r>
      <w:proofErr w:type="spellEnd"/>
      <w:r w:rsidRPr="00030120">
        <w:rPr>
          <w:sz w:val="24"/>
          <w:szCs w:val="24"/>
        </w:rPr>
        <w:t xml:space="preserve"> </w:t>
      </w:r>
      <w:proofErr w:type="spellStart"/>
      <w:r w:rsidRPr="00030120">
        <w:rPr>
          <w:sz w:val="24"/>
          <w:szCs w:val="24"/>
        </w:rPr>
        <w:t>administrativ</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mësimor</w:t>
      </w:r>
      <w:proofErr w:type="spellEnd"/>
      <w:r w:rsidRPr="00030120">
        <w:rPr>
          <w:sz w:val="24"/>
          <w:szCs w:val="24"/>
        </w:rPr>
        <w:t xml:space="preserve"> </w:t>
      </w:r>
      <w:proofErr w:type="spellStart"/>
      <w:r w:rsidRPr="00030120">
        <w:rPr>
          <w:sz w:val="24"/>
          <w:szCs w:val="24"/>
        </w:rPr>
        <w:t>ashtu</w:t>
      </w:r>
      <w:proofErr w:type="spellEnd"/>
      <w:r w:rsidRPr="00030120">
        <w:rPr>
          <w:sz w:val="24"/>
          <w:szCs w:val="24"/>
        </w:rPr>
        <w:t xml:space="preserve"> </w:t>
      </w:r>
      <w:proofErr w:type="spellStart"/>
      <w:r w:rsidRPr="00030120">
        <w:rPr>
          <w:sz w:val="24"/>
          <w:szCs w:val="24"/>
        </w:rPr>
        <w:t>edhe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stafit</w:t>
      </w:r>
      <w:proofErr w:type="spellEnd"/>
      <w:r w:rsidRPr="00030120">
        <w:rPr>
          <w:sz w:val="24"/>
          <w:szCs w:val="24"/>
        </w:rPr>
        <w:t xml:space="preserve"> </w:t>
      </w:r>
      <w:proofErr w:type="spellStart"/>
      <w:r w:rsidRPr="00030120">
        <w:rPr>
          <w:sz w:val="24"/>
          <w:szCs w:val="24"/>
        </w:rPr>
        <w:t>mbështetës.Në</w:t>
      </w:r>
      <w:proofErr w:type="spellEnd"/>
      <w:r w:rsidRPr="00030120">
        <w:rPr>
          <w:sz w:val="24"/>
          <w:szCs w:val="24"/>
        </w:rPr>
        <w:t xml:space="preserve"> </w:t>
      </w:r>
      <w:proofErr w:type="spellStart"/>
      <w:r w:rsidRPr="00030120">
        <w:rPr>
          <w:sz w:val="24"/>
          <w:szCs w:val="24"/>
        </w:rPr>
        <w:t>buxhetin</w:t>
      </w:r>
      <w:proofErr w:type="spellEnd"/>
      <w:r w:rsidRPr="00030120">
        <w:rPr>
          <w:sz w:val="24"/>
          <w:szCs w:val="24"/>
        </w:rPr>
        <w:t xml:space="preserve"> e  </w:t>
      </w:r>
      <w:proofErr w:type="spellStart"/>
      <w:r w:rsidRPr="00030120">
        <w:rPr>
          <w:sz w:val="24"/>
          <w:szCs w:val="24"/>
        </w:rPr>
        <w:t>vitit</w:t>
      </w:r>
      <w:proofErr w:type="spellEnd"/>
      <w:r w:rsidRPr="00030120">
        <w:rPr>
          <w:sz w:val="24"/>
          <w:szCs w:val="24"/>
        </w:rPr>
        <w:t xml:space="preserve"> 2025 </w:t>
      </w:r>
      <w:proofErr w:type="spellStart"/>
      <w:r w:rsidRPr="00030120">
        <w:rPr>
          <w:sz w:val="24"/>
          <w:szCs w:val="24"/>
        </w:rPr>
        <w:t>është</w:t>
      </w:r>
      <w:proofErr w:type="spellEnd"/>
      <w:r w:rsidRPr="00030120">
        <w:rPr>
          <w:sz w:val="24"/>
          <w:szCs w:val="24"/>
        </w:rPr>
        <w:t xml:space="preserve"> </w:t>
      </w:r>
      <w:proofErr w:type="spellStart"/>
      <w:r w:rsidRPr="00030120">
        <w:rPr>
          <w:sz w:val="24"/>
          <w:szCs w:val="24"/>
        </w:rPr>
        <w:t>miratuar</w:t>
      </w:r>
      <w:proofErr w:type="spellEnd"/>
      <w:r w:rsidRPr="00030120">
        <w:rPr>
          <w:sz w:val="24"/>
          <w:szCs w:val="24"/>
        </w:rPr>
        <w:t xml:space="preserve"> me </w:t>
      </w:r>
      <w:proofErr w:type="spellStart"/>
      <w:r w:rsidRPr="00030120">
        <w:rPr>
          <w:sz w:val="24"/>
          <w:szCs w:val="24"/>
        </w:rPr>
        <w:t>Vendim</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Këshillit</w:t>
      </w:r>
      <w:proofErr w:type="spellEnd"/>
      <w:r w:rsidRPr="00030120">
        <w:rPr>
          <w:sz w:val="24"/>
          <w:szCs w:val="24"/>
        </w:rPr>
        <w:t xml:space="preserve"> Bashkiak </w:t>
      </w:r>
      <w:proofErr w:type="spellStart"/>
      <w:r w:rsidRPr="00030120">
        <w:rPr>
          <w:sz w:val="24"/>
          <w:szCs w:val="24"/>
        </w:rPr>
        <w:t>Fier</w:t>
      </w:r>
      <w:proofErr w:type="spellEnd"/>
      <w:r w:rsidRPr="00030120">
        <w:rPr>
          <w:sz w:val="24"/>
          <w:szCs w:val="24"/>
        </w:rPr>
        <w:t xml:space="preserve"> </w:t>
      </w:r>
      <w:proofErr w:type="spellStart"/>
      <w:r w:rsidRPr="00030120">
        <w:rPr>
          <w:sz w:val="24"/>
          <w:szCs w:val="24"/>
        </w:rPr>
        <w:t>buxheti</w:t>
      </w:r>
      <w:proofErr w:type="spellEnd"/>
      <w:r w:rsidRPr="00030120">
        <w:rPr>
          <w:sz w:val="24"/>
          <w:szCs w:val="24"/>
        </w:rPr>
        <w:t xml:space="preserve"> </w:t>
      </w:r>
      <w:proofErr w:type="spellStart"/>
      <w:r w:rsidRPr="00030120">
        <w:rPr>
          <w:sz w:val="24"/>
          <w:szCs w:val="24"/>
        </w:rPr>
        <w:t>i</w:t>
      </w:r>
      <w:proofErr w:type="spellEnd"/>
      <w:r w:rsidRPr="00030120">
        <w:rPr>
          <w:sz w:val="24"/>
          <w:szCs w:val="24"/>
        </w:rPr>
        <w:t xml:space="preserve">  </w:t>
      </w:r>
      <w:proofErr w:type="spellStart"/>
      <w:r w:rsidRPr="00030120">
        <w:rPr>
          <w:sz w:val="24"/>
          <w:szCs w:val="24"/>
        </w:rPr>
        <w:t>Qendrës</w:t>
      </w:r>
      <w:proofErr w:type="spellEnd"/>
      <w:r w:rsidRPr="00030120">
        <w:rPr>
          <w:sz w:val="24"/>
          <w:szCs w:val="24"/>
        </w:rPr>
        <w:t xml:space="preserve"> </w:t>
      </w:r>
      <w:proofErr w:type="spellStart"/>
      <w:r w:rsidRPr="00030120">
        <w:rPr>
          <w:sz w:val="24"/>
          <w:szCs w:val="24"/>
        </w:rPr>
        <w:t>Ekonomike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Arsimit</w:t>
      </w:r>
      <w:proofErr w:type="spellEnd"/>
      <w:r w:rsidRPr="00030120">
        <w:rPr>
          <w:sz w:val="24"/>
          <w:szCs w:val="24"/>
        </w:rPr>
        <w:t xml:space="preserve"> </w:t>
      </w:r>
      <w:proofErr w:type="spellStart"/>
      <w:r w:rsidRPr="00030120">
        <w:rPr>
          <w:sz w:val="24"/>
          <w:szCs w:val="24"/>
        </w:rPr>
        <w:t>Fier</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r w:rsidRPr="00030120">
        <w:rPr>
          <w:b/>
          <w:sz w:val="24"/>
          <w:szCs w:val="24"/>
        </w:rPr>
        <w:t xml:space="preserve">514 </w:t>
      </w:r>
      <w:proofErr w:type="spellStart"/>
      <w:r w:rsidRPr="00030120">
        <w:rPr>
          <w:b/>
          <w:sz w:val="24"/>
          <w:szCs w:val="24"/>
        </w:rPr>
        <w:t>punonjës</w:t>
      </w:r>
      <w:r w:rsidRPr="00030120">
        <w:rPr>
          <w:sz w:val="24"/>
          <w:szCs w:val="24"/>
        </w:rPr>
        <w:t>,por</w:t>
      </w:r>
      <w:proofErr w:type="spellEnd"/>
      <w:r w:rsidRPr="00030120">
        <w:rPr>
          <w:sz w:val="24"/>
          <w:szCs w:val="24"/>
        </w:rPr>
        <w:t xml:space="preserve"> ka </w:t>
      </w:r>
      <w:proofErr w:type="spellStart"/>
      <w:r w:rsidRPr="00030120">
        <w:rPr>
          <w:sz w:val="24"/>
          <w:szCs w:val="24"/>
        </w:rPr>
        <w:t>ndryshuar</w:t>
      </w:r>
      <w:proofErr w:type="spellEnd"/>
      <w:r w:rsidRPr="00030120">
        <w:rPr>
          <w:sz w:val="28"/>
          <w:szCs w:val="28"/>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arsye</w:t>
      </w:r>
      <w:proofErr w:type="spellEnd"/>
      <w:r w:rsidRPr="00030120">
        <w:rPr>
          <w:sz w:val="24"/>
          <w:szCs w:val="24"/>
        </w:rPr>
        <w:t xml:space="preserve"> se </w:t>
      </w:r>
      <w:proofErr w:type="spellStart"/>
      <w:r w:rsidRPr="00030120">
        <w:rPr>
          <w:sz w:val="24"/>
          <w:szCs w:val="24"/>
        </w:rPr>
        <w:t>punonjësit</w:t>
      </w:r>
      <w:proofErr w:type="spellEnd"/>
      <w:r w:rsidRPr="00030120">
        <w:rPr>
          <w:sz w:val="24"/>
          <w:szCs w:val="24"/>
        </w:rPr>
        <w:t xml:space="preserve"> me </w:t>
      </w:r>
      <w:proofErr w:type="spellStart"/>
      <w:r w:rsidRPr="00030120">
        <w:rPr>
          <w:sz w:val="24"/>
          <w:szCs w:val="24"/>
        </w:rPr>
        <w:t>detyrë</w:t>
      </w:r>
      <w:proofErr w:type="spellEnd"/>
      <w:r w:rsidRPr="00030120">
        <w:rPr>
          <w:sz w:val="24"/>
          <w:szCs w:val="24"/>
        </w:rPr>
        <w:t xml:space="preserve"> “</w:t>
      </w:r>
      <w:proofErr w:type="spellStart"/>
      <w:r w:rsidRPr="00030120">
        <w:rPr>
          <w:sz w:val="24"/>
          <w:szCs w:val="24"/>
        </w:rPr>
        <w:t>Roje</w:t>
      </w:r>
      <w:proofErr w:type="spellEnd"/>
      <w:r w:rsidRPr="00030120">
        <w:rPr>
          <w:sz w:val="24"/>
          <w:szCs w:val="24"/>
        </w:rPr>
        <w:t xml:space="preserve">” </w:t>
      </w:r>
      <w:proofErr w:type="spellStart"/>
      <w:r w:rsidRPr="00030120">
        <w:rPr>
          <w:sz w:val="24"/>
          <w:szCs w:val="24"/>
        </w:rPr>
        <w:t>kanë</w:t>
      </w:r>
      <w:proofErr w:type="spellEnd"/>
      <w:r w:rsidRPr="00030120">
        <w:rPr>
          <w:sz w:val="24"/>
          <w:szCs w:val="24"/>
        </w:rPr>
        <w:t xml:space="preserve"> </w:t>
      </w:r>
      <w:proofErr w:type="spellStart"/>
      <w:r w:rsidRPr="00030120">
        <w:rPr>
          <w:sz w:val="24"/>
          <w:szCs w:val="24"/>
        </w:rPr>
        <w:t>kaluar</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varësi</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Drejtorisë</w:t>
      </w:r>
      <w:proofErr w:type="spellEnd"/>
      <w:r w:rsidRPr="00030120">
        <w:rPr>
          <w:sz w:val="24"/>
          <w:szCs w:val="24"/>
        </w:rPr>
        <w:t xml:space="preserve"> </w:t>
      </w:r>
      <w:proofErr w:type="spellStart"/>
      <w:r w:rsidRPr="00030120">
        <w:rPr>
          <w:sz w:val="24"/>
          <w:szCs w:val="24"/>
        </w:rPr>
        <w:t>së</w:t>
      </w:r>
      <w:proofErr w:type="spellEnd"/>
      <w:r w:rsidRPr="00030120">
        <w:rPr>
          <w:sz w:val="24"/>
          <w:szCs w:val="24"/>
        </w:rPr>
        <w:t xml:space="preserve"> </w:t>
      </w:r>
      <w:proofErr w:type="spellStart"/>
      <w:r w:rsidRPr="00030120">
        <w:rPr>
          <w:sz w:val="24"/>
          <w:szCs w:val="24"/>
        </w:rPr>
        <w:t>Ndjekjes</w:t>
      </w:r>
      <w:proofErr w:type="spellEnd"/>
      <w:r w:rsidRPr="00030120">
        <w:rPr>
          <w:sz w:val="24"/>
          <w:szCs w:val="24"/>
        </w:rPr>
        <w:t xml:space="preserve"> </w:t>
      </w:r>
      <w:proofErr w:type="spellStart"/>
      <w:r w:rsidRPr="00030120">
        <w:rPr>
          <w:sz w:val="24"/>
          <w:szCs w:val="24"/>
        </w:rPr>
        <w:t>së</w:t>
      </w:r>
      <w:proofErr w:type="spellEnd"/>
      <w:r w:rsidRPr="00030120">
        <w:rPr>
          <w:sz w:val="24"/>
          <w:szCs w:val="24"/>
        </w:rPr>
        <w:t xml:space="preserve"> </w:t>
      </w:r>
      <w:proofErr w:type="spellStart"/>
      <w:r w:rsidRPr="00030120">
        <w:rPr>
          <w:sz w:val="24"/>
          <w:szCs w:val="24"/>
        </w:rPr>
        <w:t>Kundravajtjeve</w:t>
      </w:r>
      <w:proofErr w:type="spellEnd"/>
      <w:r w:rsidRPr="00030120">
        <w:rPr>
          <w:sz w:val="24"/>
          <w:szCs w:val="24"/>
        </w:rPr>
        <w:t xml:space="preserve"> Administrative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Policisë</w:t>
      </w:r>
      <w:proofErr w:type="spellEnd"/>
      <w:r w:rsidRPr="00030120">
        <w:rPr>
          <w:sz w:val="24"/>
          <w:szCs w:val="24"/>
        </w:rPr>
        <w:t xml:space="preserve"> </w:t>
      </w:r>
      <w:proofErr w:type="spellStart"/>
      <w:r w:rsidRPr="00030120">
        <w:rPr>
          <w:sz w:val="24"/>
          <w:szCs w:val="24"/>
        </w:rPr>
        <w:t>Bashkiak</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numri</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plan ka </w:t>
      </w:r>
      <w:proofErr w:type="spellStart"/>
      <w:r w:rsidRPr="00030120">
        <w:rPr>
          <w:sz w:val="24"/>
          <w:szCs w:val="24"/>
        </w:rPr>
        <w:t>shkuar</w:t>
      </w:r>
      <w:proofErr w:type="spellEnd"/>
      <w:r w:rsidRPr="00030120">
        <w:rPr>
          <w:sz w:val="24"/>
          <w:szCs w:val="24"/>
        </w:rPr>
        <w:t xml:space="preserve"> </w:t>
      </w:r>
      <w:r w:rsidRPr="00030120">
        <w:rPr>
          <w:b/>
          <w:sz w:val="24"/>
          <w:szCs w:val="24"/>
        </w:rPr>
        <w:t xml:space="preserve">448 </w:t>
      </w:r>
      <w:proofErr w:type="spellStart"/>
      <w:r w:rsidRPr="00030120">
        <w:rPr>
          <w:b/>
          <w:sz w:val="24"/>
          <w:szCs w:val="24"/>
        </w:rPr>
        <w:t>punonjës</w:t>
      </w:r>
      <w:proofErr w:type="spellEnd"/>
      <w:r w:rsidRPr="00030120">
        <w:rPr>
          <w:b/>
          <w:sz w:val="24"/>
          <w:szCs w:val="24"/>
        </w:rPr>
        <w:t xml:space="preserve"> .</w:t>
      </w:r>
      <w:proofErr w:type="spellStart"/>
      <w:r w:rsidRPr="00030120">
        <w:rPr>
          <w:sz w:val="24"/>
          <w:szCs w:val="24"/>
        </w:rPr>
        <w:t>Gjate</w:t>
      </w:r>
      <w:proofErr w:type="spellEnd"/>
      <w:r w:rsidRPr="00030120">
        <w:rPr>
          <w:sz w:val="24"/>
          <w:szCs w:val="24"/>
        </w:rPr>
        <w:t xml:space="preserve"> </w:t>
      </w:r>
      <w:proofErr w:type="spellStart"/>
      <w:r w:rsidRPr="00030120">
        <w:rPr>
          <w:sz w:val="24"/>
          <w:szCs w:val="24"/>
        </w:rPr>
        <w:t>periudhës</w:t>
      </w:r>
      <w:proofErr w:type="spellEnd"/>
      <w:r w:rsidRPr="00030120">
        <w:rPr>
          <w:sz w:val="24"/>
          <w:szCs w:val="24"/>
        </w:rPr>
        <w:t xml:space="preserve"> </w:t>
      </w:r>
      <w:proofErr w:type="spellStart"/>
      <w:r w:rsidRPr="00030120">
        <w:rPr>
          <w:sz w:val="24"/>
          <w:szCs w:val="24"/>
        </w:rPr>
        <w:t>së</w:t>
      </w:r>
      <w:proofErr w:type="spellEnd"/>
      <w:r w:rsidRPr="00030120">
        <w:rPr>
          <w:sz w:val="24"/>
          <w:szCs w:val="24"/>
        </w:rPr>
        <w:t xml:space="preserve"> </w:t>
      </w:r>
      <w:proofErr w:type="spellStart"/>
      <w:r w:rsidRPr="00030120">
        <w:rPr>
          <w:sz w:val="24"/>
          <w:szCs w:val="24"/>
        </w:rPr>
        <w:t>fundit</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vitit</w:t>
      </w:r>
      <w:proofErr w:type="spellEnd"/>
      <w:r w:rsidRPr="00030120">
        <w:rPr>
          <w:sz w:val="24"/>
          <w:szCs w:val="24"/>
        </w:rPr>
        <w:t xml:space="preserve">   2025 </w:t>
      </w:r>
      <w:proofErr w:type="spellStart"/>
      <w:r w:rsidRPr="00030120">
        <w:rPr>
          <w:sz w:val="24"/>
          <w:szCs w:val="24"/>
        </w:rPr>
        <w:t>numri</w:t>
      </w:r>
      <w:proofErr w:type="spellEnd"/>
      <w:r w:rsidRPr="00030120">
        <w:rPr>
          <w:sz w:val="24"/>
          <w:szCs w:val="24"/>
        </w:rPr>
        <w:t xml:space="preserve"> </w:t>
      </w:r>
      <w:proofErr w:type="spellStart"/>
      <w:r w:rsidRPr="00030120">
        <w:rPr>
          <w:sz w:val="24"/>
          <w:szCs w:val="24"/>
        </w:rPr>
        <w:t>mesatar</w:t>
      </w:r>
      <w:proofErr w:type="spellEnd"/>
      <w:r w:rsidRPr="00030120">
        <w:rPr>
          <w:sz w:val="24"/>
          <w:szCs w:val="24"/>
        </w:rPr>
        <w:t xml:space="preserve">  </w:t>
      </w:r>
      <w:proofErr w:type="spellStart"/>
      <w:r w:rsidRPr="00030120">
        <w:rPr>
          <w:sz w:val="24"/>
          <w:szCs w:val="24"/>
        </w:rPr>
        <w:t>faktik</w:t>
      </w:r>
      <w:proofErr w:type="spellEnd"/>
      <w:r w:rsidRPr="00030120">
        <w:rPr>
          <w:sz w:val="24"/>
          <w:szCs w:val="24"/>
        </w:rPr>
        <w:t xml:space="preserve"> </w:t>
      </w:r>
      <w:proofErr w:type="spellStart"/>
      <w:r w:rsidRPr="00030120">
        <w:rPr>
          <w:sz w:val="24"/>
          <w:szCs w:val="24"/>
        </w:rPr>
        <w:t>i</w:t>
      </w:r>
      <w:proofErr w:type="spellEnd"/>
      <w:r w:rsidRPr="00030120">
        <w:rPr>
          <w:sz w:val="24"/>
          <w:szCs w:val="24"/>
        </w:rPr>
        <w:t xml:space="preserve"> </w:t>
      </w:r>
      <w:proofErr w:type="spellStart"/>
      <w:r w:rsidRPr="00030120">
        <w:rPr>
          <w:sz w:val="24"/>
          <w:szCs w:val="24"/>
        </w:rPr>
        <w:t>punonjësve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Qendrës</w:t>
      </w:r>
      <w:proofErr w:type="spellEnd"/>
      <w:r w:rsidRPr="00030120">
        <w:rPr>
          <w:sz w:val="24"/>
          <w:szCs w:val="24"/>
        </w:rPr>
        <w:t xml:space="preserve"> </w:t>
      </w:r>
      <w:proofErr w:type="spellStart"/>
      <w:r w:rsidRPr="00030120">
        <w:rPr>
          <w:sz w:val="24"/>
          <w:szCs w:val="24"/>
        </w:rPr>
        <w:t>Ekonomike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Arsimit</w:t>
      </w:r>
      <w:proofErr w:type="spellEnd"/>
      <w:r w:rsidRPr="00030120">
        <w:rPr>
          <w:sz w:val="24"/>
          <w:szCs w:val="24"/>
        </w:rPr>
        <w:t xml:space="preserve"> </w:t>
      </w:r>
      <w:proofErr w:type="spellStart"/>
      <w:r w:rsidRPr="00030120">
        <w:rPr>
          <w:sz w:val="24"/>
          <w:szCs w:val="24"/>
        </w:rPr>
        <w:t>Fier</w:t>
      </w:r>
      <w:proofErr w:type="spellEnd"/>
      <w:r w:rsidRPr="00030120">
        <w:rPr>
          <w:sz w:val="24"/>
          <w:szCs w:val="24"/>
        </w:rPr>
        <w:t xml:space="preserve"> ka </w:t>
      </w:r>
      <w:proofErr w:type="spellStart"/>
      <w:r w:rsidRPr="00030120">
        <w:rPr>
          <w:sz w:val="24"/>
          <w:szCs w:val="24"/>
        </w:rPr>
        <w:t>qenë</w:t>
      </w:r>
      <w:proofErr w:type="spellEnd"/>
      <w:r w:rsidRPr="00030120">
        <w:rPr>
          <w:sz w:val="24"/>
          <w:szCs w:val="24"/>
        </w:rPr>
        <w:t xml:space="preserve"> 441  </w:t>
      </w:r>
      <w:proofErr w:type="spellStart"/>
      <w:r w:rsidRPr="00030120">
        <w:rPr>
          <w:sz w:val="24"/>
          <w:szCs w:val="24"/>
        </w:rPr>
        <w:t>punonjës</w:t>
      </w:r>
      <w:proofErr w:type="spellEnd"/>
      <w:r w:rsidRPr="00030120">
        <w:rPr>
          <w:sz w:val="24"/>
          <w:szCs w:val="24"/>
        </w:rPr>
        <w:t>.</w:t>
      </w:r>
    </w:p>
    <w:p w14:paraId="6C3371C6" w14:textId="77777777" w:rsidR="00122D31" w:rsidRPr="00030120" w:rsidRDefault="00122D31" w:rsidP="00122D31">
      <w:pPr>
        <w:pStyle w:val="BodyText"/>
        <w:spacing w:line="276" w:lineRule="auto"/>
        <w:ind w:left="631" w:right="951"/>
        <w:jc w:val="both"/>
        <w:rPr>
          <w:sz w:val="24"/>
          <w:szCs w:val="24"/>
        </w:rPr>
      </w:pPr>
    </w:p>
    <w:p w14:paraId="0CA0B0AB" w14:textId="77777777" w:rsidR="00122D31" w:rsidRPr="00030120" w:rsidRDefault="00122D31" w:rsidP="00122D31">
      <w:pPr>
        <w:pStyle w:val="BodyText"/>
        <w:widowControl w:val="0"/>
        <w:numPr>
          <w:ilvl w:val="0"/>
          <w:numId w:val="39"/>
        </w:numPr>
        <w:autoSpaceDE w:val="0"/>
        <w:autoSpaceDN w:val="0"/>
        <w:spacing w:after="0" w:line="276" w:lineRule="auto"/>
        <w:ind w:right="951"/>
        <w:jc w:val="both"/>
        <w:rPr>
          <w:sz w:val="24"/>
          <w:szCs w:val="24"/>
        </w:rPr>
      </w:pPr>
      <w:proofErr w:type="spellStart"/>
      <w:r w:rsidRPr="00030120">
        <w:rPr>
          <w:sz w:val="24"/>
          <w:szCs w:val="24"/>
        </w:rPr>
        <w:t>Administrata</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staf</w:t>
      </w:r>
      <w:proofErr w:type="spellEnd"/>
      <w:r w:rsidRPr="00030120">
        <w:rPr>
          <w:sz w:val="24"/>
          <w:szCs w:val="24"/>
        </w:rPr>
        <w:t xml:space="preserve"> </w:t>
      </w:r>
      <w:proofErr w:type="spellStart"/>
      <w:r w:rsidRPr="00030120">
        <w:rPr>
          <w:sz w:val="24"/>
          <w:szCs w:val="24"/>
        </w:rPr>
        <w:t>gjithsej</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cerdhe</w:t>
      </w:r>
      <w:proofErr w:type="spellEnd"/>
      <w:r w:rsidRPr="00030120">
        <w:rPr>
          <w:sz w:val="24"/>
          <w:szCs w:val="24"/>
        </w:rPr>
        <w:t xml:space="preserve">     105 </w:t>
      </w:r>
      <w:proofErr w:type="spellStart"/>
      <w:r w:rsidRPr="00030120">
        <w:rPr>
          <w:sz w:val="24"/>
          <w:szCs w:val="24"/>
        </w:rPr>
        <w:t>punonjës</w:t>
      </w:r>
      <w:proofErr w:type="spellEnd"/>
    </w:p>
    <w:p w14:paraId="0BA64DCA" w14:textId="77777777" w:rsidR="00122D31" w:rsidRPr="00030120" w:rsidRDefault="00122D31" w:rsidP="00122D31">
      <w:pPr>
        <w:pStyle w:val="BodyText"/>
        <w:widowControl w:val="0"/>
        <w:numPr>
          <w:ilvl w:val="0"/>
          <w:numId w:val="39"/>
        </w:numPr>
        <w:autoSpaceDE w:val="0"/>
        <w:autoSpaceDN w:val="0"/>
        <w:spacing w:after="0" w:line="276" w:lineRule="auto"/>
        <w:ind w:right="951"/>
        <w:jc w:val="both"/>
        <w:rPr>
          <w:sz w:val="24"/>
          <w:szCs w:val="24"/>
        </w:rPr>
      </w:pPr>
      <w:proofErr w:type="spellStart"/>
      <w:r w:rsidRPr="00030120">
        <w:rPr>
          <w:sz w:val="24"/>
          <w:szCs w:val="24"/>
        </w:rPr>
        <w:t>Arsimi</w:t>
      </w:r>
      <w:proofErr w:type="spellEnd"/>
      <w:r w:rsidRPr="00030120">
        <w:rPr>
          <w:sz w:val="24"/>
          <w:szCs w:val="24"/>
        </w:rPr>
        <w:t xml:space="preserve"> </w:t>
      </w:r>
      <w:proofErr w:type="spellStart"/>
      <w:r w:rsidRPr="00030120">
        <w:rPr>
          <w:sz w:val="24"/>
          <w:szCs w:val="24"/>
        </w:rPr>
        <w:t>parashkollor</w:t>
      </w:r>
      <w:proofErr w:type="spellEnd"/>
      <w:r w:rsidRPr="00030120">
        <w:rPr>
          <w:sz w:val="24"/>
          <w:szCs w:val="24"/>
        </w:rPr>
        <w:t xml:space="preserve">/ </w:t>
      </w:r>
      <w:proofErr w:type="spellStart"/>
      <w:r w:rsidRPr="00030120">
        <w:rPr>
          <w:sz w:val="24"/>
          <w:szCs w:val="24"/>
        </w:rPr>
        <w:t>Staf</w:t>
      </w:r>
      <w:proofErr w:type="spellEnd"/>
      <w:r w:rsidRPr="00030120">
        <w:rPr>
          <w:sz w:val="24"/>
          <w:szCs w:val="24"/>
        </w:rPr>
        <w:t xml:space="preserve"> </w:t>
      </w:r>
      <w:proofErr w:type="spellStart"/>
      <w:r w:rsidRPr="00030120">
        <w:rPr>
          <w:sz w:val="24"/>
          <w:szCs w:val="24"/>
        </w:rPr>
        <w:t>mësimor</w:t>
      </w:r>
      <w:proofErr w:type="spellEnd"/>
      <w:r w:rsidRPr="00030120">
        <w:rPr>
          <w:sz w:val="24"/>
          <w:szCs w:val="24"/>
        </w:rPr>
        <w:t xml:space="preserve">               180 </w:t>
      </w:r>
      <w:proofErr w:type="spellStart"/>
      <w:r w:rsidRPr="00030120">
        <w:rPr>
          <w:sz w:val="24"/>
          <w:szCs w:val="24"/>
        </w:rPr>
        <w:t>punonjës</w:t>
      </w:r>
      <w:proofErr w:type="spellEnd"/>
    </w:p>
    <w:p w14:paraId="060304AB" w14:textId="77777777" w:rsidR="00122D31" w:rsidRPr="00030120" w:rsidRDefault="00122D31" w:rsidP="00122D31">
      <w:pPr>
        <w:pStyle w:val="BodyText"/>
        <w:widowControl w:val="0"/>
        <w:numPr>
          <w:ilvl w:val="0"/>
          <w:numId w:val="39"/>
        </w:numPr>
        <w:autoSpaceDE w:val="0"/>
        <w:autoSpaceDN w:val="0"/>
        <w:spacing w:after="0" w:line="276" w:lineRule="auto"/>
        <w:ind w:right="951"/>
        <w:jc w:val="both"/>
        <w:rPr>
          <w:sz w:val="24"/>
          <w:szCs w:val="24"/>
        </w:rPr>
      </w:pPr>
      <w:proofErr w:type="spellStart"/>
      <w:r w:rsidRPr="00030120">
        <w:rPr>
          <w:sz w:val="24"/>
          <w:szCs w:val="24"/>
        </w:rPr>
        <w:t>Arsimi</w:t>
      </w:r>
      <w:proofErr w:type="spellEnd"/>
      <w:r w:rsidRPr="00030120">
        <w:rPr>
          <w:sz w:val="24"/>
          <w:szCs w:val="24"/>
        </w:rPr>
        <w:t xml:space="preserve"> </w:t>
      </w:r>
      <w:proofErr w:type="spellStart"/>
      <w:r w:rsidRPr="00030120">
        <w:rPr>
          <w:sz w:val="24"/>
          <w:szCs w:val="24"/>
        </w:rPr>
        <w:t>parashkollor</w:t>
      </w:r>
      <w:proofErr w:type="spellEnd"/>
      <w:r w:rsidRPr="00030120">
        <w:rPr>
          <w:sz w:val="24"/>
          <w:szCs w:val="24"/>
        </w:rPr>
        <w:t xml:space="preserve">/ </w:t>
      </w:r>
      <w:proofErr w:type="spellStart"/>
      <w:r w:rsidRPr="00030120">
        <w:rPr>
          <w:sz w:val="24"/>
          <w:szCs w:val="24"/>
        </w:rPr>
        <w:t>Staf</w:t>
      </w:r>
      <w:proofErr w:type="spellEnd"/>
      <w:r w:rsidRPr="00030120">
        <w:rPr>
          <w:sz w:val="24"/>
          <w:szCs w:val="24"/>
        </w:rPr>
        <w:t xml:space="preserve"> </w:t>
      </w:r>
      <w:proofErr w:type="spellStart"/>
      <w:r w:rsidRPr="00030120">
        <w:rPr>
          <w:sz w:val="24"/>
          <w:szCs w:val="24"/>
        </w:rPr>
        <w:t>mbështetës</w:t>
      </w:r>
      <w:proofErr w:type="spellEnd"/>
      <w:r w:rsidRPr="00030120">
        <w:rPr>
          <w:sz w:val="24"/>
          <w:szCs w:val="24"/>
        </w:rPr>
        <w:t xml:space="preserve">           </w:t>
      </w:r>
      <w:proofErr w:type="gramStart"/>
      <w:r w:rsidRPr="00030120">
        <w:rPr>
          <w:sz w:val="24"/>
          <w:szCs w:val="24"/>
        </w:rPr>
        <w:t xml:space="preserve">118  </w:t>
      </w:r>
      <w:proofErr w:type="spellStart"/>
      <w:r w:rsidRPr="00030120">
        <w:rPr>
          <w:sz w:val="24"/>
          <w:szCs w:val="24"/>
        </w:rPr>
        <w:t>punonjës</w:t>
      </w:r>
      <w:proofErr w:type="spellEnd"/>
      <w:proofErr w:type="gramEnd"/>
      <w:r w:rsidRPr="00030120">
        <w:rPr>
          <w:sz w:val="24"/>
          <w:szCs w:val="24"/>
        </w:rPr>
        <w:t xml:space="preserve">  </w:t>
      </w:r>
    </w:p>
    <w:p w14:paraId="3CD6D622" w14:textId="77777777" w:rsidR="00122D31" w:rsidRPr="00030120" w:rsidRDefault="00122D31" w:rsidP="00122D31">
      <w:pPr>
        <w:pStyle w:val="BodyText"/>
        <w:widowControl w:val="0"/>
        <w:numPr>
          <w:ilvl w:val="0"/>
          <w:numId w:val="39"/>
        </w:numPr>
        <w:autoSpaceDE w:val="0"/>
        <w:autoSpaceDN w:val="0"/>
        <w:spacing w:after="0" w:line="276" w:lineRule="auto"/>
        <w:ind w:right="951"/>
        <w:jc w:val="both"/>
        <w:rPr>
          <w:sz w:val="24"/>
          <w:szCs w:val="24"/>
        </w:rPr>
      </w:pPr>
      <w:proofErr w:type="spellStart"/>
      <w:proofErr w:type="gramStart"/>
      <w:r w:rsidRPr="00030120">
        <w:rPr>
          <w:sz w:val="24"/>
          <w:szCs w:val="24"/>
        </w:rPr>
        <w:t>Konvikti</w:t>
      </w:r>
      <w:proofErr w:type="spellEnd"/>
      <w:r w:rsidRPr="00030120">
        <w:rPr>
          <w:sz w:val="24"/>
          <w:szCs w:val="24"/>
        </w:rPr>
        <w:t xml:space="preserve">  (</w:t>
      </w:r>
      <w:proofErr w:type="spellStart"/>
      <w:proofErr w:type="gramEnd"/>
      <w:r w:rsidRPr="00030120">
        <w:rPr>
          <w:sz w:val="24"/>
          <w:szCs w:val="24"/>
        </w:rPr>
        <w:t>Administrat</w:t>
      </w:r>
      <w:proofErr w:type="spellEnd"/>
      <w:r w:rsidRPr="00030120">
        <w:rPr>
          <w:sz w:val="24"/>
          <w:szCs w:val="24"/>
        </w:rPr>
        <w:t xml:space="preserve"> +</w:t>
      </w:r>
      <w:proofErr w:type="spellStart"/>
      <w:r w:rsidRPr="00030120">
        <w:rPr>
          <w:sz w:val="24"/>
          <w:szCs w:val="24"/>
        </w:rPr>
        <w:t>staf</w:t>
      </w:r>
      <w:proofErr w:type="spellEnd"/>
      <w:r w:rsidRPr="00030120">
        <w:rPr>
          <w:sz w:val="24"/>
          <w:szCs w:val="24"/>
        </w:rPr>
        <w:t xml:space="preserve"> </w:t>
      </w:r>
      <w:proofErr w:type="spellStart"/>
      <w:proofErr w:type="gramStart"/>
      <w:r w:rsidRPr="00030120">
        <w:rPr>
          <w:sz w:val="24"/>
          <w:szCs w:val="24"/>
        </w:rPr>
        <w:t>mbështetës</w:t>
      </w:r>
      <w:proofErr w:type="spellEnd"/>
      <w:r w:rsidRPr="00030120">
        <w:rPr>
          <w:sz w:val="24"/>
          <w:szCs w:val="24"/>
        </w:rPr>
        <w:t xml:space="preserve">)   </w:t>
      </w:r>
      <w:proofErr w:type="gramEnd"/>
      <w:r w:rsidRPr="00030120">
        <w:rPr>
          <w:sz w:val="24"/>
          <w:szCs w:val="24"/>
        </w:rPr>
        <w:t xml:space="preserve">     38 </w:t>
      </w:r>
      <w:proofErr w:type="spellStart"/>
      <w:r w:rsidRPr="00030120">
        <w:rPr>
          <w:sz w:val="24"/>
          <w:szCs w:val="24"/>
        </w:rPr>
        <w:t>punonjës</w:t>
      </w:r>
      <w:proofErr w:type="spellEnd"/>
      <w:r w:rsidRPr="00030120">
        <w:rPr>
          <w:sz w:val="24"/>
          <w:szCs w:val="24"/>
        </w:rPr>
        <w:t xml:space="preserve">        </w:t>
      </w:r>
    </w:p>
    <w:p w14:paraId="18E1B12B" w14:textId="77777777" w:rsidR="00122D31" w:rsidRPr="00030120" w:rsidRDefault="00122D31" w:rsidP="00122D31">
      <w:pPr>
        <w:pStyle w:val="BodyText"/>
        <w:spacing w:line="276" w:lineRule="auto"/>
        <w:ind w:left="1351" w:right="951"/>
        <w:jc w:val="both"/>
      </w:pPr>
    </w:p>
    <w:p w14:paraId="0E6F2EC8" w14:textId="77777777" w:rsidR="00F71C64" w:rsidRPr="00030120" w:rsidRDefault="00F71C64" w:rsidP="00F71C64">
      <w:pPr>
        <w:widowControl w:val="0"/>
        <w:tabs>
          <w:tab w:val="left" w:pos="1711"/>
          <w:tab w:val="left" w:pos="1712"/>
        </w:tabs>
        <w:autoSpaceDE w:val="0"/>
        <w:autoSpaceDN w:val="0"/>
        <w:outlineLvl w:val="1"/>
        <w:rPr>
          <w:rFonts w:eastAsia="Cambria"/>
          <w:b/>
          <w:color w:val="17365D" w:themeColor="text2" w:themeShade="BF"/>
          <w:sz w:val="24"/>
          <w:szCs w:val="24"/>
          <w:lang w:val="sq-AL"/>
        </w:rPr>
      </w:pPr>
    </w:p>
    <w:p w14:paraId="09505B90" w14:textId="4F44B88A" w:rsidR="00F71C64" w:rsidRPr="00030120" w:rsidRDefault="00F71C64" w:rsidP="000F78CA">
      <w:pPr>
        <w:widowControl w:val="0"/>
        <w:numPr>
          <w:ilvl w:val="0"/>
          <w:numId w:val="41"/>
        </w:numPr>
        <w:tabs>
          <w:tab w:val="left" w:pos="1711"/>
          <w:tab w:val="left" w:pos="1712"/>
        </w:tabs>
        <w:autoSpaceDE w:val="0"/>
        <w:autoSpaceDN w:val="0"/>
        <w:outlineLvl w:val="1"/>
        <w:rPr>
          <w:rFonts w:eastAsia="Cambria"/>
          <w:b/>
          <w:color w:val="17365D" w:themeColor="text2" w:themeShade="BF"/>
          <w:sz w:val="24"/>
          <w:szCs w:val="24"/>
          <w:lang w:val="sq-AL"/>
        </w:rPr>
      </w:pPr>
      <w:r w:rsidRPr="00030120">
        <w:rPr>
          <w:rFonts w:eastAsia="Cambria"/>
          <w:b/>
          <w:color w:val="17365D" w:themeColor="text2" w:themeShade="BF"/>
          <w:sz w:val="24"/>
          <w:szCs w:val="24"/>
          <w:lang w:val="sq-AL"/>
        </w:rPr>
        <w:t>Shpenzime</w:t>
      </w:r>
      <w:r w:rsidRPr="00030120">
        <w:rPr>
          <w:rFonts w:eastAsia="Cambria"/>
          <w:b/>
          <w:color w:val="17365D" w:themeColor="text2" w:themeShade="BF"/>
          <w:spacing w:val="-4"/>
          <w:sz w:val="24"/>
          <w:szCs w:val="24"/>
          <w:lang w:val="sq-AL"/>
        </w:rPr>
        <w:t xml:space="preserve"> </w:t>
      </w:r>
      <w:r w:rsidRPr="00030120">
        <w:rPr>
          <w:rFonts w:eastAsia="Cambria"/>
          <w:b/>
          <w:color w:val="17365D" w:themeColor="text2" w:themeShade="BF"/>
          <w:sz w:val="24"/>
          <w:szCs w:val="24"/>
          <w:lang w:val="sq-AL"/>
        </w:rPr>
        <w:t>për</w:t>
      </w:r>
      <w:r w:rsidRPr="00030120">
        <w:rPr>
          <w:rFonts w:eastAsia="Cambria"/>
          <w:b/>
          <w:color w:val="17365D" w:themeColor="text2" w:themeShade="BF"/>
          <w:spacing w:val="-3"/>
          <w:sz w:val="24"/>
          <w:szCs w:val="24"/>
          <w:lang w:val="sq-AL"/>
        </w:rPr>
        <w:t xml:space="preserve"> </w:t>
      </w:r>
      <w:r w:rsidRPr="00030120">
        <w:rPr>
          <w:rFonts w:eastAsia="Cambria"/>
          <w:b/>
          <w:color w:val="17365D" w:themeColor="text2" w:themeShade="BF"/>
          <w:sz w:val="24"/>
          <w:szCs w:val="24"/>
          <w:lang w:val="sq-AL"/>
        </w:rPr>
        <w:t>mallra</w:t>
      </w:r>
      <w:r w:rsidRPr="00030120">
        <w:rPr>
          <w:rFonts w:eastAsia="Cambria"/>
          <w:b/>
          <w:color w:val="17365D" w:themeColor="text2" w:themeShade="BF"/>
          <w:spacing w:val="-1"/>
          <w:sz w:val="24"/>
          <w:szCs w:val="24"/>
          <w:lang w:val="sq-AL"/>
        </w:rPr>
        <w:t xml:space="preserve"> </w:t>
      </w:r>
      <w:r w:rsidRPr="00030120">
        <w:rPr>
          <w:rFonts w:eastAsia="Cambria"/>
          <w:b/>
          <w:color w:val="17365D" w:themeColor="text2" w:themeShade="BF"/>
          <w:sz w:val="24"/>
          <w:szCs w:val="24"/>
          <w:lang w:val="sq-AL"/>
        </w:rPr>
        <w:t>dhe</w:t>
      </w:r>
      <w:r w:rsidRPr="00030120">
        <w:rPr>
          <w:rFonts w:eastAsia="Cambria"/>
          <w:b/>
          <w:color w:val="17365D" w:themeColor="text2" w:themeShade="BF"/>
          <w:spacing w:val="-3"/>
          <w:sz w:val="24"/>
          <w:szCs w:val="24"/>
          <w:lang w:val="sq-AL"/>
        </w:rPr>
        <w:t xml:space="preserve"> </w:t>
      </w:r>
      <w:r w:rsidRPr="00030120">
        <w:rPr>
          <w:rFonts w:eastAsia="Cambria"/>
          <w:b/>
          <w:color w:val="17365D" w:themeColor="text2" w:themeShade="BF"/>
          <w:sz w:val="24"/>
          <w:szCs w:val="24"/>
          <w:lang w:val="sq-AL"/>
        </w:rPr>
        <w:t>shërbime</w:t>
      </w:r>
      <w:r w:rsidRPr="00030120">
        <w:rPr>
          <w:rFonts w:eastAsia="Cambria"/>
          <w:b/>
          <w:color w:val="17365D" w:themeColor="text2" w:themeShade="BF"/>
          <w:spacing w:val="-4"/>
          <w:sz w:val="24"/>
          <w:szCs w:val="24"/>
          <w:lang w:val="sq-AL"/>
        </w:rPr>
        <w:t xml:space="preserve"> </w:t>
      </w:r>
      <w:r w:rsidRPr="00030120">
        <w:rPr>
          <w:rFonts w:eastAsia="Cambria"/>
          <w:b/>
          <w:color w:val="17365D" w:themeColor="text2" w:themeShade="BF"/>
          <w:sz w:val="24"/>
          <w:szCs w:val="24"/>
          <w:lang w:val="sq-AL"/>
        </w:rPr>
        <w:t>të</w:t>
      </w:r>
      <w:r w:rsidRPr="00030120">
        <w:rPr>
          <w:rFonts w:eastAsia="Cambria"/>
          <w:b/>
          <w:color w:val="17365D" w:themeColor="text2" w:themeShade="BF"/>
          <w:spacing w:val="-2"/>
          <w:sz w:val="24"/>
          <w:szCs w:val="24"/>
          <w:lang w:val="sq-AL"/>
        </w:rPr>
        <w:t xml:space="preserve"> </w:t>
      </w:r>
      <w:r w:rsidRPr="00030120">
        <w:rPr>
          <w:rFonts w:eastAsia="Cambria"/>
          <w:b/>
          <w:color w:val="17365D" w:themeColor="text2" w:themeShade="BF"/>
          <w:sz w:val="24"/>
          <w:szCs w:val="24"/>
          <w:lang w:val="sq-AL"/>
        </w:rPr>
        <w:t>tjera</w:t>
      </w:r>
    </w:p>
    <w:tbl>
      <w:tblPr>
        <w:tblpPr w:leftFromText="180" w:rightFromText="180" w:vertAnchor="text" w:horzAnchor="margin" w:tblpY="243"/>
        <w:tblW w:w="10768" w:type="dxa"/>
        <w:shd w:val="clear" w:color="auto" w:fill="FFFFFF" w:themeFill="background1"/>
        <w:tblLook w:val="04A0" w:firstRow="1" w:lastRow="0" w:firstColumn="1" w:lastColumn="0" w:noHBand="0" w:noVBand="1"/>
      </w:tblPr>
      <w:tblGrid>
        <w:gridCol w:w="1110"/>
        <w:gridCol w:w="1113"/>
        <w:gridCol w:w="6712"/>
        <w:gridCol w:w="1833"/>
      </w:tblGrid>
      <w:tr w:rsidR="00D03CA1" w:rsidRPr="00030120" w14:paraId="163DE2E0" w14:textId="77777777" w:rsidTr="00D03CA1">
        <w:trPr>
          <w:trHeight w:val="1189"/>
        </w:trPr>
        <w:tc>
          <w:tcPr>
            <w:tcW w:w="1110" w:type="dxa"/>
            <w:tcBorders>
              <w:top w:val="single" w:sz="8" w:space="0" w:color="auto"/>
              <w:left w:val="single" w:sz="4" w:space="0" w:color="auto"/>
              <w:bottom w:val="nil"/>
              <w:right w:val="single" w:sz="4" w:space="0" w:color="auto"/>
            </w:tcBorders>
            <w:shd w:val="clear" w:color="auto" w:fill="FFFFFF" w:themeFill="background1"/>
            <w:vAlign w:val="bottom"/>
          </w:tcPr>
          <w:p w14:paraId="72C15AF3" w14:textId="77777777" w:rsidR="00D03CA1" w:rsidRPr="00030120" w:rsidRDefault="00D03CA1" w:rsidP="007F2708">
            <w:pPr>
              <w:jc w:val="center"/>
              <w:rPr>
                <w:b/>
                <w:bCs/>
                <w:color w:val="000000"/>
                <w:sz w:val="24"/>
                <w:szCs w:val="24"/>
              </w:rPr>
            </w:pPr>
            <w:proofErr w:type="spellStart"/>
            <w:r w:rsidRPr="00030120">
              <w:rPr>
                <w:b/>
                <w:bCs/>
                <w:color w:val="000000"/>
                <w:sz w:val="24"/>
                <w:szCs w:val="24"/>
              </w:rPr>
              <w:t>Artikulli</w:t>
            </w:r>
            <w:proofErr w:type="spellEnd"/>
          </w:p>
        </w:tc>
        <w:tc>
          <w:tcPr>
            <w:tcW w:w="1113" w:type="dxa"/>
            <w:tcBorders>
              <w:top w:val="single" w:sz="8" w:space="0" w:color="auto"/>
              <w:left w:val="nil"/>
              <w:bottom w:val="nil"/>
              <w:right w:val="single" w:sz="4" w:space="0" w:color="auto"/>
            </w:tcBorders>
            <w:shd w:val="clear" w:color="auto" w:fill="FFFFFF" w:themeFill="background1"/>
            <w:vAlign w:val="bottom"/>
          </w:tcPr>
          <w:p w14:paraId="7ECB20AC" w14:textId="77777777" w:rsidR="00D03CA1" w:rsidRPr="00030120" w:rsidRDefault="00D03CA1" w:rsidP="007F2708">
            <w:pPr>
              <w:jc w:val="center"/>
              <w:rPr>
                <w:b/>
                <w:bCs/>
                <w:color w:val="000000"/>
                <w:sz w:val="24"/>
                <w:szCs w:val="24"/>
              </w:rPr>
            </w:pPr>
            <w:proofErr w:type="spellStart"/>
            <w:r w:rsidRPr="00030120">
              <w:rPr>
                <w:b/>
                <w:bCs/>
                <w:color w:val="000000"/>
                <w:sz w:val="24"/>
                <w:szCs w:val="24"/>
              </w:rPr>
              <w:t>Kod</w:t>
            </w:r>
            <w:proofErr w:type="spellEnd"/>
            <w:r w:rsidRPr="00030120">
              <w:rPr>
                <w:b/>
                <w:bCs/>
                <w:color w:val="000000"/>
                <w:sz w:val="24"/>
                <w:szCs w:val="24"/>
              </w:rPr>
              <w:t xml:space="preserve"> </w:t>
            </w:r>
            <w:proofErr w:type="spellStart"/>
            <w:r w:rsidRPr="00030120">
              <w:rPr>
                <w:b/>
                <w:bCs/>
                <w:color w:val="000000"/>
                <w:sz w:val="24"/>
                <w:szCs w:val="24"/>
              </w:rPr>
              <w:t>projekti</w:t>
            </w:r>
            <w:proofErr w:type="spellEnd"/>
          </w:p>
        </w:tc>
        <w:tc>
          <w:tcPr>
            <w:tcW w:w="6712" w:type="dxa"/>
            <w:tcBorders>
              <w:top w:val="single" w:sz="8" w:space="0" w:color="auto"/>
              <w:left w:val="nil"/>
              <w:bottom w:val="nil"/>
              <w:right w:val="single" w:sz="4" w:space="0" w:color="auto"/>
            </w:tcBorders>
            <w:shd w:val="clear" w:color="auto" w:fill="FFFFFF" w:themeFill="background1"/>
            <w:vAlign w:val="bottom"/>
          </w:tcPr>
          <w:p w14:paraId="51B16530" w14:textId="77777777" w:rsidR="00D03CA1" w:rsidRPr="00030120" w:rsidRDefault="00D03CA1" w:rsidP="007F2708">
            <w:pPr>
              <w:jc w:val="center"/>
              <w:rPr>
                <w:b/>
                <w:bCs/>
                <w:color w:val="000000"/>
                <w:sz w:val="24"/>
                <w:szCs w:val="24"/>
              </w:rPr>
            </w:pPr>
            <w:proofErr w:type="spellStart"/>
            <w:r w:rsidRPr="00030120">
              <w:rPr>
                <w:b/>
                <w:bCs/>
                <w:color w:val="000000"/>
                <w:sz w:val="24"/>
                <w:szCs w:val="24"/>
              </w:rPr>
              <w:t>Emërtimi</w:t>
            </w:r>
            <w:proofErr w:type="spellEnd"/>
            <w:r w:rsidRPr="00030120">
              <w:rPr>
                <w:b/>
                <w:bCs/>
                <w:color w:val="000000"/>
                <w:sz w:val="24"/>
                <w:szCs w:val="24"/>
              </w:rPr>
              <w:t xml:space="preserve"> </w:t>
            </w:r>
            <w:proofErr w:type="spellStart"/>
            <w:r w:rsidRPr="00030120">
              <w:rPr>
                <w:b/>
                <w:bCs/>
                <w:color w:val="000000"/>
                <w:sz w:val="24"/>
                <w:szCs w:val="24"/>
              </w:rPr>
              <w:t>i</w:t>
            </w:r>
            <w:proofErr w:type="spellEnd"/>
            <w:r w:rsidRPr="00030120">
              <w:rPr>
                <w:b/>
                <w:bCs/>
                <w:color w:val="000000"/>
                <w:sz w:val="24"/>
                <w:szCs w:val="24"/>
              </w:rPr>
              <w:t xml:space="preserve"> </w:t>
            </w:r>
            <w:proofErr w:type="spellStart"/>
            <w:r w:rsidRPr="00030120">
              <w:rPr>
                <w:b/>
                <w:bCs/>
                <w:color w:val="000000"/>
                <w:sz w:val="24"/>
                <w:szCs w:val="24"/>
              </w:rPr>
              <w:t>shpenzimit</w:t>
            </w:r>
            <w:proofErr w:type="spellEnd"/>
          </w:p>
        </w:tc>
        <w:tc>
          <w:tcPr>
            <w:tcW w:w="1833" w:type="dxa"/>
            <w:tcBorders>
              <w:top w:val="single" w:sz="8" w:space="0" w:color="auto"/>
              <w:left w:val="nil"/>
              <w:bottom w:val="nil"/>
              <w:right w:val="single" w:sz="4" w:space="0" w:color="auto"/>
            </w:tcBorders>
            <w:shd w:val="clear" w:color="auto" w:fill="FFFFFF" w:themeFill="background1"/>
            <w:vAlign w:val="bottom"/>
          </w:tcPr>
          <w:p w14:paraId="1D83C246" w14:textId="77777777" w:rsidR="00D03CA1" w:rsidRPr="00030120" w:rsidRDefault="00D03CA1" w:rsidP="007F2708">
            <w:pPr>
              <w:jc w:val="center"/>
              <w:rPr>
                <w:b/>
                <w:bCs/>
                <w:color w:val="000000"/>
                <w:sz w:val="24"/>
                <w:szCs w:val="24"/>
              </w:rPr>
            </w:pPr>
            <w:proofErr w:type="spellStart"/>
            <w:r w:rsidRPr="00030120">
              <w:rPr>
                <w:b/>
                <w:bCs/>
                <w:color w:val="000000"/>
                <w:sz w:val="24"/>
                <w:szCs w:val="24"/>
              </w:rPr>
              <w:t>Buxheti</w:t>
            </w:r>
            <w:proofErr w:type="spellEnd"/>
            <w:r w:rsidRPr="00030120">
              <w:rPr>
                <w:b/>
                <w:bCs/>
                <w:color w:val="000000"/>
                <w:sz w:val="24"/>
                <w:szCs w:val="24"/>
              </w:rPr>
              <w:t xml:space="preserve"> </w:t>
            </w:r>
            <w:proofErr w:type="spellStart"/>
            <w:r w:rsidRPr="00030120">
              <w:rPr>
                <w:b/>
                <w:bCs/>
                <w:color w:val="000000"/>
                <w:sz w:val="24"/>
                <w:szCs w:val="24"/>
              </w:rPr>
              <w:t>Vjetor</w:t>
            </w:r>
            <w:proofErr w:type="spellEnd"/>
            <w:r w:rsidRPr="00030120">
              <w:rPr>
                <w:b/>
                <w:bCs/>
                <w:color w:val="000000"/>
                <w:sz w:val="24"/>
                <w:szCs w:val="24"/>
              </w:rPr>
              <w:t xml:space="preserve"> </w:t>
            </w:r>
            <w:proofErr w:type="spellStart"/>
            <w:r w:rsidRPr="00030120">
              <w:rPr>
                <w:b/>
                <w:bCs/>
                <w:color w:val="000000"/>
                <w:sz w:val="24"/>
                <w:szCs w:val="24"/>
              </w:rPr>
              <w:t>Faktik</w:t>
            </w:r>
            <w:proofErr w:type="spellEnd"/>
          </w:p>
          <w:p w14:paraId="62C0B71E" w14:textId="77777777" w:rsidR="00D03CA1" w:rsidRPr="00030120" w:rsidRDefault="00D03CA1" w:rsidP="007F2708">
            <w:pPr>
              <w:jc w:val="center"/>
              <w:rPr>
                <w:b/>
                <w:bCs/>
                <w:color w:val="000000"/>
                <w:sz w:val="24"/>
                <w:szCs w:val="24"/>
              </w:rPr>
            </w:pPr>
            <w:r w:rsidRPr="00030120">
              <w:rPr>
                <w:b/>
                <w:bCs/>
                <w:color w:val="000000"/>
                <w:sz w:val="24"/>
                <w:szCs w:val="24"/>
              </w:rPr>
              <w:t xml:space="preserve">  Viti 2025</w:t>
            </w:r>
          </w:p>
        </w:tc>
      </w:tr>
      <w:tr w:rsidR="00D03CA1" w:rsidRPr="00030120" w14:paraId="643E9214" w14:textId="77777777" w:rsidTr="00D03CA1">
        <w:trPr>
          <w:trHeight w:val="428"/>
        </w:trPr>
        <w:tc>
          <w:tcPr>
            <w:tcW w:w="1110" w:type="dxa"/>
            <w:tcBorders>
              <w:top w:val="single" w:sz="8" w:space="0" w:color="auto"/>
              <w:left w:val="single" w:sz="4" w:space="0" w:color="auto"/>
              <w:bottom w:val="single" w:sz="8" w:space="0" w:color="auto"/>
              <w:right w:val="single" w:sz="4" w:space="0" w:color="auto"/>
            </w:tcBorders>
            <w:shd w:val="clear" w:color="auto" w:fill="FFFFFF" w:themeFill="background1"/>
            <w:noWrap/>
            <w:vAlign w:val="bottom"/>
          </w:tcPr>
          <w:p w14:paraId="5F357135" w14:textId="77777777" w:rsidR="00D03CA1" w:rsidRPr="00030120" w:rsidRDefault="00D03CA1" w:rsidP="007F2708">
            <w:pPr>
              <w:jc w:val="right"/>
              <w:rPr>
                <w:b/>
                <w:bCs/>
                <w:color w:val="000000"/>
                <w:sz w:val="24"/>
                <w:szCs w:val="24"/>
              </w:rPr>
            </w:pPr>
            <w:r w:rsidRPr="00030120">
              <w:rPr>
                <w:b/>
                <w:bCs/>
                <w:color w:val="000000"/>
                <w:sz w:val="24"/>
                <w:szCs w:val="24"/>
              </w:rPr>
              <w:t>602</w:t>
            </w:r>
          </w:p>
        </w:tc>
        <w:tc>
          <w:tcPr>
            <w:tcW w:w="1113" w:type="dxa"/>
            <w:tcBorders>
              <w:top w:val="single" w:sz="8" w:space="0" w:color="auto"/>
              <w:left w:val="nil"/>
              <w:bottom w:val="single" w:sz="8" w:space="0" w:color="auto"/>
              <w:right w:val="single" w:sz="4" w:space="0" w:color="auto"/>
            </w:tcBorders>
            <w:shd w:val="clear" w:color="auto" w:fill="FFFFFF" w:themeFill="background1"/>
            <w:noWrap/>
            <w:vAlign w:val="bottom"/>
          </w:tcPr>
          <w:p w14:paraId="2044E32F" w14:textId="77777777" w:rsidR="00D03CA1" w:rsidRPr="00030120" w:rsidRDefault="00D03CA1" w:rsidP="007F2708">
            <w:pPr>
              <w:rPr>
                <w:b/>
                <w:bCs/>
                <w:color w:val="000000"/>
                <w:sz w:val="24"/>
                <w:szCs w:val="24"/>
              </w:rPr>
            </w:pPr>
            <w:r w:rsidRPr="00030120">
              <w:rPr>
                <w:b/>
                <w:bCs/>
                <w:color w:val="000000"/>
                <w:sz w:val="24"/>
                <w:szCs w:val="24"/>
              </w:rPr>
              <w:t> </w:t>
            </w:r>
          </w:p>
        </w:tc>
        <w:tc>
          <w:tcPr>
            <w:tcW w:w="6712" w:type="dxa"/>
            <w:tcBorders>
              <w:top w:val="single" w:sz="8" w:space="0" w:color="auto"/>
              <w:left w:val="nil"/>
              <w:bottom w:val="single" w:sz="8" w:space="0" w:color="auto"/>
              <w:right w:val="single" w:sz="4" w:space="0" w:color="auto"/>
            </w:tcBorders>
            <w:shd w:val="clear" w:color="auto" w:fill="FFFFFF" w:themeFill="background1"/>
            <w:noWrap/>
            <w:vAlign w:val="bottom"/>
          </w:tcPr>
          <w:p w14:paraId="0DCC4F41" w14:textId="77777777" w:rsidR="00D03CA1" w:rsidRPr="00030120" w:rsidRDefault="00D03CA1" w:rsidP="007F2708">
            <w:pPr>
              <w:rPr>
                <w:b/>
                <w:bCs/>
                <w:color w:val="000000"/>
                <w:sz w:val="24"/>
                <w:szCs w:val="24"/>
              </w:rPr>
            </w:pPr>
            <w:proofErr w:type="spellStart"/>
            <w:r w:rsidRPr="00030120">
              <w:rPr>
                <w:b/>
                <w:bCs/>
                <w:color w:val="000000"/>
                <w:sz w:val="24"/>
                <w:szCs w:val="24"/>
              </w:rPr>
              <w:t>Shpenzime</w:t>
            </w:r>
            <w:proofErr w:type="spellEnd"/>
            <w:r w:rsidRPr="00030120">
              <w:rPr>
                <w:b/>
                <w:bCs/>
                <w:color w:val="000000"/>
                <w:sz w:val="24"/>
                <w:szCs w:val="24"/>
              </w:rPr>
              <w:t xml:space="preserve"> operative </w:t>
            </w:r>
          </w:p>
        </w:tc>
        <w:tc>
          <w:tcPr>
            <w:tcW w:w="1833" w:type="dxa"/>
            <w:tcBorders>
              <w:top w:val="single" w:sz="8" w:space="0" w:color="auto"/>
              <w:left w:val="nil"/>
              <w:bottom w:val="single" w:sz="8" w:space="0" w:color="auto"/>
              <w:right w:val="single" w:sz="4" w:space="0" w:color="auto"/>
            </w:tcBorders>
            <w:shd w:val="clear" w:color="auto" w:fill="FFFFFF" w:themeFill="background1"/>
            <w:vAlign w:val="bottom"/>
          </w:tcPr>
          <w:p w14:paraId="72092788" w14:textId="77777777" w:rsidR="00D03CA1" w:rsidRPr="00030120" w:rsidRDefault="00D03CA1" w:rsidP="007F2708">
            <w:pPr>
              <w:jc w:val="right"/>
              <w:rPr>
                <w:b/>
                <w:bCs/>
                <w:color w:val="000000"/>
                <w:sz w:val="24"/>
                <w:szCs w:val="24"/>
              </w:rPr>
            </w:pPr>
            <w:r w:rsidRPr="00030120">
              <w:rPr>
                <w:b/>
                <w:bCs/>
                <w:color w:val="000000"/>
                <w:sz w:val="24"/>
                <w:szCs w:val="24"/>
              </w:rPr>
              <w:t>56,804,178</w:t>
            </w:r>
          </w:p>
        </w:tc>
      </w:tr>
      <w:tr w:rsidR="00D03CA1" w:rsidRPr="00030120" w14:paraId="6DB7C598"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vAlign w:val="bottom"/>
          </w:tcPr>
          <w:p w14:paraId="4F76E4E7" w14:textId="77777777" w:rsidR="00D03CA1" w:rsidRPr="00030120" w:rsidRDefault="00D03CA1" w:rsidP="007F2708">
            <w:pPr>
              <w:jc w:val="right"/>
              <w:rPr>
                <w:b/>
                <w:bCs/>
                <w:sz w:val="24"/>
                <w:szCs w:val="24"/>
              </w:rPr>
            </w:pPr>
            <w:r w:rsidRPr="00030120">
              <w:rPr>
                <w:b/>
                <w:bCs/>
                <w:sz w:val="24"/>
                <w:szCs w:val="24"/>
              </w:rPr>
              <w:t>6020</w:t>
            </w:r>
          </w:p>
        </w:tc>
        <w:tc>
          <w:tcPr>
            <w:tcW w:w="1113" w:type="dxa"/>
            <w:tcBorders>
              <w:top w:val="nil"/>
              <w:left w:val="nil"/>
              <w:bottom w:val="single" w:sz="4" w:space="0" w:color="auto"/>
              <w:right w:val="single" w:sz="4" w:space="0" w:color="auto"/>
            </w:tcBorders>
            <w:shd w:val="clear" w:color="auto" w:fill="FFFFFF" w:themeFill="background1"/>
            <w:noWrap/>
            <w:vAlign w:val="bottom"/>
          </w:tcPr>
          <w:p w14:paraId="1F385161" w14:textId="77777777" w:rsidR="00D03CA1" w:rsidRPr="00030120" w:rsidRDefault="00D03CA1" w:rsidP="007F2708">
            <w:pPr>
              <w:rPr>
                <w:b/>
                <w:bCs/>
                <w:color w:val="000000"/>
                <w:sz w:val="24"/>
                <w:szCs w:val="24"/>
              </w:rPr>
            </w:pPr>
            <w:r w:rsidRPr="00030120">
              <w:rPr>
                <w:b/>
                <w:bCs/>
                <w:color w:val="000000"/>
                <w:sz w:val="24"/>
                <w:szCs w:val="24"/>
              </w:rPr>
              <w:t> </w:t>
            </w:r>
          </w:p>
        </w:tc>
        <w:tc>
          <w:tcPr>
            <w:tcW w:w="6712" w:type="dxa"/>
            <w:tcBorders>
              <w:top w:val="nil"/>
              <w:left w:val="nil"/>
              <w:bottom w:val="single" w:sz="4" w:space="0" w:color="auto"/>
              <w:right w:val="single" w:sz="4" w:space="0" w:color="auto"/>
            </w:tcBorders>
            <w:shd w:val="clear" w:color="auto" w:fill="FFFFFF" w:themeFill="background1"/>
            <w:noWrap/>
            <w:vAlign w:val="bottom"/>
          </w:tcPr>
          <w:p w14:paraId="4E96B973" w14:textId="77777777" w:rsidR="00D03CA1" w:rsidRPr="00030120" w:rsidRDefault="00D03CA1" w:rsidP="007F2708">
            <w:pPr>
              <w:rPr>
                <w:b/>
                <w:bCs/>
                <w:sz w:val="24"/>
                <w:szCs w:val="24"/>
              </w:rPr>
            </w:pPr>
            <w:proofErr w:type="spellStart"/>
            <w:r w:rsidRPr="00030120">
              <w:rPr>
                <w:b/>
                <w:bCs/>
                <w:sz w:val="24"/>
                <w:szCs w:val="24"/>
              </w:rPr>
              <w:t>Materiale</w:t>
            </w:r>
            <w:proofErr w:type="spellEnd"/>
            <w:r w:rsidRPr="00030120">
              <w:rPr>
                <w:b/>
                <w:bCs/>
                <w:sz w:val="24"/>
                <w:szCs w:val="24"/>
              </w:rPr>
              <w:t xml:space="preserve"> </w:t>
            </w:r>
            <w:proofErr w:type="spellStart"/>
            <w:r w:rsidRPr="00030120">
              <w:rPr>
                <w:b/>
                <w:bCs/>
                <w:sz w:val="24"/>
                <w:szCs w:val="24"/>
              </w:rPr>
              <w:t>zyre</w:t>
            </w:r>
            <w:proofErr w:type="spellEnd"/>
            <w:r w:rsidRPr="00030120">
              <w:rPr>
                <w:b/>
                <w:bCs/>
                <w:sz w:val="24"/>
                <w:szCs w:val="24"/>
              </w:rPr>
              <w:t xml:space="preserve"> </w:t>
            </w:r>
            <w:proofErr w:type="spellStart"/>
            <w:r w:rsidRPr="00030120">
              <w:rPr>
                <w:b/>
                <w:bCs/>
                <w:sz w:val="24"/>
                <w:szCs w:val="24"/>
              </w:rPr>
              <w:t>të</w:t>
            </w:r>
            <w:proofErr w:type="spellEnd"/>
            <w:r w:rsidRPr="00030120">
              <w:rPr>
                <w:b/>
                <w:bCs/>
                <w:sz w:val="24"/>
                <w:szCs w:val="24"/>
              </w:rPr>
              <w:t xml:space="preserve"> </w:t>
            </w:r>
            <w:proofErr w:type="spellStart"/>
            <w:r w:rsidRPr="00030120">
              <w:rPr>
                <w:b/>
                <w:bCs/>
                <w:sz w:val="24"/>
                <w:szCs w:val="24"/>
              </w:rPr>
              <w:t>përgjithshme</w:t>
            </w:r>
            <w:proofErr w:type="spellEnd"/>
          </w:p>
        </w:tc>
        <w:tc>
          <w:tcPr>
            <w:tcW w:w="1833" w:type="dxa"/>
            <w:tcBorders>
              <w:top w:val="nil"/>
              <w:left w:val="nil"/>
              <w:bottom w:val="single" w:sz="4" w:space="0" w:color="auto"/>
              <w:right w:val="single" w:sz="4" w:space="0" w:color="auto"/>
            </w:tcBorders>
            <w:shd w:val="clear" w:color="auto" w:fill="FFFFFF" w:themeFill="background1"/>
            <w:vAlign w:val="bottom"/>
          </w:tcPr>
          <w:p w14:paraId="075547FF" w14:textId="77777777" w:rsidR="00D03CA1" w:rsidRPr="00030120" w:rsidRDefault="00D03CA1" w:rsidP="007F2708">
            <w:pPr>
              <w:jc w:val="right"/>
              <w:rPr>
                <w:b/>
                <w:bCs/>
                <w:color w:val="000000"/>
                <w:sz w:val="24"/>
                <w:szCs w:val="24"/>
              </w:rPr>
            </w:pPr>
            <w:r w:rsidRPr="00030120">
              <w:rPr>
                <w:b/>
                <w:bCs/>
                <w:color w:val="000000"/>
                <w:sz w:val="24"/>
                <w:szCs w:val="24"/>
              </w:rPr>
              <w:t>7,039,784</w:t>
            </w:r>
          </w:p>
        </w:tc>
      </w:tr>
      <w:tr w:rsidR="00D03CA1" w:rsidRPr="00030120" w14:paraId="0EA00CC1"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vAlign w:val="bottom"/>
          </w:tcPr>
          <w:p w14:paraId="3E244EC1" w14:textId="77777777" w:rsidR="00D03CA1" w:rsidRPr="00030120" w:rsidRDefault="00D03CA1" w:rsidP="007F2708">
            <w:pPr>
              <w:jc w:val="right"/>
              <w:rPr>
                <w:sz w:val="24"/>
                <w:szCs w:val="24"/>
              </w:rPr>
            </w:pPr>
            <w:r w:rsidRPr="00030120">
              <w:rPr>
                <w:sz w:val="24"/>
                <w:szCs w:val="24"/>
              </w:rPr>
              <w:t>6020100</w:t>
            </w:r>
          </w:p>
        </w:tc>
        <w:tc>
          <w:tcPr>
            <w:tcW w:w="1113" w:type="dxa"/>
            <w:tcBorders>
              <w:top w:val="nil"/>
              <w:left w:val="nil"/>
              <w:bottom w:val="single" w:sz="4" w:space="0" w:color="auto"/>
              <w:right w:val="single" w:sz="4" w:space="0" w:color="auto"/>
            </w:tcBorders>
            <w:shd w:val="clear" w:color="auto" w:fill="FFFFFF" w:themeFill="background1"/>
            <w:noWrap/>
            <w:vAlign w:val="bottom"/>
          </w:tcPr>
          <w:p w14:paraId="11EE29BE" w14:textId="77777777" w:rsidR="00D03CA1" w:rsidRPr="00030120" w:rsidRDefault="00D03CA1" w:rsidP="007F2708">
            <w:pPr>
              <w:jc w:val="right"/>
              <w:rPr>
                <w:color w:val="000000"/>
                <w:sz w:val="24"/>
                <w:szCs w:val="24"/>
              </w:rPr>
            </w:pPr>
            <w:r w:rsidRPr="00030120">
              <w:rPr>
                <w:color w:val="000000"/>
                <w:sz w:val="24"/>
                <w:szCs w:val="24"/>
              </w:rPr>
              <w:t>9999999</w:t>
            </w:r>
          </w:p>
        </w:tc>
        <w:tc>
          <w:tcPr>
            <w:tcW w:w="6712" w:type="dxa"/>
            <w:tcBorders>
              <w:top w:val="nil"/>
              <w:left w:val="nil"/>
              <w:bottom w:val="single" w:sz="4" w:space="0" w:color="auto"/>
              <w:right w:val="single" w:sz="4" w:space="0" w:color="auto"/>
            </w:tcBorders>
            <w:shd w:val="clear" w:color="auto" w:fill="FFFFFF" w:themeFill="background1"/>
            <w:noWrap/>
            <w:vAlign w:val="bottom"/>
          </w:tcPr>
          <w:p w14:paraId="78C41983" w14:textId="77777777" w:rsidR="00D03CA1" w:rsidRPr="00030120" w:rsidRDefault="00D03CA1" w:rsidP="007F2708">
            <w:pPr>
              <w:rPr>
                <w:sz w:val="24"/>
                <w:szCs w:val="24"/>
              </w:rPr>
            </w:pPr>
            <w:proofErr w:type="spellStart"/>
            <w:r w:rsidRPr="00030120">
              <w:rPr>
                <w:sz w:val="24"/>
                <w:szCs w:val="24"/>
              </w:rPr>
              <w:t>Kancelari</w:t>
            </w:r>
            <w:proofErr w:type="spellEnd"/>
          </w:p>
        </w:tc>
        <w:tc>
          <w:tcPr>
            <w:tcW w:w="1833" w:type="dxa"/>
            <w:tcBorders>
              <w:top w:val="nil"/>
              <w:left w:val="nil"/>
              <w:bottom w:val="single" w:sz="4" w:space="0" w:color="auto"/>
              <w:right w:val="single" w:sz="4" w:space="0" w:color="auto"/>
            </w:tcBorders>
            <w:shd w:val="clear" w:color="auto" w:fill="FFFFFF" w:themeFill="background1"/>
            <w:vAlign w:val="bottom"/>
          </w:tcPr>
          <w:p w14:paraId="1613BF56" w14:textId="77777777" w:rsidR="00D03CA1" w:rsidRPr="00030120" w:rsidRDefault="00D03CA1" w:rsidP="007F2708">
            <w:pPr>
              <w:jc w:val="right"/>
              <w:rPr>
                <w:color w:val="000000"/>
                <w:sz w:val="24"/>
                <w:szCs w:val="24"/>
              </w:rPr>
            </w:pPr>
            <w:r w:rsidRPr="00030120">
              <w:rPr>
                <w:color w:val="000000"/>
                <w:sz w:val="24"/>
                <w:szCs w:val="24"/>
              </w:rPr>
              <w:t>668,040</w:t>
            </w:r>
          </w:p>
        </w:tc>
      </w:tr>
      <w:tr w:rsidR="00D03CA1" w:rsidRPr="00030120" w14:paraId="2B5FA696"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vAlign w:val="bottom"/>
          </w:tcPr>
          <w:p w14:paraId="2D15F8AB" w14:textId="77777777" w:rsidR="00D03CA1" w:rsidRPr="00030120" w:rsidRDefault="00D03CA1" w:rsidP="007F2708">
            <w:pPr>
              <w:jc w:val="right"/>
              <w:rPr>
                <w:sz w:val="24"/>
                <w:szCs w:val="24"/>
              </w:rPr>
            </w:pPr>
            <w:r w:rsidRPr="00030120">
              <w:rPr>
                <w:sz w:val="24"/>
                <w:szCs w:val="24"/>
              </w:rPr>
              <w:t>6020200</w:t>
            </w:r>
          </w:p>
        </w:tc>
        <w:tc>
          <w:tcPr>
            <w:tcW w:w="1113" w:type="dxa"/>
            <w:tcBorders>
              <w:top w:val="nil"/>
              <w:left w:val="nil"/>
              <w:bottom w:val="single" w:sz="4" w:space="0" w:color="auto"/>
              <w:right w:val="single" w:sz="4" w:space="0" w:color="auto"/>
            </w:tcBorders>
            <w:shd w:val="clear" w:color="auto" w:fill="FFFFFF" w:themeFill="background1"/>
            <w:noWrap/>
            <w:vAlign w:val="bottom"/>
          </w:tcPr>
          <w:p w14:paraId="3EF18692" w14:textId="77777777" w:rsidR="00D03CA1" w:rsidRPr="00030120" w:rsidRDefault="00D03CA1" w:rsidP="007F2708">
            <w:pPr>
              <w:jc w:val="right"/>
              <w:rPr>
                <w:color w:val="000000"/>
                <w:sz w:val="24"/>
                <w:szCs w:val="24"/>
              </w:rPr>
            </w:pPr>
            <w:r w:rsidRPr="00030120">
              <w:rPr>
                <w:color w:val="000000"/>
                <w:sz w:val="24"/>
                <w:szCs w:val="24"/>
              </w:rPr>
              <w:t>9999999</w:t>
            </w:r>
          </w:p>
        </w:tc>
        <w:tc>
          <w:tcPr>
            <w:tcW w:w="6712" w:type="dxa"/>
            <w:tcBorders>
              <w:top w:val="nil"/>
              <w:left w:val="nil"/>
              <w:bottom w:val="single" w:sz="4" w:space="0" w:color="auto"/>
              <w:right w:val="single" w:sz="4" w:space="0" w:color="auto"/>
            </w:tcBorders>
            <w:shd w:val="clear" w:color="auto" w:fill="FFFFFF" w:themeFill="background1"/>
            <w:noWrap/>
            <w:vAlign w:val="bottom"/>
          </w:tcPr>
          <w:p w14:paraId="52C46FB2" w14:textId="77777777" w:rsidR="00D03CA1" w:rsidRPr="00030120" w:rsidRDefault="00D03CA1" w:rsidP="007F2708">
            <w:pPr>
              <w:rPr>
                <w:sz w:val="24"/>
                <w:szCs w:val="24"/>
              </w:rPr>
            </w:pPr>
            <w:proofErr w:type="spellStart"/>
            <w:r w:rsidRPr="00030120">
              <w:rPr>
                <w:sz w:val="24"/>
                <w:szCs w:val="24"/>
              </w:rPr>
              <w:t>Materiale</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proofErr w:type="gramStart"/>
            <w:r w:rsidRPr="00030120">
              <w:rPr>
                <w:sz w:val="24"/>
                <w:szCs w:val="24"/>
              </w:rPr>
              <w:t>pastrim</w:t>
            </w:r>
            <w:proofErr w:type="spellEnd"/>
            <w:r w:rsidRPr="00030120">
              <w:rPr>
                <w:sz w:val="24"/>
                <w:szCs w:val="24"/>
              </w:rPr>
              <w:t xml:space="preserve"> ,</w:t>
            </w:r>
            <w:proofErr w:type="spellStart"/>
            <w:r w:rsidRPr="00030120">
              <w:rPr>
                <w:sz w:val="24"/>
                <w:szCs w:val="24"/>
              </w:rPr>
              <w:t>dizifektim</w:t>
            </w:r>
            <w:proofErr w:type="spellEnd"/>
            <w:r w:rsidRPr="00030120">
              <w:rPr>
                <w:sz w:val="24"/>
                <w:szCs w:val="24"/>
              </w:rPr>
              <w:t xml:space="preserve"> ,</w:t>
            </w:r>
            <w:proofErr w:type="spellStart"/>
            <w:r w:rsidRPr="00030120">
              <w:rPr>
                <w:sz w:val="24"/>
                <w:szCs w:val="24"/>
              </w:rPr>
              <w:t>ngrohje</w:t>
            </w:r>
            <w:proofErr w:type="spellEnd"/>
            <w:proofErr w:type="gramEnd"/>
            <w:r w:rsidRPr="00030120">
              <w:rPr>
                <w:sz w:val="24"/>
                <w:szCs w:val="24"/>
              </w:rPr>
              <w:t xml:space="preserve">  </w:t>
            </w:r>
          </w:p>
        </w:tc>
        <w:tc>
          <w:tcPr>
            <w:tcW w:w="1833" w:type="dxa"/>
            <w:tcBorders>
              <w:top w:val="nil"/>
              <w:left w:val="nil"/>
              <w:bottom w:val="single" w:sz="4" w:space="0" w:color="auto"/>
              <w:right w:val="single" w:sz="4" w:space="0" w:color="auto"/>
            </w:tcBorders>
            <w:shd w:val="clear" w:color="auto" w:fill="FFFFFF" w:themeFill="background1"/>
            <w:vAlign w:val="bottom"/>
          </w:tcPr>
          <w:p w14:paraId="54FDE5A4" w14:textId="77777777" w:rsidR="00D03CA1" w:rsidRPr="00030120" w:rsidRDefault="00D03CA1" w:rsidP="007F2708">
            <w:pPr>
              <w:jc w:val="right"/>
              <w:rPr>
                <w:color w:val="000000"/>
                <w:sz w:val="24"/>
                <w:szCs w:val="24"/>
              </w:rPr>
            </w:pPr>
            <w:r w:rsidRPr="00030120">
              <w:rPr>
                <w:color w:val="000000"/>
                <w:sz w:val="24"/>
                <w:szCs w:val="24"/>
              </w:rPr>
              <w:t>5,098,220</w:t>
            </w:r>
          </w:p>
        </w:tc>
      </w:tr>
      <w:tr w:rsidR="00D03CA1" w:rsidRPr="00030120" w14:paraId="687CAEDD"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vAlign w:val="bottom"/>
          </w:tcPr>
          <w:p w14:paraId="0F869273" w14:textId="77777777" w:rsidR="00D03CA1" w:rsidRPr="00030120" w:rsidRDefault="00D03CA1" w:rsidP="007F2708">
            <w:pPr>
              <w:jc w:val="right"/>
              <w:rPr>
                <w:sz w:val="24"/>
                <w:szCs w:val="24"/>
              </w:rPr>
            </w:pPr>
            <w:r w:rsidRPr="00030120">
              <w:rPr>
                <w:sz w:val="24"/>
                <w:szCs w:val="24"/>
              </w:rPr>
              <w:t>6020200</w:t>
            </w:r>
          </w:p>
        </w:tc>
        <w:tc>
          <w:tcPr>
            <w:tcW w:w="1113" w:type="dxa"/>
            <w:tcBorders>
              <w:top w:val="nil"/>
              <w:left w:val="nil"/>
              <w:bottom w:val="single" w:sz="4" w:space="0" w:color="auto"/>
              <w:right w:val="single" w:sz="4" w:space="0" w:color="auto"/>
            </w:tcBorders>
            <w:shd w:val="clear" w:color="auto" w:fill="FFFFFF" w:themeFill="background1"/>
            <w:noWrap/>
            <w:vAlign w:val="bottom"/>
          </w:tcPr>
          <w:p w14:paraId="38AD03F8" w14:textId="77777777" w:rsidR="00D03CA1" w:rsidRPr="00030120" w:rsidRDefault="00D03CA1" w:rsidP="007F2708">
            <w:pPr>
              <w:jc w:val="right"/>
              <w:rPr>
                <w:color w:val="000000"/>
                <w:sz w:val="24"/>
                <w:szCs w:val="24"/>
              </w:rPr>
            </w:pPr>
            <w:r w:rsidRPr="00030120">
              <w:rPr>
                <w:color w:val="000000"/>
                <w:sz w:val="24"/>
                <w:szCs w:val="24"/>
              </w:rPr>
              <w:t>9999999</w:t>
            </w:r>
          </w:p>
        </w:tc>
        <w:tc>
          <w:tcPr>
            <w:tcW w:w="6712" w:type="dxa"/>
            <w:tcBorders>
              <w:top w:val="nil"/>
              <w:left w:val="nil"/>
              <w:bottom w:val="single" w:sz="4" w:space="0" w:color="auto"/>
              <w:right w:val="single" w:sz="4" w:space="0" w:color="auto"/>
            </w:tcBorders>
            <w:shd w:val="clear" w:color="auto" w:fill="FFFFFF" w:themeFill="background1"/>
            <w:noWrap/>
            <w:vAlign w:val="bottom"/>
          </w:tcPr>
          <w:p w14:paraId="607E11CA" w14:textId="77777777" w:rsidR="00D03CA1" w:rsidRPr="00030120" w:rsidRDefault="00D03CA1" w:rsidP="007F2708">
            <w:pPr>
              <w:rPr>
                <w:sz w:val="24"/>
                <w:szCs w:val="24"/>
              </w:rPr>
            </w:pPr>
            <w:r w:rsidRPr="00030120">
              <w:rPr>
                <w:sz w:val="24"/>
                <w:szCs w:val="24"/>
              </w:rPr>
              <w:t xml:space="preserve">Gaz </w:t>
            </w:r>
            <w:proofErr w:type="spellStart"/>
            <w:r w:rsidRPr="00030120">
              <w:rPr>
                <w:sz w:val="24"/>
                <w:szCs w:val="24"/>
              </w:rPr>
              <w:t>i</w:t>
            </w:r>
            <w:proofErr w:type="spellEnd"/>
            <w:r w:rsidRPr="00030120">
              <w:rPr>
                <w:sz w:val="24"/>
                <w:szCs w:val="24"/>
              </w:rPr>
              <w:t xml:space="preserve"> </w:t>
            </w:r>
            <w:proofErr w:type="spellStart"/>
            <w:r w:rsidRPr="00030120">
              <w:rPr>
                <w:sz w:val="24"/>
                <w:szCs w:val="24"/>
              </w:rPr>
              <w:t>lëngët</w:t>
            </w:r>
            <w:proofErr w:type="spellEnd"/>
          </w:p>
        </w:tc>
        <w:tc>
          <w:tcPr>
            <w:tcW w:w="1833" w:type="dxa"/>
            <w:tcBorders>
              <w:top w:val="nil"/>
              <w:left w:val="nil"/>
              <w:bottom w:val="single" w:sz="4" w:space="0" w:color="auto"/>
              <w:right w:val="single" w:sz="4" w:space="0" w:color="auto"/>
            </w:tcBorders>
            <w:shd w:val="clear" w:color="auto" w:fill="FFFFFF" w:themeFill="background1"/>
            <w:vAlign w:val="bottom"/>
          </w:tcPr>
          <w:p w14:paraId="5F7D6446" w14:textId="77777777" w:rsidR="00D03CA1" w:rsidRPr="00030120" w:rsidRDefault="00D03CA1" w:rsidP="007F2708">
            <w:pPr>
              <w:jc w:val="right"/>
              <w:rPr>
                <w:color w:val="000000"/>
                <w:sz w:val="24"/>
                <w:szCs w:val="24"/>
              </w:rPr>
            </w:pPr>
            <w:r w:rsidRPr="00030120">
              <w:rPr>
                <w:color w:val="000000"/>
                <w:sz w:val="24"/>
                <w:szCs w:val="24"/>
              </w:rPr>
              <w:t>933,024</w:t>
            </w:r>
          </w:p>
        </w:tc>
      </w:tr>
      <w:tr w:rsidR="00D03CA1" w:rsidRPr="00030120" w14:paraId="279FBB65"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vAlign w:val="bottom"/>
          </w:tcPr>
          <w:p w14:paraId="124D4189" w14:textId="77777777" w:rsidR="00D03CA1" w:rsidRPr="00030120" w:rsidRDefault="00D03CA1" w:rsidP="007F2708">
            <w:pPr>
              <w:jc w:val="right"/>
              <w:rPr>
                <w:sz w:val="24"/>
                <w:szCs w:val="24"/>
              </w:rPr>
            </w:pPr>
            <w:r w:rsidRPr="00030120">
              <w:rPr>
                <w:sz w:val="24"/>
                <w:szCs w:val="24"/>
              </w:rPr>
              <w:t>6020300</w:t>
            </w:r>
          </w:p>
        </w:tc>
        <w:tc>
          <w:tcPr>
            <w:tcW w:w="1113" w:type="dxa"/>
            <w:tcBorders>
              <w:top w:val="nil"/>
              <w:left w:val="nil"/>
              <w:bottom w:val="single" w:sz="4" w:space="0" w:color="auto"/>
              <w:right w:val="single" w:sz="4" w:space="0" w:color="auto"/>
            </w:tcBorders>
            <w:shd w:val="clear" w:color="auto" w:fill="FFFFFF" w:themeFill="background1"/>
            <w:noWrap/>
            <w:vAlign w:val="bottom"/>
          </w:tcPr>
          <w:p w14:paraId="38D7D1CD" w14:textId="77777777" w:rsidR="00D03CA1" w:rsidRPr="00030120" w:rsidRDefault="00D03CA1" w:rsidP="007F2708">
            <w:pPr>
              <w:jc w:val="right"/>
              <w:rPr>
                <w:color w:val="000000"/>
                <w:sz w:val="24"/>
                <w:szCs w:val="24"/>
              </w:rPr>
            </w:pPr>
            <w:r w:rsidRPr="00030120">
              <w:rPr>
                <w:color w:val="000000"/>
                <w:sz w:val="24"/>
                <w:szCs w:val="24"/>
              </w:rPr>
              <w:t>9999999</w:t>
            </w:r>
          </w:p>
        </w:tc>
        <w:tc>
          <w:tcPr>
            <w:tcW w:w="6712" w:type="dxa"/>
            <w:tcBorders>
              <w:top w:val="nil"/>
              <w:left w:val="nil"/>
              <w:bottom w:val="single" w:sz="4" w:space="0" w:color="auto"/>
              <w:right w:val="single" w:sz="4" w:space="0" w:color="auto"/>
            </w:tcBorders>
            <w:shd w:val="clear" w:color="auto" w:fill="FFFFFF" w:themeFill="background1"/>
            <w:noWrap/>
            <w:vAlign w:val="bottom"/>
          </w:tcPr>
          <w:p w14:paraId="4A9885AE" w14:textId="77777777" w:rsidR="00D03CA1" w:rsidRPr="00030120" w:rsidRDefault="00D03CA1" w:rsidP="007F2708">
            <w:pPr>
              <w:rPr>
                <w:sz w:val="24"/>
                <w:szCs w:val="24"/>
              </w:rPr>
            </w:pPr>
            <w:r w:rsidRPr="00030120">
              <w:rPr>
                <w:sz w:val="24"/>
                <w:szCs w:val="24"/>
              </w:rPr>
              <w:t xml:space="preserve">Mat.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funksionimin</w:t>
            </w:r>
            <w:proofErr w:type="spellEnd"/>
            <w:r w:rsidRPr="00030120">
              <w:rPr>
                <w:sz w:val="24"/>
                <w:szCs w:val="24"/>
              </w:rPr>
              <w:t xml:space="preserve"> e </w:t>
            </w:r>
            <w:proofErr w:type="spellStart"/>
            <w:r w:rsidRPr="00030120">
              <w:rPr>
                <w:sz w:val="24"/>
                <w:szCs w:val="24"/>
              </w:rPr>
              <w:t>paisjeve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zyrës</w:t>
            </w:r>
            <w:proofErr w:type="spellEnd"/>
            <w:r w:rsidRPr="00030120">
              <w:rPr>
                <w:sz w:val="24"/>
                <w:szCs w:val="24"/>
              </w:rPr>
              <w:t xml:space="preserve"> </w:t>
            </w:r>
          </w:p>
        </w:tc>
        <w:tc>
          <w:tcPr>
            <w:tcW w:w="1833" w:type="dxa"/>
            <w:tcBorders>
              <w:top w:val="nil"/>
              <w:left w:val="nil"/>
              <w:bottom w:val="single" w:sz="4" w:space="0" w:color="auto"/>
              <w:right w:val="single" w:sz="4" w:space="0" w:color="auto"/>
            </w:tcBorders>
            <w:shd w:val="clear" w:color="auto" w:fill="FFFFFF" w:themeFill="background1"/>
            <w:vAlign w:val="bottom"/>
          </w:tcPr>
          <w:p w14:paraId="584D46BE" w14:textId="77777777" w:rsidR="00D03CA1" w:rsidRPr="00030120" w:rsidRDefault="00D03CA1" w:rsidP="007F2708">
            <w:pPr>
              <w:jc w:val="right"/>
              <w:rPr>
                <w:color w:val="000000"/>
                <w:sz w:val="24"/>
                <w:szCs w:val="24"/>
              </w:rPr>
            </w:pPr>
            <w:r w:rsidRPr="00030120">
              <w:rPr>
                <w:color w:val="000000"/>
                <w:sz w:val="24"/>
                <w:szCs w:val="24"/>
              </w:rPr>
              <w:t>220,860</w:t>
            </w:r>
          </w:p>
        </w:tc>
      </w:tr>
      <w:tr w:rsidR="00D03CA1" w:rsidRPr="00030120" w14:paraId="6BF0B96E"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vAlign w:val="bottom"/>
          </w:tcPr>
          <w:p w14:paraId="35E4D966" w14:textId="77777777" w:rsidR="00D03CA1" w:rsidRPr="00030120" w:rsidRDefault="00D03CA1" w:rsidP="007F2708">
            <w:pPr>
              <w:jc w:val="right"/>
              <w:rPr>
                <w:b/>
                <w:bCs/>
                <w:sz w:val="24"/>
                <w:szCs w:val="24"/>
              </w:rPr>
            </w:pPr>
            <w:r w:rsidRPr="00030120">
              <w:rPr>
                <w:b/>
                <w:bCs/>
                <w:sz w:val="24"/>
                <w:szCs w:val="24"/>
              </w:rPr>
              <w:lastRenderedPageBreak/>
              <w:t>6020500</w:t>
            </w:r>
          </w:p>
        </w:tc>
        <w:tc>
          <w:tcPr>
            <w:tcW w:w="1113" w:type="dxa"/>
            <w:tcBorders>
              <w:top w:val="nil"/>
              <w:left w:val="nil"/>
              <w:bottom w:val="single" w:sz="4" w:space="0" w:color="auto"/>
              <w:right w:val="single" w:sz="4" w:space="0" w:color="auto"/>
            </w:tcBorders>
            <w:shd w:val="clear" w:color="auto" w:fill="FFFFFF" w:themeFill="background1"/>
            <w:noWrap/>
            <w:vAlign w:val="bottom"/>
          </w:tcPr>
          <w:p w14:paraId="2774F160" w14:textId="77777777" w:rsidR="00D03CA1" w:rsidRPr="00030120" w:rsidRDefault="00D03CA1" w:rsidP="007F2708">
            <w:pPr>
              <w:rPr>
                <w:bCs/>
                <w:color w:val="000000"/>
                <w:sz w:val="24"/>
                <w:szCs w:val="24"/>
              </w:rPr>
            </w:pPr>
            <w:r w:rsidRPr="00030120">
              <w:rPr>
                <w:bCs/>
                <w:color w:val="000000"/>
                <w:sz w:val="24"/>
                <w:szCs w:val="24"/>
              </w:rPr>
              <w:t xml:space="preserve"> 9999999</w:t>
            </w:r>
          </w:p>
        </w:tc>
        <w:tc>
          <w:tcPr>
            <w:tcW w:w="6712" w:type="dxa"/>
            <w:tcBorders>
              <w:top w:val="nil"/>
              <w:left w:val="nil"/>
              <w:bottom w:val="single" w:sz="4" w:space="0" w:color="auto"/>
              <w:right w:val="single" w:sz="4" w:space="0" w:color="auto"/>
            </w:tcBorders>
            <w:shd w:val="clear" w:color="auto" w:fill="FFFFFF" w:themeFill="background1"/>
            <w:noWrap/>
            <w:vAlign w:val="bottom"/>
          </w:tcPr>
          <w:p w14:paraId="4C5CC91D" w14:textId="77777777" w:rsidR="00D03CA1" w:rsidRPr="00030120" w:rsidRDefault="00D03CA1" w:rsidP="007F2708">
            <w:pPr>
              <w:rPr>
                <w:bCs/>
                <w:sz w:val="24"/>
                <w:szCs w:val="24"/>
              </w:rPr>
            </w:pPr>
            <w:r w:rsidRPr="00030120">
              <w:rPr>
                <w:bCs/>
                <w:sz w:val="24"/>
                <w:szCs w:val="24"/>
              </w:rPr>
              <w:t xml:space="preserve">Blerje material </w:t>
            </w:r>
            <w:proofErr w:type="spellStart"/>
            <w:r w:rsidRPr="00030120">
              <w:rPr>
                <w:bCs/>
                <w:sz w:val="24"/>
                <w:szCs w:val="24"/>
              </w:rPr>
              <w:t>shtypshkrime</w:t>
            </w:r>
            <w:proofErr w:type="spellEnd"/>
          </w:p>
        </w:tc>
        <w:tc>
          <w:tcPr>
            <w:tcW w:w="1833" w:type="dxa"/>
            <w:tcBorders>
              <w:top w:val="nil"/>
              <w:left w:val="nil"/>
              <w:bottom w:val="single" w:sz="4" w:space="0" w:color="auto"/>
              <w:right w:val="single" w:sz="4" w:space="0" w:color="auto"/>
            </w:tcBorders>
            <w:shd w:val="clear" w:color="auto" w:fill="FFFFFF" w:themeFill="background1"/>
            <w:vAlign w:val="bottom"/>
          </w:tcPr>
          <w:p w14:paraId="1E9C4430" w14:textId="77777777" w:rsidR="00D03CA1" w:rsidRPr="00030120" w:rsidRDefault="00D03CA1" w:rsidP="007F2708">
            <w:pPr>
              <w:jc w:val="right"/>
              <w:rPr>
                <w:bCs/>
                <w:sz w:val="24"/>
                <w:szCs w:val="24"/>
              </w:rPr>
            </w:pPr>
            <w:r w:rsidRPr="00030120">
              <w:rPr>
                <w:bCs/>
                <w:sz w:val="24"/>
                <w:szCs w:val="24"/>
              </w:rPr>
              <w:t>119,640</w:t>
            </w:r>
          </w:p>
        </w:tc>
      </w:tr>
      <w:tr w:rsidR="00D03CA1" w:rsidRPr="00030120" w14:paraId="11CECB09"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vAlign w:val="bottom"/>
          </w:tcPr>
          <w:p w14:paraId="0D06A28E" w14:textId="77777777" w:rsidR="00D03CA1" w:rsidRPr="00030120" w:rsidRDefault="00D03CA1" w:rsidP="007F2708">
            <w:pPr>
              <w:jc w:val="right"/>
              <w:rPr>
                <w:b/>
                <w:bCs/>
                <w:sz w:val="24"/>
                <w:szCs w:val="24"/>
              </w:rPr>
            </w:pPr>
            <w:r w:rsidRPr="00030120">
              <w:rPr>
                <w:b/>
                <w:bCs/>
                <w:sz w:val="24"/>
                <w:szCs w:val="24"/>
              </w:rPr>
              <w:t>6021</w:t>
            </w:r>
          </w:p>
        </w:tc>
        <w:tc>
          <w:tcPr>
            <w:tcW w:w="1113" w:type="dxa"/>
            <w:tcBorders>
              <w:top w:val="nil"/>
              <w:left w:val="nil"/>
              <w:bottom w:val="single" w:sz="4" w:space="0" w:color="auto"/>
              <w:right w:val="single" w:sz="4" w:space="0" w:color="auto"/>
            </w:tcBorders>
            <w:shd w:val="clear" w:color="auto" w:fill="FFFFFF" w:themeFill="background1"/>
            <w:noWrap/>
            <w:vAlign w:val="bottom"/>
          </w:tcPr>
          <w:p w14:paraId="5296E326" w14:textId="77777777" w:rsidR="00D03CA1" w:rsidRPr="00030120" w:rsidRDefault="00D03CA1" w:rsidP="007F2708">
            <w:pPr>
              <w:rPr>
                <w:b/>
                <w:bCs/>
                <w:color w:val="000000"/>
                <w:sz w:val="24"/>
                <w:szCs w:val="24"/>
              </w:rPr>
            </w:pPr>
            <w:r w:rsidRPr="00030120">
              <w:rPr>
                <w:b/>
                <w:bCs/>
                <w:color w:val="000000"/>
                <w:sz w:val="24"/>
                <w:szCs w:val="24"/>
              </w:rPr>
              <w:t> </w:t>
            </w:r>
          </w:p>
        </w:tc>
        <w:tc>
          <w:tcPr>
            <w:tcW w:w="6712" w:type="dxa"/>
            <w:tcBorders>
              <w:top w:val="nil"/>
              <w:left w:val="nil"/>
              <w:bottom w:val="single" w:sz="4" w:space="0" w:color="auto"/>
              <w:right w:val="single" w:sz="4" w:space="0" w:color="auto"/>
            </w:tcBorders>
            <w:shd w:val="clear" w:color="auto" w:fill="FFFFFF" w:themeFill="background1"/>
            <w:noWrap/>
            <w:vAlign w:val="bottom"/>
          </w:tcPr>
          <w:p w14:paraId="0195002D" w14:textId="77777777" w:rsidR="00D03CA1" w:rsidRPr="00030120" w:rsidRDefault="00D03CA1" w:rsidP="007F2708">
            <w:pPr>
              <w:rPr>
                <w:b/>
                <w:bCs/>
                <w:sz w:val="24"/>
                <w:szCs w:val="24"/>
              </w:rPr>
            </w:pPr>
            <w:proofErr w:type="spellStart"/>
            <w:r w:rsidRPr="00030120">
              <w:rPr>
                <w:b/>
                <w:bCs/>
                <w:sz w:val="24"/>
                <w:szCs w:val="24"/>
              </w:rPr>
              <w:t>Materiale</w:t>
            </w:r>
            <w:proofErr w:type="spellEnd"/>
            <w:r w:rsidRPr="00030120">
              <w:rPr>
                <w:b/>
                <w:bCs/>
                <w:sz w:val="24"/>
                <w:szCs w:val="24"/>
              </w:rPr>
              <w:t xml:space="preserve"> </w:t>
            </w:r>
            <w:proofErr w:type="spellStart"/>
            <w:proofErr w:type="gramStart"/>
            <w:r w:rsidRPr="00030120">
              <w:rPr>
                <w:b/>
                <w:bCs/>
                <w:sz w:val="24"/>
                <w:szCs w:val="24"/>
              </w:rPr>
              <w:t>dhe</w:t>
            </w:r>
            <w:proofErr w:type="spellEnd"/>
            <w:r w:rsidRPr="00030120">
              <w:rPr>
                <w:b/>
                <w:bCs/>
                <w:sz w:val="24"/>
                <w:szCs w:val="24"/>
              </w:rPr>
              <w:t xml:space="preserve">  </w:t>
            </w:r>
            <w:proofErr w:type="spellStart"/>
            <w:r w:rsidRPr="00030120">
              <w:rPr>
                <w:b/>
                <w:bCs/>
                <w:sz w:val="24"/>
                <w:szCs w:val="24"/>
              </w:rPr>
              <w:t>shërbime</w:t>
            </w:r>
            <w:proofErr w:type="spellEnd"/>
            <w:proofErr w:type="gramEnd"/>
            <w:r w:rsidRPr="00030120">
              <w:rPr>
                <w:b/>
                <w:bCs/>
                <w:sz w:val="24"/>
                <w:szCs w:val="24"/>
              </w:rPr>
              <w:t xml:space="preserve">  </w:t>
            </w:r>
            <w:proofErr w:type="spellStart"/>
            <w:r w:rsidRPr="00030120">
              <w:rPr>
                <w:b/>
                <w:bCs/>
                <w:sz w:val="24"/>
                <w:szCs w:val="24"/>
              </w:rPr>
              <w:t>speciale</w:t>
            </w:r>
            <w:proofErr w:type="spellEnd"/>
            <w:r w:rsidRPr="00030120">
              <w:rPr>
                <w:b/>
                <w:bCs/>
                <w:sz w:val="24"/>
                <w:szCs w:val="24"/>
              </w:rPr>
              <w:t xml:space="preserve"> </w:t>
            </w:r>
          </w:p>
        </w:tc>
        <w:tc>
          <w:tcPr>
            <w:tcW w:w="1833" w:type="dxa"/>
            <w:tcBorders>
              <w:top w:val="nil"/>
              <w:left w:val="nil"/>
              <w:bottom w:val="single" w:sz="4" w:space="0" w:color="auto"/>
              <w:right w:val="single" w:sz="4" w:space="0" w:color="auto"/>
            </w:tcBorders>
            <w:shd w:val="clear" w:color="auto" w:fill="FFFFFF" w:themeFill="background1"/>
            <w:vAlign w:val="bottom"/>
          </w:tcPr>
          <w:p w14:paraId="4C3469E1" w14:textId="77777777" w:rsidR="00D03CA1" w:rsidRPr="00030120" w:rsidRDefault="00D03CA1" w:rsidP="007F2708">
            <w:pPr>
              <w:jc w:val="right"/>
              <w:rPr>
                <w:b/>
                <w:bCs/>
                <w:sz w:val="24"/>
                <w:szCs w:val="24"/>
              </w:rPr>
            </w:pPr>
            <w:r w:rsidRPr="00030120">
              <w:rPr>
                <w:b/>
                <w:bCs/>
                <w:sz w:val="24"/>
                <w:szCs w:val="24"/>
              </w:rPr>
              <w:t>28,769,246</w:t>
            </w:r>
          </w:p>
        </w:tc>
      </w:tr>
      <w:tr w:rsidR="00D03CA1" w:rsidRPr="00030120" w14:paraId="7F95BCEE"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vAlign w:val="bottom"/>
          </w:tcPr>
          <w:p w14:paraId="454FE598" w14:textId="77777777" w:rsidR="00D03CA1" w:rsidRPr="00030120" w:rsidRDefault="00D03CA1" w:rsidP="007F2708">
            <w:pPr>
              <w:jc w:val="right"/>
              <w:rPr>
                <w:sz w:val="24"/>
                <w:szCs w:val="24"/>
              </w:rPr>
            </w:pPr>
            <w:r w:rsidRPr="00030120">
              <w:rPr>
                <w:sz w:val="24"/>
                <w:szCs w:val="24"/>
              </w:rPr>
              <w:t>6021004</w:t>
            </w:r>
          </w:p>
        </w:tc>
        <w:tc>
          <w:tcPr>
            <w:tcW w:w="1113" w:type="dxa"/>
            <w:tcBorders>
              <w:top w:val="nil"/>
              <w:left w:val="nil"/>
              <w:bottom w:val="single" w:sz="4" w:space="0" w:color="auto"/>
              <w:right w:val="single" w:sz="4" w:space="0" w:color="auto"/>
            </w:tcBorders>
            <w:shd w:val="clear" w:color="auto" w:fill="FFFFFF" w:themeFill="background1"/>
            <w:noWrap/>
            <w:vAlign w:val="bottom"/>
          </w:tcPr>
          <w:p w14:paraId="2527E371" w14:textId="77777777" w:rsidR="00D03CA1" w:rsidRPr="00030120" w:rsidRDefault="00D03CA1" w:rsidP="007F2708">
            <w:pPr>
              <w:jc w:val="right"/>
              <w:rPr>
                <w:color w:val="000000"/>
                <w:sz w:val="24"/>
                <w:szCs w:val="24"/>
              </w:rPr>
            </w:pPr>
            <w:r w:rsidRPr="00030120">
              <w:rPr>
                <w:color w:val="000000"/>
                <w:sz w:val="24"/>
                <w:szCs w:val="24"/>
              </w:rPr>
              <w:t>9999999</w:t>
            </w:r>
          </w:p>
        </w:tc>
        <w:tc>
          <w:tcPr>
            <w:tcW w:w="6712" w:type="dxa"/>
            <w:tcBorders>
              <w:top w:val="nil"/>
              <w:left w:val="nil"/>
              <w:bottom w:val="single" w:sz="4" w:space="0" w:color="auto"/>
              <w:right w:val="single" w:sz="4" w:space="0" w:color="auto"/>
            </w:tcBorders>
            <w:shd w:val="clear" w:color="auto" w:fill="FFFFFF" w:themeFill="background1"/>
            <w:noWrap/>
            <w:vAlign w:val="bottom"/>
          </w:tcPr>
          <w:p w14:paraId="064D3D1F" w14:textId="77777777" w:rsidR="00D03CA1" w:rsidRPr="00030120" w:rsidRDefault="00D03CA1" w:rsidP="007F2708">
            <w:pPr>
              <w:rPr>
                <w:sz w:val="24"/>
                <w:szCs w:val="24"/>
              </w:rPr>
            </w:pPr>
            <w:r w:rsidRPr="00030120">
              <w:rPr>
                <w:sz w:val="24"/>
                <w:szCs w:val="24"/>
              </w:rPr>
              <w:t xml:space="preserve">Furniz.me </w:t>
            </w:r>
            <w:proofErr w:type="spellStart"/>
            <w:r w:rsidRPr="00030120">
              <w:rPr>
                <w:sz w:val="24"/>
                <w:szCs w:val="24"/>
              </w:rPr>
              <w:t>ushqime</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mencat</w:t>
            </w:r>
            <w:proofErr w:type="spellEnd"/>
            <w:r w:rsidRPr="00030120">
              <w:rPr>
                <w:sz w:val="24"/>
                <w:szCs w:val="24"/>
              </w:rPr>
              <w:t xml:space="preserve"> </w:t>
            </w:r>
          </w:p>
        </w:tc>
        <w:tc>
          <w:tcPr>
            <w:tcW w:w="1833" w:type="dxa"/>
            <w:tcBorders>
              <w:top w:val="nil"/>
              <w:left w:val="nil"/>
              <w:bottom w:val="single" w:sz="4" w:space="0" w:color="auto"/>
              <w:right w:val="single" w:sz="4" w:space="0" w:color="auto"/>
            </w:tcBorders>
            <w:shd w:val="clear" w:color="auto" w:fill="FFFFFF" w:themeFill="background1"/>
            <w:vAlign w:val="bottom"/>
          </w:tcPr>
          <w:p w14:paraId="5C2E8449" w14:textId="77777777" w:rsidR="00D03CA1" w:rsidRPr="00030120" w:rsidRDefault="00D03CA1" w:rsidP="007F2708">
            <w:pPr>
              <w:jc w:val="right"/>
              <w:rPr>
                <w:sz w:val="24"/>
                <w:szCs w:val="24"/>
              </w:rPr>
            </w:pPr>
            <w:r w:rsidRPr="00030120">
              <w:rPr>
                <w:sz w:val="24"/>
                <w:szCs w:val="24"/>
              </w:rPr>
              <w:t>28,638,314</w:t>
            </w:r>
          </w:p>
        </w:tc>
      </w:tr>
      <w:tr w:rsidR="00D03CA1" w:rsidRPr="00030120" w14:paraId="55061928"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vAlign w:val="bottom"/>
          </w:tcPr>
          <w:p w14:paraId="2E7E038D" w14:textId="77777777" w:rsidR="00D03CA1" w:rsidRPr="00030120" w:rsidRDefault="00D03CA1" w:rsidP="007F2708">
            <w:pPr>
              <w:jc w:val="right"/>
              <w:rPr>
                <w:sz w:val="24"/>
                <w:szCs w:val="24"/>
              </w:rPr>
            </w:pPr>
            <w:r w:rsidRPr="00030120">
              <w:rPr>
                <w:sz w:val="24"/>
                <w:szCs w:val="24"/>
              </w:rPr>
              <w:t>6021099</w:t>
            </w:r>
          </w:p>
        </w:tc>
        <w:tc>
          <w:tcPr>
            <w:tcW w:w="1113" w:type="dxa"/>
            <w:tcBorders>
              <w:top w:val="nil"/>
              <w:left w:val="nil"/>
              <w:bottom w:val="single" w:sz="4" w:space="0" w:color="auto"/>
              <w:right w:val="single" w:sz="4" w:space="0" w:color="auto"/>
            </w:tcBorders>
            <w:shd w:val="clear" w:color="auto" w:fill="FFFFFF" w:themeFill="background1"/>
            <w:noWrap/>
            <w:vAlign w:val="bottom"/>
          </w:tcPr>
          <w:p w14:paraId="335B1343" w14:textId="77777777" w:rsidR="00D03CA1" w:rsidRPr="00030120" w:rsidRDefault="00D03CA1" w:rsidP="007F2708">
            <w:pPr>
              <w:jc w:val="right"/>
              <w:rPr>
                <w:color w:val="000000"/>
                <w:sz w:val="24"/>
                <w:szCs w:val="24"/>
              </w:rPr>
            </w:pPr>
            <w:r w:rsidRPr="00030120">
              <w:rPr>
                <w:color w:val="000000"/>
                <w:sz w:val="24"/>
                <w:szCs w:val="24"/>
              </w:rPr>
              <w:t>9999999</w:t>
            </w:r>
          </w:p>
        </w:tc>
        <w:tc>
          <w:tcPr>
            <w:tcW w:w="6712" w:type="dxa"/>
            <w:tcBorders>
              <w:top w:val="nil"/>
              <w:left w:val="nil"/>
              <w:bottom w:val="single" w:sz="4" w:space="0" w:color="auto"/>
              <w:right w:val="single" w:sz="4" w:space="0" w:color="auto"/>
            </w:tcBorders>
            <w:shd w:val="clear" w:color="auto" w:fill="FFFFFF" w:themeFill="background1"/>
            <w:noWrap/>
            <w:vAlign w:val="bottom"/>
          </w:tcPr>
          <w:p w14:paraId="47FEBF6A" w14:textId="77777777" w:rsidR="00D03CA1" w:rsidRPr="00030120" w:rsidRDefault="00D03CA1" w:rsidP="007F2708">
            <w:pPr>
              <w:rPr>
                <w:sz w:val="24"/>
                <w:szCs w:val="24"/>
              </w:rPr>
            </w:pPr>
            <w:proofErr w:type="spellStart"/>
            <w:r w:rsidRPr="00030120">
              <w:rPr>
                <w:sz w:val="24"/>
                <w:szCs w:val="24"/>
              </w:rPr>
              <w:t>Materiale</w:t>
            </w:r>
            <w:proofErr w:type="spellEnd"/>
            <w:r w:rsidRPr="00030120">
              <w:rPr>
                <w:sz w:val="24"/>
                <w:szCs w:val="24"/>
              </w:rPr>
              <w:t xml:space="preserve"> </w:t>
            </w:r>
            <w:proofErr w:type="spellStart"/>
            <w:r w:rsidRPr="00030120">
              <w:rPr>
                <w:sz w:val="24"/>
                <w:szCs w:val="24"/>
              </w:rPr>
              <w:t>didaktike</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kopshtet</w:t>
            </w:r>
            <w:proofErr w:type="spellEnd"/>
          </w:p>
        </w:tc>
        <w:tc>
          <w:tcPr>
            <w:tcW w:w="1833" w:type="dxa"/>
            <w:tcBorders>
              <w:top w:val="nil"/>
              <w:left w:val="nil"/>
              <w:bottom w:val="single" w:sz="4" w:space="0" w:color="auto"/>
              <w:right w:val="single" w:sz="4" w:space="0" w:color="auto"/>
            </w:tcBorders>
            <w:shd w:val="clear" w:color="auto" w:fill="FFFFFF" w:themeFill="background1"/>
            <w:vAlign w:val="bottom"/>
          </w:tcPr>
          <w:p w14:paraId="130229B1" w14:textId="77777777" w:rsidR="00D03CA1" w:rsidRPr="00030120" w:rsidRDefault="00D03CA1" w:rsidP="007F2708">
            <w:pPr>
              <w:jc w:val="right"/>
              <w:rPr>
                <w:sz w:val="24"/>
                <w:szCs w:val="24"/>
              </w:rPr>
            </w:pPr>
          </w:p>
        </w:tc>
      </w:tr>
      <w:tr w:rsidR="00D03CA1" w:rsidRPr="00030120" w14:paraId="4EECFD41"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vAlign w:val="bottom"/>
          </w:tcPr>
          <w:p w14:paraId="65FFF3AA" w14:textId="77777777" w:rsidR="00D03CA1" w:rsidRPr="00030120" w:rsidRDefault="00D03CA1" w:rsidP="007F2708">
            <w:pPr>
              <w:jc w:val="right"/>
              <w:rPr>
                <w:sz w:val="24"/>
                <w:szCs w:val="24"/>
              </w:rPr>
            </w:pPr>
            <w:r w:rsidRPr="00030120">
              <w:rPr>
                <w:sz w:val="24"/>
                <w:szCs w:val="24"/>
              </w:rPr>
              <w:t>6021099</w:t>
            </w:r>
          </w:p>
        </w:tc>
        <w:tc>
          <w:tcPr>
            <w:tcW w:w="1113" w:type="dxa"/>
            <w:tcBorders>
              <w:top w:val="nil"/>
              <w:left w:val="nil"/>
              <w:bottom w:val="single" w:sz="4" w:space="0" w:color="auto"/>
              <w:right w:val="single" w:sz="4" w:space="0" w:color="auto"/>
            </w:tcBorders>
            <w:shd w:val="clear" w:color="auto" w:fill="FFFFFF" w:themeFill="background1"/>
            <w:noWrap/>
            <w:vAlign w:val="bottom"/>
          </w:tcPr>
          <w:p w14:paraId="27339C52" w14:textId="77777777" w:rsidR="00D03CA1" w:rsidRPr="00030120" w:rsidRDefault="00D03CA1" w:rsidP="007F2708">
            <w:pPr>
              <w:jc w:val="right"/>
              <w:rPr>
                <w:color w:val="000000"/>
                <w:sz w:val="24"/>
                <w:szCs w:val="24"/>
              </w:rPr>
            </w:pPr>
            <w:r w:rsidRPr="00030120">
              <w:rPr>
                <w:color w:val="000000"/>
                <w:sz w:val="24"/>
                <w:szCs w:val="24"/>
              </w:rPr>
              <w:t>9999999</w:t>
            </w:r>
          </w:p>
        </w:tc>
        <w:tc>
          <w:tcPr>
            <w:tcW w:w="6712" w:type="dxa"/>
            <w:tcBorders>
              <w:top w:val="nil"/>
              <w:left w:val="nil"/>
              <w:bottom w:val="single" w:sz="4" w:space="0" w:color="auto"/>
              <w:right w:val="single" w:sz="4" w:space="0" w:color="auto"/>
            </w:tcBorders>
            <w:shd w:val="clear" w:color="auto" w:fill="FFFFFF" w:themeFill="background1"/>
            <w:noWrap/>
            <w:vAlign w:val="bottom"/>
          </w:tcPr>
          <w:p w14:paraId="0200CE49" w14:textId="77777777" w:rsidR="00D03CA1" w:rsidRPr="00030120" w:rsidRDefault="00D03CA1" w:rsidP="007F2708">
            <w:pPr>
              <w:rPr>
                <w:sz w:val="24"/>
                <w:szCs w:val="24"/>
              </w:rPr>
            </w:pPr>
            <w:proofErr w:type="spellStart"/>
            <w:r w:rsidRPr="00030120">
              <w:rPr>
                <w:sz w:val="24"/>
                <w:szCs w:val="24"/>
              </w:rPr>
              <w:t>Materiale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buta</w:t>
            </w:r>
            <w:proofErr w:type="spellEnd"/>
            <w:r w:rsidRPr="00030120">
              <w:rPr>
                <w:sz w:val="24"/>
                <w:szCs w:val="24"/>
              </w:rPr>
              <w:t>(</w:t>
            </w:r>
            <w:proofErr w:type="spellStart"/>
            <w:proofErr w:type="gramStart"/>
            <w:r w:rsidRPr="00030120">
              <w:rPr>
                <w:sz w:val="24"/>
                <w:szCs w:val="24"/>
              </w:rPr>
              <w:t>batanije,dyshekë</w:t>
            </w:r>
            <w:proofErr w:type="spellEnd"/>
            <w:proofErr w:type="gramEnd"/>
            <w:r w:rsidRPr="00030120">
              <w:rPr>
                <w:sz w:val="24"/>
                <w:szCs w:val="24"/>
              </w:rPr>
              <w:t>)</w:t>
            </w:r>
          </w:p>
        </w:tc>
        <w:tc>
          <w:tcPr>
            <w:tcW w:w="1833" w:type="dxa"/>
            <w:tcBorders>
              <w:top w:val="nil"/>
              <w:left w:val="nil"/>
              <w:bottom w:val="single" w:sz="4" w:space="0" w:color="auto"/>
              <w:right w:val="single" w:sz="4" w:space="0" w:color="auto"/>
            </w:tcBorders>
            <w:shd w:val="clear" w:color="auto" w:fill="FFFFFF" w:themeFill="background1"/>
            <w:vAlign w:val="bottom"/>
          </w:tcPr>
          <w:p w14:paraId="73F6677C" w14:textId="77777777" w:rsidR="00D03CA1" w:rsidRPr="00030120" w:rsidRDefault="00D03CA1" w:rsidP="007F2708">
            <w:pPr>
              <w:jc w:val="right"/>
              <w:rPr>
                <w:sz w:val="24"/>
                <w:szCs w:val="24"/>
              </w:rPr>
            </w:pPr>
          </w:p>
        </w:tc>
      </w:tr>
      <w:tr w:rsidR="00D03CA1" w:rsidRPr="00030120" w14:paraId="095EE23A"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vAlign w:val="bottom"/>
          </w:tcPr>
          <w:p w14:paraId="74BC8518" w14:textId="77777777" w:rsidR="00D03CA1" w:rsidRPr="00030120" w:rsidRDefault="00D03CA1" w:rsidP="007F2708">
            <w:pPr>
              <w:jc w:val="right"/>
              <w:rPr>
                <w:sz w:val="24"/>
                <w:szCs w:val="24"/>
              </w:rPr>
            </w:pPr>
            <w:r w:rsidRPr="00030120">
              <w:rPr>
                <w:sz w:val="24"/>
                <w:szCs w:val="24"/>
              </w:rPr>
              <w:t>6021099</w:t>
            </w:r>
          </w:p>
        </w:tc>
        <w:tc>
          <w:tcPr>
            <w:tcW w:w="1113" w:type="dxa"/>
            <w:tcBorders>
              <w:top w:val="nil"/>
              <w:left w:val="nil"/>
              <w:bottom w:val="single" w:sz="4" w:space="0" w:color="auto"/>
              <w:right w:val="single" w:sz="4" w:space="0" w:color="auto"/>
            </w:tcBorders>
            <w:shd w:val="clear" w:color="auto" w:fill="FFFFFF" w:themeFill="background1"/>
            <w:noWrap/>
            <w:vAlign w:val="bottom"/>
          </w:tcPr>
          <w:p w14:paraId="7F4AEBCA" w14:textId="77777777" w:rsidR="00D03CA1" w:rsidRPr="00030120" w:rsidRDefault="00D03CA1" w:rsidP="007F2708">
            <w:pPr>
              <w:jc w:val="right"/>
              <w:rPr>
                <w:color w:val="000000"/>
                <w:sz w:val="24"/>
                <w:szCs w:val="24"/>
              </w:rPr>
            </w:pPr>
            <w:r w:rsidRPr="00030120">
              <w:rPr>
                <w:color w:val="000000"/>
                <w:sz w:val="24"/>
                <w:szCs w:val="24"/>
              </w:rPr>
              <w:t>9999999</w:t>
            </w:r>
          </w:p>
        </w:tc>
        <w:tc>
          <w:tcPr>
            <w:tcW w:w="6712" w:type="dxa"/>
            <w:tcBorders>
              <w:top w:val="nil"/>
              <w:left w:val="nil"/>
              <w:bottom w:val="single" w:sz="4" w:space="0" w:color="auto"/>
              <w:right w:val="single" w:sz="4" w:space="0" w:color="auto"/>
            </w:tcBorders>
            <w:shd w:val="clear" w:color="auto" w:fill="FFFFFF" w:themeFill="background1"/>
            <w:noWrap/>
            <w:vAlign w:val="bottom"/>
          </w:tcPr>
          <w:p w14:paraId="7844B12C" w14:textId="77777777" w:rsidR="00D03CA1" w:rsidRPr="00030120" w:rsidRDefault="00D03CA1" w:rsidP="007F2708">
            <w:pPr>
              <w:rPr>
                <w:sz w:val="24"/>
                <w:szCs w:val="24"/>
              </w:rPr>
            </w:pPr>
            <w:proofErr w:type="spellStart"/>
            <w:r w:rsidRPr="00030120">
              <w:rPr>
                <w:sz w:val="24"/>
                <w:szCs w:val="24"/>
              </w:rPr>
              <w:t>Materiale</w:t>
            </w:r>
            <w:proofErr w:type="spellEnd"/>
            <w:r w:rsidRPr="00030120">
              <w:rPr>
                <w:sz w:val="24"/>
                <w:szCs w:val="24"/>
              </w:rPr>
              <w:t xml:space="preserve"> e </w:t>
            </w:r>
            <w:proofErr w:type="spellStart"/>
            <w:proofErr w:type="gramStart"/>
            <w:r w:rsidRPr="00030120">
              <w:rPr>
                <w:sz w:val="24"/>
                <w:szCs w:val="24"/>
              </w:rPr>
              <w:t>sherbime</w:t>
            </w:r>
            <w:proofErr w:type="spellEnd"/>
            <w:r w:rsidRPr="00030120">
              <w:rPr>
                <w:sz w:val="24"/>
                <w:szCs w:val="24"/>
              </w:rPr>
              <w:t xml:space="preserve">  </w:t>
            </w:r>
            <w:proofErr w:type="spellStart"/>
            <w:r w:rsidRPr="00030120">
              <w:rPr>
                <w:sz w:val="24"/>
                <w:szCs w:val="24"/>
              </w:rPr>
              <w:t>te</w:t>
            </w:r>
            <w:proofErr w:type="spellEnd"/>
            <w:proofErr w:type="gramEnd"/>
            <w:r w:rsidRPr="00030120">
              <w:rPr>
                <w:sz w:val="24"/>
                <w:szCs w:val="24"/>
              </w:rPr>
              <w:t xml:space="preserve"> </w:t>
            </w:r>
            <w:proofErr w:type="spellStart"/>
            <w:proofErr w:type="gramStart"/>
            <w:r w:rsidRPr="00030120">
              <w:rPr>
                <w:sz w:val="24"/>
                <w:szCs w:val="24"/>
              </w:rPr>
              <w:t>tjera</w:t>
            </w:r>
            <w:proofErr w:type="spellEnd"/>
            <w:r w:rsidRPr="00030120">
              <w:rPr>
                <w:sz w:val="24"/>
                <w:szCs w:val="24"/>
              </w:rPr>
              <w:t>(</w:t>
            </w:r>
            <w:proofErr w:type="spellStart"/>
            <w:proofErr w:type="gramEnd"/>
            <w:r w:rsidRPr="00030120">
              <w:rPr>
                <w:sz w:val="24"/>
                <w:szCs w:val="24"/>
              </w:rPr>
              <w:t>Enë</w:t>
            </w:r>
            <w:proofErr w:type="spellEnd"/>
            <w:r w:rsidRPr="00030120">
              <w:rPr>
                <w:sz w:val="24"/>
                <w:szCs w:val="24"/>
              </w:rPr>
              <w:t xml:space="preserve"> </w:t>
            </w:r>
            <w:proofErr w:type="spellStart"/>
            <w:r w:rsidRPr="00030120">
              <w:rPr>
                <w:sz w:val="24"/>
                <w:szCs w:val="24"/>
              </w:rPr>
              <w:t>Kuzhine</w:t>
            </w:r>
            <w:proofErr w:type="spellEnd"/>
            <w:r w:rsidRPr="00030120">
              <w:rPr>
                <w:sz w:val="24"/>
                <w:szCs w:val="24"/>
              </w:rPr>
              <w:t>)</w:t>
            </w:r>
          </w:p>
        </w:tc>
        <w:tc>
          <w:tcPr>
            <w:tcW w:w="1833" w:type="dxa"/>
            <w:tcBorders>
              <w:top w:val="nil"/>
              <w:left w:val="nil"/>
              <w:bottom w:val="single" w:sz="4" w:space="0" w:color="auto"/>
              <w:right w:val="single" w:sz="4" w:space="0" w:color="auto"/>
            </w:tcBorders>
            <w:shd w:val="clear" w:color="auto" w:fill="FFFFFF" w:themeFill="background1"/>
            <w:vAlign w:val="bottom"/>
          </w:tcPr>
          <w:p w14:paraId="7E4DCA82" w14:textId="77777777" w:rsidR="00D03CA1" w:rsidRPr="00030120" w:rsidRDefault="00D03CA1" w:rsidP="007F2708">
            <w:pPr>
              <w:jc w:val="right"/>
              <w:rPr>
                <w:sz w:val="24"/>
                <w:szCs w:val="24"/>
              </w:rPr>
            </w:pPr>
          </w:p>
        </w:tc>
      </w:tr>
      <w:tr w:rsidR="00D03CA1" w:rsidRPr="00030120" w14:paraId="43C14D39"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vAlign w:val="bottom"/>
          </w:tcPr>
          <w:p w14:paraId="18198E6F" w14:textId="77777777" w:rsidR="00D03CA1" w:rsidRPr="00030120" w:rsidRDefault="00D03CA1" w:rsidP="007F2708">
            <w:pPr>
              <w:jc w:val="right"/>
              <w:rPr>
                <w:sz w:val="24"/>
                <w:szCs w:val="24"/>
              </w:rPr>
            </w:pPr>
            <w:r w:rsidRPr="00030120">
              <w:rPr>
                <w:sz w:val="24"/>
                <w:szCs w:val="24"/>
              </w:rPr>
              <w:t>6021099</w:t>
            </w:r>
          </w:p>
        </w:tc>
        <w:tc>
          <w:tcPr>
            <w:tcW w:w="1113" w:type="dxa"/>
            <w:tcBorders>
              <w:top w:val="nil"/>
              <w:left w:val="nil"/>
              <w:bottom w:val="single" w:sz="4" w:space="0" w:color="auto"/>
              <w:right w:val="single" w:sz="4" w:space="0" w:color="auto"/>
            </w:tcBorders>
            <w:shd w:val="clear" w:color="auto" w:fill="FFFFFF" w:themeFill="background1"/>
            <w:noWrap/>
            <w:vAlign w:val="bottom"/>
          </w:tcPr>
          <w:p w14:paraId="2779F71E" w14:textId="77777777" w:rsidR="00D03CA1" w:rsidRPr="00030120" w:rsidRDefault="00D03CA1" w:rsidP="007F2708">
            <w:pPr>
              <w:jc w:val="right"/>
              <w:rPr>
                <w:color w:val="000000"/>
                <w:sz w:val="24"/>
                <w:szCs w:val="24"/>
              </w:rPr>
            </w:pPr>
            <w:r w:rsidRPr="00030120">
              <w:rPr>
                <w:color w:val="000000"/>
                <w:sz w:val="24"/>
                <w:szCs w:val="24"/>
              </w:rPr>
              <w:t>9999999</w:t>
            </w:r>
          </w:p>
        </w:tc>
        <w:tc>
          <w:tcPr>
            <w:tcW w:w="6712" w:type="dxa"/>
            <w:tcBorders>
              <w:top w:val="nil"/>
              <w:left w:val="nil"/>
              <w:bottom w:val="single" w:sz="4" w:space="0" w:color="auto"/>
              <w:right w:val="single" w:sz="4" w:space="0" w:color="auto"/>
            </w:tcBorders>
            <w:shd w:val="clear" w:color="auto" w:fill="FFFFFF" w:themeFill="background1"/>
            <w:noWrap/>
          </w:tcPr>
          <w:p w14:paraId="0D09F59F" w14:textId="77777777" w:rsidR="00D03CA1" w:rsidRPr="00030120" w:rsidRDefault="00D03CA1" w:rsidP="007F2708">
            <w:pPr>
              <w:rPr>
                <w:sz w:val="24"/>
                <w:szCs w:val="24"/>
              </w:rPr>
            </w:pPr>
            <w:proofErr w:type="spellStart"/>
            <w:r w:rsidRPr="00030120">
              <w:rPr>
                <w:sz w:val="24"/>
                <w:szCs w:val="24"/>
              </w:rPr>
              <w:t>Shpenzime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tjera</w:t>
            </w:r>
            <w:proofErr w:type="spellEnd"/>
          </w:p>
        </w:tc>
        <w:tc>
          <w:tcPr>
            <w:tcW w:w="1833" w:type="dxa"/>
            <w:tcBorders>
              <w:top w:val="nil"/>
              <w:left w:val="nil"/>
              <w:bottom w:val="single" w:sz="4" w:space="0" w:color="auto"/>
              <w:right w:val="single" w:sz="4" w:space="0" w:color="auto"/>
            </w:tcBorders>
            <w:shd w:val="clear" w:color="auto" w:fill="FFFFFF" w:themeFill="background1"/>
            <w:vAlign w:val="bottom"/>
          </w:tcPr>
          <w:p w14:paraId="52207F52" w14:textId="77777777" w:rsidR="00D03CA1" w:rsidRPr="00030120" w:rsidRDefault="00D03CA1" w:rsidP="007F2708">
            <w:pPr>
              <w:jc w:val="right"/>
              <w:rPr>
                <w:sz w:val="24"/>
                <w:szCs w:val="24"/>
              </w:rPr>
            </w:pPr>
            <w:r w:rsidRPr="00030120">
              <w:rPr>
                <w:sz w:val="24"/>
                <w:szCs w:val="24"/>
              </w:rPr>
              <w:t>130,932</w:t>
            </w:r>
          </w:p>
        </w:tc>
      </w:tr>
      <w:tr w:rsidR="00D03CA1" w:rsidRPr="00030120" w14:paraId="4CBD93D2"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vAlign w:val="bottom"/>
          </w:tcPr>
          <w:p w14:paraId="69BC54C7" w14:textId="77777777" w:rsidR="00D03CA1" w:rsidRPr="00030120" w:rsidRDefault="00D03CA1" w:rsidP="007F2708">
            <w:pPr>
              <w:jc w:val="right"/>
              <w:rPr>
                <w:b/>
                <w:bCs/>
                <w:sz w:val="24"/>
                <w:szCs w:val="24"/>
              </w:rPr>
            </w:pPr>
            <w:r w:rsidRPr="00030120">
              <w:rPr>
                <w:b/>
                <w:bCs/>
                <w:sz w:val="24"/>
                <w:szCs w:val="24"/>
              </w:rPr>
              <w:t>6021</w:t>
            </w:r>
          </w:p>
        </w:tc>
        <w:tc>
          <w:tcPr>
            <w:tcW w:w="1113" w:type="dxa"/>
            <w:tcBorders>
              <w:top w:val="nil"/>
              <w:left w:val="nil"/>
              <w:bottom w:val="single" w:sz="4" w:space="0" w:color="auto"/>
              <w:right w:val="single" w:sz="4" w:space="0" w:color="auto"/>
            </w:tcBorders>
            <w:shd w:val="clear" w:color="auto" w:fill="FFFFFF" w:themeFill="background1"/>
            <w:noWrap/>
            <w:vAlign w:val="bottom"/>
          </w:tcPr>
          <w:p w14:paraId="790D44A9" w14:textId="77777777" w:rsidR="00D03CA1" w:rsidRPr="00030120" w:rsidRDefault="00D03CA1" w:rsidP="007F2708">
            <w:pPr>
              <w:rPr>
                <w:b/>
                <w:bCs/>
                <w:color w:val="000000"/>
                <w:sz w:val="24"/>
                <w:szCs w:val="24"/>
              </w:rPr>
            </w:pPr>
            <w:r w:rsidRPr="00030120">
              <w:rPr>
                <w:b/>
                <w:bCs/>
                <w:color w:val="000000"/>
                <w:sz w:val="24"/>
                <w:szCs w:val="24"/>
              </w:rPr>
              <w:t> </w:t>
            </w:r>
          </w:p>
        </w:tc>
        <w:tc>
          <w:tcPr>
            <w:tcW w:w="6712" w:type="dxa"/>
            <w:tcBorders>
              <w:top w:val="nil"/>
              <w:left w:val="nil"/>
              <w:bottom w:val="single" w:sz="4" w:space="0" w:color="auto"/>
              <w:right w:val="single" w:sz="4" w:space="0" w:color="auto"/>
            </w:tcBorders>
            <w:shd w:val="clear" w:color="auto" w:fill="FFFFFF" w:themeFill="background1"/>
            <w:noWrap/>
            <w:vAlign w:val="bottom"/>
          </w:tcPr>
          <w:p w14:paraId="0D0FF697" w14:textId="77777777" w:rsidR="00D03CA1" w:rsidRPr="00030120" w:rsidRDefault="00D03CA1" w:rsidP="007F2708">
            <w:pPr>
              <w:rPr>
                <w:b/>
                <w:bCs/>
                <w:sz w:val="24"/>
                <w:szCs w:val="24"/>
              </w:rPr>
            </w:pPr>
            <w:proofErr w:type="spellStart"/>
            <w:r w:rsidRPr="00030120">
              <w:rPr>
                <w:b/>
                <w:bCs/>
                <w:sz w:val="24"/>
                <w:szCs w:val="24"/>
              </w:rPr>
              <w:t>Shërbime</w:t>
            </w:r>
            <w:proofErr w:type="spellEnd"/>
            <w:r w:rsidRPr="00030120">
              <w:rPr>
                <w:b/>
                <w:bCs/>
                <w:sz w:val="24"/>
                <w:szCs w:val="24"/>
              </w:rPr>
              <w:t xml:space="preserve"> </w:t>
            </w:r>
            <w:proofErr w:type="spellStart"/>
            <w:r w:rsidRPr="00030120">
              <w:rPr>
                <w:b/>
                <w:bCs/>
                <w:sz w:val="24"/>
                <w:szCs w:val="24"/>
              </w:rPr>
              <w:t>nga</w:t>
            </w:r>
            <w:proofErr w:type="spellEnd"/>
            <w:r w:rsidRPr="00030120">
              <w:rPr>
                <w:b/>
                <w:bCs/>
                <w:sz w:val="24"/>
                <w:szCs w:val="24"/>
              </w:rPr>
              <w:t xml:space="preserve"> </w:t>
            </w:r>
            <w:proofErr w:type="spellStart"/>
            <w:r w:rsidRPr="00030120">
              <w:rPr>
                <w:b/>
                <w:bCs/>
                <w:sz w:val="24"/>
                <w:szCs w:val="24"/>
              </w:rPr>
              <w:t>të</w:t>
            </w:r>
            <w:proofErr w:type="spellEnd"/>
            <w:r w:rsidRPr="00030120">
              <w:rPr>
                <w:b/>
                <w:bCs/>
                <w:sz w:val="24"/>
                <w:szCs w:val="24"/>
              </w:rPr>
              <w:t xml:space="preserve"> </w:t>
            </w:r>
            <w:proofErr w:type="spellStart"/>
            <w:r w:rsidRPr="00030120">
              <w:rPr>
                <w:b/>
                <w:bCs/>
                <w:sz w:val="24"/>
                <w:szCs w:val="24"/>
              </w:rPr>
              <w:t>tretët</w:t>
            </w:r>
            <w:proofErr w:type="spellEnd"/>
            <w:r w:rsidRPr="00030120">
              <w:rPr>
                <w:b/>
                <w:bCs/>
                <w:sz w:val="24"/>
                <w:szCs w:val="24"/>
              </w:rPr>
              <w:t xml:space="preserve"> </w:t>
            </w:r>
          </w:p>
        </w:tc>
        <w:tc>
          <w:tcPr>
            <w:tcW w:w="1833" w:type="dxa"/>
            <w:tcBorders>
              <w:top w:val="nil"/>
              <w:left w:val="nil"/>
              <w:bottom w:val="single" w:sz="4" w:space="0" w:color="auto"/>
              <w:right w:val="single" w:sz="4" w:space="0" w:color="auto"/>
            </w:tcBorders>
            <w:shd w:val="clear" w:color="auto" w:fill="FFFFFF" w:themeFill="background1"/>
            <w:vAlign w:val="bottom"/>
          </w:tcPr>
          <w:p w14:paraId="3873C79D" w14:textId="77777777" w:rsidR="00D03CA1" w:rsidRPr="00030120" w:rsidRDefault="00D03CA1" w:rsidP="007F2708">
            <w:pPr>
              <w:jc w:val="right"/>
              <w:rPr>
                <w:b/>
                <w:bCs/>
                <w:sz w:val="24"/>
                <w:szCs w:val="24"/>
              </w:rPr>
            </w:pPr>
            <w:r w:rsidRPr="00030120">
              <w:rPr>
                <w:b/>
                <w:bCs/>
                <w:sz w:val="24"/>
                <w:szCs w:val="24"/>
              </w:rPr>
              <w:t>6,582,785</w:t>
            </w:r>
          </w:p>
        </w:tc>
      </w:tr>
      <w:tr w:rsidR="00D03CA1" w:rsidRPr="00030120" w14:paraId="1D358E49"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vAlign w:val="bottom"/>
          </w:tcPr>
          <w:p w14:paraId="1FDCCB90" w14:textId="77777777" w:rsidR="00D03CA1" w:rsidRPr="00030120" w:rsidRDefault="00D03CA1" w:rsidP="007F2708">
            <w:pPr>
              <w:jc w:val="right"/>
              <w:rPr>
                <w:sz w:val="24"/>
                <w:szCs w:val="24"/>
              </w:rPr>
            </w:pPr>
            <w:r w:rsidRPr="00030120">
              <w:rPr>
                <w:sz w:val="24"/>
                <w:szCs w:val="24"/>
              </w:rPr>
              <w:t>6022002</w:t>
            </w:r>
          </w:p>
        </w:tc>
        <w:tc>
          <w:tcPr>
            <w:tcW w:w="1113" w:type="dxa"/>
            <w:tcBorders>
              <w:top w:val="nil"/>
              <w:left w:val="nil"/>
              <w:bottom w:val="single" w:sz="4" w:space="0" w:color="auto"/>
              <w:right w:val="single" w:sz="4" w:space="0" w:color="auto"/>
            </w:tcBorders>
            <w:shd w:val="clear" w:color="auto" w:fill="FFFFFF" w:themeFill="background1"/>
            <w:noWrap/>
            <w:vAlign w:val="bottom"/>
          </w:tcPr>
          <w:p w14:paraId="747A18D8" w14:textId="77777777" w:rsidR="00D03CA1" w:rsidRPr="00030120" w:rsidRDefault="00D03CA1" w:rsidP="007F2708">
            <w:pPr>
              <w:jc w:val="right"/>
              <w:rPr>
                <w:color w:val="000000"/>
                <w:sz w:val="24"/>
                <w:szCs w:val="24"/>
              </w:rPr>
            </w:pPr>
            <w:r w:rsidRPr="00030120">
              <w:rPr>
                <w:color w:val="000000"/>
                <w:sz w:val="24"/>
                <w:szCs w:val="24"/>
              </w:rPr>
              <w:t>9999999</w:t>
            </w:r>
          </w:p>
        </w:tc>
        <w:tc>
          <w:tcPr>
            <w:tcW w:w="6712" w:type="dxa"/>
            <w:tcBorders>
              <w:top w:val="nil"/>
              <w:left w:val="nil"/>
              <w:bottom w:val="single" w:sz="4" w:space="0" w:color="auto"/>
              <w:right w:val="single" w:sz="4" w:space="0" w:color="auto"/>
            </w:tcBorders>
            <w:shd w:val="clear" w:color="auto" w:fill="FFFFFF" w:themeFill="background1"/>
            <w:noWrap/>
            <w:vAlign w:val="bottom"/>
          </w:tcPr>
          <w:p w14:paraId="0B1805E4" w14:textId="77777777" w:rsidR="00D03CA1" w:rsidRPr="00030120" w:rsidRDefault="00D03CA1" w:rsidP="007F2708">
            <w:pPr>
              <w:rPr>
                <w:sz w:val="24"/>
                <w:szCs w:val="24"/>
              </w:rPr>
            </w:pPr>
            <w:proofErr w:type="spellStart"/>
            <w:r w:rsidRPr="00030120">
              <w:rPr>
                <w:sz w:val="24"/>
                <w:szCs w:val="24"/>
              </w:rPr>
              <w:t>Ujë</w:t>
            </w:r>
            <w:proofErr w:type="spellEnd"/>
          </w:p>
        </w:tc>
        <w:tc>
          <w:tcPr>
            <w:tcW w:w="1833" w:type="dxa"/>
            <w:tcBorders>
              <w:top w:val="nil"/>
              <w:left w:val="nil"/>
              <w:bottom w:val="single" w:sz="4" w:space="0" w:color="auto"/>
              <w:right w:val="single" w:sz="4" w:space="0" w:color="auto"/>
            </w:tcBorders>
            <w:shd w:val="clear" w:color="auto" w:fill="FFFFFF" w:themeFill="background1"/>
            <w:vAlign w:val="bottom"/>
          </w:tcPr>
          <w:p w14:paraId="33A6B334" w14:textId="77777777" w:rsidR="00D03CA1" w:rsidRPr="00030120" w:rsidRDefault="00D03CA1" w:rsidP="007F2708">
            <w:pPr>
              <w:jc w:val="right"/>
              <w:rPr>
                <w:sz w:val="24"/>
                <w:szCs w:val="24"/>
              </w:rPr>
            </w:pPr>
            <w:r w:rsidRPr="00030120">
              <w:rPr>
                <w:sz w:val="24"/>
                <w:szCs w:val="24"/>
              </w:rPr>
              <w:t>6,080,431</w:t>
            </w:r>
          </w:p>
        </w:tc>
      </w:tr>
      <w:tr w:rsidR="00D03CA1" w:rsidRPr="00030120" w14:paraId="61468EE5"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vAlign w:val="bottom"/>
          </w:tcPr>
          <w:p w14:paraId="2AA0496F" w14:textId="77777777" w:rsidR="00D03CA1" w:rsidRPr="00030120" w:rsidRDefault="00D03CA1" w:rsidP="007F2708">
            <w:pPr>
              <w:jc w:val="right"/>
              <w:rPr>
                <w:sz w:val="24"/>
                <w:szCs w:val="24"/>
              </w:rPr>
            </w:pPr>
            <w:r w:rsidRPr="00030120">
              <w:rPr>
                <w:sz w:val="24"/>
                <w:szCs w:val="24"/>
              </w:rPr>
              <w:t>6022003</w:t>
            </w:r>
          </w:p>
        </w:tc>
        <w:tc>
          <w:tcPr>
            <w:tcW w:w="1113" w:type="dxa"/>
            <w:tcBorders>
              <w:top w:val="nil"/>
              <w:left w:val="nil"/>
              <w:bottom w:val="single" w:sz="4" w:space="0" w:color="auto"/>
              <w:right w:val="single" w:sz="4" w:space="0" w:color="auto"/>
            </w:tcBorders>
            <w:shd w:val="clear" w:color="auto" w:fill="FFFFFF" w:themeFill="background1"/>
            <w:noWrap/>
            <w:vAlign w:val="bottom"/>
          </w:tcPr>
          <w:p w14:paraId="622DE2AA" w14:textId="77777777" w:rsidR="00D03CA1" w:rsidRPr="00030120" w:rsidRDefault="00D03CA1" w:rsidP="007F2708">
            <w:pPr>
              <w:jc w:val="right"/>
              <w:rPr>
                <w:color w:val="000000"/>
                <w:sz w:val="24"/>
                <w:szCs w:val="24"/>
              </w:rPr>
            </w:pPr>
            <w:r w:rsidRPr="00030120">
              <w:rPr>
                <w:color w:val="000000"/>
                <w:sz w:val="24"/>
                <w:szCs w:val="24"/>
              </w:rPr>
              <w:t>9999999</w:t>
            </w:r>
          </w:p>
        </w:tc>
        <w:tc>
          <w:tcPr>
            <w:tcW w:w="6712" w:type="dxa"/>
            <w:tcBorders>
              <w:top w:val="nil"/>
              <w:left w:val="nil"/>
              <w:bottom w:val="single" w:sz="4" w:space="0" w:color="auto"/>
              <w:right w:val="single" w:sz="4" w:space="0" w:color="auto"/>
            </w:tcBorders>
            <w:shd w:val="clear" w:color="auto" w:fill="FFFFFF" w:themeFill="background1"/>
            <w:noWrap/>
            <w:vAlign w:val="bottom"/>
          </w:tcPr>
          <w:p w14:paraId="155D8E91" w14:textId="77777777" w:rsidR="00D03CA1" w:rsidRPr="00030120" w:rsidRDefault="00D03CA1" w:rsidP="007F2708">
            <w:pPr>
              <w:rPr>
                <w:sz w:val="24"/>
                <w:szCs w:val="24"/>
              </w:rPr>
            </w:pPr>
            <w:proofErr w:type="spellStart"/>
            <w:r w:rsidRPr="00030120">
              <w:rPr>
                <w:sz w:val="24"/>
                <w:szCs w:val="24"/>
              </w:rPr>
              <w:t>Shërbime</w:t>
            </w:r>
            <w:proofErr w:type="spellEnd"/>
            <w:r w:rsidRPr="00030120">
              <w:rPr>
                <w:sz w:val="24"/>
                <w:szCs w:val="24"/>
              </w:rPr>
              <w:t xml:space="preserve"> </w:t>
            </w:r>
            <w:proofErr w:type="spellStart"/>
            <w:r w:rsidRPr="00030120">
              <w:rPr>
                <w:sz w:val="24"/>
                <w:szCs w:val="24"/>
              </w:rPr>
              <w:t>interneti</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telefonie</w:t>
            </w:r>
            <w:proofErr w:type="spellEnd"/>
          </w:p>
        </w:tc>
        <w:tc>
          <w:tcPr>
            <w:tcW w:w="1833" w:type="dxa"/>
            <w:tcBorders>
              <w:top w:val="nil"/>
              <w:left w:val="nil"/>
              <w:bottom w:val="single" w:sz="4" w:space="0" w:color="auto"/>
              <w:right w:val="single" w:sz="4" w:space="0" w:color="auto"/>
            </w:tcBorders>
            <w:shd w:val="clear" w:color="auto" w:fill="FFFFFF" w:themeFill="background1"/>
            <w:vAlign w:val="bottom"/>
          </w:tcPr>
          <w:p w14:paraId="41331F5A" w14:textId="77777777" w:rsidR="00D03CA1" w:rsidRPr="00030120" w:rsidRDefault="00D03CA1" w:rsidP="007F2708">
            <w:pPr>
              <w:jc w:val="right"/>
              <w:rPr>
                <w:sz w:val="24"/>
                <w:szCs w:val="24"/>
              </w:rPr>
            </w:pPr>
            <w:r w:rsidRPr="00030120">
              <w:rPr>
                <w:sz w:val="24"/>
                <w:szCs w:val="24"/>
              </w:rPr>
              <w:t>502,354</w:t>
            </w:r>
          </w:p>
        </w:tc>
      </w:tr>
      <w:tr w:rsidR="00D03CA1" w:rsidRPr="00030120" w14:paraId="2E240204" w14:textId="77777777" w:rsidTr="00D03CA1">
        <w:trPr>
          <w:trHeight w:val="779"/>
        </w:trPr>
        <w:tc>
          <w:tcPr>
            <w:tcW w:w="1110" w:type="dxa"/>
            <w:tcBorders>
              <w:top w:val="nil"/>
              <w:left w:val="single" w:sz="4" w:space="0" w:color="auto"/>
              <w:bottom w:val="single" w:sz="4" w:space="0" w:color="auto"/>
              <w:right w:val="single" w:sz="4" w:space="0" w:color="auto"/>
            </w:tcBorders>
            <w:shd w:val="clear" w:color="auto" w:fill="FFFFFF" w:themeFill="background1"/>
            <w:noWrap/>
            <w:vAlign w:val="bottom"/>
          </w:tcPr>
          <w:p w14:paraId="6AE4C0CE" w14:textId="77777777" w:rsidR="00D03CA1" w:rsidRPr="00030120" w:rsidRDefault="00D03CA1" w:rsidP="007F2708">
            <w:pPr>
              <w:jc w:val="right"/>
              <w:rPr>
                <w:sz w:val="24"/>
                <w:szCs w:val="24"/>
              </w:rPr>
            </w:pPr>
            <w:r w:rsidRPr="00030120">
              <w:rPr>
                <w:sz w:val="24"/>
                <w:szCs w:val="24"/>
              </w:rPr>
              <w:t>6022099</w:t>
            </w:r>
          </w:p>
        </w:tc>
        <w:tc>
          <w:tcPr>
            <w:tcW w:w="1113" w:type="dxa"/>
            <w:tcBorders>
              <w:top w:val="nil"/>
              <w:left w:val="nil"/>
              <w:bottom w:val="single" w:sz="4" w:space="0" w:color="auto"/>
              <w:right w:val="single" w:sz="4" w:space="0" w:color="auto"/>
            </w:tcBorders>
            <w:shd w:val="clear" w:color="auto" w:fill="FFFFFF" w:themeFill="background1"/>
            <w:noWrap/>
            <w:vAlign w:val="bottom"/>
          </w:tcPr>
          <w:p w14:paraId="64C581F7" w14:textId="77777777" w:rsidR="00D03CA1" w:rsidRPr="00030120" w:rsidRDefault="00D03CA1" w:rsidP="007F2708">
            <w:pPr>
              <w:jc w:val="right"/>
              <w:rPr>
                <w:color w:val="000000"/>
                <w:sz w:val="24"/>
                <w:szCs w:val="24"/>
              </w:rPr>
            </w:pPr>
            <w:r w:rsidRPr="00030120">
              <w:rPr>
                <w:color w:val="000000"/>
                <w:sz w:val="24"/>
                <w:szCs w:val="24"/>
              </w:rPr>
              <w:t>9999999</w:t>
            </w:r>
          </w:p>
        </w:tc>
        <w:tc>
          <w:tcPr>
            <w:tcW w:w="6712" w:type="dxa"/>
            <w:tcBorders>
              <w:top w:val="nil"/>
              <w:left w:val="nil"/>
              <w:bottom w:val="single" w:sz="4" w:space="0" w:color="auto"/>
              <w:right w:val="single" w:sz="4" w:space="0" w:color="auto"/>
            </w:tcBorders>
            <w:shd w:val="clear" w:color="auto" w:fill="FFFFFF" w:themeFill="background1"/>
            <w:vAlign w:val="bottom"/>
          </w:tcPr>
          <w:p w14:paraId="0817C690" w14:textId="77777777" w:rsidR="00D03CA1" w:rsidRPr="00030120" w:rsidRDefault="00D03CA1" w:rsidP="007F2708">
            <w:pPr>
              <w:rPr>
                <w:sz w:val="24"/>
                <w:szCs w:val="24"/>
              </w:rPr>
            </w:pPr>
            <w:proofErr w:type="spellStart"/>
            <w:r w:rsidRPr="00030120">
              <w:rPr>
                <w:sz w:val="24"/>
                <w:szCs w:val="24"/>
              </w:rPr>
              <w:t>Shërbime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tjera</w:t>
            </w:r>
            <w:proofErr w:type="spellEnd"/>
            <w:r w:rsidRPr="00030120">
              <w:rPr>
                <w:sz w:val="24"/>
                <w:szCs w:val="24"/>
              </w:rPr>
              <w:t xml:space="preserve"> (</w:t>
            </w:r>
            <w:proofErr w:type="spellStart"/>
            <w:r w:rsidRPr="00030120">
              <w:rPr>
                <w:sz w:val="24"/>
                <w:szCs w:val="24"/>
              </w:rPr>
              <w:t>formatim</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hedhje</w:t>
            </w:r>
            <w:proofErr w:type="spellEnd"/>
            <w:r w:rsidRPr="00030120">
              <w:rPr>
                <w:sz w:val="24"/>
                <w:szCs w:val="24"/>
              </w:rPr>
              <w:t xml:space="preserve"> </w:t>
            </w:r>
            <w:proofErr w:type="spellStart"/>
            <w:r w:rsidRPr="00030120">
              <w:rPr>
                <w:sz w:val="24"/>
                <w:szCs w:val="24"/>
              </w:rPr>
              <w:t>antivirusi</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kompjuterat</w:t>
            </w:r>
            <w:proofErr w:type="spellEnd"/>
            <w:r w:rsidRPr="00030120">
              <w:rPr>
                <w:sz w:val="24"/>
                <w:szCs w:val="24"/>
              </w:rPr>
              <w:t xml:space="preserve"> e QEA-</w:t>
            </w:r>
            <w:proofErr w:type="spellStart"/>
            <w:r w:rsidRPr="00030120">
              <w:rPr>
                <w:sz w:val="24"/>
                <w:szCs w:val="24"/>
              </w:rPr>
              <w:t>së</w:t>
            </w:r>
            <w:proofErr w:type="spellEnd"/>
            <w:r w:rsidRPr="00030120">
              <w:rPr>
                <w:sz w:val="24"/>
                <w:szCs w:val="24"/>
              </w:rPr>
              <w:t>)</w:t>
            </w:r>
          </w:p>
        </w:tc>
        <w:tc>
          <w:tcPr>
            <w:tcW w:w="1833" w:type="dxa"/>
            <w:tcBorders>
              <w:top w:val="nil"/>
              <w:left w:val="nil"/>
              <w:bottom w:val="single" w:sz="4" w:space="0" w:color="auto"/>
              <w:right w:val="single" w:sz="4" w:space="0" w:color="auto"/>
            </w:tcBorders>
            <w:shd w:val="clear" w:color="auto" w:fill="FFFFFF" w:themeFill="background1"/>
            <w:vAlign w:val="bottom"/>
          </w:tcPr>
          <w:p w14:paraId="13293006" w14:textId="77777777" w:rsidR="00D03CA1" w:rsidRPr="00030120" w:rsidRDefault="00D03CA1" w:rsidP="007F2708">
            <w:pPr>
              <w:jc w:val="right"/>
              <w:rPr>
                <w:sz w:val="24"/>
                <w:szCs w:val="24"/>
              </w:rPr>
            </w:pPr>
          </w:p>
        </w:tc>
      </w:tr>
      <w:tr w:rsidR="00D03CA1" w:rsidRPr="00030120" w14:paraId="6B419D14"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vAlign w:val="bottom"/>
          </w:tcPr>
          <w:p w14:paraId="366E10E5" w14:textId="77777777" w:rsidR="00D03CA1" w:rsidRPr="00030120" w:rsidRDefault="00D03CA1" w:rsidP="007F2708">
            <w:pPr>
              <w:jc w:val="right"/>
              <w:rPr>
                <w:b/>
                <w:bCs/>
                <w:sz w:val="24"/>
                <w:szCs w:val="24"/>
              </w:rPr>
            </w:pPr>
            <w:r w:rsidRPr="00030120">
              <w:rPr>
                <w:b/>
                <w:bCs/>
                <w:sz w:val="24"/>
                <w:szCs w:val="24"/>
              </w:rPr>
              <w:t>6023</w:t>
            </w:r>
          </w:p>
        </w:tc>
        <w:tc>
          <w:tcPr>
            <w:tcW w:w="1113" w:type="dxa"/>
            <w:tcBorders>
              <w:top w:val="nil"/>
              <w:left w:val="nil"/>
              <w:bottom w:val="single" w:sz="4" w:space="0" w:color="auto"/>
              <w:right w:val="single" w:sz="4" w:space="0" w:color="auto"/>
            </w:tcBorders>
            <w:shd w:val="clear" w:color="auto" w:fill="FFFFFF" w:themeFill="background1"/>
            <w:noWrap/>
            <w:vAlign w:val="bottom"/>
          </w:tcPr>
          <w:p w14:paraId="378AF8EF" w14:textId="77777777" w:rsidR="00D03CA1" w:rsidRPr="00030120" w:rsidRDefault="00D03CA1" w:rsidP="007F2708">
            <w:pPr>
              <w:rPr>
                <w:color w:val="000000"/>
                <w:sz w:val="24"/>
                <w:szCs w:val="24"/>
              </w:rPr>
            </w:pPr>
            <w:r w:rsidRPr="00030120">
              <w:rPr>
                <w:color w:val="000000"/>
                <w:sz w:val="24"/>
                <w:szCs w:val="24"/>
              </w:rPr>
              <w:t> </w:t>
            </w:r>
          </w:p>
        </w:tc>
        <w:tc>
          <w:tcPr>
            <w:tcW w:w="6712" w:type="dxa"/>
            <w:tcBorders>
              <w:top w:val="nil"/>
              <w:left w:val="nil"/>
              <w:bottom w:val="single" w:sz="4" w:space="0" w:color="auto"/>
              <w:right w:val="single" w:sz="4" w:space="0" w:color="auto"/>
            </w:tcBorders>
            <w:shd w:val="clear" w:color="auto" w:fill="FFFFFF" w:themeFill="background1"/>
            <w:noWrap/>
            <w:vAlign w:val="bottom"/>
          </w:tcPr>
          <w:p w14:paraId="697CB732" w14:textId="77777777" w:rsidR="00D03CA1" w:rsidRPr="00030120" w:rsidRDefault="00D03CA1" w:rsidP="007F2708">
            <w:pPr>
              <w:rPr>
                <w:b/>
                <w:bCs/>
                <w:sz w:val="24"/>
                <w:szCs w:val="24"/>
              </w:rPr>
            </w:pPr>
            <w:proofErr w:type="spellStart"/>
            <w:r w:rsidRPr="00030120">
              <w:rPr>
                <w:b/>
                <w:bCs/>
                <w:sz w:val="24"/>
                <w:szCs w:val="24"/>
              </w:rPr>
              <w:t>Shpenzime</w:t>
            </w:r>
            <w:proofErr w:type="spellEnd"/>
            <w:r w:rsidRPr="00030120">
              <w:rPr>
                <w:b/>
                <w:bCs/>
                <w:sz w:val="24"/>
                <w:szCs w:val="24"/>
              </w:rPr>
              <w:t xml:space="preserve"> </w:t>
            </w:r>
            <w:proofErr w:type="spellStart"/>
            <w:r w:rsidRPr="00030120">
              <w:rPr>
                <w:b/>
                <w:bCs/>
                <w:sz w:val="24"/>
                <w:szCs w:val="24"/>
              </w:rPr>
              <w:t>transporti</w:t>
            </w:r>
            <w:proofErr w:type="spellEnd"/>
          </w:p>
        </w:tc>
        <w:tc>
          <w:tcPr>
            <w:tcW w:w="1833" w:type="dxa"/>
            <w:tcBorders>
              <w:top w:val="nil"/>
              <w:left w:val="nil"/>
              <w:bottom w:val="single" w:sz="4" w:space="0" w:color="auto"/>
              <w:right w:val="single" w:sz="4" w:space="0" w:color="auto"/>
            </w:tcBorders>
            <w:shd w:val="clear" w:color="auto" w:fill="FFFFFF" w:themeFill="background1"/>
            <w:vAlign w:val="bottom"/>
          </w:tcPr>
          <w:p w14:paraId="708CF937" w14:textId="77777777" w:rsidR="00D03CA1" w:rsidRPr="00030120" w:rsidRDefault="00D03CA1" w:rsidP="007F2708">
            <w:pPr>
              <w:jc w:val="right"/>
              <w:rPr>
                <w:b/>
                <w:bCs/>
                <w:sz w:val="24"/>
                <w:szCs w:val="24"/>
              </w:rPr>
            </w:pPr>
            <w:r w:rsidRPr="00030120">
              <w:rPr>
                <w:b/>
                <w:bCs/>
                <w:sz w:val="24"/>
                <w:szCs w:val="24"/>
              </w:rPr>
              <w:t>1,452,322</w:t>
            </w:r>
          </w:p>
        </w:tc>
      </w:tr>
      <w:tr w:rsidR="00D03CA1" w:rsidRPr="00030120" w14:paraId="372C9252"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vAlign w:val="bottom"/>
          </w:tcPr>
          <w:p w14:paraId="4F33E9E6" w14:textId="77777777" w:rsidR="00D03CA1" w:rsidRPr="00030120" w:rsidRDefault="00D03CA1" w:rsidP="007F2708">
            <w:pPr>
              <w:jc w:val="right"/>
              <w:rPr>
                <w:sz w:val="24"/>
                <w:szCs w:val="24"/>
              </w:rPr>
            </w:pPr>
            <w:r w:rsidRPr="00030120">
              <w:rPr>
                <w:sz w:val="24"/>
                <w:szCs w:val="24"/>
              </w:rPr>
              <w:t>6023100</w:t>
            </w:r>
          </w:p>
        </w:tc>
        <w:tc>
          <w:tcPr>
            <w:tcW w:w="1113" w:type="dxa"/>
            <w:tcBorders>
              <w:top w:val="nil"/>
              <w:left w:val="nil"/>
              <w:bottom w:val="single" w:sz="4" w:space="0" w:color="auto"/>
              <w:right w:val="single" w:sz="4" w:space="0" w:color="auto"/>
            </w:tcBorders>
            <w:shd w:val="clear" w:color="auto" w:fill="FFFFFF" w:themeFill="background1"/>
            <w:noWrap/>
            <w:vAlign w:val="bottom"/>
          </w:tcPr>
          <w:p w14:paraId="15A0EA1C" w14:textId="77777777" w:rsidR="00D03CA1" w:rsidRPr="00030120" w:rsidRDefault="00D03CA1" w:rsidP="007F2708">
            <w:pPr>
              <w:jc w:val="right"/>
              <w:rPr>
                <w:color w:val="000000"/>
                <w:sz w:val="24"/>
                <w:szCs w:val="24"/>
              </w:rPr>
            </w:pPr>
            <w:r w:rsidRPr="00030120">
              <w:rPr>
                <w:color w:val="000000"/>
                <w:sz w:val="24"/>
                <w:szCs w:val="24"/>
              </w:rPr>
              <w:t>9999999</w:t>
            </w:r>
          </w:p>
        </w:tc>
        <w:tc>
          <w:tcPr>
            <w:tcW w:w="6712" w:type="dxa"/>
            <w:tcBorders>
              <w:top w:val="nil"/>
              <w:left w:val="nil"/>
              <w:bottom w:val="single" w:sz="4" w:space="0" w:color="auto"/>
              <w:right w:val="single" w:sz="4" w:space="0" w:color="auto"/>
            </w:tcBorders>
            <w:shd w:val="clear" w:color="auto" w:fill="FFFFFF" w:themeFill="background1"/>
            <w:noWrap/>
            <w:vAlign w:val="bottom"/>
          </w:tcPr>
          <w:p w14:paraId="5941E792" w14:textId="77777777" w:rsidR="00D03CA1" w:rsidRPr="00030120" w:rsidRDefault="00D03CA1" w:rsidP="007F2708">
            <w:pPr>
              <w:rPr>
                <w:sz w:val="24"/>
                <w:szCs w:val="24"/>
              </w:rPr>
            </w:pPr>
            <w:proofErr w:type="spellStart"/>
            <w:r w:rsidRPr="00030120">
              <w:rPr>
                <w:sz w:val="24"/>
                <w:szCs w:val="24"/>
              </w:rPr>
              <w:t>Karburant</w:t>
            </w:r>
            <w:proofErr w:type="spellEnd"/>
          </w:p>
        </w:tc>
        <w:tc>
          <w:tcPr>
            <w:tcW w:w="1833" w:type="dxa"/>
            <w:tcBorders>
              <w:top w:val="nil"/>
              <w:left w:val="nil"/>
              <w:bottom w:val="single" w:sz="4" w:space="0" w:color="auto"/>
              <w:right w:val="single" w:sz="4" w:space="0" w:color="auto"/>
            </w:tcBorders>
            <w:shd w:val="clear" w:color="auto" w:fill="FFFFFF" w:themeFill="background1"/>
            <w:vAlign w:val="bottom"/>
          </w:tcPr>
          <w:p w14:paraId="505DBD1B" w14:textId="77777777" w:rsidR="00D03CA1" w:rsidRPr="00030120" w:rsidRDefault="00D03CA1" w:rsidP="007F2708">
            <w:pPr>
              <w:jc w:val="right"/>
              <w:rPr>
                <w:sz w:val="24"/>
                <w:szCs w:val="24"/>
              </w:rPr>
            </w:pPr>
            <w:r w:rsidRPr="00030120">
              <w:rPr>
                <w:sz w:val="24"/>
                <w:szCs w:val="24"/>
              </w:rPr>
              <w:t>119,889</w:t>
            </w:r>
          </w:p>
        </w:tc>
      </w:tr>
      <w:tr w:rsidR="00D03CA1" w:rsidRPr="00030120" w14:paraId="20C4BB1A"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vAlign w:val="bottom"/>
          </w:tcPr>
          <w:p w14:paraId="43F621A4" w14:textId="77777777" w:rsidR="00D03CA1" w:rsidRPr="00030120" w:rsidRDefault="00D03CA1" w:rsidP="007F2708">
            <w:pPr>
              <w:jc w:val="right"/>
              <w:rPr>
                <w:sz w:val="24"/>
                <w:szCs w:val="24"/>
              </w:rPr>
            </w:pPr>
            <w:r w:rsidRPr="00030120">
              <w:rPr>
                <w:sz w:val="24"/>
                <w:szCs w:val="24"/>
              </w:rPr>
              <w:t>6023200</w:t>
            </w:r>
          </w:p>
        </w:tc>
        <w:tc>
          <w:tcPr>
            <w:tcW w:w="1113" w:type="dxa"/>
            <w:tcBorders>
              <w:top w:val="nil"/>
              <w:left w:val="nil"/>
              <w:bottom w:val="single" w:sz="4" w:space="0" w:color="auto"/>
              <w:right w:val="single" w:sz="4" w:space="0" w:color="auto"/>
            </w:tcBorders>
            <w:shd w:val="clear" w:color="auto" w:fill="FFFFFF" w:themeFill="background1"/>
            <w:noWrap/>
            <w:vAlign w:val="bottom"/>
          </w:tcPr>
          <w:p w14:paraId="54755FDA" w14:textId="77777777" w:rsidR="00D03CA1" w:rsidRPr="00030120" w:rsidRDefault="00D03CA1" w:rsidP="007F2708">
            <w:pPr>
              <w:jc w:val="right"/>
              <w:rPr>
                <w:color w:val="000000"/>
                <w:sz w:val="24"/>
                <w:szCs w:val="24"/>
              </w:rPr>
            </w:pPr>
            <w:r w:rsidRPr="00030120">
              <w:rPr>
                <w:color w:val="000000"/>
                <w:sz w:val="24"/>
                <w:szCs w:val="24"/>
              </w:rPr>
              <w:t>9999999</w:t>
            </w:r>
          </w:p>
        </w:tc>
        <w:tc>
          <w:tcPr>
            <w:tcW w:w="6712" w:type="dxa"/>
            <w:tcBorders>
              <w:top w:val="nil"/>
              <w:left w:val="nil"/>
              <w:bottom w:val="single" w:sz="4" w:space="0" w:color="auto"/>
              <w:right w:val="single" w:sz="4" w:space="0" w:color="auto"/>
            </w:tcBorders>
            <w:shd w:val="clear" w:color="auto" w:fill="FFFFFF" w:themeFill="background1"/>
            <w:noWrap/>
            <w:vAlign w:val="bottom"/>
          </w:tcPr>
          <w:p w14:paraId="35EB0EC7" w14:textId="77777777" w:rsidR="00D03CA1" w:rsidRPr="00030120" w:rsidRDefault="00D03CA1" w:rsidP="007F2708">
            <w:pPr>
              <w:rPr>
                <w:sz w:val="24"/>
                <w:szCs w:val="24"/>
              </w:rPr>
            </w:pPr>
            <w:proofErr w:type="spellStart"/>
            <w:r w:rsidRPr="00030120">
              <w:rPr>
                <w:sz w:val="24"/>
                <w:szCs w:val="24"/>
              </w:rPr>
              <w:t>Pjese</w:t>
            </w:r>
            <w:proofErr w:type="spellEnd"/>
            <w:r w:rsidRPr="00030120">
              <w:rPr>
                <w:sz w:val="24"/>
                <w:szCs w:val="24"/>
              </w:rPr>
              <w:t xml:space="preserve"> </w:t>
            </w:r>
            <w:proofErr w:type="spellStart"/>
            <w:r w:rsidRPr="00030120">
              <w:rPr>
                <w:sz w:val="24"/>
                <w:szCs w:val="24"/>
              </w:rPr>
              <w:t>kembimi</w:t>
            </w:r>
            <w:proofErr w:type="spellEnd"/>
            <w:r w:rsidRPr="00030120">
              <w:rPr>
                <w:sz w:val="24"/>
                <w:szCs w:val="24"/>
              </w:rPr>
              <w:t xml:space="preserve"> </w:t>
            </w:r>
          </w:p>
        </w:tc>
        <w:tc>
          <w:tcPr>
            <w:tcW w:w="1833" w:type="dxa"/>
            <w:tcBorders>
              <w:top w:val="nil"/>
              <w:left w:val="nil"/>
              <w:bottom w:val="single" w:sz="4" w:space="0" w:color="auto"/>
              <w:right w:val="single" w:sz="4" w:space="0" w:color="auto"/>
            </w:tcBorders>
            <w:shd w:val="clear" w:color="auto" w:fill="FFFFFF" w:themeFill="background1"/>
            <w:vAlign w:val="bottom"/>
          </w:tcPr>
          <w:p w14:paraId="15A2C74E" w14:textId="77777777" w:rsidR="00D03CA1" w:rsidRPr="00030120" w:rsidRDefault="00D03CA1" w:rsidP="007F2708">
            <w:pPr>
              <w:jc w:val="right"/>
              <w:rPr>
                <w:sz w:val="24"/>
                <w:szCs w:val="24"/>
              </w:rPr>
            </w:pPr>
            <w:r w:rsidRPr="00030120">
              <w:rPr>
                <w:sz w:val="24"/>
                <w:szCs w:val="24"/>
              </w:rPr>
              <w:t>29,000</w:t>
            </w:r>
          </w:p>
        </w:tc>
      </w:tr>
      <w:tr w:rsidR="00D03CA1" w:rsidRPr="00030120" w14:paraId="26B5683A"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vAlign w:val="bottom"/>
          </w:tcPr>
          <w:p w14:paraId="364A9E07" w14:textId="77777777" w:rsidR="00D03CA1" w:rsidRPr="00030120" w:rsidRDefault="00D03CA1" w:rsidP="007F2708">
            <w:pPr>
              <w:jc w:val="right"/>
              <w:rPr>
                <w:sz w:val="24"/>
                <w:szCs w:val="24"/>
              </w:rPr>
            </w:pPr>
            <w:r w:rsidRPr="00030120">
              <w:rPr>
                <w:sz w:val="24"/>
                <w:szCs w:val="24"/>
              </w:rPr>
              <w:t>6023300</w:t>
            </w:r>
          </w:p>
        </w:tc>
        <w:tc>
          <w:tcPr>
            <w:tcW w:w="1113" w:type="dxa"/>
            <w:tcBorders>
              <w:top w:val="nil"/>
              <w:left w:val="nil"/>
              <w:bottom w:val="single" w:sz="4" w:space="0" w:color="auto"/>
              <w:right w:val="single" w:sz="4" w:space="0" w:color="auto"/>
            </w:tcBorders>
            <w:shd w:val="clear" w:color="auto" w:fill="FFFFFF" w:themeFill="background1"/>
            <w:noWrap/>
            <w:vAlign w:val="bottom"/>
          </w:tcPr>
          <w:p w14:paraId="679D3441" w14:textId="77777777" w:rsidR="00D03CA1" w:rsidRPr="00030120" w:rsidRDefault="00D03CA1" w:rsidP="007F2708">
            <w:pPr>
              <w:jc w:val="right"/>
              <w:rPr>
                <w:color w:val="000000"/>
                <w:sz w:val="24"/>
                <w:szCs w:val="24"/>
              </w:rPr>
            </w:pPr>
            <w:r w:rsidRPr="00030120">
              <w:rPr>
                <w:color w:val="000000"/>
                <w:sz w:val="24"/>
                <w:szCs w:val="24"/>
              </w:rPr>
              <w:t>9999999</w:t>
            </w:r>
          </w:p>
        </w:tc>
        <w:tc>
          <w:tcPr>
            <w:tcW w:w="6712" w:type="dxa"/>
            <w:tcBorders>
              <w:top w:val="nil"/>
              <w:left w:val="nil"/>
              <w:bottom w:val="single" w:sz="4" w:space="0" w:color="auto"/>
              <w:right w:val="single" w:sz="4" w:space="0" w:color="auto"/>
            </w:tcBorders>
            <w:shd w:val="clear" w:color="auto" w:fill="FFFFFF" w:themeFill="background1"/>
            <w:noWrap/>
            <w:vAlign w:val="bottom"/>
          </w:tcPr>
          <w:p w14:paraId="14EA86EB" w14:textId="77777777" w:rsidR="00D03CA1" w:rsidRPr="00030120" w:rsidRDefault="00D03CA1" w:rsidP="007F2708">
            <w:pPr>
              <w:rPr>
                <w:sz w:val="24"/>
                <w:szCs w:val="24"/>
              </w:rPr>
            </w:pPr>
            <w:proofErr w:type="spellStart"/>
            <w:proofErr w:type="gramStart"/>
            <w:r w:rsidRPr="00030120">
              <w:rPr>
                <w:sz w:val="24"/>
                <w:szCs w:val="24"/>
              </w:rPr>
              <w:t>Shpenzime</w:t>
            </w:r>
            <w:proofErr w:type="spellEnd"/>
            <w:r w:rsidRPr="00030120">
              <w:rPr>
                <w:sz w:val="24"/>
                <w:szCs w:val="24"/>
              </w:rPr>
              <w:t xml:space="preserve">  </w:t>
            </w:r>
            <w:proofErr w:type="spellStart"/>
            <w:r w:rsidRPr="00030120">
              <w:rPr>
                <w:sz w:val="24"/>
                <w:szCs w:val="24"/>
              </w:rPr>
              <w:t>transporti</w:t>
            </w:r>
            <w:proofErr w:type="spellEnd"/>
            <w:proofErr w:type="gramEnd"/>
            <w:r w:rsidRPr="00030120">
              <w:rPr>
                <w:sz w:val="24"/>
                <w:szCs w:val="24"/>
              </w:rPr>
              <w:t xml:space="preserve"> (</w:t>
            </w:r>
            <w:proofErr w:type="spellStart"/>
            <w:r w:rsidRPr="00030120">
              <w:rPr>
                <w:sz w:val="24"/>
                <w:szCs w:val="24"/>
              </w:rPr>
              <w:t>Sigurimi</w:t>
            </w:r>
            <w:proofErr w:type="spellEnd"/>
            <w:r w:rsidRPr="00030120">
              <w:rPr>
                <w:sz w:val="24"/>
                <w:szCs w:val="24"/>
              </w:rPr>
              <w:t xml:space="preserve"> </w:t>
            </w:r>
            <w:proofErr w:type="spellStart"/>
            <w:r w:rsidRPr="00030120">
              <w:rPr>
                <w:sz w:val="24"/>
                <w:szCs w:val="24"/>
              </w:rPr>
              <w:t>i</w:t>
            </w:r>
            <w:proofErr w:type="spellEnd"/>
            <w:r w:rsidRPr="00030120">
              <w:rPr>
                <w:sz w:val="24"/>
                <w:szCs w:val="24"/>
              </w:rPr>
              <w:t xml:space="preserve"> </w:t>
            </w:r>
            <w:proofErr w:type="spellStart"/>
            <w:r w:rsidRPr="00030120">
              <w:rPr>
                <w:sz w:val="24"/>
                <w:szCs w:val="24"/>
              </w:rPr>
              <w:t>mjeteve</w:t>
            </w:r>
            <w:proofErr w:type="spellEnd"/>
            <w:r w:rsidRPr="00030120">
              <w:rPr>
                <w:sz w:val="24"/>
                <w:szCs w:val="24"/>
              </w:rPr>
              <w:t>)</w:t>
            </w:r>
          </w:p>
        </w:tc>
        <w:tc>
          <w:tcPr>
            <w:tcW w:w="1833" w:type="dxa"/>
            <w:tcBorders>
              <w:top w:val="nil"/>
              <w:left w:val="nil"/>
              <w:bottom w:val="single" w:sz="4" w:space="0" w:color="auto"/>
              <w:right w:val="single" w:sz="4" w:space="0" w:color="auto"/>
            </w:tcBorders>
            <w:shd w:val="clear" w:color="auto" w:fill="FFFFFF" w:themeFill="background1"/>
            <w:vAlign w:val="bottom"/>
          </w:tcPr>
          <w:p w14:paraId="0446AF08" w14:textId="77777777" w:rsidR="00D03CA1" w:rsidRPr="00030120" w:rsidRDefault="00D03CA1" w:rsidP="007F2708">
            <w:pPr>
              <w:jc w:val="right"/>
              <w:rPr>
                <w:sz w:val="24"/>
                <w:szCs w:val="24"/>
              </w:rPr>
            </w:pPr>
            <w:r w:rsidRPr="00030120">
              <w:rPr>
                <w:sz w:val="24"/>
                <w:szCs w:val="24"/>
              </w:rPr>
              <w:t>28,124</w:t>
            </w:r>
          </w:p>
        </w:tc>
      </w:tr>
      <w:tr w:rsidR="00D03CA1" w:rsidRPr="00030120" w14:paraId="17A37329"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vAlign w:val="bottom"/>
          </w:tcPr>
          <w:p w14:paraId="186C33E4" w14:textId="77777777" w:rsidR="00D03CA1" w:rsidRPr="00030120" w:rsidRDefault="00D03CA1" w:rsidP="007F2708">
            <w:pPr>
              <w:jc w:val="right"/>
              <w:rPr>
                <w:sz w:val="24"/>
                <w:szCs w:val="24"/>
              </w:rPr>
            </w:pPr>
            <w:r w:rsidRPr="00030120">
              <w:rPr>
                <w:sz w:val="24"/>
                <w:szCs w:val="24"/>
              </w:rPr>
              <w:t>6023900</w:t>
            </w:r>
          </w:p>
        </w:tc>
        <w:tc>
          <w:tcPr>
            <w:tcW w:w="1113" w:type="dxa"/>
            <w:tcBorders>
              <w:top w:val="nil"/>
              <w:left w:val="nil"/>
              <w:bottom w:val="single" w:sz="4" w:space="0" w:color="auto"/>
              <w:right w:val="single" w:sz="4" w:space="0" w:color="auto"/>
            </w:tcBorders>
            <w:shd w:val="clear" w:color="auto" w:fill="FFFFFF" w:themeFill="background1"/>
            <w:noWrap/>
            <w:vAlign w:val="bottom"/>
          </w:tcPr>
          <w:p w14:paraId="0A0F7BDC" w14:textId="77777777" w:rsidR="00D03CA1" w:rsidRPr="00030120" w:rsidRDefault="00D03CA1" w:rsidP="007F2708">
            <w:pPr>
              <w:jc w:val="right"/>
              <w:rPr>
                <w:color w:val="000000"/>
                <w:sz w:val="24"/>
                <w:szCs w:val="24"/>
              </w:rPr>
            </w:pPr>
            <w:r w:rsidRPr="00030120">
              <w:rPr>
                <w:color w:val="000000"/>
                <w:sz w:val="24"/>
                <w:szCs w:val="24"/>
              </w:rPr>
              <w:t>9999999</w:t>
            </w:r>
          </w:p>
        </w:tc>
        <w:tc>
          <w:tcPr>
            <w:tcW w:w="6712" w:type="dxa"/>
            <w:tcBorders>
              <w:top w:val="nil"/>
              <w:left w:val="nil"/>
              <w:bottom w:val="single" w:sz="4" w:space="0" w:color="auto"/>
              <w:right w:val="single" w:sz="4" w:space="0" w:color="auto"/>
            </w:tcBorders>
            <w:shd w:val="clear" w:color="auto" w:fill="FFFFFF" w:themeFill="background1"/>
            <w:noWrap/>
            <w:vAlign w:val="bottom"/>
          </w:tcPr>
          <w:p w14:paraId="0F0F6C16" w14:textId="77777777" w:rsidR="00D03CA1" w:rsidRPr="00030120" w:rsidRDefault="00D03CA1" w:rsidP="007F2708">
            <w:pPr>
              <w:rPr>
                <w:sz w:val="24"/>
                <w:szCs w:val="24"/>
              </w:rPr>
            </w:pPr>
            <w:proofErr w:type="spellStart"/>
            <w:proofErr w:type="gramStart"/>
            <w:r w:rsidRPr="00030120">
              <w:rPr>
                <w:sz w:val="24"/>
                <w:szCs w:val="24"/>
              </w:rPr>
              <w:t>Shpenzime</w:t>
            </w:r>
            <w:proofErr w:type="spellEnd"/>
            <w:r w:rsidRPr="00030120">
              <w:rPr>
                <w:sz w:val="24"/>
                <w:szCs w:val="24"/>
              </w:rPr>
              <w:t xml:space="preserve">  </w:t>
            </w:r>
            <w:proofErr w:type="spellStart"/>
            <w:r w:rsidRPr="00030120">
              <w:rPr>
                <w:sz w:val="24"/>
                <w:szCs w:val="24"/>
              </w:rPr>
              <w:t>të</w:t>
            </w:r>
            <w:proofErr w:type="spellEnd"/>
            <w:proofErr w:type="gramEnd"/>
            <w:r w:rsidRPr="00030120">
              <w:rPr>
                <w:sz w:val="24"/>
                <w:szCs w:val="24"/>
              </w:rPr>
              <w:t xml:space="preserve"> </w:t>
            </w:r>
            <w:proofErr w:type="spellStart"/>
            <w:r w:rsidRPr="00030120">
              <w:rPr>
                <w:sz w:val="24"/>
                <w:szCs w:val="24"/>
              </w:rPr>
              <w:t>tjera</w:t>
            </w:r>
            <w:proofErr w:type="spellEnd"/>
            <w:r w:rsidRPr="00030120">
              <w:rPr>
                <w:sz w:val="24"/>
                <w:szCs w:val="24"/>
              </w:rPr>
              <w:t xml:space="preserve"> </w:t>
            </w:r>
            <w:proofErr w:type="spellStart"/>
            <w:proofErr w:type="gramStart"/>
            <w:r w:rsidRPr="00030120">
              <w:rPr>
                <w:sz w:val="24"/>
                <w:szCs w:val="24"/>
              </w:rPr>
              <w:t>transporti</w:t>
            </w:r>
            <w:proofErr w:type="spellEnd"/>
            <w:r w:rsidRPr="00030120">
              <w:rPr>
                <w:sz w:val="24"/>
                <w:szCs w:val="24"/>
              </w:rPr>
              <w:t>.(</w:t>
            </w:r>
            <w:proofErr w:type="spellStart"/>
            <w:proofErr w:type="gramEnd"/>
            <w:r w:rsidRPr="00030120">
              <w:rPr>
                <w:sz w:val="24"/>
                <w:szCs w:val="24"/>
              </w:rPr>
              <w:t>Transp.ushqimeve</w:t>
            </w:r>
            <w:proofErr w:type="spellEnd"/>
            <w:r w:rsidRPr="00030120">
              <w:rPr>
                <w:sz w:val="24"/>
                <w:szCs w:val="24"/>
              </w:rPr>
              <w:t>)</w:t>
            </w:r>
          </w:p>
        </w:tc>
        <w:tc>
          <w:tcPr>
            <w:tcW w:w="1833" w:type="dxa"/>
            <w:tcBorders>
              <w:top w:val="nil"/>
              <w:left w:val="nil"/>
              <w:bottom w:val="single" w:sz="4" w:space="0" w:color="auto"/>
              <w:right w:val="single" w:sz="4" w:space="0" w:color="auto"/>
            </w:tcBorders>
            <w:shd w:val="clear" w:color="auto" w:fill="FFFFFF" w:themeFill="background1"/>
            <w:vAlign w:val="bottom"/>
          </w:tcPr>
          <w:p w14:paraId="5DB22E34" w14:textId="77777777" w:rsidR="00D03CA1" w:rsidRPr="00030120" w:rsidRDefault="00D03CA1" w:rsidP="007F2708">
            <w:pPr>
              <w:jc w:val="right"/>
              <w:rPr>
                <w:sz w:val="24"/>
                <w:szCs w:val="24"/>
              </w:rPr>
            </w:pPr>
            <w:r w:rsidRPr="00030120">
              <w:rPr>
                <w:sz w:val="24"/>
                <w:szCs w:val="24"/>
              </w:rPr>
              <w:t>1,275,309</w:t>
            </w:r>
          </w:p>
        </w:tc>
      </w:tr>
      <w:tr w:rsidR="00D03CA1" w:rsidRPr="00030120" w14:paraId="7CD1E583"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vAlign w:val="bottom"/>
          </w:tcPr>
          <w:p w14:paraId="74859F71" w14:textId="77777777" w:rsidR="00D03CA1" w:rsidRPr="00030120" w:rsidRDefault="00D03CA1" w:rsidP="007F2708">
            <w:pPr>
              <w:jc w:val="right"/>
              <w:rPr>
                <w:b/>
                <w:bCs/>
                <w:sz w:val="24"/>
                <w:szCs w:val="24"/>
              </w:rPr>
            </w:pPr>
            <w:r w:rsidRPr="00030120">
              <w:rPr>
                <w:b/>
                <w:bCs/>
                <w:sz w:val="24"/>
                <w:szCs w:val="24"/>
              </w:rPr>
              <w:t>6024</w:t>
            </w:r>
          </w:p>
        </w:tc>
        <w:tc>
          <w:tcPr>
            <w:tcW w:w="1113" w:type="dxa"/>
            <w:tcBorders>
              <w:top w:val="nil"/>
              <w:left w:val="nil"/>
              <w:bottom w:val="single" w:sz="4" w:space="0" w:color="auto"/>
              <w:right w:val="single" w:sz="4" w:space="0" w:color="auto"/>
            </w:tcBorders>
            <w:shd w:val="clear" w:color="auto" w:fill="FFFFFF" w:themeFill="background1"/>
            <w:noWrap/>
            <w:vAlign w:val="bottom"/>
          </w:tcPr>
          <w:p w14:paraId="4542B10E" w14:textId="77777777" w:rsidR="00D03CA1" w:rsidRPr="00030120" w:rsidRDefault="00D03CA1" w:rsidP="007F2708">
            <w:pPr>
              <w:rPr>
                <w:b/>
                <w:bCs/>
                <w:color w:val="000000"/>
                <w:sz w:val="24"/>
                <w:szCs w:val="24"/>
              </w:rPr>
            </w:pPr>
            <w:r w:rsidRPr="00030120">
              <w:rPr>
                <w:b/>
                <w:bCs/>
                <w:color w:val="000000"/>
                <w:sz w:val="24"/>
                <w:szCs w:val="24"/>
              </w:rPr>
              <w:t> </w:t>
            </w:r>
          </w:p>
        </w:tc>
        <w:tc>
          <w:tcPr>
            <w:tcW w:w="6712" w:type="dxa"/>
            <w:tcBorders>
              <w:top w:val="nil"/>
              <w:left w:val="nil"/>
              <w:bottom w:val="single" w:sz="4" w:space="0" w:color="auto"/>
              <w:right w:val="single" w:sz="4" w:space="0" w:color="auto"/>
            </w:tcBorders>
            <w:shd w:val="clear" w:color="auto" w:fill="FFFFFF" w:themeFill="background1"/>
            <w:noWrap/>
            <w:vAlign w:val="bottom"/>
          </w:tcPr>
          <w:p w14:paraId="2A8F3B6E" w14:textId="77777777" w:rsidR="00D03CA1" w:rsidRPr="00030120" w:rsidRDefault="00D03CA1" w:rsidP="007F2708">
            <w:pPr>
              <w:rPr>
                <w:b/>
                <w:bCs/>
                <w:sz w:val="24"/>
                <w:szCs w:val="24"/>
              </w:rPr>
            </w:pPr>
            <w:proofErr w:type="spellStart"/>
            <w:r w:rsidRPr="00030120">
              <w:rPr>
                <w:b/>
                <w:bCs/>
                <w:sz w:val="24"/>
                <w:szCs w:val="24"/>
              </w:rPr>
              <w:t>Shpenzime</w:t>
            </w:r>
            <w:proofErr w:type="spellEnd"/>
            <w:r w:rsidRPr="00030120">
              <w:rPr>
                <w:b/>
                <w:bCs/>
                <w:sz w:val="24"/>
                <w:szCs w:val="24"/>
              </w:rPr>
              <w:t xml:space="preserve"> </w:t>
            </w:r>
            <w:proofErr w:type="spellStart"/>
            <w:r w:rsidRPr="00030120">
              <w:rPr>
                <w:b/>
                <w:bCs/>
                <w:sz w:val="24"/>
                <w:szCs w:val="24"/>
              </w:rPr>
              <w:t>udhëtimi</w:t>
            </w:r>
            <w:proofErr w:type="spellEnd"/>
          </w:p>
        </w:tc>
        <w:tc>
          <w:tcPr>
            <w:tcW w:w="1833" w:type="dxa"/>
            <w:tcBorders>
              <w:top w:val="nil"/>
              <w:left w:val="nil"/>
              <w:bottom w:val="single" w:sz="4" w:space="0" w:color="auto"/>
              <w:right w:val="single" w:sz="4" w:space="0" w:color="auto"/>
            </w:tcBorders>
            <w:shd w:val="clear" w:color="auto" w:fill="FFFFFF" w:themeFill="background1"/>
            <w:vAlign w:val="bottom"/>
          </w:tcPr>
          <w:p w14:paraId="53E7C087" w14:textId="77777777" w:rsidR="00D03CA1" w:rsidRPr="00030120" w:rsidRDefault="00D03CA1" w:rsidP="007F2708">
            <w:pPr>
              <w:jc w:val="right"/>
              <w:rPr>
                <w:b/>
                <w:bCs/>
                <w:sz w:val="24"/>
                <w:szCs w:val="24"/>
              </w:rPr>
            </w:pPr>
            <w:r w:rsidRPr="00030120">
              <w:rPr>
                <w:b/>
                <w:bCs/>
                <w:sz w:val="24"/>
                <w:szCs w:val="24"/>
              </w:rPr>
              <w:t>4,280</w:t>
            </w:r>
          </w:p>
        </w:tc>
      </w:tr>
      <w:tr w:rsidR="00D03CA1" w:rsidRPr="00030120" w14:paraId="603E0776"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vAlign w:val="bottom"/>
          </w:tcPr>
          <w:p w14:paraId="1B5ED711" w14:textId="77777777" w:rsidR="00D03CA1" w:rsidRPr="00030120" w:rsidRDefault="00D03CA1" w:rsidP="007F2708">
            <w:pPr>
              <w:jc w:val="right"/>
              <w:rPr>
                <w:sz w:val="24"/>
                <w:szCs w:val="24"/>
              </w:rPr>
            </w:pPr>
            <w:r w:rsidRPr="00030120">
              <w:rPr>
                <w:sz w:val="24"/>
                <w:szCs w:val="24"/>
              </w:rPr>
              <w:t>6024100</w:t>
            </w:r>
          </w:p>
        </w:tc>
        <w:tc>
          <w:tcPr>
            <w:tcW w:w="1113" w:type="dxa"/>
            <w:tcBorders>
              <w:top w:val="nil"/>
              <w:left w:val="nil"/>
              <w:bottom w:val="single" w:sz="4" w:space="0" w:color="auto"/>
              <w:right w:val="single" w:sz="4" w:space="0" w:color="auto"/>
            </w:tcBorders>
            <w:shd w:val="clear" w:color="auto" w:fill="FFFFFF" w:themeFill="background1"/>
            <w:noWrap/>
            <w:vAlign w:val="bottom"/>
          </w:tcPr>
          <w:p w14:paraId="206D600C" w14:textId="77777777" w:rsidR="00D03CA1" w:rsidRPr="00030120" w:rsidRDefault="00D03CA1" w:rsidP="007F2708">
            <w:pPr>
              <w:jc w:val="right"/>
              <w:rPr>
                <w:color w:val="000000"/>
                <w:sz w:val="24"/>
                <w:szCs w:val="24"/>
              </w:rPr>
            </w:pPr>
            <w:r w:rsidRPr="00030120">
              <w:rPr>
                <w:color w:val="000000"/>
                <w:sz w:val="24"/>
                <w:szCs w:val="24"/>
              </w:rPr>
              <w:t>9999999</w:t>
            </w:r>
          </w:p>
        </w:tc>
        <w:tc>
          <w:tcPr>
            <w:tcW w:w="6712" w:type="dxa"/>
            <w:tcBorders>
              <w:top w:val="nil"/>
              <w:left w:val="nil"/>
              <w:bottom w:val="single" w:sz="4" w:space="0" w:color="auto"/>
              <w:right w:val="single" w:sz="4" w:space="0" w:color="auto"/>
            </w:tcBorders>
            <w:shd w:val="clear" w:color="auto" w:fill="FFFFFF" w:themeFill="background1"/>
            <w:noWrap/>
            <w:vAlign w:val="bottom"/>
          </w:tcPr>
          <w:p w14:paraId="1F0A8108" w14:textId="77777777" w:rsidR="00D03CA1" w:rsidRPr="00030120" w:rsidRDefault="00D03CA1" w:rsidP="007F2708">
            <w:pPr>
              <w:rPr>
                <w:sz w:val="24"/>
                <w:szCs w:val="24"/>
              </w:rPr>
            </w:pPr>
            <w:r w:rsidRPr="00030120">
              <w:rPr>
                <w:sz w:val="24"/>
                <w:szCs w:val="24"/>
              </w:rPr>
              <w:t xml:space="preserve"> </w:t>
            </w:r>
            <w:proofErr w:type="spellStart"/>
            <w:r w:rsidRPr="00030120">
              <w:rPr>
                <w:sz w:val="24"/>
                <w:szCs w:val="24"/>
              </w:rPr>
              <w:t>Udhëtim</w:t>
            </w:r>
            <w:proofErr w:type="spellEnd"/>
            <w:r w:rsidRPr="00030120">
              <w:rPr>
                <w:sz w:val="24"/>
                <w:szCs w:val="24"/>
              </w:rPr>
              <w:t xml:space="preserve"> </w:t>
            </w:r>
            <w:proofErr w:type="spellStart"/>
            <w:r w:rsidRPr="00030120">
              <w:rPr>
                <w:sz w:val="24"/>
                <w:szCs w:val="24"/>
              </w:rPr>
              <w:t>i</w:t>
            </w:r>
            <w:proofErr w:type="spellEnd"/>
            <w:r w:rsidRPr="00030120">
              <w:rPr>
                <w:sz w:val="24"/>
                <w:szCs w:val="24"/>
              </w:rPr>
              <w:t xml:space="preserve"> </w:t>
            </w:r>
            <w:proofErr w:type="spellStart"/>
            <w:r w:rsidRPr="00030120">
              <w:rPr>
                <w:sz w:val="24"/>
                <w:szCs w:val="24"/>
              </w:rPr>
              <w:t>brendshëm</w:t>
            </w:r>
            <w:proofErr w:type="spellEnd"/>
          </w:p>
        </w:tc>
        <w:tc>
          <w:tcPr>
            <w:tcW w:w="1833" w:type="dxa"/>
            <w:tcBorders>
              <w:top w:val="nil"/>
              <w:left w:val="nil"/>
              <w:bottom w:val="single" w:sz="4" w:space="0" w:color="auto"/>
              <w:right w:val="single" w:sz="4" w:space="0" w:color="auto"/>
            </w:tcBorders>
            <w:shd w:val="clear" w:color="auto" w:fill="FFFFFF" w:themeFill="background1"/>
            <w:vAlign w:val="bottom"/>
          </w:tcPr>
          <w:p w14:paraId="7104CD1F" w14:textId="77777777" w:rsidR="00D03CA1" w:rsidRPr="00030120" w:rsidRDefault="00D03CA1" w:rsidP="007F2708">
            <w:pPr>
              <w:jc w:val="right"/>
              <w:rPr>
                <w:sz w:val="24"/>
                <w:szCs w:val="24"/>
              </w:rPr>
            </w:pPr>
            <w:r w:rsidRPr="00030120">
              <w:rPr>
                <w:sz w:val="24"/>
                <w:szCs w:val="24"/>
              </w:rPr>
              <w:t>4,280</w:t>
            </w:r>
          </w:p>
        </w:tc>
      </w:tr>
      <w:tr w:rsidR="00D03CA1" w:rsidRPr="00030120" w14:paraId="2E7D50E6"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vAlign w:val="bottom"/>
          </w:tcPr>
          <w:p w14:paraId="46B1149B" w14:textId="77777777" w:rsidR="00D03CA1" w:rsidRPr="00030120" w:rsidRDefault="00D03CA1" w:rsidP="007F2708">
            <w:pPr>
              <w:jc w:val="right"/>
              <w:rPr>
                <w:b/>
                <w:bCs/>
                <w:sz w:val="24"/>
                <w:szCs w:val="24"/>
              </w:rPr>
            </w:pPr>
            <w:r w:rsidRPr="00030120">
              <w:rPr>
                <w:b/>
                <w:bCs/>
                <w:sz w:val="24"/>
                <w:szCs w:val="24"/>
              </w:rPr>
              <w:t>6025</w:t>
            </w:r>
          </w:p>
        </w:tc>
        <w:tc>
          <w:tcPr>
            <w:tcW w:w="1113" w:type="dxa"/>
            <w:tcBorders>
              <w:top w:val="nil"/>
              <w:left w:val="nil"/>
              <w:bottom w:val="single" w:sz="4" w:space="0" w:color="auto"/>
              <w:right w:val="single" w:sz="4" w:space="0" w:color="auto"/>
            </w:tcBorders>
            <w:shd w:val="clear" w:color="auto" w:fill="FFFFFF" w:themeFill="background1"/>
            <w:noWrap/>
            <w:vAlign w:val="bottom"/>
          </w:tcPr>
          <w:p w14:paraId="127056E0" w14:textId="77777777" w:rsidR="00D03CA1" w:rsidRPr="00030120" w:rsidRDefault="00D03CA1" w:rsidP="007F2708">
            <w:pPr>
              <w:rPr>
                <w:b/>
                <w:bCs/>
                <w:color w:val="000000"/>
                <w:sz w:val="24"/>
                <w:szCs w:val="24"/>
              </w:rPr>
            </w:pPr>
            <w:r w:rsidRPr="00030120">
              <w:rPr>
                <w:b/>
                <w:bCs/>
                <w:color w:val="000000"/>
                <w:sz w:val="24"/>
                <w:szCs w:val="24"/>
              </w:rPr>
              <w:t> </w:t>
            </w:r>
          </w:p>
        </w:tc>
        <w:tc>
          <w:tcPr>
            <w:tcW w:w="6712" w:type="dxa"/>
            <w:tcBorders>
              <w:top w:val="nil"/>
              <w:left w:val="nil"/>
              <w:bottom w:val="single" w:sz="4" w:space="0" w:color="auto"/>
              <w:right w:val="single" w:sz="4" w:space="0" w:color="auto"/>
            </w:tcBorders>
            <w:shd w:val="clear" w:color="auto" w:fill="FFFFFF" w:themeFill="background1"/>
            <w:noWrap/>
            <w:vAlign w:val="bottom"/>
          </w:tcPr>
          <w:p w14:paraId="7AC19DAC" w14:textId="77777777" w:rsidR="00D03CA1" w:rsidRPr="00030120" w:rsidRDefault="00D03CA1" w:rsidP="007F2708">
            <w:pPr>
              <w:rPr>
                <w:b/>
                <w:bCs/>
                <w:sz w:val="24"/>
                <w:szCs w:val="24"/>
              </w:rPr>
            </w:pPr>
            <w:proofErr w:type="spellStart"/>
            <w:r w:rsidRPr="00030120">
              <w:rPr>
                <w:b/>
                <w:bCs/>
                <w:sz w:val="24"/>
                <w:szCs w:val="24"/>
              </w:rPr>
              <w:t>Shpenzime</w:t>
            </w:r>
            <w:proofErr w:type="spellEnd"/>
            <w:r w:rsidRPr="00030120">
              <w:rPr>
                <w:b/>
                <w:bCs/>
                <w:sz w:val="24"/>
                <w:szCs w:val="24"/>
              </w:rPr>
              <w:t xml:space="preserve"> </w:t>
            </w:r>
            <w:proofErr w:type="spellStart"/>
            <w:r w:rsidRPr="00030120">
              <w:rPr>
                <w:b/>
                <w:bCs/>
                <w:sz w:val="24"/>
                <w:szCs w:val="24"/>
              </w:rPr>
              <w:t>për</w:t>
            </w:r>
            <w:proofErr w:type="spellEnd"/>
            <w:r w:rsidRPr="00030120">
              <w:rPr>
                <w:b/>
                <w:bCs/>
                <w:sz w:val="24"/>
                <w:szCs w:val="24"/>
              </w:rPr>
              <w:t xml:space="preserve"> </w:t>
            </w:r>
            <w:proofErr w:type="spellStart"/>
            <w:r w:rsidRPr="00030120">
              <w:rPr>
                <w:b/>
                <w:bCs/>
                <w:sz w:val="24"/>
                <w:szCs w:val="24"/>
              </w:rPr>
              <w:t>mirëmbajtje</w:t>
            </w:r>
            <w:proofErr w:type="spellEnd"/>
            <w:r w:rsidRPr="00030120">
              <w:rPr>
                <w:b/>
                <w:bCs/>
                <w:sz w:val="24"/>
                <w:szCs w:val="24"/>
              </w:rPr>
              <w:t xml:space="preserve"> </w:t>
            </w:r>
            <w:proofErr w:type="spellStart"/>
            <w:r w:rsidRPr="00030120">
              <w:rPr>
                <w:b/>
                <w:bCs/>
                <w:sz w:val="24"/>
                <w:szCs w:val="24"/>
              </w:rPr>
              <w:t>të</w:t>
            </w:r>
            <w:proofErr w:type="spellEnd"/>
            <w:r w:rsidRPr="00030120">
              <w:rPr>
                <w:b/>
                <w:bCs/>
                <w:sz w:val="24"/>
                <w:szCs w:val="24"/>
              </w:rPr>
              <w:t xml:space="preserve"> </w:t>
            </w:r>
            <w:proofErr w:type="spellStart"/>
            <w:r w:rsidRPr="00030120">
              <w:rPr>
                <w:b/>
                <w:bCs/>
                <w:sz w:val="24"/>
                <w:szCs w:val="24"/>
              </w:rPr>
              <w:t>ndryshme</w:t>
            </w:r>
            <w:proofErr w:type="spellEnd"/>
            <w:r w:rsidRPr="00030120">
              <w:rPr>
                <w:b/>
                <w:bCs/>
                <w:sz w:val="24"/>
                <w:szCs w:val="24"/>
              </w:rPr>
              <w:t xml:space="preserve"> </w:t>
            </w:r>
          </w:p>
        </w:tc>
        <w:tc>
          <w:tcPr>
            <w:tcW w:w="1833" w:type="dxa"/>
            <w:tcBorders>
              <w:top w:val="nil"/>
              <w:left w:val="nil"/>
              <w:bottom w:val="single" w:sz="4" w:space="0" w:color="auto"/>
              <w:right w:val="single" w:sz="4" w:space="0" w:color="auto"/>
            </w:tcBorders>
            <w:shd w:val="clear" w:color="auto" w:fill="FFFFFF" w:themeFill="background1"/>
            <w:vAlign w:val="bottom"/>
          </w:tcPr>
          <w:p w14:paraId="70CAC891" w14:textId="77777777" w:rsidR="00D03CA1" w:rsidRPr="00030120" w:rsidRDefault="00D03CA1" w:rsidP="007F2708">
            <w:pPr>
              <w:jc w:val="right"/>
              <w:rPr>
                <w:b/>
                <w:bCs/>
                <w:sz w:val="24"/>
                <w:szCs w:val="24"/>
              </w:rPr>
            </w:pPr>
            <w:r w:rsidRPr="00030120">
              <w:rPr>
                <w:b/>
                <w:bCs/>
                <w:sz w:val="24"/>
                <w:szCs w:val="24"/>
              </w:rPr>
              <w:t>120,000</w:t>
            </w:r>
          </w:p>
        </w:tc>
      </w:tr>
      <w:tr w:rsidR="00D03CA1" w:rsidRPr="00030120" w14:paraId="78BDD920"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vAlign w:val="bottom"/>
          </w:tcPr>
          <w:p w14:paraId="18954287" w14:textId="77777777" w:rsidR="00D03CA1" w:rsidRPr="00030120" w:rsidRDefault="00D03CA1" w:rsidP="007F2708">
            <w:pPr>
              <w:jc w:val="right"/>
              <w:rPr>
                <w:sz w:val="24"/>
                <w:szCs w:val="24"/>
              </w:rPr>
            </w:pPr>
            <w:r w:rsidRPr="00030120">
              <w:rPr>
                <w:sz w:val="24"/>
                <w:szCs w:val="24"/>
              </w:rPr>
              <w:t>6025500</w:t>
            </w:r>
          </w:p>
        </w:tc>
        <w:tc>
          <w:tcPr>
            <w:tcW w:w="1113" w:type="dxa"/>
            <w:tcBorders>
              <w:top w:val="nil"/>
              <w:left w:val="nil"/>
              <w:bottom w:val="single" w:sz="4" w:space="0" w:color="auto"/>
              <w:right w:val="single" w:sz="4" w:space="0" w:color="auto"/>
            </w:tcBorders>
            <w:shd w:val="clear" w:color="auto" w:fill="FFFFFF" w:themeFill="background1"/>
            <w:noWrap/>
            <w:vAlign w:val="bottom"/>
          </w:tcPr>
          <w:p w14:paraId="3125E6A6" w14:textId="77777777" w:rsidR="00D03CA1" w:rsidRPr="00030120" w:rsidRDefault="00D03CA1" w:rsidP="007F2708">
            <w:pPr>
              <w:jc w:val="right"/>
              <w:rPr>
                <w:color w:val="000000"/>
                <w:sz w:val="24"/>
                <w:szCs w:val="24"/>
              </w:rPr>
            </w:pPr>
            <w:r w:rsidRPr="00030120">
              <w:rPr>
                <w:color w:val="000000"/>
                <w:sz w:val="24"/>
                <w:szCs w:val="24"/>
              </w:rPr>
              <w:t>9999999</w:t>
            </w:r>
          </w:p>
        </w:tc>
        <w:tc>
          <w:tcPr>
            <w:tcW w:w="6712" w:type="dxa"/>
            <w:tcBorders>
              <w:top w:val="nil"/>
              <w:left w:val="nil"/>
              <w:bottom w:val="single" w:sz="4" w:space="0" w:color="auto"/>
              <w:right w:val="single" w:sz="4" w:space="0" w:color="auto"/>
            </w:tcBorders>
            <w:shd w:val="clear" w:color="auto" w:fill="FFFFFF" w:themeFill="background1"/>
            <w:noWrap/>
            <w:vAlign w:val="bottom"/>
          </w:tcPr>
          <w:p w14:paraId="160E2B39" w14:textId="77777777" w:rsidR="00D03CA1" w:rsidRPr="00030120" w:rsidRDefault="00D03CA1" w:rsidP="007F2708">
            <w:pPr>
              <w:rPr>
                <w:sz w:val="24"/>
                <w:szCs w:val="24"/>
              </w:rPr>
            </w:pPr>
            <w:proofErr w:type="spellStart"/>
            <w:r w:rsidRPr="00030120">
              <w:rPr>
                <w:sz w:val="24"/>
                <w:szCs w:val="24"/>
              </w:rPr>
              <w:t>Riparim</w:t>
            </w:r>
            <w:proofErr w:type="spellEnd"/>
            <w:r w:rsidRPr="00030120">
              <w:rPr>
                <w:sz w:val="24"/>
                <w:szCs w:val="24"/>
              </w:rPr>
              <w:t xml:space="preserve"> </w:t>
            </w:r>
            <w:proofErr w:type="spellStart"/>
            <w:r w:rsidRPr="00030120">
              <w:rPr>
                <w:sz w:val="24"/>
                <w:szCs w:val="24"/>
              </w:rPr>
              <w:t>mirëmbajtje</w:t>
            </w:r>
            <w:proofErr w:type="spellEnd"/>
            <w:r w:rsidRPr="00030120">
              <w:rPr>
                <w:sz w:val="24"/>
                <w:szCs w:val="24"/>
              </w:rPr>
              <w:t xml:space="preserve"> </w:t>
            </w:r>
            <w:proofErr w:type="spellStart"/>
            <w:r w:rsidRPr="00030120">
              <w:rPr>
                <w:sz w:val="24"/>
                <w:szCs w:val="24"/>
              </w:rPr>
              <w:t>kondicioneri</w:t>
            </w:r>
            <w:proofErr w:type="spellEnd"/>
          </w:p>
        </w:tc>
        <w:tc>
          <w:tcPr>
            <w:tcW w:w="1833" w:type="dxa"/>
            <w:tcBorders>
              <w:top w:val="nil"/>
              <w:left w:val="nil"/>
              <w:bottom w:val="single" w:sz="4" w:space="0" w:color="auto"/>
              <w:right w:val="single" w:sz="4" w:space="0" w:color="auto"/>
            </w:tcBorders>
            <w:shd w:val="clear" w:color="auto" w:fill="FFFFFF" w:themeFill="background1"/>
            <w:vAlign w:val="bottom"/>
          </w:tcPr>
          <w:p w14:paraId="389CF709" w14:textId="77777777" w:rsidR="00D03CA1" w:rsidRPr="00030120" w:rsidRDefault="00D03CA1" w:rsidP="007F2708">
            <w:pPr>
              <w:jc w:val="right"/>
              <w:rPr>
                <w:sz w:val="24"/>
                <w:szCs w:val="24"/>
              </w:rPr>
            </w:pPr>
            <w:r w:rsidRPr="00030120">
              <w:rPr>
                <w:sz w:val="24"/>
                <w:szCs w:val="24"/>
              </w:rPr>
              <w:t>120,000</w:t>
            </w:r>
          </w:p>
        </w:tc>
      </w:tr>
      <w:tr w:rsidR="00D03CA1" w:rsidRPr="00030120" w14:paraId="69DB2745"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vAlign w:val="bottom"/>
          </w:tcPr>
          <w:p w14:paraId="263F9E0F" w14:textId="77777777" w:rsidR="00D03CA1" w:rsidRPr="00030120" w:rsidRDefault="00D03CA1" w:rsidP="007F2708">
            <w:pPr>
              <w:jc w:val="right"/>
              <w:rPr>
                <w:sz w:val="24"/>
                <w:szCs w:val="24"/>
              </w:rPr>
            </w:pPr>
            <w:r w:rsidRPr="00030120">
              <w:rPr>
                <w:sz w:val="24"/>
                <w:szCs w:val="24"/>
              </w:rPr>
              <w:t>6025800</w:t>
            </w:r>
          </w:p>
        </w:tc>
        <w:tc>
          <w:tcPr>
            <w:tcW w:w="1113" w:type="dxa"/>
            <w:tcBorders>
              <w:top w:val="nil"/>
              <w:left w:val="nil"/>
              <w:bottom w:val="single" w:sz="4" w:space="0" w:color="auto"/>
              <w:right w:val="single" w:sz="4" w:space="0" w:color="auto"/>
            </w:tcBorders>
            <w:shd w:val="clear" w:color="auto" w:fill="FFFFFF" w:themeFill="background1"/>
            <w:noWrap/>
            <w:vAlign w:val="bottom"/>
          </w:tcPr>
          <w:p w14:paraId="719F5B9F" w14:textId="77777777" w:rsidR="00D03CA1" w:rsidRPr="00030120" w:rsidRDefault="00D03CA1" w:rsidP="007F2708">
            <w:pPr>
              <w:jc w:val="right"/>
              <w:rPr>
                <w:color w:val="000000"/>
                <w:sz w:val="24"/>
                <w:szCs w:val="24"/>
              </w:rPr>
            </w:pPr>
            <w:r w:rsidRPr="00030120">
              <w:rPr>
                <w:color w:val="000000"/>
                <w:sz w:val="24"/>
                <w:szCs w:val="24"/>
              </w:rPr>
              <w:t>9999999</w:t>
            </w:r>
          </w:p>
        </w:tc>
        <w:tc>
          <w:tcPr>
            <w:tcW w:w="6712" w:type="dxa"/>
            <w:tcBorders>
              <w:top w:val="nil"/>
              <w:left w:val="nil"/>
              <w:bottom w:val="single" w:sz="4" w:space="0" w:color="auto"/>
              <w:right w:val="single" w:sz="4" w:space="0" w:color="auto"/>
            </w:tcBorders>
            <w:shd w:val="clear" w:color="auto" w:fill="FFFFFF" w:themeFill="background1"/>
            <w:noWrap/>
            <w:vAlign w:val="bottom"/>
          </w:tcPr>
          <w:p w14:paraId="098AC91E" w14:textId="77777777" w:rsidR="00D03CA1" w:rsidRPr="00030120" w:rsidRDefault="00D03CA1" w:rsidP="007F2708">
            <w:pPr>
              <w:rPr>
                <w:sz w:val="24"/>
                <w:szCs w:val="24"/>
              </w:rPr>
            </w:pPr>
            <w:proofErr w:type="spellStart"/>
            <w:r w:rsidRPr="00030120">
              <w:rPr>
                <w:sz w:val="24"/>
                <w:szCs w:val="24"/>
              </w:rPr>
              <w:t>Mirembajtje</w:t>
            </w:r>
            <w:proofErr w:type="spellEnd"/>
            <w:r w:rsidRPr="00030120">
              <w:rPr>
                <w:sz w:val="24"/>
                <w:szCs w:val="24"/>
              </w:rPr>
              <w:t xml:space="preserve"> e </w:t>
            </w:r>
            <w:proofErr w:type="spellStart"/>
            <w:r w:rsidRPr="00030120">
              <w:rPr>
                <w:sz w:val="24"/>
                <w:szCs w:val="24"/>
              </w:rPr>
              <w:t>paisjeve</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zyres</w:t>
            </w:r>
            <w:proofErr w:type="spellEnd"/>
          </w:p>
        </w:tc>
        <w:tc>
          <w:tcPr>
            <w:tcW w:w="1833" w:type="dxa"/>
            <w:tcBorders>
              <w:top w:val="nil"/>
              <w:left w:val="nil"/>
              <w:bottom w:val="single" w:sz="4" w:space="0" w:color="auto"/>
              <w:right w:val="single" w:sz="4" w:space="0" w:color="auto"/>
            </w:tcBorders>
            <w:shd w:val="clear" w:color="auto" w:fill="FFFFFF" w:themeFill="background1"/>
            <w:vAlign w:val="bottom"/>
          </w:tcPr>
          <w:p w14:paraId="2C523C2C" w14:textId="77777777" w:rsidR="00D03CA1" w:rsidRPr="00030120" w:rsidRDefault="00D03CA1" w:rsidP="007F2708">
            <w:pPr>
              <w:jc w:val="right"/>
              <w:rPr>
                <w:sz w:val="24"/>
                <w:szCs w:val="24"/>
              </w:rPr>
            </w:pPr>
          </w:p>
        </w:tc>
      </w:tr>
      <w:tr w:rsidR="00D03CA1" w:rsidRPr="00030120" w14:paraId="56E87A81"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vAlign w:val="bottom"/>
          </w:tcPr>
          <w:p w14:paraId="177E6041" w14:textId="77777777" w:rsidR="00D03CA1" w:rsidRPr="00030120" w:rsidRDefault="00D03CA1" w:rsidP="007F2708">
            <w:pPr>
              <w:jc w:val="right"/>
              <w:rPr>
                <w:b/>
                <w:bCs/>
                <w:sz w:val="24"/>
                <w:szCs w:val="24"/>
              </w:rPr>
            </w:pPr>
            <w:r w:rsidRPr="00030120">
              <w:rPr>
                <w:b/>
                <w:bCs/>
                <w:sz w:val="24"/>
                <w:szCs w:val="24"/>
              </w:rPr>
              <w:t>6026</w:t>
            </w:r>
          </w:p>
        </w:tc>
        <w:tc>
          <w:tcPr>
            <w:tcW w:w="1113" w:type="dxa"/>
            <w:tcBorders>
              <w:top w:val="nil"/>
              <w:left w:val="nil"/>
              <w:bottom w:val="single" w:sz="4" w:space="0" w:color="auto"/>
              <w:right w:val="single" w:sz="4" w:space="0" w:color="auto"/>
            </w:tcBorders>
            <w:shd w:val="clear" w:color="auto" w:fill="FFFFFF" w:themeFill="background1"/>
            <w:noWrap/>
            <w:vAlign w:val="bottom"/>
          </w:tcPr>
          <w:p w14:paraId="663F5D73" w14:textId="77777777" w:rsidR="00D03CA1" w:rsidRPr="00030120" w:rsidRDefault="00D03CA1" w:rsidP="007F2708">
            <w:pPr>
              <w:rPr>
                <w:color w:val="000000"/>
                <w:sz w:val="24"/>
                <w:szCs w:val="24"/>
              </w:rPr>
            </w:pPr>
            <w:r w:rsidRPr="00030120">
              <w:rPr>
                <w:color w:val="000000"/>
                <w:sz w:val="24"/>
                <w:szCs w:val="24"/>
              </w:rPr>
              <w:t> </w:t>
            </w:r>
          </w:p>
        </w:tc>
        <w:tc>
          <w:tcPr>
            <w:tcW w:w="6712" w:type="dxa"/>
            <w:tcBorders>
              <w:top w:val="nil"/>
              <w:left w:val="nil"/>
              <w:bottom w:val="single" w:sz="4" w:space="0" w:color="auto"/>
              <w:right w:val="single" w:sz="4" w:space="0" w:color="auto"/>
            </w:tcBorders>
            <w:shd w:val="clear" w:color="auto" w:fill="FFFFFF" w:themeFill="background1"/>
            <w:noWrap/>
            <w:vAlign w:val="bottom"/>
          </w:tcPr>
          <w:p w14:paraId="27F0FBB1" w14:textId="77777777" w:rsidR="00D03CA1" w:rsidRPr="00030120" w:rsidRDefault="00D03CA1" w:rsidP="007F2708">
            <w:pPr>
              <w:rPr>
                <w:b/>
                <w:bCs/>
                <w:sz w:val="24"/>
                <w:szCs w:val="24"/>
              </w:rPr>
            </w:pPr>
            <w:proofErr w:type="spellStart"/>
            <w:r w:rsidRPr="00030120">
              <w:rPr>
                <w:b/>
                <w:bCs/>
                <w:sz w:val="24"/>
                <w:szCs w:val="24"/>
              </w:rPr>
              <w:t>Shpenzime</w:t>
            </w:r>
            <w:proofErr w:type="spellEnd"/>
            <w:r w:rsidRPr="00030120">
              <w:rPr>
                <w:b/>
                <w:bCs/>
                <w:sz w:val="24"/>
                <w:szCs w:val="24"/>
              </w:rPr>
              <w:t xml:space="preserve"> </w:t>
            </w:r>
            <w:proofErr w:type="spellStart"/>
            <w:r w:rsidRPr="00030120">
              <w:rPr>
                <w:b/>
                <w:bCs/>
                <w:sz w:val="24"/>
                <w:szCs w:val="24"/>
              </w:rPr>
              <w:t>për</w:t>
            </w:r>
            <w:proofErr w:type="spellEnd"/>
            <w:r w:rsidRPr="00030120">
              <w:rPr>
                <w:b/>
                <w:bCs/>
                <w:sz w:val="24"/>
                <w:szCs w:val="24"/>
              </w:rPr>
              <w:t xml:space="preserve"> </w:t>
            </w:r>
            <w:proofErr w:type="spellStart"/>
            <w:r w:rsidRPr="00030120">
              <w:rPr>
                <w:b/>
                <w:bCs/>
                <w:sz w:val="24"/>
                <w:szCs w:val="24"/>
              </w:rPr>
              <w:t>qeramarrje</w:t>
            </w:r>
            <w:proofErr w:type="spellEnd"/>
            <w:r w:rsidRPr="00030120">
              <w:rPr>
                <w:b/>
                <w:bCs/>
                <w:sz w:val="24"/>
                <w:szCs w:val="24"/>
              </w:rPr>
              <w:t xml:space="preserve"> </w:t>
            </w:r>
          </w:p>
        </w:tc>
        <w:tc>
          <w:tcPr>
            <w:tcW w:w="1833" w:type="dxa"/>
            <w:tcBorders>
              <w:top w:val="nil"/>
              <w:left w:val="nil"/>
              <w:bottom w:val="single" w:sz="4" w:space="0" w:color="auto"/>
              <w:right w:val="single" w:sz="4" w:space="0" w:color="auto"/>
            </w:tcBorders>
            <w:shd w:val="clear" w:color="auto" w:fill="FFFFFF" w:themeFill="background1"/>
            <w:vAlign w:val="bottom"/>
          </w:tcPr>
          <w:p w14:paraId="62F472E4" w14:textId="77777777" w:rsidR="00D03CA1" w:rsidRPr="00030120" w:rsidRDefault="00D03CA1" w:rsidP="007F2708">
            <w:pPr>
              <w:jc w:val="right"/>
              <w:rPr>
                <w:b/>
                <w:bCs/>
                <w:sz w:val="24"/>
                <w:szCs w:val="24"/>
              </w:rPr>
            </w:pPr>
            <w:r w:rsidRPr="00030120">
              <w:rPr>
                <w:b/>
                <w:bCs/>
                <w:sz w:val="24"/>
                <w:szCs w:val="24"/>
              </w:rPr>
              <w:t>12,666,021</w:t>
            </w:r>
          </w:p>
        </w:tc>
      </w:tr>
      <w:tr w:rsidR="00D03CA1" w:rsidRPr="00030120" w14:paraId="56274888"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vAlign w:val="bottom"/>
          </w:tcPr>
          <w:p w14:paraId="2FB0935C" w14:textId="77777777" w:rsidR="00D03CA1" w:rsidRPr="00030120" w:rsidRDefault="00D03CA1" w:rsidP="007F2708">
            <w:pPr>
              <w:jc w:val="right"/>
              <w:rPr>
                <w:sz w:val="24"/>
                <w:szCs w:val="24"/>
              </w:rPr>
            </w:pPr>
            <w:r w:rsidRPr="00030120">
              <w:rPr>
                <w:sz w:val="24"/>
                <w:szCs w:val="24"/>
              </w:rPr>
              <w:t>6026100</w:t>
            </w:r>
          </w:p>
        </w:tc>
        <w:tc>
          <w:tcPr>
            <w:tcW w:w="1113" w:type="dxa"/>
            <w:tcBorders>
              <w:top w:val="nil"/>
              <w:left w:val="nil"/>
              <w:bottom w:val="single" w:sz="4" w:space="0" w:color="auto"/>
              <w:right w:val="single" w:sz="4" w:space="0" w:color="auto"/>
            </w:tcBorders>
            <w:shd w:val="clear" w:color="auto" w:fill="FFFFFF" w:themeFill="background1"/>
            <w:noWrap/>
            <w:vAlign w:val="bottom"/>
          </w:tcPr>
          <w:p w14:paraId="24120ADD" w14:textId="77777777" w:rsidR="00D03CA1" w:rsidRPr="00030120" w:rsidRDefault="00D03CA1" w:rsidP="007F2708">
            <w:pPr>
              <w:jc w:val="right"/>
              <w:rPr>
                <w:color w:val="000000"/>
                <w:sz w:val="24"/>
                <w:szCs w:val="24"/>
              </w:rPr>
            </w:pPr>
            <w:r w:rsidRPr="00030120">
              <w:rPr>
                <w:color w:val="000000"/>
                <w:sz w:val="24"/>
                <w:szCs w:val="24"/>
              </w:rPr>
              <w:t>9999999</w:t>
            </w:r>
          </w:p>
        </w:tc>
        <w:tc>
          <w:tcPr>
            <w:tcW w:w="6712" w:type="dxa"/>
            <w:tcBorders>
              <w:top w:val="nil"/>
              <w:left w:val="nil"/>
              <w:bottom w:val="single" w:sz="4" w:space="0" w:color="auto"/>
              <w:right w:val="single" w:sz="4" w:space="0" w:color="auto"/>
            </w:tcBorders>
            <w:shd w:val="clear" w:color="auto" w:fill="FFFFFF" w:themeFill="background1"/>
            <w:noWrap/>
            <w:vAlign w:val="bottom"/>
          </w:tcPr>
          <w:p w14:paraId="63377CFA" w14:textId="77777777" w:rsidR="00D03CA1" w:rsidRPr="00030120" w:rsidRDefault="00D03CA1" w:rsidP="007F2708">
            <w:pPr>
              <w:rPr>
                <w:sz w:val="24"/>
                <w:szCs w:val="24"/>
              </w:rPr>
            </w:pPr>
            <w:proofErr w:type="spellStart"/>
            <w:r w:rsidRPr="00030120">
              <w:rPr>
                <w:sz w:val="24"/>
                <w:szCs w:val="24"/>
              </w:rPr>
              <w:t>Shpenzime</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qeramarrje</w:t>
            </w:r>
            <w:proofErr w:type="spellEnd"/>
            <w:r w:rsidRPr="00030120">
              <w:rPr>
                <w:sz w:val="24"/>
                <w:szCs w:val="24"/>
              </w:rPr>
              <w:t xml:space="preserve"> </w:t>
            </w:r>
            <w:proofErr w:type="spellStart"/>
            <w:r w:rsidRPr="00030120">
              <w:rPr>
                <w:sz w:val="24"/>
                <w:szCs w:val="24"/>
              </w:rPr>
              <w:t>ambientesh</w:t>
            </w:r>
            <w:proofErr w:type="spellEnd"/>
          </w:p>
        </w:tc>
        <w:tc>
          <w:tcPr>
            <w:tcW w:w="1833" w:type="dxa"/>
            <w:tcBorders>
              <w:top w:val="nil"/>
              <w:left w:val="nil"/>
              <w:bottom w:val="single" w:sz="4" w:space="0" w:color="auto"/>
              <w:right w:val="single" w:sz="4" w:space="0" w:color="auto"/>
            </w:tcBorders>
            <w:shd w:val="clear" w:color="auto" w:fill="FFFFFF" w:themeFill="background1"/>
            <w:vAlign w:val="bottom"/>
          </w:tcPr>
          <w:p w14:paraId="62C2619A" w14:textId="77777777" w:rsidR="00D03CA1" w:rsidRPr="00030120" w:rsidRDefault="00D03CA1" w:rsidP="007F2708">
            <w:pPr>
              <w:jc w:val="right"/>
              <w:rPr>
                <w:sz w:val="24"/>
                <w:szCs w:val="24"/>
              </w:rPr>
            </w:pPr>
            <w:r w:rsidRPr="00030120">
              <w:rPr>
                <w:sz w:val="24"/>
                <w:szCs w:val="24"/>
              </w:rPr>
              <w:t>12,666,021</w:t>
            </w:r>
          </w:p>
        </w:tc>
      </w:tr>
      <w:tr w:rsidR="00D03CA1" w:rsidRPr="00030120" w14:paraId="473DEEF2"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vAlign w:val="bottom"/>
          </w:tcPr>
          <w:p w14:paraId="3C165F59" w14:textId="77777777" w:rsidR="00D03CA1" w:rsidRPr="00030120" w:rsidRDefault="00D03CA1" w:rsidP="007F2708">
            <w:pPr>
              <w:jc w:val="right"/>
              <w:rPr>
                <w:b/>
                <w:bCs/>
                <w:sz w:val="24"/>
                <w:szCs w:val="24"/>
              </w:rPr>
            </w:pPr>
            <w:r w:rsidRPr="00030120">
              <w:rPr>
                <w:b/>
                <w:bCs/>
                <w:sz w:val="24"/>
                <w:szCs w:val="24"/>
              </w:rPr>
              <w:t>6029</w:t>
            </w:r>
          </w:p>
        </w:tc>
        <w:tc>
          <w:tcPr>
            <w:tcW w:w="1113" w:type="dxa"/>
            <w:tcBorders>
              <w:top w:val="nil"/>
              <w:left w:val="nil"/>
              <w:bottom w:val="single" w:sz="4" w:space="0" w:color="auto"/>
              <w:right w:val="single" w:sz="4" w:space="0" w:color="auto"/>
            </w:tcBorders>
            <w:shd w:val="clear" w:color="auto" w:fill="FFFFFF" w:themeFill="background1"/>
            <w:noWrap/>
            <w:vAlign w:val="bottom"/>
          </w:tcPr>
          <w:p w14:paraId="4154C049" w14:textId="77777777" w:rsidR="00D03CA1" w:rsidRPr="00030120" w:rsidRDefault="00D03CA1" w:rsidP="007F2708">
            <w:pPr>
              <w:rPr>
                <w:b/>
                <w:bCs/>
                <w:color w:val="000000"/>
                <w:sz w:val="24"/>
                <w:szCs w:val="24"/>
              </w:rPr>
            </w:pPr>
            <w:r w:rsidRPr="00030120">
              <w:rPr>
                <w:b/>
                <w:bCs/>
                <w:color w:val="000000"/>
                <w:sz w:val="24"/>
                <w:szCs w:val="24"/>
              </w:rPr>
              <w:t> </w:t>
            </w:r>
          </w:p>
        </w:tc>
        <w:tc>
          <w:tcPr>
            <w:tcW w:w="6712" w:type="dxa"/>
            <w:tcBorders>
              <w:top w:val="nil"/>
              <w:left w:val="nil"/>
              <w:bottom w:val="single" w:sz="4" w:space="0" w:color="auto"/>
              <w:right w:val="single" w:sz="4" w:space="0" w:color="auto"/>
            </w:tcBorders>
            <w:shd w:val="clear" w:color="auto" w:fill="FFFFFF" w:themeFill="background1"/>
            <w:noWrap/>
            <w:vAlign w:val="bottom"/>
          </w:tcPr>
          <w:p w14:paraId="6B617A06" w14:textId="77777777" w:rsidR="00D03CA1" w:rsidRPr="00030120" w:rsidRDefault="00D03CA1" w:rsidP="007F2708">
            <w:pPr>
              <w:rPr>
                <w:b/>
                <w:bCs/>
                <w:sz w:val="24"/>
                <w:szCs w:val="24"/>
              </w:rPr>
            </w:pPr>
            <w:proofErr w:type="spellStart"/>
            <w:r w:rsidRPr="00030120">
              <w:rPr>
                <w:b/>
                <w:bCs/>
                <w:sz w:val="24"/>
                <w:szCs w:val="24"/>
              </w:rPr>
              <w:t>Shpenzime</w:t>
            </w:r>
            <w:proofErr w:type="spellEnd"/>
            <w:r w:rsidRPr="00030120">
              <w:rPr>
                <w:b/>
                <w:bCs/>
                <w:sz w:val="24"/>
                <w:szCs w:val="24"/>
              </w:rPr>
              <w:t xml:space="preserve"> </w:t>
            </w:r>
            <w:proofErr w:type="spellStart"/>
            <w:r w:rsidRPr="00030120">
              <w:rPr>
                <w:b/>
                <w:bCs/>
                <w:sz w:val="24"/>
                <w:szCs w:val="24"/>
              </w:rPr>
              <w:t>të</w:t>
            </w:r>
            <w:proofErr w:type="spellEnd"/>
            <w:r w:rsidRPr="00030120">
              <w:rPr>
                <w:b/>
                <w:bCs/>
                <w:sz w:val="24"/>
                <w:szCs w:val="24"/>
              </w:rPr>
              <w:t xml:space="preserve"> </w:t>
            </w:r>
            <w:proofErr w:type="spellStart"/>
            <w:r w:rsidRPr="00030120">
              <w:rPr>
                <w:b/>
                <w:bCs/>
                <w:sz w:val="24"/>
                <w:szCs w:val="24"/>
              </w:rPr>
              <w:t>tjera</w:t>
            </w:r>
            <w:proofErr w:type="spellEnd"/>
            <w:r w:rsidRPr="00030120">
              <w:rPr>
                <w:b/>
                <w:bCs/>
                <w:sz w:val="24"/>
                <w:szCs w:val="24"/>
              </w:rPr>
              <w:t xml:space="preserve"> operative </w:t>
            </w:r>
          </w:p>
        </w:tc>
        <w:tc>
          <w:tcPr>
            <w:tcW w:w="1833" w:type="dxa"/>
            <w:tcBorders>
              <w:top w:val="nil"/>
              <w:left w:val="nil"/>
              <w:bottom w:val="single" w:sz="4" w:space="0" w:color="auto"/>
              <w:right w:val="single" w:sz="4" w:space="0" w:color="auto"/>
            </w:tcBorders>
            <w:shd w:val="clear" w:color="auto" w:fill="FFFFFF" w:themeFill="background1"/>
            <w:vAlign w:val="bottom"/>
          </w:tcPr>
          <w:p w14:paraId="1593194A" w14:textId="77777777" w:rsidR="00D03CA1" w:rsidRPr="00030120" w:rsidRDefault="00D03CA1" w:rsidP="007F2708">
            <w:pPr>
              <w:jc w:val="right"/>
              <w:rPr>
                <w:b/>
                <w:bCs/>
                <w:sz w:val="24"/>
                <w:szCs w:val="24"/>
              </w:rPr>
            </w:pPr>
            <w:r w:rsidRPr="00030120">
              <w:rPr>
                <w:b/>
                <w:bCs/>
                <w:sz w:val="24"/>
                <w:szCs w:val="24"/>
              </w:rPr>
              <w:t>169,740</w:t>
            </w:r>
          </w:p>
        </w:tc>
      </w:tr>
      <w:tr w:rsidR="00D03CA1" w:rsidRPr="00030120" w14:paraId="4149A9B7"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tcPr>
          <w:p w14:paraId="2E048332" w14:textId="77777777" w:rsidR="00D03CA1" w:rsidRPr="00030120" w:rsidRDefault="00D03CA1" w:rsidP="007F2708">
            <w:pPr>
              <w:jc w:val="right"/>
              <w:rPr>
                <w:sz w:val="24"/>
                <w:szCs w:val="24"/>
              </w:rPr>
            </w:pPr>
            <w:r w:rsidRPr="00030120">
              <w:rPr>
                <w:sz w:val="24"/>
                <w:szCs w:val="24"/>
              </w:rPr>
              <w:t>6029099</w:t>
            </w:r>
          </w:p>
        </w:tc>
        <w:tc>
          <w:tcPr>
            <w:tcW w:w="1113" w:type="dxa"/>
            <w:tcBorders>
              <w:top w:val="nil"/>
              <w:left w:val="nil"/>
              <w:bottom w:val="single" w:sz="4" w:space="0" w:color="auto"/>
              <w:right w:val="single" w:sz="4" w:space="0" w:color="auto"/>
            </w:tcBorders>
            <w:shd w:val="clear" w:color="auto" w:fill="FFFFFF" w:themeFill="background1"/>
            <w:noWrap/>
          </w:tcPr>
          <w:p w14:paraId="7E29E15D" w14:textId="77777777" w:rsidR="00D03CA1" w:rsidRPr="00030120" w:rsidRDefault="00D03CA1" w:rsidP="007F2708">
            <w:pPr>
              <w:rPr>
                <w:color w:val="000000"/>
                <w:sz w:val="24"/>
                <w:szCs w:val="24"/>
              </w:rPr>
            </w:pPr>
            <w:r w:rsidRPr="00030120">
              <w:rPr>
                <w:sz w:val="24"/>
                <w:szCs w:val="24"/>
              </w:rPr>
              <w:t xml:space="preserve"> 9999999</w:t>
            </w:r>
          </w:p>
        </w:tc>
        <w:tc>
          <w:tcPr>
            <w:tcW w:w="6712" w:type="dxa"/>
            <w:tcBorders>
              <w:top w:val="nil"/>
              <w:left w:val="nil"/>
              <w:bottom w:val="single" w:sz="4" w:space="0" w:color="auto"/>
              <w:right w:val="single" w:sz="4" w:space="0" w:color="auto"/>
            </w:tcBorders>
            <w:shd w:val="clear" w:color="auto" w:fill="FFFFFF" w:themeFill="background1"/>
            <w:noWrap/>
          </w:tcPr>
          <w:p w14:paraId="27B7A293" w14:textId="77777777" w:rsidR="00D03CA1" w:rsidRPr="00030120" w:rsidRDefault="00D03CA1" w:rsidP="007F2708">
            <w:pPr>
              <w:rPr>
                <w:sz w:val="24"/>
                <w:szCs w:val="24"/>
              </w:rPr>
            </w:pPr>
            <w:r w:rsidRPr="00030120">
              <w:rPr>
                <w:sz w:val="24"/>
                <w:szCs w:val="24"/>
              </w:rPr>
              <w:t xml:space="preserve">Blerje </w:t>
            </w:r>
            <w:proofErr w:type="spellStart"/>
            <w:r w:rsidRPr="00030120">
              <w:rPr>
                <w:sz w:val="24"/>
                <w:szCs w:val="24"/>
              </w:rPr>
              <w:t>materiale</w:t>
            </w:r>
            <w:proofErr w:type="spellEnd"/>
            <w:r w:rsidRPr="00030120">
              <w:rPr>
                <w:sz w:val="24"/>
                <w:szCs w:val="24"/>
              </w:rPr>
              <w:t xml:space="preserve"> </w:t>
            </w:r>
            <w:proofErr w:type="spellStart"/>
            <w:r w:rsidRPr="00030120">
              <w:rPr>
                <w:sz w:val="24"/>
                <w:szCs w:val="24"/>
              </w:rPr>
              <w:t>hidraulike</w:t>
            </w:r>
            <w:proofErr w:type="spellEnd"/>
            <w:r w:rsidRPr="00030120">
              <w:rPr>
                <w:sz w:val="24"/>
                <w:szCs w:val="24"/>
              </w:rPr>
              <w:t xml:space="preserve"> per </w:t>
            </w:r>
            <w:proofErr w:type="spellStart"/>
            <w:proofErr w:type="gramStart"/>
            <w:r w:rsidRPr="00030120">
              <w:rPr>
                <w:sz w:val="24"/>
                <w:szCs w:val="24"/>
              </w:rPr>
              <w:t>cerdhet,kopshte</w:t>
            </w:r>
            <w:proofErr w:type="spellEnd"/>
            <w:proofErr w:type="gram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shkolla</w:t>
            </w:r>
            <w:proofErr w:type="spellEnd"/>
          </w:p>
        </w:tc>
        <w:tc>
          <w:tcPr>
            <w:tcW w:w="1833" w:type="dxa"/>
            <w:tcBorders>
              <w:top w:val="nil"/>
              <w:left w:val="nil"/>
              <w:bottom w:val="single" w:sz="4" w:space="0" w:color="auto"/>
              <w:right w:val="single" w:sz="4" w:space="0" w:color="auto"/>
            </w:tcBorders>
            <w:shd w:val="clear" w:color="auto" w:fill="FFFFFF" w:themeFill="background1"/>
          </w:tcPr>
          <w:p w14:paraId="4AE4A98F" w14:textId="77777777" w:rsidR="00D03CA1" w:rsidRPr="00030120" w:rsidRDefault="00D03CA1" w:rsidP="007F2708">
            <w:pPr>
              <w:jc w:val="right"/>
              <w:rPr>
                <w:sz w:val="24"/>
                <w:szCs w:val="24"/>
              </w:rPr>
            </w:pPr>
          </w:p>
        </w:tc>
      </w:tr>
      <w:tr w:rsidR="00D03CA1" w:rsidRPr="00030120" w14:paraId="0C608CDA"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tcPr>
          <w:p w14:paraId="4200B85B" w14:textId="77777777" w:rsidR="00D03CA1" w:rsidRPr="00030120" w:rsidRDefault="00D03CA1" w:rsidP="007F2708">
            <w:pPr>
              <w:jc w:val="right"/>
              <w:rPr>
                <w:sz w:val="24"/>
                <w:szCs w:val="24"/>
              </w:rPr>
            </w:pPr>
            <w:r w:rsidRPr="00030120">
              <w:rPr>
                <w:sz w:val="24"/>
                <w:szCs w:val="24"/>
              </w:rPr>
              <w:t>6029099</w:t>
            </w:r>
          </w:p>
        </w:tc>
        <w:tc>
          <w:tcPr>
            <w:tcW w:w="1113" w:type="dxa"/>
            <w:tcBorders>
              <w:top w:val="nil"/>
              <w:left w:val="nil"/>
              <w:bottom w:val="single" w:sz="4" w:space="0" w:color="auto"/>
              <w:right w:val="single" w:sz="4" w:space="0" w:color="auto"/>
            </w:tcBorders>
            <w:shd w:val="clear" w:color="auto" w:fill="FFFFFF" w:themeFill="background1"/>
            <w:noWrap/>
          </w:tcPr>
          <w:p w14:paraId="30AD63F6" w14:textId="77777777" w:rsidR="00D03CA1" w:rsidRPr="00030120" w:rsidRDefault="00D03CA1" w:rsidP="007F2708">
            <w:pPr>
              <w:rPr>
                <w:sz w:val="24"/>
                <w:szCs w:val="24"/>
              </w:rPr>
            </w:pPr>
            <w:r w:rsidRPr="00030120">
              <w:rPr>
                <w:sz w:val="24"/>
                <w:szCs w:val="24"/>
              </w:rPr>
              <w:t>9999999</w:t>
            </w:r>
          </w:p>
        </w:tc>
        <w:tc>
          <w:tcPr>
            <w:tcW w:w="6712" w:type="dxa"/>
            <w:tcBorders>
              <w:top w:val="nil"/>
              <w:left w:val="nil"/>
              <w:bottom w:val="single" w:sz="4" w:space="0" w:color="auto"/>
              <w:right w:val="single" w:sz="4" w:space="0" w:color="auto"/>
            </w:tcBorders>
            <w:shd w:val="clear" w:color="auto" w:fill="FFFFFF" w:themeFill="background1"/>
            <w:noWrap/>
          </w:tcPr>
          <w:p w14:paraId="06E0933C" w14:textId="77777777" w:rsidR="00D03CA1" w:rsidRPr="00030120" w:rsidRDefault="00D03CA1" w:rsidP="007F2708">
            <w:pPr>
              <w:rPr>
                <w:sz w:val="24"/>
                <w:szCs w:val="24"/>
              </w:rPr>
            </w:pPr>
            <w:proofErr w:type="spellStart"/>
            <w:r w:rsidRPr="00030120">
              <w:rPr>
                <w:sz w:val="24"/>
                <w:szCs w:val="24"/>
              </w:rPr>
              <w:t>Shpenzime</w:t>
            </w:r>
            <w:proofErr w:type="spellEnd"/>
            <w:r w:rsidRPr="00030120">
              <w:rPr>
                <w:sz w:val="24"/>
                <w:szCs w:val="24"/>
              </w:rPr>
              <w:t xml:space="preserve"> </w:t>
            </w:r>
            <w:proofErr w:type="spellStart"/>
            <w:r w:rsidRPr="00030120">
              <w:rPr>
                <w:sz w:val="24"/>
                <w:szCs w:val="24"/>
              </w:rPr>
              <w:t>tjera</w:t>
            </w:r>
            <w:proofErr w:type="spellEnd"/>
            <w:r w:rsidRPr="00030120">
              <w:rPr>
                <w:sz w:val="24"/>
                <w:szCs w:val="24"/>
              </w:rPr>
              <w:t xml:space="preserve"> </w:t>
            </w:r>
            <w:proofErr w:type="spellStart"/>
            <w:r w:rsidRPr="00030120">
              <w:rPr>
                <w:sz w:val="24"/>
                <w:szCs w:val="24"/>
              </w:rPr>
              <w:t>materiale</w:t>
            </w:r>
            <w:proofErr w:type="spellEnd"/>
            <w:r w:rsidRPr="00030120">
              <w:rPr>
                <w:sz w:val="24"/>
                <w:szCs w:val="24"/>
              </w:rPr>
              <w:t xml:space="preserve"> e </w:t>
            </w:r>
            <w:proofErr w:type="spellStart"/>
            <w:r w:rsidRPr="00030120">
              <w:rPr>
                <w:sz w:val="24"/>
                <w:szCs w:val="24"/>
              </w:rPr>
              <w:t>shërbime</w:t>
            </w:r>
            <w:proofErr w:type="spellEnd"/>
            <w:r w:rsidRPr="00030120">
              <w:rPr>
                <w:sz w:val="24"/>
                <w:szCs w:val="24"/>
              </w:rPr>
              <w:t xml:space="preserve"> operative (Blerje </w:t>
            </w:r>
            <w:proofErr w:type="spellStart"/>
            <w:r w:rsidRPr="00030120">
              <w:rPr>
                <w:sz w:val="24"/>
                <w:szCs w:val="24"/>
              </w:rPr>
              <w:t>Peleta</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ngrohje</w:t>
            </w:r>
            <w:proofErr w:type="spellEnd"/>
            <w:r w:rsidRPr="00030120">
              <w:rPr>
                <w:sz w:val="24"/>
                <w:szCs w:val="24"/>
              </w:rPr>
              <w:t>)</w:t>
            </w:r>
          </w:p>
        </w:tc>
        <w:tc>
          <w:tcPr>
            <w:tcW w:w="1833" w:type="dxa"/>
            <w:tcBorders>
              <w:top w:val="nil"/>
              <w:left w:val="nil"/>
              <w:bottom w:val="single" w:sz="4" w:space="0" w:color="auto"/>
              <w:right w:val="single" w:sz="4" w:space="0" w:color="auto"/>
            </w:tcBorders>
            <w:shd w:val="clear" w:color="auto" w:fill="FFFFFF" w:themeFill="background1"/>
          </w:tcPr>
          <w:p w14:paraId="707D277B" w14:textId="77777777" w:rsidR="00D03CA1" w:rsidRPr="00030120" w:rsidRDefault="00D03CA1" w:rsidP="007F2708">
            <w:pPr>
              <w:jc w:val="right"/>
              <w:rPr>
                <w:sz w:val="24"/>
                <w:szCs w:val="24"/>
              </w:rPr>
            </w:pPr>
          </w:p>
        </w:tc>
      </w:tr>
      <w:tr w:rsidR="00D03CA1" w:rsidRPr="00030120" w14:paraId="50367DCE"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tcPr>
          <w:p w14:paraId="6F0841B6" w14:textId="77777777" w:rsidR="00D03CA1" w:rsidRPr="00030120" w:rsidRDefault="00D03CA1" w:rsidP="007F2708">
            <w:pPr>
              <w:jc w:val="right"/>
              <w:rPr>
                <w:sz w:val="24"/>
                <w:szCs w:val="24"/>
              </w:rPr>
            </w:pPr>
            <w:r w:rsidRPr="00030120">
              <w:rPr>
                <w:sz w:val="24"/>
                <w:szCs w:val="24"/>
              </w:rPr>
              <w:t>6029099</w:t>
            </w:r>
          </w:p>
        </w:tc>
        <w:tc>
          <w:tcPr>
            <w:tcW w:w="1113" w:type="dxa"/>
            <w:tcBorders>
              <w:top w:val="nil"/>
              <w:left w:val="nil"/>
              <w:bottom w:val="single" w:sz="4" w:space="0" w:color="auto"/>
              <w:right w:val="single" w:sz="4" w:space="0" w:color="auto"/>
            </w:tcBorders>
            <w:shd w:val="clear" w:color="auto" w:fill="FFFFFF" w:themeFill="background1"/>
            <w:noWrap/>
          </w:tcPr>
          <w:p w14:paraId="2ACDDE00" w14:textId="77777777" w:rsidR="00D03CA1" w:rsidRPr="00030120" w:rsidRDefault="00D03CA1" w:rsidP="007F2708">
            <w:pPr>
              <w:rPr>
                <w:color w:val="000000"/>
                <w:sz w:val="24"/>
                <w:szCs w:val="24"/>
              </w:rPr>
            </w:pPr>
            <w:r w:rsidRPr="00030120">
              <w:rPr>
                <w:sz w:val="24"/>
                <w:szCs w:val="24"/>
              </w:rPr>
              <w:t xml:space="preserve"> 9999999</w:t>
            </w:r>
          </w:p>
        </w:tc>
        <w:tc>
          <w:tcPr>
            <w:tcW w:w="6712" w:type="dxa"/>
            <w:tcBorders>
              <w:top w:val="nil"/>
              <w:left w:val="nil"/>
              <w:bottom w:val="single" w:sz="4" w:space="0" w:color="auto"/>
              <w:right w:val="single" w:sz="4" w:space="0" w:color="auto"/>
            </w:tcBorders>
            <w:shd w:val="clear" w:color="auto" w:fill="FFFFFF" w:themeFill="background1"/>
            <w:noWrap/>
          </w:tcPr>
          <w:p w14:paraId="36CA7BA5" w14:textId="77777777" w:rsidR="00D03CA1" w:rsidRPr="00030120" w:rsidRDefault="00D03CA1" w:rsidP="007F2708">
            <w:pPr>
              <w:rPr>
                <w:sz w:val="24"/>
                <w:szCs w:val="24"/>
              </w:rPr>
            </w:pPr>
            <w:proofErr w:type="spellStart"/>
            <w:r w:rsidRPr="00030120">
              <w:rPr>
                <w:sz w:val="24"/>
                <w:szCs w:val="24"/>
              </w:rPr>
              <w:t>Shpenzime</w:t>
            </w:r>
            <w:proofErr w:type="spellEnd"/>
            <w:r w:rsidRPr="00030120">
              <w:rPr>
                <w:sz w:val="24"/>
                <w:szCs w:val="24"/>
              </w:rPr>
              <w:t xml:space="preserve"> </w:t>
            </w:r>
            <w:proofErr w:type="spellStart"/>
            <w:r w:rsidRPr="00030120">
              <w:rPr>
                <w:sz w:val="24"/>
                <w:szCs w:val="24"/>
              </w:rPr>
              <w:t>tjera</w:t>
            </w:r>
            <w:proofErr w:type="spellEnd"/>
            <w:r w:rsidRPr="00030120">
              <w:rPr>
                <w:sz w:val="24"/>
                <w:szCs w:val="24"/>
              </w:rPr>
              <w:t xml:space="preserve"> </w:t>
            </w:r>
            <w:proofErr w:type="spellStart"/>
            <w:r w:rsidRPr="00030120">
              <w:rPr>
                <w:sz w:val="24"/>
                <w:szCs w:val="24"/>
              </w:rPr>
              <w:t>materiale</w:t>
            </w:r>
            <w:proofErr w:type="spellEnd"/>
            <w:r w:rsidRPr="00030120">
              <w:rPr>
                <w:sz w:val="24"/>
                <w:szCs w:val="24"/>
              </w:rPr>
              <w:t xml:space="preserve"> e </w:t>
            </w:r>
            <w:proofErr w:type="spellStart"/>
            <w:r w:rsidRPr="00030120">
              <w:rPr>
                <w:sz w:val="24"/>
                <w:szCs w:val="24"/>
              </w:rPr>
              <w:t>shërbime</w:t>
            </w:r>
            <w:proofErr w:type="spellEnd"/>
            <w:r w:rsidRPr="00030120">
              <w:rPr>
                <w:sz w:val="24"/>
                <w:szCs w:val="24"/>
              </w:rPr>
              <w:t xml:space="preserve"> operative (Blerje </w:t>
            </w:r>
            <w:proofErr w:type="spellStart"/>
            <w:r w:rsidRPr="00030120">
              <w:rPr>
                <w:sz w:val="24"/>
                <w:szCs w:val="24"/>
              </w:rPr>
              <w:t>Materiale</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projektin</w:t>
            </w:r>
            <w:proofErr w:type="spellEnd"/>
            <w:r w:rsidRPr="00030120">
              <w:rPr>
                <w:sz w:val="24"/>
                <w:szCs w:val="24"/>
              </w:rPr>
              <w:t xml:space="preserve"> Art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Zeje</w:t>
            </w:r>
            <w:proofErr w:type="spellEnd"/>
            <w:r w:rsidRPr="00030120">
              <w:rPr>
                <w:sz w:val="24"/>
                <w:szCs w:val="24"/>
              </w:rPr>
              <w:t>)</w:t>
            </w:r>
          </w:p>
        </w:tc>
        <w:tc>
          <w:tcPr>
            <w:tcW w:w="1833" w:type="dxa"/>
            <w:tcBorders>
              <w:top w:val="nil"/>
              <w:left w:val="nil"/>
              <w:bottom w:val="single" w:sz="4" w:space="0" w:color="auto"/>
              <w:right w:val="single" w:sz="4" w:space="0" w:color="auto"/>
            </w:tcBorders>
            <w:shd w:val="clear" w:color="auto" w:fill="FFFFFF" w:themeFill="background1"/>
          </w:tcPr>
          <w:p w14:paraId="10F63406" w14:textId="77777777" w:rsidR="00D03CA1" w:rsidRPr="00030120" w:rsidRDefault="00D03CA1" w:rsidP="007F2708">
            <w:pPr>
              <w:jc w:val="right"/>
              <w:rPr>
                <w:sz w:val="24"/>
                <w:szCs w:val="24"/>
              </w:rPr>
            </w:pPr>
            <w:r w:rsidRPr="00030120">
              <w:rPr>
                <w:sz w:val="24"/>
                <w:szCs w:val="24"/>
              </w:rPr>
              <w:t>119,740</w:t>
            </w:r>
          </w:p>
        </w:tc>
      </w:tr>
      <w:tr w:rsidR="00D03CA1" w:rsidRPr="00030120" w14:paraId="4517EF2A"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tcPr>
          <w:p w14:paraId="55852772" w14:textId="77777777" w:rsidR="00D03CA1" w:rsidRPr="00030120" w:rsidRDefault="00D03CA1" w:rsidP="007F2708">
            <w:pPr>
              <w:jc w:val="right"/>
              <w:rPr>
                <w:sz w:val="24"/>
                <w:szCs w:val="24"/>
              </w:rPr>
            </w:pPr>
            <w:r w:rsidRPr="00030120">
              <w:rPr>
                <w:sz w:val="24"/>
                <w:szCs w:val="24"/>
              </w:rPr>
              <w:t>6029099</w:t>
            </w:r>
          </w:p>
        </w:tc>
        <w:tc>
          <w:tcPr>
            <w:tcW w:w="1113" w:type="dxa"/>
            <w:tcBorders>
              <w:top w:val="nil"/>
              <w:left w:val="nil"/>
              <w:bottom w:val="single" w:sz="4" w:space="0" w:color="auto"/>
              <w:right w:val="single" w:sz="4" w:space="0" w:color="auto"/>
            </w:tcBorders>
            <w:shd w:val="clear" w:color="auto" w:fill="FFFFFF" w:themeFill="background1"/>
            <w:noWrap/>
          </w:tcPr>
          <w:p w14:paraId="7047118F" w14:textId="77777777" w:rsidR="00D03CA1" w:rsidRPr="00030120" w:rsidRDefault="00D03CA1" w:rsidP="007F2708">
            <w:pPr>
              <w:rPr>
                <w:sz w:val="24"/>
                <w:szCs w:val="24"/>
              </w:rPr>
            </w:pPr>
            <w:r w:rsidRPr="00030120">
              <w:rPr>
                <w:sz w:val="24"/>
                <w:szCs w:val="24"/>
              </w:rPr>
              <w:t>9999999</w:t>
            </w:r>
          </w:p>
        </w:tc>
        <w:tc>
          <w:tcPr>
            <w:tcW w:w="6712" w:type="dxa"/>
            <w:tcBorders>
              <w:top w:val="nil"/>
              <w:left w:val="nil"/>
              <w:bottom w:val="single" w:sz="4" w:space="0" w:color="auto"/>
              <w:right w:val="single" w:sz="4" w:space="0" w:color="auto"/>
            </w:tcBorders>
            <w:shd w:val="clear" w:color="auto" w:fill="FFFFFF" w:themeFill="background1"/>
            <w:noWrap/>
          </w:tcPr>
          <w:p w14:paraId="71799049" w14:textId="77777777" w:rsidR="00D03CA1" w:rsidRPr="00030120" w:rsidRDefault="00D03CA1" w:rsidP="007F2708">
            <w:pPr>
              <w:rPr>
                <w:sz w:val="24"/>
                <w:szCs w:val="24"/>
              </w:rPr>
            </w:pPr>
            <w:r w:rsidRPr="00030120">
              <w:rPr>
                <w:sz w:val="24"/>
                <w:szCs w:val="24"/>
              </w:rPr>
              <w:t xml:space="preserve">Blerje </w:t>
            </w:r>
            <w:proofErr w:type="spellStart"/>
            <w:r w:rsidRPr="00030120">
              <w:rPr>
                <w:sz w:val="24"/>
                <w:szCs w:val="24"/>
              </w:rPr>
              <w:t>materiale</w:t>
            </w:r>
            <w:proofErr w:type="spellEnd"/>
            <w:r w:rsidRPr="00030120">
              <w:rPr>
                <w:sz w:val="24"/>
                <w:szCs w:val="24"/>
              </w:rPr>
              <w:t xml:space="preserve"> </w:t>
            </w:r>
            <w:proofErr w:type="spellStart"/>
            <w:r w:rsidRPr="00030120">
              <w:rPr>
                <w:sz w:val="24"/>
                <w:szCs w:val="24"/>
              </w:rPr>
              <w:t>dekori</w:t>
            </w:r>
            <w:proofErr w:type="spellEnd"/>
            <w:r w:rsidRPr="00030120">
              <w:rPr>
                <w:sz w:val="24"/>
                <w:szCs w:val="24"/>
              </w:rPr>
              <w:t xml:space="preserve"> </w:t>
            </w:r>
          </w:p>
        </w:tc>
        <w:tc>
          <w:tcPr>
            <w:tcW w:w="1833" w:type="dxa"/>
            <w:tcBorders>
              <w:top w:val="nil"/>
              <w:left w:val="nil"/>
              <w:bottom w:val="single" w:sz="4" w:space="0" w:color="auto"/>
              <w:right w:val="single" w:sz="4" w:space="0" w:color="auto"/>
            </w:tcBorders>
            <w:shd w:val="clear" w:color="auto" w:fill="FFFFFF" w:themeFill="background1"/>
          </w:tcPr>
          <w:p w14:paraId="5FA12BBE" w14:textId="77777777" w:rsidR="00D03CA1" w:rsidRPr="00030120" w:rsidRDefault="00D03CA1" w:rsidP="007F2708">
            <w:pPr>
              <w:jc w:val="right"/>
              <w:rPr>
                <w:sz w:val="24"/>
                <w:szCs w:val="24"/>
              </w:rPr>
            </w:pPr>
            <w:r w:rsidRPr="00030120">
              <w:rPr>
                <w:sz w:val="24"/>
                <w:szCs w:val="24"/>
              </w:rPr>
              <w:t>50,000</w:t>
            </w:r>
          </w:p>
        </w:tc>
      </w:tr>
      <w:tr w:rsidR="00D03CA1" w:rsidRPr="00030120" w14:paraId="3CF9C1F9" w14:textId="77777777" w:rsidTr="00D03CA1">
        <w:trPr>
          <w:trHeight w:val="408"/>
        </w:trPr>
        <w:tc>
          <w:tcPr>
            <w:tcW w:w="1110" w:type="dxa"/>
            <w:tcBorders>
              <w:top w:val="nil"/>
              <w:left w:val="single" w:sz="4" w:space="0" w:color="auto"/>
              <w:bottom w:val="single" w:sz="4" w:space="0" w:color="auto"/>
              <w:right w:val="single" w:sz="4" w:space="0" w:color="auto"/>
            </w:tcBorders>
            <w:shd w:val="clear" w:color="auto" w:fill="FFFFFF" w:themeFill="background1"/>
            <w:noWrap/>
          </w:tcPr>
          <w:p w14:paraId="423F019D" w14:textId="77777777" w:rsidR="00D03CA1" w:rsidRPr="00030120" w:rsidRDefault="00D03CA1" w:rsidP="007F2708">
            <w:pPr>
              <w:jc w:val="right"/>
              <w:rPr>
                <w:sz w:val="24"/>
                <w:szCs w:val="24"/>
              </w:rPr>
            </w:pPr>
            <w:r w:rsidRPr="00030120">
              <w:rPr>
                <w:sz w:val="24"/>
                <w:szCs w:val="24"/>
              </w:rPr>
              <w:t>6029099</w:t>
            </w:r>
          </w:p>
        </w:tc>
        <w:tc>
          <w:tcPr>
            <w:tcW w:w="1113" w:type="dxa"/>
            <w:tcBorders>
              <w:top w:val="nil"/>
              <w:left w:val="nil"/>
              <w:bottom w:val="single" w:sz="4" w:space="0" w:color="auto"/>
              <w:right w:val="single" w:sz="4" w:space="0" w:color="auto"/>
            </w:tcBorders>
            <w:shd w:val="clear" w:color="auto" w:fill="FFFFFF" w:themeFill="background1"/>
            <w:noWrap/>
          </w:tcPr>
          <w:p w14:paraId="062DB855" w14:textId="77777777" w:rsidR="00D03CA1" w:rsidRPr="00030120" w:rsidRDefault="00D03CA1" w:rsidP="007F2708">
            <w:pPr>
              <w:rPr>
                <w:sz w:val="24"/>
                <w:szCs w:val="24"/>
              </w:rPr>
            </w:pPr>
            <w:r w:rsidRPr="00030120">
              <w:rPr>
                <w:sz w:val="24"/>
                <w:szCs w:val="24"/>
              </w:rPr>
              <w:t>9999999</w:t>
            </w:r>
          </w:p>
        </w:tc>
        <w:tc>
          <w:tcPr>
            <w:tcW w:w="6712" w:type="dxa"/>
            <w:tcBorders>
              <w:top w:val="nil"/>
              <w:left w:val="nil"/>
              <w:bottom w:val="single" w:sz="4" w:space="0" w:color="auto"/>
              <w:right w:val="single" w:sz="4" w:space="0" w:color="auto"/>
            </w:tcBorders>
            <w:shd w:val="clear" w:color="auto" w:fill="FFFFFF" w:themeFill="background1"/>
            <w:noWrap/>
          </w:tcPr>
          <w:p w14:paraId="2305559E" w14:textId="77777777" w:rsidR="00D03CA1" w:rsidRPr="00030120" w:rsidRDefault="00D03CA1" w:rsidP="007F2708">
            <w:pPr>
              <w:rPr>
                <w:sz w:val="24"/>
                <w:szCs w:val="24"/>
              </w:rPr>
            </w:pPr>
            <w:proofErr w:type="spellStart"/>
            <w:r w:rsidRPr="00030120">
              <w:rPr>
                <w:sz w:val="24"/>
                <w:szCs w:val="24"/>
              </w:rPr>
              <w:t>Shpenzime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tjera</w:t>
            </w:r>
            <w:proofErr w:type="spellEnd"/>
          </w:p>
        </w:tc>
        <w:tc>
          <w:tcPr>
            <w:tcW w:w="1833" w:type="dxa"/>
            <w:tcBorders>
              <w:top w:val="nil"/>
              <w:left w:val="nil"/>
              <w:bottom w:val="single" w:sz="4" w:space="0" w:color="auto"/>
              <w:right w:val="single" w:sz="4" w:space="0" w:color="auto"/>
            </w:tcBorders>
            <w:shd w:val="clear" w:color="auto" w:fill="FFFFFF" w:themeFill="background1"/>
          </w:tcPr>
          <w:p w14:paraId="1EB265D8" w14:textId="77777777" w:rsidR="00D03CA1" w:rsidRPr="00030120" w:rsidRDefault="00D03CA1" w:rsidP="007F2708">
            <w:pPr>
              <w:jc w:val="right"/>
              <w:rPr>
                <w:sz w:val="24"/>
                <w:szCs w:val="24"/>
              </w:rPr>
            </w:pPr>
          </w:p>
        </w:tc>
      </w:tr>
    </w:tbl>
    <w:p w14:paraId="246FDD55" w14:textId="77777777" w:rsidR="00D03CA1" w:rsidRPr="00030120" w:rsidRDefault="00D03CA1" w:rsidP="003F1224">
      <w:pPr>
        <w:widowControl w:val="0"/>
        <w:tabs>
          <w:tab w:val="left" w:pos="1711"/>
          <w:tab w:val="left" w:pos="1712"/>
        </w:tabs>
        <w:autoSpaceDE w:val="0"/>
        <w:autoSpaceDN w:val="0"/>
        <w:ind w:left="720"/>
        <w:jc w:val="right"/>
        <w:outlineLvl w:val="1"/>
        <w:rPr>
          <w:rFonts w:eastAsia="Cambria"/>
          <w:b/>
          <w:color w:val="17365D" w:themeColor="text2" w:themeShade="BF"/>
          <w:sz w:val="24"/>
          <w:szCs w:val="24"/>
          <w:lang w:val="sq-AL"/>
        </w:rPr>
      </w:pPr>
    </w:p>
    <w:p w14:paraId="51C734C5" w14:textId="77777777" w:rsidR="00D03CA1" w:rsidRPr="00030120" w:rsidRDefault="00D03CA1" w:rsidP="003F1224">
      <w:pPr>
        <w:widowControl w:val="0"/>
        <w:tabs>
          <w:tab w:val="left" w:pos="1711"/>
          <w:tab w:val="left" w:pos="1712"/>
        </w:tabs>
        <w:autoSpaceDE w:val="0"/>
        <w:autoSpaceDN w:val="0"/>
        <w:ind w:left="720"/>
        <w:jc w:val="right"/>
        <w:outlineLvl w:val="1"/>
        <w:rPr>
          <w:rFonts w:eastAsia="Cambria"/>
          <w:b/>
          <w:color w:val="17365D" w:themeColor="text2" w:themeShade="BF"/>
          <w:sz w:val="24"/>
          <w:szCs w:val="24"/>
          <w:lang w:val="sq-AL"/>
        </w:rPr>
      </w:pPr>
    </w:p>
    <w:p w14:paraId="58C2634B" w14:textId="77777777" w:rsidR="00D03CA1" w:rsidRPr="00030120" w:rsidRDefault="00D03CA1" w:rsidP="003F1224">
      <w:pPr>
        <w:widowControl w:val="0"/>
        <w:tabs>
          <w:tab w:val="left" w:pos="1711"/>
          <w:tab w:val="left" w:pos="1712"/>
        </w:tabs>
        <w:autoSpaceDE w:val="0"/>
        <w:autoSpaceDN w:val="0"/>
        <w:ind w:left="720"/>
        <w:jc w:val="right"/>
        <w:outlineLvl w:val="1"/>
        <w:rPr>
          <w:rFonts w:eastAsia="Cambria"/>
          <w:b/>
          <w:color w:val="17365D" w:themeColor="text2" w:themeShade="BF"/>
          <w:sz w:val="24"/>
          <w:szCs w:val="24"/>
          <w:lang w:val="sq-AL"/>
        </w:rPr>
      </w:pPr>
    </w:p>
    <w:p w14:paraId="19699737" w14:textId="77777777" w:rsidR="00D03CA1" w:rsidRPr="00030120" w:rsidRDefault="00D03CA1" w:rsidP="003F1224">
      <w:pPr>
        <w:widowControl w:val="0"/>
        <w:tabs>
          <w:tab w:val="left" w:pos="1711"/>
          <w:tab w:val="left" w:pos="1712"/>
        </w:tabs>
        <w:autoSpaceDE w:val="0"/>
        <w:autoSpaceDN w:val="0"/>
        <w:ind w:left="720"/>
        <w:jc w:val="right"/>
        <w:outlineLvl w:val="1"/>
        <w:rPr>
          <w:rFonts w:eastAsia="Cambria"/>
          <w:b/>
          <w:color w:val="17365D" w:themeColor="text2" w:themeShade="BF"/>
          <w:sz w:val="24"/>
          <w:szCs w:val="24"/>
          <w:lang w:val="sq-AL"/>
        </w:rPr>
      </w:pPr>
    </w:p>
    <w:p w14:paraId="3E927472" w14:textId="138A0D7D" w:rsidR="000F78CA" w:rsidRPr="00030120" w:rsidRDefault="000F78CA" w:rsidP="00F71C64">
      <w:pPr>
        <w:widowControl w:val="0"/>
        <w:autoSpaceDE w:val="0"/>
        <w:autoSpaceDN w:val="0"/>
        <w:spacing w:line="276" w:lineRule="auto"/>
        <w:ind w:right="953"/>
        <w:jc w:val="both"/>
        <w:rPr>
          <w:rFonts w:eastAsia="Cambria"/>
          <w:sz w:val="24"/>
          <w:szCs w:val="24"/>
          <w:lang w:val="sq-AL"/>
        </w:rPr>
      </w:pPr>
    </w:p>
    <w:p w14:paraId="3234203F" w14:textId="77777777" w:rsidR="000F78CA" w:rsidRPr="00030120" w:rsidRDefault="000F78CA" w:rsidP="00F71C64">
      <w:pPr>
        <w:widowControl w:val="0"/>
        <w:autoSpaceDE w:val="0"/>
        <w:autoSpaceDN w:val="0"/>
        <w:spacing w:line="276" w:lineRule="auto"/>
        <w:ind w:right="953"/>
        <w:jc w:val="both"/>
        <w:rPr>
          <w:rFonts w:eastAsia="Cambria"/>
          <w:sz w:val="24"/>
          <w:szCs w:val="24"/>
          <w:lang w:val="sq-AL"/>
        </w:rPr>
      </w:pPr>
    </w:p>
    <w:p w14:paraId="4543A0AE" w14:textId="77777777" w:rsidR="00D03CA1" w:rsidRPr="00030120" w:rsidRDefault="00D03CA1" w:rsidP="00D03CA1">
      <w:pPr>
        <w:pStyle w:val="BodyText"/>
        <w:spacing w:line="276" w:lineRule="auto"/>
        <w:ind w:right="953"/>
        <w:jc w:val="both"/>
        <w:rPr>
          <w:sz w:val="24"/>
          <w:szCs w:val="24"/>
        </w:rPr>
      </w:pPr>
      <w:proofErr w:type="spellStart"/>
      <w:r w:rsidRPr="00030120">
        <w:rPr>
          <w:sz w:val="24"/>
          <w:szCs w:val="24"/>
        </w:rPr>
        <w:t>Aktiviteti</w:t>
      </w:r>
      <w:proofErr w:type="spellEnd"/>
      <w:r w:rsidRPr="00030120">
        <w:rPr>
          <w:sz w:val="24"/>
          <w:szCs w:val="24"/>
        </w:rPr>
        <w:t xml:space="preserve"> </w:t>
      </w:r>
      <w:proofErr w:type="spellStart"/>
      <w:r w:rsidRPr="00030120">
        <w:rPr>
          <w:sz w:val="24"/>
          <w:szCs w:val="24"/>
        </w:rPr>
        <w:t>operacional</w:t>
      </w:r>
      <w:proofErr w:type="spellEnd"/>
      <w:r w:rsidRPr="00030120">
        <w:rPr>
          <w:sz w:val="24"/>
          <w:szCs w:val="24"/>
        </w:rPr>
        <w:t xml:space="preserve"> </w:t>
      </w:r>
      <w:proofErr w:type="spellStart"/>
      <w:r w:rsidRPr="00030120">
        <w:rPr>
          <w:sz w:val="24"/>
          <w:szCs w:val="24"/>
        </w:rPr>
        <w:t>gjatë</w:t>
      </w:r>
      <w:proofErr w:type="spellEnd"/>
      <w:r w:rsidRPr="00030120">
        <w:rPr>
          <w:sz w:val="24"/>
          <w:szCs w:val="24"/>
        </w:rPr>
        <w:t xml:space="preserve"> </w:t>
      </w:r>
      <w:proofErr w:type="spellStart"/>
      <w:r w:rsidRPr="00030120">
        <w:rPr>
          <w:sz w:val="24"/>
          <w:szCs w:val="24"/>
        </w:rPr>
        <w:t>vitit</w:t>
      </w:r>
      <w:proofErr w:type="spellEnd"/>
      <w:r w:rsidRPr="00030120">
        <w:rPr>
          <w:sz w:val="24"/>
          <w:szCs w:val="24"/>
        </w:rPr>
        <w:t xml:space="preserve"> </w:t>
      </w:r>
      <w:proofErr w:type="spellStart"/>
      <w:r w:rsidRPr="00030120">
        <w:rPr>
          <w:sz w:val="24"/>
          <w:szCs w:val="24"/>
        </w:rPr>
        <w:t>buxhetor</w:t>
      </w:r>
      <w:proofErr w:type="spellEnd"/>
      <w:r w:rsidRPr="00030120">
        <w:rPr>
          <w:sz w:val="24"/>
          <w:szCs w:val="24"/>
        </w:rPr>
        <w:t xml:space="preserve"> 2025 </w:t>
      </w:r>
      <w:proofErr w:type="spellStart"/>
      <w:r w:rsidRPr="00030120">
        <w:rPr>
          <w:sz w:val="24"/>
          <w:szCs w:val="24"/>
        </w:rPr>
        <w:t>është</w:t>
      </w:r>
      <w:proofErr w:type="spellEnd"/>
      <w:r w:rsidRPr="00030120">
        <w:rPr>
          <w:sz w:val="24"/>
          <w:szCs w:val="24"/>
        </w:rPr>
        <w:t xml:space="preserve"> </w:t>
      </w:r>
      <w:proofErr w:type="spellStart"/>
      <w:r w:rsidRPr="00030120">
        <w:rPr>
          <w:sz w:val="24"/>
          <w:szCs w:val="24"/>
        </w:rPr>
        <w:t>mbështetur</w:t>
      </w:r>
      <w:proofErr w:type="spellEnd"/>
      <w:r w:rsidRPr="00030120">
        <w:rPr>
          <w:sz w:val="24"/>
          <w:szCs w:val="24"/>
        </w:rPr>
        <w:t xml:space="preserve"> </w:t>
      </w:r>
      <w:proofErr w:type="spellStart"/>
      <w:r w:rsidRPr="00030120">
        <w:rPr>
          <w:sz w:val="24"/>
          <w:szCs w:val="24"/>
        </w:rPr>
        <w:t>nga</w:t>
      </w:r>
      <w:proofErr w:type="spellEnd"/>
      <w:r w:rsidRPr="00030120">
        <w:rPr>
          <w:spacing w:val="1"/>
          <w:sz w:val="24"/>
          <w:szCs w:val="24"/>
        </w:rPr>
        <w:t xml:space="preserve"> </w:t>
      </w:r>
      <w:proofErr w:type="spellStart"/>
      <w:r w:rsidRPr="00030120">
        <w:rPr>
          <w:spacing w:val="-1"/>
          <w:sz w:val="24"/>
          <w:szCs w:val="24"/>
        </w:rPr>
        <w:t>buxheti</w:t>
      </w:r>
      <w:proofErr w:type="spellEnd"/>
      <w:r w:rsidRPr="00030120">
        <w:rPr>
          <w:spacing w:val="-13"/>
          <w:sz w:val="24"/>
          <w:szCs w:val="24"/>
        </w:rPr>
        <w:t xml:space="preserve"> </w:t>
      </w:r>
      <w:proofErr w:type="spellStart"/>
      <w:r w:rsidRPr="00030120">
        <w:rPr>
          <w:spacing w:val="-1"/>
          <w:sz w:val="24"/>
          <w:szCs w:val="24"/>
        </w:rPr>
        <w:t>i</w:t>
      </w:r>
      <w:proofErr w:type="spellEnd"/>
      <w:r w:rsidRPr="00030120">
        <w:rPr>
          <w:spacing w:val="-12"/>
          <w:sz w:val="24"/>
          <w:szCs w:val="24"/>
        </w:rPr>
        <w:t xml:space="preserve"> </w:t>
      </w:r>
      <w:proofErr w:type="spellStart"/>
      <w:r w:rsidRPr="00030120">
        <w:rPr>
          <w:spacing w:val="-1"/>
          <w:sz w:val="24"/>
          <w:szCs w:val="24"/>
        </w:rPr>
        <w:t>shtetit</w:t>
      </w:r>
      <w:proofErr w:type="spellEnd"/>
      <w:r w:rsidRPr="00030120">
        <w:rPr>
          <w:spacing w:val="-1"/>
          <w:sz w:val="24"/>
          <w:szCs w:val="24"/>
        </w:rPr>
        <w:t xml:space="preserve"> </w:t>
      </w:r>
      <w:proofErr w:type="spellStart"/>
      <w:r w:rsidRPr="00030120">
        <w:rPr>
          <w:spacing w:val="-1"/>
          <w:sz w:val="24"/>
          <w:szCs w:val="24"/>
        </w:rPr>
        <w:t>dhe</w:t>
      </w:r>
      <w:proofErr w:type="spellEnd"/>
      <w:r w:rsidRPr="00030120">
        <w:rPr>
          <w:spacing w:val="-1"/>
          <w:sz w:val="24"/>
          <w:szCs w:val="24"/>
        </w:rPr>
        <w:t xml:space="preserve"> </w:t>
      </w:r>
      <w:proofErr w:type="spellStart"/>
      <w:r w:rsidRPr="00030120">
        <w:rPr>
          <w:spacing w:val="-1"/>
          <w:sz w:val="24"/>
          <w:szCs w:val="24"/>
        </w:rPr>
        <w:t>nga</w:t>
      </w:r>
      <w:proofErr w:type="spellEnd"/>
      <w:r w:rsidRPr="00030120">
        <w:rPr>
          <w:spacing w:val="-1"/>
          <w:sz w:val="24"/>
          <w:szCs w:val="24"/>
        </w:rPr>
        <w:t xml:space="preserve"> </w:t>
      </w:r>
      <w:proofErr w:type="spellStart"/>
      <w:r w:rsidRPr="00030120">
        <w:rPr>
          <w:spacing w:val="-1"/>
          <w:sz w:val="24"/>
          <w:szCs w:val="24"/>
        </w:rPr>
        <w:t>fondet</w:t>
      </w:r>
      <w:proofErr w:type="spellEnd"/>
      <w:r w:rsidRPr="00030120">
        <w:rPr>
          <w:spacing w:val="-1"/>
          <w:sz w:val="24"/>
          <w:szCs w:val="24"/>
        </w:rPr>
        <w:t xml:space="preserve"> e </w:t>
      </w:r>
      <w:proofErr w:type="spellStart"/>
      <w:r w:rsidRPr="00030120">
        <w:rPr>
          <w:spacing w:val="-1"/>
          <w:sz w:val="24"/>
          <w:szCs w:val="24"/>
        </w:rPr>
        <w:t>Bashkisë</w:t>
      </w:r>
      <w:proofErr w:type="spellEnd"/>
      <w:r w:rsidRPr="00030120">
        <w:rPr>
          <w:spacing w:val="-1"/>
          <w:sz w:val="24"/>
          <w:szCs w:val="24"/>
        </w:rPr>
        <w:t xml:space="preserve"> </w:t>
      </w:r>
      <w:proofErr w:type="spellStart"/>
      <w:r w:rsidRPr="00030120">
        <w:rPr>
          <w:spacing w:val="-1"/>
          <w:sz w:val="24"/>
          <w:szCs w:val="24"/>
        </w:rPr>
        <w:t>Fier</w:t>
      </w:r>
      <w:proofErr w:type="spellEnd"/>
      <w:r w:rsidRPr="00030120">
        <w:rPr>
          <w:spacing w:val="-1"/>
          <w:sz w:val="24"/>
          <w:szCs w:val="24"/>
        </w:rPr>
        <w:t xml:space="preserve"> ,</w:t>
      </w:r>
      <w:r w:rsidRPr="00030120">
        <w:rPr>
          <w:spacing w:val="-12"/>
          <w:sz w:val="24"/>
          <w:szCs w:val="24"/>
        </w:rPr>
        <w:t xml:space="preserve"> </w:t>
      </w:r>
      <w:proofErr w:type="spellStart"/>
      <w:r w:rsidRPr="00030120">
        <w:rPr>
          <w:spacing w:val="-1"/>
          <w:sz w:val="24"/>
          <w:szCs w:val="24"/>
        </w:rPr>
        <w:t>në</w:t>
      </w:r>
      <w:proofErr w:type="spellEnd"/>
      <w:r w:rsidRPr="00030120">
        <w:rPr>
          <w:spacing w:val="-12"/>
          <w:sz w:val="24"/>
          <w:szCs w:val="24"/>
        </w:rPr>
        <w:t xml:space="preserve"> </w:t>
      </w:r>
      <w:proofErr w:type="spellStart"/>
      <w:r w:rsidRPr="00030120">
        <w:rPr>
          <w:spacing w:val="-1"/>
          <w:sz w:val="24"/>
          <w:szCs w:val="24"/>
        </w:rPr>
        <w:t>llogarinë</w:t>
      </w:r>
      <w:proofErr w:type="spellEnd"/>
      <w:r w:rsidRPr="00030120">
        <w:rPr>
          <w:spacing w:val="-12"/>
          <w:sz w:val="24"/>
          <w:szCs w:val="24"/>
        </w:rPr>
        <w:t xml:space="preserve"> </w:t>
      </w:r>
      <w:r w:rsidRPr="00030120">
        <w:rPr>
          <w:sz w:val="24"/>
          <w:szCs w:val="24"/>
        </w:rPr>
        <w:t>e</w:t>
      </w:r>
      <w:r w:rsidRPr="00030120">
        <w:rPr>
          <w:spacing w:val="-12"/>
          <w:sz w:val="24"/>
          <w:szCs w:val="24"/>
        </w:rPr>
        <w:t xml:space="preserve"> </w:t>
      </w:r>
      <w:proofErr w:type="spellStart"/>
      <w:r w:rsidRPr="00030120">
        <w:rPr>
          <w:sz w:val="24"/>
          <w:szCs w:val="24"/>
        </w:rPr>
        <w:t>mallarve</w:t>
      </w:r>
      <w:proofErr w:type="spellEnd"/>
      <w:r w:rsidRPr="00030120">
        <w:rPr>
          <w:spacing w:val="-13"/>
          <w:sz w:val="24"/>
          <w:szCs w:val="24"/>
        </w:rPr>
        <w:t xml:space="preserve"> </w:t>
      </w:r>
      <w:proofErr w:type="spellStart"/>
      <w:r w:rsidRPr="00030120">
        <w:rPr>
          <w:sz w:val="24"/>
          <w:szCs w:val="24"/>
        </w:rPr>
        <w:t>dhe</w:t>
      </w:r>
      <w:proofErr w:type="spellEnd"/>
      <w:r w:rsidRPr="00030120">
        <w:rPr>
          <w:spacing w:val="-12"/>
          <w:sz w:val="24"/>
          <w:szCs w:val="24"/>
        </w:rPr>
        <w:t xml:space="preserve"> </w:t>
      </w:r>
      <w:proofErr w:type="spellStart"/>
      <w:r w:rsidRPr="00030120">
        <w:rPr>
          <w:sz w:val="24"/>
          <w:szCs w:val="24"/>
        </w:rPr>
        <w:t>shërbimeve</w:t>
      </w:r>
      <w:proofErr w:type="spellEnd"/>
      <w:r w:rsidRPr="00030120">
        <w:rPr>
          <w:spacing w:val="-12"/>
          <w:sz w:val="24"/>
          <w:szCs w:val="24"/>
        </w:rPr>
        <w:t xml:space="preserve"> </w:t>
      </w:r>
      <w:r w:rsidRPr="00030120">
        <w:rPr>
          <w:sz w:val="24"/>
          <w:szCs w:val="24"/>
        </w:rPr>
        <w:t>(</w:t>
      </w:r>
      <w:proofErr w:type="spellStart"/>
      <w:r w:rsidRPr="00030120">
        <w:rPr>
          <w:sz w:val="24"/>
          <w:szCs w:val="24"/>
        </w:rPr>
        <w:t>Llogaria</w:t>
      </w:r>
      <w:proofErr w:type="spellEnd"/>
      <w:r w:rsidRPr="00030120">
        <w:rPr>
          <w:spacing w:val="-12"/>
          <w:sz w:val="24"/>
          <w:szCs w:val="24"/>
        </w:rPr>
        <w:t xml:space="preserve"> </w:t>
      </w:r>
      <w:proofErr w:type="spellStart"/>
      <w:r w:rsidRPr="00030120">
        <w:rPr>
          <w:sz w:val="24"/>
          <w:szCs w:val="24"/>
        </w:rPr>
        <w:t>ekonomike</w:t>
      </w:r>
      <w:proofErr w:type="spellEnd"/>
      <w:r w:rsidRPr="00030120">
        <w:rPr>
          <w:spacing w:val="-12"/>
          <w:sz w:val="24"/>
          <w:szCs w:val="24"/>
        </w:rPr>
        <w:t xml:space="preserve"> </w:t>
      </w:r>
      <w:r w:rsidRPr="00030120">
        <w:rPr>
          <w:sz w:val="24"/>
          <w:szCs w:val="24"/>
        </w:rPr>
        <w:t>602)</w:t>
      </w:r>
      <w:r w:rsidRPr="00030120">
        <w:rPr>
          <w:spacing w:val="-13"/>
          <w:sz w:val="24"/>
          <w:szCs w:val="24"/>
        </w:rPr>
        <w:t xml:space="preserve"> </w:t>
      </w:r>
      <w:proofErr w:type="spellStart"/>
      <w:r w:rsidRPr="00030120">
        <w:rPr>
          <w:sz w:val="24"/>
          <w:szCs w:val="24"/>
        </w:rPr>
        <w:t>në</w:t>
      </w:r>
      <w:proofErr w:type="spellEnd"/>
      <w:r w:rsidRPr="00030120">
        <w:rPr>
          <w:spacing w:val="-12"/>
          <w:sz w:val="24"/>
          <w:szCs w:val="24"/>
        </w:rPr>
        <w:t xml:space="preserve"> </w:t>
      </w:r>
      <w:proofErr w:type="spellStart"/>
      <w:r w:rsidRPr="00030120">
        <w:rPr>
          <w:sz w:val="24"/>
          <w:szCs w:val="24"/>
        </w:rPr>
        <w:t>vlerën</w:t>
      </w:r>
      <w:proofErr w:type="spellEnd"/>
      <w:r w:rsidRPr="00030120">
        <w:rPr>
          <w:sz w:val="24"/>
          <w:szCs w:val="24"/>
        </w:rPr>
        <w:t xml:space="preserve"> </w:t>
      </w:r>
      <w:r w:rsidRPr="00030120">
        <w:rPr>
          <w:spacing w:val="-51"/>
          <w:sz w:val="24"/>
          <w:szCs w:val="24"/>
        </w:rPr>
        <w:t xml:space="preserve"> </w:t>
      </w:r>
      <w:r w:rsidRPr="00030120">
        <w:rPr>
          <w:sz w:val="24"/>
          <w:szCs w:val="24"/>
        </w:rPr>
        <w:t xml:space="preserve">e </w:t>
      </w:r>
      <w:proofErr w:type="spellStart"/>
      <w:r w:rsidRPr="00030120">
        <w:rPr>
          <w:sz w:val="24"/>
          <w:szCs w:val="24"/>
        </w:rPr>
        <w:t>planifikuar</w:t>
      </w:r>
      <w:proofErr w:type="spellEnd"/>
      <w:r w:rsidRPr="00030120">
        <w:rPr>
          <w:sz w:val="24"/>
          <w:szCs w:val="24"/>
        </w:rPr>
        <w:t xml:space="preserve"> </w:t>
      </w:r>
      <w:proofErr w:type="spellStart"/>
      <w:r w:rsidRPr="00030120">
        <w:rPr>
          <w:sz w:val="24"/>
          <w:szCs w:val="24"/>
        </w:rPr>
        <w:t>prej</w:t>
      </w:r>
      <w:proofErr w:type="spellEnd"/>
      <w:r w:rsidRPr="00030120">
        <w:rPr>
          <w:sz w:val="24"/>
          <w:szCs w:val="24"/>
        </w:rPr>
        <w:t xml:space="preserve"> </w:t>
      </w:r>
      <w:proofErr w:type="spellStart"/>
      <w:r w:rsidRPr="00030120">
        <w:rPr>
          <w:sz w:val="24"/>
          <w:szCs w:val="24"/>
        </w:rPr>
        <w:t>rreth</w:t>
      </w:r>
      <w:proofErr w:type="spellEnd"/>
      <w:r w:rsidRPr="00030120">
        <w:rPr>
          <w:sz w:val="24"/>
          <w:szCs w:val="24"/>
        </w:rPr>
        <w:t xml:space="preserve"> 98,752,000 </w:t>
      </w:r>
      <w:proofErr w:type="spellStart"/>
      <w:r w:rsidRPr="00030120">
        <w:rPr>
          <w:sz w:val="24"/>
          <w:szCs w:val="24"/>
        </w:rPr>
        <w:t>milion</w:t>
      </w:r>
      <w:proofErr w:type="spellEnd"/>
      <w:r w:rsidRPr="00030120">
        <w:rPr>
          <w:sz w:val="24"/>
          <w:szCs w:val="24"/>
        </w:rPr>
        <w:t xml:space="preserve"> </w:t>
      </w:r>
      <w:proofErr w:type="spellStart"/>
      <w:r w:rsidRPr="00030120">
        <w:rPr>
          <w:sz w:val="24"/>
          <w:szCs w:val="24"/>
        </w:rPr>
        <w:t>lekë.Gjatë</w:t>
      </w:r>
      <w:proofErr w:type="spellEnd"/>
      <w:r w:rsidRPr="00030120">
        <w:rPr>
          <w:sz w:val="24"/>
          <w:szCs w:val="24"/>
        </w:rPr>
        <w:t xml:space="preserve"> </w:t>
      </w:r>
      <w:proofErr w:type="spellStart"/>
      <w:r w:rsidRPr="00030120">
        <w:rPr>
          <w:sz w:val="24"/>
          <w:szCs w:val="24"/>
        </w:rPr>
        <w:t>katër</w:t>
      </w:r>
      <w:proofErr w:type="spellEnd"/>
      <w:r w:rsidRPr="00030120">
        <w:rPr>
          <w:sz w:val="24"/>
          <w:szCs w:val="24"/>
        </w:rPr>
        <w:t xml:space="preserve"> </w:t>
      </w:r>
      <w:proofErr w:type="spellStart"/>
      <w:r w:rsidRPr="00030120">
        <w:rPr>
          <w:sz w:val="24"/>
          <w:szCs w:val="24"/>
        </w:rPr>
        <w:t>mujorit</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parë</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vitit</w:t>
      </w:r>
      <w:proofErr w:type="spellEnd"/>
      <w:r w:rsidRPr="00030120">
        <w:rPr>
          <w:sz w:val="24"/>
          <w:szCs w:val="24"/>
        </w:rPr>
        <w:t xml:space="preserve"> 2025, QEA </w:t>
      </w:r>
      <w:proofErr w:type="spellStart"/>
      <w:r w:rsidRPr="00030120">
        <w:rPr>
          <w:sz w:val="24"/>
          <w:szCs w:val="24"/>
        </w:rPr>
        <w:t>nga</w:t>
      </w:r>
      <w:proofErr w:type="spellEnd"/>
      <w:r w:rsidRPr="00030120">
        <w:rPr>
          <w:sz w:val="24"/>
          <w:szCs w:val="24"/>
        </w:rPr>
        <w:t xml:space="preserve"> </w:t>
      </w:r>
      <w:proofErr w:type="spellStart"/>
      <w:r w:rsidRPr="00030120">
        <w:rPr>
          <w:sz w:val="24"/>
          <w:szCs w:val="24"/>
        </w:rPr>
        <w:t>kjo</w:t>
      </w:r>
      <w:proofErr w:type="spellEnd"/>
      <w:r w:rsidRPr="00030120">
        <w:rPr>
          <w:spacing w:val="1"/>
          <w:sz w:val="24"/>
          <w:szCs w:val="24"/>
        </w:rPr>
        <w:t xml:space="preserve"> </w:t>
      </w:r>
      <w:proofErr w:type="spellStart"/>
      <w:r w:rsidRPr="00030120">
        <w:rPr>
          <w:sz w:val="24"/>
          <w:szCs w:val="24"/>
        </w:rPr>
        <w:t>llogari</w:t>
      </w:r>
      <w:proofErr w:type="spellEnd"/>
      <w:r w:rsidRPr="00030120">
        <w:rPr>
          <w:sz w:val="24"/>
          <w:szCs w:val="24"/>
        </w:rPr>
        <w:t xml:space="preserve"> ka </w:t>
      </w:r>
      <w:proofErr w:type="spellStart"/>
      <w:r w:rsidRPr="00030120">
        <w:rPr>
          <w:sz w:val="24"/>
          <w:szCs w:val="24"/>
        </w:rPr>
        <w:t>realizuar</w:t>
      </w:r>
      <w:proofErr w:type="spellEnd"/>
      <w:r w:rsidRPr="00030120">
        <w:rPr>
          <w:sz w:val="24"/>
          <w:szCs w:val="24"/>
        </w:rPr>
        <w:t xml:space="preserve"> </w:t>
      </w:r>
      <w:r w:rsidRPr="00030120">
        <w:rPr>
          <w:b/>
          <w:sz w:val="24"/>
          <w:szCs w:val="24"/>
        </w:rPr>
        <w:t xml:space="preserve">56,804,178 </w:t>
      </w:r>
      <w:proofErr w:type="spellStart"/>
      <w:r w:rsidRPr="00030120">
        <w:rPr>
          <w:b/>
          <w:sz w:val="24"/>
          <w:szCs w:val="24"/>
        </w:rPr>
        <w:t>lekë</w:t>
      </w:r>
      <w:proofErr w:type="spellEnd"/>
      <w:r w:rsidRPr="00030120">
        <w:rPr>
          <w:sz w:val="24"/>
          <w:szCs w:val="24"/>
        </w:rPr>
        <w:t xml:space="preserve"> </w:t>
      </w:r>
      <w:proofErr w:type="spellStart"/>
      <w:r w:rsidRPr="00030120">
        <w:rPr>
          <w:sz w:val="24"/>
          <w:szCs w:val="24"/>
        </w:rPr>
        <w:t>ose</w:t>
      </w:r>
      <w:proofErr w:type="spellEnd"/>
      <w:r w:rsidRPr="00030120">
        <w:rPr>
          <w:sz w:val="24"/>
          <w:szCs w:val="24"/>
        </w:rPr>
        <w:t xml:space="preserve"> </w:t>
      </w:r>
      <w:proofErr w:type="spellStart"/>
      <w:r w:rsidRPr="00030120">
        <w:rPr>
          <w:sz w:val="24"/>
          <w:szCs w:val="24"/>
        </w:rPr>
        <w:t>ndryshe</w:t>
      </w:r>
      <w:proofErr w:type="spellEnd"/>
      <w:r w:rsidRPr="00030120">
        <w:rPr>
          <w:sz w:val="24"/>
          <w:szCs w:val="24"/>
        </w:rPr>
        <w:t xml:space="preserve"> 57.5 % e </w:t>
      </w:r>
      <w:proofErr w:type="spellStart"/>
      <w:r w:rsidRPr="00030120">
        <w:rPr>
          <w:sz w:val="24"/>
          <w:szCs w:val="24"/>
        </w:rPr>
        <w:t>planit</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miratuara</w:t>
      </w:r>
      <w:proofErr w:type="spellEnd"/>
      <w:r w:rsidRPr="00030120">
        <w:rPr>
          <w:spacing w:val="1"/>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këtë</w:t>
      </w:r>
      <w:proofErr w:type="spellEnd"/>
      <w:r w:rsidRPr="00030120">
        <w:rPr>
          <w:sz w:val="24"/>
          <w:szCs w:val="24"/>
        </w:rPr>
        <w:t xml:space="preserve"> </w:t>
      </w:r>
      <w:proofErr w:type="spellStart"/>
      <w:r w:rsidRPr="00030120">
        <w:rPr>
          <w:sz w:val="24"/>
          <w:szCs w:val="24"/>
        </w:rPr>
        <w:t>natyre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shpenzimeve.</w:t>
      </w:r>
      <w:r w:rsidRPr="00030120">
        <w:rPr>
          <w:spacing w:val="-50"/>
          <w:sz w:val="24"/>
          <w:szCs w:val="24"/>
        </w:rPr>
        <w:t>Ky</w:t>
      </w:r>
      <w:proofErr w:type="spellEnd"/>
      <w:r w:rsidRPr="00030120">
        <w:rPr>
          <w:spacing w:val="-50"/>
          <w:sz w:val="24"/>
          <w:szCs w:val="24"/>
        </w:rPr>
        <w:t xml:space="preserve">         fond                    </w:t>
      </w:r>
      <w:proofErr w:type="spellStart"/>
      <w:r w:rsidRPr="00030120">
        <w:rPr>
          <w:sz w:val="24"/>
          <w:szCs w:val="24"/>
        </w:rPr>
        <w:t>është</w:t>
      </w:r>
      <w:proofErr w:type="spellEnd"/>
      <w:r w:rsidRPr="00030120">
        <w:rPr>
          <w:sz w:val="24"/>
          <w:szCs w:val="24"/>
        </w:rPr>
        <w:t xml:space="preserve"> </w:t>
      </w:r>
      <w:proofErr w:type="spellStart"/>
      <w:r w:rsidRPr="00030120">
        <w:rPr>
          <w:sz w:val="24"/>
          <w:szCs w:val="24"/>
        </w:rPr>
        <w:t>përdorur</w:t>
      </w:r>
      <w:proofErr w:type="spellEnd"/>
      <w:r w:rsidRPr="00030120">
        <w:rPr>
          <w:sz w:val="24"/>
          <w:szCs w:val="24"/>
        </w:rPr>
        <w:t xml:space="preserve"> </w:t>
      </w:r>
      <w:proofErr w:type="spellStart"/>
      <w:r w:rsidRPr="00030120">
        <w:rPr>
          <w:sz w:val="24"/>
          <w:szCs w:val="24"/>
        </w:rPr>
        <w:t>kryesisht</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realizimin</w:t>
      </w:r>
      <w:proofErr w:type="spellEnd"/>
      <w:r w:rsidRPr="00030120">
        <w:rPr>
          <w:sz w:val="24"/>
          <w:szCs w:val="24"/>
        </w:rPr>
        <w:t xml:space="preserve"> e </w:t>
      </w:r>
      <w:proofErr w:type="spellStart"/>
      <w:r w:rsidRPr="00030120">
        <w:rPr>
          <w:sz w:val="24"/>
          <w:szCs w:val="24"/>
        </w:rPr>
        <w:t>shërbimeve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domosdoshme</w:t>
      </w:r>
      <w:proofErr w:type="spellEnd"/>
      <w:r w:rsidRPr="00030120">
        <w:rPr>
          <w:sz w:val="24"/>
          <w:szCs w:val="24"/>
        </w:rPr>
        <w:t xml:space="preserve"> </w:t>
      </w:r>
      <w:proofErr w:type="spellStart"/>
      <w:r w:rsidRPr="00030120">
        <w:rPr>
          <w:sz w:val="24"/>
          <w:szCs w:val="24"/>
        </w:rPr>
        <w:t>nga</w:t>
      </w:r>
      <w:proofErr w:type="spellEnd"/>
      <w:r w:rsidRPr="00030120">
        <w:rPr>
          <w:sz w:val="24"/>
          <w:szCs w:val="24"/>
        </w:rPr>
        <w:t xml:space="preserve"> ana e </w:t>
      </w:r>
      <w:proofErr w:type="spellStart"/>
      <w:r w:rsidRPr="00030120">
        <w:rPr>
          <w:sz w:val="24"/>
          <w:szCs w:val="24"/>
        </w:rPr>
        <w:t>institucionit</w:t>
      </w:r>
      <w:proofErr w:type="spellEnd"/>
      <w:r w:rsidRPr="00030120">
        <w:rPr>
          <w:sz w:val="24"/>
          <w:szCs w:val="24"/>
        </w:rPr>
        <w:t xml:space="preserve"> </w:t>
      </w:r>
      <w:proofErr w:type="spellStart"/>
      <w:r w:rsidRPr="00030120">
        <w:rPr>
          <w:sz w:val="24"/>
          <w:szCs w:val="24"/>
        </w:rPr>
        <w:t>Qendra</w:t>
      </w:r>
      <w:proofErr w:type="spellEnd"/>
      <w:r w:rsidRPr="00030120">
        <w:rPr>
          <w:sz w:val="24"/>
          <w:szCs w:val="24"/>
        </w:rPr>
        <w:t xml:space="preserve"> </w:t>
      </w:r>
      <w:proofErr w:type="spellStart"/>
      <w:r w:rsidRPr="00030120">
        <w:rPr>
          <w:sz w:val="24"/>
          <w:szCs w:val="24"/>
        </w:rPr>
        <w:t>Ekonomike</w:t>
      </w:r>
      <w:proofErr w:type="spellEnd"/>
      <w:r w:rsidRPr="00030120">
        <w:rPr>
          <w:sz w:val="24"/>
          <w:szCs w:val="24"/>
        </w:rPr>
        <w:t xml:space="preserve"> e </w:t>
      </w:r>
      <w:proofErr w:type="spellStart"/>
      <w:r w:rsidRPr="00030120">
        <w:rPr>
          <w:sz w:val="24"/>
          <w:szCs w:val="24"/>
        </w:rPr>
        <w:t>Arsimit</w:t>
      </w:r>
      <w:proofErr w:type="spellEnd"/>
      <w:r w:rsidRPr="00030120">
        <w:rPr>
          <w:sz w:val="24"/>
          <w:szCs w:val="24"/>
        </w:rPr>
        <w:t xml:space="preserve"> </w:t>
      </w:r>
      <w:proofErr w:type="spellStart"/>
      <w:r w:rsidRPr="00030120">
        <w:rPr>
          <w:sz w:val="24"/>
          <w:szCs w:val="24"/>
        </w:rPr>
        <w:t>Fier.Më</w:t>
      </w:r>
      <w:proofErr w:type="spellEnd"/>
      <w:r w:rsidRPr="00030120">
        <w:rPr>
          <w:sz w:val="24"/>
          <w:szCs w:val="24"/>
        </w:rPr>
        <w:t xml:space="preserve"> </w:t>
      </w:r>
      <w:proofErr w:type="spellStart"/>
      <w:r w:rsidRPr="00030120">
        <w:rPr>
          <w:sz w:val="24"/>
          <w:szCs w:val="24"/>
        </w:rPr>
        <w:t>poshtë</w:t>
      </w:r>
      <w:proofErr w:type="spellEnd"/>
      <w:r w:rsidRPr="00030120">
        <w:rPr>
          <w:sz w:val="24"/>
          <w:szCs w:val="24"/>
        </w:rPr>
        <w:t xml:space="preserve"> </w:t>
      </w:r>
      <w:proofErr w:type="spellStart"/>
      <w:r w:rsidRPr="00030120">
        <w:rPr>
          <w:sz w:val="24"/>
          <w:szCs w:val="24"/>
        </w:rPr>
        <w:t>jepen</w:t>
      </w:r>
      <w:proofErr w:type="spellEnd"/>
      <w:r w:rsidRPr="00030120">
        <w:rPr>
          <w:sz w:val="24"/>
          <w:szCs w:val="24"/>
        </w:rPr>
        <w:t xml:space="preserve"> </w:t>
      </w:r>
      <w:proofErr w:type="spellStart"/>
      <w:r w:rsidRPr="00030120">
        <w:rPr>
          <w:sz w:val="24"/>
          <w:szCs w:val="24"/>
        </w:rPr>
        <w:t>shpenzimet</w:t>
      </w:r>
      <w:proofErr w:type="spellEnd"/>
      <w:r w:rsidRPr="00030120">
        <w:rPr>
          <w:sz w:val="24"/>
          <w:szCs w:val="24"/>
        </w:rPr>
        <w:t xml:space="preserve"> </w:t>
      </w:r>
      <w:proofErr w:type="spellStart"/>
      <w:r w:rsidRPr="00030120">
        <w:rPr>
          <w:sz w:val="24"/>
          <w:szCs w:val="24"/>
        </w:rPr>
        <w:t>faktike</w:t>
      </w:r>
      <w:proofErr w:type="spellEnd"/>
      <w:r w:rsidRPr="00030120">
        <w:rPr>
          <w:sz w:val="24"/>
          <w:szCs w:val="24"/>
        </w:rPr>
        <w:t xml:space="preserve"> </w:t>
      </w:r>
      <w:proofErr w:type="spellStart"/>
      <w:r w:rsidRPr="00030120">
        <w:rPr>
          <w:sz w:val="24"/>
          <w:szCs w:val="24"/>
        </w:rPr>
        <w:t>sipas</w:t>
      </w:r>
      <w:proofErr w:type="spellEnd"/>
      <w:r w:rsidRPr="00030120">
        <w:rPr>
          <w:sz w:val="24"/>
          <w:szCs w:val="24"/>
        </w:rPr>
        <w:t xml:space="preserve"> </w:t>
      </w:r>
      <w:proofErr w:type="spellStart"/>
      <w:r w:rsidRPr="00030120">
        <w:rPr>
          <w:sz w:val="24"/>
          <w:szCs w:val="24"/>
        </w:rPr>
        <w:t>natyrës</w:t>
      </w:r>
      <w:proofErr w:type="spellEnd"/>
      <w:r w:rsidRPr="00030120">
        <w:rPr>
          <w:sz w:val="24"/>
          <w:szCs w:val="24"/>
        </w:rPr>
        <w:t xml:space="preserve"> </w:t>
      </w:r>
      <w:proofErr w:type="spellStart"/>
      <w:r w:rsidRPr="00030120">
        <w:rPr>
          <w:sz w:val="24"/>
          <w:szCs w:val="24"/>
        </w:rPr>
        <w:t>së</w:t>
      </w:r>
      <w:proofErr w:type="spellEnd"/>
      <w:r w:rsidRPr="00030120">
        <w:rPr>
          <w:sz w:val="24"/>
          <w:szCs w:val="24"/>
        </w:rPr>
        <w:t xml:space="preserve"> </w:t>
      </w:r>
      <w:proofErr w:type="spellStart"/>
      <w:r w:rsidRPr="00030120">
        <w:rPr>
          <w:sz w:val="24"/>
          <w:szCs w:val="24"/>
        </w:rPr>
        <w:t>shpenzimit</w:t>
      </w:r>
      <w:proofErr w:type="spellEnd"/>
      <w:r w:rsidRPr="00030120">
        <w:rPr>
          <w:sz w:val="24"/>
          <w:szCs w:val="24"/>
        </w:rPr>
        <w:t>:</w:t>
      </w:r>
    </w:p>
    <w:p w14:paraId="4E7803E8" w14:textId="77777777" w:rsidR="00D03CA1" w:rsidRPr="00030120" w:rsidRDefault="00D03CA1" w:rsidP="00D03CA1">
      <w:pPr>
        <w:pStyle w:val="BodyText"/>
        <w:spacing w:line="276" w:lineRule="auto"/>
        <w:ind w:right="953"/>
        <w:jc w:val="both"/>
        <w:rPr>
          <w:sz w:val="24"/>
          <w:szCs w:val="24"/>
          <w:highlight w:val="yellow"/>
        </w:rPr>
      </w:pPr>
    </w:p>
    <w:p w14:paraId="6D3ACD2B" w14:textId="77777777" w:rsidR="00D03CA1" w:rsidRPr="00030120" w:rsidRDefault="00D03CA1" w:rsidP="00122D31">
      <w:pPr>
        <w:pStyle w:val="BodyText"/>
        <w:widowControl w:val="0"/>
        <w:numPr>
          <w:ilvl w:val="0"/>
          <w:numId w:val="40"/>
        </w:numPr>
        <w:autoSpaceDE w:val="0"/>
        <w:autoSpaceDN w:val="0"/>
        <w:spacing w:after="0" w:line="276" w:lineRule="auto"/>
        <w:ind w:right="953"/>
        <w:jc w:val="both"/>
        <w:rPr>
          <w:sz w:val="24"/>
          <w:szCs w:val="24"/>
        </w:rPr>
      </w:pPr>
      <w:r w:rsidRPr="00030120">
        <w:rPr>
          <w:sz w:val="24"/>
          <w:szCs w:val="24"/>
        </w:rPr>
        <w:t xml:space="preserve">Gaz </w:t>
      </w:r>
      <w:proofErr w:type="spellStart"/>
      <w:r w:rsidRPr="00030120">
        <w:rPr>
          <w:sz w:val="24"/>
          <w:szCs w:val="24"/>
        </w:rPr>
        <w:t>i</w:t>
      </w:r>
      <w:proofErr w:type="spellEnd"/>
      <w:r w:rsidRPr="00030120">
        <w:rPr>
          <w:sz w:val="24"/>
          <w:szCs w:val="24"/>
        </w:rPr>
        <w:t xml:space="preserve"> </w:t>
      </w:r>
      <w:proofErr w:type="spellStart"/>
      <w:proofErr w:type="gramStart"/>
      <w:r w:rsidRPr="00030120">
        <w:rPr>
          <w:sz w:val="24"/>
          <w:szCs w:val="24"/>
        </w:rPr>
        <w:t>lëngët</w:t>
      </w:r>
      <w:proofErr w:type="spellEnd"/>
      <w:r w:rsidRPr="00030120">
        <w:rPr>
          <w:sz w:val="24"/>
          <w:szCs w:val="24"/>
        </w:rPr>
        <w:t xml:space="preserve">  </w:t>
      </w:r>
      <w:proofErr w:type="spellStart"/>
      <w:r w:rsidRPr="00030120">
        <w:rPr>
          <w:sz w:val="24"/>
          <w:szCs w:val="24"/>
        </w:rPr>
        <w:t>për</w:t>
      </w:r>
      <w:proofErr w:type="spellEnd"/>
      <w:proofErr w:type="gramEnd"/>
      <w:r w:rsidRPr="00030120">
        <w:rPr>
          <w:sz w:val="24"/>
          <w:szCs w:val="24"/>
        </w:rPr>
        <w:t xml:space="preserve"> </w:t>
      </w:r>
      <w:proofErr w:type="spellStart"/>
      <w:r w:rsidRPr="00030120">
        <w:rPr>
          <w:sz w:val="24"/>
          <w:szCs w:val="24"/>
        </w:rPr>
        <w:t>gatim</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proofErr w:type="gramStart"/>
      <w:r w:rsidRPr="00030120">
        <w:rPr>
          <w:sz w:val="24"/>
          <w:szCs w:val="24"/>
        </w:rPr>
        <w:t>kopshte,çerdhe</w:t>
      </w:r>
      <w:proofErr w:type="spellEnd"/>
      <w:proofErr w:type="gram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konviktin</w:t>
      </w:r>
      <w:proofErr w:type="spellEnd"/>
      <w:r w:rsidRPr="00030120">
        <w:rPr>
          <w:sz w:val="24"/>
          <w:szCs w:val="24"/>
        </w:rPr>
        <w:t xml:space="preserve"> </w:t>
      </w:r>
      <w:proofErr w:type="spellStart"/>
      <w:r w:rsidRPr="00030120">
        <w:rPr>
          <w:sz w:val="24"/>
          <w:szCs w:val="24"/>
        </w:rPr>
        <w:t>Fermë</w:t>
      </w:r>
      <w:proofErr w:type="spellEnd"/>
      <w:r w:rsidRPr="00030120">
        <w:rPr>
          <w:sz w:val="24"/>
          <w:szCs w:val="24"/>
        </w:rPr>
        <w:t xml:space="preserve">                                                                      </w:t>
      </w:r>
      <w:r w:rsidRPr="00030120">
        <w:rPr>
          <w:b/>
          <w:sz w:val="24"/>
          <w:szCs w:val="24"/>
        </w:rPr>
        <w:t xml:space="preserve">933,024 </w:t>
      </w:r>
      <w:proofErr w:type="spellStart"/>
      <w:r w:rsidRPr="00030120">
        <w:rPr>
          <w:b/>
          <w:sz w:val="24"/>
          <w:szCs w:val="24"/>
        </w:rPr>
        <w:t>lekë</w:t>
      </w:r>
      <w:proofErr w:type="spellEnd"/>
      <w:r w:rsidRPr="00030120">
        <w:rPr>
          <w:b/>
          <w:sz w:val="24"/>
          <w:szCs w:val="24"/>
        </w:rPr>
        <w:t>.</w:t>
      </w:r>
    </w:p>
    <w:p w14:paraId="03DDEE6D" w14:textId="77777777" w:rsidR="00D03CA1" w:rsidRPr="00030120" w:rsidRDefault="00D03CA1" w:rsidP="00122D31">
      <w:pPr>
        <w:pStyle w:val="BodyText"/>
        <w:widowControl w:val="0"/>
        <w:numPr>
          <w:ilvl w:val="0"/>
          <w:numId w:val="40"/>
        </w:numPr>
        <w:autoSpaceDE w:val="0"/>
        <w:autoSpaceDN w:val="0"/>
        <w:spacing w:after="0" w:line="276" w:lineRule="auto"/>
        <w:ind w:right="953"/>
        <w:jc w:val="both"/>
        <w:rPr>
          <w:sz w:val="24"/>
          <w:szCs w:val="24"/>
        </w:rPr>
      </w:pPr>
      <w:proofErr w:type="spellStart"/>
      <w:r w:rsidRPr="00030120">
        <w:rPr>
          <w:sz w:val="24"/>
          <w:szCs w:val="24"/>
        </w:rPr>
        <w:t>Në</w:t>
      </w:r>
      <w:proofErr w:type="spellEnd"/>
      <w:r w:rsidRPr="00030120">
        <w:rPr>
          <w:sz w:val="24"/>
          <w:szCs w:val="24"/>
        </w:rPr>
        <w:t xml:space="preserve"> 9 </w:t>
      </w:r>
      <w:proofErr w:type="spellStart"/>
      <w:r w:rsidRPr="00030120">
        <w:rPr>
          <w:sz w:val="24"/>
          <w:szCs w:val="24"/>
        </w:rPr>
        <w:t>kopshtet</w:t>
      </w:r>
      <w:proofErr w:type="spellEnd"/>
      <w:r w:rsidRPr="00030120">
        <w:rPr>
          <w:sz w:val="24"/>
          <w:szCs w:val="24"/>
        </w:rPr>
        <w:t xml:space="preserve"> me </w:t>
      </w:r>
      <w:proofErr w:type="spellStart"/>
      <w:r w:rsidRPr="00030120">
        <w:rPr>
          <w:sz w:val="24"/>
          <w:szCs w:val="24"/>
        </w:rPr>
        <w:t>drekë</w:t>
      </w:r>
      <w:proofErr w:type="spellEnd"/>
      <w:r w:rsidRPr="00030120">
        <w:rPr>
          <w:sz w:val="24"/>
          <w:szCs w:val="24"/>
        </w:rPr>
        <w:t xml:space="preserve"> (“</w:t>
      </w:r>
      <w:proofErr w:type="spellStart"/>
      <w:r w:rsidRPr="00030120">
        <w:rPr>
          <w:sz w:val="24"/>
          <w:szCs w:val="24"/>
        </w:rPr>
        <w:t>Kopsht</w:t>
      </w:r>
      <w:proofErr w:type="spellEnd"/>
      <w:r w:rsidRPr="00030120">
        <w:rPr>
          <w:sz w:val="24"/>
          <w:szCs w:val="24"/>
        </w:rPr>
        <w:t xml:space="preserve"> Nr.1</w:t>
      </w:r>
      <w:proofErr w:type="gramStart"/>
      <w:r w:rsidRPr="00030120">
        <w:rPr>
          <w:sz w:val="24"/>
          <w:szCs w:val="24"/>
        </w:rPr>
        <w:t>”,“</w:t>
      </w:r>
      <w:proofErr w:type="gramEnd"/>
      <w:r w:rsidRPr="00030120">
        <w:rPr>
          <w:sz w:val="24"/>
          <w:szCs w:val="24"/>
        </w:rPr>
        <w:t xml:space="preserve">Kop.Nr.2 me </w:t>
      </w:r>
      <w:proofErr w:type="spellStart"/>
      <w:r w:rsidRPr="00030120">
        <w:rPr>
          <w:sz w:val="24"/>
          <w:szCs w:val="24"/>
        </w:rPr>
        <w:t>ushqim</w:t>
      </w:r>
      <w:proofErr w:type="spellEnd"/>
      <w:r w:rsidRPr="00030120">
        <w:rPr>
          <w:sz w:val="24"/>
          <w:szCs w:val="24"/>
        </w:rPr>
        <w:t>”, “</w:t>
      </w:r>
      <w:proofErr w:type="spellStart"/>
      <w:r w:rsidRPr="00030120">
        <w:rPr>
          <w:sz w:val="24"/>
          <w:szCs w:val="24"/>
        </w:rPr>
        <w:t>Kopshti</w:t>
      </w:r>
      <w:proofErr w:type="spellEnd"/>
      <w:r w:rsidRPr="00030120">
        <w:rPr>
          <w:sz w:val="24"/>
          <w:szCs w:val="24"/>
        </w:rPr>
        <w:t xml:space="preserve"> Nr.3”, “</w:t>
      </w:r>
      <w:proofErr w:type="spellStart"/>
      <w:r w:rsidRPr="00030120">
        <w:rPr>
          <w:sz w:val="24"/>
          <w:szCs w:val="24"/>
        </w:rPr>
        <w:t>Kopshti</w:t>
      </w:r>
      <w:proofErr w:type="spellEnd"/>
      <w:r w:rsidRPr="00030120">
        <w:rPr>
          <w:sz w:val="24"/>
          <w:szCs w:val="24"/>
        </w:rPr>
        <w:t xml:space="preserve"> Nr.4”, “</w:t>
      </w:r>
      <w:proofErr w:type="spellStart"/>
      <w:r w:rsidRPr="00030120">
        <w:rPr>
          <w:sz w:val="24"/>
          <w:szCs w:val="24"/>
        </w:rPr>
        <w:t>Kopshti</w:t>
      </w:r>
      <w:proofErr w:type="spellEnd"/>
      <w:r w:rsidRPr="00030120">
        <w:rPr>
          <w:sz w:val="24"/>
          <w:szCs w:val="24"/>
        </w:rPr>
        <w:t xml:space="preserve"> Nr.5”</w:t>
      </w:r>
      <w:proofErr w:type="gramStart"/>
      <w:r w:rsidRPr="00030120">
        <w:rPr>
          <w:sz w:val="24"/>
          <w:szCs w:val="24"/>
        </w:rPr>
        <w:t>, ”</w:t>
      </w:r>
      <w:proofErr w:type="spellStart"/>
      <w:r w:rsidRPr="00030120">
        <w:rPr>
          <w:sz w:val="24"/>
          <w:szCs w:val="24"/>
        </w:rPr>
        <w:t>Kopshti</w:t>
      </w:r>
      <w:proofErr w:type="spellEnd"/>
      <w:proofErr w:type="gramEnd"/>
      <w:r w:rsidRPr="00030120">
        <w:rPr>
          <w:sz w:val="24"/>
          <w:szCs w:val="24"/>
        </w:rPr>
        <w:t xml:space="preserve"> Nr. 7”, “</w:t>
      </w:r>
      <w:proofErr w:type="spellStart"/>
      <w:r w:rsidRPr="00030120">
        <w:rPr>
          <w:sz w:val="24"/>
          <w:szCs w:val="24"/>
        </w:rPr>
        <w:t>Kopshti</w:t>
      </w:r>
      <w:proofErr w:type="spellEnd"/>
      <w:r w:rsidRPr="00030120">
        <w:rPr>
          <w:sz w:val="24"/>
          <w:szCs w:val="24"/>
        </w:rPr>
        <w:t xml:space="preserve"> Nr.</w:t>
      </w:r>
      <w:proofErr w:type="gramStart"/>
      <w:r w:rsidRPr="00030120">
        <w:rPr>
          <w:sz w:val="24"/>
          <w:szCs w:val="24"/>
        </w:rPr>
        <w:t>8”dhe</w:t>
      </w:r>
      <w:proofErr w:type="gramEnd"/>
      <w:r w:rsidRPr="00030120">
        <w:rPr>
          <w:sz w:val="24"/>
          <w:szCs w:val="24"/>
        </w:rPr>
        <w:t xml:space="preserve"> “</w:t>
      </w:r>
      <w:proofErr w:type="spellStart"/>
      <w:r w:rsidRPr="00030120">
        <w:rPr>
          <w:sz w:val="24"/>
          <w:szCs w:val="24"/>
        </w:rPr>
        <w:t>Kopshti</w:t>
      </w:r>
      <w:proofErr w:type="spellEnd"/>
      <w:r w:rsidRPr="00030120">
        <w:rPr>
          <w:sz w:val="24"/>
          <w:szCs w:val="24"/>
        </w:rPr>
        <w:t xml:space="preserve"> Nr.10</w:t>
      </w:r>
      <w:proofErr w:type="gramStart"/>
      <w:r w:rsidRPr="00030120">
        <w:rPr>
          <w:sz w:val="24"/>
          <w:szCs w:val="24"/>
        </w:rPr>
        <w:t>”)</w:t>
      </w:r>
      <w:proofErr w:type="spellStart"/>
      <w:r w:rsidRPr="00030120">
        <w:rPr>
          <w:sz w:val="24"/>
          <w:szCs w:val="24"/>
        </w:rPr>
        <w:t>frekuentojnë</w:t>
      </w:r>
      <w:proofErr w:type="spellEnd"/>
      <w:proofErr w:type="gramEnd"/>
      <w:r w:rsidRPr="00030120">
        <w:rPr>
          <w:sz w:val="24"/>
          <w:szCs w:val="24"/>
        </w:rPr>
        <w:t xml:space="preserve"> </w:t>
      </w:r>
      <w:proofErr w:type="spellStart"/>
      <w:r w:rsidRPr="00030120">
        <w:rPr>
          <w:sz w:val="24"/>
          <w:szCs w:val="24"/>
        </w:rPr>
        <w:t>mesatarisht</w:t>
      </w:r>
      <w:proofErr w:type="spellEnd"/>
      <w:r w:rsidRPr="00030120">
        <w:rPr>
          <w:sz w:val="24"/>
          <w:szCs w:val="24"/>
        </w:rPr>
        <w:t xml:space="preserve"> 800 </w:t>
      </w:r>
      <w:proofErr w:type="spellStart"/>
      <w:r w:rsidRPr="00030120">
        <w:rPr>
          <w:sz w:val="24"/>
          <w:szCs w:val="24"/>
        </w:rPr>
        <w:t>fëmijë</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furnizimin</w:t>
      </w:r>
      <w:proofErr w:type="spellEnd"/>
      <w:r w:rsidRPr="00030120">
        <w:rPr>
          <w:sz w:val="24"/>
          <w:szCs w:val="24"/>
        </w:rPr>
        <w:t xml:space="preserve"> me </w:t>
      </w:r>
      <w:proofErr w:type="spellStart"/>
      <w:r w:rsidRPr="00030120">
        <w:rPr>
          <w:sz w:val="24"/>
          <w:szCs w:val="24"/>
        </w:rPr>
        <w:t>ushqime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këtyre</w:t>
      </w:r>
      <w:proofErr w:type="spellEnd"/>
      <w:r w:rsidRPr="00030120">
        <w:rPr>
          <w:sz w:val="24"/>
          <w:szCs w:val="24"/>
        </w:rPr>
        <w:t xml:space="preserve"> </w:t>
      </w:r>
      <w:proofErr w:type="spellStart"/>
      <w:r w:rsidRPr="00030120">
        <w:rPr>
          <w:sz w:val="24"/>
          <w:szCs w:val="24"/>
        </w:rPr>
        <w:t>kopshteve</w:t>
      </w:r>
      <w:proofErr w:type="spellEnd"/>
      <w:r w:rsidRPr="00030120">
        <w:rPr>
          <w:sz w:val="24"/>
          <w:szCs w:val="24"/>
        </w:rPr>
        <w:t xml:space="preserve">, </w:t>
      </w:r>
      <w:proofErr w:type="spellStart"/>
      <w:r w:rsidRPr="00030120">
        <w:rPr>
          <w:sz w:val="24"/>
          <w:szCs w:val="24"/>
        </w:rPr>
        <w:t>bazuar</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fondi</w:t>
      </w:r>
      <w:proofErr w:type="spellEnd"/>
      <w:r w:rsidRPr="00030120">
        <w:rPr>
          <w:sz w:val="24"/>
          <w:szCs w:val="24"/>
        </w:rPr>
        <w:t xml:space="preserve"> </w:t>
      </w:r>
      <w:proofErr w:type="spellStart"/>
      <w:r w:rsidRPr="00030120">
        <w:rPr>
          <w:sz w:val="24"/>
          <w:szCs w:val="24"/>
        </w:rPr>
        <w:t>i</w:t>
      </w:r>
      <w:proofErr w:type="spellEnd"/>
      <w:r w:rsidRPr="00030120">
        <w:rPr>
          <w:sz w:val="24"/>
          <w:szCs w:val="24"/>
        </w:rPr>
        <w:t xml:space="preserve"> </w:t>
      </w:r>
      <w:proofErr w:type="spellStart"/>
      <w:r w:rsidRPr="00030120">
        <w:rPr>
          <w:sz w:val="24"/>
          <w:szCs w:val="24"/>
        </w:rPr>
        <w:t>planifikuar</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shpenzime</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ushqime</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vitin</w:t>
      </w:r>
      <w:proofErr w:type="spellEnd"/>
      <w:r w:rsidRPr="00030120">
        <w:rPr>
          <w:sz w:val="24"/>
          <w:szCs w:val="24"/>
        </w:rPr>
        <w:t xml:space="preserve"> 2024 </w:t>
      </w:r>
      <w:proofErr w:type="spellStart"/>
      <w:r w:rsidRPr="00030120">
        <w:rPr>
          <w:sz w:val="24"/>
          <w:szCs w:val="24"/>
        </w:rPr>
        <w:t>është</w:t>
      </w:r>
      <w:proofErr w:type="spellEnd"/>
      <w:r w:rsidRPr="00030120">
        <w:rPr>
          <w:sz w:val="24"/>
          <w:szCs w:val="24"/>
        </w:rPr>
        <w:t xml:space="preserve"> </w:t>
      </w:r>
      <w:proofErr w:type="spellStart"/>
      <w:r w:rsidRPr="00030120">
        <w:rPr>
          <w:sz w:val="24"/>
          <w:szCs w:val="24"/>
        </w:rPr>
        <w:t>realizuar</w:t>
      </w:r>
      <w:proofErr w:type="spellEnd"/>
      <w:r w:rsidRPr="00030120">
        <w:rPr>
          <w:sz w:val="24"/>
          <w:szCs w:val="24"/>
        </w:rPr>
        <w:t xml:space="preserve"> </w:t>
      </w:r>
      <w:proofErr w:type="spellStart"/>
      <w:r w:rsidRPr="00030120">
        <w:rPr>
          <w:sz w:val="24"/>
          <w:szCs w:val="24"/>
        </w:rPr>
        <w:t>procedura</w:t>
      </w:r>
      <w:proofErr w:type="spellEnd"/>
      <w:r w:rsidRPr="00030120">
        <w:rPr>
          <w:sz w:val="24"/>
          <w:szCs w:val="24"/>
        </w:rPr>
        <w:t xml:space="preserve"> e </w:t>
      </w:r>
      <w:proofErr w:type="spellStart"/>
      <w:r w:rsidRPr="00030120">
        <w:rPr>
          <w:sz w:val="24"/>
          <w:szCs w:val="24"/>
        </w:rPr>
        <w:t>prokurimit</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janë</w:t>
      </w:r>
      <w:proofErr w:type="spellEnd"/>
      <w:r w:rsidRPr="00030120">
        <w:rPr>
          <w:sz w:val="24"/>
          <w:szCs w:val="24"/>
        </w:rPr>
        <w:t xml:space="preserve"> </w:t>
      </w:r>
      <w:proofErr w:type="spellStart"/>
      <w:r w:rsidRPr="00030120">
        <w:rPr>
          <w:sz w:val="24"/>
          <w:szCs w:val="24"/>
        </w:rPr>
        <w:t>lidhur</w:t>
      </w:r>
      <w:proofErr w:type="spellEnd"/>
      <w:r w:rsidRPr="00030120">
        <w:rPr>
          <w:sz w:val="24"/>
          <w:szCs w:val="24"/>
        </w:rPr>
        <w:t xml:space="preserve"> </w:t>
      </w:r>
      <w:proofErr w:type="spellStart"/>
      <w:r w:rsidRPr="00030120">
        <w:rPr>
          <w:sz w:val="24"/>
          <w:szCs w:val="24"/>
        </w:rPr>
        <w:t>kontrata</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5 </w:t>
      </w:r>
      <w:proofErr w:type="spellStart"/>
      <w:r w:rsidRPr="00030120">
        <w:rPr>
          <w:sz w:val="24"/>
          <w:szCs w:val="24"/>
        </w:rPr>
        <w:t>lote</w:t>
      </w:r>
      <w:proofErr w:type="spellEnd"/>
      <w:r w:rsidRPr="00030120">
        <w:rPr>
          <w:sz w:val="24"/>
          <w:szCs w:val="24"/>
        </w:rPr>
        <w:t xml:space="preserve"> me </w:t>
      </w:r>
      <w:proofErr w:type="spellStart"/>
      <w:r w:rsidRPr="00030120">
        <w:rPr>
          <w:sz w:val="24"/>
          <w:szCs w:val="24"/>
        </w:rPr>
        <w:t>operatorin</w:t>
      </w:r>
      <w:proofErr w:type="spellEnd"/>
      <w:r w:rsidRPr="00030120">
        <w:rPr>
          <w:sz w:val="24"/>
          <w:szCs w:val="24"/>
        </w:rPr>
        <w:t xml:space="preserve"> </w:t>
      </w:r>
      <w:proofErr w:type="spellStart"/>
      <w:r w:rsidRPr="00030120">
        <w:rPr>
          <w:sz w:val="24"/>
          <w:szCs w:val="24"/>
        </w:rPr>
        <w:t>ekonomik</w:t>
      </w:r>
      <w:proofErr w:type="spellEnd"/>
      <w:r w:rsidRPr="00030120">
        <w:rPr>
          <w:sz w:val="24"/>
          <w:szCs w:val="24"/>
        </w:rPr>
        <w:t xml:space="preserve"> </w:t>
      </w:r>
      <w:proofErr w:type="spellStart"/>
      <w:r w:rsidRPr="00030120">
        <w:rPr>
          <w:sz w:val="24"/>
          <w:szCs w:val="24"/>
        </w:rPr>
        <w:t>fitues</w:t>
      </w:r>
      <w:proofErr w:type="spellEnd"/>
      <w:r w:rsidRPr="00030120">
        <w:rPr>
          <w:sz w:val="24"/>
          <w:szCs w:val="24"/>
        </w:rPr>
        <w:t xml:space="preserve"> </w:t>
      </w:r>
      <w:proofErr w:type="spellStart"/>
      <w:r w:rsidRPr="00030120">
        <w:rPr>
          <w:sz w:val="24"/>
          <w:szCs w:val="24"/>
        </w:rPr>
        <w:t>i</w:t>
      </w:r>
      <w:proofErr w:type="spellEnd"/>
      <w:r w:rsidRPr="00030120">
        <w:rPr>
          <w:sz w:val="24"/>
          <w:szCs w:val="24"/>
        </w:rPr>
        <w:t xml:space="preserve"> </w:t>
      </w:r>
      <w:proofErr w:type="spellStart"/>
      <w:r w:rsidRPr="00030120">
        <w:rPr>
          <w:sz w:val="24"/>
          <w:szCs w:val="24"/>
        </w:rPr>
        <w:t>cili</w:t>
      </w:r>
      <w:proofErr w:type="spellEnd"/>
      <w:r w:rsidRPr="00030120">
        <w:rPr>
          <w:sz w:val="24"/>
          <w:szCs w:val="24"/>
        </w:rPr>
        <w:t xml:space="preserve"> ka </w:t>
      </w:r>
      <w:proofErr w:type="spellStart"/>
      <w:r w:rsidRPr="00030120">
        <w:rPr>
          <w:sz w:val="24"/>
          <w:szCs w:val="24"/>
        </w:rPr>
        <w:t>furnizuar</w:t>
      </w:r>
      <w:proofErr w:type="spellEnd"/>
      <w:r w:rsidRPr="00030120">
        <w:rPr>
          <w:sz w:val="24"/>
          <w:szCs w:val="24"/>
        </w:rPr>
        <w:t xml:space="preserve"> me </w:t>
      </w:r>
      <w:proofErr w:type="spellStart"/>
      <w:r w:rsidRPr="00030120">
        <w:rPr>
          <w:sz w:val="24"/>
          <w:szCs w:val="24"/>
        </w:rPr>
        <w:t>artikuj</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ndryshëm</w:t>
      </w:r>
      <w:proofErr w:type="spellEnd"/>
      <w:r w:rsidRPr="00030120">
        <w:rPr>
          <w:sz w:val="24"/>
          <w:szCs w:val="24"/>
        </w:rPr>
        <w:t xml:space="preserve"> </w:t>
      </w:r>
      <w:proofErr w:type="spellStart"/>
      <w:proofErr w:type="gramStart"/>
      <w:r w:rsidRPr="00030120">
        <w:rPr>
          <w:sz w:val="24"/>
          <w:szCs w:val="24"/>
        </w:rPr>
        <w:t>ushqimorë.Realizimi</w:t>
      </w:r>
      <w:proofErr w:type="spellEnd"/>
      <w:proofErr w:type="gramEnd"/>
      <w:r w:rsidRPr="00030120">
        <w:rPr>
          <w:sz w:val="24"/>
          <w:szCs w:val="24"/>
        </w:rPr>
        <w:t xml:space="preserve"> </w:t>
      </w:r>
      <w:proofErr w:type="spellStart"/>
      <w:r w:rsidRPr="00030120">
        <w:rPr>
          <w:sz w:val="24"/>
          <w:szCs w:val="24"/>
        </w:rPr>
        <w:t>i</w:t>
      </w:r>
      <w:proofErr w:type="spellEnd"/>
      <w:r w:rsidRPr="00030120">
        <w:rPr>
          <w:sz w:val="24"/>
          <w:szCs w:val="24"/>
        </w:rPr>
        <w:t xml:space="preserve"> </w:t>
      </w:r>
      <w:proofErr w:type="spellStart"/>
      <w:r w:rsidRPr="00030120">
        <w:rPr>
          <w:sz w:val="24"/>
          <w:szCs w:val="24"/>
        </w:rPr>
        <w:t>fondeve</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b/>
          <w:sz w:val="24"/>
          <w:szCs w:val="24"/>
        </w:rPr>
        <w:t>blerje</w:t>
      </w:r>
      <w:proofErr w:type="spellEnd"/>
      <w:r w:rsidRPr="00030120">
        <w:rPr>
          <w:b/>
          <w:sz w:val="24"/>
          <w:szCs w:val="24"/>
        </w:rPr>
        <w:t xml:space="preserve"> </w:t>
      </w:r>
      <w:proofErr w:type="spellStart"/>
      <w:r w:rsidRPr="00030120">
        <w:rPr>
          <w:b/>
          <w:sz w:val="24"/>
          <w:szCs w:val="24"/>
        </w:rPr>
        <w:t>produkte</w:t>
      </w:r>
      <w:proofErr w:type="spellEnd"/>
      <w:r w:rsidRPr="00030120">
        <w:rPr>
          <w:b/>
          <w:sz w:val="24"/>
          <w:szCs w:val="24"/>
        </w:rPr>
        <w:t xml:space="preserve"> </w:t>
      </w:r>
      <w:proofErr w:type="spellStart"/>
      <w:r w:rsidRPr="00030120">
        <w:rPr>
          <w:b/>
          <w:sz w:val="24"/>
          <w:szCs w:val="24"/>
        </w:rPr>
        <w:t>ushqimore</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proofErr w:type="gramStart"/>
      <w:r w:rsidRPr="00030120">
        <w:rPr>
          <w:sz w:val="24"/>
          <w:szCs w:val="24"/>
        </w:rPr>
        <w:t>kopshtet,çerdhet</w:t>
      </w:r>
      <w:proofErr w:type="gramEnd"/>
      <w:r w:rsidRPr="00030120">
        <w:rPr>
          <w:sz w:val="24"/>
          <w:szCs w:val="24"/>
        </w:rPr>
        <w:t>,konviktin</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shkollën</w:t>
      </w:r>
      <w:proofErr w:type="spellEnd"/>
      <w:r w:rsidRPr="00030120">
        <w:rPr>
          <w:sz w:val="24"/>
          <w:szCs w:val="24"/>
        </w:rPr>
        <w:t xml:space="preserve"> </w:t>
      </w:r>
      <w:proofErr w:type="spellStart"/>
      <w:r w:rsidRPr="00030120">
        <w:rPr>
          <w:sz w:val="24"/>
          <w:szCs w:val="24"/>
        </w:rPr>
        <w:t>Horizont</w:t>
      </w:r>
      <w:proofErr w:type="spellEnd"/>
      <w:r w:rsidRPr="00030120">
        <w:rPr>
          <w:sz w:val="24"/>
          <w:szCs w:val="24"/>
        </w:rPr>
        <w:t xml:space="preserve"> </w:t>
      </w:r>
      <w:proofErr w:type="spellStart"/>
      <w:r w:rsidRPr="00030120">
        <w:rPr>
          <w:sz w:val="24"/>
          <w:szCs w:val="24"/>
        </w:rPr>
        <w:t>përgjatë</w:t>
      </w:r>
      <w:proofErr w:type="spellEnd"/>
      <w:r w:rsidRPr="00030120">
        <w:rPr>
          <w:sz w:val="24"/>
          <w:szCs w:val="24"/>
        </w:rPr>
        <w:t xml:space="preserve"> </w:t>
      </w:r>
      <w:proofErr w:type="spellStart"/>
      <w:r w:rsidRPr="00030120">
        <w:rPr>
          <w:sz w:val="24"/>
          <w:szCs w:val="24"/>
        </w:rPr>
        <w:t>tetë</w:t>
      </w:r>
      <w:proofErr w:type="spellEnd"/>
      <w:r w:rsidRPr="00030120">
        <w:rPr>
          <w:sz w:val="24"/>
          <w:szCs w:val="24"/>
        </w:rPr>
        <w:t xml:space="preserve"> </w:t>
      </w:r>
      <w:proofErr w:type="spellStart"/>
      <w:r w:rsidRPr="00030120">
        <w:rPr>
          <w:sz w:val="24"/>
          <w:szCs w:val="24"/>
        </w:rPr>
        <w:t>mujorit</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parë</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vitit</w:t>
      </w:r>
      <w:proofErr w:type="spellEnd"/>
      <w:r w:rsidRPr="00030120">
        <w:rPr>
          <w:sz w:val="24"/>
          <w:szCs w:val="24"/>
        </w:rPr>
        <w:t xml:space="preserve"> 2025 </w:t>
      </w:r>
      <w:proofErr w:type="spellStart"/>
      <w:r w:rsidRPr="00030120">
        <w:rPr>
          <w:sz w:val="24"/>
          <w:szCs w:val="24"/>
        </w:rPr>
        <w:t>arrijnë</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proofErr w:type="gramStart"/>
      <w:r w:rsidRPr="00030120">
        <w:rPr>
          <w:sz w:val="24"/>
          <w:szCs w:val="24"/>
        </w:rPr>
        <w:t>vlerën</w:t>
      </w:r>
      <w:proofErr w:type="spellEnd"/>
      <w:r w:rsidRPr="00030120">
        <w:rPr>
          <w:sz w:val="24"/>
          <w:szCs w:val="24"/>
        </w:rPr>
        <w:t xml:space="preserve">  28,638,314</w:t>
      </w:r>
      <w:proofErr w:type="gramEnd"/>
      <w:r w:rsidRPr="00030120">
        <w:rPr>
          <w:sz w:val="24"/>
          <w:szCs w:val="24"/>
        </w:rPr>
        <w:t xml:space="preserve"> </w:t>
      </w:r>
      <w:proofErr w:type="spellStart"/>
      <w:r w:rsidRPr="00030120">
        <w:rPr>
          <w:b/>
          <w:sz w:val="24"/>
          <w:szCs w:val="24"/>
        </w:rPr>
        <w:t>lekë</w:t>
      </w:r>
      <w:proofErr w:type="spellEnd"/>
      <w:r w:rsidRPr="00030120">
        <w:rPr>
          <w:b/>
          <w:sz w:val="24"/>
          <w:szCs w:val="24"/>
        </w:rPr>
        <w:t>.</w:t>
      </w:r>
      <w:r w:rsidRPr="00030120">
        <w:rPr>
          <w:sz w:val="24"/>
          <w:szCs w:val="24"/>
        </w:rPr>
        <w:t xml:space="preserve"> </w:t>
      </w:r>
      <w:proofErr w:type="spellStart"/>
      <w:r w:rsidRPr="00030120">
        <w:rPr>
          <w:sz w:val="24"/>
          <w:szCs w:val="24"/>
        </w:rPr>
        <w:t>Likuidimi</w:t>
      </w:r>
      <w:proofErr w:type="spellEnd"/>
      <w:r w:rsidRPr="00030120">
        <w:rPr>
          <w:sz w:val="24"/>
          <w:szCs w:val="24"/>
        </w:rPr>
        <w:t xml:space="preserve"> </w:t>
      </w:r>
      <w:proofErr w:type="spellStart"/>
      <w:r w:rsidRPr="00030120">
        <w:rPr>
          <w:sz w:val="24"/>
          <w:szCs w:val="24"/>
        </w:rPr>
        <w:t>është</w:t>
      </w:r>
      <w:proofErr w:type="spellEnd"/>
      <w:r w:rsidRPr="00030120">
        <w:rPr>
          <w:sz w:val="24"/>
          <w:szCs w:val="24"/>
        </w:rPr>
        <w:t xml:space="preserve"> </w:t>
      </w:r>
      <w:proofErr w:type="spellStart"/>
      <w:r w:rsidRPr="00030120">
        <w:rPr>
          <w:sz w:val="24"/>
          <w:szCs w:val="24"/>
        </w:rPr>
        <w:t>kryer</w:t>
      </w:r>
      <w:proofErr w:type="spellEnd"/>
      <w:r w:rsidRPr="00030120">
        <w:rPr>
          <w:sz w:val="24"/>
          <w:szCs w:val="24"/>
        </w:rPr>
        <w:t xml:space="preserve"> </w:t>
      </w:r>
      <w:proofErr w:type="spellStart"/>
      <w:r w:rsidRPr="00030120">
        <w:rPr>
          <w:sz w:val="24"/>
          <w:szCs w:val="24"/>
        </w:rPr>
        <w:t>çdo</w:t>
      </w:r>
      <w:proofErr w:type="spellEnd"/>
      <w:r w:rsidRPr="00030120">
        <w:rPr>
          <w:sz w:val="24"/>
          <w:szCs w:val="24"/>
        </w:rPr>
        <w:t xml:space="preserve"> </w:t>
      </w:r>
      <w:proofErr w:type="spellStart"/>
      <w:r w:rsidRPr="00030120">
        <w:rPr>
          <w:sz w:val="24"/>
          <w:szCs w:val="24"/>
        </w:rPr>
        <w:t>muaj</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bazë</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frekuntimit</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fëmijëve</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gramStart"/>
      <w:r w:rsidRPr="00030120">
        <w:rPr>
          <w:sz w:val="24"/>
          <w:szCs w:val="24"/>
        </w:rPr>
        <w:t>Kopshte ,</w:t>
      </w:r>
      <w:proofErr w:type="spellStart"/>
      <w:r w:rsidRPr="00030120">
        <w:rPr>
          <w:sz w:val="24"/>
          <w:szCs w:val="24"/>
        </w:rPr>
        <w:t>çerdhe</w:t>
      </w:r>
      <w:proofErr w:type="spellEnd"/>
      <w:proofErr w:type="gramEnd"/>
      <w:r w:rsidRPr="00030120">
        <w:rPr>
          <w:sz w:val="24"/>
          <w:szCs w:val="24"/>
        </w:rPr>
        <w:t xml:space="preserve"> </w:t>
      </w:r>
      <w:proofErr w:type="spellStart"/>
      <w:proofErr w:type="gramStart"/>
      <w:r w:rsidRPr="00030120">
        <w:rPr>
          <w:sz w:val="24"/>
          <w:szCs w:val="24"/>
        </w:rPr>
        <w:t>etj</w:t>
      </w:r>
      <w:proofErr w:type="spellEnd"/>
      <w:r w:rsidRPr="00030120">
        <w:rPr>
          <w:sz w:val="24"/>
          <w:szCs w:val="24"/>
        </w:rPr>
        <w:t>,.</w:t>
      </w:r>
      <w:proofErr w:type="gramEnd"/>
    </w:p>
    <w:p w14:paraId="74106C30" w14:textId="77777777" w:rsidR="00D03CA1" w:rsidRPr="00030120" w:rsidRDefault="00D03CA1" w:rsidP="00122D31">
      <w:pPr>
        <w:pStyle w:val="BodyText"/>
        <w:widowControl w:val="0"/>
        <w:numPr>
          <w:ilvl w:val="0"/>
          <w:numId w:val="40"/>
        </w:numPr>
        <w:autoSpaceDE w:val="0"/>
        <w:autoSpaceDN w:val="0"/>
        <w:spacing w:after="0" w:line="276" w:lineRule="auto"/>
        <w:ind w:right="953"/>
        <w:jc w:val="both"/>
        <w:rPr>
          <w:sz w:val="24"/>
          <w:szCs w:val="24"/>
        </w:rPr>
      </w:pPr>
      <w:proofErr w:type="spellStart"/>
      <w:r w:rsidRPr="00030120">
        <w:rPr>
          <w:sz w:val="24"/>
          <w:szCs w:val="24"/>
        </w:rPr>
        <w:t>Shpenzime</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furnizim</w:t>
      </w:r>
      <w:proofErr w:type="spellEnd"/>
      <w:r w:rsidRPr="00030120">
        <w:rPr>
          <w:sz w:val="24"/>
          <w:szCs w:val="24"/>
        </w:rPr>
        <w:t xml:space="preserve"> me </w:t>
      </w:r>
      <w:proofErr w:type="spellStart"/>
      <w:r w:rsidRPr="00030120">
        <w:rPr>
          <w:sz w:val="24"/>
          <w:szCs w:val="24"/>
        </w:rPr>
        <w:t>ujë</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29 </w:t>
      </w:r>
      <w:proofErr w:type="spellStart"/>
      <w:r w:rsidRPr="00030120">
        <w:rPr>
          <w:sz w:val="24"/>
          <w:szCs w:val="24"/>
        </w:rPr>
        <w:t>objekteve</w:t>
      </w:r>
      <w:proofErr w:type="spellEnd"/>
      <w:r w:rsidRPr="00030120">
        <w:rPr>
          <w:sz w:val="24"/>
          <w:szCs w:val="24"/>
        </w:rPr>
        <w:t xml:space="preserve"> (</w:t>
      </w:r>
      <w:proofErr w:type="spellStart"/>
      <w:proofErr w:type="gramStart"/>
      <w:r w:rsidRPr="00030120">
        <w:rPr>
          <w:sz w:val="24"/>
          <w:szCs w:val="24"/>
        </w:rPr>
        <w:t>çerdhe,kopshte</w:t>
      </w:r>
      <w:proofErr w:type="gramEnd"/>
      <w:r w:rsidRPr="00030120">
        <w:rPr>
          <w:sz w:val="24"/>
          <w:szCs w:val="24"/>
        </w:rPr>
        <w:t>,shkolla</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qytetit</w:t>
      </w:r>
      <w:proofErr w:type="spellEnd"/>
      <w:r w:rsidRPr="00030120">
        <w:rPr>
          <w:sz w:val="24"/>
          <w:szCs w:val="24"/>
        </w:rPr>
        <w:t xml:space="preserve"> </w:t>
      </w:r>
      <w:proofErr w:type="spellStart"/>
      <w:proofErr w:type="gramStart"/>
      <w:r w:rsidRPr="00030120">
        <w:rPr>
          <w:sz w:val="24"/>
          <w:szCs w:val="24"/>
        </w:rPr>
        <w:t>Fier</w:t>
      </w:r>
      <w:proofErr w:type="spellEnd"/>
      <w:r w:rsidRPr="00030120">
        <w:rPr>
          <w:sz w:val="24"/>
          <w:szCs w:val="24"/>
        </w:rPr>
        <w:t xml:space="preserve"> ,</w:t>
      </w:r>
      <w:proofErr w:type="gramEnd"/>
      <w:r w:rsidRPr="00030120">
        <w:rPr>
          <w:sz w:val="24"/>
          <w:szCs w:val="24"/>
        </w:rPr>
        <w:t xml:space="preserve"> 60 </w:t>
      </w:r>
      <w:proofErr w:type="spellStart"/>
      <w:r w:rsidRPr="00030120">
        <w:rPr>
          <w:sz w:val="24"/>
          <w:szCs w:val="24"/>
        </w:rPr>
        <w:t>objekteve</w:t>
      </w:r>
      <w:proofErr w:type="spellEnd"/>
      <w:r w:rsidRPr="00030120">
        <w:rPr>
          <w:sz w:val="24"/>
          <w:szCs w:val="24"/>
        </w:rPr>
        <w:t xml:space="preserve"> (</w:t>
      </w:r>
      <w:proofErr w:type="spellStart"/>
      <w:r w:rsidRPr="00030120">
        <w:rPr>
          <w:sz w:val="24"/>
          <w:szCs w:val="24"/>
        </w:rPr>
        <w:t>kopshte</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shkolla</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Njësive</w:t>
      </w:r>
      <w:proofErr w:type="spellEnd"/>
      <w:r w:rsidRPr="00030120">
        <w:rPr>
          <w:sz w:val="24"/>
          <w:szCs w:val="24"/>
        </w:rPr>
        <w:t xml:space="preserve"> Administrative, Bashkia </w:t>
      </w:r>
      <w:proofErr w:type="spellStart"/>
      <w:r w:rsidRPr="00030120">
        <w:rPr>
          <w:sz w:val="24"/>
          <w:szCs w:val="24"/>
        </w:rPr>
        <w:t>Fier</w:t>
      </w:r>
      <w:proofErr w:type="spellEnd"/>
      <w:r w:rsidRPr="00030120">
        <w:rPr>
          <w:sz w:val="24"/>
          <w:szCs w:val="24"/>
        </w:rPr>
        <w:t xml:space="preserve"> </w:t>
      </w:r>
      <w:proofErr w:type="spellStart"/>
      <w:r w:rsidRPr="00030120">
        <w:rPr>
          <w:sz w:val="24"/>
          <w:szCs w:val="24"/>
        </w:rPr>
        <w:t>si</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proofErr w:type="gramStart"/>
      <w:r w:rsidRPr="00030120">
        <w:rPr>
          <w:sz w:val="24"/>
          <w:szCs w:val="24"/>
        </w:rPr>
        <w:t>të</w:t>
      </w:r>
      <w:proofErr w:type="spellEnd"/>
      <w:r w:rsidRPr="00030120">
        <w:rPr>
          <w:sz w:val="24"/>
          <w:szCs w:val="24"/>
        </w:rPr>
        <w:t xml:space="preserve">  7</w:t>
      </w:r>
      <w:proofErr w:type="gramEnd"/>
      <w:r w:rsidRPr="00030120">
        <w:rPr>
          <w:sz w:val="24"/>
          <w:szCs w:val="24"/>
        </w:rPr>
        <w:t xml:space="preserve"> </w:t>
      </w:r>
      <w:proofErr w:type="spellStart"/>
      <w:r w:rsidRPr="00030120">
        <w:rPr>
          <w:sz w:val="24"/>
          <w:szCs w:val="24"/>
        </w:rPr>
        <w:t>objekteve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mara me </w:t>
      </w:r>
      <w:proofErr w:type="spellStart"/>
      <w:r w:rsidRPr="00030120">
        <w:rPr>
          <w:sz w:val="24"/>
          <w:szCs w:val="24"/>
        </w:rPr>
        <w:t>qera</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përdorim</w:t>
      </w:r>
      <w:proofErr w:type="spellEnd"/>
      <w:r w:rsidRPr="00030120">
        <w:rPr>
          <w:sz w:val="24"/>
          <w:szCs w:val="24"/>
        </w:rPr>
        <w:t xml:space="preserve"> </w:t>
      </w:r>
      <w:proofErr w:type="spellStart"/>
      <w:r w:rsidRPr="00030120">
        <w:rPr>
          <w:sz w:val="24"/>
          <w:szCs w:val="24"/>
        </w:rPr>
        <w:t>kopsht</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çerdhe</w:t>
      </w:r>
      <w:proofErr w:type="spellEnd"/>
      <w:r w:rsidRPr="00030120">
        <w:rPr>
          <w:sz w:val="24"/>
          <w:szCs w:val="24"/>
        </w:rPr>
        <w:t xml:space="preserve"> </w:t>
      </w:r>
      <w:r w:rsidRPr="00030120">
        <w:rPr>
          <w:b/>
          <w:sz w:val="24"/>
          <w:szCs w:val="24"/>
        </w:rPr>
        <w:t xml:space="preserve">6,080,431 </w:t>
      </w:r>
      <w:proofErr w:type="spellStart"/>
      <w:r w:rsidRPr="00030120">
        <w:rPr>
          <w:b/>
          <w:sz w:val="24"/>
          <w:szCs w:val="24"/>
        </w:rPr>
        <w:t>lekë</w:t>
      </w:r>
      <w:proofErr w:type="spellEnd"/>
      <w:r w:rsidRPr="00030120">
        <w:rPr>
          <w:b/>
          <w:sz w:val="24"/>
          <w:szCs w:val="24"/>
        </w:rPr>
        <w:t>.</w:t>
      </w:r>
    </w:p>
    <w:p w14:paraId="35136E2A" w14:textId="77777777" w:rsidR="00D03CA1" w:rsidRPr="00030120" w:rsidRDefault="00D03CA1" w:rsidP="00122D31">
      <w:pPr>
        <w:pStyle w:val="BodyText"/>
        <w:widowControl w:val="0"/>
        <w:numPr>
          <w:ilvl w:val="0"/>
          <w:numId w:val="40"/>
        </w:numPr>
        <w:autoSpaceDE w:val="0"/>
        <w:autoSpaceDN w:val="0"/>
        <w:spacing w:after="0" w:line="276" w:lineRule="auto"/>
        <w:ind w:right="953"/>
        <w:jc w:val="both"/>
        <w:rPr>
          <w:b/>
          <w:sz w:val="24"/>
          <w:szCs w:val="24"/>
        </w:rPr>
      </w:pPr>
      <w:proofErr w:type="spellStart"/>
      <w:r w:rsidRPr="00030120">
        <w:rPr>
          <w:sz w:val="24"/>
          <w:szCs w:val="24"/>
        </w:rPr>
        <w:t>Shpenzime</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shërbim</w:t>
      </w:r>
      <w:proofErr w:type="spellEnd"/>
      <w:r w:rsidRPr="00030120">
        <w:rPr>
          <w:sz w:val="24"/>
          <w:szCs w:val="24"/>
        </w:rPr>
        <w:t xml:space="preserve"> </w:t>
      </w:r>
      <w:proofErr w:type="spellStart"/>
      <w:r w:rsidRPr="00030120">
        <w:rPr>
          <w:sz w:val="24"/>
          <w:szCs w:val="24"/>
        </w:rPr>
        <w:t>interneti</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zyrat</w:t>
      </w:r>
      <w:proofErr w:type="spellEnd"/>
      <w:r w:rsidRPr="00030120">
        <w:rPr>
          <w:sz w:val="24"/>
          <w:szCs w:val="24"/>
        </w:rPr>
        <w:t xml:space="preserve"> e QEA-</w:t>
      </w:r>
      <w:r w:rsidRPr="00030120">
        <w:rPr>
          <w:b/>
          <w:sz w:val="24"/>
          <w:szCs w:val="24"/>
        </w:rPr>
        <w:t xml:space="preserve">502,354 </w:t>
      </w:r>
      <w:proofErr w:type="spellStart"/>
      <w:proofErr w:type="gramStart"/>
      <w:r w:rsidRPr="00030120">
        <w:rPr>
          <w:b/>
          <w:sz w:val="24"/>
          <w:szCs w:val="24"/>
        </w:rPr>
        <w:t>lekë</w:t>
      </w:r>
      <w:proofErr w:type="spellEnd"/>
      <w:r w:rsidRPr="00030120">
        <w:rPr>
          <w:b/>
          <w:sz w:val="24"/>
          <w:szCs w:val="24"/>
        </w:rPr>
        <w:t xml:space="preserve"> .</w:t>
      </w:r>
      <w:proofErr w:type="gramEnd"/>
    </w:p>
    <w:p w14:paraId="45761D7F" w14:textId="77777777" w:rsidR="00D03CA1" w:rsidRPr="00030120" w:rsidRDefault="00D03CA1" w:rsidP="00122D31">
      <w:pPr>
        <w:pStyle w:val="BodyText"/>
        <w:widowControl w:val="0"/>
        <w:numPr>
          <w:ilvl w:val="0"/>
          <w:numId w:val="40"/>
        </w:numPr>
        <w:autoSpaceDE w:val="0"/>
        <w:autoSpaceDN w:val="0"/>
        <w:spacing w:after="0" w:line="276" w:lineRule="auto"/>
        <w:ind w:right="953"/>
        <w:jc w:val="both"/>
        <w:rPr>
          <w:sz w:val="24"/>
          <w:szCs w:val="24"/>
        </w:rPr>
      </w:pPr>
      <w:proofErr w:type="spellStart"/>
      <w:r w:rsidRPr="00030120">
        <w:rPr>
          <w:sz w:val="24"/>
          <w:szCs w:val="24"/>
        </w:rPr>
        <w:t>Shpenzime</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shërbimin</w:t>
      </w:r>
      <w:proofErr w:type="spellEnd"/>
      <w:r w:rsidRPr="00030120">
        <w:rPr>
          <w:sz w:val="24"/>
          <w:szCs w:val="24"/>
        </w:rPr>
        <w:t xml:space="preserve"> e </w:t>
      </w:r>
      <w:proofErr w:type="spellStart"/>
      <w:r w:rsidRPr="00030120">
        <w:rPr>
          <w:sz w:val="24"/>
          <w:szCs w:val="24"/>
        </w:rPr>
        <w:t>transportit</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produkteve</w:t>
      </w:r>
      <w:proofErr w:type="spellEnd"/>
      <w:r w:rsidRPr="00030120">
        <w:rPr>
          <w:sz w:val="24"/>
          <w:szCs w:val="24"/>
        </w:rPr>
        <w:t xml:space="preserve"> </w:t>
      </w:r>
      <w:proofErr w:type="spellStart"/>
      <w:r w:rsidRPr="00030120">
        <w:rPr>
          <w:sz w:val="24"/>
          <w:szCs w:val="24"/>
        </w:rPr>
        <w:t>ushqimore</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kopshte</w:t>
      </w:r>
      <w:proofErr w:type="spellEnd"/>
      <w:r w:rsidRPr="00030120">
        <w:rPr>
          <w:sz w:val="24"/>
          <w:szCs w:val="24"/>
        </w:rPr>
        <w:t xml:space="preserve">, </w:t>
      </w:r>
      <w:proofErr w:type="spellStart"/>
      <w:proofErr w:type="gramStart"/>
      <w:r w:rsidRPr="00030120">
        <w:rPr>
          <w:sz w:val="24"/>
          <w:szCs w:val="24"/>
        </w:rPr>
        <w:t>çerdhe,konvikt</w:t>
      </w:r>
      <w:proofErr w:type="spellEnd"/>
      <w:proofErr w:type="gram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shkollën</w:t>
      </w:r>
      <w:proofErr w:type="spellEnd"/>
      <w:r w:rsidRPr="00030120">
        <w:rPr>
          <w:sz w:val="24"/>
          <w:szCs w:val="24"/>
        </w:rPr>
        <w:t xml:space="preserve"> </w:t>
      </w:r>
      <w:proofErr w:type="spellStart"/>
      <w:r w:rsidRPr="00030120">
        <w:rPr>
          <w:sz w:val="24"/>
          <w:szCs w:val="24"/>
        </w:rPr>
        <w:t>Horizont</w:t>
      </w:r>
      <w:proofErr w:type="spellEnd"/>
      <w:r w:rsidRPr="00030120">
        <w:rPr>
          <w:sz w:val="24"/>
          <w:szCs w:val="24"/>
        </w:rPr>
        <w:t xml:space="preserve"> </w:t>
      </w:r>
      <w:r w:rsidRPr="00030120">
        <w:rPr>
          <w:b/>
          <w:sz w:val="24"/>
          <w:szCs w:val="24"/>
        </w:rPr>
        <w:t xml:space="preserve">1,275,309 </w:t>
      </w:r>
      <w:proofErr w:type="spellStart"/>
      <w:r w:rsidRPr="00030120">
        <w:rPr>
          <w:b/>
          <w:sz w:val="24"/>
          <w:szCs w:val="24"/>
        </w:rPr>
        <w:t>lekë</w:t>
      </w:r>
      <w:proofErr w:type="spellEnd"/>
      <w:r w:rsidRPr="00030120">
        <w:rPr>
          <w:b/>
          <w:sz w:val="24"/>
          <w:szCs w:val="24"/>
        </w:rPr>
        <w:t>.</w:t>
      </w:r>
    </w:p>
    <w:p w14:paraId="5F565B9D" w14:textId="77777777" w:rsidR="00D03CA1" w:rsidRPr="00030120" w:rsidRDefault="00D03CA1" w:rsidP="00122D31">
      <w:pPr>
        <w:pStyle w:val="BodyText"/>
        <w:widowControl w:val="0"/>
        <w:numPr>
          <w:ilvl w:val="0"/>
          <w:numId w:val="40"/>
        </w:numPr>
        <w:autoSpaceDE w:val="0"/>
        <w:autoSpaceDN w:val="0"/>
        <w:spacing w:after="0" w:line="276" w:lineRule="auto"/>
        <w:ind w:right="953"/>
        <w:jc w:val="both"/>
        <w:rPr>
          <w:sz w:val="24"/>
          <w:szCs w:val="24"/>
        </w:rPr>
      </w:pPr>
      <w:proofErr w:type="spellStart"/>
      <w:r w:rsidRPr="00030120">
        <w:rPr>
          <w:sz w:val="24"/>
          <w:szCs w:val="24"/>
        </w:rPr>
        <w:t>Shpenzime</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tatim</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proofErr w:type="gramStart"/>
      <w:r w:rsidRPr="00030120">
        <w:rPr>
          <w:sz w:val="24"/>
          <w:szCs w:val="24"/>
        </w:rPr>
        <w:t>burim</w:t>
      </w:r>
      <w:proofErr w:type="spellEnd"/>
      <w:r w:rsidRPr="00030120">
        <w:rPr>
          <w:sz w:val="24"/>
          <w:szCs w:val="24"/>
        </w:rPr>
        <w:t xml:space="preserve"> ,</w:t>
      </w:r>
      <w:proofErr w:type="spellStart"/>
      <w:r w:rsidRPr="00030120">
        <w:rPr>
          <w:sz w:val="24"/>
          <w:szCs w:val="24"/>
        </w:rPr>
        <w:t>pagesë</w:t>
      </w:r>
      <w:proofErr w:type="spellEnd"/>
      <w:proofErr w:type="gramEnd"/>
      <w:r w:rsidRPr="00030120">
        <w:rPr>
          <w:sz w:val="24"/>
          <w:szCs w:val="24"/>
        </w:rPr>
        <w:t xml:space="preserve"> </w:t>
      </w:r>
      <w:proofErr w:type="spellStart"/>
      <w:r w:rsidRPr="00030120">
        <w:rPr>
          <w:sz w:val="24"/>
          <w:szCs w:val="24"/>
        </w:rPr>
        <w:t>qeraje</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objektet</w:t>
      </w:r>
      <w:proofErr w:type="spellEnd"/>
      <w:r w:rsidRPr="00030120">
        <w:rPr>
          <w:sz w:val="24"/>
          <w:szCs w:val="24"/>
        </w:rPr>
        <w:t xml:space="preserve"> e </w:t>
      </w:r>
      <w:proofErr w:type="spellStart"/>
      <w:r w:rsidRPr="00030120">
        <w:rPr>
          <w:sz w:val="24"/>
          <w:szCs w:val="24"/>
        </w:rPr>
        <w:t>marra</w:t>
      </w:r>
      <w:proofErr w:type="spellEnd"/>
      <w:r w:rsidRPr="00030120">
        <w:rPr>
          <w:sz w:val="24"/>
          <w:szCs w:val="24"/>
        </w:rPr>
        <w:t xml:space="preserve"> me </w:t>
      </w:r>
      <w:proofErr w:type="spellStart"/>
      <w:r w:rsidRPr="00030120">
        <w:rPr>
          <w:sz w:val="24"/>
          <w:szCs w:val="24"/>
        </w:rPr>
        <w:t>qera</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përdorim</w:t>
      </w:r>
      <w:proofErr w:type="spellEnd"/>
      <w:r w:rsidRPr="00030120">
        <w:rPr>
          <w:sz w:val="24"/>
          <w:szCs w:val="24"/>
        </w:rPr>
        <w:t xml:space="preserve"> </w:t>
      </w:r>
      <w:proofErr w:type="spellStart"/>
      <w:r w:rsidRPr="00030120">
        <w:rPr>
          <w:sz w:val="24"/>
          <w:szCs w:val="24"/>
        </w:rPr>
        <w:t>kopsht</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çerdhe</w:t>
      </w:r>
      <w:proofErr w:type="spellEnd"/>
      <w:r w:rsidRPr="00030120">
        <w:rPr>
          <w:sz w:val="24"/>
          <w:szCs w:val="24"/>
        </w:rPr>
        <w:t xml:space="preserve"> (7 </w:t>
      </w:r>
      <w:proofErr w:type="spellStart"/>
      <w:r w:rsidRPr="00030120">
        <w:rPr>
          <w:sz w:val="24"/>
          <w:szCs w:val="24"/>
        </w:rPr>
        <w:t>objekte</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qytet</w:t>
      </w:r>
      <w:proofErr w:type="spellEnd"/>
      <w:r w:rsidRPr="00030120">
        <w:rPr>
          <w:sz w:val="24"/>
          <w:szCs w:val="24"/>
        </w:rPr>
        <w:t xml:space="preserve"> </w:t>
      </w:r>
      <w:proofErr w:type="gramStart"/>
      <w:r w:rsidRPr="00030120">
        <w:rPr>
          <w:sz w:val="24"/>
          <w:szCs w:val="24"/>
        </w:rPr>
        <w:t xml:space="preserve">me  </w:t>
      </w:r>
      <w:proofErr w:type="spellStart"/>
      <w:r w:rsidRPr="00030120">
        <w:rPr>
          <w:sz w:val="24"/>
          <w:szCs w:val="24"/>
        </w:rPr>
        <w:t>sipërfaqe</w:t>
      </w:r>
      <w:proofErr w:type="spellEnd"/>
      <w:proofErr w:type="gramEnd"/>
      <w:r w:rsidRPr="00030120">
        <w:rPr>
          <w:sz w:val="24"/>
          <w:szCs w:val="24"/>
        </w:rPr>
        <w:t xml:space="preserve"> </w:t>
      </w:r>
      <w:proofErr w:type="spellStart"/>
      <w:r w:rsidRPr="00030120">
        <w:rPr>
          <w:sz w:val="24"/>
          <w:szCs w:val="24"/>
        </w:rPr>
        <w:t>totale</w:t>
      </w:r>
      <w:proofErr w:type="spellEnd"/>
      <w:r w:rsidRPr="00030120">
        <w:rPr>
          <w:sz w:val="24"/>
          <w:szCs w:val="24"/>
        </w:rPr>
        <w:t xml:space="preserve"> 5,221 m2*200 </w:t>
      </w:r>
      <w:proofErr w:type="spellStart"/>
      <w:r w:rsidRPr="00030120">
        <w:rPr>
          <w:sz w:val="24"/>
          <w:szCs w:val="24"/>
        </w:rPr>
        <w:t>lekë</w:t>
      </w:r>
      <w:proofErr w:type="spellEnd"/>
      <w:r w:rsidRPr="00030120">
        <w:rPr>
          <w:sz w:val="24"/>
          <w:szCs w:val="24"/>
        </w:rPr>
        <w:t xml:space="preserve">/m2 </w:t>
      </w:r>
      <w:proofErr w:type="spellStart"/>
      <w:r w:rsidRPr="00030120">
        <w:rPr>
          <w:sz w:val="24"/>
          <w:szCs w:val="24"/>
        </w:rPr>
        <w:t>dhe</w:t>
      </w:r>
      <w:proofErr w:type="spellEnd"/>
      <w:r w:rsidRPr="00030120">
        <w:rPr>
          <w:sz w:val="24"/>
          <w:szCs w:val="24"/>
        </w:rPr>
        <w:t xml:space="preserve"> 2 </w:t>
      </w:r>
      <w:proofErr w:type="spellStart"/>
      <w:r w:rsidRPr="00030120">
        <w:rPr>
          <w:sz w:val="24"/>
          <w:szCs w:val="24"/>
        </w:rPr>
        <w:t>objekte</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proofErr w:type="gramStart"/>
      <w:r w:rsidRPr="00030120">
        <w:rPr>
          <w:sz w:val="24"/>
          <w:szCs w:val="24"/>
        </w:rPr>
        <w:t>Nj.Administrative</w:t>
      </w:r>
      <w:proofErr w:type="spellEnd"/>
      <w:proofErr w:type="gramEnd"/>
      <w:r w:rsidRPr="00030120">
        <w:rPr>
          <w:sz w:val="24"/>
          <w:szCs w:val="24"/>
        </w:rPr>
        <w:t xml:space="preserve"> me </w:t>
      </w:r>
      <w:proofErr w:type="spellStart"/>
      <w:r w:rsidRPr="00030120">
        <w:rPr>
          <w:sz w:val="24"/>
          <w:szCs w:val="24"/>
        </w:rPr>
        <w:t>sipërfaqe</w:t>
      </w:r>
      <w:proofErr w:type="spellEnd"/>
      <w:r w:rsidRPr="00030120">
        <w:rPr>
          <w:sz w:val="24"/>
          <w:szCs w:val="24"/>
        </w:rPr>
        <w:t xml:space="preserve"> </w:t>
      </w:r>
      <w:proofErr w:type="spellStart"/>
      <w:r w:rsidRPr="00030120">
        <w:rPr>
          <w:sz w:val="24"/>
          <w:szCs w:val="24"/>
        </w:rPr>
        <w:t>totale</w:t>
      </w:r>
      <w:proofErr w:type="spellEnd"/>
      <w:r w:rsidRPr="00030120">
        <w:rPr>
          <w:sz w:val="24"/>
          <w:szCs w:val="24"/>
        </w:rPr>
        <w:t xml:space="preserve"> 200 m2 *100 </w:t>
      </w:r>
      <w:proofErr w:type="spellStart"/>
      <w:r w:rsidRPr="00030120">
        <w:rPr>
          <w:sz w:val="24"/>
          <w:szCs w:val="24"/>
        </w:rPr>
        <w:t>lekë</w:t>
      </w:r>
      <w:proofErr w:type="spellEnd"/>
      <w:r w:rsidRPr="00030120">
        <w:rPr>
          <w:sz w:val="24"/>
          <w:szCs w:val="24"/>
        </w:rPr>
        <w:t xml:space="preserve">/m2) </w:t>
      </w:r>
      <w:proofErr w:type="spellStart"/>
      <w:r w:rsidRPr="00030120">
        <w:rPr>
          <w:sz w:val="24"/>
          <w:szCs w:val="24"/>
        </w:rPr>
        <w:t>për</w:t>
      </w:r>
      <w:proofErr w:type="spellEnd"/>
      <w:r w:rsidRPr="00030120">
        <w:rPr>
          <w:sz w:val="24"/>
          <w:szCs w:val="24"/>
        </w:rPr>
        <w:t xml:space="preserve"> 8 </w:t>
      </w:r>
      <w:proofErr w:type="spellStart"/>
      <w:r w:rsidRPr="00030120">
        <w:rPr>
          <w:sz w:val="24"/>
          <w:szCs w:val="24"/>
        </w:rPr>
        <w:t>mujorin</w:t>
      </w:r>
      <w:proofErr w:type="spellEnd"/>
      <w:r w:rsidRPr="00030120">
        <w:rPr>
          <w:sz w:val="24"/>
          <w:szCs w:val="24"/>
        </w:rPr>
        <w:t xml:space="preserve"> e </w:t>
      </w:r>
      <w:proofErr w:type="spellStart"/>
      <w:r w:rsidRPr="00030120">
        <w:rPr>
          <w:sz w:val="24"/>
          <w:szCs w:val="24"/>
        </w:rPr>
        <w:t>vitit</w:t>
      </w:r>
      <w:proofErr w:type="spellEnd"/>
      <w:r w:rsidRPr="00030120">
        <w:rPr>
          <w:sz w:val="24"/>
          <w:szCs w:val="24"/>
        </w:rPr>
        <w:t xml:space="preserve"> 2025 </w:t>
      </w:r>
      <w:proofErr w:type="spellStart"/>
      <w:r w:rsidRPr="00030120">
        <w:rPr>
          <w:sz w:val="24"/>
          <w:szCs w:val="24"/>
        </w:rPr>
        <w:t>janë</w:t>
      </w:r>
      <w:proofErr w:type="spellEnd"/>
      <w:r w:rsidRPr="00030120">
        <w:rPr>
          <w:sz w:val="24"/>
          <w:szCs w:val="24"/>
        </w:rPr>
        <w:t xml:space="preserve"> </w:t>
      </w:r>
      <w:proofErr w:type="spellStart"/>
      <w:r w:rsidRPr="00030120">
        <w:rPr>
          <w:sz w:val="24"/>
          <w:szCs w:val="24"/>
        </w:rPr>
        <w:t>shpenzuar</w:t>
      </w:r>
      <w:proofErr w:type="spellEnd"/>
      <w:r w:rsidRPr="00030120">
        <w:rPr>
          <w:sz w:val="24"/>
          <w:szCs w:val="24"/>
        </w:rPr>
        <w:t xml:space="preserve"> </w:t>
      </w:r>
      <w:r w:rsidRPr="00030120">
        <w:rPr>
          <w:b/>
          <w:sz w:val="24"/>
          <w:szCs w:val="24"/>
        </w:rPr>
        <w:t>12,666,021</w:t>
      </w:r>
      <w:proofErr w:type="gramStart"/>
      <w:r w:rsidRPr="00030120">
        <w:rPr>
          <w:b/>
          <w:sz w:val="24"/>
          <w:szCs w:val="24"/>
        </w:rPr>
        <w:t>lekë .</w:t>
      </w:r>
      <w:proofErr w:type="gramEnd"/>
    </w:p>
    <w:p w14:paraId="0F058502" w14:textId="77777777" w:rsidR="00D03CA1" w:rsidRPr="00030120" w:rsidRDefault="00D03CA1" w:rsidP="00BB33B3">
      <w:pPr>
        <w:pStyle w:val="BodyText"/>
        <w:widowControl w:val="0"/>
        <w:numPr>
          <w:ilvl w:val="0"/>
          <w:numId w:val="44"/>
        </w:numPr>
        <w:autoSpaceDE w:val="0"/>
        <w:autoSpaceDN w:val="0"/>
        <w:spacing w:after="0" w:line="276" w:lineRule="auto"/>
        <w:ind w:right="953"/>
        <w:jc w:val="both"/>
        <w:rPr>
          <w:sz w:val="24"/>
          <w:szCs w:val="24"/>
        </w:rPr>
      </w:pPr>
      <w:proofErr w:type="spellStart"/>
      <w:r w:rsidRPr="00030120">
        <w:rPr>
          <w:sz w:val="24"/>
          <w:szCs w:val="24"/>
        </w:rPr>
        <w:t>Shpenzime</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projektin</w:t>
      </w:r>
      <w:proofErr w:type="spellEnd"/>
      <w:r w:rsidRPr="00030120">
        <w:rPr>
          <w:sz w:val="24"/>
          <w:szCs w:val="24"/>
        </w:rPr>
        <w:t xml:space="preserve"> “</w:t>
      </w:r>
      <w:r w:rsidRPr="00030120">
        <w:rPr>
          <w:sz w:val="24"/>
          <w:szCs w:val="24"/>
          <w:lang w:val="it-IT"/>
        </w:rPr>
        <w:t xml:space="preserve">Art dhe Zeje”, i cili është zhvilluar në kuadër të promovimit të vlerave </w:t>
      </w:r>
      <w:proofErr w:type="gramStart"/>
      <w:r w:rsidRPr="00030120">
        <w:rPr>
          <w:sz w:val="24"/>
          <w:szCs w:val="24"/>
          <w:lang w:val="it-IT"/>
        </w:rPr>
        <w:t>artistike,artizanale</w:t>
      </w:r>
      <w:proofErr w:type="gramEnd"/>
      <w:r w:rsidRPr="00030120">
        <w:rPr>
          <w:sz w:val="24"/>
          <w:szCs w:val="24"/>
          <w:lang w:val="it-IT"/>
        </w:rPr>
        <w:t xml:space="preserve"> dhe trashëgimisë kulturore nga fëmijët e kopshteve në vlerën </w:t>
      </w:r>
      <w:r w:rsidRPr="00030120">
        <w:rPr>
          <w:b/>
          <w:sz w:val="24"/>
          <w:szCs w:val="24"/>
          <w:lang w:val="it-IT"/>
        </w:rPr>
        <w:t>119,740 lekë.</w:t>
      </w:r>
    </w:p>
    <w:p w14:paraId="61CC5193" w14:textId="77777777" w:rsidR="00D03CA1" w:rsidRPr="00030120" w:rsidRDefault="00D03CA1" w:rsidP="00BB33B3">
      <w:pPr>
        <w:pStyle w:val="BodyText"/>
        <w:widowControl w:val="0"/>
        <w:numPr>
          <w:ilvl w:val="0"/>
          <w:numId w:val="44"/>
        </w:numPr>
        <w:autoSpaceDE w:val="0"/>
        <w:autoSpaceDN w:val="0"/>
        <w:spacing w:after="0" w:line="276" w:lineRule="auto"/>
        <w:ind w:right="953"/>
        <w:jc w:val="both"/>
        <w:rPr>
          <w:sz w:val="24"/>
          <w:szCs w:val="24"/>
        </w:rPr>
      </w:pPr>
      <w:proofErr w:type="spellStart"/>
      <w:r w:rsidRPr="00030120">
        <w:rPr>
          <w:sz w:val="24"/>
          <w:szCs w:val="24"/>
        </w:rPr>
        <w:t>Shpenzime</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materiale</w:t>
      </w:r>
      <w:proofErr w:type="spellEnd"/>
      <w:r w:rsidRPr="00030120">
        <w:rPr>
          <w:sz w:val="24"/>
          <w:szCs w:val="24"/>
        </w:rPr>
        <w:t xml:space="preserve"> </w:t>
      </w:r>
      <w:proofErr w:type="spellStart"/>
      <w:r w:rsidRPr="00030120">
        <w:rPr>
          <w:sz w:val="24"/>
          <w:szCs w:val="24"/>
        </w:rPr>
        <w:t>dekori</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vlerën</w:t>
      </w:r>
      <w:proofErr w:type="spellEnd"/>
      <w:r w:rsidRPr="00030120">
        <w:rPr>
          <w:sz w:val="24"/>
          <w:szCs w:val="24"/>
        </w:rPr>
        <w:t xml:space="preserve"> </w:t>
      </w:r>
      <w:r w:rsidRPr="00030120">
        <w:rPr>
          <w:b/>
          <w:sz w:val="24"/>
          <w:szCs w:val="24"/>
        </w:rPr>
        <w:t xml:space="preserve">120,000 </w:t>
      </w:r>
      <w:proofErr w:type="spellStart"/>
      <w:r w:rsidRPr="00030120">
        <w:rPr>
          <w:b/>
          <w:sz w:val="24"/>
          <w:szCs w:val="24"/>
        </w:rPr>
        <w:t>lekë</w:t>
      </w:r>
      <w:proofErr w:type="spellEnd"/>
      <w:r w:rsidRPr="00030120">
        <w:rPr>
          <w:b/>
          <w:sz w:val="24"/>
          <w:szCs w:val="24"/>
        </w:rPr>
        <w:t>.</w:t>
      </w:r>
    </w:p>
    <w:p w14:paraId="766268EA" w14:textId="77777777" w:rsidR="00D03CA1" w:rsidRPr="00030120" w:rsidRDefault="00D03CA1" w:rsidP="00BB33B3">
      <w:pPr>
        <w:pStyle w:val="BodyText"/>
        <w:widowControl w:val="0"/>
        <w:numPr>
          <w:ilvl w:val="0"/>
          <w:numId w:val="44"/>
        </w:numPr>
        <w:autoSpaceDE w:val="0"/>
        <w:autoSpaceDN w:val="0"/>
        <w:spacing w:after="0" w:line="276" w:lineRule="auto"/>
        <w:ind w:right="953"/>
        <w:jc w:val="both"/>
        <w:rPr>
          <w:sz w:val="24"/>
          <w:szCs w:val="24"/>
        </w:rPr>
      </w:pPr>
      <w:proofErr w:type="spellStart"/>
      <w:r w:rsidRPr="00030120">
        <w:rPr>
          <w:sz w:val="24"/>
          <w:szCs w:val="24"/>
        </w:rPr>
        <w:t>Shpenzime</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proofErr w:type="gramStart"/>
      <w:r w:rsidRPr="00030120">
        <w:rPr>
          <w:sz w:val="24"/>
          <w:szCs w:val="24"/>
        </w:rPr>
        <w:t>dieta</w:t>
      </w:r>
      <w:proofErr w:type="spellEnd"/>
      <w:r w:rsidRPr="00030120">
        <w:rPr>
          <w:sz w:val="24"/>
          <w:szCs w:val="24"/>
        </w:rPr>
        <w:t xml:space="preserve"> ,</w:t>
      </w:r>
      <w:proofErr w:type="spellStart"/>
      <w:r w:rsidRPr="00030120">
        <w:rPr>
          <w:sz w:val="24"/>
          <w:szCs w:val="24"/>
        </w:rPr>
        <w:t>për</w:t>
      </w:r>
      <w:proofErr w:type="spellEnd"/>
      <w:proofErr w:type="gramEnd"/>
      <w:r w:rsidRPr="00030120">
        <w:rPr>
          <w:sz w:val="24"/>
          <w:szCs w:val="24"/>
        </w:rPr>
        <w:t xml:space="preserve"> </w:t>
      </w:r>
      <w:proofErr w:type="spellStart"/>
      <w:r w:rsidRPr="00030120">
        <w:rPr>
          <w:sz w:val="24"/>
          <w:szCs w:val="24"/>
        </w:rPr>
        <w:t>trajnime</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vlerën</w:t>
      </w:r>
      <w:proofErr w:type="spellEnd"/>
      <w:r w:rsidRPr="00030120">
        <w:rPr>
          <w:sz w:val="24"/>
          <w:szCs w:val="24"/>
        </w:rPr>
        <w:t xml:space="preserve"> </w:t>
      </w:r>
      <w:r w:rsidRPr="00030120">
        <w:rPr>
          <w:b/>
          <w:sz w:val="24"/>
          <w:szCs w:val="24"/>
        </w:rPr>
        <w:t xml:space="preserve">4,280 </w:t>
      </w:r>
      <w:proofErr w:type="spellStart"/>
      <w:r w:rsidRPr="00030120">
        <w:rPr>
          <w:b/>
          <w:sz w:val="24"/>
          <w:szCs w:val="24"/>
        </w:rPr>
        <w:t>lekë</w:t>
      </w:r>
      <w:proofErr w:type="spellEnd"/>
      <w:r w:rsidRPr="00030120">
        <w:rPr>
          <w:b/>
          <w:sz w:val="24"/>
          <w:szCs w:val="24"/>
        </w:rPr>
        <w:t>.</w:t>
      </w:r>
    </w:p>
    <w:p w14:paraId="385FC428" w14:textId="77777777" w:rsidR="00D03CA1" w:rsidRPr="00030120" w:rsidRDefault="00D03CA1" w:rsidP="00BB33B3">
      <w:pPr>
        <w:pStyle w:val="BodyText"/>
        <w:widowControl w:val="0"/>
        <w:numPr>
          <w:ilvl w:val="0"/>
          <w:numId w:val="44"/>
        </w:numPr>
        <w:autoSpaceDE w:val="0"/>
        <w:autoSpaceDN w:val="0"/>
        <w:spacing w:after="0" w:line="276" w:lineRule="auto"/>
        <w:ind w:right="953"/>
        <w:jc w:val="both"/>
        <w:rPr>
          <w:sz w:val="24"/>
          <w:szCs w:val="24"/>
        </w:rPr>
      </w:pPr>
      <w:proofErr w:type="spellStart"/>
      <w:r w:rsidRPr="00030120">
        <w:rPr>
          <w:sz w:val="24"/>
          <w:szCs w:val="24"/>
        </w:rPr>
        <w:t>Shpenzime</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mjetin</w:t>
      </w:r>
      <w:proofErr w:type="spellEnd"/>
      <w:r w:rsidRPr="00030120">
        <w:rPr>
          <w:sz w:val="24"/>
          <w:szCs w:val="24"/>
        </w:rPr>
        <w:t xml:space="preserve"> </w:t>
      </w:r>
      <w:proofErr w:type="gramStart"/>
      <w:r w:rsidRPr="00030120">
        <w:rPr>
          <w:sz w:val="24"/>
          <w:szCs w:val="24"/>
        </w:rPr>
        <w:t xml:space="preserve">e  </w:t>
      </w:r>
      <w:proofErr w:type="spellStart"/>
      <w:r w:rsidRPr="00030120">
        <w:rPr>
          <w:sz w:val="24"/>
          <w:szCs w:val="24"/>
        </w:rPr>
        <w:t>transportit</w:t>
      </w:r>
      <w:proofErr w:type="spellEnd"/>
      <w:proofErr w:type="gramEnd"/>
      <w:r w:rsidRPr="00030120">
        <w:rPr>
          <w:sz w:val="24"/>
          <w:szCs w:val="24"/>
        </w:rPr>
        <w:t xml:space="preserve">  (</w:t>
      </w:r>
      <w:proofErr w:type="spellStart"/>
      <w:r w:rsidRPr="00030120">
        <w:rPr>
          <w:sz w:val="24"/>
          <w:szCs w:val="24"/>
        </w:rPr>
        <w:t>pjesë</w:t>
      </w:r>
      <w:proofErr w:type="spellEnd"/>
      <w:r w:rsidRPr="00030120">
        <w:rPr>
          <w:sz w:val="24"/>
          <w:szCs w:val="24"/>
        </w:rPr>
        <w:t xml:space="preserve"> </w:t>
      </w:r>
      <w:proofErr w:type="spellStart"/>
      <w:r w:rsidRPr="00030120">
        <w:rPr>
          <w:sz w:val="24"/>
          <w:szCs w:val="24"/>
        </w:rPr>
        <w:t>këmbimi</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siguracion</w:t>
      </w:r>
      <w:proofErr w:type="spellEnd"/>
      <w:r w:rsidRPr="00030120">
        <w:rPr>
          <w:sz w:val="24"/>
          <w:szCs w:val="24"/>
        </w:rPr>
        <w:t xml:space="preserve"> </w:t>
      </w:r>
      <w:proofErr w:type="spellStart"/>
      <w:r w:rsidRPr="00030120">
        <w:rPr>
          <w:sz w:val="24"/>
          <w:szCs w:val="24"/>
        </w:rPr>
        <w:t>i</w:t>
      </w:r>
      <w:proofErr w:type="spellEnd"/>
      <w:r w:rsidRPr="00030120">
        <w:rPr>
          <w:sz w:val="24"/>
          <w:szCs w:val="24"/>
        </w:rPr>
        <w:t xml:space="preserve"> </w:t>
      </w:r>
      <w:proofErr w:type="spellStart"/>
      <w:r w:rsidRPr="00030120">
        <w:rPr>
          <w:sz w:val="24"/>
          <w:szCs w:val="24"/>
        </w:rPr>
        <w:t>mjetit</w:t>
      </w:r>
      <w:proofErr w:type="spellEnd"/>
      <w:proofErr w:type="gramStart"/>
      <w:r w:rsidRPr="00030120">
        <w:rPr>
          <w:sz w:val="24"/>
          <w:szCs w:val="24"/>
        </w:rPr>
        <w:t>),</w:t>
      </w:r>
      <w:proofErr w:type="spellStart"/>
      <w:r w:rsidRPr="00030120">
        <w:rPr>
          <w:sz w:val="24"/>
          <w:szCs w:val="24"/>
        </w:rPr>
        <w:t>në</w:t>
      </w:r>
      <w:proofErr w:type="spellEnd"/>
      <w:proofErr w:type="gramEnd"/>
      <w:r w:rsidRPr="00030120">
        <w:rPr>
          <w:sz w:val="24"/>
          <w:szCs w:val="24"/>
        </w:rPr>
        <w:t xml:space="preserve"> </w:t>
      </w:r>
      <w:proofErr w:type="spellStart"/>
      <w:r w:rsidRPr="00030120">
        <w:rPr>
          <w:sz w:val="24"/>
          <w:szCs w:val="24"/>
        </w:rPr>
        <w:t>vlerën</w:t>
      </w:r>
      <w:proofErr w:type="spellEnd"/>
      <w:r w:rsidRPr="00030120">
        <w:rPr>
          <w:sz w:val="24"/>
          <w:szCs w:val="24"/>
        </w:rPr>
        <w:t xml:space="preserve"> </w:t>
      </w:r>
      <w:r w:rsidRPr="00030120">
        <w:rPr>
          <w:b/>
          <w:sz w:val="24"/>
          <w:szCs w:val="24"/>
        </w:rPr>
        <w:t xml:space="preserve">57,124 </w:t>
      </w:r>
      <w:proofErr w:type="spellStart"/>
      <w:r w:rsidRPr="00030120">
        <w:rPr>
          <w:b/>
          <w:sz w:val="24"/>
          <w:szCs w:val="24"/>
        </w:rPr>
        <w:t>lekë</w:t>
      </w:r>
      <w:proofErr w:type="spellEnd"/>
      <w:r w:rsidRPr="00030120">
        <w:rPr>
          <w:sz w:val="24"/>
          <w:szCs w:val="24"/>
        </w:rPr>
        <w:t>.</w:t>
      </w:r>
    </w:p>
    <w:p w14:paraId="4CF502C7" w14:textId="77777777" w:rsidR="00D03CA1" w:rsidRPr="00030120" w:rsidRDefault="00D03CA1" w:rsidP="00BB33B3">
      <w:pPr>
        <w:pStyle w:val="BodyText"/>
        <w:widowControl w:val="0"/>
        <w:numPr>
          <w:ilvl w:val="0"/>
          <w:numId w:val="44"/>
        </w:numPr>
        <w:autoSpaceDE w:val="0"/>
        <w:autoSpaceDN w:val="0"/>
        <w:spacing w:after="0" w:line="276" w:lineRule="auto"/>
        <w:ind w:right="953"/>
        <w:jc w:val="both"/>
        <w:rPr>
          <w:sz w:val="24"/>
          <w:szCs w:val="24"/>
        </w:rPr>
      </w:pPr>
      <w:r w:rsidRPr="00030120">
        <w:rPr>
          <w:b/>
          <w:sz w:val="24"/>
          <w:szCs w:val="24"/>
        </w:rPr>
        <w:t xml:space="preserve">Blerje </w:t>
      </w:r>
      <w:proofErr w:type="spellStart"/>
      <w:r w:rsidRPr="00030120">
        <w:rPr>
          <w:b/>
          <w:sz w:val="24"/>
          <w:szCs w:val="24"/>
        </w:rPr>
        <w:t>Materiale</w:t>
      </w:r>
      <w:proofErr w:type="spellEnd"/>
      <w:r w:rsidRPr="00030120">
        <w:rPr>
          <w:b/>
          <w:sz w:val="24"/>
          <w:szCs w:val="24"/>
        </w:rPr>
        <w:t xml:space="preserve"> </w:t>
      </w:r>
      <w:proofErr w:type="spellStart"/>
      <w:r w:rsidRPr="00030120">
        <w:rPr>
          <w:b/>
          <w:sz w:val="24"/>
          <w:szCs w:val="24"/>
        </w:rPr>
        <w:t>Pastrimi</w:t>
      </w:r>
      <w:proofErr w:type="spellEnd"/>
      <w:r w:rsidRPr="00030120">
        <w:rPr>
          <w:b/>
          <w:sz w:val="24"/>
          <w:szCs w:val="24"/>
        </w:rPr>
        <w:t>:</w:t>
      </w:r>
      <w:r w:rsidRPr="00030120">
        <w:rPr>
          <w:sz w:val="24"/>
          <w:szCs w:val="24"/>
        </w:rPr>
        <w:t xml:space="preserve"> </w:t>
      </w:r>
      <w:proofErr w:type="spellStart"/>
      <w:r w:rsidRPr="00030120">
        <w:rPr>
          <w:sz w:val="24"/>
          <w:szCs w:val="24"/>
        </w:rPr>
        <w:t>detergjentë</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materiale</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pastrim</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materiale</w:t>
      </w:r>
      <w:proofErr w:type="spellEnd"/>
      <w:r w:rsidRPr="00030120">
        <w:rPr>
          <w:sz w:val="24"/>
          <w:szCs w:val="24"/>
        </w:rPr>
        <w:t xml:space="preserve"> </w:t>
      </w:r>
      <w:proofErr w:type="spellStart"/>
      <w:r w:rsidRPr="00030120">
        <w:rPr>
          <w:sz w:val="24"/>
          <w:szCs w:val="24"/>
        </w:rPr>
        <w:t>higjeno</w:t>
      </w:r>
      <w:proofErr w:type="spellEnd"/>
      <w:r w:rsidRPr="00030120">
        <w:rPr>
          <w:sz w:val="24"/>
          <w:szCs w:val="24"/>
        </w:rPr>
        <w:t xml:space="preserve">- </w:t>
      </w:r>
      <w:proofErr w:type="spellStart"/>
      <w:r w:rsidRPr="00030120">
        <w:rPr>
          <w:sz w:val="24"/>
          <w:szCs w:val="24"/>
        </w:rPr>
        <w:t>sanitare</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gjitha</w:t>
      </w:r>
      <w:proofErr w:type="spellEnd"/>
      <w:r w:rsidRPr="00030120">
        <w:rPr>
          <w:sz w:val="24"/>
          <w:szCs w:val="24"/>
        </w:rPr>
        <w:t xml:space="preserve"> </w:t>
      </w:r>
      <w:proofErr w:type="spellStart"/>
      <w:r w:rsidRPr="00030120">
        <w:rPr>
          <w:sz w:val="24"/>
          <w:szCs w:val="24"/>
        </w:rPr>
        <w:t>Kopshtet</w:t>
      </w:r>
      <w:proofErr w:type="spellEnd"/>
      <w:r w:rsidRPr="00030120">
        <w:rPr>
          <w:sz w:val="24"/>
          <w:szCs w:val="24"/>
        </w:rPr>
        <w:t xml:space="preserve"> e </w:t>
      </w:r>
      <w:proofErr w:type="spellStart"/>
      <w:r w:rsidRPr="00030120">
        <w:rPr>
          <w:sz w:val="24"/>
          <w:szCs w:val="24"/>
        </w:rPr>
        <w:t>Bashkisë</w:t>
      </w:r>
      <w:proofErr w:type="spellEnd"/>
      <w:r w:rsidRPr="00030120">
        <w:rPr>
          <w:sz w:val="24"/>
          <w:szCs w:val="24"/>
        </w:rPr>
        <w:t xml:space="preserve"> </w:t>
      </w:r>
      <w:proofErr w:type="spellStart"/>
      <w:r w:rsidRPr="00030120">
        <w:rPr>
          <w:sz w:val="24"/>
          <w:szCs w:val="24"/>
        </w:rPr>
        <w:t>Fier.Sigurimi</w:t>
      </w:r>
      <w:proofErr w:type="spellEnd"/>
      <w:r w:rsidRPr="00030120">
        <w:rPr>
          <w:sz w:val="24"/>
          <w:szCs w:val="24"/>
        </w:rPr>
        <w:t xml:space="preserve"> </w:t>
      </w:r>
      <w:proofErr w:type="spellStart"/>
      <w:r w:rsidRPr="00030120">
        <w:rPr>
          <w:sz w:val="24"/>
          <w:szCs w:val="24"/>
        </w:rPr>
        <w:t>i</w:t>
      </w:r>
      <w:proofErr w:type="spellEnd"/>
      <w:r w:rsidRPr="00030120">
        <w:rPr>
          <w:sz w:val="24"/>
          <w:szCs w:val="24"/>
        </w:rPr>
        <w:t xml:space="preserve"> </w:t>
      </w:r>
      <w:proofErr w:type="spellStart"/>
      <w:r w:rsidRPr="00030120">
        <w:rPr>
          <w:sz w:val="24"/>
          <w:szCs w:val="24"/>
        </w:rPr>
        <w:t>bazës</w:t>
      </w:r>
      <w:proofErr w:type="spellEnd"/>
      <w:r w:rsidRPr="00030120">
        <w:rPr>
          <w:sz w:val="24"/>
          <w:szCs w:val="24"/>
        </w:rPr>
        <w:t xml:space="preserve"> </w:t>
      </w:r>
      <w:proofErr w:type="spellStart"/>
      <w:r w:rsidRPr="00030120">
        <w:rPr>
          <w:sz w:val="24"/>
          <w:szCs w:val="24"/>
        </w:rPr>
        <w:t>materiale</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kopshte</w:t>
      </w:r>
      <w:proofErr w:type="spellEnd"/>
      <w:r w:rsidRPr="00030120">
        <w:rPr>
          <w:sz w:val="24"/>
          <w:szCs w:val="24"/>
        </w:rPr>
        <w:t xml:space="preserve"> </w:t>
      </w:r>
      <w:proofErr w:type="spellStart"/>
      <w:r w:rsidRPr="00030120">
        <w:rPr>
          <w:sz w:val="24"/>
          <w:szCs w:val="24"/>
        </w:rPr>
        <w:t>është</w:t>
      </w:r>
      <w:proofErr w:type="spellEnd"/>
      <w:r w:rsidRPr="00030120">
        <w:rPr>
          <w:sz w:val="24"/>
          <w:szCs w:val="24"/>
        </w:rPr>
        <w:t xml:space="preserve"> </w:t>
      </w:r>
      <w:proofErr w:type="spellStart"/>
      <w:r w:rsidRPr="00030120">
        <w:rPr>
          <w:sz w:val="24"/>
          <w:szCs w:val="24"/>
        </w:rPr>
        <w:t>domosdoshmëri</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mbarëvajtjen</w:t>
      </w:r>
      <w:proofErr w:type="spellEnd"/>
      <w:r w:rsidRPr="00030120">
        <w:rPr>
          <w:sz w:val="24"/>
          <w:szCs w:val="24"/>
        </w:rPr>
        <w:t xml:space="preserve"> e </w:t>
      </w:r>
      <w:proofErr w:type="spellStart"/>
      <w:proofErr w:type="gramStart"/>
      <w:r w:rsidRPr="00030120">
        <w:rPr>
          <w:sz w:val="24"/>
          <w:szCs w:val="24"/>
        </w:rPr>
        <w:t>punës.Lidhur</w:t>
      </w:r>
      <w:proofErr w:type="spellEnd"/>
      <w:proofErr w:type="gramEnd"/>
      <w:r w:rsidRPr="00030120">
        <w:rPr>
          <w:sz w:val="24"/>
          <w:szCs w:val="24"/>
        </w:rPr>
        <w:t xml:space="preserve"> </w:t>
      </w:r>
      <w:proofErr w:type="spellStart"/>
      <w:r w:rsidRPr="00030120">
        <w:rPr>
          <w:sz w:val="24"/>
          <w:szCs w:val="24"/>
        </w:rPr>
        <w:t>kontrata</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vlerën</w:t>
      </w:r>
      <w:proofErr w:type="spellEnd"/>
      <w:r w:rsidRPr="00030120">
        <w:rPr>
          <w:sz w:val="24"/>
          <w:szCs w:val="24"/>
        </w:rPr>
        <w:t xml:space="preserve"> </w:t>
      </w:r>
      <w:r w:rsidRPr="00030120">
        <w:rPr>
          <w:b/>
          <w:sz w:val="24"/>
          <w:szCs w:val="24"/>
        </w:rPr>
        <w:t xml:space="preserve">5,098,220.4 </w:t>
      </w:r>
      <w:proofErr w:type="spellStart"/>
      <w:r w:rsidRPr="00030120">
        <w:rPr>
          <w:b/>
          <w:sz w:val="24"/>
          <w:szCs w:val="24"/>
        </w:rPr>
        <w:t>lekë</w:t>
      </w:r>
      <w:proofErr w:type="spellEnd"/>
      <w:r w:rsidRPr="00030120">
        <w:rPr>
          <w:b/>
          <w:sz w:val="24"/>
          <w:szCs w:val="24"/>
        </w:rPr>
        <w:t>.</w:t>
      </w:r>
    </w:p>
    <w:p w14:paraId="6E787ABC" w14:textId="77777777" w:rsidR="00D03CA1" w:rsidRPr="00030120" w:rsidRDefault="00D03CA1" w:rsidP="00BB33B3">
      <w:pPr>
        <w:pStyle w:val="BodyText"/>
        <w:widowControl w:val="0"/>
        <w:numPr>
          <w:ilvl w:val="0"/>
          <w:numId w:val="44"/>
        </w:numPr>
        <w:autoSpaceDE w:val="0"/>
        <w:autoSpaceDN w:val="0"/>
        <w:spacing w:after="0" w:line="276" w:lineRule="auto"/>
        <w:ind w:right="953"/>
        <w:jc w:val="both"/>
        <w:rPr>
          <w:sz w:val="24"/>
          <w:szCs w:val="24"/>
        </w:rPr>
      </w:pPr>
      <w:r w:rsidRPr="00030120">
        <w:rPr>
          <w:sz w:val="24"/>
          <w:szCs w:val="24"/>
        </w:rPr>
        <w:t xml:space="preserve">Blerje </w:t>
      </w:r>
      <w:proofErr w:type="spellStart"/>
      <w:proofErr w:type="gramStart"/>
      <w:r w:rsidRPr="00030120">
        <w:rPr>
          <w:sz w:val="24"/>
          <w:szCs w:val="24"/>
        </w:rPr>
        <w:t>tonera,bojra</w:t>
      </w:r>
      <w:proofErr w:type="spellEnd"/>
      <w:proofErr w:type="gramEnd"/>
      <w:r w:rsidRPr="00030120">
        <w:rPr>
          <w:sz w:val="24"/>
          <w:szCs w:val="24"/>
        </w:rPr>
        <w:t xml:space="preserve"> </w:t>
      </w:r>
      <w:proofErr w:type="spellStart"/>
      <w:r w:rsidRPr="00030120">
        <w:rPr>
          <w:sz w:val="24"/>
          <w:szCs w:val="24"/>
        </w:rPr>
        <w:t>për</w:t>
      </w:r>
      <w:proofErr w:type="spellEnd"/>
      <w:r w:rsidRPr="00030120">
        <w:rPr>
          <w:sz w:val="24"/>
          <w:szCs w:val="24"/>
        </w:rPr>
        <w:t xml:space="preserve"> printer </w:t>
      </w:r>
      <w:proofErr w:type="spellStart"/>
      <w:r w:rsidRPr="00030120">
        <w:rPr>
          <w:sz w:val="24"/>
          <w:szCs w:val="24"/>
        </w:rPr>
        <w:t>pë</w:t>
      </w:r>
      <w:proofErr w:type="spellEnd"/>
      <w:r w:rsidRPr="00030120">
        <w:rPr>
          <w:sz w:val="24"/>
          <w:szCs w:val="24"/>
        </w:rPr>
        <w:t xml:space="preserve"> </w:t>
      </w:r>
      <w:proofErr w:type="spellStart"/>
      <w:r w:rsidRPr="00030120">
        <w:rPr>
          <w:sz w:val="24"/>
          <w:szCs w:val="24"/>
        </w:rPr>
        <w:t>funksionimin</w:t>
      </w:r>
      <w:proofErr w:type="spellEnd"/>
      <w:r w:rsidRPr="00030120">
        <w:rPr>
          <w:sz w:val="24"/>
          <w:szCs w:val="24"/>
        </w:rPr>
        <w:t xml:space="preserve"> e </w:t>
      </w:r>
      <w:proofErr w:type="spellStart"/>
      <w:r w:rsidRPr="00030120">
        <w:rPr>
          <w:sz w:val="24"/>
          <w:szCs w:val="24"/>
        </w:rPr>
        <w:t>zyrave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QEA-</w:t>
      </w:r>
      <w:proofErr w:type="spellStart"/>
      <w:r w:rsidRPr="00030120">
        <w:rPr>
          <w:sz w:val="24"/>
          <w:szCs w:val="24"/>
        </w:rPr>
        <w:t>së</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furnizimin</w:t>
      </w:r>
      <w:proofErr w:type="spellEnd"/>
      <w:r w:rsidRPr="00030120">
        <w:rPr>
          <w:sz w:val="24"/>
          <w:szCs w:val="24"/>
        </w:rPr>
        <w:t xml:space="preserve"> e </w:t>
      </w:r>
      <w:proofErr w:type="spellStart"/>
      <w:r w:rsidRPr="00030120">
        <w:rPr>
          <w:sz w:val="24"/>
          <w:szCs w:val="24"/>
        </w:rPr>
        <w:lastRenderedPageBreak/>
        <w:t>institucioneve</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varësi</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proofErr w:type="gramStart"/>
      <w:r w:rsidRPr="00030120">
        <w:rPr>
          <w:sz w:val="24"/>
          <w:szCs w:val="24"/>
        </w:rPr>
        <w:t>vlerën</w:t>
      </w:r>
      <w:proofErr w:type="spellEnd"/>
      <w:r w:rsidRPr="00030120">
        <w:rPr>
          <w:sz w:val="24"/>
          <w:szCs w:val="24"/>
        </w:rPr>
        <w:t xml:space="preserve">  </w:t>
      </w:r>
      <w:r w:rsidRPr="00030120">
        <w:rPr>
          <w:b/>
          <w:sz w:val="24"/>
          <w:szCs w:val="24"/>
        </w:rPr>
        <w:t>220,860</w:t>
      </w:r>
      <w:proofErr w:type="gramEnd"/>
      <w:r w:rsidRPr="00030120">
        <w:rPr>
          <w:b/>
          <w:sz w:val="24"/>
          <w:szCs w:val="24"/>
        </w:rPr>
        <w:t xml:space="preserve"> </w:t>
      </w:r>
      <w:proofErr w:type="spellStart"/>
      <w:r w:rsidRPr="00030120">
        <w:rPr>
          <w:b/>
          <w:sz w:val="24"/>
          <w:szCs w:val="24"/>
        </w:rPr>
        <w:t>lekë</w:t>
      </w:r>
      <w:proofErr w:type="spellEnd"/>
      <w:r w:rsidRPr="00030120">
        <w:rPr>
          <w:b/>
          <w:sz w:val="24"/>
          <w:szCs w:val="24"/>
        </w:rPr>
        <w:t>.</w:t>
      </w:r>
    </w:p>
    <w:p w14:paraId="1F097476" w14:textId="77777777" w:rsidR="00D03CA1" w:rsidRPr="00030120" w:rsidRDefault="00D03CA1" w:rsidP="00BB33B3">
      <w:pPr>
        <w:pStyle w:val="BodyText"/>
        <w:widowControl w:val="0"/>
        <w:numPr>
          <w:ilvl w:val="0"/>
          <w:numId w:val="44"/>
        </w:numPr>
        <w:autoSpaceDE w:val="0"/>
        <w:autoSpaceDN w:val="0"/>
        <w:spacing w:after="0" w:line="276" w:lineRule="auto"/>
        <w:ind w:right="953"/>
        <w:jc w:val="both"/>
        <w:rPr>
          <w:sz w:val="24"/>
          <w:szCs w:val="24"/>
        </w:rPr>
      </w:pP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zhvillimin</w:t>
      </w:r>
      <w:proofErr w:type="spellEnd"/>
      <w:r w:rsidRPr="00030120">
        <w:rPr>
          <w:sz w:val="24"/>
          <w:szCs w:val="24"/>
        </w:rPr>
        <w:t xml:space="preserve"> e </w:t>
      </w:r>
      <w:proofErr w:type="spellStart"/>
      <w:r w:rsidRPr="00030120">
        <w:rPr>
          <w:sz w:val="24"/>
          <w:szCs w:val="24"/>
        </w:rPr>
        <w:t>metodikave</w:t>
      </w:r>
      <w:proofErr w:type="spellEnd"/>
      <w:r w:rsidRPr="00030120">
        <w:rPr>
          <w:sz w:val="24"/>
          <w:szCs w:val="24"/>
        </w:rPr>
        <w:t xml:space="preserve"> </w:t>
      </w:r>
      <w:proofErr w:type="spellStart"/>
      <w:r w:rsidRPr="00030120">
        <w:rPr>
          <w:sz w:val="24"/>
          <w:szCs w:val="24"/>
        </w:rPr>
        <w:t>mesimore</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mbarëvajtjen</w:t>
      </w:r>
      <w:proofErr w:type="spellEnd"/>
      <w:r w:rsidRPr="00030120">
        <w:rPr>
          <w:sz w:val="24"/>
          <w:szCs w:val="24"/>
        </w:rPr>
        <w:t xml:space="preserve"> e </w:t>
      </w:r>
      <w:proofErr w:type="spellStart"/>
      <w:r w:rsidRPr="00030120">
        <w:rPr>
          <w:sz w:val="24"/>
          <w:szCs w:val="24"/>
        </w:rPr>
        <w:t>punës</w:t>
      </w:r>
      <w:proofErr w:type="spellEnd"/>
      <w:r w:rsidRPr="00030120">
        <w:rPr>
          <w:sz w:val="24"/>
          <w:szCs w:val="24"/>
        </w:rPr>
        <w:t xml:space="preserve"> </w:t>
      </w:r>
      <w:proofErr w:type="spellStart"/>
      <w:r w:rsidRPr="00030120">
        <w:rPr>
          <w:sz w:val="24"/>
          <w:szCs w:val="24"/>
        </w:rPr>
        <w:t>kërkohet</w:t>
      </w:r>
      <w:proofErr w:type="spellEnd"/>
      <w:r w:rsidRPr="00030120">
        <w:rPr>
          <w:sz w:val="24"/>
          <w:szCs w:val="24"/>
        </w:rPr>
        <w:t xml:space="preserve"> </w:t>
      </w:r>
      <w:proofErr w:type="spellStart"/>
      <w:r w:rsidRPr="00030120">
        <w:rPr>
          <w:sz w:val="24"/>
          <w:szCs w:val="24"/>
        </w:rPr>
        <w:t>furnizimi</w:t>
      </w:r>
      <w:proofErr w:type="spellEnd"/>
      <w:r w:rsidRPr="00030120">
        <w:rPr>
          <w:sz w:val="24"/>
          <w:szCs w:val="24"/>
        </w:rPr>
        <w:t xml:space="preserve"> me </w:t>
      </w:r>
      <w:proofErr w:type="spellStart"/>
      <w:r w:rsidRPr="00030120">
        <w:rPr>
          <w:sz w:val="24"/>
          <w:szCs w:val="24"/>
        </w:rPr>
        <w:t>kancelari</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proofErr w:type="gramStart"/>
      <w:r w:rsidRPr="00030120">
        <w:rPr>
          <w:sz w:val="24"/>
          <w:szCs w:val="24"/>
        </w:rPr>
        <w:t>Shkolla,kopshte</w:t>
      </w:r>
      <w:proofErr w:type="spellEnd"/>
      <w:proofErr w:type="gram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zyre</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këtë</w:t>
      </w:r>
      <w:proofErr w:type="spellEnd"/>
      <w:r w:rsidRPr="00030120">
        <w:rPr>
          <w:sz w:val="24"/>
          <w:szCs w:val="24"/>
        </w:rPr>
        <w:t xml:space="preserve"> </w:t>
      </w:r>
      <w:proofErr w:type="spellStart"/>
      <w:r w:rsidRPr="00030120">
        <w:rPr>
          <w:sz w:val="24"/>
          <w:szCs w:val="24"/>
        </w:rPr>
        <w:t>është</w:t>
      </w:r>
      <w:proofErr w:type="spellEnd"/>
      <w:r w:rsidRPr="00030120">
        <w:rPr>
          <w:sz w:val="24"/>
          <w:szCs w:val="24"/>
        </w:rPr>
        <w:t xml:space="preserve"> </w:t>
      </w:r>
      <w:proofErr w:type="spellStart"/>
      <w:r w:rsidRPr="00030120">
        <w:rPr>
          <w:sz w:val="24"/>
          <w:szCs w:val="24"/>
        </w:rPr>
        <w:t>parashikur</w:t>
      </w:r>
      <w:proofErr w:type="spellEnd"/>
      <w:r w:rsidRPr="00030120">
        <w:rPr>
          <w:sz w:val="24"/>
          <w:szCs w:val="24"/>
        </w:rPr>
        <w:t xml:space="preserve"> </w:t>
      </w:r>
      <w:proofErr w:type="spellStart"/>
      <w:r w:rsidRPr="00030120">
        <w:rPr>
          <w:sz w:val="24"/>
          <w:szCs w:val="24"/>
        </w:rPr>
        <w:t>blerja</w:t>
      </w:r>
      <w:proofErr w:type="spellEnd"/>
      <w:r w:rsidRPr="00030120">
        <w:rPr>
          <w:sz w:val="24"/>
          <w:szCs w:val="24"/>
        </w:rPr>
        <w:t xml:space="preserve"> e </w:t>
      </w:r>
      <w:proofErr w:type="spellStart"/>
      <w:r w:rsidRPr="00030120">
        <w:rPr>
          <w:sz w:val="24"/>
          <w:szCs w:val="24"/>
        </w:rPr>
        <w:t>materialeve</w:t>
      </w:r>
      <w:proofErr w:type="spellEnd"/>
      <w:r w:rsidRPr="00030120">
        <w:rPr>
          <w:sz w:val="24"/>
          <w:szCs w:val="24"/>
        </w:rPr>
        <w:t xml:space="preserve"> </w:t>
      </w:r>
      <w:proofErr w:type="spellStart"/>
      <w:r w:rsidRPr="00030120">
        <w:rPr>
          <w:sz w:val="24"/>
          <w:szCs w:val="24"/>
        </w:rPr>
        <w:t>kancelarike</w:t>
      </w:r>
      <w:proofErr w:type="spellEnd"/>
      <w:r w:rsidRPr="00030120">
        <w:rPr>
          <w:sz w:val="24"/>
          <w:szCs w:val="24"/>
        </w:rPr>
        <w:t xml:space="preserve"> </w:t>
      </w:r>
      <w:proofErr w:type="spellStart"/>
      <w:r w:rsidRPr="00030120">
        <w:rPr>
          <w:sz w:val="24"/>
          <w:szCs w:val="24"/>
        </w:rPr>
        <w:t>si</w:t>
      </w:r>
      <w:proofErr w:type="spellEnd"/>
      <w:r w:rsidRPr="00030120">
        <w:rPr>
          <w:sz w:val="24"/>
          <w:szCs w:val="24"/>
        </w:rPr>
        <w:t xml:space="preserve"> </w:t>
      </w:r>
      <w:proofErr w:type="spellStart"/>
      <w:r w:rsidRPr="00030120">
        <w:rPr>
          <w:sz w:val="24"/>
          <w:szCs w:val="24"/>
        </w:rPr>
        <w:t>letra</w:t>
      </w:r>
      <w:proofErr w:type="spellEnd"/>
      <w:r w:rsidRPr="00030120">
        <w:rPr>
          <w:sz w:val="24"/>
          <w:szCs w:val="24"/>
        </w:rPr>
        <w:t xml:space="preserve"> format A4, </w:t>
      </w:r>
      <w:proofErr w:type="spellStart"/>
      <w:r w:rsidRPr="00030120">
        <w:rPr>
          <w:sz w:val="24"/>
          <w:szCs w:val="24"/>
        </w:rPr>
        <w:t>letra</w:t>
      </w:r>
      <w:proofErr w:type="spellEnd"/>
      <w:r w:rsidRPr="00030120">
        <w:rPr>
          <w:sz w:val="24"/>
          <w:szCs w:val="24"/>
        </w:rPr>
        <w:t xml:space="preserve"> format A3, </w:t>
      </w:r>
      <w:proofErr w:type="spellStart"/>
      <w:proofErr w:type="gramStart"/>
      <w:r w:rsidRPr="00030120">
        <w:rPr>
          <w:sz w:val="24"/>
          <w:szCs w:val="24"/>
        </w:rPr>
        <w:t>dosje,makine</w:t>
      </w:r>
      <w:proofErr w:type="spellEnd"/>
      <w:proofErr w:type="gramEnd"/>
      <w:r w:rsidRPr="00030120">
        <w:rPr>
          <w:sz w:val="24"/>
          <w:szCs w:val="24"/>
        </w:rPr>
        <w:t xml:space="preserve"> </w:t>
      </w:r>
      <w:proofErr w:type="spellStart"/>
      <w:r w:rsidRPr="00030120">
        <w:rPr>
          <w:sz w:val="24"/>
          <w:szCs w:val="24"/>
        </w:rPr>
        <w:t>llogaritese</w:t>
      </w:r>
      <w:proofErr w:type="spellEnd"/>
      <w:r w:rsidRPr="00030120">
        <w:rPr>
          <w:sz w:val="24"/>
          <w:szCs w:val="24"/>
        </w:rPr>
        <w:t xml:space="preserve">, </w:t>
      </w:r>
      <w:proofErr w:type="spellStart"/>
      <w:r w:rsidRPr="00030120">
        <w:rPr>
          <w:sz w:val="24"/>
          <w:szCs w:val="24"/>
        </w:rPr>
        <w:t>kapse</w:t>
      </w:r>
      <w:proofErr w:type="spellEnd"/>
      <w:r w:rsidRPr="00030120">
        <w:rPr>
          <w:sz w:val="24"/>
          <w:szCs w:val="24"/>
        </w:rPr>
        <w:t xml:space="preserve"> </w:t>
      </w:r>
      <w:proofErr w:type="spellStart"/>
      <w:r w:rsidRPr="00030120">
        <w:rPr>
          <w:sz w:val="24"/>
          <w:szCs w:val="24"/>
        </w:rPr>
        <w:t>aktesh</w:t>
      </w:r>
      <w:proofErr w:type="spellEnd"/>
      <w:r w:rsidRPr="00030120">
        <w:rPr>
          <w:sz w:val="24"/>
          <w:szCs w:val="24"/>
        </w:rPr>
        <w:t xml:space="preserve">, </w:t>
      </w:r>
      <w:proofErr w:type="spellStart"/>
      <w:proofErr w:type="gramStart"/>
      <w:r w:rsidRPr="00030120">
        <w:rPr>
          <w:sz w:val="24"/>
          <w:szCs w:val="24"/>
        </w:rPr>
        <w:t>etj,për</w:t>
      </w:r>
      <w:proofErr w:type="spellEnd"/>
      <w:proofErr w:type="gramEnd"/>
      <w:r w:rsidRPr="00030120">
        <w:rPr>
          <w:sz w:val="24"/>
          <w:szCs w:val="24"/>
        </w:rPr>
        <w:t xml:space="preserve"> </w:t>
      </w:r>
      <w:proofErr w:type="spellStart"/>
      <w:r w:rsidRPr="00030120">
        <w:rPr>
          <w:sz w:val="24"/>
          <w:szCs w:val="24"/>
        </w:rPr>
        <w:t>funksionimin</w:t>
      </w:r>
      <w:proofErr w:type="spellEnd"/>
      <w:r w:rsidRPr="00030120">
        <w:rPr>
          <w:sz w:val="24"/>
          <w:szCs w:val="24"/>
        </w:rPr>
        <w:t xml:space="preserve"> e </w:t>
      </w:r>
      <w:proofErr w:type="spellStart"/>
      <w:r w:rsidRPr="00030120">
        <w:rPr>
          <w:sz w:val="24"/>
          <w:szCs w:val="24"/>
        </w:rPr>
        <w:t>zyrave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QEA-</w:t>
      </w:r>
      <w:proofErr w:type="spellStart"/>
      <w:r w:rsidRPr="00030120">
        <w:rPr>
          <w:sz w:val="24"/>
          <w:szCs w:val="24"/>
        </w:rPr>
        <w:t>së</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furnizimin</w:t>
      </w:r>
      <w:proofErr w:type="spellEnd"/>
      <w:r w:rsidRPr="00030120">
        <w:rPr>
          <w:sz w:val="24"/>
          <w:szCs w:val="24"/>
        </w:rPr>
        <w:t xml:space="preserve"> e </w:t>
      </w:r>
      <w:proofErr w:type="spellStart"/>
      <w:r w:rsidRPr="00030120">
        <w:rPr>
          <w:sz w:val="24"/>
          <w:szCs w:val="24"/>
        </w:rPr>
        <w:t>institucioneve</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varësi</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vlerën</w:t>
      </w:r>
      <w:proofErr w:type="spellEnd"/>
      <w:r w:rsidRPr="00030120">
        <w:rPr>
          <w:sz w:val="24"/>
          <w:szCs w:val="24"/>
        </w:rPr>
        <w:t xml:space="preserve"> </w:t>
      </w:r>
      <w:r w:rsidRPr="00030120">
        <w:rPr>
          <w:b/>
          <w:sz w:val="24"/>
          <w:szCs w:val="24"/>
        </w:rPr>
        <w:t xml:space="preserve">668,040 </w:t>
      </w:r>
      <w:proofErr w:type="spellStart"/>
      <w:r w:rsidRPr="00030120">
        <w:rPr>
          <w:b/>
          <w:sz w:val="24"/>
          <w:szCs w:val="24"/>
        </w:rPr>
        <w:t>lekë</w:t>
      </w:r>
      <w:proofErr w:type="spellEnd"/>
      <w:r w:rsidRPr="00030120">
        <w:rPr>
          <w:sz w:val="24"/>
          <w:szCs w:val="24"/>
        </w:rPr>
        <w:t>.</w:t>
      </w:r>
    </w:p>
    <w:p w14:paraId="2EB510E3" w14:textId="77777777" w:rsidR="00F71C64" w:rsidRPr="00030120" w:rsidRDefault="00F71C64" w:rsidP="000F78CA">
      <w:pPr>
        <w:widowControl w:val="0"/>
        <w:autoSpaceDE w:val="0"/>
        <w:autoSpaceDN w:val="0"/>
        <w:spacing w:line="360" w:lineRule="auto"/>
        <w:jc w:val="both"/>
        <w:rPr>
          <w:rFonts w:eastAsia="Cambria"/>
          <w:sz w:val="22"/>
          <w:szCs w:val="22"/>
          <w:lang w:val="sq-AL"/>
        </w:rPr>
      </w:pPr>
    </w:p>
    <w:p w14:paraId="735591E7" w14:textId="77777777" w:rsidR="00F71C64" w:rsidRPr="00030120" w:rsidRDefault="00F71C64" w:rsidP="000F78CA">
      <w:pPr>
        <w:widowControl w:val="0"/>
        <w:tabs>
          <w:tab w:val="left" w:pos="1711"/>
          <w:tab w:val="left" w:pos="1712"/>
        </w:tabs>
        <w:autoSpaceDE w:val="0"/>
        <w:autoSpaceDN w:val="0"/>
        <w:spacing w:before="1"/>
        <w:jc w:val="both"/>
        <w:outlineLvl w:val="1"/>
        <w:rPr>
          <w:rFonts w:eastAsia="Cambria"/>
          <w:b/>
          <w:color w:val="1F497D" w:themeColor="text2"/>
          <w:sz w:val="24"/>
          <w:szCs w:val="24"/>
          <w:lang w:val="sq-AL"/>
        </w:rPr>
      </w:pPr>
      <w:r w:rsidRPr="00030120">
        <w:rPr>
          <w:rFonts w:eastAsia="Cambria"/>
          <w:b/>
          <w:color w:val="1F497D" w:themeColor="text2"/>
          <w:sz w:val="24"/>
          <w:szCs w:val="24"/>
          <w:lang w:val="sq-AL"/>
        </w:rPr>
        <w:t>Shpenzime</w:t>
      </w:r>
      <w:r w:rsidRPr="00030120">
        <w:rPr>
          <w:rFonts w:eastAsia="Cambria"/>
          <w:b/>
          <w:color w:val="1F497D" w:themeColor="text2"/>
          <w:spacing w:val="-8"/>
          <w:sz w:val="24"/>
          <w:szCs w:val="24"/>
          <w:lang w:val="sq-AL"/>
        </w:rPr>
        <w:t xml:space="preserve"> </w:t>
      </w:r>
      <w:r w:rsidRPr="00030120">
        <w:rPr>
          <w:rFonts w:eastAsia="Cambria"/>
          <w:b/>
          <w:color w:val="1F497D" w:themeColor="text2"/>
          <w:sz w:val="24"/>
          <w:szCs w:val="24"/>
          <w:lang w:val="sq-AL"/>
        </w:rPr>
        <w:t>për</w:t>
      </w:r>
      <w:r w:rsidRPr="00030120">
        <w:rPr>
          <w:rFonts w:eastAsia="Cambria"/>
          <w:b/>
          <w:color w:val="1F497D" w:themeColor="text2"/>
          <w:spacing w:val="-8"/>
          <w:sz w:val="24"/>
          <w:szCs w:val="24"/>
          <w:lang w:val="sq-AL"/>
        </w:rPr>
        <w:t xml:space="preserve"> </w:t>
      </w:r>
      <w:r w:rsidRPr="00030120">
        <w:rPr>
          <w:rFonts w:eastAsia="Cambria"/>
          <w:b/>
          <w:color w:val="1F497D" w:themeColor="text2"/>
          <w:sz w:val="24"/>
          <w:szCs w:val="24"/>
          <w:lang w:val="sq-AL"/>
        </w:rPr>
        <w:t>Investime</w:t>
      </w:r>
      <w:r w:rsidRPr="00030120">
        <w:rPr>
          <w:rFonts w:eastAsia="Cambria"/>
          <w:b/>
          <w:color w:val="1F497D" w:themeColor="text2"/>
          <w:spacing w:val="-8"/>
          <w:sz w:val="24"/>
          <w:szCs w:val="24"/>
          <w:lang w:val="sq-AL"/>
        </w:rPr>
        <w:t xml:space="preserve"> </w:t>
      </w:r>
      <w:r w:rsidRPr="00030120">
        <w:rPr>
          <w:rFonts w:eastAsia="Cambria"/>
          <w:b/>
          <w:color w:val="1F497D" w:themeColor="text2"/>
          <w:sz w:val="24"/>
          <w:szCs w:val="24"/>
          <w:lang w:val="sq-AL"/>
        </w:rPr>
        <w:t>Kapitale</w:t>
      </w:r>
    </w:p>
    <w:p w14:paraId="34CB4906" w14:textId="77777777" w:rsidR="00F71C64" w:rsidRPr="00030120" w:rsidRDefault="00F71C64" w:rsidP="000F78CA">
      <w:pPr>
        <w:widowControl w:val="0"/>
        <w:autoSpaceDE w:val="0"/>
        <w:autoSpaceDN w:val="0"/>
        <w:spacing w:before="10"/>
        <w:jc w:val="both"/>
        <w:rPr>
          <w:rFonts w:eastAsia="Cambria"/>
          <w:sz w:val="24"/>
          <w:szCs w:val="24"/>
          <w:lang w:val="sq-AL"/>
        </w:rPr>
      </w:pPr>
    </w:p>
    <w:p w14:paraId="75BD39A0" w14:textId="6D0CBD87" w:rsidR="00F71C64" w:rsidRPr="00030120" w:rsidRDefault="00F71C64" w:rsidP="000F78CA">
      <w:pPr>
        <w:widowControl w:val="0"/>
        <w:autoSpaceDE w:val="0"/>
        <w:autoSpaceDN w:val="0"/>
        <w:spacing w:before="80" w:line="276" w:lineRule="auto"/>
        <w:jc w:val="both"/>
        <w:rPr>
          <w:rFonts w:eastAsia="Cambria"/>
          <w:sz w:val="24"/>
          <w:szCs w:val="24"/>
          <w:lang w:val="sq-AL"/>
        </w:rPr>
      </w:pPr>
      <w:r w:rsidRPr="00030120">
        <w:rPr>
          <w:rFonts w:eastAsia="Cambria"/>
          <w:sz w:val="24"/>
          <w:szCs w:val="24"/>
          <w:lang w:val="sq-AL"/>
        </w:rPr>
        <w:t xml:space="preserve">Në mbështetje  të përcaktimeve të </w:t>
      </w:r>
      <w:r w:rsidRPr="00030120">
        <w:rPr>
          <w:rFonts w:eastAsia="Cambria"/>
          <w:i/>
          <w:sz w:val="24"/>
          <w:szCs w:val="24"/>
          <w:lang w:val="sq-AL"/>
        </w:rPr>
        <w:t>Ligjit 115/2024 “Për buxhetin e vitit 2025”, Vendimin e Këshillit Bashkiak Nr.139 datë 23.12.2024 “Për miratimin e Programit Buxhetor Afatmesëm (PBA)2025-2027 përfundimtar,dhe miratimin e Buxhetit të vitit 2025,për Bashkinë Fier”, Vendimin e Këshillit Bashkiak Nr.06 datë 30.01.2025 “Për një shtesë nga të ardhurat e trashëguara në buxhetin e Bashkisë Fier për vitin 2025”,Vendimin Nr. 23 datë 27.02.2025 me Nr.2342/2 Prot.,datë 27.02.2025 “Për shtesë nga të ardhurat e trashëguara në Buxhetin e Bashkisë Fier për vitin  2025”, Shkresë e Bashkisë Fier Nr.55 Prot.,datë 06.01.2025 “Dërgohet Buxheti i Bashkisë Fier për vitin 2025”,Shkresë e Bashkisë Fier Nr.2128/1 Prot.,datë 17.02.2025 “Dërgohet Buxheti Nga të Trashëguarat i Bashkisë Fier për vitin 2025 ”, Shkresë Nr.3075 Prot.,datë 12.03.2025 “Dërgohet Buxheti nga të Trashëguarat e Bashkisë Fier për vitin 2025”</w:t>
      </w:r>
      <w:r w:rsidRPr="00030120">
        <w:rPr>
          <w:rFonts w:eastAsia="Cambria"/>
          <w:sz w:val="24"/>
          <w:szCs w:val="24"/>
          <w:lang w:val="sq-AL"/>
        </w:rPr>
        <w:t>, Urdhër  me Nr.9504/1 Prot.,datë 26.08.2025 “Për rishpërndarje të fondeve në artikullin 231 &lt;&lt;Shpenzime kapitale &gt;&gt; për Qendrën Ekonomike të Arsimit,Bashkia Fier” është</w:t>
      </w:r>
      <w:r w:rsidRPr="00030120">
        <w:rPr>
          <w:rFonts w:eastAsia="Cambria"/>
          <w:spacing w:val="1"/>
          <w:sz w:val="24"/>
          <w:szCs w:val="24"/>
          <w:lang w:val="sq-AL"/>
        </w:rPr>
        <w:t xml:space="preserve"> </w:t>
      </w:r>
      <w:r w:rsidRPr="00030120">
        <w:rPr>
          <w:rFonts w:eastAsia="Cambria"/>
          <w:sz w:val="24"/>
          <w:szCs w:val="24"/>
          <w:lang w:val="sq-AL"/>
        </w:rPr>
        <w:t>bërë ndryshim në zëra</w:t>
      </w:r>
      <w:r w:rsidRPr="00030120">
        <w:rPr>
          <w:rFonts w:eastAsia="Cambria"/>
          <w:spacing w:val="-11"/>
          <w:sz w:val="24"/>
          <w:szCs w:val="24"/>
          <w:lang w:val="sq-AL"/>
        </w:rPr>
        <w:t xml:space="preserve"> </w:t>
      </w:r>
      <w:r w:rsidRPr="00030120">
        <w:rPr>
          <w:rFonts w:eastAsia="Cambria"/>
          <w:sz w:val="24"/>
          <w:szCs w:val="24"/>
          <w:lang w:val="sq-AL"/>
        </w:rPr>
        <w:t>për</w:t>
      </w:r>
      <w:r w:rsidRPr="00030120">
        <w:rPr>
          <w:rFonts w:eastAsia="Cambria"/>
          <w:spacing w:val="-11"/>
          <w:sz w:val="24"/>
          <w:szCs w:val="24"/>
          <w:lang w:val="sq-AL"/>
        </w:rPr>
        <w:t xml:space="preserve"> </w:t>
      </w:r>
      <w:r w:rsidRPr="00030120">
        <w:rPr>
          <w:rFonts w:eastAsia="Cambria"/>
          <w:sz w:val="24"/>
          <w:szCs w:val="24"/>
          <w:lang w:val="sq-AL"/>
        </w:rPr>
        <w:t>të</w:t>
      </w:r>
      <w:r w:rsidRPr="00030120">
        <w:rPr>
          <w:rFonts w:eastAsia="Cambria"/>
          <w:spacing w:val="-9"/>
          <w:sz w:val="24"/>
          <w:szCs w:val="24"/>
          <w:lang w:val="sq-AL"/>
        </w:rPr>
        <w:t xml:space="preserve"> </w:t>
      </w:r>
      <w:r w:rsidRPr="00030120">
        <w:rPr>
          <w:rFonts w:eastAsia="Cambria"/>
          <w:sz w:val="24"/>
          <w:szCs w:val="24"/>
          <w:lang w:val="sq-AL"/>
        </w:rPr>
        <w:t>realizuar</w:t>
      </w:r>
      <w:r w:rsidRPr="00030120">
        <w:rPr>
          <w:rFonts w:eastAsia="Cambria"/>
          <w:spacing w:val="-12"/>
          <w:sz w:val="24"/>
          <w:szCs w:val="24"/>
          <w:lang w:val="sq-AL"/>
        </w:rPr>
        <w:t xml:space="preserve"> </w:t>
      </w:r>
      <w:r w:rsidRPr="00030120">
        <w:rPr>
          <w:rFonts w:eastAsia="Cambria"/>
          <w:sz w:val="24"/>
          <w:szCs w:val="24"/>
          <w:lang w:val="sq-AL"/>
        </w:rPr>
        <w:t>në</w:t>
      </w:r>
      <w:r w:rsidRPr="00030120">
        <w:rPr>
          <w:rFonts w:eastAsia="Cambria"/>
          <w:spacing w:val="-9"/>
          <w:sz w:val="24"/>
          <w:szCs w:val="24"/>
          <w:lang w:val="sq-AL"/>
        </w:rPr>
        <w:t xml:space="preserve"> </w:t>
      </w:r>
      <w:r w:rsidRPr="00030120">
        <w:rPr>
          <w:rFonts w:eastAsia="Cambria"/>
          <w:sz w:val="24"/>
          <w:szCs w:val="24"/>
          <w:lang w:val="sq-AL"/>
        </w:rPr>
        <w:t>formën</w:t>
      </w:r>
      <w:r w:rsidRPr="00030120">
        <w:rPr>
          <w:rFonts w:eastAsia="Cambria"/>
          <w:spacing w:val="-9"/>
          <w:sz w:val="24"/>
          <w:szCs w:val="24"/>
          <w:lang w:val="sq-AL"/>
        </w:rPr>
        <w:t xml:space="preserve"> </w:t>
      </w:r>
      <w:r w:rsidRPr="00030120">
        <w:rPr>
          <w:rFonts w:eastAsia="Cambria"/>
          <w:sz w:val="24"/>
          <w:szCs w:val="24"/>
          <w:lang w:val="sq-AL"/>
        </w:rPr>
        <w:t>e</w:t>
      </w:r>
      <w:r w:rsidRPr="00030120">
        <w:rPr>
          <w:rFonts w:eastAsia="Cambria"/>
          <w:spacing w:val="-9"/>
          <w:sz w:val="24"/>
          <w:szCs w:val="24"/>
          <w:lang w:val="sq-AL"/>
        </w:rPr>
        <w:t xml:space="preserve"> </w:t>
      </w:r>
      <w:r w:rsidRPr="00030120">
        <w:rPr>
          <w:rFonts w:eastAsia="Cambria"/>
          <w:sz w:val="24"/>
          <w:szCs w:val="24"/>
          <w:lang w:val="sq-AL"/>
        </w:rPr>
        <w:t>investimeve</w:t>
      </w:r>
      <w:r w:rsidRPr="00030120">
        <w:rPr>
          <w:rFonts w:eastAsia="Cambria"/>
          <w:spacing w:val="-10"/>
          <w:sz w:val="24"/>
          <w:szCs w:val="24"/>
          <w:lang w:val="sq-AL"/>
        </w:rPr>
        <w:t xml:space="preserve"> </w:t>
      </w:r>
      <w:r w:rsidRPr="00030120">
        <w:rPr>
          <w:rFonts w:eastAsia="Cambria"/>
          <w:sz w:val="24"/>
          <w:szCs w:val="24"/>
          <w:lang w:val="sq-AL"/>
        </w:rPr>
        <w:t>pranë</w:t>
      </w:r>
      <w:r w:rsidRPr="00030120">
        <w:rPr>
          <w:rFonts w:eastAsia="Cambria"/>
          <w:spacing w:val="-9"/>
          <w:sz w:val="24"/>
          <w:szCs w:val="24"/>
          <w:lang w:val="sq-AL"/>
        </w:rPr>
        <w:t xml:space="preserve"> </w:t>
      </w:r>
      <w:r w:rsidRPr="00030120">
        <w:rPr>
          <w:rFonts w:eastAsia="Cambria"/>
          <w:sz w:val="24"/>
          <w:szCs w:val="24"/>
          <w:lang w:val="sq-AL"/>
        </w:rPr>
        <w:t>QEA –së vlera</w:t>
      </w:r>
      <w:r w:rsidRPr="00030120">
        <w:rPr>
          <w:rFonts w:eastAsia="Cambria"/>
          <w:spacing w:val="-10"/>
          <w:sz w:val="24"/>
          <w:szCs w:val="24"/>
          <w:lang w:val="sq-AL"/>
        </w:rPr>
        <w:t xml:space="preserve"> </w:t>
      </w:r>
      <w:r w:rsidRPr="00030120">
        <w:rPr>
          <w:rFonts w:eastAsia="Cambria"/>
          <w:sz w:val="24"/>
          <w:szCs w:val="24"/>
          <w:lang w:val="sq-AL"/>
        </w:rPr>
        <w:t>prej</w:t>
      </w:r>
      <w:r w:rsidRPr="00030120">
        <w:rPr>
          <w:rFonts w:eastAsia="Cambria"/>
          <w:spacing w:val="-8"/>
          <w:sz w:val="24"/>
          <w:szCs w:val="24"/>
          <w:lang w:val="sq-AL"/>
        </w:rPr>
        <w:t xml:space="preserve"> </w:t>
      </w:r>
      <w:r w:rsidRPr="00030120">
        <w:rPr>
          <w:rFonts w:eastAsia="Cambria"/>
          <w:sz w:val="24"/>
          <w:szCs w:val="24"/>
          <w:lang w:val="sq-AL"/>
        </w:rPr>
        <w:t>12.7</w:t>
      </w:r>
      <w:r w:rsidRPr="00030120">
        <w:rPr>
          <w:rFonts w:eastAsia="Cambria"/>
          <w:spacing w:val="-11"/>
          <w:sz w:val="24"/>
          <w:szCs w:val="24"/>
          <w:lang w:val="sq-AL"/>
        </w:rPr>
        <w:t xml:space="preserve"> </w:t>
      </w:r>
      <w:r w:rsidRPr="00030120">
        <w:rPr>
          <w:rFonts w:eastAsia="Cambria"/>
          <w:sz w:val="24"/>
          <w:szCs w:val="24"/>
          <w:lang w:val="sq-AL"/>
        </w:rPr>
        <w:t>milon lekë. Ky ndryshim ka ardhur nga kërkesat dhe nevojat e institucioneve arsimore për vendosje kondicioner.</w:t>
      </w:r>
    </w:p>
    <w:p w14:paraId="59043BB2" w14:textId="5F8BB926" w:rsidR="0095796F" w:rsidRPr="00030120" w:rsidRDefault="0095796F" w:rsidP="0095796F">
      <w:pPr>
        <w:widowControl w:val="0"/>
        <w:tabs>
          <w:tab w:val="left" w:pos="1711"/>
          <w:tab w:val="left" w:pos="1712"/>
        </w:tabs>
        <w:autoSpaceDE w:val="0"/>
        <w:autoSpaceDN w:val="0"/>
        <w:jc w:val="right"/>
        <w:outlineLvl w:val="1"/>
        <w:rPr>
          <w:rFonts w:eastAsia="Cambria"/>
          <w:sz w:val="24"/>
          <w:szCs w:val="24"/>
          <w:lang w:val="sq-AL"/>
        </w:rPr>
      </w:pPr>
      <w:r w:rsidRPr="00030120">
        <w:rPr>
          <w:rFonts w:eastAsia="Cambria"/>
          <w:sz w:val="24"/>
          <w:szCs w:val="24"/>
          <w:lang w:val="sq-AL"/>
        </w:rPr>
        <w:t>Ne mije /leke</w:t>
      </w:r>
    </w:p>
    <w:tbl>
      <w:tblPr>
        <w:tblW w:w="10074" w:type="dxa"/>
        <w:jc w:val="center"/>
        <w:tblLook w:val="04A0" w:firstRow="1" w:lastRow="0" w:firstColumn="1" w:lastColumn="0" w:noHBand="0" w:noVBand="1"/>
      </w:tblPr>
      <w:tblGrid>
        <w:gridCol w:w="1328"/>
        <w:gridCol w:w="1279"/>
        <w:gridCol w:w="5958"/>
        <w:gridCol w:w="1509"/>
      </w:tblGrid>
      <w:tr w:rsidR="00F71C64" w:rsidRPr="00030120" w14:paraId="4737BD46" w14:textId="77777777" w:rsidTr="000F78CA">
        <w:trPr>
          <w:trHeight w:val="961"/>
          <w:jc w:val="center"/>
        </w:trPr>
        <w:tc>
          <w:tcPr>
            <w:tcW w:w="1328" w:type="dxa"/>
            <w:tcBorders>
              <w:top w:val="single" w:sz="8" w:space="0" w:color="auto"/>
              <w:left w:val="single" w:sz="4" w:space="0" w:color="auto"/>
              <w:bottom w:val="nil"/>
              <w:right w:val="single" w:sz="4" w:space="0" w:color="auto"/>
            </w:tcBorders>
            <w:vAlign w:val="bottom"/>
          </w:tcPr>
          <w:p w14:paraId="21508F92" w14:textId="77777777" w:rsidR="00F71C64" w:rsidRPr="00030120" w:rsidRDefault="00F71C64" w:rsidP="00F71C64">
            <w:pPr>
              <w:jc w:val="center"/>
              <w:rPr>
                <w:b/>
                <w:bCs/>
                <w:color w:val="000000"/>
                <w:sz w:val="24"/>
                <w:szCs w:val="24"/>
              </w:rPr>
            </w:pPr>
            <w:proofErr w:type="spellStart"/>
            <w:r w:rsidRPr="00030120">
              <w:rPr>
                <w:b/>
                <w:bCs/>
                <w:color w:val="000000"/>
                <w:sz w:val="24"/>
                <w:szCs w:val="24"/>
              </w:rPr>
              <w:t>Artikulli</w:t>
            </w:r>
            <w:proofErr w:type="spellEnd"/>
          </w:p>
        </w:tc>
        <w:tc>
          <w:tcPr>
            <w:tcW w:w="1279" w:type="dxa"/>
            <w:tcBorders>
              <w:top w:val="single" w:sz="8" w:space="0" w:color="auto"/>
              <w:left w:val="nil"/>
              <w:bottom w:val="nil"/>
              <w:right w:val="single" w:sz="4" w:space="0" w:color="auto"/>
            </w:tcBorders>
            <w:vAlign w:val="bottom"/>
          </w:tcPr>
          <w:p w14:paraId="2AA09DB2" w14:textId="77777777" w:rsidR="00F71C64" w:rsidRPr="00030120" w:rsidRDefault="00F71C64" w:rsidP="00F71C64">
            <w:pPr>
              <w:jc w:val="center"/>
              <w:rPr>
                <w:b/>
                <w:bCs/>
                <w:color w:val="000000"/>
                <w:sz w:val="24"/>
                <w:szCs w:val="24"/>
              </w:rPr>
            </w:pPr>
            <w:proofErr w:type="spellStart"/>
            <w:r w:rsidRPr="00030120">
              <w:rPr>
                <w:b/>
                <w:bCs/>
                <w:color w:val="000000"/>
                <w:sz w:val="24"/>
                <w:szCs w:val="24"/>
              </w:rPr>
              <w:t>kod</w:t>
            </w:r>
            <w:proofErr w:type="spellEnd"/>
            <w:r w:rsidRPr="00030120">
              <w:rPr>
                <w:b/>
                <w:bCs/>
                <w:color w:val="000000"/>
                <w:sz w:val="24"/>
                <w:szCs w:val="24"/>
              </w:rPr>
              <w:t xml:space="preserve"> </w:t>
            </w:r>
            <w:proofErr w:type="spellStart"/>
            <w:r w:rsidRPr="00030120">
              <w:rPr>
                <w:b/>
                <w:bCs/>
                <w:color w:val="000000"/>
                <w:sz w:val="24"/>
                <w:szCs w:val="24"/>
              </w:rPr>
              <w:t>projekti</w:t>
            </w:r>
            <w:proofErr w:type="spellEnd"/>
          </w:p>
        </w:tc>
        <w:tc>
          <w:tcPr>
            <w:tcW w:w="5958" w:type="dxa"/>
            <w:tcBorders>
              <w:top w:val="single" w:sz="8" w:space="0" w:color="auto"/>
              <w:left w:val="nil"/>
              <w:bottom w:val="nil"/>
              <w:right w:val="single" w:sz="4" w:space="0" w:color="auto"/>
            </w:tcBorders>
            <w:vAlign w:val="bottom"/>
          </w:tcPr>
          <w:p w14:paraId="6ECE7E58" w14:textId="77777777" w:rsidR="00F71C64" w:rsidRPr="00030120" w:rsidRDefault="00F71C64" w:rsidP="00F71C64">
            <w:pPr>
              <w:jc w:val="center"/>
              <w:rPr>
                <w:b/>
                <w:bCs/>
                <w:color w:val="000000"/>
                <w:sz w:val="24"/>
                <w:szCs w:val="24"/>
              </w:rPr>
            </w:pPr>
            <w:proofErr w:type="spellStart"/>
            <w:r w:rsidRPr="00030120">
              <w:rPr>
                <w:b/>
                <w:bCs/>
                <w:color w:val="000000"/>
                <w:sz w:val="24"/>
                <w:szCs w:val="24"/>
              </w:rPr>
              <w:t>Emertimi</w:t>
            </w:r>
            <w:proofErr w:type="spellEnd"/>
            <w:r w:rsidRPr="00030120">
              <w:rPr>
                <w:b/>
                <w:bCs/>
                <w:color w:val="000000"/>
                <w:sz w:val="24"/>
                <w:szCs w:val="24"/>
              </w:rPr>
              <w:t xml:space="preserve"> </w:t>
            </w:r>
            <w:proofErr w:type="spellStart"/>
            <w:r w:rsidRPr="00030120">
              <w:rPr>
                <w:b/>
                <w:bCs/>
                <w:color w:val="000000"/>
                <w:sz w:val="24"/>
                <w:szCs w:val="24"/>
              </w:rPr>
              <w:t>i</w:t>
            </w:r>
            <w:proofErr w:type="spellEnd"/>
            <w:r w:rsidRPr="00030120">
              <w:rPr>
                <w:b/>
                <w:bCs/>
                <w:color w:val="000000"/>
                <w:sz w:val="24"/>
                <w:szCs w:val="24"/>
              </w:rPr>
              <w:t xml:space="preserve"> </w:t>
            </w:r>
            <w:proofErr w:type="spellStart"/>
            <w:r w:rsidRPr="00030120">
              <w:rPr>
                <w:b/>
                <w:bCs/>
                <w:color w:val="000000"/>
                <w:sz w:val="24"/>
                <w:szCs w:val="24"/>
              </w:rPr>
              <w:t>shpenzimit</w:t>
            </w:r>
            <w:proofErr w:type="spellEnd"/>
          </w:p>
        </w:tc>
        <w:tc>
          <w:tcPr>
            <w:tcW w:w="1509" w:type="dxa"/>
            <w:tcBorders>
              <w:top w:val="single" w:sz="4" w:space="0" w:color="auto"/>
              <w:left w:val="nil"/>
              <w:bottom w:val="single" w:sz="4" w:space="0" w:color="auto"/>
              <w:right w:val="single" w:sz="4" w:space="0" w:color="auto"/>
            </w:tcBorders>
            <w:noWrap/>
            <w:vAlign w:val="bottom"/>
          </w:tcPr>
          <w:p w14:paraId="02D1D728" w14:textId="77777777" w:rsidR="00F71C64" w:rsidRPr="00030120" w:rsidRDefault="00F71C64" w:rsidP="00F71C64">
            <w:pPr>
              <w:rPr>
                <w:color w:val="000000"/>
                <w:sz w:val="24"/>
                <w:szCs w:val="24"/>
              </w:rPr>
            </w:pPr>
            <w:r w:rsidRPr="00030120">
              <w:rPr>
                <w:color w:val="000000"/>
                <w:sz w:val="24"/>
                <w:szCs w:val="24"/>
              </w:rPr>
              <w:t> </w:t>
            </w:r>
          </w:p>
        </w:tc>
      </w:tr>
      <w:tr w:rsidR="00F71C64" w:rsidRPr="00030120" w14:paraId="309263A0" w14:textId="77777777" w:rsidTr="000F78CA">
        <w:trPr>
          <w:trHeight w:val="252"/>
          <w:jc w:val="center"/>
        </w:trPr>
        <w:tc>
          <w:tcPr>
            <w:tcW w:w="1328" w:type="dxa"/>
            <w:tcBorders>
              <w:top w:val="single" w:sz="4" w:space="0" w:color="auto"/>
              <w:left w:val="single" w:sz="4" w:space="0" w:color="auto"/>
              <w:bottom w:val="single" w:sz="4" w:space="0" w:color="auto"/>
              <w:right w:val="single" w:sz="4" w:space="0" w:color="auto"/>
            </w:tcBorders>
            <w:noWrap/>
          </w:tcPr>
          <w:p w14:paraId="4064F28F" w14:textId="77777777" w:rsidR="00F71C64" w:rsidRPr="00030120" w:rsidRDefault="00F71C64" w:rsidP="00F71C64">
            <w:pPr>
              <w:jc w:val="right"/>
              <w:rPr>
                <w:b/>
                <w:bCs/>
                <w:color w:val="000000"/>
                <w:sz w:val="24"/>
                <w:szCs w:val="24"/>
              </w:rPr>
            </w:pPr>
            <w:r w:rsidRPr="00030120">
              <w:rPr>
                <w:b/>
                <w:bCs/>
                <w:color w:val="000000"/>
                <w:sz w:val="24"/>
                <w:szCs w:val="24"/>
              </w:rPr>
              <w:t>231</w:t>
            </w:r>
          </w:p>
        </w:tc>
        <w:tc>
          <w:tcPr>
            <w:tcW w:w="1279" w:type="dxa"/>
            <w:tcBorders>
              <w:top w:val="single" w:sz="4" w:space="0" w:color="auto"/>
              <w:left w:val="nil"/>
              <w:bottom w:val="single" w:sz="4" w:space="0" w:color="auto"/>
              <w:right w:val="single" w:sz="4" w:space="0" w:color="auto"/>
            </w:tcBorders>
            <w:noWrap/>
          </w:tcPr>
          <w:p w14:paraId="7BBA3768" w14:textId="77777777" w:rsidR="00F71C64" w:rsidRPr="00030120" w:rsidRDefault="00F71C64" w:rsidP="00F71C64">
            <w:pPr>
              <w:rPr>
                <w:b/>
                <w:bCs/>
                <w:color w:val="000000"/>
                <w:sz w:val="24"/>
                <w:szCs w:val="24"/>
              </w:rPr>
            </w:pPr>
            <w:r w:rsidRPr="00030120">
              <w:rPr>
                <w:b/>
                <w:bCs/>
                <w:color w:val="000000"/>
                <w:sz w:val="24"/>
                <w:szCs w:val="24"/>
              </w:rPr>
              <w:t> </w:t>
            </w:r>
          </w:p>
        </w:tc>
        <w:tc>
          <w:tcPr>
            <w:tcW w:w="5958" w:type="dxa"/>
            <w:tcBorders>
              <w:top w:val="single" w:sz="4" w:space="0" w:color="auto"/>
              <w:left w:val="nil"/>
              <w:bottom w:val="single" w:sz="4" w:space="0" w:color="auto"/>
              <w:right w:val="single" w:sz="4" w:space="0" w:color="auto"/>
            </w:tcBorders>
            <w:noWrap/>
          </w:tcPr>
          <w:p w14:paraId="31EC7A5B" w14:textId="77777777" w:rsidR="00F71C64" w:rsidRPr="00030120" w:rsidRDefault="00F71C64" w:rsidP="00F71C64">
            <w:pPr>
              <w:rPr>
                <w:b/>
                <w:bCs/>
                <w:color w:val="000000"/>
                <w:sz w:val="24"/>
                <w:szCs w:val="24"/>
              </w:rPr>
            </w:pPr>
            <w:proofErr w:type="spellStart"/>
            <w:r w:rsidRPr="00030120">
              <w:rPr>
                <w:b/>
                <w:bCs/>
                <w:color w:val="000000"/>
                <w:sz w:val="24"/>
                <w:szCs w:val="24"/>
              </w:rPr>
              <w:t>Investime</w:t>
            </w:r>
            <w:proofErr w:type="spellEnd"/>
          </w:p>
        </w:tc>
        <w:tc>
          <w:tcPr>
            <w:tcW w:w="1509" w:type="dxa"/>
            <w:tcBorders>
              <w:top w:val="nil"/>
              <w:left w:val="nil"/>
              <w:bottom w:val="single" w:sz="4" w:space="0" w:color="auto"/>
              <w:right w:val="single" w:sz="4" w:space="0" w:color="auto"/>
            </w:tcBorders>
            <w:noWrap/>
            <w:vAlign w:val="bottom"/>
          </w:tcPr>
          <w:p w14:paraId="581ECC59" w14:textId="2646B7E5" w:rsidR="00F71C64" w:rsidRPr="00030120" w:rsidRDefault="00F71C64" w:rsidP="00F71C64">
            <w:pPr>
              <w:jc w:val="right"/>
              <w:rPr>
                <w:b/>
                <w:bCs/>
                <w:color w:val="000000"/>
                <w:sz w:val="24"/>
                <w:szCs w:val="24"/>
              </w:rPr>
            </w:pPr>
            <w:r w:rsidRPr="00030120">
              <w:rPr>
                <w:b/>
                <w:bCs/>
                <w:color w:val="000000"/>
                <w:sz w:val="24"/>
                <w:szCs w:val="24"/>
              </w:rPr>
              <w:t>12,700</w:t>
            </w:r>
          </w:p>
        </w:tc>
      </w:tr>
      <w:tr w:rsidR="00F71C64" w:rsidRPr="00030120" w14:paraId="183C4B2F" w14:textId="77777777" w:rsidTr="000F78CA">
        <w:trPr>
          <w:trHeight w:val="252"/>
          <w:jc w:val="center"/>
        </w:trPr>
        <w:tc>
          <w:tcPr>
            <w:tcW w:w="1328" w:type="dxa"/>
            <w:tcBorders>
              <w:top w:val="nil"/>
              <w:left w:val="single" w:sz="4" w:space="0" w:color="auto"/>
              <w:bottom w:val="single" w:sz="4" w:space="0" w:color="auto"/>
              <w:right w:val="single" w:sz="4" w:space="0" w:color="auto"/>
            </w:tcBorders>
            <w:noWrap/>
            <w:vAlign w:val="bottom"/>
          </w:tcPr>
          <w:p w14:paraId="7B04BD2D" w14:textId="77777777" w:rsidR="00F71C64" w:rsidRPr="00030120" w:rsidRDefault="00F71C64" w:rsidP="00F71C64">
            <w:pPr>
              <w:jc w:val="right"/>
              <w:rPr>
                <w:b/>
                <w:bCs/>
                <w:color w:val="000000"/>
                <w:sz w:val="24"/>
                <w:szCs w:val="24"/>
              </w:rPr>
            </w:pPr>
            <w:r w:rsidRPr="00030120">
              <w:rPr>
                <w:b/>
                <w:bCs/>
                <w:color w:val="000000"/>
                <w:sz w:val="24"/>
                <w:szCs w:val="24"/>
              </w:rPr>
              <w:t>2314</w:t>
            </w:r>
          </w:p>
        </w:tc>
        <w:tc>
          <w:tcPr>
            <w:tcW w:w="1279" w:type="dxa"/>
            <w:tcBorders>
              <w:top w:val="nil"/>
              <w:left w:val="nil"/>
              <w:bottom w:val="single" w:sz="4" w:space="0" w:color="auto"/>
              <w:right w:val="single" w:sz="4" w:space="0" w:color="auto"/>
            </w:tcBorders>
            <w:noWrap/>
            <w:vAlign w:val="bottom"/>
          </w:tcPr>
          <w:p w14:paraId="7FDA4F32" w14:textId="77777777" w:rsidR="00F71C64" w:rsidRPr="00030120" w:rsidRDefault="00F71C64" w:rsidP="00F71C64">
            <w:pPr>
              <w:rPr>
                <w:b/>
                <w:bCs/>
                <w:color w:val="000000"/>
                <w:sz w:val="24"/>
                <w:szCs w:val="24"/>
              </w:rPr>
            </w:pPr>
            <w:r w:rsidRPr="00030120">
              <w:rPr>
                <w:b/>
                <w:bCs/>
                <w:color w:val="000000"/>
                <w:sz w:val="24"/>
                <w:szCs w:val="24"/>
              </w:rPr>
              <w:t> </w:t>
            </w:r>
          </w:p>
        </w:tc>
        <w:tc>
          <w:tcPr>
            <w:tcW w:w="5958" w:type="dxa"/>
            <w:tcBorders>
              <w:top w:val="nil"/>
              <w:left w:val="nil"/>
              <w:bottom w:val="single" w:sz="4" w:space="0" w:color="auto"/>
              <w:right w:val="single" w:sz="4" w:space="0" w:color="auto"/>
            </w:tcBorders>
            <w:noWrap/>
            <w:vAlign w:val="bottom"/>
          </w:tcPr>
          <w:p w14:paraId="751D2813" w14:textId="77777777" w:rsidR="00F71C64" w:rsidRPr="00030120" w:rsidRDefault="00F71C64" w:rsidP="00F71C64">
            <w:pPr>
              <w:rPr>
                <w:b/>
                <w:bCs/>
                <w:color w:val="000000"/>
                <w:sz w:val="24"/>
                <w:szCs w:val="24"/>
              </w:rPr>
            </w:pPr>
            <w:proofErr w:type="spellStart"/>
            <w:r w:rsidRPr="00030120">
              <w:rPr>
                <w:b/>
                <w:bCs/>
                <w:color w:val="000000"/>
                <w:sz w:val="24"/>
                <w:szCs w:val="24"/>
              </w:rPr>
              <w:t>Shpenz</w:t>
            </w:r>
            <w:proofErr w:type="spellEnd"/>
            <w:r w:rsidRPr="00030120">
              <w:rPr>
                <w:b/>
                <w:bCs/>
                <w:color w:val="000000"/>
                <w:sz w:val="24"/>
                <w:szCs w:val="24"/>
              </w:rPr>
              <w:t xml:space="preserve">. Instalime </w:t>
            </w:r>
            <w:proofErr w:type="spellStart"/>
            <w:r w:rsidRPr="00030120">
              <w:rPr>
                <w:b/>
                <w:bCs/>
                <w:color w:val="000000"/>
                <w:sz w:val="24"/>
                <w:szCs w:val="24"/>
              </w:rPr>
              <w:t>tek</w:t>
            </w:r>
            <w:proofErr w:type="spellEnd"/>
            <w:r w:rsidRPr="00030120">
              <w:rPr>
                <w:b/>
                <w:bCs/>
                <w:color w:val="000000"/>
                <w:sz w:val="24"/>
                <w:szCs w:val="24"/>
              </w:rPr>
              <w:t xml:space="preserve">. </w:t>
            </w:r>
            <w:proofErr w:type="spellStart"/>
            <w:r w:rsidRPr="00030120">
              <w:rPr>
                <w:b/>
                <w:bCs/>
                <w:color w:val="000000"/>
                <w:sz w:val="24"/>
                <w:szCs w:val="24"/>
              </w:rPr>
              <w:t>Pajisje</w:t>
            </w:r>
            <w:proofErr w:type="spellEnd"/>
            <w:r w:rsidRPr="00030120">
              <w:rPr>
                <w:b/>
                <w:bCs/>
                <w:color w:val="000000"/>
                <w:sz w:val="24"/>
                <w:szCs w:val="24"/>
              </w:rPr>
              <w:t xml:space="preserve"> </w:t>
            </w:r>
            <w:proofErr w:type="spellStart"/>
            <w:r w:rsidRPr="00030120">
              <w:rPr>
                <w:b/>
                <w:bCs/>
                <w:color w:val="000000"/>
                <w:sz w:val="24"/>
                <w:szCs w:val="24"/>
              </w:rPr>
              <w:t>etj</w:t>
            </w:r>
            <w:proofErr w:type="spellEnd"/>
          </w:p>
        </w:tc>
        <w:tc>
          <w:tcPr>
            <w:tcW w:w="1509" w:type="dxa"/>
            <w:tcBorders>
              <w:top w:val="nil"/>
              <w:left w:val="nil"/>
              <w:bottom w:val="single" w:sz="4" w:space="0" w:color="auto"/>
              <w:right w:val="single" w:sz="4" w:space="0" w:color="auto"/>
            </w:tcBorders>
            <w:noWrap/>
            <w:vAlign w:val="bottom"/>
          </w:tcPr>
          <w:p w14:paraId="7A9744EE" w14:textId="526F14BD" w:rsidR="00F71C64" w:rsidRPr="00030120" w:rsidRDefault="00F71C64" w:rsidP="00F71C64">
            <w:pPr>
              <w:jc w:val="right"/>
              <w:rPr>
                <w:b/>
                <w:bCs/>
                <w:color w:val="000000"/>
                <w:sz w:val="24"/>
                <w:szCs w:val="24"/>
              </w:rPr>
            </w:pPr>
            <w:r w:rsidRPr="00030120">
              <w:rPr>
                <w:b/>
                <w:bCs/>
                <w:color w:val="000000"/>
                <w:sz w:val="24"/>
                <w:szCs w:val="24"/>
              </w:rPr>
              <w:t>1,900</w:t>
            </w:r>
          </w:p>
        </w:tc>
      </w:tr>
      <w:tr w:rsidR="00F71C64" w:rsidRPr="00030120" w14:paraId="23155415" w14:textId="77777777" w:rsidTr="000F78CA">
        <w:trPr>
          <w:trHeight w:val="252"/>
          <w:jc w:val="center"/>
        </w:trPr>
        <w:tc>
          <w:tcPr>
            <w:tcW w:w="1328" w:type="dxa"/>
            <w:tcBorders>
              <w:top w:val="nil"/>
              <w:left w:val="single" w:sz="4" w:space="0" w:color="auto"/>
              <w:bottom w:val="single" w:sz="4" w:space="0" w:color="auto"/>
              <w:right w:val="single" w:sz="4" w:space="0" w:color="auto"/>
            </w:tcBorders>
            <w:noWrap/>
            <w:vAlign w:val="bottom"/>
          </w:tcPr>
          <w:p w14:paraId="5C1D1321" w14:textId="77777777" w:rsidR="00F71C64" w:rsidRPr="00030120" w:rsidRDefault="00F71C64" w:rsidP="00F71C64">
            <w:pPr>
              <w:jc w:val="right"/>
              <w:rPr>
                <w:color w:val="000000"/>
                <w:sz w:val="24"/>
                <w:szCs w:val="24"/>
              </w:rPr>
            </w:pPr>
            <w:r w:rsidRPr="00030120">
              <w:rPr>
                <w:color w:val="000000"/>
                <w:sz w:val="24"/>
                <w:szCs w:val="24"/>
              </w:rPr>
              <w:t>2314170</w:t>
            </w:r>
          </w:p>
        </w:tc>
        <w:tc>
          <w:tcPr>
            <w:tcW w:w="1279" w:type="dxa"/>
            <w:tcBorders>
              <w:top w:val="nil"/>
              <w:left w:val="nil"/>
              <w:bottom w:val="single" w:sz="4" w:space="0" w:color="auto"/>
              <w:right w:val="single" w:sz="4" w:space="0" w:color="auto"/>
            </w:tcBorders>
            <w:noWrap/>
            <w:vAlign w:val="bottom"/>
          </w:tcPr>
          <w:p w14:paraId="6273B6A6" w14:textId="77777777" w:rsidR="00F71C64" w:rsidRPr="00030120" w:rsidRDefault="00F71C64" w:rsidP="00F71C64">
            <w:pPr>
              <w:jc w:val="right"/>
              <w:rPr>
                <w:sz w:val="24"/>
                <w:szCs w:val="24"/>
              </w:rPr>
            </w:pPr>
            <w:r w:rsidRPr="00030120">
              <w:rPr>
                <w:sz w:val="24"/>
                <w:szCs w:val="24"/>
              </w:rPr>
              <w:t>1110167</w:t>
            </w:r>
          </w:p>
        </w:tc>
        <w:tc>
          <w:tcPr>
            <w:tcW w:w="5958" w:type="dxa"/>
            <w:tcBorders>
              <w:top w:val="nil"/>
              <w:left w:val="nil"/>
              <w:bottom w:val="single" w:sz="4" w:space="0" w:color="auto"/>
              <w:right w:val="single" w:sz="4" w:space="0" w:color="auto"/>
            </w:tcBorders>
            <w:noWrap/>
            <w:vAlign w:val="bottom"/>
          </w:tcPr>
          <w:p w14:paraId="0C32DA18" w14:textId="77777777" w:rsidR="00F71C64" w:rsidRPr="00030120" w:rsidRDefault="00F71C64" w:rsidP="00F71C64">
            <w:pPr>
              <w:rPr>
                <w:color w:val="000000"/>
                <w:sz w:val="24"/>
                <w:szCs w:val="24"/>
              </w:rPr>
            </w:pPr>
            <w:proofErr w:type="spellStart"/>
            <w:r w:rsidRPr="00030120">
              <w:rPr>
                <w:color w:val="000000"/>
                <w:sz w:val="24"/>
                <w:szCs w:val="24"/>
              </w:rPr>
              <w:t>Kondicioner</w:t>
            </w:r>
            <w:proofErr w:type="spellEnd"/>
            <w:r w:rsidRPr="00030120">
              <w:rPr>
                <w:color w:val="000000"/>
                <w:sz w:val="24"/>
                <w:szCs w:val="24"/>
              </w:rPr>
              <w:t xml:space="preserve"> </w:t>
            </w:r>
          </w:p>
        </w:tc>
        <w:tc>
          <w:tcPr>
            <w:tcW w:w="1509" w:type="dxa"/>
            <w:tcBorders>
              <w:top w:val="nil"/>
              <w:left w:val="nil"/>
              <w:bottom w:val="single" w:sz="8" w:space="0" w:color="auto"/>
              <w:right w:val="single" w:sz="8" w:space="0" w:color="auto"/>
            </w:tcBorders>
            <w:noWrap/>
            <w:vAlign w:val="center"/>
          </w:tcPr>
          <w:p w14:paraId="15E591C1" w14:textId="73B9991A" w:rsidR="00F71C64" w:rsidRPr="00030120" w:rsidRDefault="00F71C64" w:rsidP="00F71C64">
            <w:pPr>
              <w:jc w:val="right"/>
              <w:rPr>
                <w:color w:val="000000"/>
                <w:sz w:val="24"/>
                <w:szCs w:val="24"/>
              </w:rPr>
            </w:pPr>
            <w:r w:rsidRPr="00030120">
              <w:rPr>
                <w:rFonts w:eastAsia="Cambria"/>
                <w:color w:val="000000"/>
                <w:sz w:val="24"/>
                <w:szCs w:val="24"/>
                <w:lang w:val="sq-AL"/>
              </w:rPr>
              <w:t xml:space="preserve">                960    </w:t>
            </w:r>
          </w:p>
        </w:tc>
      </w:tr>
      <w:tr w:rsidR="00F71C64" w:rsidRPr="00030120" w14:paraId="29E6E372" w14:textId="77777777" w:rsidTr="000F78CA">
        <w:trPr>
          <w:trHeight w:val="252"/>
          <w:jc w:val="center"/>
        </w:trPr>
        <w:tc>
          <w:tcPr>
            <w:tcW w:w="1328" w:type="dxa"/>
            <w:tcBorders>
              <w:top w:val="nil"/>
              <w:left w:val="single" w:sz="4" w:space="0" w:color="auto"/>
              <w:bottom w:val="single" w:sz="4" w:space="0" w:color="auto"/>
              <w:right w:val="single" w:sz="4" w:space="0" w:color="auto"/>
            </w:tcBorders>
            <w:noWrap/>
            <w:vAlign w:val="bottom"/>
          </w:tcPr>
          <w:p w14:paraId="04478199" w14:textId="77777777" w:rsidR="00F71C64" w:rsidRPr="00030120" w:rsidRDefault="00F71C64" w:rsidP="00F71C64">
            <w:pPr>
              <w:jc w:val="right"/>
              <w:rPr>
                <w:color w:val="000000"/>
                <w:sz w:val="24"/>
                <w:szCs w:val="24"/>
              </w:rPr>
            </w:pPr>
            <w:r w:rsidRPr="00030120">
              <w:rPr>
                <w:color w:val="000000"/>
                <w:sz w:val="24"/>
                <w:szCs w:val="24"/>
              </w:rPr>
              <w:t>2314320</w:t>
            </w:r>
          </w:p>
        </w:tc>
        <w:tc>
          <w:tcPr>
            <w:tcW w:w="1279" w:type="dxa"/>
            <w:tcBorders>
              <w:top w:val="nil"/>
              <w:left w:val="nil"/>
              <w:bottom w:val="single" w:sz="4" w:space="0" w:color="auto"/>
              <w:right w:val="single" w:sz="4" w:space="0" w:color="auto"/>
            </w:tcBorders>
            <w:noWrap/>
            <w:vAlign w:val="bottom"/>
          </w:tcPr>
          <w:p w14:paraId="46438780" w14:textId="77777777" w:rsidR="00F71C64" w:rsidRPr="00030120" w:rsidRDefault="00F71C64" w:rsidP="00F71C64">
            <w:pPr>
              <w:jc w:val="right"/>
              <w:rPr>
                <w:sz w:val="24"/>
                <w:szCs w:val="24"/>
              </w:rPr>
            </w:pPr>
            <w:r w:rsidRPr="00030120">
              <w:rPr>
                <w:sz w:val="24"/>
                <w:szCs w:val="24"/>
              </w:rPr>
              <w:t>1110167</w:t>
            </w:r>
          </w:p>
        </w:tc>
        <w:tc>
          <w:tcPr>
            <w:tcW w:w="5958" w:type="dxa"/>
            <w:tcBorders>
              <w:top w:val="nil"/>
              <w:left w:val="nil"/>
              <w:bottom w:val="nil"/>
              <w:right w:val="single" w:sz="4" w:space="0" w:color="auto"/>
            </w:tcBorders>
            <w:noWrap/>
            <w:vAlign w:val="bottom"/>
          </w:tcPr>
          <w:p w14:paraId="27B206D4" w14:textId="77777777" w:rsidR="00F71C64" w:rsidRPr="00030120" w:rsidRDefault="00F71C64" w:rsidP="00F71C64">
            <w:pPr>
              <w:rPr>
                <w:color w:val="000000"/>
                <w:sz w:val="24"/>
                <w:szCs w:val="24"/>
              </w:rPr>
            </w:pPr>
            <w:proofErr w:type="spellStart"/>
            <w:r w:rsidRPr="00030120">
              <w:rPr>
                <w:color w:val="000000"/>
                <w:sz w:val="24"/>
                <w:szCs w:val="24"/>
              </w:rPr>
              <w:t>Furnizim</w:t>
            </w:r>
            <w:proofErr w:type="spellEnd"/>
            <w:r w:rsidRPr="00030120">
              <w:rPr>
                <w:color w:val="000000"/>
                <w:sz w:val="24"/>
                <w:szCs w:val="24"/>
              </w:rPr>
              <w:t xml:space="preserve"> </w:t>
            </w:r>
            <w:proofErr w:type="spellStart"/>
            <w:r w:rsidRPr="00030120">
              <w:rPr>
                <w:color w:val="000000"/>
                <w:sz w:val="24"/>
                <w:szCs w:val="24"/>
              </w:rPr>
              <w:t>vendosje</w:t>
            </w:r>
            <w:proofErr w:type="spellEnd"/>
            <w:r w:rsidRPr="00030120">
              <w:rPr>
                <w:color w:val="000000"/>
                <w:sz w:val="24"/>
                <w:szCs w:val="24"/>
              </w:rPr>
              <w:t xml:space="preserve"> </w:t>
            </w:r>
            <w:proofErr w:type="spellStart"/>
            <w:r w:rsidRPr="00030120">
              <w:rPr>
                <w:color w:val="000000"/>
                <w:sz w:val="24"/>
                <w:szCs w:val="24"/>
              </w:rPr>
              <w:t>Impiant</w:t>
            </w:r>
            <w:proofErr w:type="spellEnd"/>
            <w:r w:rsidRPr="00030120">
              <w:rPr>
                <w:color w:val="000000"/>
                <w:sz w:val="24"/>
                <w:szCs w:val="24"/>
              </w:rPr>
              <w:t xml:space="preserve"> </w:t>
            </w:r>
            <w:proofErr w:type="spellStart"/>
            <w:r w:rsidRPr="00030120">
              <w:rPr>
                <w:color w:val="000000"/>
                <w:sz w:val="24"/>
                <w:szCs w:val="24"/>
              </w:rPr>
              <w:t>gazi</w:t>
            </w:r>
            <w:proofErr w:type="spellEnd"/>
          </w:p>
        </w:tc>
        <w:tc>
          <w:tcPr>
            <w:tcW w:w="1509" w:type="dxa"/>
            <w:tcBorders>
              <w:top w:val="nil"/>
              <w:left w:val="nil"/>
              <w:bottom w:val="single" w:sz="8" w:space="0" w:color="auto"/>
              <w:right w:val="single" w:sz="8" w:space="0" w:color="auto"/>
            </w:tcBorders>
            <w:noWrap/>
            <w:vAlign w:val="center"/>
          </w:tcPr>
          <w:p w14:paraId="73BCB7DF" w14:textId="522C32C5" w:rsidR="00F71C64" w:rsidRPr="00030120" w:rsidRDefault="00F71C64" w:rsidP="00F71C64">
            <w:pPr>
              <w:jc w:val="right"/>
              <w:rPr>
                <w:color w:val="000000"/>
                <w:sz w:val="24"/>
                <w:szCs w:val="24"/>
              </w:rPr>
            </w:pPr>
            <w:r w:rsidRPr="00030120">
              <w:rPr>
                <w:rFonts w:eastAsia="Cambria"/>
                <w:color w:val="000000"/>
                <w:sz w:val="24"/>
                <w:szCs w:val="24"/>
                <w:lang w:val="sq-AL"/>
              </w:rPr>
              <w:t xml:space="preserve">                120    </w:t>
            </w:r>
          </w:p>
        </w:tc>
      </w:tr>
      <w:tr w:rsidR="00F71C64" w:rsidRPr="00030120" w14:paraId="400B7D1F" w14:textId="77777777" w:rsidTr="000F78CA">
        <w:trPr>
          <w:trHeight w:val="252"/>
          <w:jc w:val="center"/>
        </w:trPr>
        <w:tc>
          <w:tcPr>
            <w:tcW w:w="1328" w:type="dxa"/>
            <w:tcBorders>
              <w:top w:val="nil"/>
              <w:left w:val="single" w:sz="4" w:space="0" w:color="auto"/>
              <w:bottom w:val="single" w:sz="4" w:space="0" w:color="auto"/>
              <w:right w:val="single" w:sz="4" w:space="0" w:color="auto"/>
            </w:tcBorders>
            <w:noWrap/>
            <w:vAlign w:val="bottom"/>
          </w:tcPr>
          <w:p w14:paraId="19B04297" w14:textId="77777777" w:rsidR="00F71C64" w:rsidRPr="00030120" w:rsidRDefault="00F71C64" w:rsidP="00F71C64">
            <w:pPr>
              <w:jc w:val="right"/>
              <w:rPr>
                <w:color w:val="000000"/>
                <w:sz w:val="24"/>
                <w:szCs w:val="24"/>
              </w:rPr>
            </w:pPr>
            <w:r w:rsidRPr="00030120">
              <w:rPr>
                <w:color w:val="000000"/>
                <w:sz w:val="24"/>
                <w:szCs w:val="24"/>
              </w:rPr>
              <w:t>2314290</w:t>
            </w:r>
          </w:p>
        </w:tc>
        <w:tc>
          <w:tcPr>
            <w:tcW w:w="1279" w:type="dxa"/>
            <w:tcBorders>
              <w:top w:val="nil"/>
              <w:left w:val="nil"/>
              <w:bottom w:val="single" w:sz="4" w:space="0" w:color="auto"/>
              <w:right w:val="single" w:sz="4" w:space="0" w:color="auto"/>
            </w:tcBorders>
            <w:noWrap/>
            <w:vAlign w:val="bottom"/>
          </w:tcPr>
          <w:p w14:paraId="19F75AD9" w14:textId="77777777" w:rsidR="00F71C64" w:rsidRPr="00030120" w:rsidRDefault="00F71C64" w:rsidP="00F71C64">
            <w:pPr>
              <w:jc w:val="right"/>
              <w:rPr>
                <w:sz w:val="24"/>
                <w:szCs w:val="24"/>
              </w:rPr>
            </w:pPr>
            <w:r w:rsidRPr="00030120">
              <w:rPr>
                <w:sz w:val="24"/>
                <w:szCs w:val="24"/>
              </w:rPr>
              <w:t>1110167</w:t>
            </w:r>
          </w:p>
        </w:tc>
        <w:tc>
          <w:tcPr>
            <w:tcW w:w="5958" w:type="dxa"/>
            <w:tcBorders>
              <w:top w:val="single" w:sz="4" w:space="0" w:color="auto"/>
              <w:left w:val="nil"/>
              <w:bottom w:val="single" w:sz="4" w:space="0" w:color="auto"/>
              <w:right w:val="single" w:sz="4" w:space="0" w:color="auto"/>
            </w:tcBorders>
            <w:noWrap/>
            <w:vAlign w:val="bottom"/>
          </w:tcPr>
          <w:p w14:paraId="4164EEF4" w14:textId="77777777" w:rsidR="00F71C64" w:rsidRPr="00030120" w:rsidRDefault="00F71C64" w:rsidP="00F71C64">
            <w:pPr>
              <w:rPr>
                <w:color w:val="000000"/>
                <w:sz w:val="24"/>
                <w:szCs w:val="24"/>
              </w:rPr>
            </w:pPr>
            <w:proofErr w:type="spellStart"/>
            <w:r w:rsidRPr="00030120">
              <w:rPr>
                <w:color w:val="000000"/>
                <w:sz w:val="24"/>
                <w:szCs w:val="24"/>
              </w:rPr>
              <w:t>Shpenzime</w:t>
            </w:r>
            <w:proofErr w:type="spellEnd"/>
            <w:r w:rsidRPr="00030120">
              <w:rPr>
                <w:color w:val="000000"/>
                <w:sz w:val="24"/>
                <w:szCs w:val="24"/>
              </w:rPr>
              <w:t xml:space="preserve"> </w:t>
            </w:r>
            <w:proofErr w:type="spellStart"/>
            <w:r w:rsidRPr="00030120">
              <w:rPr>
                <w:color w:val="000000"/>
                <w:sz w:val="24"/>
                <w:szCs w:val="24"/>
              </w:rPr>
              <w:t>për</w:t>
            </w:r>
            <w:proofErr w:type="spellEnd"/>
            <w:r w:rsidRPr="00030120">
              <w:rPr>
                <w:color w:val="000000"/>
                <w:sz w:val="24"/>
                <w:szCs w:val="24"/>
              </w:rPr>
              <w:t xml:space="preserve"> </w:t>
            </w:r>
            <w:proofErr w:type="spellStart"/>
            <w:r w:rsidRPr="00030120">
              <w:rPr>
                <w:color w:val="000000"/>
                <w:sz w:val="24"/>
                <w:szCs w:val="24"/>
              </w:rPr>
              <w:t>paisje</w:t>
            </w:r>
            <w:proofErr w:type="spellEnd"/>
            <w:r w:rsidRPr="00030120">
              <w:rPr>
                <w:color w:val="000000"/>
                <w:sz w:val="24"/>
                <w:szCs w:val="24"/>
              </w:rPr>
              <w:t xml:space="preserve"> </w:t>
            </w:r>
            <w:proofErr w:type="spellStart"/>
            <w:r w:rsidRPr="00030120">
              <w:rPr>
                <w:color w:val="000000"/>
                <w:sz w:val="24"/>
                <w:szCs w:val="24"/>
              </w:rPr>
              <w:t>audiovizive</w:t>
            </w:r>
            <w:proofErr w:type="spellEnd"/>
            <w:r w:rsidRPr="00030120">
              <w:rPr>
                <w:color w:val="000000"/>
                <w:sz w:val="24"/>
                <w:szCs w:val="24"/>
              </w:rPr>
              <w:t xml:space="preserve"> (</w:t>
            </w:r>
            <w:proofErr w:type="spellStart"/>
            <w:r w:rsidRPr="00030120">
              <w:rPr>
                <w:color w:val="000000"/>
                <w:sz w:val="24"/>
                <w:szCs w:val="24"/>
              </w:rPr>
              <w:t>Sistem</w:t>
            </w:r>
            <w:proofErr w:type="spellEnd"/>
            <w:r w:rsidRPr="00030120">
              <w:rPr>
                <w:color w:val="000000"/>
                <w:sz w:val="24"/>
                <w:szCs w:val="24"/>
              </w:rPr>
              <w:t xml:space="preserve"> </w:t>
            </w:r>
            <w:proofErr w:type="spellStart"/>
            <w:r w:rsidRPr="00030120">
              <w:rPr>
                <w:color w:val="000000"/>
                <w:sz w:val="24"/>
                <w:szCs w:val="24"/>
              </w:rPr>
              <w:t>kamerash</w:t>
            </w:r>
            <w:proofErr w:type="spellEnd"/>
            <w:r w:rsidRPr="00030120">
              <w:rPr>
                <w:color w:val="000000"/>
                <w:sz w:val="24"/>
                <w:szCs w:val="24"/>
              </w:rPr>
              <w:t>)</w:t>
            </w:r>
          </w:p>
        </w:tc>
        <w:tc>
          <w:tcPr>
            <w:tcW w:w="1509" w:type="dxa"/>
            <w:tcBorders>
              <w:top w:val="nil"/>
              <w:left w:val="nil"/>
              <w:bottom w:val="single" w:sz="4" w:space="0" w:color="auto"/>
              <w:right w:val="single" w:sz="4" w:space="0" w:color="auto"/>
            </w:tcBorders>
            <w:noWrap/>
            <w:vAlign w:val="bottom"/>
          </w:tcPr>
          <w:p w14:paraId="582FE25A" w14:textId="77777777" w:rsidR="00F71C64" w:rsidRPr="00030120" w:rsidRDefault="00F71C64" w:rsidP="00F71C64">
            <w:pPr>
              <w:jc w:val="right"/>
              <w:rPr>
                <w:color w:val="000000"/>
                <w:sz w:val="24"/>
                <w:szCs w:val="24"/>
              </w:rPr>
            </w:pPr>
          </w:p>
        </w:tc>
      </w:tr>
      <w:tr w:rsidR="00F71C64" w:rsidRPr="00030120" w14:paraId="57D1A81E" w14:textId="77777777" w:rsidTr="000F78CA">
        <w:trPr>
          <w:trHeight w:val="252"/>
          <w:jc w:val="center"/>
        </w:trPr>
        <w:tc>
          <w:tcPr>
            <w:tcW w:w="1328" w:type="dxa"/>
            <w:tcBorders>
              <w:top w:val="nil"/>
              <w:left w:val="single" w:sz="4" w:space="0" w:color="auto"/>
              <w:bottom w:val="single" w:sz="4" w:space="0" w:color="auto"/>
              <w:right w:val="single" w:sz="4" w:space="0" w:color="auto"/>
            </w:tcBorders>
            <w:noWrap/>
            <w:vAlign w:val="bottom"/>
          </w:tcPr>
          <w:p w14:paraId="13CBF3B8" w14:textId="77777777" w:rsidR="00F71C64" w:rsidRPr="00030120" w:rsidRDefault="00F71C64" w:rsidP="00F71C64">
            <w:pPr>
              <w:jc w:val="right"/>
              <w:rPr>
                <w:color w:val="000000"/>
                <w:sz w:val="24"/>
                <w:szCs w:val="24"/>
              </w:rPr>
            </w:pPr>
            <w:r w:rsidRPr="00030120">
              <w:rPr>
                <w:color w:val="000000"/>
                <w:sz w:val="24"/>
                <w:szCs w:val="24"/>
              </w:rPr>
              <w:t>2314250</w:t>
            </w:r>
          </w:p>
        </w:tc>
        <w:tc>
          <w:tcPr>
            <w:tcW w:w="1279" w:type="dxa"/>
            <w:tcBorders>
              <w:top w:val="nil"/>
              <w:left w:val="nil"/>
              <w:bottom w:val="single" w:sz="4" w:space="0" w:color="auto"/>
              <w:right w:val="single" w:sz="4" w:space="0" w:color="auto"/>
            </w:tcBorders>
            <w:noWrap/>
            <w:vAlign w:val="bottom"/>
          </w:tcPr>
          <w:p w14:paraId="12518B13" w14:textId="77777777" w:rsidR="00F71C64" w:rsidRPr="00030120" w:rsidRDefault="00F71C64" w:rsidP="00F71C64">
            <w:pPr>
              <w:jc w:val="right"/>
              <w:rPr>
                <w:sz w:val="24"/>
                <w:szCs w:val="24"/>
              </w:rPr>
            </w:pPr>
            <w:r w:rsidRPr="00030120">
              <w:rPr>
                <w:sz w:val="24"/>
                <w:szCs w:val="24"/>
              </w:rPr>
              <w:t>1110167</w:t>
            </w:r>
          </w:p>
        </w:tc>
        <w:tc>
          <w:tcPr>
            <w:tcW w:w="5958" w:type="dxa"/>
            <w:tcBorders>
              <w:top w:val="nil"/>
              <w:left w:val="nil"/>
              <w:bottom w:val="single" w:sz="4" w:space="0" w:color="auto"/>
              <w:right w:val="single" w:sz="4" w:space="0" w:color="auto"/>
            </w:tcBorders>
            <w:noWrap/>
            <w:vAlign w:val="bottom"/>
          </w:tcPr>
          <w:p w14:paraId="5D511857" w14:textId="77777777" w:rsidR="00F71C64" w:rsidRPr="00030120" w:rsidRDefault="00F71C64" w:rsidP="00F71C64">
            <w:pPr>
              <w:rPr>
                <w:color w:val="000000"/>
                <w:sz w:val="24"/>
                <w:szCs w:val="24"/>
              </w:rPr>
            </w:pPr>
            <w:proofErr w:type="spellStart"/>
            <w:r w:rsidRPr="00030120">
              <w:rPr>
                <w:color w:val="000000"/>
                <w:sz w:val="24"/>
                <w:szCs w:val="24"/>
              </w:rPr>
              <w:t>Paisje</w:t>
            </w:r>
            <w:proofErr w:type="spellEnd"/>
            <w:r w:rsidRPr="00030120">
              <w:rPr>
                <w:color w:val="000000"/>
                <w:sz w:val="24"/>
                <w:szCs w:val="24"/>
              </w:rPr>
              <w:t xml:space="preserve"> </w:t>
            </w:r>
            <w:proofErr w:type="spellStart"/>
            <w:r w:rsidRPr="00030120">
              <w:rPr>
                <w:color w:val="000000"/>
                <w:sz w:val="24"/>
                <w:szCs w:val="24"/>
              </w:rPr>
              <w:t>për</w:t>
            </w:r>
            <w:proofErr w:type="spellEnd"/>
            <w:r w:rsidRPr="00030120">
              <w:rPr>
                <w:color w:val="000000"/>
                <w:sz w:val="24"/>
                <w:szCs w:val="24"/>
              </w:rPr>
              <w:t xml:space="preserve"> </w:t>
            </w:r>
            <w:proofErr w:type="spellStart"/>
            <w:r w:rsidRPr="00030120">
              <w:rPr>
                <w:color w:val="000000"/>
                <w:sz w:val="24"/>
                <w:szCs w:val="24"/>
              </w:rPr>
              <w:t>mbrojtjen</w:t>
            </w:r>
            <w:proofErr w:type="spellEnd"/>
            <w:r w:rsidRPr="00030120">
              <w:rPr>
                <w:color w:val="000000"/>
                <w:sz w:val="24"/>
                <w:szCs w:val="24"/>
              </w:rPr>
              <w:t xml:space="preserve"> </w:t>
            </w:r>
            <w:proofErr w:type="spellStart"/>
            <w:r w:rsidRPr="00030120">
              <w:rPr>
                <w:color w:val="000000"/>
                <w:sz w:val="24"/>
                <w:szCs w:val="24"/>
              </w:rPr>
              <w:t>nga</w:t>
            </w:r>
            <w:proofErr w:type="spellEnd"/>
            <w:r w:rsidRPr="00030120">
              <w:rPr>
                <w:color w:val="000000"/>
                <w:sz w:val="24"/>
                <w:szCs w:val="24"/>
              </w:rPr>
              <w:t xml:space="preserve"> </w:t>
            </w:r>
            <w:proofErr w:type="spellStart"/>
            <w:r w:rsidRPr="00030120">
              <w:rPr>
                <w:color w:val="000000"/>
                <w:sz w:val="24"/>
                <w:szCs w:val="24"/>
              </w:rPr>
              <w:t>zjarri</w:t>
            </w:r>
            <w:proofErr w:type="spellEnd"/>
          </w:p>
        </w:tc>
        <w:tc>
          <w:tcPr>
            <w:tcW w:w="1509" w:type="dxa"/>
            <w:tcBorders>
              <w:top w:val="nil"/>
              <w:left w:val="nil"/>
              <w:bottom w:val="single" w:sz="4" w:space="0" w:color="auto"/>
              <w:right w:val="single" w:sz="4" w:space="0" w:color="auto"/>
            </w:tcBorders>
            <w:noWrap/>
            <w:vAlign w:val="bottom"/>
          </w:tcPr>
          <w:p w14:paraId="0B1FA38A" w14:textId="11E5E0FF" w:rsidR="00F71C64" w:rsidRPr="00030120" w:rsidRDefault="00F71C64" w:rsidP="00F71C64">
            <w:pPr>
              <w:jc w:val="right"/>
              <w:rPr>
                <w:color w:val="000000"/>
                <w:sz w:val="24"/>
                <w:szCs w:val="24"/>
              </w:rPr>
            </w:pPr>
            <w:r w:rsidRPr="00030120">
              <w:rPr>
                <w:color w:val="000000"/>
                <w:sz w:val="24"/>
                <w:szCs w:val="24"/>
              </w:rPr>
              <w:t>820</w:t>
            </w:r>
          </w:p>
        </w:tc>
      </w:tr>
      <w:tr w:rsidR="00F71C64" w:rsidRPr="00030120" w14:paraId="7730E70F" w14:textId="77777777" w:rsidTr="000F78CA">
        <w:trPr>
          <w:trHeight w:val="252"/>
          <w:jc w:val="center"/>
        </w:trPr>
        <w:tc>
          <w:tcPr>
            <w:tcW w:w="1328" w:type="dxa"/>
            <w:tcBorders>
              <w:top w:val="single" w:sz="4" w:space="0" w:color="auto"/>
              <w:left w:val="single" w:sz="4" w:space="0" w:color="auto"/>
              <w:bottom w:val="single" w:sz="4" w:space="0" w:color="auto"/>
              <w:right w:val="single" w:sz="4" w:space="0" w:color="auto"/>
            </w:tcBorders>
            <w:noWrap/>
            <w:vAlign w:val="bottom"/>
          </w:tcPr>
          <w:p w14:paraId="212B6F93" w14:textId="77777777" w:rsidR="00F71C64" w:rsidRPr="00030120" w:rsidRDefault="00F71C64" w:rsidP="00F71C64">
            <w:pPr>
              <w:jc w:val="right"/>
              <w:rPr>
                <w:b/>
                <w:bCs/>
                <w:color w:val="000000"/>
                <w:sz w:val="24"/>
                <w:szCs w:val="24"/>
              </w:rPr>
            </w:pPr>
            <w:r w:rsidRPr="00030120">
              <w:rPr>
                <w:b/>
                <w:bCs/>
                <w:color w:val="000000"/>
                <w:sz w:val="24"/>
                <w:szCs w:val="24"/>
              </w:rPr>
              <w:t>2315210</w:t>
            </w:r>
          </w:p>
        </w:tc>
        <w:tc>
          <w:tcPr>
            <w:tcW w:w="1279" w:type="dxa"/>
            <w:tcBorders>
              <w:top w:val="single" w:sz="4" w:space="0" w:color="auto"/>
              <w:left w:val="nil"/>
              <w:bottom w:val="single" w:sz="4" w:space="0" w:color="auto"/>
              <w:right w:val="single" w:sz="4" w:space="0" w:color="auto"/>
            </w:tcBorders>
            <w:noWrap/>
            <w:vAlign w:val="bottom"/>
          </w:tcPr>
          <w:p w14:paraId="1A642ABA" w14:textId="77777777" w:rsidR="00F71C64" w:rsidRPr="00030120" w:rsidRDefault="00F71C64" w:rsidP="00F71C64">
            <w:pPr>
              <w:rPr>
                <w:b/>
                <w:bCs/>
                <w:color w:val="000000"/>
                <w:sz w:val="24"/>
                <w:szCs w:val="24"/>
              </w:rPr>
            </w:pPr>
            <w:r w:rsidRPr="00030120">
              <w:rPr>
                <w:b/>
                <w:bCs/>
                <w:color w:val="000000"/>
                <w:sz w:val="24"/>
                <w:szCs w:val="24"/>
              </w:rPr>
              <w:t> </w:t>
            </w:r>
          </w:p>
        </w:tc>
        <w:tc>
          <w:tcPr>
            <w:tcW w:w="5958" w:type="dxa"/>
            <w:tcBorders>
              <w:top w:val="single" w:sz="4" w:space="0" w:color="auto"/>
              <w:left w:val="nil"/>
              <w:bottom w:val="single" w:sz="4" w:space="0" w:color="auto"/>
              <w:right w:val="single" w:sz="4" w:space="0" w:color="auto"/>
            </w:tcBorders>
            <w:noWrap/>
            <w:vAlign w:val="bottom"/>
          </w:tcPr>
          <w:p w14:paraId="0FC7F09F" w14:textId="77777777" w:rsidR="00F71C64" w:rsidRPr="00030120" w:rsidRDefault="00F71C64" w:rsidP="00F71C64">
            <w:pPr>
              <w:rPr>
                <w:b/>
                <w:bCs/>
                <w:color w:val="000000"/>
                <w:sz w:val="24"/>
                <w:szCs w:val="24"/>
              </w:rPr>
            </w:pPr>
            <w:proofErr w:type="spellStart"/>
            <w:proofErr w:type="gramStart"/>
            <w:r w:rsidRPr="00030120">
              <w:rPr>
                <w:b/>
                <w:bCs/>
                <w:color w:val="000000"/>
                <w:sz w:val="24"/>
                <w:szCs w:val="24"/>
              </w:rPr>
              <w:t>Shpenzime</w:t>
            </w:r>
            <w:proofErr w:type="spellEnd"/>
            <w:r w:rsidRPr="00030120">
              <w:rPr>
                <w:b/>
                <w:bCs/>
                <w:color w:val="000000"/>
                <w:sz w:val="24"/>
                <w:szCs w:val="24"/>
              </w:rPr>
              <w:t xml:space="preserve"> ,</w:t>
            </w:r>
            <w:proofErr w:type="spellStart"/>
            <w:r w:rsidRPr="00030120">
              <w:rPr>
                <w:b/>
                <w:bCs/>
                <w:color w:val="000000"/>
                <w:sz w:val="24"/>
                <w:szCs w:val="24"/>
              </w:rPr>
              <w:t>Mjete</w:t>
            </w:r>
            <w:proofErr w:type="spellEnd"/>
            <w:proofErr w:type="gramEnd"/>
            <w:r w:rsidRPr="00030120">
              <w:rPr>
                <w:b/>
                <w:bCs/>
                <w:color w:val="000000"/>
                <w:sz w:val="24"/>
                <w:szCs w:val="24"/>
              </w:rPr>
              <w:t xml:space="preserve"> </w:t>
            </w:r>
            <w:proofErr w:type="spellStart"/>
            <w:r w:rsidRPr="00030120">
              <w:rPr>
                <w:b/>
                <w:bCs/>
                <w:color w:val="000000"/>
                <w:sz w:val="24"/>
                <w:szCs w:val="24"/>
              </w:rPr>
              <w:t>transporti</w:t>
            </w:r>
            <w:proofErr w:type="spellEnd"/>
            <w:r w:rsidRPr="00030120">
              <w:rPr>
                <w:b/>
                <w:bCs/>
                <w:color w:val="000000"/>
                <w:sz w:val="24"/>
                <w:szCs w:val="24"/>
              </w:rPr>
              <w:t xml:space="preserve"> </w:t>
            </w:r>
            <w:proofErr w:type="spellStart"/>
            <w:r w:rsidRPr="00030120">
              <w:rPr>
                <w:b/>
                <w:bCs/>
                <w:color w:val="000000"/>
                <w:sz w:val="24"/>
                <w:szCs w:val="24"/>
              </w:rPr>
              <w:t>ushqimesh</w:t>
            </w:r>
            <w:proofErr w:type="spellEnd"/>
            <w:r w:rsidRPr="00030120">
              <w:rPr>
                <w:b/>
                <w:bCs/>
                <w:color w:val="000000"/>
                <w:sz w:val="24"/>
                <w:szCs w:val="24"/>
              </w:rPr>
              <w:t xml:space="preserve"> ATV</w:t>
            </w:r>
          </w:p>
        </w:tc>
        <w:tc>
          <w:tcPr>
            <w:tcW w:w="1509" w:type="dxa"/>
            <w:tcBorders>
              <w:top w:val="single" w:sz="4" w:space="0" w:color="auto"/>
              <w:left w:val="nil"/>
              <w:bottom w:val="single" w:sz="4" w:space="0" w:color="auto"/>
              <w:right w:val="single" w:sz="4" w:space="0" w:color="auto"/>
            </w:tcBorders>
            <w:noWrap/>
            <w:vAlign w:val="bottom"/>
          </w:tcPr>
          <w:p w14:paraId="0466CF71" w14:textId="1F623F89" w:rsidR="00F71C64" w:rsidRPr="00030120" w:rsidRDefault="00F71C64" w:rsidP="00F71C64">
            <w:pPr>
              <w:jc w:val="right"/>
              <w:rPr>
                <w:b/>
                <w:bCs/>
                <w:color w:val="000000"/>
                <w:sz w:val="24"/>
                <w:szCs w:val="24"/>
              </w:rPr>
            </w:pPr>
            <w:r w:rsidRPr="00030120">
              <w:rPr>
                <w:b/>
                <w:bCs/>
                <w:color w:val="000000"/>
                <w:sz w:val="24"/>
                <w:szCs w:val="24"/>
              </w:rPr>
              <w:t>1,500</w:t>
            </w:r>
          </w:p>
        </w:tc>
      </w:tr>
      <w:tr w:rsidR="00F71C64" w:rsidRPr="00030120" w14:paraId="289BEF18" w14:textId="77777777" w:rsidTr="000F78CA">
        <w:trPr>
          <w:trHeight w:val="252"/>
          <w:jc w:val="center"/>
        </w:trPr>
        <w:tc>
          <w:tcPr>
            <w:tcW w:w="1328" w:type="dxa"/>
            <w:tcBorders>
              <w:top w:val="single" w:sz="4" w:space="0" w:color="auto"/>
              <w:left w:val="single" w:sz="4" w:space="0" w:color="auto"/>
              <w:bottom w:val="single" w:sz="4" w:space="0" w:color="auto"/>
              <w:right w:val="single" w:sz="4" w:space="0" w:color="auto"/>
            </w:tcBorders>
            <w:noWrap/>
            <w:vAlign w:val="bottom"/>
          </w:tcPr>
          <w:p w14:paraId="2A1D0F74" w14:textId="77777777" w:rsidR="00F71C64" w:rsidRPr="00030120" w:rsidRDefault="00F71C64" w:rsidP="00F71C64">
            <w:pPr>
              <w:jc w:val="right"/>
              <w:rPr>
                <w:b/>
                <w:bCs/>
                <w:color w:val="000000"/>
                <w:sz w:val="24"/>
                <w:szCs w:val="24"/>
              </w:rPr>
            </w:pPr>
            <w:r w:rsidRPr="00030120">
              <w:rPr>
                <w:b/>
                <w:bCs/>
                <w:color w:val="000000"/>
                <w:sz w:val="24"/>
                <w:szCs w:val="24"/>
              </w:rPr>
              <w:t>2318</w:t>
            </w:r>
          </w:p>
        </w:tc>
        <w:tc>
          <w:tcPr>
            <w:tcW w:w="1279" w:type="dxa"/>
            <w:tcBorders>
              <w:top w:val="single" w:sz="4" w:space="0" w:color="auto"/>
              <w:left w:val="nil"/>
              <w:bottom w:val="single" w:sz="4" w:space="0" w:color="auto"/>
              <w:right w:val="single" w:sz="4" w:space="0" w:color="auto"/>
            </w:tcBorders>
            <w:noWrap/>
            <w:vAlign w:val="bottom"/>
          </w:tcPr>
          <w:p w14:paraId="37E6A949" w14:textId="77777777" w:rsidR="00F71C64" w:rsidRPr="00030120" w:rsidRDefault="00F71C64" w:rsidP="00F71C64">
            <w:pPr>
              <w:rPr>
                <w:b/>
                <w:bCs/>
                <w:color w:val="000000"/>
                <w:sz w:val="24"/>
                <w:szCs w:val="24"/>
              </w:rPr>
            </w:pPr>
            <w:r w:rsidRPr="00030120">
              <w:rPr>
                <w:b/>
                <w:bCs/>
                <w:color w:val="000000"/>
                <w:sz w:val="24"/>
                <w:szCs w:val="24"/>
              </w:rPr>
              <w:t> </w:t>
            </w:r>
          </w:p>
        </w:tc>
        <w:tc>
          <w:tcPr>
            <w:tcW w:w="5958" w:type="dxa"/>
            <w:tcBorders>
              <w:top w:val="single" w:sz="4" w:space="0" w:color="auto"/>
              <w:left w:val="nil"/>
              <w:bottom w:val="single" w:sz="4" w:space="0" w:color="auto"/>
              <w:right w:val="single" w:sz="4" w:space="0" w:color="auto"/>
            </w:tcBorders>
            <w:noWrap/>
            <w:vAlign w:val="bottom"/>
          </w:tcPr>
          <w:p w14:paraId="26F92EB0" w14:textId="77777777" w:rsidR="00F71C64" w:rsidRPr="00030120" w:rsidRDefault="00F71C64" w:rsidP="00F71C64">
            <w:pPr>
              <w:rPr>
                <w:b/>
                <w:bCs/>
                <w:color w:val="000000"/>
                <w:sz w:val="24"/>
                <w:szCs w:val="24"/>
              </w:rPr>
            </w:pPr>
            <w:proofErr w:type="spellStart"/>
            <w:r w:rsidRPr="00030120">
              <w:rPr>
                <w:b/>
                <w:bCs/>
                <w:color w:val="000000"/>
                <w:sz w:val="24"/>
                <w:szCs w:val="24"/>
              </w:rPr>
              <w:t>Shpenzime</w:t>
            </w:r>
            <w:proofErr w:type="spellEnd"/>
            <w:r w:rsidRPr="00030120">
              <w:rPr>
                <w:b/>
                <w:bCs/>
                <w:color w:val="000000"/>
                <w:sz w:val="24"/>
                <w:szCs w:val="24"/>
              </w:rPr>
              <w:t xml:space="preserve"> </w:t>
            </w:r>
            <w:proofErr w:type="spellStart"/>
            <w:r w:rsidRPr="00030120">
              <w:rPr>
                <w:b/>
                <w:bCs/>
                <w:color w:val="000000"/>
                <w:sz w:val="24"/>
                <w:szCs w:val="24"/>
              </w:rPr>
              <w:t>inventar</w:t>
            </w:r>
            <w:proofErr w:type="spellEnd"/>
            <w:r w:rsidRPr="00030120">
              <w:rPr>
                <w:b/>
                <w:bCs/>
                <w:color w:val="000000"/>
                <w:sz w:val="24"/>
                <w:szCs w:val="24"/>
              </w:rPr>
              <w:t xml:space="preserve"> </w:t>
            </w:r>
            <w:proofErr w:type="spellStart"/>
            <w:r w:rsidRPr="00030120">
              <w:rPr>
                <w:b/>
                <w:bCs/>
                <w:color w:val="000000"/>
                <w:sz w:val="24"/>
                <w:szCs w:val="24"/>
              </w:rPr>
              <w:t>ekonomik</w:t>
            </w:r>
            <w:proofErr w:type="spellEnd"/>
          </w:p>
        </w:tc>
        <w:tc>
          <w:tcPr>
            <w:tcW w:w="1509" w:type="dxa"/>
            <w:tcBorders>
              <w:top w:val="single" w:sz="4" w:space="0" w:color="auto"/>
              <w:left w:val="nil"/>
              <w:bottom w:val="single" w:sz="4" w:space="0" w:color="auto"/>
              <w:right w:val="single" w:sz="4" w:space="0" w:color="auto"/>
            </w:tcBorders>
            <w:noWrap/>
            <w:vAlign w:val="bottom"/>
          </w:tcPr>
          <w:p w14:paraId="4080CF42" w14:textId="453364C4" w:rsidR="00F71C64" w:rsidRPr="00030120" w:rsidRDefault="00F71C64" w:rsidP="00F71C64">
            <w:pPr>
              <w:jc w:val="right"/>
              <w:rPr>
                <w:b/>
                <w:bCs/>
                <w:color w:val="000000"/>
                <w:sz w:val="24"/>
                <w:szCs w:val="24"/>
              </w:rPr>
            </w:pPr>
            <w:r w:rsidRPr="00030120">
              <w:rPr>
                <w:b/>
                <w:bCs/>
                <w:color w:val="000000"/>
                <w:sz w:val="24"/>
                <w:szCs w:val="24"/>
              </w:rPr>
              <w:t xml:space="preserve">9,300    </w:t>
            </w:r>
          </w:p>
        </w:tc>
      </w:tr>
      <w:tr w:rsidR="00F71C64" w:rsidRPr="00030120" w14:paraId="3A2A9BD5" w14:textId="77777777" w:rsidTr="000F78CA">
        <w:trPr>
          <w:trHeight w:val="252"/>
          <w:jc w:val="center"/>
        </w:trPr>
        <w:tc>
          <w:tcPr>
            <w:tcW w:w="1328" w:type="dxa"/>
            <w:tcBorders>
              <w:top w:val="single" w:sz="4" w:space="0" w:color="auto"/>
              <w:left w:val="single" w:sz="4" w:space="0" w:color="auto"/>
              <w:bottom w:val="single" w:sz="4" w:space="0" w:color="auto"/>
              <w:right w:val="single" w:sz="4" w:space="0" w:color="auto"/>
            </w:tcBorders>
            <w:noWrap/>
            <w:vAlign w:val="bottom"/>
          </w:tcPr>
          <w:p w14:paraId="01303694" w14:textId="77777777" w:rsidR="00F71C64" w:rsidRPr="00030120" w:rsidRDefault="00F71C64" w:rsidP="00F71C64">
            <w:pPr>
              <w:jc w:val="right"/>
              <w:rPr>
                <w:color w:val="000000"/>
                <w:sz w:val="24"/>
                <w:szCs w:val="24"/>
              </w:rPr>
            </w:pPr>
            <w:r w:rsidRPr="00030120">
              <w:rPr>
                <w:color w:val="000000"/>
                <w:sz w:val="24"/>
                <w:szCs w:val="24"/>
              </w:rPr>
              <w:t>2318100</w:t>
            </w:r>
          </w:p>
        </w:tc>
        <w:tc>
          <w:tcPr>
            <w:tcW w:w="1279" w:type="dxa"/>
            <w:tcBorders>
              <w:top w:val="single" w:sz="4" w:space="0" w:color="auto"/>
              <w:left w:val="nil"/>
              <w:bottom w:val="single" w:sz="4" w:space="0" w:color="auto"/>
              <w:right w:val="single" w:sz="4" w:space="0" w:color="auto"/>
            </w:tcBorders>
            <w:noWrap/>
            <w:vAlign w:val="bottom"/>
          </w:tcPr>
          <w:p w14:paraId="31AA6A7D" w14:textId="77777777" w:rsidR="00F71C64" w:rsidRPr="00030120" w:rsidRDefault="00F71C64" w:rsidP="00F71C64">
            <w:pPr>
              <w:jc w:val="right"/>
              <w:rPr>
                <w:color w:val="000000"/>
                <w:sz w:val="24"/>
                <w:szCs w:val="24"/>
              </w:rPr>
            </w:pPr>
            <w:r w:rsidRPr="00030120">
              <w:rPr>
                <w:color w:val="000000"/>
                <w:sz w:val="24"/>
                <w:szCs w:val="24"/>
              </w:rPr>
              <w:t>1110282</w:t>
            </w:r>
          </w:p>
        </w:tc>
        <w:tc>
          <w:tcPr>
            <w:tcW w:w="5958" w:type="dxa"/>
            <w:tcBorders>
              <w:top w:val="nil"/>
              <w:left w:val="single" w:sz="4" w:space="0" w:color="auto"/>
              <w:bottom w:val="single" w:sz="4" w:space="0" w:color="auto"/>
              <w:right w:val="single" w:sz="4" w:space="0" w:color="auto"/>
            </w:tcBorders>
            <w:noWrap/>
            <w:vAlign w:val="bottom"/>
          </w:tcPr>
          <w:p w14:paraId="71C40304" w14:textId="77777777" w:rsidR="00F71C64" w:rsidRPr="00030120" w:rsidRDefault="00F71C64" w:rsidP="00F71C64">
            <w:pPr>
              <w:rPr>
                <w:color w:val="000000"/>
                <w:sz w:val="24"/>
                <w:szCs w:val="24"/>
              </w:rPr>
            </w:pPr>
            <w:r w:rsidRPr="00030120">
              <w:rPr>
                <w:rFonts w:eastAsia="Cambria"/>
                <w:color w:val="000000"/>
                <w:sz w:val="24"/>
                <w:szCs w:val="24"/>
                <w:lang w:val="sq-AL"/>
              </w:rPr>
              <w:t>Materiale inventar ekonomik (Kend lojrash për kopshte)</w:t>
            </w:r>
          </w:p>
        </w:tc>
        <w:tc>
          <w:tcPr>
            <w:tcW w:w="1509" w:type="dxa"/>
            <w:tcBorders>
              <w:top w:val="nil"/>
              <w:left w:val="nil"/>
              <w:bottom w:val="single" w:sz="4" w:space="0" w:color="auto"/>
              <w:right w:val="single" w:sz="4" w:space="0" w:color="auto"/>
            </w:tcBorders>
            <w:noWrap/>
            <w:vAlign w:val="bottom"/>
          </w:tcPr>
          <w:p w14:paraId="07B4B258" w14:textId="5A797C13" w:rsidR="00F71C64" w:rsidRPr="00030120" w:rsidRDefault="00F71C64" w:rsidP="00F71C64">
            <w:pPr>
              <w:jc w:val="right"/>
              <w:rPr>
                <w:color w:val="000000"/>
                <w:sz w:val="24"/>
                <w:szCs w:val="24"/>
              </w:rPr>
            </w:pPr>
            <w:r w:rsidRPr="00030120">
              <w:rPr>
                <w:rFonts w:eastAsia="Cambria"/>
                <w:color w:val="000000"/>
                <w:sz w:val="24"/>
                <w:szCs w:val="24"/>
                <w:lang w:val="sq-AL"/>
              </w:rPr>
              <w:t>1,800</w:t>
            </w:r>
          </w:p>
        </w:tc>
      </w:tr>
      <w:tr w:rsidR="00F71C64" w:rsidRPr="00030120" w14:paraId="58CECD94" w14:textId="77777777" w:rsidTr="000F78CA">
        <w:trPr>
          <w:trHeight w:val="252"/>
          <w:jc w:val="center"/>
        </w:trPr>
        <w:tc>
          <w:tcPr>
            <w:tcW w:w="1328" w:type="dxa"/>
            <w:tcBorders>
              <w:top w:val="single" w:sz="4" w:space="0" w:color="auto"/>
              <w:left w:val="single" w:sz="4" w:space="0" w:color="auto"/>
              <w:bottom w:val="single" w:sz="4" w:space="0" w:color="auto"/>
              <w:right w:val="single" w:sz="4" w:space="0" w:color="auto"/>
            </w:tcBorders>
            <w:noWrap/>
            <w:vAlign w:val="bottom"/>
          </w:tcPr>
          <w:p w14:paraId="0FA90742" w14:textId="77777777" w:rsidR="00F71C64" w:rsidRPr="00030120" w:rsidRDefault="00F71C64" w:rsidP="00F71C64">
            <w:pPr>
              <w:jc w:val="right"/>
              <w:rPr>
                <w:color w:val="000000"/>
                <w:sz w:val="24"/>
                <w:szCs w:val="24"/>
              </w:rPr>
            </w:pPr>
            <w:r w:rsidRPr="00030120">
              <w:rPr>
                <w:color w:val="000000"/>
                <w:sz w:val="24"/>
                <w:szCs w:val="24"/>
              </w:rPr>
              <w:t>2318100</w:t>
            </w:r>
          </w:p>
        </w:tc>
        <w:tc>
          <w:tcPr>
            <w:tcW w:w="1279" w:type="dxa"/>
            <w:tcBorders>
              <w:top w:val="single" w:sz="4" w:space="0" w:color="auto"/>
              <w:left w:val="nil"/>
              <w:bottom w:val="single" w:sz="4" w:space="0" w:color="auto"/>
              <w:right w:val="single" w:sz="4" w:space="0" w:color="auto"/>
            </w:tcBorders>
            <w:noWrap/>
            <w:vAlign w:val="bottom"/>
          </w:tcPr>
          <w:p w14:paraId="62883063" w14:textId="77777777" w:rsidR="00F71C64" w:rsidRPr="00030120" w:rsidRDefault="00F71C64" w:rsidP="00F71C64">
            <w:pPr>
              <w:jc w:val="right"/>
              <w:rPr>
                <w:color w:val="000000"/>
                <w:sz w:val="24"/>
                <w:szCs w:val="24"/>
              </w:rPr>
            </w:pPr>
            <w:r w:rsidRPr="00030120">
              <w:rPr>
                <w:color w:val="000000"/>
                <w:sz w:val="24"/>
                <w:szCs w:val="24"/>
              </w:rPr>
              <w:t>1110282</w:t>
            </w:r>
          </w:p>
        </w:tc>
        <w:tc>
          <w:tcPr>
            <w:tcW w:w="5958" w:type="dxa"/>
            <w:tcBorders>
              <w:top w:val="single" w:sz="4" w:space="0" w:color="auto"/>
              <w:left w:val="nil"/>
              <w:bottom w:val="single" w:sz="4" w:space="0" w:color="auto"/>
              <w:right w:val="single" w:sz="4" w:space="0" w:color="auto"/>
            </w:tcBorders>
            <w:noWrap/>
            <w:vAlign w:val="bottom"/>
          </w:tcPr>
          <w:p w14:paraId="1DB535C3" w14:textId="77777777" w:rsidR="00F71C64" w:rsidRPr="00030120" w:rsidRDefault="00F71C64" w:rsidP="00F71C64">
            <w:pPr>
              <w:rPr>
                <w:color w:val="000000"/>
                <w:sz w:val="24"/>
                <w:szCs w:val="24"/>
              </w:rPr>
            </w:pPr>
            <w:proofErr w:type="spellStart"/>
            <w:r w:rsidRPr="00030120">
              <w:rPr>
                <w:color w:val="000000"/>
                <w:sz w:val="24"/>
                <w:szCs w:val="24"/>
              </w:rPr>
              <w:t>Materiale</w:t>
            </w:r>
            <w:proofErr w:type="spellEnd"/>
            <w:r w:rsidRPr="00030120">
              <w:rPr>
                <w:color w:val="000000"/>
                <w:sz w:val="24"/>
                <w:szCs w:val="24"/>
              </w:rPr>
              <w:t xml:space="preserve"> </w:t>
            </w:r>
            <w:proofErr w:type="spellStart"/>
            <w:r w:rsidRPr="00030120">
              <w:rPr>
                <w:color w:val="000000"/>
                <w:sz w:val="24"/>
                <w:szCs w:val="24"/>
              </w:rPr>
              <w:t>inventari</w:t>
            </w:r>
            <w:proofErr w:type="spellEnd"/>
            <w:r w:rsidRPr="00030120">
              <w:rPr>
                <w:color w:val="000000"/>
                <w:sz w:val="24"/>
                <w:szCs w:val="24"/>
              </w:rPr>
              <w:t xml:space="preserve"> </w:t>
            </w:r>
            <w:proofErr w:type="spellStart"/>
            <w:r w:rsidRPr="00030120">
              <w:rPr>
                <w:color w:val="000000"/>
                <w:sz w:val="24"/>
                <w:szCs w:val="24"/>
              </w:rPr>
              <w:t>ekonomik</w:t>
            </w:r>
            <w:proofErr w:type="spellEnd"/>
            <w:r w:rsidRPr="00030120">
              <w:rPr>
                <w:color w:val="000000"/>
                <w:sz w:val="24"/>
                <w:szCs w:val="24"/>
              </w:rPr>
              <w:t xml:space="preserve"> (</w:t>
            </w:r>
            <w:proofErr w:type="spellStart"/>
            <w:r w:rsidRPr="00030120">
              <w:rPr>
                <w:color w:val="000000"/>
                <w:sz w:val="24"/>
                <w:szCs w:val="24"/>
              </w:rPr>
              <w:t>Mobilje</w:t>
            </w:r>
            <w:proofErr w:type="spellEnd"/>
            <w:r w:rsidRPr="00030120">
              <w:rPr>
                <w:color w:val="000000"/>
                <w:sz w:val="24"/>
                <w:szCs w:val="24"/>
              </w:rPr>
              <w:t>)</w:t>
            </w:r>
          </w:p>
        </w:tc>
        <w:tc>
          <w:tcPr>
            <w:tcW w:w="1509" w:type="dxa"/>
            <w:tcBorders>
              <w:top w:val="single" w:sz="4" w:space="0" w:color="auto"/>
              <w:left w:val="nil"/>
              <w:bottom w:val="single" w:sz="4" w:space="0" w:color="auto"/>
              <w:right w:val="single" w:sz="4" w:space="0" w:color="auto"/>
            </w:tcBorders>
            <w:noWrap/>
            <w:vAlign w:val="bottom"/>
          </w:tcPr>
          <w:p w14:paraId="4BDC2D9D" w14:textId="54D3A323" w:rsidR="00F71C64" w:rsidRPr="00030120" w:rsidRDefault="00F71C64" w:rsidP="00F71C64">
            <w:pPr>
              <w:jc w:val="right"/>
              <w:rPr>
                <w:color w:val="000000"/>
                <w:sz w:val="24"/>
                <w:szCs w:val="24"/>
              </w:rPr>
            </w:pPr>
            <w:r w:rsidRPr="00030120">
              <w:rPr>
                <w:color w:val="000000"/>
                <w:sz w:val="24"/>
                <w:szCs w:val="24"/>
              </w:rPr>
              <w:t>1,500</w:t>
            </w:r>
          </w:p>
        </w:tc>
      </w:tr>
      <w:tr w:rsidR="00F71C64" w:rsidRPr="00030120" w14:paraId="7C8D45C5" w14:textId="77777777" w:rsidTr="000F78CA">
        <w:trPr>
          <w:trHeight w:val="252"/>
          <w:jc w:val="center"/>
        </w:trPr>
        <w:tc>
          <w:tcPr>
            <w:tcW w:w="1328" w:type="dxa"/>
            <w:tcBorders>
              <w:top w:val="single" w:sz="4" w:space="0" w:color="auto"/>
              <w:left w:val="single" w:sz="4" w:space="0" w:color="auto"/>
              <w:bottom w:val="single" w:sz="4" w:space="0" w:color="auto"/>
              <w:right w:val="single" w:sz="4" w:space="0" w:color="auto"/>
            </w:tcBorders>
            <w:noWrap/>
            <w:vAlign w:val="bottom"/>
          </w:tcPr>
          <w:p w14:paraId="10B1960A" w14:textId="77777777" w:rsidR="00F71C64" w:rsidRPr="00030120" w:rsidRDefault="00F71C64" w:rsidP="00F71C64">
            <w:pPr>
              <w:jc w:val="right"/>
              <w:rPr>
                <w:color w:val="000000"/>
                <w:sz w:val="24"/>
                <w:szCs w:val="24"/>
              </w:rPr>
            </w:pPr>
            <w:r w:rsidRPr="00030120">
              <w:rPr>
                <w:color w:val="000000"/>
                <w:sz w:val="24"/>
                <w:szCs w:val="24"/>
              </w:rPr>
              <w:t>2318100</w:t>
            </w:r>
          </w:p>
        </w:tc>
        <w:tc>
          <w:tcPr>
            <w:tcW w:w="1279" w:type="dxa"/>
            <w:tcBorders>
              <w:top w:val="single" w:sz="4" w:space="0" w:color="auto"/>
              <w:left w:val="nil"/>
              <w:bottom w:val="single" w:sz="4" w:space="0" w:color="auto"/>
              <w:right w:val="single" w:sz="4" w:space="0" w:color="auto"/>
            </w:tcBorders>
            <w:noWrap/>
            <w:vAlign w:val="bottom"/>
          </w:tcPr>
          <w:p w14:paraId="07D5A6FF" w14:textId="77777777" w:rsidR="00F71C64" w:rsidRPr="00030120" w:rsidRDefault="00F71C64" w:rsidP="00F71C64">
            <w:pPr>
              <w:jc w:val="right"/>
              <w:rPr>
                <w:color w:val="000000"/>
                <w:sz w:val="24"/>
                <w:szCs w:val="24"/>
              </w:rPr>
            </w:pPr>
            <w:r w:rsidRPr="00030120">
              <w:rPr>
                <w:color w:val="000000"/>
                <w:sz w:val="24"/>
                <w:szCs w:val="24"/>
              </w:rPr>
              <w:t>1110282</w:t>
            </w:r>
          </w:p>
        </w:tc>
        <w:tc>
          <w:tcPr>
            <w:tcW w:w="5958" w:type="dxa"/>
            <w:tcBorders>
              <w:top w:val="single" w:sz="4" w:space="0" w:color="auto"/>
              <w:left w:val="nil"/>
              <w:bottom w:val="single" w:sz="4" w:space="0" w:color="auto"/>
              <w:right w:val="single" w:sz="4" w:space="0" w:color="auto"/>
            </w:tcBorders>
            <w:noWrap/>
            <w:vAlign w:val="bottom"/>
          </w:tcPr>
          <w:p w14:paraId="2A74424E" w14:textId="77777777" w:rsidR="00F71C64" w:rsidRPr="00030120" w:rsidRDefault="00F71C64" w:rsidP="00F71C64">
            <w:pPr>
              <w:rPr>
                <w:color w:val="000000"/>
                <w:sz w:val="24"/>
                <w:szCs w:val="24"/>
              </w:rPr>
            </w:pPr>
            <w:proofErr w:type="spellStart"/>
            <w:r w:rsidRPr="00030120">
              <w:rPr>
                <w:color w:val="000000"/>
                <w:sz w:val="24"/>
                <w:szCs w:val="24"/>
              </w:rPr>
              <w:t>Materiale</w:t>
            </w:r>
            <w:proofErr w:type="spellEnd"/>
            <w:r w:rsidRPr="00030120">
              <w:rPr>
                <w:color w:val="000000"/>
                <w:sz w:val="24"/>
                <w:szCs w:val="24"/>
              </w:rPr>
              <w:t xml:space="preserve"> </w:t>
            </w:r>
            <w:proofErr w:type="spellStart"/>
            <w:r w:rsidRPr="00030120">
              <w:rPr>
                <w:color w:val="000000"/>
                <w:sz w:val="24"/>
                <w:szCs w:val="24"/>
              </w:rPr>
              <w:t>inventari</w:t>
            </w:r>
            <w:proofErr w:type="spellEnd"/>
            <w:r w:rsidRPr="00030120">
              <w:rPr>
                <w:color w:val="000000"/>
                <w:sz w:val="24"/>
                <w:szCs w:val="24"/>
              </w:rPr>
              <w:t xml:space="preserve"> </w:t>
            </w:r>
            <w:proofErr w:type="spellStart"/>
            <w:r w:rsidRPr="00030120">
              <w:rPr>
                <w:color w:val="000000"/>
                <w:sz w:val="24"/>
                <w:szCs w:val="24"/>
              </w:rPr>
              <w:t>ekonomik</w:t>
            </w:r>
            <w:proofErr w:type="spellEnd"/>
            <w:r w:rsidRPr="00030120">
              <w:rPr>
                <w:color w:val="000000"/>
                <w:sz w:val="24"/>
                <w:szCs w:val="24"/>
              </w:rPr>
              <w:t xml:space="preserve"> (</w:t>
            </w:r>
            <w:proofErr w:type="spellStart"/>
            <w:r w:rsidRPr="00030120">
              <w:rPr>
                <w:color w:val="000000"/>
                <w:sz w:val="24"/>
                <w:szCs w:val="24"/>
              </w:rPr>
              <w:t>Pajisje</w:t>
            </w:r>
            <w:proofErr w:type="spellEnd"/>
            <w:r w:rsidRPr="00030120">
              <w:rPr>
                <w:color w:val="000000"/>
                <w:sz w:val="24"/>
                <w:szCs w:val="24"/>
              </w:rPr>
              <w:t xml:space="preserve"> </w:t>
            </w:r>
            <w:proofErr w:type="spellStart"/>
            <w:r w:rsidRPr="00030120">
              <w:rPr>
                <w:color w:val="000000"/>
                <w:sz w:val="24"/>
                <w:szCs w:val="24"/>
              </w:rPr>
              <w:t>për</w:t>
            </w:r>
            <w:proofErr w:type="spellEnd"/>
            <w:r w:rsidRPr="00030120">
              <w:rPr>
                <w:color w:val="000000"/>
                <w:sz w:val="24"/>
                <w:szCs w:val="24"/>
              </w:rPr>
              <w:t xml:space="preserve"> </w:t>
            </w:r>
            <w:proofErr w:type="spellStart"/>
            <w:r w:rsidRPr="00030120">
              <w:rPr>
                <w:color w:val="000000"/>
                <w:sz w:val="24"/>
                <w:szCs w:val="24"/>
              </w:rPr>
              <w:t>kuzhinat</w:t>
            </w:r>
            <w:proofErr w:type="spellEnd"/>
            <w:r w:rsidRPr="00030120">
              <w:rPr>
                <w:color w:val="000000"/>
                <w:sz w:val="24"/>
                <w:szCs w:val="24"/>
              </w:rPr>
              <w:t>)</w:t>
            </w:r>
          </w:p>
        </w:tc>
        <w:tc>
          <w:tcPr>
            <w:tcW w:w="1509" w:type="dxa"/>
            <w:tcBorders>
              <w:top w:val="single" w:sz="4" w:space="0" w:color="auto"/>
              <w:left w:val="nil"/>
              <w:bottom w:val="single" w:sz="4" w:space="0" w:color="auto"/>
              <w:right w:val="single" w:sz="4" w:space="0" w:color="auto"/>
            </w:tcBorders>
            <w:noWrap/>
            <w:vAlign w:val="bottom"/>
          </w:tcPr>
          <w:p w14:paraId="4920709E" w14:textId="46049E67" w:rsidR="00F71C64" w:rsidRPr="00030120" w:rsidRDefault="00F71C64" w:rsidP="00F71C64">
            <w:pPr>
              <w:jc w:val="right"/>
              <w:rPr>
                <w:color w:val="000000"/>
                <w:sz w:val="24"/>
                <w:szCs w:val="24"/>
              </w:rPr>
            </w:pPr>
            <w:r w:rsidRPr="00030120">
              <w:rPr>
                <w:color w:val="000000"/>
                <w:sz w:val="24"/>
                <w:szCs w:val="24"/>
              </w:rPr>
              <w:t>6,000</w:t>
            </w:r>
          </w:p>
        </w:tc>
      </w:tr>
      <w:tr w:rsidR="00F71C64" w:rsidRPr="00030120" w14:paraId="469D9867" w14:textId="77777777" w:rsidTr="000F78CA">
        <w:trPr>
          <w:trHeight w:val="252"/>
          <w:jc w:val="center"/>
        </w:trPr>
        <w:tc>
          <w:tcPr>
            <w:tcW w:w="1328" w:type="dxa"/>
            <w:tcBorders>
              <w:top w:val="single" w:sz="4" w:space="0" w:color="auto"/>
              <w:left w:val="single" w:sz="4" w:space="0" w:color="auto"/>
              <w:bottom w:val="single" w:sz="4" w:space="0" w:color="auto"/>
              <w:right w:val="single" w:sz="4" w:space="0" w:color="auto"/>
            </w:tcBorders>
            <w:noWrap/>
            <w:vAlign w:val="bottom"/>
          </w:tcPr>
          <w:p w14:paraId="52BA97BE" w14:textId="77777777" w:rsidR="00F71C64" w:rsidRPr="00030120" w:rsidRDefault="00F71C64" w:rsidP="00F71C64">
            <w:pPr>
              <w:jc w:val="right"/>
              <w:rPr>
                <w:color w:val="000000"/>
                <w:sz w:val="24"/>
                <w:szCs w:val="24"/>
              </w:rPr>
            </w:pPr>
            <w:r w:rsidRPr="00030120">
              <w:rPr>
                <w:color w:val="000000"/>
                <w:sz w:val="24"/>
                <w:szCs w:val="24"/>
              </w:rPr>
              <w:t>2318600</w:t>
            </w:r>
          </w:p>
        </w:tc>
        <w:tc>
          <w:tcPr>
            <w:tcW w:w="1279" w:type="dxa"/>
            <w:tcBorders>
              <w:top w:val="single" w:sz="4" w:space="0" w:color="auto"/>
              <w:left w:val="nil"/>
              <w:bottom w:val="single" w:sz="4" w:space="0" w:color="auto"/>
              <w:right w:val="single" w:sz="4" w:space="0" w:color="auto"/>
            </w:tcBorders>
            <w:noWrap/>
            <w:vAlign w:val="bottom"/>
          </w:tcPr>
          <w:p w14:paraId="5B5C338E" w14:textId="77777777" w:rsidR="00F71C64" w:rsidRPr="00030120" w:rsidRDefault="00F71C64" w:rsidP="00F71C64">
            <w:pPr>
              <w:jc w:val="right"/>
              <w:rPr>
                <w:color w:val="000000"/>
                <w:sz w:val="24"/>
                <w:szCs w:val="24"/>
              </w:rPr>
            </w:pPr>
            <w:r w:rsidRPr="00030120">
              <w:rPr>
                <w:color w:val="000000"/>
                <w:sz w:val="24"/>
                <w:szCs w:val="24"/>
              </w:rPr>
              <w:t>1110282</w:t>
            </w:r>
          </w:p>
        </w:tc>
        <w:tc>
          <w:tcPr>
            <w:tcW w:w="5958" w:type="dxa"/>
            <w:tcBorders>
              <w:top w:val="single" w:sz="4" w:space="0" w:color="auto"/>
              <w:left w:val="nil"/>
              <w:bottom w:val="single" w:sz="4" w:space="0" w:color="auto"/>
              <w:right w:val="single" w:sz="4" w:space="0" w:color="auto"/>
            </w:tcBorders>
            <w:noWrap/>
            <w:vAlign w:val="bottom"/>
          </w:tcPr>
          <w:p w14:paraId="7B32BF20" w14:textId="77777777" w:rsidR="00F71C64" w:rsidRPr="00030120" w:rsidRDefault="00F71C64" w:rsidP="00F71C64">
            <w:pPr>
              <w:rPr>
                <w:color w:val="000000"/>
                <w:sz w:val="24"/>
                <w:szCs w:val="24"/>
              </w:rPr>
            </w:pPr>
            <w:proofErr w:type="spellStart"/>
            <w:r w:rsidRPr="00030120">
              <w:rPr>
                <w:color w:val="000000"/>
                <w:sz w:val="24"/>
                <w:szCs w:val="24"/>
              </w:rPr>
              <w:t>Shpenzime</w:t>
            </w:r>
            <w:proofErr w:type="spellEnd"/>
            <w:r w:rsidRPr="00030120">
              <w:rPr>
                <w:color w:val="000000"/>
                <w:sz w:val="24"/>
                <w:szCs w:val="24"/>
              </w:rPr>
              <w:t xml:space="preserve"> </w:t>
            </w:r>
            <w:proofErr w:type="spellStart"/>
            <w:r w:rsidRPr="00030120">
              <w:rPr>
                <w:color w:val="000000"/>
                <w:sz w:val="24"/>
                <w:szCs w:val="24"/>
              </w:rPr>
              <w:t>për</w:t>
            </w:r>
            <w:proofErr w:type="spellEnd"/>
            <w:r w:rsidRPr="00030120">
              <w:rPr>
                <w:color w:val="000000"/>
                <w:sz w:val="24"/>
                <w:szCs w:val="24"/>
              </w:rPr>
              <w:t xml:space="preserve"> </w:t>
            </w:r>
            <w:proofErr w:type="spellStart"/>
            <w:r w:rsidRPr="00030120">
              <w:rPr>
                <w:color w:val="000000"/>
                <w:sz w:val="24"/>
                <w:szCs w:val="24"/>
              </w:rPr>
              <w:t>pajisje</w:t>
            </w:r>
            <w:proofErr w:type="spellEnd"/>
            <w:r w:rsidRPr="00030120">
              <w:rPr>
                <w:color w:val="000000"/>
                <w:sz w:val="24"/>
                <w:szCs w:val="24"/>
              </w:rPr>
              <w:t xml:space="preserve"> </w:t>
            </w:r>
            <w:proofErr w:type="spellStart"/>
            <w:r w:rsidRPr="00030120">
              <w:rPr>
                <w:color w:val="000000"/>
                <w:sz w:val="24"/>
                <w:szCs w:val="24"/>
              </w:rPr>
              <w:t>kompjuterike</w:t>
            </w:r>
            <w:proofErr w:type="spellEnd"/>
          </w:p>
        </w:tc>
        <w:tc>
          <w:tcPr>
            <w:tcW w:w="1509" w:type="dxa"/>
            <w:tcBorders>
              <w:top w:val="single" w:sz="4" w:space="0" w:color="auto"/>
              <w:left w:val="nil"/>
              <w:bottom w:val="single" w:sz="4" w:space="0" w:color="auto"/>
              <w:right w:val="single" w:sz="4" w:space="0" w:color="auto"/>
            </w:tcBorders>
            <w:noWrap/>
            <w:vAlign w:val="bottom"/>
          </w:tcPr>
          <w:p w14:paraId="64DB2815" w14:textId="77777777" w:rsidR="00F71C64" w:rsidRPr="00030120" w:rsidRDefault="00F71C64" w:rsidP="00F71C64">
            <w:pPr>
              <w:jc w:val="right"/>
              <w:rPr>
                <w:color w:val="000000"/>
                <w:sz w:val="24"/>
                <w:szCs w:val="24"/>
              </w:rPr>
            </w:pPr>
          </w:p>
        </w:tc>
      </w:tr>
      <w:tr w:rsidR="00F71C64" w:rsidRPr="00030120" w14:paraId="62859007" w14:textId="77777777" w:rsidTr="000F78CA">
        <w:trPr>
          <w:trHeight w:val="252"/>
          <w:jc w:val="center"/>
        </w:trPr>
        <w:tc>
          <w:tcPr>
            <w:tcW w:w="1328" w:type="dxa"/>
            <w:tcBorders>
              <w:top w:val="nil"/>
              <w:left w:val="single" w:sz="4" w:space="0" w:color="auto"/>
              <w:bottom w:val="single" w:sz="4" w:space="0" w:color="auto"/>
              <w:right w:val="single" w:sz="4" w:space="0" w:color="auto"/>
            </w:tcBorders>
            <w:noWrap/>
            <w:vAlign w:val="bottom"/>
          </w:tcPr>
          <w:p w14:paraId="26EC7B0A" w14:textId="77777777" w:rsidR="00F71C64" w:rsidRPr="00030120" w:rsidRDefault="00F71C64" w:rsidP="00F71C64">
            <w:pPr>
              <w:jc w:val="right"/>
              <w:rPr>
                <w:color w:val="000000"/>
                <w:sz w:val="24"/>
                <w:szCs w:val="24"/>
              </w:rPr>
            </w:pPr>
            <w:r w:rsidRPr="00030120">
              <w:rPr>
                <w:color w:val="000000"/>
                <w:sz w:val="24"/>
                <w:szCs w:val="24"/>
              </w:rPr>
              <w:t> </w:t>
            </w:r>
          </w:p>
        </w:tc>
        <w:tc>
          <w:tcPr>
            <w:tcW w:w="1279" w:type="dxa"/>
            <w:tcBorders>
              <w:top w:val="nil"/>
              <w:left w:val="nil"/>
              <w:bottom w:val="single" w:sz="4" w:space="0" w:color="auto"/>
              <w:right w:val="single" w:sz="4" w:space="0" w:color="auto"/>
            </w:tcBorders>
            <w:noWrap/>
            <w:vAlign w:val="bottom"/>
          </w:tcPr>
          <w:p w14:paraId="5938FD62" w14:textId="77777777" w:rsidR="00F71C64" w:rsidRPr="00030120" w:rsidRDefault="00F71C64" w:rsidP="00F71C64">
            <w:pPr>
              <w:rPr>
                <w:color w:val="000000"/>
                <w:sz w:val="24"/>
                <w:szCs w:val="24"/>
              </w:rPr>
            </w:pPr>
            <w:r w:rsidRPr="00030120">
              <w:rPr>
                <w:color w:val="000000"/>
                <w:sz w:val="24"/>
                <w:szCs w:val="24"/>
              </w:rPr>
              <w:t> </w:t>
            </w:r>
          </w:p>
        </w:tc>
        <w:tc>
          <w:tcPr>
            <w:tcW w:w="5958" w:type="dxa"/>
            <w:tcBorders>
              <w:top w:val="nil"/>
              <w:left w:val="nil"/>
              <w:bottom w:val="single" w:sz="4" w:space="0" w:color="auto"/>
              <w:right w:val="single" w:sz="4" w:space="0" w:color="auto"/>
            </w:tcBorders>
            <w:noWrap/>
            <w:vAlign w:val="bottom"/>
          </w:tcPr>
          <w:p w14:paraId="7A5D6EC4" w14:textId="77777777" w:rsidR="00F71C64" w:rsidRPr="00030120" w:rsidRDefault="00F71C64" w:rsidP="00F71C64">
            <w:pPr>
              <w:rPr>
                <w:color w:val="000000"/>
                <w:sz w:val="24"/>
                <w:szCs w:val="24"/>
              </w:rPr>
            </w:pPr>
            <w:r w:rsidRPr="00030120">
              <w:rPr>
                <w:color w:val="000000"/>
                <w:sz w:val="24"/>
                <w:szCs w:val="24"/>
              </w:rPr>
              <w:t> </w:t>
            </w:r>
          </w:p>
        </w:tc>
        <w:tc>
          <w:tcPr>
            <w:tcW w:w="1509" w:type="dxa"/>
            <w:tcBorders>
              <w:top w:val="nil"/>
              <w:left w:val="nil"/>
              <w:bottom w:val="single" w:sz="4" w:space="0" w:color="auto"/>
              <w:right w:val="single" w:sz="4" w:space="0" w:color="auto"/>
            </w:tcBorders>
            <w:noWrap/>
            <w:vAlign w:val="bottom"/>
          </w:tcPr>
          <w:p w14:paraId="6D6F510F" w14:textId="77777777" w:rsidR="00F71C64" w:rsidRPr="00030120" w:rsidRDefault="00F71C64" w:rsidP="00F71C64">
            <w:pPr>
              <w:rPr>
                <w:color w:val="000000"/>
                <w:sz w:val="24"/>
                <w:szCs w:val="24"/>
              </w:rPr>
            </w:pPr>
            <w:r w:rsidRPr="00030120">
              <w:rPr>
                <w:color w:val="000000"/>
                <w:sz w:val="24"/>
                <w:szCs w:val="24"/>
              </w:rPr>
              <w:t> </w:t>
            </w:r>
          </w:p>
        </w:tc>
      </w:tr>
    </w:tbl>
    <w:p w14:paraId="38F345D1" w14:textId="0F6EC5A8" w:rsidR="00F71C64" w:rsidRPr="00030120" w:rsidRDefault="00F71C64" w:rsidP="00F71C64">
      <w:pPr>
        <w:widowControl w:val="0"/>
        <w:tabs>
          <w:tab w:val="left" w:pos="1711"/>
          <w:tab w:val="left" w:pos="1712"/>
        </w:tabs>
        <w:autoSpaceDE w:val="0"/>
        <w:autoSpaceDN w:val="0"/>
        <w:jc w:val="both"/>
        <w:outlineLvl w:val="1"/>
        <w:rPr>
          <w:rFonts w:eastAsia="Cambria"/>
          <w:b/>
          <w:sz w:val="24"/>
          <w:szCs w:val="24"/>
          <w:lang w:val="sq-AL"/>
        </w:rPr>
      </w:pPr>
    </w:p>
    <w:p w14:paraId="33895E3C" w14:textId="77777777" w:rsidR="00D03CA1" w:rsidRPr="00030120" w:rsidRDefault="00D03CA1" w:rsidP="00D03CA1">
      <w:pPr>
        <w:pStyle w:val="Heading2"/>
        <w:tabs>
          <w:tab w:val="left" w:pos="1711"/>
          <w:tab w:val="left" w:pos="1712"/>
        </w:tabs>
        <w:jc w:val="both"/>
        <w:rPr>
          <w:rFonts w:ascii="Times New Roman" w:hAnsi="Times New Roman" w:cs="Times New Roman"/>
          <w:b w:val="0"/>
          <w:sz w:val="24"/>
          <w:szCs w:val="24"/>
        </w:rPr>
      </w:pPr>
      <w:proofErr w:type="spellStart"/>
      <w:r w:rsidRPr="00030120">
        <w:rPr>
          <w:rFonts w:ascii="Times New Roman" w:hAnsi="Times New Roman" w:cs="Times New Roman"/>
          <w:sz w:val="24"/>
          <w:szCs w:val="24"/>
        </w:rPr>
        <w:lastRenderedPageBreak/>
        <w:t>Është</w:t>
      </w:r>
      <w:proofErr w:type="spellEnd"/>
      <w:r w:rsidRPr="00030120">
        <w:rPr>
          <w:rFonts w:ascii="Times New Roman" w:hAnsi="Times New Roman" w:cs="Times New Roman"/>
          <w:sz w:val="24"/>
          <w:szCs w:val="24"/>
        </w:rPr>
        <w:t xml:space="preserve"> Synuar </w:t>
      </w:r>
      <w:proofErr w:type="spellStart"/>
      <w:r w:rsidRPr="00030120">
        <w:rPr>
          <w:rFonts w:ascii="Times New Roman" w:hAnsi="Times New Roman" w:cs="Times New Roman"/>
          <w:sz w:val="24"/>
          <w:szCs w:val="24"/>
        </w:rPr>
        <w:t>dhe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realizuar</w:t>
      </w:r>
      <w:proofErr w:type="spellEnd"/>
      <w:r w:rsidRPr="00030120">
        <w:rPr>
          <w:rFonts w:ascii="Times New Roman" w:hAnsi="Times New Roman" w:cs="Times New Roman"/>
          <w:sz w:val="24"/>
          <w:szCs w:val="24"/>
        </w:rPr>
        <w:t>:</w:t>
      </w:r>
    </w:p>
    <w:p w14:paraId="37F0E67C" w14:textId="77777777" w:rsidR="00D03CA1" w:rsidRPr="00030120" w:rsidRDefault="00D03CA1" w:rsidP="00D03CA1">
      <w:pPr>
        <w:pStyle w:val="NormalWeb"/>
        <w:jc w:val="both"/>
        <w:rPr>
          <w:rFonts w:ascii="Times New Roman" w:hAnsi="Times New Roman" w:cs="Times New Roman"/>
          <w:color w:val="000000" w:themeColor="text1"/>
          <w:sz w:val="24"/>
          <w:szCs w:val="24"/>
        </w:rPr>
      </w:pPr>
      <w:r w:rsidRPr="00030120">
        <w:rPr>
          <w:rFonts w:ascii="Times New Roman" w:hAnsi="Times New Roman" w:cs="Times New Roman"/>
          <w:sz w:val="24"/>
          <w:szCs w:val="24"/>
        </w:rPr>
        <w:t>*</w:t>
      </w:r>
      <w:proofErr w:type="spellStart"/>
      <w:r w:rsidRPr="00030120">
        <w:rPr>
          <w:rFonts w:ascii="Times New Roman" w:hAnsi="Times New Roman" w:cs="Times New Roman"/>
          <w:sz w:val="24"/>
          <w:szCs w:val="24"/>
        </w:rPr>
        <w:t>Projekti</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i</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pajisjeve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profesionale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të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kuzhinave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të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kopshteve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në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b/>
          <w:sz w:val="24"/>
          <w:szCs w:val="24"/>
        </w:rPr>
        <w:t>vlerën</w:t>
      </w:r>
      <w:proofErr w:type="spellEnd"/>
      <w:r w:rsidRPr="00030120">
        <w:rPr>
          <w:rFonts w:ascii="Times New Roman" w:hAnsi="Times New Roman" w:cs="Times New Roman"/>
          <w:b/>
          <w:sz w:val="24"/>
          <w:szCs w:val="24"/>
        </w:rPr>
        <w:t xml:space="preserve"> 6,000,000 </w:t>
      </w:r>
      <w:proofErr w:type="spellStart"/>
      <w:r w:rsidRPr="00030120">
        <w:rPr>
          <w:rFonts w:ascii="Times New Roman" w:hAnsi="Times New Roman" w:cs="Times New Roman"/>
          <w:b/>
          <w:sz w:val="24"/>
          <w:szCs w:val="24"/>
        </w:rPr>
        <w:t>lekë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në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përmirësimin</w:t>
      </w:r>
      <w:proofErr w:type="spellEnd"/>
      <w:r w:rsidRPr="00030120">
        <w:rPr>
          <w:rFonts w:ascii="Times New Roman" w:hAnsi="Times New Roman" w:cs="Times New Roman"/>
          <w:sz w:val="24"/>
          <w:szCs w:val="24"/>
        </w:rPr>
        <w:t xml:space="preserve"> e </w:t>
      </w:r>
      <w:proofErr w:type="spellStart"/>
      <w:r w:rsidRPr="00030120">
        <w:rPr>
          <w:rFonts w:ascii="Times New Roman" w:hAnsi="Times New Roman" w:cs="Times New Roman"/>
          <w:sz w:val="24"/>
          <w:szCs w:val="24"/>
        </w:rPr>
        <w:t>kushteve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të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punës,rritjes</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së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përmirësimit</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të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shërbimit</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të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ushqimit,ofrimit</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në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kohë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dhe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cilësisë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së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duhur</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tek</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fëmijët.Ky</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projekt</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është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parashikuar</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për</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tre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vitet</w:t>
      </w:r>
      <w:proofErr w:type="spellEnd"/>
      <w:r w:rsidRPr="00030120">
        <w:rPr>
          <w:rFonts w:ascii="Times New Roman" w:hAnsi="Times New Roman" w:cs="Times New Roman"/>
          <w:sz w:val="24"/>
          <w:szCs w:val="24"/>
        </w:rPr>
        <w:t xml:space="preserve"> e </w:t>
      </w:r>
      <w:proofErr w:type="spellStart"/>
      <w:r w:rsidRPr="00030120">
        <w:rPr>
          <w:rFonts w:ascii="Times New Roman" w:hAnsi="Times New Roman" w:cs="Times New Roman"/>
          <w:sz w:val="24"/>
          <w:szCs w:val="24"/>
        </w:rPr>
        <w:t>ardhshme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të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hartimit</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të</w:t>
      </w:r>
      <w:proofErr w:type="spellEnd"/>
      <w:r w:rsidRPr="00030120">
        <w:rPr>
          <w:rFonts w:ascii="Times New Roman" w:hAnsi="Times New Roman" w:cs="Times New Roman"/>
          <w:sz w:val="24"/>
          <w:szCs w:val="24"/>
        </w:rPr>
        <w:t xml:space="preserve"> PBA-</w:t>
      </w:r>
      <w:proofErr w:type="spellStart"/>
      <w:r w:rsidRPr="00030120">
        <w:rPr>
          <w:rFonts w:ascii="Times New Roman" w:hAnsi="Times New Roman" w:cs="Times New Roman"/>
          <w:sz w:val="24"/>
          <w:szCs w:val="24"/>
        </w:rPr>
        <w:t>së</w:t>
      </w:r>
      <w:proofErr w:type="spellEnd"/>
      <w:r w:rsidRPr="00030120">
        <w:rPr>
          <w:rFonts w:ascii="Times New Roman" w:hAnsi="Times New Roman" w:cs="Times New Roman"/>
          <w:sz w:val="24"/>
          <w:szCs w:val="24"/>
        </w:rPr>
        <w:t xml:space="preserve"> me </w:t>
      </w:r>
      <w:proofErr w:type="spellStart"/>
      <w:r w:rsidRPr="00030120">
        <w:rPr>
          <w:rFonts w:ascii="Times New Roman" w:hAnsi="Times New Roman" w:cs="Times New Roman"/>
          <w:sz w:val="24"/>
          <w:szCs w:val="24"/>
        </w:rPr>
        <w:t>qellim</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edhe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përmbushja</w:t>
      </w:r>
      <w:proofErr w:type="spellEnd"/>
      <w:r w:rsidRPr="00030120">
        <w:rPr>
          <w:rFonts w:ascii="Times New Roman" w:hAnsi="Times New Roman" w:cs="Times New Roman"/>
          <w:sz w:val="24"/>
          <w:szCs w:val="24"/>
        </w:rPr>
        <w:t xml:space="preserve"> e </w:t>
      </w:r>
      <w:proofErr w:type="spellStart"/>
      <w:r w:rsidRPr="00030120">
        <w:rPr>
          <w:rFonts w:ascii="Times New Roman" w:hAnsi="Times New Roman" w:cs="Times New Roman"/>
          <w:sz w:val="24"/>
          <w:szCs w:val="24"/>
        </w:rPr>
        <w:t>standarteve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të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ndërtesave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të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kopshtit</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dhe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krijimin</w:t>
      </w:r>
      <w:proofErr w:type="spellEnd"/>
      <w:r w:rsidRPr="00030120">
        <w:rPr>
          <w:rFonts w:ascii="Times New Roman" w:hAnsi="Times New Roman" w:cs="Times New Roman"/>
          <w:sz w:val="24"/>
          <w:szCs w:val="24"/>
        </w:rPr>
        <w:t xml:space="preserve"> e  </w:t>
      </w:r>
      <w:proofErr w:type="spellStart"/>
      <w:r w:rsidRPr="00030120">
        <w:rPr>
          <w:rFonts w:ascii="Times New Roman" w:hAnsi="Times New Roman" w:cs="Times New Roman"/>
          <w:sz w:val="24"/>
          <w:szCs w:val="24"/>
        </w:rPr>
        <w:t>kushteve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optimale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të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punës</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për</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stafin</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kuzhinieret,ndihmës</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guzhinieret,pjatalareset</w:t>
      </w:r>
      <w:proofErr w:type="spellEnd"/>
      <w:r w:rsidRPr="00030120">
        <w:rPr>
          <w:rFonts w:ascii="Times New Roman" w:hAnsi="Times New Roman" w:cs="Times New Roman"/>
          <w:sz w:val="24"/>
          <w:szCs w:val="24"/>
        </w:rPr>
        <w:t>)</w:t>
      </w:r>
      <w:proofErr w:type="spellStart"/>
      <w:r w:rsidRPr="00030120">
        <w:rPr>
          <w:rFonts w:ascii="Times New Roman" w:hAnsi="Times New Roman" w:cs="Times New Roman"/>
          <w:sz w:val="24"/>
          <w:szCs w:val="24"/>
        </w:rPr>
        <w:t>parashikuar</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për</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kopshtet</w:t>
      </w:r>
      <w:proofErr w:type="spellEnd"/>
      <w:r w:rsidRPr="00030120">
        <w:rPr>
          <w:rFonts w:ascii="Times New Roman" w:hAnsi="Times New Roman" w:cs="Times New Roman"/>
          <w:sz w:val="24"/>
          <w:szCs w:val="24"/>
        </w:rPr>
        <w:t xml:space="preserve">  e </w:t>
      </w:r>
      <w:proofErr w:type="spellStart"/>
      <w:r w:rsidRPr="00030120">
        <w:rPr>
          <w:rFonts w:ascii="Times New Roman" w:hAnsi="Times New Roman" w:cs="Times New Roman"/>
          <w:sz w:val="24"/>
          <w:szCs w:val="24"/>
        </w:rPr>
        <w:t>qytetit</w:t>
      </w:r>
      <w:proofErr w:type="spellEnd"/>
      <w:r w:rsidRPr="00030120">
        <w:rPr>
          <w:rFonts w:ascii="Times New Roman" w:hAnsi="Times New Roman" w:cs="Times New Roman"/>
          <w:sz w:val="24"/>
          <w:szCs w:val="24"/>
        </w:rPr>
        <w:t xml:space="preserve"> me </w:t>
      </w:r>
      <w:proofErr w:type="spellStart"/>
      <w:r w:rsidRPr="00030120">
        <w:rPr>
          <w:rFonts w:ascii="Times New Roman" w:hAnsi="Times New Roman" w:cs="Times New Roman"/>
          <w:sz w:val="24"/>
          <w:szCs w:val="24"/>
        </w:rPr>
        <w:t>ushqim</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b/>
          <w:color w:val="000000" w:themeColor="text1"/>
          <w:sz w:val="24"/>
          <w:szCs w:val="24"/>
        </w:rPr>
        <w:t>Realizuar</w:t>
      </w:r>
      <w:proofErr w:type="spellEnd"/>
      <w:r w:rsidRPr="00030120">
        <w:rPr>
          <w:rFonts w:ascii="Times New Roman" w:hAnsi="Times New Roman" w:cs="Times New Roman"/>
          <w:b/>
          <w:color w:val="000000" w:themeColor="text1"/>
          <w:sz w:val="24"/>
          <w:szCs w:val="24"/>
        </w:rPr>
        <w:t xml:space="preserve"> </w:t>
      </w:r>
      <w:proofErr w:type="spellStart"/>
      <w:r w:rsidRPr="00030120">
        <w:rPr>
          <w:rFonts w:ascii="Times New Roman" w:hAnsi="Times New Roman" w:cs="Times New Roman"/>
          <w:b/>
          <w:color w:val="000000" w:themeColor="text1"/>
          <w:sz w:val="24"/>
          <w:szCs w:val="24"/>
        </w:rPr>
        <w:t>në</w:t>
      </w:r>
      <w:proofErr w:type="spellEnd"/>
      <w:r w:rsidRPr="00030120">
        <w:rPr>
          <w:rFonts w:ascii="Times New Roman" w:hAnsi="Times New Roman" w:cs="Times New Roman"/>
          <w:b/>
          <w:color w:val="000000" w:themeColor="text1"/>
          <w:sz w:val="24"/>
          <w:szCs w:val="24"/>
        </w:rPr>
        <w:t xml:space="preserve"> </w:t>
      </w:r>
      <w:proofErr w:type="spellStart"/>
      <w:r w:rsidRPr="00030120">
        <w:rPr>
          <w:rFonts w:ascii="Times New Roman" w:hAnsi="Times New Roman" w:cs="Times New Roman"/>
          <w:b/>
          <w:color w:val="000000" w:themeColor="text1"/>
          <w:sz w:val="24"/>
          <w:szCs w:val="24"/>
        </w:rPr>
        <w:t>vlerën</w:t>
      </w:r>
      <w:proofErr w:type="spellEnd"/>
      <w:r w:rsidRPr="00030120">
        <w:rPr>
          <w:rFonts w:ascii="Times New Roman" w:hAnsi="Times New Roman" w:cs="Times New Roman"/>
          <w:b/>
          <w:color w:val="000000" w:themeColor="text1"/>
          <w:sz w:val="24"/>
          <w:szCs w:val="24"/>
        </w:rPr>
        <w:t xml:space="preserve"> 5,263,980 </w:t>
      </w:r>
      <w:proofErr w:type="spellStart"/>
      <w:proofErr w:type="gramStart"/>
      <w:r w:rsidRPr="00030120">
        <w:rPr>
          <w:rFonts w:ascii="Times New Roman" w:hAnsi="Times New Roman" w:cs="Times New Roman"/>
          <w:b/>
          <w:color w:val="000000" w:themeColor="text1"/>
          <w:sz w:val="24"/>
          <w:szCs w:val="24"/>
        </w:rPr>
        <w:t>lekë.Është</w:t>
      </w:r>
      <w:proofErr w:type="spellEnd"/>
      <w:proofErr w:type="gramEnd"/>
      <w:r w:rsidRPr="00030120">
        <w:rPr>
          <w:rFonts w:ascii="Times New Roman" w:hAnsi="Times New Roman" w:cs="Times New Roman"/>
          <w:b/>
          <w:color w:val="000000" w:themeColor="text1"/>
          <w:sz w:val="24"/>
          <w:szCs w:val="24"/>
        </w:rPr>
        <w:t xml:space="preserve"> </w:t>
      </w:r>
      <w:proofErr w:type="spellStart"/>
      <w:r w:rsidRPr="00030120">
        <w:rPr>
          <w:rFonts w:ascii="Times New Roman" w:hAnsi="Times New Roman" w:cs="Times New Roman"/>
          <w:b/>
          <w:color w:val="000000" w:themeColor="text1"/>
          <w:sz w:val="24"/>
          <w:szCs w:val="24"/>
        </w:rPr>
        <w:t>realizuar</w:t>
      </w:r>
      <w:proofErr w:type="spellEnd"/>
      <w:r w:rsidRPr="00030120">
        <w:rPr>
          <w:rFonts w:ascii="Times New Roman" w:hAnsi="Times New Roman" w:cs="Times New Roman"/>
          <w:b/>
          <w:color w:val="000000" w:themeColor="text1"/>
          <w:sz w:val="24"/>
          <w:szCs w:val="24"/>
        </w:rPr>
        <w:t xml:space="preserve"> </w:t>
      </w:r>
      <w:proofErr w:type="spellStart"/>
      <w:proofErr w:type="gramStart"/>
      <w:r w:rsidRPr="00030120">
        <w:rPr>
          <w:rFonts w:ascii="Times New Roman" w:hAnsi="Times New Roman" w:cs="Times New Roman"/>
          <w:b/>
          <w:color w:val="000000" w:themeColor="text1"/>
          <w:sz w:val="24"/>
          <w:szCs w:val="24"/>
        </w:rPr>
        <w:t>furnizimi</w:t>
      </w:r>
      <w:proofErr w:type="spellEnd"/>
      <w:r w:rsidRPr="00030120">
        <w:rPr>
          <w:rFonts w:ascii="Times New Roman" w:hAnsi="Times New Roman" w:cs="Times New Roman"/>
          <w:b/>
          <w:color w:val="000000" w:themeColor="text1"/>
          <w:sz w:val="24"/>
          <w:szCs w:val="24"/>
        </w:rPr>
        <w:t xml:space="preserve">  </w:t>
      </w:r>
      <w:proofErr w:type="spellStart"/>
      <w:r w:rsidRPr="00030120">
        <w:rPr>
          <w:rFonts w:ascii="Times New Roman" w:hAnsi="Times New Roman" w:cs="Times New Roman"/>
          <w:b/>
          <w:color w:val="000000" w:themeColor="text1"/>
          <w:sz w:val="24"/>
          <w:szCs w:val="24"/>
        </w:rPr>
        <w:t>për</w:t>
      </w:r>
      <w:proofErr w:type="spellEnd"/>
      <w:proofErr w:type="gramEnd"/>
      <w:r w:rsidRPr="00030120">
        <w:rPr>
          <w:rFonts w:ascii="Times New Roman" w:hAnsi="Times New Roman" w:cs="Times New Roman"/>
          <w:b/>
          <w:color w:val="000000" w:themeColor="text1"/>
          <w:sz w:val="24"/>
          <w:szCs w:val="24"/>
        </w:rPr>
        <w:t xml:space="preserve"> </w:t>
      </w:r>
      <w:proofErr w:type="spellStart"/>
      <w:r w:rsidRPr="00030120">
        <w:rPr>
          <w:rFonts w:ascii="Times New Roman" w:hAnsi="Times New Roman" w:cs="Times New Roman"/>
          <w:b/>
          <w:color w:val="000000" w:themeColor="text1"/>
          <w:sz w:val="24"/>
          <w:szCs w:val="24"/>
        </w:rPr>
        <w:t>nëntë</w:t>
      </w:r>
      <w:proofErr w:type="spellEnd"/>
      <w:r w:rsidRPr="00030120">
        <w:rPr>
          <w:rFonts w:ascii="Times New Roman" w:hAnsi="Times New Roman" w:cs="Times New Roman"/>
          <w:b/>
          <w:color w:val="000000" w:themeColor="text1"/>
          <w:sz w:val="24"/>
          <w:szCs w:val="24"/>
        </w:rPr>
        <w:t xml:space="preserve"> </w:t>
      </w:r>
      <w:proofErr w:type="spellStart"/>
      <w:r w:rsidRPr="00030120">
        <w:rPr>
          <w:rFonts w:ascii="Times New Roman" w:hAnsi="Times New Roman" w:cs="Times New Roman"/>
          <w:b/>
          <w:color w:val="000000" w:themeColor="text1"/>
          <w:sz w:val="24"/>
          <w:szCs w:val="24"/>
        </w:rPr>
        <w:t>institucione</w:t>
      </w:r>
      <w:proofErr w:type="spellEnd"/>
      <w:r w:rsidRPr="00030120">
        <w:rPr>
          <w:rFonts w:ascii="Times New Roman" w:hAnsi="Times New Roman" w:cs="Times New Roman"/>
          <w:b/>
          <w:color w:val="000000" w:themeColor="text1"/>
          <w:sz w:val="24"/>
          <w:szCs w:val="24"/>
        </w:rPr>
        <w:t xml:space="preserve"> (</w:t>
      </w:r>
      <w:proofErr w:type="spellStart"/>
      <w:r w:rsidRPr="00030120">
        <w:rPr>
          <w:rFonts w:ascii="Times New Roman" w:hAnsi="Times New Roman" w:cs="Times New Roman"/>
          <w:b/>
          <w:color w:val="000000" w:themeColor="text1"/>
          <w:sz w:val="24"/>
          <w:szCs w:val="24"/>
        </w:rPr>
        <w:t>kopshte&amp;çerdhet</w:t>
      </w:r>
      <w:proofErr w:type="spellEnd"/>
      <w:r w:rsidRPr="00030120">
        <w:rPr>
          <w:rFonts w:ascii="Times New Roman" w:hAnsi="Times New Roman" w:cs="Times New Roman"/>
          <w:b/>
          <w:color w:val="000000" w:themeColor="text1"/>
          <w:sz w:val="24"/>
          <w:szCs w:val="24"/>
        </w:rPr>
        <w:t xml:space="preserve"> me </w:t>
      </w:r>
      <w:proofErr w:type="spellStart"/>
      <w:r w:rsidRPr="00030120">
        <w:rPr>
          <w:rFonts w:ascii="Times New Roman" w:hAnsi="Times New Roman" w:cs="Times New Roman"/>
          <w:b/>
          <w:color w:val="000000" w:themeColor="text1"/>
          <w:sz w:val="24"/>
          <w:szCs w:val="24"/>
        </w:rPr>
        <w:t>ushqim</w:t>
      </w:r>
      <w:proofErr w:type="spellEnd"/>
      <w:proofErr w:type="gramStart"/>
      <w:r w:rsidRPr="00030120">
        <w:rPr>
          <w:rFonts w:ascii="Times New Roman" w:hAnsi="Times New Roman" w:cs="Times New Roman"/>
          <w:b/>
          <w:color w:val="000000" w:themeColor="text1"/>
          <w:sz w:val="24"/>
          <w:szCs w:val="24"/>
        </w:rPr>
        <w:t>),me</w:t>
      </w:r>
      <w:proofErr w:type="gramEnd"/>
      <w:r w:rsidRPr="00030120">
        <w:rPr>
          <w:rFonts w:ascii="Times New Roman" w:hAnsi="Times New Roman" w:cs="Times New Roman"/>
          <w:b/>
          <w:color w:val="000000" w:themeColor="text1"/>
          <w:sz w:val="24"/>
          <w:szCs w:val="24"/>
        </w:rPr>
        <w:t xml:space="preserve"> soba </w:t>
      </w:r>
      <w:proofErr w:type="spellStart"/>
      <w:r w:rsidRPr="00030120">
        <w:rPr>
          <w:rFonts w:ascii="Times New Roman" w:hAnsi="Times New Roman" w:cs="Times New Roman"/>
          <w:b/>
          <w:color w:val="000000" w:themeColor="text1"/>
          <w:sz w:val="24"/>
          <w:szCs w:val="24"/>
        </w:rPr>
        <w:t>profesionale</w:t>
      </w:r>
      <w:proofErr w:type="spellEnd"/>
      <w:r w:rsidRPr="00030120">
        <w:rPr>
          <w:rFonts w:ascii="Times New Roman" w:hAnsi="Times New Roman" w:cs="Times New Roman"/>
          <w:b/>
          <w:color w:val="000000" w:themeColor="text1"/>
          <w:sz w:val="24"/>
          <w:szCs w:val="24"/>
        </w:rPr>
        <w:t xml:space="preserve"> (8 </w:t>
      </w:r>
      <w:proofErr w:type="spellStart"/>
      <w:r w:rsidRPr="00030120">
        <w:rPr>
          <w:rFonts w:ascii="Times New Roman" w:hAnsi="Times New Roman" w:cs="Times New Roman"/>
          <w:b/>
          <w:color w:val="000000" w:themeColor="text1"/>
          <w:sz w:val="24"/>
          <w:szCs w:val="24"/>
        </w:rPr>
        <w:t>copë</w:t>
      </w:r>
      <w:proofErr w:type="spellEnd"/>
      <w:proofErr w:type="gramStart"/>
      <w:r w:rsidRPr="00030120">
        <w:rPr>
          <w:rFonts w:ascii="Times New Roman" w:hAnsi="Times New Roman" w:cs="Times New Roman"/>
          <w:b/>
          <w:color w:val="000000" w:themeColor="text1"/>
          <w:sz w:val="24"/>
          <w:szCs w:val="24"/>
        </w:rPr>
        <w:t xml:space="preserve">),  </w:t>
      </w:r>
      <w:proofErr w:type="spellStart"/>
      <w:r w:rsidRPr="00030120">
        <w:rPr>
          <w:rFonts w:ascii="Times New Roman" w:hAnsi="Times New Roman" w:cs="Times New Roman"/>
          <w:color w:val="000000" w:themeColor="text1"/>
          <w:sz w:val="24"/>
          <w:szCs w:val="24"/>
          <w:shd w:val="clear" w:color="auto" w:fill="FFFFFF"/>
        </w:rPr>
        <w:t>Frigorifer</w:t>
      </w:r>
      <w:proofErr w:type="spellEnd"/>
      <w:proofErr w:type="gramEnd"/>
      <w:r w:rsidRPr="00030120">
        <w:rPr>
          <w:rFonts w:ascii="Times New Roman" w:hAnsi="Times New Roman" w:cs="Times New Roman"/>
          <w:color w:val="000000" w:themeColor="text1"/>
          <w:sz w:val="24"/>
          <w:szCs w:val="24"/>
          <w:shd w:val="clear" w:color="auto" w:fill="FFFFFF"/>
        </w:rPr>
        <w:t xml:space="preserve"> Banak me </w:t>
      </w:r>
      <w:proofErr w:type="spellStart"/>
      <w:r w:rsidRPr="00030120">
        <w:rPr>
          <w:rFonts w:ascii="Times New Roman" w:hAnsi="Times New Roman" w:cs="Times New Roman"/>
          <w:color w:val="000000" w:themeColor="text1"/>
          <w:sz w:val="24"/>
          <w:szCs w:val="24"/>
          <w:shd w:val="clear" w:color="auto" w:fill="FFFFFF"/>
        </w:rPr>
        <w:t>dy</w:t>
      </w:r>
      <w:proofErr w:type="spellEnd"/>
      <w:r w:rsidRPr="00030120">
        <w:rPr>
          <w:rFonts w:ascii="Times New Roman" w:hAnsi="Times New Roman" w:cs="Times New Roman"/>
          <w:color w:val="000000" w:themeColor="text1"/>
          <w:sz w:val="24"/>
          <w:szCs w:val="24"/>
          <w:shd w:val="clear" w:color="auto" w:fill="FFFFFF"/>
        </w:rPr>
        <w:t xml:space="preserve"> </w:t>
      </w:r>
      <w:proofErr w:type="spellStart"/>
      <w:r w:rsidRPr="00030120">
        <w:rPr>
          <w:rFonts w:ascii="Times New Roman" w:hAnsi="Times New Roman" w:cs="Times New Roman"/>
          <w:color w:val="000000" w:themeColor="text1"/>
          <w:sz w:val="24"/>
          <w:szCs w:val="24"/>
          <w:shd w:val="clear" w:color="auto" w:fill="FFFFFF"/>
        </w:rPr>
        <w:t>dyer&amp;tre</w:t>
      </w:r>
      <w:proofErr w:type="spellEnd"/>
      <w:r w:rsidRPr="00030120">
        <w:rPr>
          <w:rFonts w:ascii="Times New Roman" w:hAnsi="Times New Roman" w:cs="Times New Roman"/>
          <w:color w:val="000000" w:themeColor="text1"/>
          <w:sz w:val="24"/>
          <w:szCs w:val="24"/>
          <w:shd w:val="clear" w:color="auto" w:fill="FFFFFF"/>
        </w:rPr>
        <w:t xml:space="preserve"> </w:t>
      </w:r>
      <w:proofErr w:type="gramStart"/>
      <w:r w:rsidRPr="00030120">
        <w:rPr>
          <w:rFonts w:ascii="Times New Roman" w:hAnsi="Times New Roman" w:cs="Times New Roman"/>
          <w:color w:val="000000" w:themeColor="text1"/>
          <w:sz w:val="24"/>
          <w:szCs w:val="24"/>
          <w:shd w:val="clear" w:color="auto" w:fill="FFFFFF"/>
        </w:rPr>
        <w:t>dyer,</w:t>
      </w:r>
      <w:r w:rsidRPr="00030120">
        <w:rPr>
          <w:rFonts w:ascii="Times New Roman" w:hAnsi="Times New Roman" w:cs="Times New Roman"/>
          <w:b/>
          <w:color w:val="000000" w:themeColor="text1"/>
          <w:sz w:val="24"/>
          <w:szCs w:val="24"/>
        </w:rPr>
        <w:t xml:space="preserve">   </w:t>
      </w:r>
      <w:proofErr w:type="spellStart"/>
      <w:proofErr w:type="gramEnd"/>
      <w:r w:rsidRPr="00030120">
        <w:rPr>
          <w:rFonts w:ascii="Times New Roman" w:hAnsi="Times New Roman" w:cs="Times New Roman"/>
          <w:b/>
          <w:color w:val="000000" w:themeColor="text1"/>
          <w:sz w:val="24"/>
          <w:szCs w:val="24"/>
        </w:rPr>
        <w:t>profesional</w:t>
      </w:r>
      <w:proofErr w:type="spellEnd"/>
      <w:r w:rsidRPr="00030120">
        <w:rPr>
          <w:rFonts w:ascii="Times New Roman" w:hAnsi="Times New Roman" w:cs="Times New Roman"/>
          <w:b/>
          <w:color w:val="000000" w:themeColor="text1"/>
          <w:sz w:val="24"/>
          <w:szCs w:val="24"/>
        </w:rPr>
        <w:t xml:space="preserve"> </w:t>
      </w:r>
      <w:proofErr w:type="spellStart"/>
      <w:r w:rsidRPr="00030120">
        <w:rPr>
          <w:rFonts w:ascii="Times New Roman" w:hAnsi="Times New Roman" w:cs="Times New Roman"/>
          <w:b/>
          <w:color w:val="000000" w:themeColor="text1"/>
          <w:sz w:val="24"/>
          <w:szCs w:val="24"/>
        </w:rPr>
        <w:t>për</w:t>
      </w:r>
      <w:proofErr w:type="spellEnd"/>
      <w:r w:rsidRPr="00030120">
        <w:rPr>
          <w:rFonts w:ascii="Times New Roman" w:hAnsi="Times New Roman" w:cs="Times New Roman"/>
          <w:b/>
          <w:color w:val="000000" w:themeColor="text1"/>
          <w:sz w:val="24"/>
          <w:szCs w:val="24"/>
        </w:rPr>
        <w:t xml:space="preserve"> </w:t>
      </w:r>
      <w:proofErr w:type="spellStart"/>
      <w:r w:rsidRPr="00030120">
        <w:rPr>
          <w:rFonts w:ascii="Times New Roman" w:hAnsi="Times New Roman" w:cs="Times New Roman"/>
          <w:b/>
          <w:color w:val="000000" w:themeColor="text1"/>
          <w:sz w:val="24"/>
          <w:szCs w:val="24"/>
        </w:rPr>
        <w:t>kuzhinat</w:t>
      </w:r>
      <w:proofErr w:type="spellEnd"/>
      <w:r w:rsidRPr="00030120">
        <w:rPr>
          <w:rFonts w:ascii="Times New Roman" w:hAnsi="Times New Roman" w:cs="Times New Roman"/>
          <w:b/>
          <w:color w:val="000000" w:themeColor="text1"/>
          <w:sz w:val="24"/>
          <w:szCs w:val="24"/>
        </w:rPr>
        <w:t xml:space="preserve"> e </w:t>
      </w:r>
      <w:proofErr w:type="spellStart"/>
      <w:proofErr w:type="gramStart"/>
      <w:r w:rsidRPr="00030120">
        <w:rPr>
          <w:rFonts w:ascii="Times New Roman" w:hAnsi="Times New Roman" w:cs="Times New Roman"/>
          <w:b/>
          <w:color w:val="000000" w:themeColor="text1"/>
          <w:sz w:val="24"/>
          <w:szCs w:val="24"/>
        </w:rPr>
        <w:t>kopshteve</w:t>
      </w:r>
      <w:proofErr w:type="spellEnd"/>
      <w:r w:rsidRPr="00030120">
        <w:rPr>
          <w:rFonts w:ascii="Times New Roman" w:hAnsi="Times New Roman" w:cs="Times New Roman"/>
          <w:b/>
          <w:color w:val="000000" w:themeColor="text1"/>
          <w:sz w:val="24"/>
          <w:szCs w:val="24"/>
        </w:rPr>
        <w:t>(</w:t>
      </w:r>
      <w:proofErr w:type="gramEnd"/>
      <w:r w:rsidRPr="00030120">
        <w:rPr>
          <w:rFonts w:ascii="Times New Roman" w:hAnsi="Times New Roman" w:cs="Times New Roman"/>
          <w:b/>
          <w:color w:val="000000" w:themeColor="text1"/>
          <w:sz w:val="24"/>
          <w:szCs w:val="24"/>
        </w:rPr>
        <w:t xml:space="preserve">2 </w:t>
      </w:r>
      <w:proofErr w:type="spellStart"/>
      <w:r w:rsidRPr="00030120">
        <w:rPr>
          <w:rFonts w:ascii="Times New Roman" w:hAnsi="Times New Roman" w:cs="Times New Roman"/>
          <w:b/>
          <w:color w:val="000000" w:themeColor="text1"/>
          <w:sz w:val="24"/>
          <w:szCs w:val="24"/>
        </w:rPr>
        <w:t>copë</w:t>
      </w:r>
      <w:proofErr w:type="spellEnd"/>
      <w:r w:rsidRPr="00030120">
        <w:rPr>
          <w:rFonts w:ascii="Times New Roman" w:hAnsi="Times New Roman" w:cs="Times New Roman"/>
          <w:b/>
          <w:color w:val="000000" w:themeColor="text1"/>
          <w:sz w:val="24"/>
          <w:szCs w:val="24"/>
        </w:rPr>
        <w:t xml:space="preserve">), </w:t>
      </w:r>
      <w:proofErr w:type="spellStart"/>
      <w:r w:rsidRPr="00030120">
        <w:rPr>
          <w:rFonts w:ascii="Times New Roman" w:hAnsi="Times New Roman" w:cs="Times New Roman"/>
          <w:b/>
          <w:color w:val="000000" w:themeColor="text1"/>
          <w:sz w:val="24"/>
          <w:szCs w:val="24"/>
        </w:rPr>
        <w:t>si</w:t>
      </w:r>
      <w:proofErr w:type="spellEnd"/>
      <w:r w:rsidRPr="00030120">
        <w:rPr>
          <w:rFonts w:ascii="Times New Roman" w:hAnsi="Times New Roman" w:cs="Times New Roman"/>
          <w:b/>
          <w:color w:val="000000" w:themeColor="text1"/>
          <w:sz w:val="24"/>
          <w:szCs w:val="24"/>
        </w:rPr>
        <w:t xml:space="preserve"> </w:t>
      </w:r>
      <w:proofErr w:type="spellStart"/>
      <w:r w:rsidRPr="00030120">
        <w:rPr>
          <w:rFonts w:ascii="Times New Roman" w:hAnsi="Times New Roman" w:cs="Times New Roman"/>
          <w:b/>
          <w:color w:val="000000" w:themeColor="text1"/>
          <w:sz w:val="24"/>
          <w:szCs w:val="24"/>
        </w:rPr>
        <w:t>dhe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b/>
          <w:color w:val="000000" w:themeColor="text1"/>
          <w:sz w:val="24"/>
          <w:szCs w:val="24"/>
        </w:rPr>
        <w:t>Lavaman</w:t>
      </w:r>
      <w:proofErr w:type="spellEnd"/>
      <w:r w:rsidRPr="00030120">
        <w:rPr>
          <w:rFonts w:ascii="Times New Roman" w:hAnsi="Times New Roman" w:cs="Times New Roman"/>
          <w:b/>
          <w:color w:val="000000" w:themeColor="text1"/>
          <w:sz w:val="24"/>
          <w:szCs w:val="24"/>
        </w:rPr>
        <w:t xml:space="preserve"> me 2 </w:t>
      </w:r>
      <w:proofErr w:type="spellStart"/>
      <w:r w:rsidRPr="00030120">
        <w:rPr>
          <w:rFonts w:ascii="Times New Roman" w:hAnsi="Times New Roman" w:cs="Times New Roman"/>
          <w:b/>
          <w:color w:val="000000" w:themeColor="text1"/>
          <w:sz w:val="24"/>
          <w:szCs w:val="24"/>
        </w:rPr>
        <w:t>vaska</w:t>
      </w:r>
      <w:proofErr w:type="spellEnd"/>
      <w:r w:rsidRPr="00030120">
        <w:rPr>
          <w:rFonts w:ascii="Times New Roman" w:hAnsi="Times New Roman" w:cs="Times New Roman"/>
          <w:b/>
          <w:color w:val="000000" w:themeColor="text1"/>
          <w:sz w:val="24"/>
          <w:szCs w:val="24"/>
        </w:rPr>
        <w:t xml:space="preserve"> me </w:t>
      </w:r>
      <w:proofErr w:type="spellStart"/>
      <w:r w:rsidRPr="00030120">
        <w:rPr>
          <w:rFonts w:ascii="Times New Roman" w:hAnsi="Times New Roman" w:cs="Times New Roman"/>
          <w:b/>
          <w:color w:val="000000" w:themeColor="text1"/>
          <w:sz w:val="24"/>
          <w:szCs w:val="24"/>
        </w:rPr>
        <w:t>raftë</w:t>
      </w:r>
      <w:proofErr w:type="spellEnd"/>
      <w:r w:rsidRPr="00030120">
        <w:rPr>
          <w:rFonts w:ascii="Times New Roman" w:hAnsi="Times New Roman" w:cs="Times New Roman"/>
          <w:b/>
          <w:color w:val="000000" w:themeColor="text1"/>
          <w:sz w:val="24"/>
          <w:szCs w:val="24"/>
        </w:rPr>
        <w:t xml:space="preserve"> </w:t>
      </w:r>
      <w:proofErr w:type="spellStart"/>
      <w:proofErr w:type="gramStart"/>
      <w:r w:rsidRPr="00030120">
        <w:rPr>
          <w:rFonts w:ascii="Times New Roman" w:hAnsi="Times New Roman" w:cs="Times New Roman"/>
          <w:b/>
          <w:color w:val="000000" w:themeColor="text1"/>
          <w:sz w:val="24"/>
          <w:szCs w:val="24"/>
        </w:rPr>
        <w:t>poshtë</w:t>
      </w:r>
      <w:proofErr w:type="spellEnd"/>
      <w:r w:rsidRPr="00030120">
        <w:rPr>
          <w:rFonts w:ascii="Times New Roman" w:hAnsi="Times New Roman" w:cs="Times New Roman"/>
          <w:b/>
          <w:color w:val="000000" w:themeColor="text1"/>
          <w:sz w:val="24"/>
          <w:szCs w:val="24"/>
        </w:rPr>
        <w:t>(</w:t>
      </w:r>
      <w:proofErr w:type="gramEnd"/>
      <w:r w:rsidRPr="00030120">
        <w:rPr>
          <w:rFonts w:ascii="Times New Roman" w:hAnsi="Times New Roman" w:cs="Times New Roman"/>
          <w:b/>
          <w:color w:val="000000" w:themeColor="text1"/>
          <w:sz w:val="24"/>
          <w:szCs w:val="24"/>
        </w:rPr>
        <w:t xml:space="preserve">3 </w:t>
      </w:r>
      <w:proofErr w:type="spellStart"/>
      <w:r w:rsidRPr="00030120">
        <w:rPr>
          <w:rFonts w:ascii="Times New Roman" w:hAnsi="Times New Roman" w:cs="Times New Roman"/>
          <w:b/>
          <w:color w:val="000000" w:themeColor="text1"/>
          <w:sz w:val="24"/>
          <w:szCs w:val="24"/>
        </w:rPr>
        <w:t>copë</w:t>
      </w:r>
      <w:proofErr w:type="spellEnd"/>
      <w:r w:rsidRPr="00030120">
        <w:rPr>
          <w:rFonts w:ascii="Times New Roman" w:hAnsi="Times New Roman" w:cs="Times New Roman"/>
          <w:b/>
          <w:color w:val="000000" w:themeColor="text1"/>
          <w:sz w:val="24"/>
          <w:szCs w:val="24"/>
        </w:rPr>
        <w:t>).</w:t>
      </w:r>
    </w:p>
    <w:p w14:paraId="2FC6EFDA" w14:textId="77777777" w:rsidR="00D03CA1" w:rsidRPr="00030120" w:rsidRDefault="00D03CA1" w:rsidP="00D03CA1">
      <w:pPr>
        <w:pStyle w:val="NormalWeb"/>
        <w:jc w:val="both"/>
        <w:rPr>
          <w:rFonts w:ascii="Times New Roman" w:hAnsi="Times New Roman" w:cs="Times New Roman"/>
          <w:color w:val="000000" w:themeColor="text1"/>
          <w:sz w:val="24"/>
          <w:szCs w:val="24"/>
        </w:rPr>
      </w:pPr>
      <w:r w:rsidRPr="00030120">
        <w:rPr>
          <w:rFonts w:ascii="Times New Roman" w:hAnsi="Times New Roman" w:cs="Times New Roman"/>
          <w:color w:val="000000" w:themeColor="text1"/>
          <w:sz w:val="24"/>
          <w:szCs w:val="24"/>
        </w:rPr>
        <w:t xml:space="preserve">* </w:t>
      </w:r>
      <w:r w:rsidRPr="00030120">
        <w:rPr>
          <w:rFonts w:ascii="Times New Roman" w:hAnsi="Times New Roman" w:cs="Times New Roman"/>
          <w:b/>
          <w:color w:val="000000" w:themeColor="text1"/>
          <w:sz w:val="24"/>
          <w:szCs w:val="24"/>
        </w:rPr>
        <w:t xml:space="preserve">Blerje </w:t>
      </w:r>
      <w:proofErr w:type="spellStart"/>
      <w:r w:rsidRPr="00030120">
        <w:rPr>
          <w:rFonts w:ascii="Times New Roman" w:hAnsi="Times New Roman" w:cs="Times New Roman"/>
          <w:b/>
          <w:color w:val="000000" w:themeColor="text1"/>
          <w:sz w:val="24"/>
          <w:szCs w:val="24"/>
        </w:rPr>
        <w:t>fikse</w:t>
      </w:r>
      <w:proofErr w:type="spellEnd"/>
      <w:r w:rsidRPr="00030120">
        <w:rPr>
          <w:rFonts w:ascii="Times New Roman" w:hAnsi="Times New Roman" w:cs="Times New Roman"/>
          <w:b/>
          <w:color w:val="000000" w:themeColor="text1"/>
          <w:sz w:val="24"/>
          <w:szCs w:val="24"/>
        </w:rPr>
        <w:t xml:space="preserve"> </w:t>
      </w:r>
      <w:proofErr w:type="spellStart"/>
      <w:r w:rsidRPr="00030120">
        <w:rPr>
          <w:rFonts w:ascii="Times New Roman" w:hAnsi="Times New Roman" w:cs="Times New Roman"/>
          <w:b/>
          <w:color w:val="000000" w:themeColor="text1"/>
          <w:sz w:val="24"/>
          <w:szCs w:val="24"/>
        </w:rPr>
        <w:t>zjarri</w:t>
      </w:r>
      <w:proofErr w:type="spellEnd"/>
      <w:r w:rsidRPr="00030120">
        <w:rPr>
          <w:rFonts w:ascii="Times New Roman" w:hAnsi="Times New Roman" w:cs="Times New Roman"/>
          <w:b/>
          <w:color w:val="000000" w:themeColor="text1"/>
          <w:sz w:val="24"/>
          <w:szCs w:val="24"/>
        </w:rPr>
        <w:t>,</w:t>
      </w:r>
      <w:r w:rsidRPr="00030120">
        <w:rPr>
          <w:rFonts w:ascii="Times New Roman" w:hAnsi="Times New Roman" w:cs="Times New Roman"/>
          <w:color w:val="000000" w:themeColor="text1"/>
          <w:sz w:val="24"/>
          <w:szCs w:val="24"/>
        </w:rPr>
        <w:t xml:space="preserve"> </w:t>
      </w:r>
      <w:proofErr w:type="spellStart"/>
      <w:r w:rsidRPr="00030120">
        <w:rPr>
          <w:rFonts w:ascii="Times New Roman" w:hAnsi="Times New Roman" w:cs="Times New Roman"/>
          <w:color w:val="000000" w:themeColor="text1"/>
          <w:sz w:val="24"/>
          <w:szCs w:val="24"/>
        </w:rPr>
        <w:t>Për</w:t>
      </w:r>
      <w:proofErr w:type="spellEnd"/>
      <w:r w:rsidRPr="00030120">
        <w:rPr>
          <w:rFonts w:ascii="Times New Roman" w:hAnsi="Times New Roman" w:cs="Times New Roman"/>
          <w:color w:val="000000" w:themeColor="text1"/>
          <w:sz w:val="24"/>
          <w:szCs w:val="24"/>
        </w:rPr>
        <w:t xml:space="preserve"> </w:t>
      </w:r>
      <w:proofErr w:type="spellStart"/>
      <w:r w:rsidRPr="00030120">
        <w:rPr>
          <w:rFonts w:ascii="Times New Roman" w:hAnsi="Times New Roman" w:cs="Times New Roman"/>
          <w:color w:val="000000" w:themeColor="text1"/>
          <w:sz w:val="24"/>
          <w:szCs w:val="24"/>
        </w:rPr>
        <w:t>të</w:t>
      </w:r>
      <w:proofErr w:type="spellEnd"/>
      <w:r w:rsidRPr="00030120">
        <w:rPr>
          <w:rFonts w:ascii="Times New Roman" w:hAnsi="Times New Roman" w:cs="Times New Roman"/>
          <w:color w:val="000000" w:themeColor="text1"/>
          <w:sz w:val="24"/>
          <w:szCs w:val="24"/>
        </w:rPr>
        <w:t xml:space="preserve"> </w:t>
      </w:r>
      <w:proofErr w:type="spellStart"/>
      <w:r w:rsidRPr="00030120">
        <w:rPr>
          <w:rFonts w:ascii="Times New Roman" w:hAnsi="Times New Roman" w:cs="Times New Roman"/>
          <w:color w:val="000000" w:themeColor="text1"/>
          <w:sz w:val="24"/>
          <w:szCs w:val="24"/>
        </w:rPr>
        <w:t>realizuar</w:t>
      </w:r>
      <w:proofErr w:type="spellEnd"/>
      <w:r w:rsidRPr="00030120">
        <w:rPr>
          <w:rFonts w:ascii="Times New Roman" w:hAnsi="Times New Roman" w:cs="Times New Roman"/>
          <w:color w:val="000000" w:themeColor="text1"/>
          <w:sz w:val="24"/>
          <w:szCs w:val="24"/>
        </w:rPr>
        <w:t xml:space="preserve"> </w:t>
      </w:r>
      <w:proofErr w:type="spellStart"/>
      <w:r w:rsidRPr="00030120">
        <w:rPr>
          <w:rFonts w:ascii="Times New Roman" w:hAnsi="Times New Roman" w:cs="Times New Roman"/>
          <w:color w:val="000000" w:themeColor="text1"/>
          <w:sz w:val="24"/>
          <w:szCs w:val="24"/>
        </w:rPr>
        <w:t>mbrojtjen</w:t>
      </w:r>
      <w:proofErr w:type="spellEnd"/>
      <w:r w:rsidRPr="00030120">
        <w:rPr>
          <w:rFonts w:ascii="Times New Roman" w:hAnsi="Times New Roman" w:cs="Times New Roman"/>
          <w:color w:val="000000" w:themeColor="text1"/>
          <w:sz w:val="24"/>
          <w:szCs w:val="24"/>
        </w:rPr>
        <w:t xml:space="preserve"> </w:t>
      </w:r>
      <w:proofErr w:type="spellStart"/>
      <w:r w:rsidRPr="00030120">
        <w:rPr>
          <w:rFonts w:ascii="Times New Roman" w:hAnsi="Times New Roman" w:cs="Times New Roman"/>
          <w:color w:val="000000" w:themeColor="text1"/>
          <w:sz w:val="24"/>
          <w:szCs w:val="24"/>
        </w:rPr>
        <w:t>nga</w:t>
      </w:r>
      <w:proofErr w:type="spellEnd"/>
      <w:r w:rsidRPr="00030120">
        <w:rPr>
          <w:rFonts w:ascii="Times New Roman" w:hAnsi="Times New Roman" w:cs="Times New Roman"/>
          <w:color w:val="000000" w:themeColor="text1"/>
          <w:sz w:val="24"/>
          <w:szCs w:val="24"/>
        </w:rPr>
        <w:t xml:space="preserve"> </w:t>
      </w:r>
      <w:proofErr w:type="spellStart"/>
      <w:proofErr w:type="gramStart"/>
      <w:r w:rsidRPr="00030120">
        <w:rPr>
          <w:rFonts w:ascii="Times New Roman" w:hAnsi="Times New Roman" w:cs="Times New Roman"/>
          <w:color w:val="000000" w:themeColor="text1"/>
          <w:sz w:val="24"/>
          <w:szCs w:val="24"/>
        </w:rPr>
        <w:t>zjarri,shërbimin</w:t>
      </w:r>
      <w:proofErr w:type="spellEnd"/>
      <w:proofErr w:type="gramEnd"/>
      <w:r w:rsidRPr="00030120">
        <w:rPr>
          <w:rFonts w:ascii="Times New Roman" w:hAnsi="Times New Roman" w:cs="Times New Roman"/>
          <w:color w:val="000000" w:themeColor="text1"/>
          <w:sz w:val="24"/>
          <w:szCs w:val="24"/>
        </w:rPr>
        <w:t xml:space="preserve"> e </w:t>
      </w:r>
      <w:proofErr w:type="spellStart"/>
      <w:r w:rsidRPr="00030120">
        <w:rPr>
          <w:rFonts w:ascii="Times New Roman" w:hAnsi="Times New Roman" w:cs="Times New Roman"/>
          <w:color w:val="000000" w:themeColor="text1"/>
          <w:sz w:val="24"/>
          <w:szCs w:val="24"/>
        </w:rPr>
        <w:t>sigurisë</w:t>
      </w:r>
      <w:proofErr w:type="spellEnd"/>
      <w:r w:rsidRPr="00030120">
        <w:rPr>
          <w:rFonts w:ascii="Times New Roman" w:hAnsi="Times New Roman" w:cs="Times New Roman"/>
          <w:color w:val="000000" w:themeColor="text1"/>
          <w:sz w:val="24"/>
          <w:szCs w:val="24"/>
        </w:rPr>
        <w:t xml:space="preserve"> </w:t>
      </w:r>
      <w:proofErr w:type="spellStart"/>
      <w:r w:rsidRPr="00030120">
        <w:rPr>
          <w:rFonts w:ascii="Times New Roman" w:hAnsi="Times New Roman" w:cs="Times New Roman"/>
          <w:color w:val="000000" w:themeColor="text1"/>
          <w:sz w:val="24"/>
          <w:szCs w:val="24"/>
        </w:rPr>
        <w:t>në</w:t>
      </w:r>
      <w:proofErr w:type="spellEnd"/>
      <w:r w:rsidRPr="00030120">
        <w:rPr>
          <w:rFonts w:ascii="Times New Roman" w:hAnsi="Times New Roman" w:cs="Times New Roman"/>
          <w:color w:val="000000" w:themeColor="text1"/>
          <w:sz w:val="24"/>
          <w:szCs w:val="24"/>
        </w:rPr>
        <w:t xml:space="preserve"> </w:t>
      </w:r>
      <w:proofErr w:type="spellStart"/>
      <w:r w:rsidRPr="00030120">
        <w:rPr>
          <w:rFonts w:ascii="Times New Roman" w:hAnsi="Times New Roman" w:cs="Times New Roman"/>
          <w:color w:val="000000" w:themeColor="text1"/>
          <w:sz w:val="24"/>
          <w:szCs w:val="24"/>
        </w:rPr>
        <w:t>objekte</w:t>
      </w:r>
      <w:proofErr w:type="spellEnd"/>
      <w:r w:rsidRPr="00030120">
        <w:rPr>
          <w:rFonts w:ascii="Times New Roman" w:hAnsi="Times New Roman" w:cs="Times New Roman"/>
          <w:color w:val="000000" w:themeColor="text1"/>
          <w:sz w:val="24"/>
          <w:szCs w:val="24"/>
        </w:rPr>
        <w:t xml:space="preserve"> </w:t>
      </w:r>
      <w:proofErr w:type="spellStart"/>
      <w:r w:rsidRPr="00030120">
        <w:rPr>
          <w:rFonts w:ascii="Times New Roman" w:hAnsi="Times New Roman" w:cs="Times New Roman"/>
          <w:color w:val="000000" w:themeColor="text1"/>
          <w:sz w:val="24"/>
          <w:szCs w:val="24"/>
        </w:rPr>
        <w:t>si</w:t>
      </w:r>
      <w:proofErr w:type="spellEnd"/>
      <w:r w:rsidRPr="00030120">
        <w:rPr>
          <w:rFonts w:ascii="Times New Roman" w:hAnsi="Times New Roman" w:cs="Times New Roman"/>
          <w:color w:val="000000" w:themeColor="text1"/>
          <w:sz w:val="24"/>
          <w:szCs w:val="24"/>
        </w:rPr>
        <w:t xml:space="preserve"> </w:t>
      </w:r>
      <w:proofErr w:type="spellStart"/>
      <w:r w:rsidRPr="00030120">
        <w:rPr>
          <w:rFonts w:ascii="Times New Roman" w:hAnsi="Times New Roman" w:cs="Times New Roman"/>
          <w:color w:val="000000" w:themeColor="text1"/>
          <w:sz w:val="24"/>
          <w:szCs w:val="24"/>
        </w:rPr>
        <w:t>një</w:t>
      </w:r>
      <w:proofErr w:type="spellEnd"/>
      <w:r w:rsidRPr="00030120">
        <w:rPr>
          <w:rFonts w:ascii="Times New Roman" w:hAnsi="Times New Roman" w:cs="Times New Roman"/>
          <w:color w:val="000000" w:themeColor="text1"/>
          <w:sz w:val="24"/>
          <w:szCs w:val="24"/>
        </w:rPr>
        <w:t xml:space="preserve"> </w:t>
      </w:r>
      <w:proofErr w:type="spellStart"/>
      <w:r w:rsidRPr="00030120">
        <w:rPr>
          <w:rFonts w:ascii="Times New Roman" w:hAnsi="Times New Roman" w:cs="Times New Roman"/>
          <w:color w:val="000000" w:themeColor="text1"/>
          <w:sz w:val="24"/>
          <w:szCs w:val="24"/>
        </w:rPr>
        <w:t>detyrim</w:t>
      </w:r>
      <w:proofErr w:type="spellEnd"/>
      <w:r w:rsidRPr="00030120">
        <w:rPr>
          <w:rFonts w:ascii="Times New Roman" w:hAnsi="Times New Roman" w:cs="Times New Roman"/>
          <w:color w:val="000000" w:themeColor="text1"/>
          <w:sz w:val="24"/>
          <w:szCs w:val="24"/>
        </w:rPr>
        <w:t xml:space="preserve"> </w:t>
      </w:r>
      <w:proofErr w:type="spellStart"/>
      <w:r w:rsidRPr="00030120">
        <w:rPr>
          <w:rFonts w:ascii="Times New Roman" w:hAnsi="Times New Roman" w:cs="Times New Roman"/>
          <w:color w:val="000000" w:themeColor="text1"/>
          <w:sz w:val="24"/>
          <w:szCs w:val="24"/>
        </w:rPr>
        <w:t>ligjor</w:t>
      </w:r>
      <w:proofErr w:type="spellEnd"/>
      <w:r w:rsidRPr="00030120">
        <w:rPr>
          <w:rFonts w:ascii="Times New Roman" w:hAnsi="Times New Roman" w:cs="Times New Roman"/>
          <w:color w:val="000000" w:themeColor="text1"/>
          <w:sz w:val="24"/>
          <w:szCs w:val="24"/>
        </w:rPr>
        <w:t xml:space="preserve"> </w:t>
      </w:r>
      <w:proofErr w:type="spellStart"/>
      <w:r w:rsidRPr="00030120">
        <w:rPr>
          <w:rFonts w:ascii="Times New Roman" w:hAnsi="Times New Roman" w:cs="Times New Roman"/>
          <w:color w:val="000000" w:themeColor="text1"/>
          <w:sz w:val="24"/>
          <w:szCs w:val="24"/>
        </w:rPr>
        <w:t>në</w:t>
      </w:r>
      <w:proofErr w:type="spellEnd"/>
      <w:r w:rsidRPr="00030120">
        <w:rPr>
          <w:rFonts w:ascii="Times New Roman" w:hAnsi="Times New Roman" w:cs="Times New Roman"/>
          <w:color w:val="000000" w:themeColor="text1"/>
          <w:sz w:val="24"/>
          <w:szCs w:val="24"/>
        </w:rPr>
        <w:t xml:space="preserve"> </w:t>
      </w:r>
      <w:proofErr w:type="spellStart"/>
      <w:r w:rsidRPr="00030120">
        <w:rPr>
          <w:rFonts w:ascii="Times New Roman" w:hAnsi="Times New Roman" w:cs="Times New Roman"/>
          <w:color w:val="000000" w:themeColor="text1"/>
          <w:sz w:val="24"/>
          <w:szCs w:val="24"/>
        </w:rPr>
        <w:t>vlerën</w:t>
      </w:r>
      <w:proofErr w:type="spellEnd"/>
      <w:r w:rsidRPr="00030120">
        <w:rPr>
          <w:rFonts w:ascii="Times New Roman" w:hAnsi="Times New Roman" w:cs="Times New Roman"/>
          <w:color w:val="000000" w:themeColor="text1"/>
          <w:sz w:val="24"/>
          <w:szCs w:val="24"/>
        </w:rPr>
        <w:t xml:space="preserve"> </w:t>
      </w:r>
      <w:r w:rsidRPr="00030120">
        <w:rPr>
          <w:rFonts w:ascii="Times New Roman" w:hAnsi="Times New Roman" w:cs="Times New Roman"/>
          <w:b/>
          <w:color w:val="000000" w:themeColor="text1"/>
          <w:sz w:val="24"/>
          <w:szCs w:val="24"/>
        </w:rPr>
        <w:t xml:space="preserve">820,000 </w:t>
      </w:r>
      <w:proofErr w:type="spellStart"/>
      <w:r w:rsidRPr="00030120">
        <w:rPr>
          <w:rFonts w:ascii="Times New Roman" w:hAnsi="Times New Roman" w:cs="Times New Roman"/>
          <w:b/>
          <w:color w:val="000000" w:themeColor="text1"/>
          <w:sz w:val="24"/>
          <w:szCs w:val="24"/>
        </w:rPr>
        <w:t>lekë</w:t>
      </w:r>
      <w:proofErr w:type="spellEnd"/>
      <w:r w:rsidRPr="00030120">
        <w:rPr>
          <w:rFonts w:ascii="Times New Roman" w:hAnsi="Times New Roman" w:cs="Times New Roman"/>
          <w:color w:val="000000" w:themeColor="text1"/>
          <w:sz w:val="24"/>
          <w:szCs w:val="24"/>
        </w:rPr>
        <w:t>.</w:t>
      </w:r>
      <w:r w:rsidRPr="00030120">
        <w:rPr>
          <w:rFonts w:ascii="Times New Roman" w:hAnsi="Times New Roman" w:cs="Times New Roman"/>
          <w:sz w:val="24"/>
          <w:szCs w:val="24"/>
        </w:rPr>
        <w:t xml:space="preserve"> </w:t>
      </w:r>
      <w:proofErr w:type="spellStart"/>
      <w:r w:rsidRPr="00030120">
        <w:rPr>
          <w:rFonts w:ascii="Times New Roman" w:hAnsi="Times New Roman" w:cs="Times New Roman"/>
          <w:b/>
          <w:color w:val="000000" w:themeColor="text1"/>
          <w:sz w:val="24"/>
          <w:szCs w:val="24"/>
        </w:rPr>
        <w:t>Realizuar</w:t>
      </w:r>
      <w:proofErr w:type="spellEnd"/>
      <w:r w:rsidRPr="00030120">
        <w:rPr>
          <w:rFonts w:ascii="Times New Roman" w:hAnsi="Times New Roman" w:cs="Times New Roman"/>
          <w:b/>
          <w:color w:val="000000" w:themeColor="text1"/>
          <w:sz w:val="24"/>
          <w:szCs w:val="24"/>
        </w:rPr>
        <w:t xml:space="preserve"> </w:t>
      </w:r>
      <w:proofErr w:type="spellStart"/>
      <w:r w:rsidRPr="00030120">
        <w:rPr>
          <w:rFonts w:ascii="Times New Roman" w:hAnsi="Times New Roman" w:cs="Times New Roman"/>
          <w:b/>
          <w:color w:val="000000" w:themeColor="text1"/>
          <w:sz w:val="24"/>
          <w:szCs w:val="24"/>
        </w:rPr>
        <w:t>në</w:t>
      </w:r>
      <w:proofErr w:type="spellEnd"/>
      <w:r w:rsidRPr="00030120">
        <w:rPr>
          <w:rFonts w:ascii="Times New Roman" w:hAnsi="Times New Roman" w:cs="Times New Roman"/>
          <w:b/>
          <w:color w:val="000000" w:themeColor="text1"/>
          <w:sz w:val="24"/>
          <w:szCs w:val="24"/>
        </w:rPr>
        <w:t xml:space="preserve"> </w:t>
      </w:r>
      <w:proofErr w:type="spellStart"/>
      <w:r w:rsidRPr="00030120">
        <w:rPr>
          <w:rFonts w:ascii="Times New Roman" w:hAnsi="Times New Roman" w:cs="Times New Roman"/>
          <w:b/>
          <w:color w:val="000000" w:themeColor="text1"/>
          <w:sz w:val="24"/>
          <w:szCs w:val="24"/>
        </w:rPr>
        <w:t>vlerën</w:t>
      </w:r>
      <w:proofErr w:type="spellEnd"/>
      <w:r w:rsidRPr="00030120">
        <w:rPr>
          <w:rFonts w:ascii="Times New Roman" w:hAnsi="Times New Roman" w:cs="Times New Roman"/>
          <w:b/>
          <w:color w:val="000000" w:themeColor="text1"/>
          <w:sz w:val="24"/>
          <w:szCs w:val="24"/>
        </w:rPr>
        <w:t xml:space="preserve"> 410,000 </w:t>
      </w:r>
      <w:proofErr w:type="spellStart"/>
      <w:proofErr w:type="gramStart"/>
      <w:r w:rsidRPr="00030120">
        <w:rPr>
          <w:rFonts w:ascii="Times New Roman" w:hAnsi="Times New Roman" w:cs="Times New Roman"/>
          <w:b/>
          <w:color w:val="000000" w:themeColor="text1"/>
          <w:sz w:val="24"/>
          <w:szCs w:val="24"/>
        </w:rPr>
        <w:t>lekë,furnizuar</w:t>
      </w:r>
      <w:proofErr w:type="spellEnd"/>
      <w:proofErr w:type="gramEnd"/>
      <w:r w:rsidRPr="00030120">
        <w:rPr>
          <w:rFonts w:ascii="Times New Roman" w:hAnsi="Times New Roman" w:cs="Times New Roman"/>
          <w:b/>
          <w:color w:val="000000" w:themeColor="text1"/>
          <w:sz w:val="24"/>
          <w:szCs w:val="24"/>
        </w:rPr>
        <w:t xml:space="preserve"> </w:t>
      </w:r>
      <w:proofErr w:type="spellStart"/>
      <w:r w:rsidRPr="00030120">
        <w:rPr>
          <w:rFonts w:ascii="Times New Roman" w:hAnsi="Times New Roman" w:cs="Times New Roman"/>
          <w:b/>
          <w:color w:val="000000" w:themeColor="text1"/>
          <w:sz w:val="24"/>
          <w:szCs w:val="24"/>
        </w:rPr>
        <w:t>institucionet</w:t>
      </w:r>
      <w:proofErr w:type="spellEnd"/>
      <w:r w:rsidRPr="00030120">
        <w:rPr>
          <w:rFonts w:ascii="Times New Roman" w:hAnsi="Times New Roman" w:cs="Times New Roman"/>
          <w:b/>
          <w:color w:val="000000" w:themeColor="text1"/>
          <w:sz w:val="24"/>
          <w:szCs w:val="24"/>
        </w:rPr>
        <w:t xml:space="preserve"> e </w:t>
      </w:r>
      <w:proofErr w:type="spellStart"/>
      <w:r w:rsidRPr="00030120">
        <w:rPr>
          <w:rFonts w:ascii="Times New Roman" w:hAnsi="Times New Roman" w:cs="Times New Roman"/>
          <w:b/>
          <w:color w:val="000000" w:themeColor="text1"/>
          <w:sz w:val="24"/>
          <w:szCs w:val="24"/>
        </w:rPr>
        <w:t>arsimit</w:t>
      </w:r>
      <w:proofErr w:type="spellEnd"/>
      <w:r w:rsidRPr="00030120">
        <w:rPr>
          <w:rFonts w:ascii="Times New Roman" w:hAnsi="Times New Roman" w:cs="Times New Roman"/>
          <w:b/>
          <w:color w:val="000000" w:themeColor="text1"/>
          <w:sz w:val="24"/>
          <w:szCs w:val="24"/>
        </w:rPr>
        <w:t xml:space="preserve"> </w:t>
      </w:r>
      <w:proofErr w:type="spellStart"/>
      <w:proofErr w:type="gramStart"/>
      <w:r w:rsidRPr="00030120">
        <w:rPr>
          <w:rFonts w:ascii="Times New Roman" w:hAnsi="Times New Roman" w:cs="Times New Roman"/>
          <w:b/>
          <w:color w:val="000000" w:themeColor="text1"/>
          <w:sz w:val="24"/>
          <w:szCs w:val="24"/>
        </w:rPr>
        <w:t>bazë</w:t>
      </w:r>
      <w:proofErr w:type="spellEnd"/>
      <w:r w:rsidRPr="00030120">
        <w:rPr>
          <w:rFonts w:ascii="Times New Roman" w:hAnsi="Times New Roman" w:cs="Times New Roman"/>
          <w:b/>
          <w:color w:val="000000" w:themeColor="text1"/>
          <w:sz w:val="24"/>
          <w:szCs w:val="24"/>
        </w:rPr>
        <w:t xml:space="preserve"> ,</w:t>
      </w:r>
      <w:proofErr w:type="spellStart"/>
      <w:r w:rsidRPr="00030120">
        <w:rPr>
          <w:rFonts w:ascii="Times New Roman" w:hAnsi="Times New Roman" w:cs="Times New Roman"/>
          <w:b/>
          <w:color w:val="000000" w:themeColor="text1"/>
          <w:sz w:val="24"/>
          <w:szCs w:val="24"/>
        </w:rPr>
        <w:t>të</w:t>
      </w:r>
      <w:proofErr w:type="spellEnd"/>
      <w:proofErr w:type="gramEnd"/>
      <w:r w:rsidRPr="00030120">
        <w:rPr>
          <w:rFonts w:ascii="Times New Roman" w:hAnsi="Times New Roman" w:cs="Times New Roman"/>
          <w:b/>
          <w:color w:val="000000" w:themeColor="text1"/>
          <w:sz w:val="24"/>
          <w:szCs w:val="24"/>
        </w:rPr>
        <w:t xml:space="preserve"> </w:t>
      </w:r>
      <w:proofErr w:type="spellStart"/>
      <w:r w:rsidRPr="00030120">
        <w:rPr>
          <w:rFonts w:ascii="Times New Roman" w:hAnsi="Times New Roman" w:cs="Times New Roman"/>
          <w:b/>
          <w:color w:val="000000" w:themeColor="text1"/>
          <w:sz w:val="24"/>
          <w:szCs w:val="24"/>
        </w:rPr>
        <w:t>mesëm</w:t>
      </w:r>
      <w:proofErr w:type="spellEnd"/>
      <w:r w:rsidRPr="00030120">
        <w:rPr>
          <w:rFonts w:ascii="Times New Roman" w:hAnsi="Times New Roman" w:cs="Times New Roman"/>
          <w:b/>
          <w:color w:val="000000" w:themeColor="text1"/>
          <w:sz w:val="24"/>
          <w:szCs w:val="24"/>
        </w:rPr>
        <w:t xml:space="preserve"> </w:t>
      </w:r>
      <w:proofErr w:type="spellStart"/>
      <w:r w:rsidRPr="00030120">
        <w:rPr>
          <w:rFonts w:ascii="Times New Roman" w:hAnsi="Times New Roman" w:cs="Times New Roman"/>
          <w:b/>
          <w:color w:val="000000" w:themeColor="text1"/>
          <w:sz w:val="24"/>
          <w:szCs w:val="24"/>
        </w:rPr>
        <w:t>dhe</w:t>
      </w:r>
      <w:proofErr w:type="spellEnd"/>
      <w:r w:rsidRPr="00030120">
        <w:rPr>
          <w:rFonts w:ascii="Times New Roman" w:hAnsi="Times New Roman" w:cs="Times New Roman"/>
          <w:b/>
          <w:color w:val="000000" w:themeColor="text1"/>
          <w:sz w:val="24"/>
          <w:szCs w:val="24"/>
        </w:rPr>
        <w:t xml:space="preserve"> </w:t>
      </w:r>
      <w:proofErr w:type="spellStart"/>
      <w:r w:rsidRPr="00030120">
        <w:rPr>
          <w:rFonts w:ascii="Times New Roman" w:hAnsi="Times New Roman" w:cs="Times New Roman"/>
          <w:b/>
          <w:color w:val="000000" w:themeColor="text1"/>
          <w:sz w:val="24"/>
          <w:szCs w:val="24"/>
        </w:rPr>
        <w:t>parashkollor</w:t>
      </w:r>
      <w:proofErr w:type="spellEnd"/>
      <w:r w:rsidRPr="00030120">
        <w:rPr>
          <w:rFonts w:ascii="Times New Roman" w:hAnsi="Times New Roman" w:cs="Times New Roman"/>
          <w:b/>
          <w:color w:val="000000" w:themeColor="text1"/>
          <w:sz w:val="24"/>
          <w:szCs w:val="24"/>
        </w:rPr>
        <w:t>.</w:t>
      </w:r>
    </w:p>
    <w:p w14:paraId="7DEC38A3" w14:textId="77777777" w:rsidR="00D03CA1" w:rsidRPr="00030120" w:rsidRDefault="00D03CA1" w:rsidP="00D03CA1">
      <w:pPr>
        <w:pStyle w:val="NormalWeb"/>
        <w:jc w:val="both"/>
        <w:rPr>
          <w:rFonts w:ascii="Times New Roman" w:hAnsi="Times New Roman" w:cs="Times New Roman"/>
          <w:b/>
          <w:sz w:val="24"/>
          <w:szCs w:val="24"/>
        </w:rPr>
      </w:pPr>
      <w:r w:rsidRPr="00030120">
        <w:rPr>
          <w:rFonts w:ascii="Times New Roman" w:hAnsi="Times New Roman" w:cs="Times New Roman"/>
          <w:sz w:val="24"/>
          <w:szCs w:val="24"/>
        </w:rPr>
        <w:t>*</w:t>
      </w:r>
      <w:proofErr w:type="spellStart"/>
      <w:r w:rsidRPr="00030120">
        <w:rPr>
          <w:rFonts w:ascii="Times New Roman" w:hAnsi="Times New Roman" w:cs="Times New Roman"/>
          <w:sz w:val="24"/>
          <w:szCs w:val="24"/>
        </w:rPr>
        <w:t>Parashikuar</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Furnizim</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Vendosje</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Kondicioner</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në</w:t>
      </w:r>
      <w:proofErr w:type="spellEnd"/>
      <w:r w:rsidRPr="00030120">
        <w:rPr>
          <w:rFonts w:ascii="Times New Roman" w:hAnsi="Times New Roman" w:cs="Times New Roman"/>
          <w:sz w:val="24"/>
          <w:szCs w:val="24"/>
        </w:rPr>
        <w:t xml:space="preserve"> </w:t>
      </w:r>
      <w:proofErr w:type="spellStart"/>
      <w:r w:rsidRPr="00030120">
        <w:rPr>
          <w:rFonts w:ascii="Times New Roman" w:hAnsi="Times New Roman" w:cs="Times New Roman"/>
          <w:sz w:val="24"/>
          <w:szCs w:val="24"/>
        </w:rPr>
        <w:t>vlerën</w:t>
      </w:r>
      <w:proofErr w:type="spellEnd"/>
      <w:r w:rsidRPr="00030120">
        <w:rPr>
          <w:rFonts w:ascii="Times New Roman" w:hAnsi="Times New Roman" w:cs="Times New Roman"/>
          <w:sz w:val="24"/>
          <w:szCs w:val="24"/>
        </w:rPr>
        <w:t xml:space="preserve"> </w:t>
      </w:r>
      <w:r w:rsidRPr="00030120">
        <w:rPr>
          <w:rFonts w:ascii="Times New Roman" w:hAnsi="Times New Roman" w:cs="Times New Roman"/>
          <w:b/>
          <w:sz w:val="24"/>
          <w:szCs w:val="24"/>
        </w:rPr>
        <w:t xml:space="preserve">960,000 </w:t>
      </w:r>
      <w:proofErr w:type="spellStart"/>
      <w:proofErr w:type="gramStart"/>
      <w:r w:rsidRPr="00030120">
        <w:rPr>
          <w:rFonts w:ascii="Times New Roman" w:hAnsi="Times New Roman" w:cs="Times New Roman"/>
          <w:b/>
          <w:sz w:val="24"/>
          <w:szCs w:val="24"/>
        </w:rPr>
        <w:t>lekë.Realizuar</w:t>
      </w:r>
      <w:proofErr w:type="spellEnd"/>
      <w:proofErr w:type="gramEnd"/>
      <w:r w:rsidRPr="00030120">
        <w:rPr>
          <w:rFonts w:ascii="Times New Roman" w:hAnsi="Times New Roman" w:cs="Times New Roman"/>
          <w:b/>
          <w:sz w:val="24"/>
          <w:szCs w:val="24"/>
        </w:rPr>
        <w:t xml:space="preserve"> </w:t>
      </w:r>
      <w:proofErr w:type="spellStart"/>
      <w:r w:rsidRPr="00030120">
        <w:rPr>
          <w:rFonts w:ascii="Times New Roman" w:hAnsi="Times New Roman" w:cs="Times New Roman"/>
          <w:b/>
          <w:sz w:val="24"/>
          <w:szCs w:val="24"/>
        </w:rPr>
        <w:t>në</w:t>
      </w:r>
      <w:proofErr w:type="spellEnd"/>
      <w:r w:rsidRPr="00030120">
        <w:rPr>
          <w:rFonts w:ascii="Times New Roman" w:hAnsi="Times New Roman" w:cs="Times New Roman"/>
          <w:b/>
          <w:sz w:val="24"/>
          <w:szCs w:val="24"/>
        </w:rPr>
        <w:t xml:space="preserve"> </w:t>
      </w:r>
      <w:proofErr w:type="spellStart"/>
      <w:r w:rsidRPr="00030120">
        <w:rPr>
          <w:rFonts w:ascii="Times New Roman" w:hAnsi="Times New Roman" w:cs="Times New Roman"/>
          <w:b/>
          <w:sz w:val="24"/>
          <w:szCs w:val="24"/>
        </w:rPr>
        <w:t>vlerën</w:t>
      </w:r>
      <w:proofErr w:type="spellEnd"/>
      <w:r w:rsidRPr="00030120">
        <w:rPr>
          <w:rFonts w:ascii="Times New Roman" w:hAnsi="Times New Roman" w:cs="Times New Roman"/>
          <w:b/>
          <w:sz w:val="24"/>
          <w:szCs w:val="24"/>
        </w:rPr>
        <w:t xml:space="preserve"> 676,944 </w:t>
      </w:r>
      <w:proofErr w:type="spellStart"/>
      <w:r w:rsidRPr="00030120">
        <w:rPr>
          <w:rFonts w:ascii="Times New Roman" w:hAnsi="Times New Roman" w:cs="Times New Roman"/>
          <w:b/>
          <w:sz w:val="24"/>
          <w:szCs w:val="24"/>
        </w:rPr>
        <w:t>lekë</w:t>
      </w:r>
      <w:proofErr w:type="spellEnd"/>
      <w:r w:rsidRPr="00030120">
        <w:rPr>
          <w:rFonts w:ascii="Times New Roman" w:hAnsi="Times New Roman" w:cs="Times New Roman"/>
          <w:b/>
          <w:sz w:val="24"/>
          <w:szCs w:val="24"/>
        </w:rPr>
        <w:t xml:space="preserve">, duke </w:t>
      </w:r>
      <w:proofErr w:type="spellStart"/>
      <w:r w:rsidRPr="00030120">
        <w:rPr>
          <w:rFonts w:ascii="Times New Roman" w:hAnsi="Times New Roman" w:cs="Times New Roman"/>
          <w:b/>
          <w:sz w:val="24"/>
          <w:szCs w:val="24"/>
        </w:rPr>
        <w:t>furnizuar</w:t>
      </w:r>
      <w:proofErr w:type="spellEnd"/>
      <w:r w:rsidRPr="00030120">
        <w:rPr>
          <w:rFonts w:ascii="Times New Roman" w:hAnsi="Times New Roman" w:cs="Times New Roman"/>
          <w:b/>
          <w:sz w:val="24"/>
          <w:szCs w:val="24"/>
        </w:rPr>
        <w:t xml:space="preserve"> me </w:t>
      </w:r>
      <w:proofErr w:type="spellStart"/>
      <w:r w:rsidRPr="00030120">
        <w:rPr>
          <w:rFonts w:ascii="Times New Roman" w:hAnsi="Times New Roman" w:cs="Times New Roman"/>
          <w:b/>
          <w:sz w:val="24"/>
          <w:szCs w:val="24"/>
        </w:rPr>
        <w:t>Kondicioner</w:t>
      </w:r>
      <w:proofErr w:type="spellEnd"/>
      <w:r w:rsidRPr="00030120">
        <w:rPr>
          <w:rFonts w:ascii="Times New Roman" w:hAnsi="Times New Roman" w:cs="Times New Roman"/>
          <w:b/>
          <w:sz w:val="24"/>
          <w:szCs w:val="24"/>
        </w:rPr>
        <w:t xml:space="preserve"> 18 </w:t>
      </w:r>
      <w:proofErr w:type="gramStart"/>
      <w:r w:rsidRPr="00030120">
        <w:rPr>
          <w:rFonts w:ascii="Times New Roman" w:hAnsi="Times New Roman" w:cs="Times New Roman"/>
          <w:b/>
          <w:sz w:val="24"/>
          <w:szCs w:val="24"/>
        </w:rPr>
        <w:t>BTU ,</w:t>
      </w:r>
      <w:proofErr w:type="spellStart"/>
      <w:r w:rsidRPr="00030120">
        <w:rPr>
          <w:rFonts w:ascii="Times New Roman" w:hAnsi="Times New Roman" w:cs="Times New Roman"/>
          <w:b/>
          <w:sz w:val="24"/>
          <w:szCs w:val="24"/>
        </w:rPr>
        <w:t>Inverter</w:t>
      </w:r>
      <w:proofErr w:type="gramEnd"/>
      <w:r w:rsidRPr="00030120">
        <w:rPr>
          <w:rFonts w:ascii="Times New Roman" w:hAnsi="Times New Roman" w:cs="Times New Roman"/>
          <w:b/>
          <w:sz w:val="24"/>
          <w:szCs w:val="24"/>
        </w:rPr>
        <w:t>,A</w:t>
      </w:r>
      <w:proofErr w:type="spellEnd"/>
      <w:r w:rsidRPr="00030120">
        <w:rPr>
          <w:rFonts w:ascii="Times New Roman" w:hAnsi="Times New Roman" w:cs="Times New Roman"/>
          <w:b/>
          <w:sz w:val="24"/>
          <w:szCs w:val="24"/>
        </w:rPr>
        <w:t>++</w:t>
      </w:r>
      <w:proofErr w:type="gramStart"/>
      <w:r w:rsidRPr="00030120">
        <w:rPr>
          <w:rFonts w:ascii="Times New Roman" w:hAnsi="Times New Roman" w:cs="Times New Roman"/>
          <w:b/>
          <w:sz w:val="24"/>
          <w:szCs w:val="24"/>
        </w:rPr>
        <w:t>+ ,</w:t>
      </w:r>
      <w:proofErr w:type="spellStart"/>
      <w:r w:rsidRPr="00030120">
        <w:rPr>
          <w:rFonts w:ascii="Times New Roman" w:hAnsi="Times New Roman" w:cs="Times New Roman"/>
          <w:b/>
          <w:sz w:val="24"/>
          <w:szCs w:val="24"/>
        </w:rPr>
        <w:t>shtatë</w:t>
      </w:r>
      <w:proofErr w:type="spellEnd"/>
      <w:proofErr w:type="gramEnd"/>
      <w:r w:rsidRPr="00030120">
        <w:rPr>
          <w:rFonts w:ascii="Times New Roman" w:hAnsi="Times New Roman" w:cs="Times New Roman"/>
          <w:b/>
          <w:sz w:val="24"/>
          <w:szCs w:val="24"/>
        </w:rPr>
        <w:t xml:space="preserve"> </w:t>
      </w:r>
      <w:proofErr w:type="spellStart"/>
      <w:proofErr w:type="gramStart"/>
      <w:r w:rsidRPr="00030120">
        <w:rPr>
          <w:rFonts w:ascii="Times New Roman" w:hAnsi="Times New Roman" w:cs="Times New Roman"/>
          <w:b/>
          <w:sz w:val="24"/>
          <w:szCs w:val="24"/>
        </w:rPr>
        <w:t>institucione</w:t>
      </w:r>
      <w:proofErr w:type="spellEnd"/>
      <w:r w:rsidRPr="00030120">
        <w:rPr>
          <w:rFonts w:ascii="Times New Roman" w:hAnsi="Times New Roman" w:cs="Times New Roman"/>
          <w:b/>
          <w:sz w:val="24"/>
          <w:szCs w:val="24"/>
        </w:rPr>
        <w:t xml:space="preserve">  (</w:t>
      </w:r>
      <w:proofErr w:type="spellStart"/>
      <w:proofErr w:type="gramEnd"/>
      <w:r w:rsidRPr="00030120">
        <w:rPr>
          <w:rFonts w:ascii="Times New Roman" w:hAnsi="Times New Roman" w:cs="Times New Roman"/>
          <w:b/>
          <w:sz w:val="24"/>
          <w:szCs w:val="24"/>
        </w:rPr>
        <w:t>kopshte&amp;çerdhe</w:t>
      </w:r>
      <w:proofErr w:type="spellEnd"/>
      <w:r w:rsidRPr="00030120">
        <w:rPr>
          <w:rFonts w:ascii="Times New Roman" w:hAnsi="Times New Roman" w:cs="Times New Roman"/>
          <w:b/>
          <w:sz w:val="24"/>
          <w:szCs w:val="24"/>
        </w:rPr>
        <w:t>).</w:t>
      </w:r>
    </w:p>
    <w:p w14:paraId="5F5E6E17" w14:textId="6C444EE3" w:rsidR="00545E41" w:rsidRPr="00030120" w:rsidRDefault="00545E41" w:rsidP="00D03CA1">
      <w:pPr>
        <w:spacing w:line="276" w:lineRule="auto"/>
        <w:rPr>
          <w:b/>
          <w:color w:val="365F91" w:themeColor="accent1" w:themeShade="BF"/>
          <w:sz w:val="28"/>
          <w:szCs w:val="28"/>
          <w:lang w:val="sq-AL"/>
        </w:rPr>
        <w:sectPr w:rsidR="00545E41" w:rsidRPr="00030120" w:rsidSect="001D703F">
          <w:pgSz w:w="12240" w:h="15840"/>
          <w:pgMar w:top="720" w:right="1080" w:bottom="720" w:left="720" w:header="0" w:footer="0" w:gutter="0"/>
          <w:cols w:space="720"/>
        </w:sectPr>
      </w:pPr>
    </w:p>
    <w:p w14:paraId="31811F03" w14:textId="77777777" w:rsidR="00C2575E" w:rsidRPr="00030120" w:rsidRDefault="00C2575E" w:rsidP="00F71C64">
      <w:pPr>
        <w:widowControl w:val="0"/>
        <w:autoSpaceDE w:val="0"/>
        <w:autoSpaceDN w:val="0"/>
        <w:ind w:left="-90" w:firstLine="721"/>
        <w:jc w:val="both"/>
        <w:rPr>
          <w:rFonts w:eastAsia="Cambria"/>
          <w:sz w:val="24"/>
          <w:szCs w:val="24"/>
          <w:lang w:val="sq-AL"/>
        </w:rPr>
      </w:pPr>
    </w:p>
    <w:p w14:paraId="418F96F9" w14:textId="77777777" w:rsidR="00C2575E" w:rsidRPr="00030120" w:rsidRDefault="00C2575E" w:rsidP="000F78CA">
      <w:pPr>
        <w:pStyle w:val="ListParagraph"/>
        <w:numPr>
          <w:ilvl w:val="0"/>
          <w:numId w:val="16"/>
        </w:numPr>
        <w:jc w:val="center"/>
        <w:rPr>
          <w:rFonts w:ascii="Times New Roman" w:hAnsi="Times New Roman"/>
          <w:b/>
          <w:color w:val="7030A0"/>
          <w:sz w:val="24"/>
          <w:szCs w:val="24"/>
          <w:u w:val="single"/>
        </w:rPr>
      </w:pPr>
      <w:r w:rsidRPr="00030120">
        <w:rPr>
          <w:rFonts w:ascii="Times New Roman" w:hAnsi="Times New Roman"/>
          <w:b/>
          <w:color w:val="7030A0"/>
          <w:sz w:val="24"/>
          <w:szCs w:val="24"/>
          <w:u w:val="single"/>
        </w:rPr>
        <w:t>D.13     MBROJTJA SOCIALE</w:t>
      </w:r>
    </w:p>
    <w:p w14:paraId="01BF0EC6" w14:textId="488C2F16" w:rsidR="00CB4BAC" w:rsidRPr="00030120" w:rsidRDefault="00CB4BAC" w:rsidP="00CB4BAC">
      <w:pPr>
        <w:jc w:val="center"/>
        <w:rPr>
          <w:b/>
          <w:color w:val="7030A0"/>
          <w:sz w:val="24"/>
          <w:szCs w:val="24"/>
          <w:u w:val="single"/>
        </w:rPr>
      </w:pPr>
      <w:r w:rsidRPr="00030120">
        <w:rPr>
          <w:noProof/>
        </w:rPr>
        <w:drawing>
          <wp:inline distT="0" distB="0" distL="0" distR="0" wp14:anchorId="3ED4492E" wp14:editId="18F8BF30">
            <wp:extent cx="6629400" cy="4914900"/>
            <wp:effectExtent l="0" t="0" r="0" b="0"/>
            <wp:docPr id="6781287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6629400" cy="4914900"/>
                    </a:xfrm>
                    <a:prstGeom prst="rect">
                      <a:avLst/>
                    </a:prstGeom>
                    <a:noFill/>
                    <a:ln>
                      <a:noFill/>
                    </a:ln>
                  </pic:spPr>
                </pic:pic>
              </a:graphicData>
            </a:graphic>
          </wp:inline>
        </w:drawing>
      </w:r>
    </w:p>
    <w:p w14:paraId="0CBCB49E" w14:textId="36AE45F8" w:rsidR="00D642EF" w:rsidRPr="00030120" w:rsidRDefault="00D642EF" w:rsidP="00D642EF">
      <w:pPr>
        <w:pStyle w:val="ListParagraph"/>
        <w:ind w:left="0"/>
        <w:rPr>
          <w:rFonts w:ascii="Times New Roman" w:hAnsi="Times New Roman"/>
          <w:b/>
          <w:color w:val="7030A0"/>
          <w:sz w:val="24"/>
          <w:szCs w:val="24"/>
          <w:u w:val="single"/>
        </w:rPr>
      </w:pPr>
    </w:p>
    <w:p w14:paraId="7443F61B" w14:textId="4A456FFE" w:rsidR="00991236" w:rsidRPr="00030120" w:rsidRDefault="00991236" w:rsidP="00C621F4">
      <w:pPr>
        <w:jc w:val="both"/>
        <w:rPr>
          <w:sz w:val="24"/>
          <w:szCs w:val="24"/>
        </w:rPr>
      </w:pPr>
      <w:proofErr w:type="gramStart"/>
      <w:r w:rsidRPr="00030120">
        <w:rPr>
          <w:sz w:val="24"/>
          <w:szCs w:val="24"/>
        </w:rPr>
        <w:t>Ket</w:t>
      </w:r>
      <w:r w:rsidR="00D642EF" w:rsidRPr="00030120">
        <w:rPr>
          <w:sz w:val="24"/>
          <w:szCs w:val="24"/>
        </w:rPr>
        <w:t>u</w:t>
      </w:r>
      <w:r w:rsidRPr="00030120">
        <w:rPr>
          <w:sz w:val="24"/>
          <w:szCs w:val="24"/>
        </w:rPr>
        <w:t xml:space="preserve"> ,pas</w:t>
      </w:r>
      <w:proofErr w:type="gramEnd"/>
      <w:r w:rsidRPr="00030120">
        <w:rPr>
          <w:sz w:val="24"/>
          <w:szCs w:val="24"/>
        </w:rPr>
        <w:t xml:space="preserve"> </w:t>
      </w:r>
      <w:proofErr w:type="spellStart"/>
      <w:r w:rsidRPr="00030120">
        <w:rPr>
          <w:sz w:val="24"/>
          <w:szCs w:val="24"/>
        </w:rPr>
        <w:t>disa</w:t>
      </w:r>
      <w:proofErr w:type="spellEnd"/>
      <w:r w:rsidR="007645E7" w:rsidRPr="00030120">
        <w:rPr>
          <w:sz w:val="24"/>
          <w:szCs w:val="24"/>
        </w:rPr>
        <w:t xml:space="preserve"> </w:t>
      </w:r>
      <w:proofErr w:type="spellStart"/>
      <w:r w:rsidRPr="00030120">
        <w:rPr>
          <w:sz w:val="24"/>
          <w:szCs w:val="24"/>
        </w:rPr>
        <w:t>kerkesash</w:t>
      </w:r>
      <w:proofErr w:type="spellEnd"/>
      <w:r w:rsidR="007645E7" w:rsidRPr="00030120">
        <w:rPr>
          <w:sz w:val="24"/>
          <w:szCs w:val="24"/>
        </w:rPr>
        <w:t xml:space="preserve"> </w:t>
      </w:r>
      <w:proofErr w:type="spellStart"/>
      <w:r w:rsidRPr="00030120">
        <w:rPr>
          <w:sz w:val="24"/>
          <w:szCs w:val="24"/>
        </w:rPr>
        <w:t>te</w:t>
      </w:r>
      <w:proofErr w:type="spellEnd"/>
      <w:r w:rsidR="007645E7" w:rsidRPr="00030120">
        <w:rPr>
          <w:sz w:val="24"/>
          <w:szCs w:val="24"/>
        </w:rPr>
        <w:t xml:space="preserve"> </w:t>
      </w:r>
      <w:proofErr w:type="spellStart"/>
      <w:r w:rsidRPr="00030120">
        <w:rPr>
          <w:sz w:val="24"/>
          <w:szCs w:val="24"/>
        </w:rPr>
        <w:t>vazhdueshme</w:t>
      </w:r>
      <w:proofErr w:type="spellEnd"/>
      <w:r w:rsidR="00C621F4" w:rsidRPr="00030120">
        <w:rPr>
          <w:sz w:val="24"/>
          <w:szCs w:val="24"/>
        </w:rPr>
        <w:t xml:space="preserve"> </w:t>
      </w:r>
      <w:proofErr w:type="spellStart"/>
      <w:r w:rsidRPr="00030120">
        <w:rPr>
          <w:sz w:val="24"/>
          <w:szCs w:val="24"/>
        </w:rPr>
        <w:t>nga</w:t>
      </w:r>
      <w:proofErr w:type="spellEnd"/>
      <w:r w:rsidR="00C621F4" w:rsidRPr="00030120">
        <w:rPr>
          <w:sz w:val="24"/>
          <w:szCs w:val="24"/>
        </w:rPr>
        <w:t xml:space="preserve"> </w:t>
      </w:r>
      <w:r w:rsidRPr="00030120">
        <w:rPr>
          <w:sz w:val="24"/>
          <w:szCs w:val="24"/>
        </w:rPr>
        <w:t>Bashkia</w:t>
      </w:r>
      <w:r w:rsidR="00C621F4" w:rsidRPr="00030120">
        <w:rPr>
          <w:sz w:val="24"/>
          <w:szCs w:val="24"/>
        </w:rPr>
        <w:t xml:space="preserve"> </w:t>
      </w:r>
      <w:proofErr w:type="spellStart"/>
      <w:proofErr w:type="gramStart"/>
      <w:r w:rsidRPr="00030120">
        <w:rPr>
          <w:sz w:val="24"/>
          <w:szCs w:val="24"/>
        </w:rPr>
        <w:t>Fier</w:t>
      </w:r>
      <w:proofErr w:type="spellEnd"/>
      <w:r w:rsidRPr="00030120">
        <w:rPr>
          <w:sz w:val="24"/>
          <w:szCs w:val="24"/>
        </w:rPr>
        <w:t xml:space="preserve"> ,</w:t>
      </w:r>
      <w:proofErr w:type="gramEnd"/>
      <w:r w:rsidRPr="00030120">
        <w:rPr>
          <w:sz w:val="24"/>
          <w:szCs w:val="24"/>
        </w:rPr>
        <w:t xml:space="preserve"> </w:t>
      </w:r>
      <w:proofErr w:type="spellStart"/>
      <w:r w:rsidRPr="00030120">
        <w:rPr>
          <w:sz w:val="24"/>
          <w:szCs w:val="24"/>
        </w:rPr>
        <w:t>qeveria</w:t>
      </w:r>
      <w:proofErr w:type="spellEnd"/>
      <w:r w:rsidR="00C621F4" w:rsidRPr="00030120">
        <w:rPr>
          <w:sz w:val="24"/>
          <w:szCs w:val="24"/>
        </w:rPr>
        <w:t xml:space="preserve"> </w:t>
      </w:r>
      <w:proofErr w:type="spellStart"/>
      <w:r w:rsidRPr="00030120">
        <w:rPr>
          <w:sz w:val="24"/>
          <w:szCs w:val="24"/>
        </w:rPr>
        <w:t>akordoi</w:t>
      </w:r>
      <w:proofErr w:type="spellEnd"/>
      <w:r w:rsidR="00C621F4" w:rsidRPr="00030120">
        <w:rPr>
          <w:sz w:val="24"/>
          <w:szCs w:val="24"/>
        </w:rPr>
        <w:t xml:space="preserve"> </w:t>
      </w:r>
      <w:proofErr w:type="spellStart"/>
      <w:r w:rsidRPr="00030120">
        <w:rPr>
          <w:sz w:val="24"/>
          <w:szCs w:val="24"/>
        </w:rPr>
        <w:t>nje</w:t>
      </w:r>
      <w:proofErr w:type="spellEnd"/>
      <w:r w:rsidRPr="00030120">
        <w:rPr>
          <w:sz w:val="24"/>
          <w:szCs w:val="24"/>
        </w:rPr>
        <w:t xml:space="preserve"> fond </w:t>
      </w:r>
      <w:proofErr w:type="spellStart"/>
      <w:r w:rsidRPr="00030120">
        <w:rPr>
          <w:sz w:val="24"/>
          <w:szCs w:val="24"/>
        </w:rPr>
        <w:t>te</w:t>
      </w:r>
      <w:proofErr w:type="spellEnd"/>
      <w:r w:rsidR="00C621F4" w:rsidRPr="00030120">
        <w:rPr>
          <w:sz w:val="24"/>
          <w:szCs w:val="24"/>
        </w:rPr>
        <w:t xml:space="preserve"> </w:t>
      </w:r>
      <w:proofErr w:type="spellStart"/>
      <w:r w:rsidRPr="00030120">
        <w:rPr>
          <w:sz w:val="24"/>
          <w:szCs w:val="24"/>
        </w:rPr>
        <w:t>vecante</w:t>
      </w:r>
      <w:proofErr w:type="spellEnd"/>
      <w:r w:rsidRPr="00030120">
        <w:rPr>
          <w:sz w:val="24"/>
          <w:szCs w:val="24"/>
        </w:rPr>
        <w:t xml:space="preserve"> per </w:t>
      </w:r>
      <w:proofErr w:type="spellStart"/>
      <w:r w:rsidRPr="00030120">
        <w:rPr>
          <w:sz w:val="24"/>
          <w:szCs w:val="24"/>
        </w:rPr>
        <w:t>mbrojtjen</w:t>
      </w:r>
      <w:proofErr w:type="spellEnd"/>
      <w:r w:rsidR="00C621F4" w:rsidRPr="00030120">
        <w:rPr>
          <w:sz w:val="24"/>
          <w:szCs w:val="24"/>
        </w:rPr>
        <w:t xml:space="preserve"> </w:t>
      </w:r>
      <w:proofErr w:type="spellStart"/>
      <w:proofErr w:type="gramStart"/>
      <w:r w:rsidRPr="00030120">
        <w:rPr>
          <w:sz w:val="24"/>
          <w:szCs w:val="24"/>
        </w:rPr>
        <w:t>sociale</w:t>
      </w:r>
      <w:proofErr w:type="spellEnd"/>
      <w:r w:rsidRPr="00030120">
        <w:rPr>
          <w:sz w:val="24"/>
          <w:szCs w:val="24"/>
        </w:rPr>
        <w:t xml:space="preserve"> ,me</w:t>
      </w:r>
      <w:proofErr w:type="gramEnd"/>
      <w:r w:rsidRPr="00030120">
        <w:rPr>
          <w:sz w:val="24"/>
          <w:szCs w:val="24"/>
        </w:rPr>
        <w:t xml:space="preserve"> </w:t>
      </w:r>
      <w:proofErr w:type="spellStart"/>
      <w:r w:rsidRPr="00030120">
        <w:rPr>
          <w:sz w:val="24"/>
          <w:szCs w:val="24"/>
        </w:rPr>
        <w:t>te</w:t>
      </w:r>
      <w:proofErr w:type="spellEnd"/>
      <w:r w:rsidR="00C621F4" w:rsidRPr="00030120">
        <w:rPr>
          <w:sz w:val="24"/>
          <w:szCs w:val="24"/>
        </w:rPr>
        <w:t xml:space="preserve"> </w:t>
      </w:r>
      <w:proofErr w:type="spellStart"/>
      <w:r w:rsidRPr="00030120">
        <w:rPr>
          <w:sz w:val="24"/>
          <w:szCs w:val="24"/>
        </w:rPr>
        <w:t>cilen</w:t>
      </w:r>
      <w:proofErr w:type="spellEnd"/>
      <w:r w:rsidRPr="00030120">
        <w:rPr>
          <w:sz w:val="24"/>
          <w:szCs w:val="24"/>
        </w:rPr>
        <w:t xml:space="preserve"> do </w:t>
      </w:r>
      <w:proofErr w:type="spellStart"/>
      <w:r w:rsidRPr="00030120">
        <w:rPr>
          <w:sz w:val="24"/>
          <w:szCs w:val="24"/>
        </w:rPr>
        <w:t>te</w:t>
      </w:r>
      <w:proofErr w:type="spellEnd"/>
      <w:r w:rsidR="00C621F4" w:rsidRPr="00030120">
        <w:rPr>
          <w:sz w:val="24"/>
          <w:szCs w:val="24"/>
        </w:rPr>
        <w:t xml:space="preserve"> </w:t>
      </w:r>
      <w:proofErr w:type="spellStart"/>
      <w:r w:rsidRPr="00030120">
        <w:rPr>
          <w:sz w:val="24"/>
          <w:szCs w:val="24"/>
        </w:rPr>
        <w:t>mbuloh</w:t>
      </w:r>
      <w:r w:rsidR="00C621F4" w:rsidRPr="00030120">
        <w:rPr>
          <w:sz w:val="24"/>
          <w:szCs w:val="24"/>
        </w:rPr>
        <w:t>en</w:t>
      </w:r>
      <w:proofErr w:type="spellEnd"/>
      <w:r w:rsidR="00C621F4" w:rsidRPr="00030120">
        <w:rPr>
          <w:sz w:val="24"/>
          <w:szCs w:val="24"/>
        </w:rPr>
        <w:t xml:space="preserve"> </w:t>
      </w:r>
      <w:proofErr w:type="spellStart"/>
      <w:r w:rsidRPr="00030120">
        <w:rPr>
          <w:sz w:val="24"/>
          <w:szCs w:val="24"/>
        </w:rPr>
        <w:t>te</w:t>
      </w:r>
      <w:proofErr w:type="spellEnd"/>
      <w:r w:rsidR="00C621F4" w:rsidRPr="00030120">
        <w:rPr>
          <w:sz w:val="24"/>
          <w:szCs w:val="24"/>
        </w:rPr>
        <w:t xml:space="preserve"> </w:t>
      </w:r>
      <w:proofErr w:type="spellStart"/>
      <w:r w:rsidRPr="00030120">
        <w:rPr>
          <w:sz w:val="24"/>
          <w:szCs w:val="24"/>
        </w:rPr>
        <w:t>gjitha</w:t>
      </w:r>
      <w:proofErr w:type="spellEnd"/>
      <w:r w:rsidR="00C621F4" w:rsidRPr="00030120">
        <w:rPr>
          <w:sz w:val="24"/>
          <w:szCs w:val="24"/>
        </w:rPr>
        <w:t xml:space="preserve"> </w:t>
      </w:r>
      <w:proofErr w:type="spellStart"/>
      <w:r w:rsidRPr="00030120">
        <w:rPr>
          <w:sz w:val="24"/>
          <w:szCs w:val="24"/>
        </w:rPr>
        <w:t>shpenzimet</w:t>
      </w:r>
      <w:proofErr w:type="spellEnd"/>
      <w:r w:rsidRPr="00030120">
        <w:rPr>
          <w:sz w:val="24"/>
          <w:szCs w:val="24"/>
        </w:rPr>
        <w:t xml:space="preserve"> per </w:t>
      </w:r>
      <w:proofErr w:type="spellStart"/>
      <w:proofErr w:type="gramStart"/>
      <w:r w:rsidRPr="00030120">
        <w:rPr>
          <w:sz w:val="24"/>
          <w:szCs w:val="24"/>
        </w:rPr>
        <w:t>paga</w:t>
      </w:r>
      <w:proofErr w:type="spellEnd"/>
      <w:r w:rsidRPr="00030120">
        <w:rPr>
          <w:sz w:val="24"/>
          <w:szCs w:val="24"/>
        </w:rPr>
        <w:t xml:space="preserve"> ,</w:t>
      </w:r>
      <w:proofErr w:type="spellStart"/>
      <w:r w:rsidRPr="00030120">
        <w:rPr>
          <w:sz w:val="24"/>
          <w:szCs w:val="24"/>
        </w:rPr>
        <w:t>sigurime</w:t>
      </w:r>
      <w:proofErr w:type="spellEnd"/>
      <w:proofErr w:type="gramEnd"/>
      <w:r w:rsidR="00C621F4" w:rsidRPr="00030120">
        <w:rPr>
          <w:sz w:val="24"/>
          <w:szCs w:val="24"/>
        </w:rPr>
        <w:t xml:space="preserve"> </w:t>
      </w:r>
      <w:proofErr w:type="spellStart"/>
      <w:proofErr w:type="gramStart"/>
      <w:r w:rsidRPr="00030120">
        <w:rPr>
          <w:sz w:val="24"/>
          <w:szCs w:val="24"/>
        </w:rPr>
        <w:t>shoqerore</w:t>
      </w:r>
      <w:proofErr w:type="spellEnd"/>
      <w:r w:rsidRPr="00030120">
        <w:rPr>
          <w:sz w:val="24"/>
          <w:szCs w:val="24"/>
        </w:rPr>
        <w:t xml:space="preserve"> ,</w:t>
      </w:r>
      <w:proofErr w:type="spellStart"/>
      <w:r w:rsidRPr="00030120">
        <w:rPr>
          <w:sz w:val="24"/>
          <w:szCs w:val="24"/>
        </w:rPr>
        <w:t>shpenzime</w:t>
      </w:r>
      <w:proofErr w:type="spellEnd"/>
      <w:proofErr w:type="gramEnd"/>
      <w:r w:rsidRPr="00030120">
        <w:rPr>
          <w:sz w:val="24"/>
          <w:szCs w:val="24"/>
        </w:rPr>
        <w:t xml:space="preserve"> operative </w:t>
      </w:r>
      <w:proofErr w:type="spellStart"/>
      <w:r w:rsidRPr="00030120">
        <w:rPr>
          <w:sz w:val="24"/>
          <w:szCs w:val="24"/>
        </w:rPr>
        <w:t>dhe</w:t>
      </w:r>
      <w:proofErr w:type="spellEnd"/>
      <w:r w:rsidR="00C621F4" w:rsidRPr="00030120">
        <w:rPr>
          <w:sz w:val="24"/>
          <w:szCs w:val="24"/>
        </w:rPr>
        <w:t xml:space="preserve"> </w:t>
      </w:r>
      <w:proofErr w:type="spellStart"/>
      <w:r w:rsidRPr="00030120">
        <w:rPr>
          <w:sz w:val="24"/>
          <w:szCs w:val="24"/>
        </w:rPr>
        <w:t>kapitale</w:t>
      </w:r>
      <w:proofErr w:type="spellEnd"/>
      <w:r w:rsidRPr="00030120">
        <w:rPr>
          <w:sz w:val="24"/>
          <w:szCs w:val="24"/>
        </w:rPr>
        <w:t xml:space="preserve"> per </w:t>
      </w:r>
      <w:proofErr w:type="spellStart"/>
      <w:r w:rsidRPr="00030120">
        <w:rPr>
          <w:sz w:val="24"/>
          <w:szCs w:val="24"/>
        </w:rPr>
        <w:t>Qendren</w:t>
      </w:r>
      <w:proofErr w:type="spellEnd"/>
      <w:r w:rsidR="00C621F4" w:rsidRPr="00030120">
        <w:rPr>
          <w:sz w:val="24"/>
          <w:szCs w:val="24"/>
        </w:rPr>
        <w:t xml:space="preserve"> </w:t>
      </w:r>
      <w:proofErr w:type="spellStart"/>
      <w:r w:rsidRPr="00030120">
        <w:rPr>
          <w:sz w:val="24"/>
          <w:szCs w:val="24"/>
        </w:rPr>
        <w:t>Horizont</w:t>
      </w:r>
      <w:proofErr w:type="spellEnd"/>
      <w:r w:rsidRPr="00030120">
        <w:rPr>
          <w:sz w:val="24"/>
          <w:szCs w:val="24"/>
        </w:rPr>
        <w:t>.</w:t>
      </w:r>
    </w:p>
    <w:p w14:paraId="6E454E96" w14:textId="77777777" w:rsidR="008B5E81" w:rsidRPr="00030120" w:rsidRDefault="008B5E81" w:rsidP="00C621F4">
      <w:pPr>
        <w:jc w:val="both"/>
        <w:rPr>
          <w:sz w:val="24"/>
          <w:szCs w:val="24"/>
        </w:rPr>
      </w:pPr>
    </w:p>
    <w:p w14:paraId="73E4B62B" w14:textId="77777777" w:rsidR="00991236" w:rsidRPr="00030120" w:rsidRDefault="00991236" w:rsidP="00C621F4">
      <w:pPr>
        <w:jc w:val="both"/>
        <w:rPr>
          <w:sz w:val="24"/>
          <w:szCs w:val="24"/>
          <w:lang w:val="it-IT"/>
        </w:rPr>
      </w:pPr>
      <w:r w:rsidRPr="00030120">
        <w:rPr>
          <w:sz w:val="24"/>
          <w:szCs w:val="24"/>
          <w:lang w:val="it-IT"/>
        </w:rPr>
        <w:t>Programi</w:t>
      </w:r>
      <w:r w:rsidR="00C621F4" w:rsidRPr="00030120">
        <w:rPr>
          <w:sz w:val="24"/>
          <w:szCs w:val="24"/>
          <w:lang w:val="it-IT"/>
        </w:rPr>
        <w:t xml:space="preserve"> </w:t>
      </w:r>
      <w:r w:rsidRPr="00030120">
        <w:rPr>
          <w:sz w:val="24"/>
          <w:szCs w:val="24"/>
          <w:lang w:val="it-IT"/>
        </w:rPr>
        <w:t>mbulon</w:t>
      </w:r>
      <w:r w:rsidR="00C621F4" w:rsidRPr="00030120">
        <w:rPr>
          <w:sz w:val="24"/>
          <w:szCs w:val="24"/>
          <w:lang w:val="it-IT"/>
        </w:rPr>
        <w:t xml:space="preserve"> </w:t>
      </w:r>
      <w:r w:rsidRPr="00030120">
        <w:rPr>
          <w:sz w:val="24"/>
          <w:szCs w:val="24"/>
          <w:lang w:val="it-IT"/>
        </w:rPr>
        <w:t>ofrimin e asistencës per femijet me aftesi</w:t>
      </w:r>
      <w:r w:rsidR="00C621F4" w:rsidRPr="00030120">
        <w:rPr>
          <w:sz w:val="24"/>
          <w:szCs w:val="24"/>
          <w:lang w:val="it-IT"/>
        </w:rPr>
        <w:t xml:space="preserve"> </w:t>
      </w:r>
      <w:r w:rsidRPr="00030120">
        <w:rPr>
          <w:sz w:val="24"/>
          <w:szCs w:val="24"/>
          <w:lang w:val="it-IT"/>
        </w:rPr>
        <w:t>ndryshe ne kete</w:t>
      </w:r>
      <w:r w:rsidR="00C621F4" w:rsidRPr="00030120">
        <w:rPr>
          <w:sz w:val="24"/>
          <w:szCs w:val="24"/>
          <w:lang w:val="it-IT"/>
        </w:rPr>
        <w:t xml:space="preserve"> </w:t>
      </w:r>
      <w:r w:rsidRPr="00030120">
        <w:rPr>
          <w:sz w:val="24"/>
          <w:szCs w:val="24"/>
          <w:lang w:val="it-IT"/>
        </w:rPr>
        <w:t>qender.</w:t>
      </w:r>
    </w:p>
    <w:p w14:paraId="282D7C32" w14:textId="77777777" w:rsidR="00991236" w:rsidRPr="00030120" w:rsidRDefault="00991236" w:rsidP="00C621F4">
      <w:pPr>
        <w:jc w:val="both"/>
        <w:rPr>
          <w:sz w:val="24"/>
          <w:szCs w:val="24"/>
          <w:lang w:val="it-IT"/>
        </w:rPr>
      </w:pPr>
      <w:r w:rsidRPr="00030120">
        <w:rPr>
          <w:sz w:val="24"/>
          <w:szCs w:val="24"/>
          <w:lang w:val="it-IT"/>
        </w:rPr>
        <w:t>Programi</w:t>
      </w:r>
      <w:r w:rsidR="00C621F4" w:rsidRPr="00030120">
        <w:rPr>
          <w:sz w:val="24"/>
          <w:szCs w:val="24"/>
          <w:lang w:val="it-IT"/>
        </w:rPr>
        <w:t xml:space="preserve"> </w:t>
      </w:r>
      <w:r w:rsidRPr="00030120">
        <w:rPr>
          <w:sz w:val="24"/>
          <w:szCs w:val="24"/>
          <w:lang w:val="it-IT"/>
        </w:rPr>
        <w:t>buxhetor</w:t>
      </w:r>
      <w:r w:rsidR="00C621F4" w:rsidRPr="00030120">
        <w:rPr>
          <w:sz w:val="24"/>
          <w:szCs w:val="24"/>
          <w:lang w:val="it-IT"/>
        </w:rPr>
        <w:t xml:space="preserve"> </w:t>
      </w:r>
      <w:r w:rsidRPr="00030120">
        <w:rPr>
          <w:sz w:val="24"/>
          <w:szCs w:val="24"/>
          <w:lang w:val="it-IT"/>
        </w:rPr>
        <w:t>Mbrojtja</w:t>
      </w:r>
      <w:r w:rsidR="00C621F4" w:rsidRPr="00030120">
        <w:rPr>
          <w:sz w:val="24"/>
          <w:szCs w:val="24"/>
          <w:lang w:val="it-IT"/>
        </w:rPr>
        <w:t xml:space="preserve"> </w:t>
      </w:r>
      <w:r w:rsidRPr="00030120">
        <w:rPr>
          <w:sz w:val="24"/>
          <w:szCs w:val="24"/>
          <w:lang w:val="it-IT"/>
        </w:rPr>
        <w:t>Sociale</w:t>
      </w:r>
      <w:r w:rsidR="00C621F4" w:rsidRPr="00030120">
        <w:rPr>
          <w:sz w:val="24"/>
          <w:szCs w:val="24"/>
          <w:lang w:val="it-IT"/>
        </w:rPr>
        <w:t xml:space="preserve"> </w:t>
      </w:r>
      <w:r w:rsidRPr="00030120">
        <w:rPr>
          <w:sz w:val="24"/>
          <w:szCs w:val="24"/>
          <w:lang w:val="it-IT"/>
        </w:rPr>
        <w:t>synon</w:t>
      </w:r>
      <w:r w:rsidR="00C621F4" w:rsidRPr="00030120">
        <w:rPr>
          <w:sz w:val="24"/>
          <w:szCs w:val="24"/>
          <w:lang w:val="it-IT"/>
        </w:rPr>
        <w:t xml:space="preserve"> </w:t>
      </w:r>
      <w:r w:rsidRPr="00030120">
        <w:rPr>
          <w:sz w:val="24"/>
          <w:szCs w:val="24"/>
          <w:lang w:val="it-IT"/>
        </w:rPr>
        <w:t>qe</w:t>
      </w:r>
      <w:r w:rsidR="00C621F4" w:rsidRPr="00030120">
        <w:rPr>
          <w:sz w:val="24"/>
          <w:szCs w:val="24"/>
          <w:lang w:val="it-IT"/>
        </w:rPr>
        <w:t xml:space="preserve"> </w:t>
      </w:r>
      <w:r w:rsidRPr="00030120">
        <w:rPr>
          <w:sz w:val="24"/>
          <w:szCs w:val="24"/>
          <w:lang w:val="it-IT"/>
        </w:rPr>
        <w:t>te</w:t>
      </w:r>
      <w:r w:rsidR="00C621F4" w:rsidRPr="00030120">
        <w:rPr>
          <w:sz w:val="24"/>
          <w:szCs w:val="24"/>
          <w:lang w:val="it-IT"/>
        </w:rPr>
        <w:t xml:space="preserve"> </w:t>
      </w:r>
      <w:r w:rsidRPr="00030120">
        <w:rPr>
          <w:sz w:val="24"/>
          <w:szCs w:val="24"/>
          <w:lang w:val="it-IT"/>
        </w:rPr>
        <w:t>realizoje :</w:t>
      </w:r>
    </w:p>
    <w:p w14:paraId="74024548" w14:textId="77777777" w:rsidR="00991236" w:rsidRPr="00030120" w:rsidRDefault="00CD1F5D" w:rsidP="000F78CA">
      <w:pPr>
        <w:numPr>
          <w:ilvl w:val="0"/>
          <w:numId w:val="15"/>
        </w:numPr>
        <w:jc w:val="both"/>
        <w:rPr>
          <w:sz w:val="24"/>
          <w:szCs w:val="24"/>
          <w:lang w:val="it-IT"/>
        </w:rPr>
      </w:pPr>
      <w:r w:rsidRPr="00030120">
        <w:rPr>
          <w:sz w:val="24"/>
          <w:szCs w:val="24"/>
          <w:lang w:val="it-IT"/>
        </w:rPr>
        <w:t>Te</w:t>
      </w:r>
      <w:r w:rsidR="00C621F4" w:rsidRPr="00030120">
        <w:rPr>
          <w:sz w:val="24"/>
          <w:szCs w:val="24"/>
          <w:lang w:val="it-IT"/>
        </w:rPr>
        <w:t xml:space="preserve"> </w:t>
      </w:r>
      <w:r w:rsidRPr="00030120">
        <w:rPr>
          <w:sz w:val="24"/>
          <w:szCs w:val="24"/>
          <w:lang w:val="it-IT"/>
        </w:rPr>
        <w:t>rrise</w:t>
      </w:r>
      <w:r w:rsidR="00C621F4" w:rsidRPr="00030120">
        <w:rPr>
          <w:sz w:val="24"/>
          <w:szCs w:val="24"/>
          <w:lang w:val="it-IT"/>
        </w:rPr>
        <w:t xml:space="preserve"> </w:t>
      </w:r>
      <w:r w:rsidRPr="00030120">
        <w:rPr>
          <w:sz w:val="24"/>
          <w:szCs w:val="24"/>
          <w:lang w:val="it-IT"/>
        </w:rPr>
        <w:t>aftesite e</w:t>
      </w:r>
      <w:r w:rsidR="00C621F4" w:rsidRPr="00030120">
        <w:rPr>
          <w:sz w:val="24"/>
          <w:szCs w:val="24"/>
          <w:lang w:val="it-IT"/>
        </w:rPr>
        <w:t xml:space="preserve"> </w:t>
      </w:r>
      <w:r w:rsidR="00DD5C34" w:rsidRPr="00030120">
        <w:rPr>
          <w:sz w:val="24"/>
          <w:szCs w:val="24"/>
          <w:lang w:val="it-IT"/>
        </w:rPr>
        <w:t>femijeve me aftesi</w:t>
      </w:r>
      <w:r w:rsidR="00C621F4" w:rsidRPr="00030120">
        <w:rPr>
          <w:sz w:val="24"/>
          <w:szCs w:val="24"/>
          <w:lang w:val="it-IT"/>
        </w:rPr>
        <w:t xml:space="preserve"> </w:t>
      </w:r>
      <w:r w:rsidR="00DD5C34" w:rsidRPr="00030120">
        <w:rPr>
          <w:sz w:val="24"/>
          <w:szCs w:val="24"/>
          <w:lang w:val="it-IT"/>
        </w:rPr>
        <w:t>ndryshe.</w:t>
      </w:r>
    </w:p>
    <w:p w14:paraId="3483377D" w14:textId="728C125B" w:rsidR="00B614F6" w:rsidRPr="00030120" w:rsidRDefault="00CD1F5D" w:rsidP="000F78CA">
      <w:pPr>
        <w:numPr>
          <w:ilvl w:val="0"/>
          <w:numId w:val="15"/>
        </w:numPr>
        <w:jc w:val="both"/>
        <w:rPr>
          <w:sz w:val="24"/>
          <w:szCs w:val="24"/>
          <w:lang w:val="it-IT"/>
        </w:rPr>
      </w:pPr>
      <w:r w:rsidRPr="00030120">
        <w:rPr>
          <w:sz w:val="24"/>
          <w:szCs w:val="24"/>
          <w:lang w:val="it-IT"/>
        </w:rPr>
        <w:t>Te</w:t>
      </w:r>
      <w:r w:rsidR="00C621F4" w:rsidRPr="00030120">
        <w:rPr>
          <w:sz w:val="24"/>
          <w:szCs w:val="24"/>
          <w:lang w:val="it-IT"/>
        </w:rPr>
        <w:t xml:space="preserve"> </w:t>
      </w:r>
      <w:r w:rsidRPr="00030120">
        <w:rPr>
          <w:sz w:val="24"/>
          <w:szCs w:val="24"/>
          <w:lang w:val="it-IT"/>
        </w:rPr>
        <w:t>nxise</w:t>
      </w:r>
      <w:r w:rsidR="00C621F4" w:rsidRPr="00030120">
        <w:rPr>
          <w:sz w:val="24"/>
          <w:szCs w:val="24"/>
          <w:lang w:val="it-IT"/>
        </w:rPr>
        <w:t xml:space="preserve"> </w:t>
      </w:r>
      <w:r w:rsidRPr="00030120">
        <w:rPr>
          <w:sz w:val="24"/>
          <w:szCs w:val="24"/>
          <w:lang w:val="it-IT"/>
        </w:rPr>
        <w:t>pjesemarrjen e tyre ne jeten</w:t>
      </w:r>
      <w:r w:rsidR="00C621F4" w:rsidRPr="00030120">
        <w:rPr>
          <w:sz w:val="24"/>
          <w:szCs w:val="24"/>
          <w:lang w:val="it-IT"/>
        </w:rPr>
        <w:t xml:space="preserve"> </w:t>
      </w:r>
      <w:r w:rsidRPr="00030120">
        <w:rPr>
          <w:sz w:val="24"/>
          <w:szCs w:val="24"/>
          <w:lang w:val="it-IT"/>
        </w:rPr>
        <w:t>sociale.</w:t>
      </w:r>
    </w:p>
    <w:p w14:paraId="4AEA1E4A" w14:textId="77777777" w:rsidR="00F93939" w:rsidRPr="00030120" w:rsidRDefault="00F93939" w:rsidP="008B5E81">
      <w:pPr>
        <w:rPr>
          <w:sz w:val="24"/>
          <w:szCs w:val="24"/>
          <w:lang w:val="it-IT"/>
        </w:rPr>
      </w:pPr>
    </w:p>
    <w:p w14:paraId="62DD2A67" w14:textId="77777777" w:rsidR="000E77E2" w:rsidRPr="00030120" w:rsidRDefault="000E77E2" w:rsidP="008B5E81">
      <w:pPr>
        <w:rPr>
          <w:b/>
          <w:bCs/>
          <w:color w:val="C00000"/>
          <w:sz w:val="24"/>
          <w:szCs w:val="24"/>
          <w:lang w:val="it-IT"/>
        </w:rPr>
      </w:pPr>
    </w:p>
    <w:p w14:paraId="0D63BE05" w14:textId="77777777" w:rsidR="00FF2EF7" w:rsidRDefault="00FF2EF7" w:rsidP="00FF2EF7">
      <w:pPr>
        <w:rPr>
          <w:b/>
          <w:bCs/>
          <w:color w:val="C00000"/>
          <w:sz w:val="24"/>
          <w:szCs w:val="24"/>
          <w:lang w:val="it-IT"/>
        </w:rPr>
      </w:pPr>
    </w:p>
    <w:p w14:paraId="0D98A60A" w14:textId="77777777" w:rsidR="009C5AF2" w:rsidRPr="00030120" w:rsidRDefault="009C5AF2" w:rsidP="00FF2EF7">
      <w:pPr>
        <w:rPr>
          <w:b/>
          <w:bCs/>
          <w:color w:val="C00000"/>
          <w:sz w:val="24"/>
          <w:szCs w:val="24"/>
          <w:lang w:val="it-IT"/>
        </w:rPr>
      </w:pPr>
    </w:p>
    <w:p w14:paraId="298F4B48" w14:textId="77777777" w:rsidR="00CB4BAC" w:rsidRPr="00030120" w:rsidRDefault="00CB4BAC" w:rsidP="00FF2EF7">
      <w:pPr>
        <w:rPr>
          <w:b/>
          <w:bCs/>
          <w:color w:val="C00000"/>
          <w:sz w:val="24"/>
          <w:szCs w:val="24"/>
          <w:lang w:val="it-IT"/>
        </w:rPr>
      </w:pPr>
    </w:p>
    <w:p w14:paraId="527DC91B" w14:textId="77777777" w:rsidR="00CB4BAC" w:rsidRPr="00030120" w:rsidRDefault="00CB4BAC" w:rsidP="00FF2EF7">
      <w:pPr>
        <w:rPr>
          <w:b/>
          <w:bCs/>
          <w:color w:val="C00000"/>
          <w:sz w:val="24"/>
          <w:szCs w:val="24"/>
          <w:lang w:val="it-IT"/>
        </w:rPr>
      </w:pPr>
    </w:p>
    <w:p w14:paraId="0CB0A57F" w14:textId="77777777" w:rsidR="00CB4BAC" w:rsidRPr="00030120" w:rsidRDefault="00CB4BAC" w:rsidP="00FF2EF7">
      <w:pPr>
        <w:rPr>
          <w:b/>
          <w:bCs/>
          <w:color w:val="C00000"/>
          <w:sz w:val="24"/>
          <w:szCs w:val="24"/>
          <w:lang w:val="it-IT"/>
        </w:rPr>
      </w:pPr>
    </w:p>
    <w:p w14:paraId="26B0978E" w14:textId="77777777" w:rsidR="00CB4BAC" w:rsidRPr="00030120" w:rsidRDefault="00CB4BAC" w:rsidP="00FF2EF7">
      <w:pPr>
        <w:rPr>
          <w:b/>
          <w:bCs/>
          <w:color w:val="C00000"/>
          <w:sz w:val="24"/>
          <w:szCs w:val="24"/>
          <w:lang w:val="it-IT"/>
        </w:rPr>
      </w:pPr>
    </w:p>
    <w:p w14:paraId="6CD05E34" w14:textId="77777777" w:rsidR="00CB4BAC" w:rsidRPr="00030120" w:rsidRDefault="00CB4BAC" w:rsidP="00FF2EF7">
      <w:pPr>
        <w:rPr>
          <w:b/>
          <w:bCs/>
          <w:color w:val="C00000"/>
          <w:sz w:val="24"/>
          <w:szCs w:val="24"/>
          <w:lang w:val="it-IT"/>
        </w:rPr>
      </w:pPr>
    </w:p>
    <w:p w14:paraId="0205EED9" w14:textId="3027EF2C" w:rsidR="001D50BF" w:rsidRPr="00030120" w:rsidRDefault="001D50BF" w:rsidP="001D50BF">
      <w:pPr>
        <w:spacing w:line="360" w:lineRule="auto"/>
        <w:jc w:val="center"/>
        <w:rPr>
          <w:b/>
          <w:i/>
          <w:color w:val="17365D" w:themeColor="text2" w:themeShade="BF"/>
          <w:sz w:val="24"/>
          <w:szCs w:val="24"/>
          <w:lang w:val="pt-BR"/>
        </w:rPr>
      </w:pPr>
      <w:r w:rsidRPr="00030120">
        <w:rPr>
          <w:b/>
          <w:i/>
          <w:color w:val="17365D" w:themeColor="text2" w:themeShade="BF"/>
          <w:sz w:val="24"/>
          <w:szCs w:val="24"/>
          <w:lang w:val="pt-BR"/>
        </w:rPr>
        <w:lastRenderedPageBreak/>
        <w:t xml:space="preserve">Analiza </w:t>
      </w:r>
      <w:r w:rsidR="009C4324" w:rsidRPr="00030120">
        <w:rPr>
          <w:b/>
          <w:i/>
          <w:color w:val="17365D" w:themeColor="text2" w:themeShade="BF"/>
          <w:sz w:val="24"/>
          <w:szCs w:val="24"/>
          <w:lang w:val="pt-BR"/>
        </w:rPr>
        <w:t xml:space="preserve">12 </w:t>
      </w:r>
      <w:r w:rsidRPr="00030120">
        <w:rPr>
          <w:b/>
          <w:i/>
          <w:color w:val="17365D" w:themeColor="text2" w:themeShade="BF"/>
          <w:sz w:val="24"/>
          <w:szCs w:val="24"/>
          <w:lang w:val="pt-BR"/>
        </w:rPr>
        <w:t xml:space="preserve">mujore e punes ne </w:t>
      </w:r>
      <w:bookmarkStart w:id="43" w:name="_Hlk209613984"/>
      <w:r w:rsidRPr="00030120">
        <w:rPr>
          <w:b/>
          <w:i/>
          <w:color w:val="17365D" w:themeColor="text2" w:themeShade="BF"/>
          <w:sz w:val="24"/>
          <w:szCs w:val="24"/>
          <w:lang w:val="pt-BR"/>
        </w:rPr>
        <w:t>Qendren e Femijeve me Aftesi Ndryshe “Horizont”</w:t>
      </w:r>
    </w:p>
    <w:bookmarkEnd w:id="43"/>
    <w:p w14:paraId="38A89F79" w14:textId="77777777" w:rsidR="001D50BF" w:rsidRPr="00030120" w:rsidRDefault="001D50BF" w:rsidP="001D50BF">
      <w:pPr>
        <w:spacing w:line="360" w:lineRule="auto"/>
        <w:jc w:val="center"/>
        <w:rPr>
          <w:b/>
          <w:i/>
          <w:color w:val="17365D" w:themeColor="text2" w:themeShade="BF"/>
          <w:sz w:val="24"/>
          <w:szCs w:val="24"/>
          <w:lang w:val="pt-BR"/>
        </w:rPr>
      </w:pPr>
      <w:r w:rsidRPr="00030120">
        <w:rPr>
          <w:b/>
          <w:i/>
          <w:color w:val="17365D" w:themeColor="text2" w:themeShade="BF"/>
          <w:sz w:val="24"/>
          <w:szCs w:val="24"/>
          <w:lang w:val="pt-BR"/>
        </w:rPr>
        <w:t>per vitin 2025</w:t>
      </w:r>
    </w:p>
    <w:p w14:paraId="37FAB7FB" w14:textId="77777777" w:rsidR="001D50BF" w:rsidRPr="00030120" w:rsidRDefault="001D50BF" w:rsidP="001D50BF">
      <w:pPr>
        <w:spacing w:line="360" w:lineRule="auto"/>
        <w:jc w:val="center"/>
        <w:rPr>
          <w:b/>
          <w:sz w:val="24"/>
          <w:szCs w:val="24"/>
          <w:u w:val="single"/>
          <w:lang w:val="pt-BR"/>
        </w:rPr>
      </w:pPr>
      <w:r w:rsidRPr="00030120">
        <w:rPr>
          <w:b/>
          <w:sz w:val="24"/>
          <w:szCs w:val="24"/>
          <w:u w:val="single"/>
          <w:lang w:val="pt-BR"/>
        </w:rPr>
        <w:t>ANALIZA STATISTIKORE</w:t>
      </w:r>
    </w:p>
    <w:p w14:paraId="43768D59" w14:textId="77777777" w:rsidR="009C4324" w:rsidRPr="00030120" w:rsidRDefault="009C4324" w:rsidP="009C4324">
      <w:pPr>
        <w:pStyle w:val="ListParagraph"/>
        <w:numPr>
          <w:ilvl w:val="0"/>
          <w:numId w:val="28"/>
        </w:numPr>
        <w:jc w:val="both"/>
        <w:rPr>
          <w:rFonts w:ascii="Times New Roman" w:eastAsiaTheme="minorEastAsia" w:hAnsi="Times New Roman"/>
          <w:sz w:val="24"/>
          <w:szCs w:val="24"/>
          <w:lang w:val="pt-BR"/>
        </w:rPr>
      </w:pPr>
      <w:r w:rsidRPr="00030120">
        <w:rPr>
          <w:rFonts w:ascii="Times New Roman" w:eastAsiaTheme="minorEastAsia" w:hAnsi="Times New Roman"/>
          <w:sz w:val="24"/>
          <w:szCs w:val="24"/>
          <w:lang w:val="pt-BR"/>
        </w:rPr>
        <w:t>Gjate vitit 2025 kane marre sherbim n</w:t>
      </w:r>
      <w:r w:rsidRPr="00030120">
        <w:rPr>
          <w:rFonts w:ascii="Times New Roman" w:hAnsi="Times New Roman"/>
          <w:sz w:val="24"/>
          <w:szCs w:val="24"/>
          <w:lang w:val="pt-BR"/>
        </w:rPr>
        <w:t>e</w:t>
      </w:r>
      <w:r w:rsidRPr="00030120">
        <w:rPr>
          <w:rFonts w:ascii="Times New Roman" w:eastAsiaTheme="minorEastAsia" w:hAnsi="Times New Roman"/>
          <w:sz w:val="24"/>
          <w:szCs w:val="24"/>
          <w:lang w:val="pt-BR"/>
        </w:rPr>
        <w:t xml:space="preserve"> sistem me kohe t</w:t>
      </w:r>
      <w:r w:rsidRPr="00030120">
        <w:rPr>
          <w:rFonts w:ascii="Times New Roman" w:hAnsi="Times New Roman"/>
          <w:sz w:val="24"/>
          <w:szCs w:val="24"/>
          <w:lang w:val="pt-BR"/>
        </w:rPr>
        <w:t>e</w:t>
      </w:r>
      <w:r w:rsidRPr="00030120">
        <w:rPr>
          <w:rFonts w:ascii="Times New Roman" w:eastAsiaTheme="minorEastAsia" w:hAnsi="Times New Roman"/>
          <w:sz w:val="24"/>
          <w:szCs w:val="24"/>
          <w:lang w:val="pt-BR"/>
        </w:rPr>
        <w:t xml:space="preserve"> plot</w:t>
      </w:r>
      <w:r w:rsidRPr="00030120">
        <w:rPr>
          <w:rFonts w:ascii="Times New Roman" w:hAnsi="Times New Roman"/>
          <w:sz w:val="24"/>
          <w:szCs w:val="24"/>
          <w:lang w:val="pt-BR"/>
        </w:rPr>
        <w:t xml:space="preserve">e </w:t>
      </w:r>
      <w:r w:rsidRPr="00030120">
        <w:rPr>
          <w:rFonts w:ascii="Times New Roman" w:eastAsiaTheme="minorEastAsia" w:hAnsi="Times New Roman"/>
          <w:sz w:val="24"/>
          <w:szCs w:val="24"/>
          <w:lang w:val="pt-BR"/>
        </w:rPr>
        <w:t xml:space="preserve">nga ora 08:00- 12:15 , </w:t>
      </w:r>
      <w:r w:rsidRPr="00030120">
        <w:rPr>
          <w:rFonts w:ascii="Times New Roman" w:eastAsiaTheme="minorEastAsia" w:hAnsi="Times New Roman"/>
          <w:b/>
          <w:sz w:val="24"/>
          <w:szCs w:val="24"/>
          <w:lang w:val="pt-BR"/>
        </w:rPr>
        <w:t>34 femije dhe te rinj</w:t>
      </w:r>
      <w:r w:rsidRPr="00030120">
        <w:rPr>
          <w:rFonts w:ascii="Times New Roman" w:eastAsiaTheme="minorEastAsia" w:hAnsi="Times New Roman"/>
          <w:sz w:val="24"/>
          <w:szCs w:val="24"/>
          <w:lang w:val="pt-BR"/>
        </w:rPr>
        <w:t xml:space="preserve"> t</w:t>
      </w:r>
      <w:r w:rsidRPr="00030120">
        <w:rPr>
          <w:rFonts w:ascii="Times New Roman" w:hAnsi="Times New Roman"/>
          <w:sz w:val="24"/>
          <w:szCs w:val="24"/>
          <w:lang w:val="pt-BR"/>
        </w:rPr>
        <w:t>e</w:t>
      </w:r>
      <w:r w:rsidRPr="00030120">
        <w:rPr>
          <w:rFonts w:ascii="Times New Roman" w:eastAsiaTheme="minorEastAsia" w:hAnsi="Times New Roman"/>
          <w:sz w:val="24"/>
          <w:szCs w:val="24"/>
          <w:lang w:val="pt-BR"/>
        </w:rPr>
        <w:t xml:space="preserve"> mosh</w:t>
      </w:r>
      <w:r w:rsidRPr="00030120">
        <w:rPr>
          <w:rFonts w:ascii="Times New Roman" w:hAnsi="Times New Roman"/>
          <w:sz w:val="24"/>
          <w:szCs w:val="24"/>
          <w:lang w:val="pt-BR"/>
        </w:rPr>
        <w:t>e</w:t>
      </w:r>
      <w:r w:rsidRPr="00030120">
        <w:rPr>
          <w:rFonts w:ascii="Times New Roman" w:eastAsiaTheme="minorEastAsia" w:hAnsi="Times New Roman"/>
          <w:sz w:val="24"/>
          <w:szCs w:val="24"/>
          <w:lang w:val="pt-BR"/>
        </w:rPr>
        <w:t xml:space="preserve">s 6-19 vjec konkretisht : </w:t>
      </w:r>
      <w:r w:rsidRPr="00030120">
        <w:rPr>
          <w:rFonts w:ascii="Times New Roman" w:eastAsiaTheme="minorEastAsia" w:hAnsi="Times New Roman"/>
          <w:b/>
          <w:sz w:val="24"/>
          <w:szCs w:val="24"/>
          <w:lang w:val="pt-BR"/>
        </w:rPr>
        <w:t>m</w:t>
      </w:r>
      <w:r w:rsidRPr="00030120">
        <w:rPr>
          <w:rFonts w:ascii="Times New Roman" w:hAnsi="Times New Roman"/>
          <w:b/>
          <w:sz w:val="24"/>
          <w:szCs w:val="24"/>
          <w:lang w:val="pt-BR"/>
        </w:rPr>
        <w:t>e</w:t>
      </w:r>
      <w:r w:rsidRPr="00030120">
        <w:rPr>
          <w:rFonts w:ascii="Times New Roman" w:eastAsiaTheme="minorEastAsia" w:hAnsi="Times New Roman"/>
          <w:b/>
          <w:sz w:val="24"/>
          <w:szCs w:val="24"/>
          <w:lang w:val="pt-BR"/>
        </w:rPr>
        <w:t>sim, terapi, integrim, laburator</w:t>
      </w:r>
      <w:r w:rsidRPr="00030120">
        <w:rPr>
          <w:rFonts w:ascii="Times New Roman" w:hAnsi="Times New Roman"/>
          <w:b/>
          <w:sz w:val="24"/>
          <w:szCs w:val="24"/>
          <w:lang w:val="pt-BR"/>
        </w:rPr>
        <w:t>e</w:t>
      </w:r>
      <w:r w:rsidRPr="00030120">
        <w:rPr>
          <w:rFonts w:ascii="Times New Roman" w:eastAsiaTheme="minorEastAsia" w:hAnsi="Times New Roman"/>
          <w:sz w:val="24"/>
          <w:szCs w:val="24"/>
          <w:lang w:val="pt-BR"/>
        </w:rPr>
        <w:t>, etj.</w:t>
      </w:r>
    </w:p>
    <w:p w14:paraId="36195D69" w14:textId="77777777" w:rsidR="009C4324" w:rsidRPr="00030120" w:rsidRDefault="009C4324" w:rsidP="009C4324">
      <w:pPr>
        <w:pStyle w:val="ListParagraph"/>
        <w:jc w:val="both"/>
        <w:rPr>
          <w:rFonts w:ascii="Times New Roman" w:eastAsiaTheme="minorEastAsia" w:hAnsi="Times New Roman"/>
          <w:sz w:val="24"/>
          <w:szCs w:val="24"/>
          <w:lang w:val="pt-BR"/>
        </w:rPr>
      </w:pPr>
      <w:r w:rsidRPr="00030120">
        <w:rPr>
          <w:rFonts w:ascii="Times New Roman" w:eastAsiaTheme="minorEastAsia" w:hAnsi="Times New Roman"/>
          <w:sz w:val="24"/>
          <w:szCs w:val="24"/>
          <w:lang w:val="pt-BR"/>
        </w:rPr>
        <w:t>Femijet kane qene te ndare ne 4 klasa sipas deftesave.</w:t>
      </w:r>
    </w:p>
    <w:p w14:paraId="062142F7" w14:textId="77777777" w:rsidR="009C4324" w:rsidRPr="00030120" w:rsidRDefault="009C4324" w:rsidP="009C4324">
      <w:pPr>
        <w:pStyle w:val="ListParagraph"/>
        <w:jc w:val="both"/>
        <w:rPr>
          <w:rFonts w:ascii="Times New Roman" w:eastAsiaTheme="minorEastAsia" w:hAnsi="Times New Roman"/>
          <w:sz w:val="24"/>
          <w:szCs w:val="24"/>
          <w:lang w:val="pt-BR"/>
        </w:rPr>
      </w:pPr>
      <w:r w:rsidRPr="00030120">
        <w:rPr>
          <w:rFonts w:ascii="Times New Roman" w:eastAsiaTheme="minorEastAsia" w:hAnsi="Times New Roman"/>
          <w:sz w:val="24"/>
          <w:szCs w:val="24"/>
          <w:lang w:val="pt-BR"/>
        </w:rPr>
        <w:t>Per moshen nga 6-19 vjec ka program mesimor specifik miratuar nga Ministria e Arsimit per femijet dhe te rinjte me A.K, ku punojne mesuese te arsimit special te cilat jane ne varesi te shkolles Liri Gero.. Femijet mbasi mbarojne klasat e arsimit special pajisen dhe me deftesat perkatese.</w:t>
      </w:r>
    </w:p>
    <w:p w14:paraId="4512AB96" w14:textId="77777777" w:rsidR="009C4324" w:rsidRPr="00030120" w:rsidRDefault="009C4324" w:rsidP="009C4324">
      <w:pPr>
        <w:pStyle w:val="ListParagraph"/>
        <w:numPr>
          <w:ilvl w:val="0"/>
          <w:numId w:val="28"/>
        </w:numPr>
        <w:jc w:val="both"/>
        <w:rPr>
          <w:rFonts w:ascii="Times New Roman" w:eastAsiaTheme="minorEastAsia" w:hAnsi="Times New Roman"/>
          <w:sz w:val="24"/>
          <w:szCs w:val="24"/>
          <w:lang w:val="pt-BR"/>
        </w:rPr>
      </w:pPr>
      <w:r w:rsidRPr="00030120">
        <w:rPr>
          <w:rFonts w:ascii="Times New Roman" w:eastAsiaTheme="minorEastAsia" w:hAnsi="Times New Roman"/>
          <w:sz w:val="24"/>
          <w:szCs w:val="24"/>
          <w:lang w:val="pt-BR"/>
        </w:rPr>
        <w:t xml:space="preserve">Ka patur </w:t>
      </w:r>
      <w:r w:rsidRPr="00030120">
        <w:rPr>
          <w:rFonts w:ascii="Times New Roman" w:eastAsiaTheme="minorEastAsia" w:hAnsi="Times New Roman"/>
          <w:b/>
          <w:sz w:val="24"/>
          <w:szCs w:val="24"/>
          <w:lang w:val="pt-BR"/>
        </w:rPr>
        <w:t xml:space="preserve">24 (njezete e kater) </w:t>
      </w:r>
      <w:r w:rsidRPr="00030120">
        <w:rPr>
          <w:rFonts w:ascii="Times New Roman" w:eastAsiaTheme="minorEastAsia" w:hAnsi="Times New Roman"/>
          <w:sz w:val="24"/>
          <w:szCs w:val="24"/>
          <w:lang w:val="pt-BR"/>
        </w:rPr>
        <w:t>rregjistrime te reja gjate gjithe vitit 2025, dosjet kane kaluar ne komisionin e vleresimit dhe pranimit.</w:t>
      </w:r>
    </w:p>
    <w:p w14:paraId="784D799F" w14:textId="77777777" w:rsidR="009C4324" w:rsidRPr="00030120" w:rsidRDefault="009C4324" w:rsidP="009C4324">
      <w:pPr>
        <w:pStyle w:val="ListParagraph"/>
        <w:numPr>
          <w:ilvl w:val="0"/>
          <w:numId w:val="28"/>
        </w:numPr>
        <w:spacing w:after="0"/>
        <w:jc w:val="both"/>
        <w:rPr>
          <w:rFonts w:ascii="Times New Roman" w:eastAsiaTheme="minorEastAsia" w:hAnsi="Times New Roman"/>
          <w:sz w:val="24"/>
          <w:szCs w:val="24"/>
          <w:lang w:val="pt-BR"/>
        </w:rPr>
      </w:pPr>
      <w:r w:rsidRPr="00030120">
        <w:rPr>
          <w:rFonts w:ascii="Times New Roman" w:eastAsiaTheme="minorEastAsia" w:hAnsi="Times New Roman"/>
          <w:sz w:val="24"/>
          <w:szCs w:val="24"/>
          <w:lang w:val="pt-BR"/>
        </w:rPr>
        <w:t xml:space="preserve">Jane larguar </w:t>
      </w:r>
      <w:r w:rsidRPr="00030120">
        <w:rPr>
          <w:rFonts w:ascii="Times New Roman" w:eastAsiaTheme="minorEastAsia" w:hAnsi="Times New Roman"/>
          <w:b/>
          <w:sz w:val="24"/>
          <w:szCs w:val="24"/>
          <w:lang w:val="pt-BR"/>
        </w:rPr>
        <w:t xml:space="preserve">2(dy) femije </w:t>
      </w:r>
      <w:r w:rsidRPr="00030120">
        <w:rPr>
          <w:rFonts w:ascii="Times New Roman" w:eastAsiaTheme="minorEastAsia" w:hAnsi="Times New Roman"/>
          <w:sz w:val="24"/>
          <w:szCs w:val="24"/>
          <w:lang w:val="pt-BR"/>
        </w:rPr>
        <w:t>jashte shtetit.</w:t>
      </w:r>
    </w:p>
    <w:p w14:paraId="4F3FCAB0" w14:textId="77777777" w:rsidR="009C4324" w:rsidRPr="00030120" w:rsidRDefault="009C4324" w:rsidP="009C4324">
      <w:pPr>
        <w:pStyle w:val="ListParagraph"/>
        <w:numPr>
          <w:ilvl w:val="0"/>
          <w:numId w:val="28"/>
        </w:numPr>
        <w:spacing w:after="0"/>
        <w:jc w:val="both"/>
        <w:rPr>
          <w:rFonts w:ascii="Times New Roman" w:eastAsiaTheme="minorEastAsia" w:hAnsi="Times New Roman"/>
          <w:sz w:val="24"/>
          <w:szCs w:val="24"/>
          <w:lang w:val="pt-BR"/>
        </w:rPr>
      </w:pPr>
      <w:r w:rsidRPr="00030120">
        <w:rPr>
          <w:rFonts w:ascii="Times New Roman" w:eastAsiaTheme="minorEastAsia" w:hAnsi="Times New Roman"/>
          <w:b/>
          <w:sz w:val="24"/>
          <w:szCs w:val="24"/>
          <w:lang w:val="pt-BR"/>
        </w:rPr>
        <w:t>11(njembedhjete)</w:t>
      </w:r>
      <w:r w:rsidRPr="00030120">
        <w:rPr>
          <w:rFonts w:ascii="Times New Roman" w:eastAsiaTheme="minorEastAsia" w:hAnsi="Times New Roman"/>
          <w:sz w:val="24"/>
          <w:szCs w:val="24"/>
          <w:lang w:val="pt-BR"/>
        </w:rPr>
        <w:t xml:space="preserve"> femije mbaruan nevojat terapeutike me psikologen qe kishin nevoje.</w:t>
      </w:r>
    </w:p>
    <w:p w14:paraId="5D4F9A94" w14:textId="77777777" w:rsidR="009C4324" w:rsidRPr="00030120" w:rsidRDefault="009C4324" w:rsidP="009C4324">
      <w:pPr>
        <w:pStyle w:val="ListParagraph"/>
        <w:numPr>
          <w:ilvl w:val="0"/>
          <w:numId w:val="28"/>
        </w:numPr>
        <w:spacing w:after="0"/>
        <w:jc w:val="both"/>
        <w:rPr>
          <w:rFonts w:ascii="Times New Roman" w:eastAsiaTheme="minorEastAsia" w:hAnsi="Times New Roman"/>
          <w:sz w:val="24"/>
          <w:szCs w:val="24"/>
          <w:lang w:val="pt-BR"/>
        </w:rPr>
      </w:pPr>
      <w:r w:rsidRPr="00030120">
        <w:rPr>
          <w:rFonts w:ascii="Times New Roman" w:eastAsiaTheme="minorEastAsia" w:hAnsi="Times New Roman"/>
          <w:b/>
          <w:sz w:val="24"/>
          <w:szCs w:val="24"/>
          <w:lang w:val="pt-BR"/>
        </w:rPr>
        <w:t>1(nje)</w:t>
      </w:r>
      <w:r w:rsidRPr="00030120">
        <w:rPr>
          <w:rFonts w:ascii="Times New Roman" w:eastAsiaTheme="minorEastAsia" w:hAnsi="Times New Roman"/>
          <w:sz w:val="24"/>
          <w:szCs w:val="24"/>
          <w:lang w:val="pt-BR"/>
        </w:rPr>
        <w:t xml:space="preserve"> femije jane shkeputur per arsye migrimi.</w:t>
      </w:r>
    </w:p>
    <w:p w14:paraId="51E9F509" w14:textId="77777777" w:rsidR="009C4324" w:rsidRPr="00030120" w:rsidRDefault="009C4324" w:rsidP="009C4324">
      <w:pPr>
        <w:pStyle w:val="ListParagraph"/>
        <w:numPr>
          <w:ilvl w:val="0"/>
          <w:numId w:val="28"/>
        </w:numPr>
        <w:spacing w:after="0"/>
        <w:jc w:val="both"/>
        <w:rPr>
          <w:rFonts w:ascii="Times New Roman" w:eastAsiaTheme="minorEastAsia" w:hAnsi="Times New Roman"/>
          <w:sz w:val="24"/>
          <w:szCs w:val="24"/>
          <w:lang w:val="pt-BR"/>
        </w:rPr>
      </w:pPr>
      <w:r w:rsidRPr="00030120">
        <w:rPr>
          <w:rFonts w:ascii="Times New Roman" w:eastAsiaTheme="minorEastAsia" w:hAnsi="Times New Roman"/>
          <w:b/>
          <w:sz w:val="24"/>
          <w:szCs w:val="24"/>
          <w:lang w:val="pt-BR"/>
        </w:rPr>
        <w:t>5(pese)</w:t>
      </w:r>
      <w:r w:rsidRPr="00030120">
        <w:rPr>
          <w:rFonts w:ascii="Times New Roman" w:eastAsiaTheme="minorEastAsia" w:hAnsi="Times New Roman"/>
          <w:sz w:val="24"/>
          <w:szCs w:val="24"/>
          <w:lang w:val="pt-BR"/>
        </w:rPr>
        <w:t xml:space="preserve"> femije mbushen moshen e marrjes se sherbimit ne Qender.</w:t>
      </w:r>
    </w:p>
    <w:p w14:paraId="176A28DF" w14:textId="77777777" w:rsidR="009C4324" w:rsidRPr="00030120" w:rsidRDefault="009C4324" w:rsidP="009C4324">
      <w:pPr>
        <w:pStyle w:val="ListParagraph"/>
        <w:numPr>
          <w:ilvl w:val="0"/>
          <w:numId w:val="28"/>
        </w:numPr>
        <w:spacing w:after="0"/>
        <w:jc w:val="both"/>
        <w:rPr>
          <w:rFonts w:ascii="Times New Roman" w:eastAsiaTheme="minorEastAsia" w:hAnsi="Times New Roman"/>
          <w:sz w:val="24"/>
          <w:szCs w:val="24"/>
          <w:lang w:val="pt-BR"/>
        </w:rPr>
      </w:pPr>
      <w:r w:rsidRPr="00030120">
        <w:rPr>
          <w:rFonts w:ascii="Times New Roman" w:eastAsiaTheme="minorEastAsia" w:hAnsi="Times New Roman"/>
          <w:sz w:val="24"/>
          <w:szCs w:val="24"/>
          <w:lang w:val="pt-BR"/>
        </w:rPr>
        <w:t>Jane ndjekur me terapi mbasdite</w:t>
      </w:r>
      <w:r w:rsidRPr="00030120">
        <w:rPr>
          <w:rFonts w:ascii="Times New Roman" w:eastAsiaTheme="minorEastAsia" w:hAnsi="Times New Roman"/>
          <w:sz w:val="24"/>
          <w:szCs w:val="24"/>
          <w:lang w:val="pt-BR"/>
        </w:rPr>
        <w:softHyphen/>
        <w:t xml:space="preserve"> </w:t>
      </w:r>
      <w:r w:rsidRPr="00030120">
        <w:rPr>
          <w:rFonts w:ascii="Times New Roman" w:eastAsiaTheme="minorEastAsia" w:hAnsi="Times New Roman"/>
          <w:b/>
          <w:sz w:val="24"/>
          <w:szCs w:val="24"/>
          <w:lang w:val="pt-BR"/>
        </w:rPr>
        <w:t>31 femije dhe te rinj</w:t>
      </w:r>
      <w:r w:rsidRPr="00030120">
        <w:rPr>
          <w:rFonts w:ascii="Times New Roman" w:eastAsiaTheme="minorEastAsia" w:hAnsi="Times New Roman"/>
          <w:sz w:val="24"/>
          <w:szCs w:val="24"/>
          <w:lang w:val="pt-BR"/>
        </w:rPr>
        <w:t>, te cilet</w:t>
      </w:r>
      <w:r w:rsidRPr="00030120">
        <w:rPr>
          <w:rFonts w:ascii="Times New Roman" w:eastAsiaTheme="minorEastAsia" w:hAnsi="Times New Roman"/>
          <w:b/>
          <w:sz w:val="24"/>
          <w:szCs w:val="24"/>
          <w:lang w:val="pt-BR"/>
        </w:rPr>
        <w:t xml:space="preserve"> kane frekuentuar Qendren ne menyre te alternuar.</w:t>
      </w:r>
      <w:r w:rsidRPr="00030120">
        <w:rPr>
          <w:rFonts w:ascii="Times New Roman" w:eastAsiaTheme="minorEastAsia" w:hAnsi="Times New Roman"/>
          <w:sz w:val="24"/>
          <w:szCs w:val="24"/>
          <w:lang w:val="pt-BR"/>
        </w:rPr>
        <w:t>.</w:t>
      </w:r>
    </w:p>
    <w:p w14:paraId="5EAEBB3E" w14:textId="77777777" w:rsidR="009C4324" w:rsidRPr="00030120" w:rsidRDefault="009C4324" w:rsidP="009C4324">
      <w:pPr>
        <w:pStyle w:val="ListParagraph"/>
        <w:numPr>
          <w:ilvl w:val="0"/>
          <w:numId w:val="28"/>
        </w:numPr>
        <w:jc w:val="both"/>
        <w:rPr>
          <w:rFonts w:ascii="Times New Roman" w:eastAsiaTheme="minorEastAsia" w:hAnsi="Times New Roman"/>
          <w:sz w:val="24"/>
          <w:szCs w:val="24"/>
          <w:lang w:val="pt-BR"/>
        </w:rPr>
      </w:pPr>
      <w:r w:rsidRPr="00030120">
        <w:rPr>
          <w:rFonts w:ascii="Times New Roman" w:eastAsiaTheme="minorEastAsia" w:hAnsi="Times New Roman"/>
          <w:sz w:val="24"/>
          <w:szCs w:val="24"/>
          <w:lang w:val="pt-BR"/>
        </w:rPr>
        <w:t>Nga k</w:t>
      </w:r>
      <w:r w:rsidRPr="00030120">
        <w:rPr>
          <w:rFonts w:ascii="Times New Roman" w:hAnsi="Times New Roman"/>
          <w:sz w:val="24"/>
          <w:szCs w:val="24"/>
          <w:lang w:val="pt-BR"/>
        </w:rPr>
        <w:t>e</w:t>
      </w:r>
      <w:r w:rsidRPr="00030120">
        <w:rPr>
          <w:rFonts w:ascii="Times New Roman" w:eastAsiaTheme="minorEastAsia" w:hAnsi="Times New Roman"/>
          <w:sz w:val="24"/>
          <w:szCs w:val="24"/>
          <w:lang w:val="pt-BR"/>
        </w:rPr>
        <w:t xml:space="preserve">ta </w:t>
      </w:r>
      <w:r w:rsidRPr="00030120">
        <w:rPr>
          <w:rFonts w:ascii="Times New Roman" w:eastAsiaTheme="minorEastAsia" w:hAnsi="Times New Roman"/>
          <w:b/>
          <w:sz w:val="24"/>
          <w:szCs w:val="24"/>
          <w:lang w:val="pt-BR"/>
        </w:rPr>
        <w:t xml:space="preserve">95 </w:t>
      </w:r>
      <w:r w:rsidRPr="00030120">
        <w:rPr>
          <w:rFonts w:ascii="Times New Roman" w:eastAsiaTheme="minorEastAsia" w:hAnsi="Times New Roman"/>
          <w:sz w:val="24"/>
          <w:szCs w:val="24"/>
          <w:lang w:val="pt-BR"/>
        </w:rPr>
        <w:t>f</w:t>
      </w:r>
      <w:r w:rsidRPr="00030120">
        <w:rPr>
          <w:rFonts w:ascii="Times New Roman" w:hAnsi="Times New Roman"/>
          <w:sz w:val="24"/>
          <w:szCs w:val="24"/>
          <w:lang w:val="pt-BR"/>
        </w:rPr>
        <w:t>e</w:t>
      </w:r>
      <w:r w:rsidRPr="00030120">
        <w:rPr>
          <w:rFonts w:ascii="Times New Roman" w:eastAsiaTheme="minorEastAsia" w:hAnsi="Times New Roman"/>
          <w:sz w:val="24"/>
          <w:szCs w:val="24"/>
          <w:lang w:val="pt-BR"/>
        </w:rPr>
        <w:t>mij</w:t>
      </w:r>
      <w:r w:rsidRPr="00030120">
        <w:rPr>
          <w:rFonts w:ascii="Times New Roman" w:hAnsi="Times New Roman"/>
          <w:sz w:val="24"/>
          <w:szCs w:val="24"/>
          <w:lang w:val="pt-BR"/>
        </w:rPr>
        <w:t>e</w:t>
      </w:r>
      <w:r w:rsidRPr="00030120">
        <w:rPr>
          <w:rFonts w:ascii="Times New Roman" w:eastAsiaTheme="minorEastAsia" w:hAnsi="Times New Roman"/>
          <w:sz w:val="24"/>
          <w:szCs w:val="24"/>
          <w:lang w:val="pt-BR"/>
        </w:rPr>
        <w:t xml:space="preserve"> dhe t</w:t>
      </w:r>
      <w:r w:rsidRPr="00030120">
        <w:rPr>
          <w:rFonts w:ascii="Times New Roman" w:hAnsi="Times New Roman"/>
          <w:sz w:val="24"/>
          <w:szCs w:val="24"/>
          <w:lang w:val="pt-BR"/>
        </w:rPr>
        <w:t>e</w:t>
      </w:r>
      <w:r w:rsidRPr="00030120">
        <w:rPr>
          <w:rFonts w:ascii="Times New Roman" w:eastAsiaTheme="minorEastAsia" w:hAnsi="Times New Roman"/>
          <w:sz w:val="24"/>
          <w:szCs w:val="24"/>
          <w:lang w:val="pt-BR"/>
        </w:rPr>
        <w:t xml:space="preserve"> rinj gjithesej qe marrin sherbim ne Qender, </w:t>
      </w:r>
      <w:r w:rsidRPr="00030120">
        <w:rPr>
          <w:rFonts w:ascii="Times New Roman" w:eastAsiaTheme="minorEastAsia" w:hAnsi="Times New Roman"/>
          <w:b/>
          <w:sz w:val="24"/>
          <w:szCs w:val="24"/>
          <w:lang w:val="pt-BR"/>
        </w:rPr>
        <w:t>60</w:t>
      </w:r>
      <w:r w:rsidRPr="00030120">
        <w:rPr>
          <w:rFonts w:ascii="Times New Roman" w:eastAsiaTheme="minorEastAsia" w:hAnsi="Times New Roman"/>
          <w:sz w:val="24"/>
          <w:szCs w:val="24"/>
          <w:lang w:val="pt-BR"/>
        </w:rPr>
        <w:t xml:space="preserve"> jan</w:t>
      </w:r>
      <w:r w:rsidRPr="00030120">
        <w:rPr>
          <w:rFonts w:ascii="Times New Roman" w:hAnsi="Times New Roman"/>
          <w:sz w:val="24"/>
          <w:szCs w:val="24"/>
          <w:lang w:val="pt-BR"/>
        </w:rPr>
        <w:t>e</w:t>
      </w:r>
      <w:r w:rsidRPr="00030120">
        <w:rPr>
          <w:rFonts w:ascii="Times New Roman" w:eastAsiaTheme="minorEastAsia" w:hAnsi="Times New Roman"/>
          <w:sz w:val="24"/>
          <w:szCs w:val="24"/>
          <w:lang w:val="pt-BR"/>
        </w:rPr>
        <w:t xml:space="preserve"> meshkuj dhe </w:t>
      </w:r>
      <w:r w:rsidRPr="00030120">
        <w:rPr>
          <w:rFonts w:ascii="Times New Roman" w:eastAsiaTheme="minorEastAsia" w:hAnsi="Times New Roman"/>
          <w:b/>
          <w:sz w:val="24"/>
          <w:szCs w:val="24"/>
          <w:lang w:val="pt-BR"/>
        </w:rPr>
        <w:t>35</w:t>
      </w:r>
      <w:r w:rsidRPr="00030120">
        <w:rPr>
          <w:rFonts w:ascii="Times New Roman" w:eastAsiaTheme="minorEastAsia" w:hAnsi="Times New Roman"/>
          <w:sz w:val="24"/>
          <w:szCs w:val="24"/>
          <w:lang w:val="pt-BR"/>
        </w:rPr>
        <w:t xml:space="preserve"> jan</w:t>
      </w:r>
      <w:r w:rsidRPr="00030120">
        <w:rPr>
          <w:rFonts w:ascii="Times New Roman" w:hAnsi="Times New Roman"/>
          <w:sz w:val="24"/>
          <w:szCs w:val="24"/>
          <w:lang w:val="pt-BR"/>
        </w:rPr>
        <w:t>e</w:t>
      </w:r>
      <w:r w:rsidRPr="00030120">
        <w:rPr>
          <w:rFonts w:ascii="Times New Roman" w:eastAsiaTheme="minorEastAsia" w:hAnsi="Times New Roman"/>
          <w:sz w:val="24"/>
          <w:szCs w:val="24"/>
          <w:lang w:val="pt-BR"/>
        </w:rPr>
        <w:t xml:space="preserve"> femra.</w:t>
      </w:r>
    </w:p>
    <w:p w14:paraId="70521742" w14:textId="77777777" w:rsidR="009C4324" w:rsidRPr="00030120" w:rsidRDefault="009C4324" w:rsidP="009C4324">
      <w:pPr>
        <w:pStyle w:val="ListParagraph"/>
        <w:numPr>
          <w:ilvl w:val="0"/>
          <w:numId w:val="28"/>
        </w:numPr>
        <w:jc w:val="both"/>
        <w:rPr>
          <w:rFonts w:ascii="Times New Roman" w:eastAsiaTheme="minorEastAsia" w:hAnsi="Times New Roman"/>
          <w:sz w:val="24"/>
          <w:szCs w:val="24"/>
          <w:lang w:val="pt-BR"/>
        </w:rPr>
      </w:pPr>
      <w:r w:rsidRPr="00030120">
        <w:rPr>
          <w:rFonts w:ascii="Times New Roman" w:eastAsiaTheme="minorEastAsia" w:hAnsi="Times New Roman"/>
          <w:sz w:val="24"/>
          <w:szCs w:val="24"/>
          <w:lang w:val="pt-BR"/>
        </w:rPr>
        <w:t>Ndiqen n</w:t>
      </w:r>
      <w:r w:rsidRPr="00030120">
        <w:rPr>
          <w:rFonts w:ascii="Times New Roman" w:hAnsi="Times New Roman"/>
          <w:sz w:val="24"/>
          <w:szCs w:val="24"/>
          <w:lang w:val="pt-BR"/>
        </w:rPr>
        <w:t>e</w:t>
      </w:r>
      <w:r w:rsidRPr="00030120">
        <w:rPr>
          <w:rFonts w:ascii="Times New Roman" w:eastAsiaTheme="minorEastAsia" w:hAnsi="Times New Roman"/>
          <w:sz w:val="24"/>
          <w:szCs w:val="24"/>
          <w:lang w:val="pt-BR"/>
        </w:rPr>
        <w:t xml:space="preserve"> shkolla normale </w:t>
      </w:r>
      <w:r w:rsidRPr="00030120">
        <w:rPr>
          <w:rFonts w:ascii="Times New Roman" w:eastAsiaTheme="minorEastAsia" w:hAnsi="Times New Roman"/>
          <w:b/>
          <w:sz w:val="24"/>
          <w:szCs w:val="24"/>
          <w:lang w:val="pt-BR"/>
        </w:rPr>
        <w:t>37</w:t>
      </w:r>
      <w:r w:rsidRPr="00030120">
        <w:rPr>
          <w:rFonts w:ascii="Times New Roman" w:eastAsiaTheme="minorEastAsia" w:hAnsi="Times New Roman"/>
          <w:sz w:val="24"/>
          <w:szCs w:val="24"/>
          <w:lang w:val="pt-BR"/>
        </w:rPr>
        <w:t xml:space="preserve"> </w:t>
      </w:r>
      <w:r w:rsidRPr="00030120">
        <w:rPr>
          <w:rFonts w:ascii="Times New Roman" w:eastAsiaTheme="minorEastAsia" w:hAnsi="Times New Roman"/>
          <w:b/>
          <w:sz w:val="24"/>
          <w:szCs w:val="24"/>
          <w:lang w:val="pt-BR"/>
        </w:rPr>
        <w:t>f</w:t>
      </w:r>
      <w:r w:rsidRPr="00030120">
        <w:rPr>
          <w:rFonts w:ascii="Times New Roman" w:hAnsi="Times New Roman"/>
          <w:sz w:val="24"/>
          <w:szCs w:val="24"/>
          <w:lang w:val="pt-BR"/>
        </w:rPr>
        <w:t>e</w:t>
      </w:r>
      <w:r w:rsidRPr="00030120">
        <w:rPr>
          <w:rFonts w:ascii="Times New Roman" w:eastAsiaTheme="minorEastAsia" w:hAnsi="Times New Roman"/>
          <w:b/>
          <w:sz w:val="24"/>
          <w:szCs w:val="24"/>
          <w:lang w:val="pt-BR"/>
        </w:rPr>
        <w:t>mij</w:t>
      </w:r>
      <w:r w:rsidRPr="00030120">
        <w:rPr>
          <w:rFonts w:ascii="Times New Roman" w:hAnsi="Times New Roman"/>
          <w:b/>
          <w:sz w:val="24"/>
          <w:szCs w:val="24"/>
          <w:lang w:val="pt-BR"/>
        </w:rPr>
        <w:t xml:space="preserve">e </w:t>
      </w:r>
      <w:r w:rsidRPr="00030120">
        <w:rPr>
          <w:rFonts w:ascii="Times New Roman" w:eastAsiaTheme="minorEastAsia" w:hAnsi="Times New Roman"/>
          <w:sz w:val="24"/>
          <w:szCs w:val="24"/>
          <w:lang w:val="pt-BR"/>
        </w:rPr>
        <w:t>ne bashkepunim,punonjes social te qendres me psikologet e shkollave.</w:t>
      </w:r>
    </w:p>
    <w:p w14:paraId="185321BC" w14:textId="77777777" w:rsidR="009C4324" w:rsidRPr="00030120" w:rsidRDefault="009C4324" w:rsidP="009C4324">
      <w:pPr>
        <w:pStyle w:val="ListParagraph"/>
        <w:numPr>
          <w:ilvl w:val="0"/>
          <w:numId w:val="28"/>
        </w:numPr>
        <w:jc w:val="both"/>
        <w:rPr>
          <w:rFonts w:ascii="Times New Roman" w:eastAsiaTheme="minorEastAsia" w:hAnsi="Times New Roman"/>
          <w:sz w:val="24"/>
          <w:szCs w:val="24"/>
          <w:lang w:val="pt-BR"/>
        </w:rPr>
      </w:pPr>
      <w:r w:rsidRPr="00030120">
        <w:rPr>
          <w:rFonts w:ascii="Times New Roman" w:eastAsiaTheme="minorEastAsia" w:hAnsi="Times New Roman"/>
          <w:sz w:val="24"/>
          <w:szCs w:val="24"/>
          <w:lang w:val="pt-BR"/>
        </w:rPr>
        <w:t>Ndiqen n</w:t>
      </w:r>
      <w:r w:rsidRPr="00030120">
        <w:rPr>
          <w:rFonts w:ascii="Times New Roman" w:hAnsi="Times New Roman"/>
          <w:sz w:val="24"/>
          <w:szCs w:val="24"/>
          <w:lang w:val="pt-BR"/>
        </w:rPr>
        <w:t>e</w:t>
      </w:r>
      <w:r w:rsidRPr="00030120">
        <w:rPr>
          <w:rFonts w:ascii="Times New Roman" w:eastAsiaTheme="minorEastAsia" w:hAnsi="Times New Roman"/>
          <w:sz w:val="24"/>
          <w:szCs w:val="24"/>
          <w:lang w:val="pt-BR"/>
        </w:rPr>
        <w:t xml:space="preserve"> kopshte  </w:t>
      </w:r>
      <w:r w:rsidRPr="00030120">
        <w:rPr>
          <w:rFonts w:ascii="Times New Roman" w:eastAsiaTheme="minorEastAsia" w:hAnsi="Times New Roman"/>
          <w:b/>
          <w:sz w:val="24"/>
          <w:szCs w:val="24"/>
          <w:lang w:val="pt-BR"/>
        </w:rPr>
        <w:t>32</w:t>
      </w:r>
      <w:r w:rsidRPr="00030120">
        <w:rPr>
          <w:rFonts w:ascii="Times New Roman" w:eastAsiaTheme="minorEastAsia" w:hAnsi="Times New Roman"/>
          <w:sz w:val="24"/>
          <w:szCs w:val="24"/>
          <w:lang w:val="pt-BR"/>
        </w:rPr>
        <w:t xml:space="preserve"> </w:t>
      </w:r>
      <w:r w:rsidRPr="00030120">
        <w:rPr>
          <w:rFonts w:ascii="Times New Roman" w:eastAsiaTheme="minorEastAsia" w:hAnsi="Times New Roman"/>
          <w:b/>
          <w:sz w:val="24"/>
          <w:szCs w:val="24"/>
          <w:lang w:val="pt-BR"/>
        </w:rPr>
        <w:t>f</w:t>
      </w:r>
      <w:r w:rsidRPr="00030120">
        <w:rPr>
          <w:rFonts w:ascii="Times New Roman" w:hAnsi="Times New Roman"/>
          <w:sz w:val="24"/>
          <w:szCs w:val="24"/>
          <w:lang w:val="pt-BR"/>
        </w:rPr>
        <w:t>e</w:t>
      </w:r>
      <w:r w:rsidRPr="00030120">
        <w:rPr>
          <w:rFonts w:ascii="Times New Roman" w:eastAsiaTheme="minorEastAsia" w:hAnsi="Times New Roman"/>
          <w:b/>
          <w:sz w:val="24"/>
          <w:szCs w:val="24"/>
          <w:lang w:val="pt-BR"/>
        </w:rPr>
        <w:t>mij</w:t>
      </w:r>
      <w:r w:rsidRPr="00030120">
        <w:rPr>
          <w:rFonts w:ascii="Times New Roman" w:hAnsi="Times New Roman"/>
          <w:b/>
          <w:sz w:val="24"/>
          <w:szCs w:val="24"/>
          <w:lang w:val="pt-BR"/>
        </w:rPr>
        <w:t xml:space="preserve">e </w:t>
      </w:r>
      <w:r w:rsidRPr="00030120">
        <w:rPr>
          <w:rFonts w:ascii="Times New Roman" w:eastAsiaTheme="minorEastAsia" w:hAnsi="Times New Roman"/>
          <w:sz w:val="24"/>
          <w:szCs w:val="24"/>
          <w:lang w:val="pt-BR"/>
        </w:rPr>
        <w:t>ne bashkepunim,punonjes social te qendres me psikologet e kopshteve.</w:t>
      </w:r>
    </w:p>
    <w:p w14:paraId="4841EC5C" w14:textId="77777777" w:rsidR="009C4324" w:rsidRPr="00030120" w:rsidRDefault="009C4324" w:rsidP="009C4324">
      <w:pPr>
        <w:pStyle w:val="ListParagraph"/>
        <w:numPr>
          <w:ilvl w:val="0"/>
          <w:numId w:val="28"/>
        </w:numPr>
        <w:jc w:val="both"/>
        <w:rPr>
          <w:rFonts w:ascii="Times New Roman" w:eastAsiaTheme="minorEastAsia" w:hAnsi="Times New Roman"/>
          <w:sz w:val="24"/>
          <w:szCs w:val="24"/>
          <w:lang w:val="pt-BR"/>
        </w:rPr>
      </w:pPr>
      <w:r w:rsidRPr="00030120">
        <w:rPr>
          <w:rFonts w:ascii="Times New Roman" w:eastAsiaTheme="minorEastAsia" w:hAnsi="Times New Roman"/>
          <w:sz w:val="24"/>
          <w:szCs w:val="24"/>
          <w:lang w:val="pt-BR"/>
        </w:rPr>
        <w:t>P</w:t>
      </w:r>
      <w:r w:rsidRPr="00030120">
        <w:rPr>
          <w:rFonts w:ascii="Times New Roman" w:hAnsi="Times New Roman"/>
          <w:sz w:val="24"/>
          <w:szCs w:val="24"/>
          <w:lang w:val="pt-BR"/>
        </w:rPr>
        <w:t>e</w:t>
      </w:r>
      <w:r w:rsidRPr="00030120">
        <w:rPr>
          <w:rFonts w:ascii="Times New Roman" w:eastAsiaTheme="minorEastAsia" w:hAnsi="Times New Roman"/>
          <w:sz w:val="24"/>
          <w:szCs w:val="24"/>
          <w:lang w:val="pt-BR"/>
        </w:rPr>
        <w:t>rvec aktiviteteve me f</w:t>
      </w:r>
      <w:r w:rsidRPr="00030120">
        <w:rPr>
          <w:rFonts w:ascii="Times New Roman" w:hAnsi="Times New Roman"/>
          <w:sz w:val="24"/>
          <w:szCs w:val="24"/>
          <w:lang w:val="pt-BR"/>
        </w:rPr>
        <w:t>e</w:t>
      </w:r>
      <w:r w:rsidRPr="00030120">
        <w:rPr>
          <w:rFonts w:ascii="Times New Roman" w:eastAsiaTheme="minorEastAsia" w:hAnsi="Times New Roman"/>
          <w:sz w:val="24"/>
          <w:szCs w:val="24"/>
          <w:lang w:val="pt-BR"/>
        </w:rPr>
        <w:t>mij</w:t>
      </w:r>
      <w:r w:rsidRPr="00030120">
        <w:rPr>
          <w:rFonts w:ascii="Times New Roman" w:hAnsi="Times New Roman"/>
          <w:sz w:val="24"/>
          <w:szCs w:val="24"/>
          <w:lang w:val="pt-BR"/>
        </w:rPr>
        <w:t>et</w:t>
      </w:r>
      <w:r w:rsidRPr="00030120">
        <w:rPr>
          <w:rFonts w:ascii="Times New Roman" w:eastAsiaTheme="minorEastAsia" w:hAnsi="Times New Roman"/>
          <w:sz w:val="24"/>
          <w:szCs w:val="24"/>
          <w:lang w:val="pt-BR"/>
        </w:rPr>
        <w:t xml:space="preserve"> dhe t</w:t>
      </w:r>
      <w:r w:rsidRPr="00030120">
        <w:rPr>
          <w:rFonts w:ascii="Times New Roman" w:hAnsi="Times New Roman"/>
          <w:sz w:val="24"/>
          <w:szCs w:val="24"/>
          <w:lang w:val="pt-BR"/>
        </w:rPr>
        <w:t>e</w:t>
      </w:r>
      <w:r w:rsidRPr="00030120">
        <w:rPr>
          <w:rFonts w:ascii="Times New Roman" w:eastAsiaTheme="minorEastAsia" w:hAnsi="Times New Roman"/>
          <w:sz w:val="24"/>
          <w:szCs w:val="24"/>
          <w:lang w:val="pt-BR"/>
        </w:rPr>
        <w:t xml:space="preserve"> rinjte r</w:t>
      </w:r>
      <w:r w:rsidRPr="00030120">
        <w:rPr>
          <w:rFonts w:ascii="Times New Roman" w:hAnsi="Times New Roman"/>
          <w:sz w:val="24"/>
          <w:szCs w:val="24"/>
          <w:lang w:val="pt-BR"/>
        </w:rPr>
        <w:t>e</w:t>
      </w:r>
      <w:r w:rsidRPr="00030120">
        <w:rPr>
          <w:rFonts w:ascii="Times New Roman" w:eastAsiaTheme="minorEastAsia" w:hAnsi="Times New Roman"/>
          <w:sz w:val="24"/>
          <w:szCs w:val="24"/>
          <w:lang w:val="pt-BR"/>
        </w:rPr>
        <w:t>nd</w:t>
      </w:r>
      <w:r w:rsidRPr="00030120">
        <w:rPr>
          <w:rFonts w:ascii="Times New Roman" w:hAnsi="Times New Roman"/>
          <w:sz w:val="24"/>
          <w:szCs w:val="24"/>
          <w:lang w:val="pt-BR"/>
        </w:rPr>
        <w:t>e</w:t>
      </w:r>
      <w:r w:rsidRPr="00030120">
        <w:rPr>
          <w:rFonts w:ascii="Times New Roman" w:eastAsiaTheme="minorEastAsia" w:hAnsi="Times New Roman"/>
          <w:sz w:val="24"/>
          <w:szCs w:val="24"/>
          <w:lang w:val="pt-BR"/>
        </w:rPr>
        <w:t>si iu eshte dhene dhe aktiviteteve me prind</w:t>
      </w:r>
      <w:r w:rsidRPr="00030120">
        <w:rPr>
          <w:rFonts w:ascii="Times New Roman" w:hAnsi="Times New Roman"/>
          <w:sz w:val="24"/>
          <w:szCs w:val="24"/>
          <w:lang w:val="pt-BR"/>
        </w:rPr>
        <w:t>e</w:t>
      </w:r>
      <w:r w:rsidRPr="00030120">
        <w:rPr>
          <w:rFonts w:ascii="Times New Roman" w:eastAsiaTheme="minorEastAsia" w:hAnsi="Times New Roman"/>
          <w:sz w:val="24"/>
          <w:szCs w:val="24"/>
          <w:lang w:val="pt-BR"/>
        </w:rPr>
        <w:t xml:space="preserve">rit e tyre, eshte punuar me </w:t>
      </w:r>
      <w:r w:rsidRPr="00030120">
        <w:rPr>
          <w:rFonts w:ascii="Times New Roman" w:eastAsiaTheme="minorEastAsia" w:hAnsi="Times New Roman"/>
          <w:b/>
          <w:sz w:val="24"/>
          <w:szCs w:val="24"/>
          <w:lang w:val="pt-BR"/>
        </w:rPr>
        <w:t xml:space="preserve">95 familje </w:t>
      </w:r>
      <w:r w:rsidRPr="00030120">
        <w:rPr>
          <w:rFonts w:ascii="Times New Roman" w:eastAsiaTheme="minorEastAsia" w:hAnsi="Times New Roman"/>
          <w:sz w:val="24"/>
          <w:szCs w:val="24"/>
          <w:lang w:val="pt-BR"/>
        </w:rPr>
        <w:t>dhe se bashku me psikologet dhe punonjesit social organizohen seanca keshillimi per nje pune paralele, specialist – mesues – familje.</w:t>
      </w:r>
    </w:p>
    <w:p w14:paraId="24154EB4" w14:textId="77777777" w:rsidR="009C4324" w:rsidRPr="00030120" w:rsidRDefault="009C4324" w:rsidP="009C4324">
      <w:pPr>
        <w:spacing w:after="200" w:line="276" w:lineRule="auto"/>
        <w:rPr>
          <w:b/>
          <w:i/>
          <w:sz w:val="24"/>
          <w:szCs w:val="24"/>
          <w:u w:val="single"/>
          <w:lang w:val="pt-BR"/>
        </w:rPr>
      </w:pPr>
    </w:p>
    <w:p w14:paraId="60791B97" w14:textId="77777777" w:rsidR="009C4324" w:rsidRPr="00030120" w:rsidRDefault="009C4324" w:rsidP="009C4324">
      <w:pPr>
        <w:spacing w:after="200" w:line="276" w:lineRule="auto"/>
        <w:rPr>
          <w:b/>
          <w:i/>
          <w:sz w:val="24"/>
          <w:szCs w:val="24"/>
          <w:u w:val="single"/>
          <w:lang w:val="pt-BR"/>
        </w:rPr>
      </w:pPr>
      <w:r w:rsidRPr="00030120">
        <w:rPr>
          <w:b/>
          <w:i/>
          <w:sz w:val="24"/>
          <w:szCs w:val="24"/>
          <w:u w:val="single"/>
          <w:lang w:val="pt-BR"/>
        </w:rPr>
        <w:t>ANALIZA PER PUNONJESET SOCIALE</w:t>
      </w:r>
    </w:p>
    <w:p w14:paraId="212465A5" w14:textId="77777777" w:rsidR="009C4324" w:rsidRPr="00030120" w:rsidRDefault="009C4324" w:rsidP="009C4324">
      <w:pPr>
        <w:pStyle w:val="ListParagraph"/>
        <w:jc w:val="both"/>
        <w:rPr>
          <w:rFonts w:ascii="Times New Roman" w:hAnsi="Times New Roman"/>
          <w:b/>
          <w:i/>
          <w:sz w:val="24"/>
          <w:szCs w:val="24"/>
          <w:u w:val="single"/>
          <w:lang w:val="pt-BR"/>
        </w:rPr>
      </w:pPr>
      <w:r w:rsidRPr="00030120">
        <w:rPr>
          <w:rFonts w:ascii="Times New Roman" w:hAnsi="Times New Roman"/>
          <w:b/>
          <w:i/>
          <w:sz w:val="24"/>
          <w:szCs w:val="24"/>
          <w:u w:val="single"/>
          <w:lang w:val="pt-BR"/>
        </w:rPr>
        <w:t>Gjate vitit 2025:</w:t>
      </w:r>
    </w:p>
    <w:p w14:paraId="0C5C331A" w14:textId="77777777" w:rsidR="009C4324" w:rsidRPr="00030120" w:rsidRDefault="009C4324" w:rsidP="009C4324">
      <w:pPr>
        <w:pStyle w:val="ListParagraph"/>
        <w:numPr>
          <w:ilvl w:val="0"/>
          <w:numId w:val="31"/>
        </w:numPr>
        <w:spacing w:after="160"/>
        <w:jc w:val="both"/>
        <w:rPr>
          <w:rFonts w:ascii="Times New Roman" w:hAnsi="Times New Roman"/>
          <w:sz w:val="24"/>
          <w:szCs w:val="24"/>
          <w:lang w:val="it-IT"/>
        </w:rPr>
      </w:pPr>
      <w:r w:rsidRPr="00030120">
        <w:rPr>
          <w:rFonts w:ascii="Times New Roman" w:hAnsi="Times New Roman"/>
          <w:sz w:val="24"/>
          <w:szCs w:val="24"/>
          <w:lang w:val="pt-BR"/>
        </w:rPr>
        <w:t xml:space="preserve"> </w:t>
      </w:r>
      <w:r w:rsidRPr="00030120">
        <w:rPr>
          <w:rFonts w:ascii="Times New Roman" w:hAnsi="Times New Roman"/>
          <w:sz w:val="24"/>
          <w:szCs w:val="24"/>
          <w:lang w:val="it-IT"/>
        </w:rPr>
        <w:t>Jan</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zhvilluar te gjitha terapite individuale , n</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grup me dy dhe me mbi tre f</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mij</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sipas nevojave p</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r perfiutuesit ne sistemin e paradites.</w:t>
      </w:r>
    </w:p>
    <w:p w14:paraId="48211CD9" w14:textId="77777777" w:rsidR="009C4324" w:rsidRPr="00030120" w:rsidRDefault="009C4324" w:rsidP="009C4324">
      <w:pPr>
        <w:pStyle w:val="ListParagraph"/>
        <w:numPr>
          <w:ilvl w:val="0"/>
          <w:numId w:val="31"/>
        </w:numPr>
        <w:spacing w:after="160"/>
        <w:jc w:val="both"/>
        <w:rPr>
          <w:rFonts w:ascii="Times New Roman" w:hAnsi="Times New Roman"/>
          <w:sz w:val="24"/>
          <w:szCs w:val="24"/>
          <w:lang w:val="it-IT"/>
        </w:rPr>
      </w:pPr>
      <w:r w:rsidRPr="00030120">
        <w:rPr>
          <w:rFonts w:ascii="Times New Roman" w:hAnsi="Times New Roman"/>
          <w:sz w:val="24"/>
          <w:szCs w:val="24"/>
          <w:lang w:val="it-IT"/>
        </w:rPr>
        <w:t>Jan</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zhvilluar te gjitha terapite individuale ose dhe ne grupe sipas nevojave p</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r perfituesit ne sisitemin e pasdites.</w:t>
      </w:r>
    </w:p>
    <w:p w14:paraId="395C97B6" w14:textId="77777777" w:rsidR="009C4324" w:rsidRPr="00030120" w:rsidRDefault="009C4324" w:rsidP="009C4324">
      <w:pPr>
        <w:pStyle w:val="ListParagraph"/>
        <w:numPr>
          <w:ilvl w:val="0"/>
          <w:numId w:val="31"/>
        </w:numPr>
        <w:spacing w:after="160"/>
        <w:jc w:val="both"/>
        <w:rPr>
          <w:rFonts w:ascii="Times New Roman" w:hAnsi="Times New Roman"/>
          <w:sz w:val="24"/>
          <w:szCs w:val="24"/>
          <w:lang w:val="it-IT"/>
        </w:rPr>
      </w:pPr>
      <w:r w:rsidRPr="00030120">
        <w:rPr>
          <w:rFonts w:ascii="Times New Roman" w:hAnsi="Times New Roman"/>
          <w:sz w:val="24"/>
          <w:szCs w:val="24"/>
          <w:lang w:val="it-IT"/>
        </w:rPr>
        <w:t>Jan</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plot</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suar dhe perditesuar dosjet personale, vler</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simet PEI dhe konceptuar PEI I ri per peridhen gjithe vitin 2025 sipas standarteve.</w:t>
      </w:r>
    </w:p>
    <w:p w14:paraId="3034E3A8" w14:textId="77777777" w:rsidR="009C4324" w:rsidRPr="00030120" w:rsidRDefault="009C4324" w:rsidP="009C4324">
      <w:pPr>
        <w:pStyle w:val="ListParagraph"/>
        <w:numPr>
          <w:ilvl w:val="0"/>
          <w:numId w:val="30"/>
        </w:numPr>
        <w:spacing w:after="160"/>
        <w:jc w:val="both"/>
        <w:rPr>
          <w:rFonts w:ascii="Times New Roman" w:hAnsi="Times New Roman"/>
          <w:sz w:val="24"/>
          <w:szCs w:val="24"/>
          <w:lang w:val="it-IT"/>
        </w:rPr>
      </w:pPr>
      <w:r w:rsidRPr="00030120">
        <w:rPr>
          <w:rFonts w:ascii="Times New Roman" w:hAnsi="Times New Roman"/>
          <w:sz w:val="24"/>
          <w:szCs w:val="24"/>
          <w:lang w:val="it-IT"/>
        </w:rPr>
        <w:t>Jane hartuar vazhdimisht projekte te integrimit dhe mireqenjes se cdo prfituesi ne kuader te zhvillimit te autonomis dhe pavarsis praktike</w:t>
      </w:r>
    </w:p>
    <w:p w14:paraId="780E62E5" w14:textId="77777777" w:rsidR="009C4324" w:rsidRPr="00030120" w:rsidRDefault="009C4324" w:rsidP="009C4324">
      <w:pPr>
        <w:pStyle w:val="ListParagraph"/>
        <w:numPr>
          <w:ilvl w:val="0"/>
          <w:numId w:val="30"/>
        </w:numPr>
        <w:spacing w:after="160"/>
        <w:jc w:val="both"/>
        <w:rPr>
          <w:rFonts w:ascii="Times New Roman" w:hAnsi="Times New Roman"/>
          <w:sz w:val="24"/>
          <w:szCs w:val="24"/>
          <w:lang w:val="it-IT"/>
        </w:rPr>
      </w:pPr>
      <w:r w:rsidRPr="00030120">
        <w:rPr>
          <w:rFonts w:ascii="Times New Roman" w:hAnsi="Times New Roman"/>
          <w:sz w:val="24"/>
          <w:szCs w:val="24"/>
          <w:lang w:val="it-IT"/>
        </w:rPr>
        <w:t xml:space="preserve">Ka vazhduar puna e Komisionit Multidisiplinar per vlersimin dhe pranimit e rregjistrimeve te reja ne qender. Nderkohe, gjate gjithe vitit 2025 jane bere </w:t>
      </w:r>
      <w:r w:rsidRPr="00030120">
        <w:rPr>
          <w:rFonts w:ascii="Times New Roman" w:hAnsi="Times New Roman"/>
          <w:b/>
          <w:sz w:val="24"/>
          <w:szCs w:val="24"/>
          <w:lang w:val="it-IT"/>
        </w:rPr>
        <w:t>24</w:t>
      </w:r>
      <w:r w:rsidRPr="00030120">
        <w:rPr>
          <w:rFonts w:ascii="Times New Roman" w:hAnsi="Times New Roman"/>
          <w:sz w:val="24"/>
          <w:szCs w:val="24"/>
          <w:lang w:val="it-IT"/>
        </w:rPr>
        <w:t xml:space="preserve"> rregjistrime te reja nga te cilat </w:t>
      </w:r>
      <w:r w:rsidRPr="00030120">
        <w:rPr>
          <w:rFonts w:ascii="Times New Roman" w:hAnsi="Times New Roman"/>
          <w:b/>
          <w:sz w:val="24"/>
          <w:szCs w:val="24"/>
          <w:lang w:val="it-IT"/>
        </w:rPr>
        <w:t>4</w:t>
      </w:r>
      <w:r w:rsidRPr="00030120">
        <w:rPr>
          <w:rFonts w:ascii="Times New Roman" w:hAnsi="Times New Roman"/>
          <w:sz w:val="24"/>
          <w:szCs w:val="24"/>
          <w:lang w:val="it-IT"/>
        </w:rPr>
        <w:t xml:space="preserve"> vazhdojne sistemin arsimor ne qender ndersa </w:t>
      </w:r>
      <w:r w:rsidRPr="00030120">
        <w:rPr>
          <w:rFonts w:ascii="Times New Roman" w:hAnsi="Times New Roman"/>
          <w:b/>
          <w:sz w:val="24"/>
          <w:szCs w:val="24"/>
          <w:lang w:val="it-IT"/>
        </w:rPr>
        <w:t>20</w:t>
      </w:r>
      <w:r w:rsidRPr="00030120">
        <w:rPr>
          <w:rFonts w:ascii="Times New Roman" w:hAnsi="Times New Roman"/>
          <w:sz w:val="24"/>
          <w:szCs w:val="24"/>
          <w:lang w:val="it-IT"/>
        </w:rPr>
        <w:t xml:space="preserve"> ndiqen me terapi sipas nevojave qe kane. </w:t>
      </w:r>
    </w:p>
    <w:p w14:paraId="5AF4D43D" w14:textId="77777777" w:rsidR="009C4324" w:rsidRPr="00030120" w:rsidRDefault="009C4324" w:rsidP="009C4324">
      <w:pPr>
        <w:pStyle w:val="ListParagraph"/>
        <w:numPr>
          <w:ilvl w:val="0"/>
          <w:numId w:val="30"/>
        </w:numPr>
        <w:jc w:val="both"/>
        <w:rPr>
          <w:rFonts w:ascii="Times New Roman" w:hAnsi="Times New Roman"/>
          <w:sz w:val="24"/>
          <w:szCs w:val="24"/>
          <w:lang w:val="it-IT"/>
        </w:rPr>
      </w:pPr>
      <w:r w:rsidRPr="00030120">
        <w:rPr>
          <w:rFonts w:ascii="Times New Roman" w:hAnsi="Times New Roman"/>
          <w:sz w:val="24"/>
          <w:szCs w:val="24"/>
          <w:lang w:val="it-IT"/>
        </w:rPr>
        <w:t xml:space="preserve">Eshte bere organizimi dhe menaxhimi i programit te te rinjve qe kane perfunduar arsimin special . </w:t>
      </w:r>
    </w:p>
    <w:p w14:paraId="7D7F1B79" w14:textId="77777777" w:rsidR="009C4324" w:rsidRPr="00030120" w:rsidRDefault="009C4324" w:rsidP="009C4324">
      <w:pPr>
        <w:pStyle w:val="ListParagraph"/>
        <w:numPr>
          <w:ilvl w:val="0"/>
          <w:numId w:val="30"/>
        </w:numPr>
        <w:jc w:val="both"/>
        <w:rPr>
          <w:rFonts w:ascii="Times New Roman" w:hAnsi="Times New Roman"/>
          <w:sz w:val="24"/>
          <w:szCs w:val="24"/>
          <w:lang w:val="it-IT"/>
        </w:rPr>
      </w:pPr>
      <w:r w:rsidRPr="00030120">
        <w:rPr>
          <w:rFonts w:ascii="Times New Roman" w:hAnsi="Times New Roman"/>
          <w:sz w:val="24"/>
          <w:szCs w:val="24"/>
          <w:lang w:val="it-IT"/>
        </w:rPr>
        <w:lastRenderedPageBreak/>
        <w:t>Ne laboratorin e arteve dhe riciklimit eshte zhvilluar terapia ne grupe per te gjithe femijet dhe te rinjet e qendres duke nxitur bashkpunimin dhe ndjenjen sociale midis tyre.</w:t>
      </w:r>
    </w:p>
    <w:p w14:paraId="104DDFB4" w14:textId="77777777" w:rsidR="009C4324" w:rsidRPr="00030120" w:rsidRDefault="009C4324" w:rsidP="009C4324">
      <w:pPr>
        <w:pStyle w:val="ListParagraph"/>
        <w:numPr>
          <w:ilvl w:val="0"/>
          <w:numId w:val="30"/>
        </w:numPr>
        <w:jc w:val="both"/>
        <w:rPr>
          <w:rFonts w:ascii="Times New Roman" w:hAnsi="Times New Roman"/>
          <w:sz w:val="24"/>
          <w:szCs w:val="24"/>
          <w:lang w:val="it-IT"/>
        </w:rPr>
      </w:pPr>
      <w:r w:rsidRPr="00030120">
        <w:rPr>
          <w:rFonts w:ascii="Times New Roman" w:hAnsi="Times New Roman"/>
          <w:sz w:val="24"/>
          <w:szCs w:val="24"/>
          <w:lang w:val="it-IT"/>
        </w:rPr>
        <w:t>Jane organizuar aktivitete te ndryshme brenda dhe jashte qendres si ekskursione, shetitje, organizime ditelindjesh,aktivitete sensibilizuese, etj.</w:t>
      </w:r>
    </w:p>
    <w:p w14:paraId="168BC1DA" w14:textId="77777777" w:rsidR="009C4324" w:rsidRPr="00030120" w:rsidRDefault="009C4324" w:rsidP="009C4324">
      <w:pPr>
        <w:pStyle w:val="ListParagraph"/>
        <w:numPr>
          <w:ilvl w:val="0"/>
          <w:numId w:val="30"/>
        </w:numPr>
        <w:jc w:val="both"/>
        <w:rPr>
          <w:rFonts w:ascii="Times New Roman" w:hAnsi="Times New Roman"/>
          <w:sz w:val="24"/>
          <w:szCs w:val="24"/>
          <w:lang w:val="it-IT"/>
        </w:rPr>
      </w:pPr>
      <w:r w:rsidRPr="00030120">
        <w:rPr>
          <w:rFonts w:ascii="Times New Roman" w:hAnsi="Times New Roman"/>
          <w:sz w:val="24"/>
          <w:szCs w:val="24"/>
          <w:lang w:val="it-IT"/>
        </w:rPr>
        <w:t>Kemi marre pjese me femijet neper aktivitete te ndryshme jashte Qendres, si ne Kampionain e Basketbollit dhe Peshengritjes organizuar nga Special Olympics Albania.</w:t>
      </w:r>
    </w:p>
    <w:p w14:paraId="0A988A49" w14:textId="77777777" w:rsidR="009C4324" w:rsidRPr="00030120" w:rsidRDefault="009C4324" w:rsidP="009C4324">
      <w:pPr>
        <w:pStyle w:val="ListParagraph"/>
        <w:numPr>
          <w:ilvl w:val="0"/>
          <w:numId w:val="30"/>
        </w:numPr>
        <w:jc w:val="both"/>
        <w:rPr>
          <w:rFonts w:ascii="Times New Roman" w:hAnsi="Times New Roman"/>
          <w:sz w:val="24"/>
          <w:szCs w:val="24"/>
          <w:lang w:val="it-IT"/>
        </w:rPr>
      </w:pPr>
      <w:r w:rsidRPr="00030120">
        <w:rPr>
          <w:rFonts w:ascii="Times New Roman" w:hAnsi="Times New Roman"/>
          <w:sz w:val="24"/>
          <w:szCs w:val="24"/>
          <w:lang w:val="it-IT"/>
        </w:rPr>
        <w:t>Jane zhvilluar mbledhjet e grupeve perkatese.</w:t>
      </w:r>
    </w:p>
    <w:p w14:paraId="18FDCDF1" w14:textId="77777777" w:rsidR="009C4324" w:rsidRPr="00030120" w:rsidRDefault="009C4324" w:rsidP="009C4324">
      <w:pPr>
        <w:pStyle w:val="ListParagraph"/>
        <w:numPr>
          <w:ilvl w:val="0"/>
          <w:numId w:val="30"/>
        </w:numPr>
        <w:jc w:val="both"/>
        <w:rPr>
          <w:rFonts w:ascii="Times New Roman" w:hAnsi="Times New Roman"/>
          <w:sz w:val="24"/>
          <w:szCs w:val="24"/>
          <w:lang w:val="it-IT"/>
        </w:rPr>
      </w:pPr>
      <w:r w:rsidRPr="00030120">
        <w:rPr>
          <w:rFonts w:ascii="Times New Roman" w:hAnsi="Times New Roman"/>
          <w:sz w:val="24"/>
          <w:szCs w:val="24"/>
          <w:lang w:val="it-IT"/>
        </w:rPr>
        <w:t>Jane bere vizitat ne familjet e perfituesve per vleresimin e mjedisit social-ekonomik ku ata jetojne.</w:t>
      </w:r>
    </w:p>
    <w:p w14:paraId="5BD24B99" w14:textId="77777777" w:rsidR="009C4324" w:rsidRPr="00030120" w:rsidRDefault="009C4324" w:rsidP="009C4324">
      <w:pPr>
        <w:pStyle w:val="ListParagraph"/>
        <w:numPr>
          <w:ilvl w:val="0"/>
          <w:numId w:val="30"/>
        </w:numPr>
        <w:jc w:val="both"/>
        <w:rPr>
          <w:rFonts w:ascii="Times New Roman" w:hAnsi="Times New Roman"/>
          <w:sz w:val="24"/>
          <w:szCs w:val="24"/>
          <w:lang w:val="it-IT"/>
        </w:rPr>
      </w:pPr>
      <w:r w:rsidRPr="00030120">
        <w:rPr>
          <w:rFonts w:ascii="Times New Roman" w:hAnsi="Times New Roman"/>
          <w:sz w:val="24"/>
          <w:szCs w:val="24"/>
          <w:lang w:val="it-IT"/>
        </w:rPr>
        <w:t>Ka vazhduar bashkpunimi me Drejtorine e Sherbimit te Proves.</w:t>
      </w:r>
    </w:p>
    <w:p w14:paraId="2DAB1D80" w14:textId="77777777" w:rsidR="009C4324" w:rsidRPr="00030120" w:rsidRDefault="009C4324" w:rsidP="009C4324">
      <w:pPr>
        <w:pStyle w:val="ListParagraph"/>
        <w:numPr>
          <w:ilvl w:val="0"/>
          <w:numId w:val="30"/>
        </w:numPr>
        <w:jc w:val="both"/>
        <w:rPr>
          <w:rFonts w:ascii="Times New Roman" w:hAnsi="Times New Roman"/>
          <w:sz w:val="24"/>
          <w:szCs w:val="24"/>
          <w:lang w:val="it-IT"/>
        </w:rPr>
      </w:pPr>
      <w:r w:rsidRPr="00030120">
        <w:rPr>
          <w:rFonts w:ascii="Times New Roman" w:hAnsi="Times New Roman"/>
          <w:sz w:val="24"/>
          <w:szCs w:val="24"/>
          <w:lang w:val="it-IT"/>
        </w:rPr>
        <w:t>Eshte bere shoqerimi i femijve ne ardhje ne qender dhe largimin nga ajo drejt mjeteve te transportit.</w:t>
      </w:r>
    </w:p>
    <w:p w14:paraId="18978714" w14:textId="77777777" w:rsidR="009C4324" w:rsidRPr="00030120" w:rsidRDefault="009C4324" w:rsidP="009C4324">
      <w:pPr>
        <w:pStyle w:val="ListParagraph"/>
        <w:numPr>
          <w:ilvl w:val="0"/>
          <w:numId w:val="30"/>
        </w:numPr>
        <w:jc w:val="both"/>
        <w:rPr>
          <w:rFonts w:ascii="Times New Roman" w:hAnsi="Times New Roman"/>
          <w:sz w:val="24"/>
          <w:szCs w:val="24"/>
          <w:lang w:val="it-IT"/>
        </w:rPr>
      </w:pPr>
      <w:r w:rsidRPr="00030120">
        <w:rPr>
          <w:rFonts w:ascii="Times New Roman" w:hAnsi="Times New Roman"/>
          <w:sz w:val="24"/>
          <w:szCs w:val="24"/>
          <w:lang w:val="it-IT"/>
        </w:rPr>
        <w:t>Eshte bere shoqerimi i perfituesve gjate vakteve te ushqyerjes.</w:t>
      </w:r>
    </w:p>
    <w:p w14:paraId="0825BA00" w14:textId="35A107D5" w:rsidR="009C4324" w:rsidRPr="00030120" w:rsidRDefault="009C4324" w:rsidP="009C4324">
      <w:pPr>
        <w:spacing w:after="200" w:line="276" w:lineRule="auto"/>
        <w:jc w:val="center"/>
        <w:rPr>
          <w:b/>
          <w:i/>
          <w:sz w:val="24"/>
          <w:szCs w:val="24"/>
          <w:u w:val="single"/>
          <w:lang w:val="pt-BR"/>
        </w:rPr>
      </w:pPr>
      <w:r w:rsidRPr="00030120">
        <w:rPr>
          <w:b/>
          <w:i/>
          <w:sz w:val="24"/>
          <w:szCs w:val="24"/>
          <w:u w:val="single"/>
          <w:lang w:val="pt-BR"/>
        </w:rPr>
        <w:t>ANALIZA PER SPECIALISTET</w:t>
      </w:r>
    </w:p>
    <w:p w14:paraId="2A5D3A2A" w14:textId="77777777" w:rsidR="009C4324" w:rsidRPr="00030120" w:rsidRDefault="009C4324" w:rsidP="009C4324">
      <w:pPr>
        <w:pStyle w:val="ListParagraph"/>
        <w:jc w:val="both"/>
        <w:rPr>
          <w:rFonts w:ascii="Times New Roman" w:hAnsi="Times New Roman"/>
          <w:b/>
          <w:i/>
          <w:sz w:val="24"/>
          <w:szCs w:val="24"/>
          <w:u w:val="single"/>
          <w:lang w:val="pt-BR"/>
        </w:rPr>
      </w:pPr>
      <w:r w:rsidRPr="00030120">
        <w:rPr>
          <w:rFonts w:ascii="Times New Roman" w:hAnsi="Times New Roman"/>
          <w:b/>
          <w:i/>
          <w:sz w:val="24"/>
          <w:szCs w:val="24"/>
          <w:u w:val="single"/>
          <w:lang w:val="pt-BR"/>
        </w:rPr>
        <w:t>Gjate gjithe vitit 2025:</w:t>
      </w:r>
    </w:p>
    <w:p w14:paraId="558D1E85" w14:textId="77777777" w:rsidR="009C4324" w:rsidRPr="00030120" w:rsidRDefault="009C4324" w:rsidP="009C4324">
      <w:pPr>
        <w:pStyle w:val="ListParagraph"/>
        <w:numPr>
          <w:ilvl w:val="0"/>
          <w:numId w:val="31"/>
        </w:numPr>
        <w:spacing w:after="160"/>
        <w:jc w:val="both"/>
        <w:rPr>
          <w:rFonts w:ascii="Times New Roman" w:hAnsi="Times New Roman"/>
          <w:sz w:val="24"/>
          <w:szCs w:val="24"/>
          <w:lang w:val="it-IT"/>
        </w:rPr>
      </w:pPr>
      <w:r w:rsidRPr="00030120">
        <w:rPr>
          <w:rFonts w:ascii="Times New Roman" w:hAnsi="Times New Roman"/>
          <w:sz w:val="24"/>
          <w:szCs w:val="24"/>
          <w:lang w:val="it-IT"/>
        </w:rPr>
        <w:t>Jan</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zhvilluar te gjitha terapite individuale , n</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grup me dy dhe me mbi tre f</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mij</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sipas nevojave p</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r perfiutuesit ne sistemin e paradites.</w:t>
      </w:r>
    </w:p>
    <w:p w14:paraId="21D8B62D" w14:textId="77777777" w:rsidR="009C4324" w:rsidRPr="00030120" w:rsidRDefault="009C4324" w:rsidP="009C4324">
      <w:pPr>
        <w:pStyle w:val="ListParagraph"/>
        <w:numPr>
          <w:ilvl w:val="0"/>
          <w:numId w:val="31"/>
        </w:numPr>
        <w:spacing w:after="160"/>
        <w:jc w:val="both"/>
        <w:rPr>
          <w:rFonts w:ascii="Times New Roman" w:hAnsi="Times New Roman"/>
          <w:sz w:val="24"/>
          <w:szCs w:val="24"/>
          <w:lang w:val="it-IT"/>
        </w:rPr>
      </w:pPr>
      <w:r w:rsidRPr="00030120">
        <w:rPr>
          <w:rFonts w:ascii="Times New Roman" w:hAnsi="Times New Roman"/>
          <w:sz w:val="24"/>
          <w:szCs w:val="24"/>
          <w:lang w:val="it-IT"/>
        </w:rPr>
        <w:t>Jan</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zhvilluar te gjitha terapite individuale ose dhe ne grupe sipas nevojave p</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r perfituesit ne sisitemin e pasdites.</w:t>
      </w:r>
    </w:p>
    <w:p w14:paraId="11D1985E" w14:textId="77777777" w:rsidR="009C4324" w:rsidRPr="00030120" w:rsidRDefault="009C4324" w:rsidP="009C4324">
      <w:pPr>
        <w:pStyle w:val="ListParagraph"/>
        <w:numPr>
          <w:ilvl w:val="0"/>
          <w:numId w:val="31"/>
        </w:numPr>
        <w:spacing w:after="160"/>
        <w:jc w:val="both"/>
        <w:rPr>
          <w:rFonts w:ascii="Times New Roman" w:hAnsi="Times New Roman"/>
          <w:sz w:val="24"/>
          <w:szCs w:val="24"/>
          <w:lang w:val="it-IT"/>
        </w:rPr>
      </w:pPr>
      <w:r w:rsidRPr="00030120">
        <w:rPr>
          <w:rFonts w:ascii="Times New Roman" w:hAnsi="Times New Roman"/>
          <w:sz w:val="24"/>
          <w:szCs w:val="24"/>
          <w:lang w:val="it-IT"/>
        </w:rPr>
        <w:t xml:space="preserve">Ka vazhduar puna e Komisionit Multidisiplinar per vleresimin dhe pranimit e rregjistrimeve te reja ne qender. </w:t>
      </w:r>
    </w:p>
    <w:p w14:paraId="30CF1495" w14:textId="77777777" w:rsidR="009C4324" w:rsidRPr="00030120" w:rsidRDefault="009C4324" w:rsidP="009C4324">
      <w:pPr>
        <w:pStyle w:val="ListParagraph"/>
        <w:numPr>
          <w:ilvl w:val="0"/>
          <w:numId w:val="31"/>
        </w:numPr>
        <w:spacing w:after="160"/>
        <w:jc w:val="both"/>
        <w:rPr>
          <w:rFonts w:ascii="Times New Roman" w:hAnsi="Times New Roman"/>
          <w:sz w:val="24"/>
          <w:szCs w:val="24"/>
          <w:lang w:val="it-IT"/>
        </w:rPr>
      </w:pPr>
      <w:r w:rsidRPr="00030120">
        <w:rPr>
          <w:rFonts w:ascii="Times New Roman" w:hAnsi="Times New Roman"/>
          <w:sz w:val="24"/>
          <w:szCs w:val="24"/>
          <w:lang w:val="it-IT"/>
        </w:rPr>
        <w:t>Jan</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plot</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suar dhe perditesuar dosjet personale, vler</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simet PEI dhe konceptuar PEI I ri per gjithe vitin 2025 sipas standarteve.</w:t>
      </w:r>
    </w:p>
    <w:p w14:paraId="13556815" w14:textId="77777777" w:rsidR="009C4324" w:rsidRPr="00030120" w:rsidRDefault="009C4324" w:rsidP="009C4324">
      <w:pPr>
        <w:pStyle w:val="ListParagraph"/>
        <w:numPr>
          <w:ilvl w:val="0"/>
          <w:numId w:val="31"/>
        </w:numPr>
        <w:spacing w:after="160"/>
        <w:jc w:val="both"/>
        <w:rPr>
          <w:rFonts w:ascii="Times New Roman" w:hAnsi="Times New Roman"/>
          <w:sz w:val="24"/>
          <w:szCs w:val="24"/>
          <w:lang w:val="it-IT"/>
        </w:rPr>
      </w:pPr>
      <w:r w:rsidRPr="00030120">
        <w:rPr>
          <w:rFonts w:ascii="Times New Roman" w:hAnsi="Times New Roman"/>
          <w:sz w:val="24"/>
          <w:szCs w:val="24"/>
          <w:lang w:val="it-IT"/>
        </w:rPr>
        <w:t>Jane krijuar rrjetet e mbeshtetjes per cdo perfitues A.K te qendres “ Horizont”  si dhe jane krijuar dhe mbajtur marrdhenie bashkpunuese me aktore te tjere lokale qe mund te kene influence ne ecurine e perfituesve.</w:t>
      </w:r>
    </w:p>
    <w:p w14:paraId="4E8699D6" w14:textId="77777777" w:rsidR="009C4324" w:rsidRPr="00030120" w:rsidRDefault="009C4324" w:rsidP="009C4324">
      <w:pPr>
        <w:pStyle w:val="ListParagraph"/>
        <w:numPr>
          <w:ilvl w:val="0"/>
          <w:numId w:val="31"/>
        </w:numPr>
        <w:spacing w:after="160"/>
        <w:jc w:val="both"/>
        <w:rPr>
          <w:rFonts w:ascii="Times New Roman" w:hAnsi="Times New Roman"/>
          <w:sz w:val="24"/>
          <w:szCs w:val="24"/>
          <w:lang w:val="it-IT"/>
        </w:rPr>
      </w:pPr>
      <w:r w:rsidRPr="00030120">
        <w:rPr>
          <w:rFonts w:ascii="Times New Roman" w:hAnsi="Times New Roman"/>
          <w:sz w:val="24"/>
          <w:szCs w:val="24"/>
          <w:lang w:val="it-IT"/>
        </w:rPr>
        <w:t>Jane hartuar vazhdimisht projekte te integrimit dhe mireqenjes se cdo prfituesi.</w:t>
      </w:r>
    </w:p>
    <w:p w14:paraId="1CC88707" w14:textId="77777777" w:rsidR="009C4324" w:rsidRPr="00030120" w:rsidRDefault="009C4324" w:rsidP="009C4324">
      <w:pPr>
        <w:pStyle w:val="ListParagraph"/>
        <w:numPr>
          <w:ilvl w:val="0"/>
          <w:numId w:val="31"/>
        </w:numPr>
        <w:spacing w:after="160"/>
        <w:jc w:val="both"/>
        <w:rPr>
          <w:rFonts w:ascii="Times New Roman" w:hAnsi="Times New Roman"/>
          <w:sz w:val="24"/>
          <w:szCs w:val="24"/>
          <w:lang w:val="it-IT"/>
        </w:rPr>
      </w:pPr>
      <w:r w:rsidRPr="00030120">
        <w:rPr>
          <w:rFonts w:ascii="Times New Roman" w:hAnsi="Times New Roman"/>
          <w:sz w:val="24"/>
          <w:szCs w:val="24"/>
          <w:lang w:val="it-IT"/>
        </w:rPr>
        <w:t>Jane mbajtur me p</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rpikmeri perkursi i krizave epileptike t</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ndodhur n</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qend</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r, dhe n</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rastet n</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t</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cilat ka patur kriza jan</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lajm</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ruar me shkrim prind</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rit dhe nj</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flet</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drejtuar mjekut te familjes per koh</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zgjatjen ,dhe perkursin e kriz</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s epileptike. </w:t>
      </w:r>
    </w:p>
    <w:p w14:paraId="53F0DAAE" w14:textId="77777777" w:rsidR="009C4324" w:rsidRPr="00030120" w:rsidRDefault="009C4324" w:rsidP="009C4324">
      <w:pPr>
        <w:pStyle w:val="ListParagraph"/>
        <w:numPr>
          <w:ilvl w:val="0"/>
          <w:numId w:val="31"/>
        </w:numPr>
        <w:spacing w:after="160"/>
        <w:jc w:val="both"/>
        <w:rPr>
          <w:rFonts w:ascii="Times New Roman" w:hAnsi="Times New Roman"/>
          <w:sz w:val="24"/>
          <w:szCs w:val="24"/>
          <w:lang w:val="it-IT"/>
        </w:rPr>
      </w:pPr>
      <w:r w:rsidRPr="00030120">
        <w:rPr>
          <w:rFonts w:ascii="Times New Roman" w:hAnsi="Times New Roman"/>
          <w:sz w:val="24"/>
          <w:szCs w:val="24"/>
          <w:lang w:val="it-IT"/>
        </w:rPr>
        <w:t>Jan</w:t>
      </w:r>
      <w:r w:rsidRPr="00030120">
        <w:rPr>
          <w:rFonts w:ascii="Times New Roman" w:eastAsiaTheme="minorEastAsia" w:hAnsi="Times New Roman"/>
          <w:sz w:val="24"/>
          <w:szCs w:val="24"/>
          <w:lang w:val="pt-BR"/>
        </w:rPr>
        <w:t xml:space="preserve">e </w:t>
      </w:r>
      <w:r w:rsidRPr="00030120">
        <w:rPr>
          <w:rFonts w:ascii="Times New Roman" w:hAnsi="Times New Roman"/>
          <w:sz w:val="24"/>
          <w:szCs w:val="24"/>
          <w:lang w:val="it-IT"/>
        </w:rPr>
        <w:t>zhvilluar me perpik</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meri mbledhjet e grupeve te punes .</w:t>
      </w:r>
    </w:p>
    <w:p w14:paraId="5A021575" w14:textId="77777777" w:rsidR="009C4324" w:rsidRPr="00030120" w:rsidRDefault="009C4324" w:rsidP="009C4324">
      <w:pPr>
        <w:pStyle w:val="ListParagraph"/>
        <w:numPr>
          <w:ilvl w:val="0"/>
          <w:numId w:val="30"/>
        </w:numPr>
        <w:jc w:val="both"/>
        <w:rPr>
          <w:rFonts w:ascii="Times New Roman" w:hAnsi="Times New Roman"/>
          <w:sz w:val="24"/>
          <w:szCs w:val="24"/>
          <w:lang w:val="it-IT"/>
        </w:rPr>
      </w:pPr>
      <w:r w:rsidRPr="00030120">
        <w:rPr>
          <w:rFonts w:ascii="Times New Roman" w:hAnsi="Times New Roman"/>
          <w:sz w:val="24"/>
          <w:szCs w:val="24"/>
          <w:lang w:val="it-IT"/>
        </w:rPr>
        <w:t>Jan</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zhvilluar vizita n</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familje sipas nje programi te hartuar nga psikologia dhe punonjesja sociale per vleresimin e mjedisit social-ekonomik  dhe mardhenjeve  nder personale ku ata jetojne.</w:t>
      </w:r>
    </w:p>
    <w:p w14:paraId="1CFE17F3" w14:textId="77777777" w:rsidR="009C4324" w:rsidRPr="00030120" w:rsidRDefault="009C4324" w:rsidP="009C4324">
      <w:pPr>
        <w:pStyle w:val="ListParagraph"/>
        <w:numPr>
          <w:ilvl w:val="0"/>
          <w:numId w:val="30"/>
        </w:numPr>
        <w:jc w:val="both"/>
        <w:rPr>
          <w:rFonts w:ascii="Times New Roman" w:hAnsi="Times New Roman"/>
          <w:sz w:val="24"/>
          <w:szCs w:val="24"/>
          <w:lang w:val="it-IT"/>
        </w:rPr>
      </w:pPr>
      <w:r w:rsidRPr="00030120">
        <w:rPr>
          <w:rFonts w:ascii="Times New Roman" w:hAnsi="Times New Roman"/>
          <w:sz w:val="24"/>
          <w:szCs w:val="24"/>
          <w:lang w:val="it-IT"/>
        </w:rPr>
        <w:t>Jan</w:t>
      </w:r>
      <w:r w:rsidRPr="00030120">
        <w:rPr>
          <w:rFonts w:ascii="Times New Roman" w:eastAsiaTheme="minorEastAsia" w:hAnsi="Times New Roman"/>
          <w:sz w:val="24"/>
          <w:szCs w:val="24"/>
          <w:lang w:val="pt-BR"/>
        </w:rPr>
        <w:t xml:space="preserve">e </w:t>
      </w:r>
      <w:r w:rsidRPr="00030120">
        <w:rPr>
          <w:rFonts w:ascii="Times New Roman" w:hAnsi="Times New Roman"/>
          <w:sz w:val="24"/>
          <w:szCs w:val="24"/>
          <w:lang w:val="it-IT"/>
        </w:rPr>
        <w:t>zhvilluar k</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shilime me prind</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rit sipas grafikut t</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psikolog</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ve.</w:t>
      </w:r>
    </w:p>
    <w:p w14:paraId="5AE99513" w14:textId="77777777" w:rsidR="009C4324" w:rsidRPr="00030120" w:rsidRDefault="009C4324" w:rsidP="009C4324">
      <w:pPr>
        <w:pStyle w:val="ListParagraph"/>
        <w:numPr>
          <w:ilvl w:val="0"/>
          <w:numId w:val="30"/>
        </w:numPr>
        <w:jc w:val="both"/>
        <w:rPr>
          <w:rFonts w:ascii="Times New Roman" w:hAnsi="Times New Roman"/>
          <w:sz w:val="24"/>
          <w:szCs w:val="24"/>
          <w:lang w:val="it-IT"/>
        </w:rPr>
      </w:pPr>
      <w:r w:rsidRPr="00030120">
        <w:rPr>
          <w:rFonts w:ascii="Times New Roman" w:hAnsi="Times New Roman"/>
          <w:sz w:val="24"/>
          <w:szCs w:val="24"/>
          <w:lang w:val="it-IT"/>
        </w:rPr>
        <w:t>Jan</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b</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r</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k</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shillime me t</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rinjt</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te cil</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t jan</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integruar n</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pun</w:t>
      </w:r>
      <w:r w:rsidRPr="00030120">
        <w:rPr>
          <w:rFonts w:ascii="Times New Roman" w:eastAsiaTheme="minorEastAsia" w:hAnsi="Times New Roman"/>
          <w:sz w:val="24"/>
          <w:szCs w:val="24"/>
          <w:lang w:val="pt-BR"/>
        </w:rPr>
        <w:t>e dhe kurse te formimit profesional..</w:t>
      </w:r>
    </w:p>
    <w:p w14:paraId="4E08E4E6" w14:textId="77777777" w:rsidR="009C4324" w:rsidRPr="00030120" w:rsidRDefault="009C4324" w:rsidP="009C4324">
      <w:pPr>
        <w:pStyle w:val="ListParagraph"/>
        <w:numPr>
          <w:ilvl w:val="0"/>
          <w:numId w:val="30"/>
        </w:numPr>
        <w:jc w:val="both"/>
        <w:rPr>
          <w:rFonts w:ascii="Times New Roman" w:hAnsi="Times New Roman"/>
          <w:sz w:val="24"/>
          <w:szCs w:val="24"/>
          <w:lang w:val="it-IT"/>
        </w:rPr>
      </w:pPr>
      <w:r w:rsidRPr="00030120">
        <w:rPr>
          <w:rFonts w:ascii="Times New Roman" w:hAnsi="Times New Roman"/>
          <w:sz w:val="24"/>
          <w:szCs w:val="24"/>
          <w:lang w:val="it-IT"/>
        </w:rPr>
        <w:t>Jan</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zhvilluar biseda p</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r f</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mij</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t n</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grupe pune p</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r mbarvajtjen dhe ecurin</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e f</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mij</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ve n</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qend</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r. </w:t>
      </w:r>
    </w:p>
    <w:p w14:paraId="46423414" w14:textId="77777777" w:rsidR="009C4324" w:rsidRPr="00030120" w:rsidRDefault="009C4324" w:rsidP="009C4324">
      <w:pPr>
        <w:pStyle w:val="ListParagraph"/>
        <w:numPr>
          <w:ilvl w:val="0"/>
          <w:numId w:val="30"/>
        </w:numPr>
        <w:jc w:val="both"/>
        <w:rPr>
          <w:rFonts w:ascii="Times New Roman" w:hAnsi="Times New Roman"/>
          <w:sz w:val="24"/>
          <w:szCs w:val="24"/>
          <w:lang w:val="it-IT"/>
        </w:rPr>
      </w:pPr>
      <w:r w:rsidRPr="00030120">
        <w:rPr>
          <w:rFonts w:ascii="Times New Roman" w:hAnsi="Times New Roman"/>
          <w:sz w:val="24"/>
          <w:szCs w:val="24"/>
          <w:lang w:val="it-IT"/>
        </w:rPr>
        <w:t>Jan</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b</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r</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shoqerimet e nx</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n</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sve n</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aktivitete integruese brenda dhe jashte qendres. </w:t>
      </w:r>
    </w:p>
    <w:p w14:paraId="74D4CC03" w14:textId="77777777" w:rsidR="009C4324" w:rsidRPr="00030120" w:rsidRDefault="009C4324" w:rsidP="009C4324">
      <w:pPr>
        <w:pStyle w:val="ListParagraph"/>
        <w:numPr>
          <w:ilvl w:val="0"/>
          <w:numId w:val="30"/>
        </w:numPr>
        <w:jc w:val="both"/>
        <w:rPr>
          <w:rFonts w:ascii="Times New Roman" w:hAnsi="Times New Roman"/>
          <w:sz w:val="24"/>
          <w:szCs w:val="24"/>
          <w:lang w:val="it-IT"/>
        </w:rPr>
      </w:pPr>
      <w:r w:rsidRPr="00030120">
        <w:rPr>
          <w:rFonts w:ascii="Times New Roman" w:hAnsi="Times New Roman"/>
          <w:sz w:val="24"/>
          <w:szCs w:val="24"/>
          <w:lang w:val="it-IT"/>
        </w:rPr>
        <w:t>Kemi q</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n</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pjesmarrese n</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aktivitete t</w:t>
      </w:r>
      <w:r w:rsidRPr="00030120">
        <w:rPr>
          <w:rFonts w:ascii="Times New Roman" w:eastAsiaTheme="minorEastAsia" w:hAnsi="Times New Roman"/>
          <w:sz w:val="24"/>
          <w:szCs w:val="24"/>
          <w:lang w:val="pt-BR"/>
        </w:rPr>
        <w:t>e</w:t>
      </w:r>
      <w:r w:rsidRPr="00030120">
        <w:rPr>
          <w:rFonts w:ascii="Times New Roman" w:hAnsi="Times New Roman"/>
          <w:sz w:val="24"/>
          <w:szCs w:val="24"/>
          <w:lang w:val="it-IT"/>
        </w:rPr>
        <w:t xml:space="preserve"> ndryshme per nje menaxhim sa me te mire dhe efikas per autonomine dhe pavarsine e femijeve dhe te rinjve.</w:t>
      </w:r>
    </w:p>
    <w:p w14:paraId="22A38CBF" w14:textId="77777777" w:rsidR="009C4324" w:rsidRPr="00030120" w:rsidRDefault="009C4324" w:rsidP="009C4324">
      <w:pPr>
        <w:pStyle w:val="ListParagraph"/>
        <w:numPr>
          <w:ilvl w:val="0"/>
          <w:numId w:val="30"/>
        </w:numPr>
        <w:jc w:val="both"/>
        <w:rPr>
          <w:rFonts w:ascii="Times New Roman" w:hAnsi="Times New Roman"/>
          <w:sz w:val="24"/>
          <w:szCs w:val="24"/>
          <w:lang w:val="it-IT"/>
        </w:rPr>
      </w:pPr>
      <w:r w:rsidRPr="00030120">
        <w:rPr>
          <w:rFonts w:ascii="Times New Roman" w:hAnsi="Times New Roman"/>
          <w:sz w:val="24"/>
          <w:szCs w:val="24"/>
          <w:lang w:val="it-IT"/>
        </w:rPr>
        <w:t>Eshte bere shoqerimi i femijve ne ardhje ne qender dhe largimin nga ajo drejt mjeteve te transportit.</w:t>
      </w:r>
    </w:p>
    <w:p w14:paraId="775B4663" w14:textId="77777777" w:rsidR="009C4324" w:rsidRPr="00030120" w:rsidRDefault="009C4324" w:rsidP="009C4324">
      <w:pPr>
        <w:pStyle w:val="ListParagraph"/>
        <w:numPr>
          <w:ilvl w:val="0"/>
          <w:numId w:val="30"/>
        </w:numPr>
        <w:jc w:val="both"/>
        <w:rPr>
          <w:rFonts w:ascii="Times New Roman" w:hAnsi="Times New Roman"/>
          <w:sz w:val="24"/>
          <w:szCs w:val="24"/>
          <w:lang w:val="it-IT"/>
        </w:rPr>
      </w:pPr>
      <w:r w:rsidRPr="00030120">
        <w:rPr>
          <w:rFonts w:ascii="Times New Roman" w:hAnsi="Times New Roman"/>
          <w:sz w:val="24"/>
          <w:szCs w:val="24"/>
          <w:lang w:val="it-IT"/>
        </w:rPr>
        <w:t>Eshte bere shoqerimi i perfituesve gjate vakteve te ushqyerjes.</w:t>
      </w:r>
    </w:p>
    <w:p w14:paraId="03A83D5A" w14:textId="77777777" w:rsidR="009C4324" w:rsidRPr="00030120" w:rsidRDefault="009C4324" w:rsidP="009C4324">
      <w:pPr>
        <w:pStyle w:val="ListParagraph"/>
        <w:jc w:val="both"/>
        <w:rPr>
          <w:rFonts w:ascii="Times New Roman" w:hAnsi="Times New Roman"/>
          <w:b/>
          <w:sz w:val="24"/>
          <w:szCs w:val="24"/>
          <w:lang w:val="pt-BR"/>
        </w:rPr>
      </w:pPr>
    </w:p>
    <w:p w14:paraId="6846630F" w14:textId="77777777" w:rsidR="009C4324" w:rsidRPr="00030120" w:rsidRDefault="009C4324" w:rsidP="009C4324">
      <w:pPr>
        <w:spacing w:line="276" w:lineRule="auto"/>
        <w:jc w:val="center"/>
        <w:rPr>
          <w:b/>
          <w:sz w:val="24"/>
          <w:szCs w:val="24"/>
          <w:u w:val="single"/>
          <w:lang w:val="pt-BR"/>
        </w:rPr>
      </w:pPr>
      <w:r w:rsidRPr="00030120">
        <w:rPr>
          <w:b/>
          <w:sz w:val="24"/>
          <w:szCs w:val="24"/>
          <w:u w:val="single"/>
          <w:lang w:val="pt-BR"/>
        </w:rPr>
        <w:lastRenderedPageBreak/>
        <w:t>Objektiva per tu realizuar nga specialistet dhe punonjesit social</w:t>
      </w:r>
    </w:p>
    <w:p w14:paraId="49AD79F5" w14:textId="77777777" w:rsidR="009C4324" w:rsidRPr="00030120" w:rsidRDefault="009C4324" w:rsidP="009C4324">
      <w:pPr>
        <w:spacing w:line="276" w:lineRule="auto"/>
        <w:jc w:val="center"/>
        <w:rPr>
          <w:b/>
          <w:sz w:val="24"/>
          <w:szCs w:val="24"/>
          <w:u w:val="single"/>
          <w:lang w:val="pt-BR"/>
        </w:rPr>
      </w:pPr>
    </w:p>
    <w:p w14:paraId="6F532D95" w14:textId="77777777" w:rsidR="009C4324" w:rsidRPr="00030120" w:rsidRDefault="009C4324" w:rsidP="009C4324">
      <w:pPr>
        <w:pStyle w:val="ListParagraph"/>
        <w:numPr>
          <w:ilvl w:val="0"/>
          <w:numId w:val="37"/>
        </w:numPr>
        <w:spacing w:after="160"/>
        <w:jc w:val="both"/>
        <w:rPr>
          <w:rFonts w:ascii="Times New Roman" w:hAnsi="Times New Roman"/>
          <w:sz w:val="24"/>
          <w:szCs w:val="24"/>
          <w:lang w:val="it-IT"/>
        </w:rPr>
      </w:pPr>
      <w:r w:rsidRPr="00030120">
        <w:rPr>
          <w:rFonts w:ascii="Times New Roman" w:hAnsi="Times New Roman"/>
          <w:sz w:val="24"/>
          <w:szCs w:val="24"/>
          <w:lang w:val="it-IT"/>
        </w:rPr>
        <w:t>Arritja e objektivave te vendosura nga specialistet per cdo perfitues.</w:t>
      </w:r>
    </w:p>
    <w:p w14:paraId="6508A5FC" w14:textId="77777777" w:rsidR="009C4324" w:rsidRPr="00030120" w:rsidRDefault="009C4324" w:rsidP="009C4324">
      <w:pPr>
        <w:pStyle w:val="ListParagraph"/>
        <w:numPr>
          <w:ilvl w:val="0"/>
          <w:numId w:val="37"/>
        </w:numPr>
        <w:spacing w:after="160"/>
        <w:jc w:val="both"/>
        <w:rPr>
          <w:rFonts w:ascii="Times New Roman" w:hAnsi="Times New Roman"/>
          <w:sz w:val="24"/>
          <w:szCs w:val="24"/>
          <w:lang w:val="it-IT"/>
        </w:rPr>
      </w:pPr>
      <w:r w:rsidRPr="00030120">
        <w:rPr>
          <w:rFonts w:ascii="Times New Roman" w:hAnsi="Times New Roman"/>
          <w:sz w:val="24"/>
          <w:szCs w:val="24"/>
          <w:lang w:val="it-IT"/>
        </w:rPr>
        <w:t>Perfaqesimi i qendres ne sa me shume aktivitete te ndryshme integruese edhe jashte qytetit te Fierit.</w:t>
      </w:r>
    </w:p>
    <w:p w14:paraId="17D4B44D" w14:textId="77777777" w:rsidR="009C4324" w:rsidRPr="00030120" w:rsidRDefault="009C4324" w:rsidP="009C4324">
      <w:pPr>
        <w:pStyle w:val="ListParagraph"/>
        <w:numPr>
          <w:ilvl w:val="0"/>
          <w:numId w:val="37"/>
        </w:numPr>
        <w:spacing w:after="160"/>
        <w:jc w:val="both"/>
        <w:rPr>
          <w:rFonts w:ascii="Times New Roman" w:hAnsi="Times New Roman"/>
          <w:sz w:val="24"/>
          <w:szCs w:val="24"/>
          <w:lang w:val="it-IT"/>
        </w:rPr>
      </w:pPr>
      <w:r w:rsidRPr="00030120">
        <w:rPr>
          <w:rFonts w:ascii="Times New Roman" w:hAnsi="Times New Roman"/>
          <w:sz w:val="24"/>
          <w:szCs w:val="24"/>
          <w:lang w:val="it-IT"/>
        </w:rPr>
        <w:t>Integrimi i femijve ne shkollat gjitheperfshires.</w:t>
      </w:r>
    </w:p>
    <w:p w14:paraId="5615BC32" w14:textId="77777777" w:rsidR="009C4324" w:rsidRPr="00030120" w:rsidRDefault="009C4324" w:rsidP="009C4324">
      <w:pPr>
        <w:pStyle w:val="ListParagraph"/>
        <w:numPr>
          <w:ilvl w:val="0"/>
          <w:numId w:val="37"/>
        </w:numPr>
        <w:spacing w:after="160"/>
        <w:jc w:val="both"/>
        <w:rPr>
          <w:rFonts w:ascii="Times New Roman" w:hAnsi="Times New Roman"/>
          <w:sz w:val="24"/>
          <w:szCs w:val="24"/>
          <w:lang w:val="it-IT"/>
        </w:rPr>
      </w:pPr>
      <w:r w:rsidRPr="00030120">
        <w:rPr>
          <w:rFonts w:ascii="Times New Roman" w:hAnsi="Times New Roman"/>
          <w:sz w:val="24"/>
          <w:szCs w:val="24"/>
          <w:lang w:val="it-IT"/>
        </w:rPr>
        <w:t>Vazhdimi i procedurave per punesimin e sa me shume te rinjeve.</w:t>
      </w:r>
    </w:p>
    <w:p w14:paraId="1AE1BC48" w14:textId="77777777" w:rsidR="009C4324" w:rsidRPr="00030120" w:rsidRDefault="009C4324" w:rsidP="009C4324">
      <w:pPr>
        <w:pStyle w:val="ListParagraph"/>
        <w:numPr>
          <w:ilvl w:val="0"/>
          <w:numId w:val="37"/>
        </w:numPr>
        <w:spacing w:after="160"/>
        <w:jc w:val="both"/>
        <w:rPr>
          <w:rFonts w:ascii="Times New Roman" w:hAnsi="Times New Roman"/>
          <w:sz w:val="24"/>
          <w:szCs w:val="24"/>
          <w:lang w:val="it-IT"/>
        </w:rPr>
      </w:pPr>
      <w:r w:rsidRPr="00030120">
        <w:rPr>
          <w:rFonts w:ascii="Times New Roman" w:hAnsi="Times New Roman"/>
          <w:sz w:val="24"/>
          <w:szCs w:val="24"/>
          <w:lang w:val="it-IT"/>
        </w:rPr>
        <w:t>Lobimi i sherbimeve qe ofron qendra ne forem sensibilizimi per te zgjeruar sa me shume sferen e ndikimit ne komunitet.</w:t>
      </w:r>
    </w:p>
    <w:p w14:paraId="6100E222" w14:textId="77777777" w:rsidR="009C4324" w:rsidRPr="00030120" w:rsidRDefault="009C4324" w:rsidP="009C4324">
      <w:pPr>
        <w:pStyle w:val="ListParagraph"/>
        <w:numPr>
          <w:ilvl w:val="0"/>
          <w:numId w:val="37"/>
        </w:numPr>
        <w:spacing w:after="160"/>
        <w:jc w:val="both"/>
        <w:rPr>
          <w:rFonts w:ascii="Times New Roman" w:hAnsi="Times New Roman"/>
          <w:sz w:val="24"/>
          <w:szCs w:val="24"/>
          <w:lang w:val="it-IT"/>
        </w:rPr>
      </w:pPr>
      <w:r w:rsidRPr="00030120">
        <w:rPr>
          <w:rFonts w:ascii="Times New Roman" w:hAnsi="Times New Roman"/>
          <w:sz w:val="24"/>
          <w:szCs w:val="24"/>
          <w:lang w:val="it-IT"/>
        </w:rPr>
        <w:t xml:space="preserve">Perditesimi dhe permiresimi ne kohe reale i sherbimeve qe ofrohen nga specialistet ne funksion te zhvillimit te cdo perfituesi. </w:t>
      </w:r>
    </w:p>
    <w:p w14:paraId="79F0133B" w14:textId="77777777" w:rsidR="009C4324" w:rsidRPr="00030120" w:rsidRDefault="009C4324" w:rsidP="009C4324">
      <w:pPr>
        <w:pStyle w:val="ListParagraph"/>
        <w:numPr>
          <w:ilvl w:val="0"/>
          <w:numId w:val="37"/>
        </w:numPr>
        <w:spacing w:after="160"/>
        <w:jc w:val="both"/>
        <w:rPr>
          <w:rFonts w:ascii="Times New Roman" w:hAnsi="Times New Roman"/>
          <w:sz w:val="24"/>
          <w:szCs w:val="24"/>
          <w:lang w:val="it-IT"/>
        </w:rPr>
      </w:pPr>
      <w:r w:rsidRPr="00030120">
        <w:rPr>
          <w:rFonts w:ascii="Times New Roman" w:hAnsi="Times New Roman"/>
          <w:sz w:val="24"/>
          <w:szCs w:val="24"/>
          <w:lang w:val="it-IT"/>
        </w:rPr>
        <w:t>Permiresimi i kushteve te punes per te plotesuar edhe me teper standardet e ofrimit te sherbimeve per aftesine ndryshe.</w:t>
      </w:r>
    </w:p>
    <w:p w14:paraId="0A1EB952" w14:textId="77777777" w:rsidR="009C4324" w:rsidRPr="00030120" w:rsidRDefault="009C4324" w:rsidP="009C4324">
      <w:pPr>
        <w:tabs>
          <w:tab w:val="center" w:pos="4680"/>
          <w:tab w:val="left" w:pos="6405"/>
        </w:tabs>
        <w:spacing w:line="276" w:lineRule="auto"/>
        <w:jc w:val="center"/>
        <w:rPr>
          <w:b/>
          <w:iCs/>
          <w:sz w:val="24"/>
          <w:szCs w:val="24"/>
          <w:u w:val="single"/>
          <w:lang w:val="pt-BR"/>
        </w:rPr>
      </w:pPr>
      <w:r w:rsidRPr="00030120">
        <w:rPr>
          <w:b/>
          <w:iCs/>
          <w:sz w:val="24"/>
          <w:szCs w:val="24"/>
          <w:u w:val="single"/>
          <w:lang w:val="pt-BR"/>
        </w:rPr>
        <w:t>ANALIZA PER MESUESIT</w:t>
      </w:r>
    </w:p>
    <w:p w14:paraId="0B5F3267" w14:textId="77777777" w:rsidR="009C4324" w:rsidRPr="00030120" w:rsidRDefault="009C4324" w:rsidP="009C4324">
      <w:pPr>
        <w:tabs>
          <w:tab w:val="center" w:pos="4680"/>
          <w:tab w:val="left" w:pos="6405"/>
        </w:tabs>
        <w:spacing w:line="276" w:lineRule="auto"/>
        <w:jc w:val="center"/>
        <w:rPr>
          <w:sz w:val="24"/>
          <w:szCs w:val="24"/>
          <w:lang w:val="pt-BR"/>
        </w:rPr>
      </w:pPr>
    </w:p>
    <w:p w14:paraId="57B82E11" w14:textId="77777777" w:rsidR="009C4324" w:rsidRPr="00030120" w:rsidRDefault="009C4324" w:rsidP="009C4324">
      <w:pPr>
        <w:pStyle w:val="ListParagraph"/>
        <w:numPr>
          <w:ilvl w:val="0"/>
          <w:numId w:val="34"/>
        </w:numPr>
        <w:tabs>
          <w:tab w:val="center" w:pos="4680"/>
          <w:tab w:val="left" w:pos="6405"/>
        </w:tabs>
        <w:spacing w:after="0"/>
        <w:jc w:val="both"/>
        <w:rPr>
          <w:rFonts w:ascii="Times New Roman" w:hAnsi="Times New Roman"/>
          <w:sz w:val="24"/>
          <w:szCs w:val="24"/>
          <w:lang w:val="pt-BR"/>
        </w:rPr>
      </w:pPr>
      <w:r w:rsidRPr="00030120">
        <w:rPr>
          <w:rFonts w:ascii="Times New Roman" w:hAnsi="Times New Roman"/>
          <w:sz w:val="24"/>
          <w:szCs w:val="24"/>
          <w:lang w:val="pt-BR"/>
        </w:rPr>
        <w:t xml:space="preserve">Ne klasat e arsimit special per gjithe vitin 2025 ka qene </w:t>
      </w:r>
      <w:r w:rsidRPr="00030120">
        <w:rPr>
          <w:rFonts w:ascii="Times New Roman" w:hAnsi="Times New Roman"/>
          <w:b/>
          <w:sz w:val="24"/>
          <w:szCs w:val="24"/>
          <w:lang w:val="pt-BR"/>
        </w:rPr>
        <w:t>4(kater)</w:t>
      </w:r>
      <w:r w:rsidRPr="00030120">
        <w:rPr>
          <w:rFonts w:ascii="Times New Roman" w:hAnsi="Times New Roman"/>
          <w:sz w:val="24"/>
          <w:szCs w:val="24"/>
          <w:lang w:val="pt-BR"/>
        </w:rPr>
        <w:t xml:space="preserve"> femije te rregjistruar, nje vajze dhe tre djem.</w:t>
      </w:r>
    </w:p>
    <w:p w14:paraId="4FCC339E" w14:textId="77777777" w:rsidR="009C4324" w:rsidRPr="00030120" w:rsidRDefault="009C4324" w:rsidP="009C4324">
      <w:pPr>
        <w:pStyle w:val="ListParagraph"/>
        <w:numPr>
          <w:ilvl w:val="0"/>
          <w:numId w:val="33"/>
        </w:numPr>
        <w:spacing w:after="0"/>
        <w:ind w:left="360" w:firstLine="0"/>
        <w:jc w:val="both"/>
        <w:rPr>
          <w:rFonts w:ascii="Times New Roman" w:hAnsi="Times New Roman"/>
          <w:sz w:val="24"/>
          <w:szCs w:val="24"/>
          <w:lang w:val="pt-BR"/>
        </w:rPr>
      </w:pPr>
      <w:r w:rsidRPr="00030120">
        <w:rPr>
          <w:rFonts w:ascii="Times New Roman" w:hAnsi="Times New Roman"/>
          <w:sz w:val="24"/>
          <w:szCs w:val="24"/>
          <w:lang w:val="pt-BR"/>
        </w:rPr>
        <w:t>Te gjithe nxenesit figurojne te rregjistruar ne amze.</w:t>
      </w:r>
    </w:p>
    <w:p w14:paraId="67E50E63" w14:textId="77777777" w:rsidR="009C4324" w:rsidRPr="00030120" w:rsidRDefault="009C4324" w:rsidP="009C4324">
      <w:pPr>
        <w:pStyle w:val="ListParagraph"/>
        <w:numPr>
          <w:ilvl w:val="0"/>
          <w:numId w:val="33"/>
        </w:numPr>
        <w:spacing w:after="0"/>
        <w:ind w:left="360" w:firstLine="0"/>
        <w:jc w:val="both"/>
        <w:rPr>
          <w:rFonts w:ascii="Times New Roman" w:hAnsi="Times New Roman"/>
          <w:sz w:val="24"/>
          <w:szCs w:val="24"/>
          <w:lang w:val="pt-BR"/>
        </w:rPr>
      </w:pPr>
      <w:r w:rsidRPr="00030120">
        <w:rPr>
          <w:rFonts w:ascii="Times New Roman" w:hAnsi="Times New Roman"/>
          <w:sz w:val="24"/>
          <w:szCs w:val="24"/>
          <w:lang w:val="pt-BR"/>
        </w:rPr>
        <w:t>Objektivat e vendosura nga secila klase jane realizuar. Gjate vleresimit te objektivave te</w:t>
      </w:r>
    </w:p>
    <w:p w14:paraId="313F978D" w14:textId="47BDC084" w:rsidR="009C4324" w:rsidRPr="00030120" w:rsidRDefault="009C4324" w:rsidP="009C4324">
      <w:pPr>
        <w:pStyle w:val="ListParagraph"/>
        <w:ind w:left="360"/>
        <w:jc w:val="both"/>
        <w:rPr>
          <w:rFonts w:ascii="Times New Roman" w:hAnsi="Times New Roman"/>
          <w:sz w:val="24"/>
          <w:szCs w:val="24"/>
          <w:lang w:val="pt-BR"/>
        </w:rPr>
      </w:pPr>
      <w:r w:rsidRPr="00030120">
        <w:rPr>
          <w:rFonts w:ascii="Times New Roman" w:hAnsi="Times New Roman"/>
          <w:sz w:val="24"/>
          <w:szCs w:val="24"/>
          <w:lang w:val="pt-BR"/>
        </w:rPr>
        <w:t xml:space="preserve">      PEI -t nxenesit kane arritje ne kete drejtim sidomos objektivave te hartuara ne fushen e                         Autonomise dhe socializimit.</w:t>
      </w:r>
    </w:p>
    <w:p w14:paraId="6FA5CB32" w14:textId="77777777" w:rsidR="009C4324" w:rsidRPr="00030120" w:rsidRDefault="009C4324" w:rsidP="009C4324">
      <w:pPr>
        <w:pStyle w:val="ListParagraph"/>
        <w:numPr>
          <w:ilvl w:val="0"/>
          <w:numId w:val="33"/>
        </w:numPr>
        <w:spacing w:after="0"/>
        <w:ind w:left="360" w:firstLine="0"/>
        <w:jc w:val="both"/>
        <w:rPr>
          <w:rFonts w:ascii="Times New Roman" w:hAnsi="Times New Roman"/>
          <w:sz w:val="24"/>
          <w:szCs w:val="24"/>
          <w:lang w:val="pt-BR"/>
        </w:rPr>
      </w:pPr>
      <w:r w:rsidRPr="00030120">
        <w:rPr>
          <w:rFonts w:ascii="Times New Roman" w:hAnsi="Times New Roman"/>
          <w:sz w:val="24"/>
          <w:szCs w:val="24"/>
          <w:lang w:val="pt-BR"/>
        </w:rPr>
        <w:t>Nxenesit kane punuar me program mesimor te pershtatur sipas specifikave te femijeve</w:t>
      </w:r>
    </w:p>
    <w:p w14:paraId="4671283D" w14:textId="77777777" w:rsidR="009C4324" w:rsidRPr="00030120" w:rsidRDefault="009C4324" w:rsidP="009C4324">
      <w:pPr>
        <w:pStyle w:val="ListParagraph"/>
        <w:ind w:left="360" w:firstLine="360"/>
        <w:jc w:val="both"/>
        <w:rPr>
          <w:rFonts w:ascii="Times New Roman" w:hAnsi="Times New Roman"/>
          <w:sz w:val="24"/>
          <w:szCs w:val="24"/>
          <w:lang w:val="pt-BR"/>
        </w:rPr>
      </w:pPr>
      <w:r w:rsidRPr="00030120">
        <w:rPr>
          <w:rFonts w:ascii="Times New Roman" w:hAnsi="Times New Roman"/>
          <w:sz w:val="24"/>
          <w:szCs w:val="24"/>
          <w:lang w:val="pt-BR"/>
        </w:rPr>
        <w:t>dhe paralelisht me te edhe PEI–n (programin edukativ individual).</w:t>
      </w:r>
    </w:p>
    <w:p w14:paraId="7E21755D" w14:textId="77777777" w:rsidR="009C4324" w:rsidRPr="00030120" w:rsidRDefault="009C4324" w:rsidP="009C4324">
      <w:pPr>
        <w:pStyle w:val="ListParagraph"/>
        <w:numPr>
          <w:ilvl w:val="0"/>
          <w:numId w:val="33"/>
        </w:numPr>
        <w:spacing w:after="0"/>
        <w:ind w:left="360" w:firstLine="0"/>
        <w:jc w:val="both"/>
        <w:rPr>
          <w:rFonts w:ascii="Times New Roman" w:hAnsi="Times New Roman"/>
          <w:sz w:val="24"/>
          <w:szCs w:val="24"/>
          <w:lang w:val="pt-BR"/>
        </w:rPr>
      </w:pPr>
      <w:r w:rsidRPr="00030120">
        <w:rPr>
          <w:rFonts w:ascii="Times New Roman" w:hAnsi="Times New Roman"/>
          <w:sz w:val="24"/>
          <w:szCs w:val="24"/>
          <w:lang w:val="pt-BR"/>
        </w:rPr>
        <w:t xml:space="preserve">Eshte punuar shume per rritjen e perqendrimit te nxenesve ne klase, uljen e </w:t>
      </w:r>
    </w:p>
    <w:p w14:paraId="64A05C61" w14:textId="77777777" w:rsidR="009C4324" w:rsidRPr="00030120" w:rsidRDefault="009C4324" w:rsidP="009C4324">
      <w:pPr>
        <w:pStyle w:val="ListParagraph"/>
        <w:ind w:left="360" w:firstLine="360"/>
        <w:jc w:val="both"/>
        <w:rPr>
          <w:rFonts w:ascii="Times New Roman" w:hAnsi="Times New Roman"/>
          <w:sz w:val="24"/>
          <w:szCs w:val="24"/>
          <w:lang w:val="pt-BR"/>
        </w:rPr>
      </w:pPr>
      <w:r w:rsidRPr="00030120">
        <w:rPr>
          <w:rFonts w:ascii="Times New Roman" w:hAnsi="Times New Roman"/>
          <w:sz w:val="24"/>
          <w:szCs w:val="24"/>
          <w:lang w:val="pt-BR"/>
        </w:rPr>
        <w:t xml:space="preserve">hiperaktivitetit , rritjen e aftesive praktike , rritjen e aftesive komunikuese, si dhe rritjen e </w:t>
      </w:r>
    </w:p>
    <w:p w14:paraId="7704EF25" w14:textId="77777777" w:rsidR="009C4324" w:rsidRPr="00030120" w:rsidRDefault="009C4324" w:rsidP="009C4324">
      <w:pPr>
        <w:pStyle w:val="ListParagraph"/>
        <w:ind w:left="360" w:firstLine="360"/>
        <w:jc w:val="both"/>
        <w:rPr>
          <w:rFonts w:ascii="Times New Roman" w:hAnsi="Times New Roman"/>
          <w:sz w:val="24"/>
          <w:szCs w:val="24"/>
          <w:lang w:val="pt-BR"/>
        </w:rPr>
      </w:pPr>
      <w:r w:rsidRPr="00030120">
        <w:rPr>
          <w:rFonts w:ascii="Times New Roman" w:hAnsi="Times New Roman"/>
          <w:sz w:val="24"/>
          <w:szCs w:val="24"/>
          <w:lang w:val="pt-BR"/>
        </w:rPr>
        <w:t>aftesive konjuktive duke ju demostruar teknika dhe metoda te reja.</w:t>
      </w:r>
    </w:p>
    <w:p w14:paraId="13574C97" w14:textId="77777777" w:rsidR="009C4324" w:rsidRPr="00030120" w:rsidRDefault="009C4324" w:rsidP="009C4324">
      <w:pPr>
        <w:pStyle w:val="ListParagraph"/>
        <w:numPr>
          <w:ilvl w:val="0"/>
          <w:numId w:val="33"/>
        </w:numPr>
        <w:spacing w:after="0"/>
        <w:ind w:left="450" w:firstLine="0"/>
        <w:jc w:val="both"/>
        <w:rPr>
          <w:rFonts w:ascii="Times New Roman" w:hAnsi="Times New Roman"/>
          <w:sz w:val="24"/>
          <w:szCs w:val="24"/>
          <w:lang w:val="pt-BR"/>
        </w:rPr>
      </w:pPr>
      <w:r w:rsidRPr="00030120">
        <w:rPr>
          <w:rFonts w:ascii="Times New Roman" w:hAnsi="Times New Roman"/>
          <w:sz w:val="24"/>
          <w:szCs w:val="24"/>
          <w:lang w:val="pt-BR"/>
        </w:rPr>
        <w:t xml:space="preserve">Jane zhvilluar aktivitete te ndryshme ne klase dhe jashte saj per te festuar ditelindjen e </w:t>
      </w:r>
    </w:p>
    <w:p w14:paraId="1721F0EF" w14:textId="77777777" w:rsidR="009C4324" w:rsidRPr="00030120" w:rsidRDefault="009C4324" w:rsidP="009C4324">
      <w:pPr>
        <w:pStyle w:val="ListParagraph"/>
        <w:jc w:val="both"/>
        <w:rPr>
          <w:rFonts w:ascii="Times New Roman" w:hAnsi="Times New Roman"/>
          <w:sz w:val="24"/>
          <w:szCs w:val="24"/>
          <w:lang w:val="pt-BR"/>
        </w:rPr>
      </w:pPr>
      <w:r w:rsidRPr="00030120">
        <w:rPr>
          <w:rFonts w:ascii="Times New Roman" w:hAnsi="Times New Roman"/>
          <w:sz w:val="24"/>
          <w:szCs w:val="24"/>
          <w:lang w:val="pt-BR"/>
        </w:rPr>
        <w:t xml:space="preserve">shokut, aktivitete sportive ne fushen e sportit per te rritur aftesite levizore te nxenesve dhe aftesite bashkepunuese. </w:t>
      </w:r>
      <w:r w:rsidRPr="00030120">
        <w:rPr>
          <w:rFonts w:ascii="Times New Roman" w:hAnsi="Times New Roman"/>
          <w:sz w:val="24"/>
          <w:szCs w:val="24"/>
          <w:lang w:val="it-IT"/>
        </w:rPr>
        <w:t>Po ashtu jane zhvilluar aktivitete me rastin e festave ne bashkepunim edhe me specialistet dhe punonjesit social. Nxenesit  ne bashkepunim me mesuesit dhe specialistet kane zhvilluar edhe ekskusione te ndryshme.</w:t>
      </w:r>
    </w:p>
    <w:p w14:paraId="0C24BD85" w14:textId="77777777" w:rsidR="009C4324" w:rsidRPr="00030120" w:rsidRDefault="009C4324" w:rsidP="009C4324">
      <w:pPr>
        <w:pStyle w:val="ListParagraph"/>
        <w:numPr>
          <w:ilvl w:val="0"/>
          <w:numId w:val="33"/>
        </w:numPr>
        <w:spacing w:after="0"/>
        <w:ind w:left="450" w:firstLine="0"/>
        <w:jc w:val="both"/>
        <w:rPr>
          <w:rFonts w:ascii="Times New Roman" w:hAnsi="Times New Roman"/>
          <w:sz w:val="24"/>
          <w:szCs w:val="24"/>
          <w:lang w:val="pt-BR"/>
        </w:rPr>
      </w:pPr>
      <w:r w:rsidRPr="00030120">
        <w:rPr>
          <w:rFonts w:ascii="Times New Roman" w:hAnsi="Times New Roman"/>
          <w:sz w:val="24"/>
          <w:szCs w:val="24"/>
          <w:lang w:val="pt-BR"/>
        </w:rPr>
        <w:t xml:space="preserve">Takimet me prinder jane zhvilluar cdo muak, por edhe me shpesh sipas rasteve kur eshte </w:t>
      </w:r>
    </w:p>
    <w:p w14:paraId="78874FBC" w14:textId="77777777" w:rsidR="009C4324" w:rsidRPr="00030120" w:rsidRDefault="009C4324" w:rsidP="009C4324">
      <w:pPr>
        <w:spacing w:line="276" w:lineRule="auto"/>
        <w:ind w:left="720"/>
        <w:rPr>
          <w:sz w:val="24"/>
          <w:szCs w:val="24"/>
          <w:lang w:val="pt-BR"/>
        </w:rPr>
      </w:pPr>
      <w:r w:rsidRPr="00030120">
        <w:rPr>
          <w:sz w:val="24"/>
          <w:szCs w:val="24"/>
          <w:lang w:val="pt-BR"/>
        </w:rPr>
        <w:t xml:space="preserve">pare e nevojshme nga mesuesi ose prindi per t`u takuar.. Prindit kane shprehur shpeshehere kendveshtrimet dhe sygjerimet e tyre. </w:t>
      </w:r>
    </w:p>
    <w:p w14:paraId="7A0AD6E1" w14:textId="77777777" w:rsidR="009C4324" w:rsidRPr="00030120" w:rsidRDefault="009C4324" w:rsidP="009C4324">
      <w:pPr>
        <w:pStyle w:val="ListParagraph"/>
        <w:numPr>
          <w:ilvl w:val="0"/>
          <w:numId w:val="33"/>
        </w:numPr>
        <w:spacing w:after="0"/>
        <w:ind w:left="450" w:firstLine="0"/>
        <w:jc w:val="both"/>
        <w:rPr>
          <w:rFonts w:ascii="Times New Roman" w:hAnsi="Times New Roman"/>
          <w:sz w:val="24"/>
          <w:szCs w:val="24"/>
          <w:lang w:val="pt-BR"/>
        </w:rPr>
      </w:pPr>
      <w:r w:rsidRPr="00030120">
        <w:rPr>
          <w:rFonts w:ascii="Times New Roman" w:hAnsi="Times New Roman"/>
          <w:sz w:val="24"/>
          <w:szCs w:val="24"/>
          <w:lang w:val="pt-BR"/>
        </w:rPr>
        <w:t>Per secilin femije u jane lene detyra per te punuar,  ne menyre qe femija te jete sa me</w:t>
      </w:r>
    </w:p>
    <w:p w14:paraId="0CE2720C" w14:textId="77777777" w:rsidR="009C4324" w:rsidRPr="00030120" w:rsidRDefault="009C4324" w:rsidP="009C4324">
      <w:pPr>
        <w:pStyle w:val="ListParagraph"/>
        <w:ind w:left="450" w:firstLine="270"/>
        <w:jc w:val="both"/>
        <w:rPr>
          <w:rFonts w:ascii="Times New Roman" w:hAnsi="Times New Roman"/>
          <w:sz w:val="24"/>
          <w:szCs w:val="24"/>
          <w:lang w:val="pt-BR"/>
        </w:rPr>
      </w:pPr>
      <w:r w:rsidRPr="00030120">
        <w:rPr>
          <w:rFonts w:ascii="Times New Roman" w:hAnsi="Times New Roman"/>
          <w:sz w:val="24"/>
          <w:szCs w:val="24"/>
          <w:lang w:val="pt-BR"/>
        </w:rPr>
        <w:t>praktik dhe i pavarur dhe per te minimizuar steriotipet,hiperaktivitetin e sjellje te tjera .</w:t>
      </w:r>
      <w:r w:rsidRPr="00030120">
        <w:rPr>
          <w:rFonts w:ascii="Times New Roman" w:hAnsi="Times New Roman"/>
          <w:sz w:val="24"/>
          <w:szCs w:val="24"/>
          <w:lang w:val="pt-BR"/>
        </w:rPr>
        <w:br/>
      </w:r>
    </w:p>
    <w:p w14:paraId="663DF705" w14:textId="77777777" w:rsidR="009C4324" w:rsidRPr="00030120" w:rsidRDefault="009C4324" w:rsidP="009C4324">
      <w:pPr>
        <w:pStyle w:val="ListParagraph"/>
        <w:jc w:val="center"/>
        <w:rPr>
          <w:rFonts w:ascii="Times New Roman" w:hAnsi="Times New Roman"/>
          <w:b/>
          <w:sz w:val="24"/>
          <w:szCs w:val="24"/>
          <w:u w:val="single"/>
          <w:lang w:val="pt-BR"/>
        </w:rPr>
      </w:pPr>
      <w:r w:rsidRPr="00030120">
        <w:rPr>
          <w:rFonts w:ascii="Times New Roman" w:hAnsi="Times New Roman"/>
          <w:b/>
          <w:sz w:val="24"/>
          <w:szCs w:val="24"/>
          <w:u w:val="single"/>
          <w:lang w:val="pt-BR"/>
        </w:rPr>
        <w:t>Objektiva per tu realizuar nga mesuesit</w:t>
      </w:r>
    </w:p>
    <w:p w14:paraId="77F5426F" w14:textId="77777777" w:rsidR="009C4324" w:rsidRPr="00030120" w:rsidRDefault="009C4324" w:rsidP="009C4324">
      <w:pPr>
        <w:pStyle w:val="ListParagraph"/>
        <w:jc w:val="center"/>
        <w:rPr>
          <w:rFonts w:ascii="Times New Roman" w:hAnsi="Times New Roman"/>
          <w:b/>
          <w:sz w:val="24"/>
          <w:szCs w:val="24"/>
          <w:u w:val="single"/>
          <w:lang w:val="pt-BR"/>
        </w:rPr>
      </w:pPr>
    </w:p>
    <w:p w14:paraId="723A71A6" w14:textId="77777777" w:rsidR="009C4324" w:rsidRPr="00030120" w:rsidRDefault="009C4324" w:rsidP="009C4324">
      <w:pPr>
        <w:pStyle w:val="ListParagraph"/>
        <w:numPr>
          <w:ilvl w:val="0"/>
          <w:numId w:val="36"/>
        </w:numPr>
        <w:spacing w:after="0"/>
        <w:jc w:val="both"/>
        <w:rPr>
          <w:rFonts w:ascii="Times New Roman" w:hAnsi="Times New Roman"/>
          <w:sz w:val="24"/>
          <w:szCs w:val="24"/>
          <w:lang w:val="pt-BR"/>
        </w:rPr>
      </w:pPr>
      <w:r w:rsidRPr="00030120">
        <w:rPr>
          <w:rFonts w:ascii="Times New Roman" w:hAnsi="Times New Roman"/>
          <w:sz w:val="24"/>
          <w:szCs w:val="24"/>
          <w:lang w:val="pt-BR"/>
        </w:rPr>
        <w:t>Frekuentimi i rregull i te gjithe nxenseve ne klasa.</w:t>
      </w:r>
    </w:p>
    <w:p w14:paraId="4726F0A7" w14:textId="77777777" w:rsidR="009C4324" w:rsidRPr="00030120" w:rsidRDefault="009C4324" w:rsidP="009C4324">
      <w:pPr>
        <w:pStyle w:val="ListParagraph"/>
        <w:numPr>
          <w:ilvl w:val="0"/>
          <w:numId w:val="36"/>
        </w:numPr>
        <w:spacing w:after="0"/>
        <w:jc w:val="both"/>
        <w:rPr>
          <w:rFonts w:ascii="Times New Roman" w:hAnsi="Times New Roman"/>
          <w:sz w:val="24"/>
          <w:szCs w:val="24"/>
          <w:lang w:val="pt-BR"/>
        </w:rPr>
      </w:pPr>
      <w:r w:rsidRPr="00030120">
        <w:rPr>
          <w:rFonts w:ascii="Times New Roman" w:hAnsi="Times New Roman"/>
          <w:sz w:val="24"/>
          <w:szCs w:val="24"/>
          <w:lang w:val="pt-BR"/>
        </w:rPr>
        <w:t>Integrimi i nxenesve ne qender dhe jashte saj.</w:t>
      </w:r>
    </w:p>
    <w:p w14:paraId="3BEB208B" w14:textId="77777777" w:rsidR="009C4324" w:rsidRPr="00030120" w:rsidRDefault="009C4324" w:rsidP="009C4324">
      <w:pPr>
        <w:pStyle w:val="ListParagraph"/>
        <w:numPr>
          <w:ilvl w:val="0"/>
          <w:numId w:val="36"/>
        </w:numPr>
        <w:spacing w:after="0"/>
        <w:jc w:val="both"/>
        <w:rPr>
          <w:rFonts w:ascii="Times New Roman" w:hAnsi="Times New Roman"/>
          <w:sz w:val="24"/>
          <w:szCs w:val="24"/>
          <w:lang w:val="pt-BR"/>
        </w:rPr>
      </w:pPr>
      <w:r w:rsidRPr="00030120">
        <w:rPr>
          <w:rFonts w:ascii="Times New Roman" w:hAnsi="Times New Roman"/>
          <w:sz w:val="24"/>
          <w:szCs w:val="24"/>
          <w:lang w:val="pt-BR"/>
        </w:rPr>
        <w:t>Permirsimi per nderthurjen e procesit mesimor me objektivat e PEI.</w:t>
      </w:r>
    </w:p>
    <w:p w14:paraId="464C4139" w14:textId="77777777" w:rsidR="009C4324" w:rsidRPr="00030120" w:rsidRDefault="009C4324" w:rsidP="009C4324">
      <w:pPr>
        <w:pStyle w:val="ListParagraph"/>
        <w:numPr>
          <w:ilvl w:val="0"/>
          <w:numId w:val="36"/>
        </w:numPr>
        <w:spacing w:after="0"/>
        <w:jc w:val="both"/>
        <w:rPr>
          <w:rFonts w:ascii="Times New Roman" w:hAnsi="Times New Roman"/>
          <w:sz w:val="24"/>
          <w:szCs w:val="24"/>
          <w:lang w:val="pt-BR"/>
        </w:rPr>
      </w:pPr>
      <w:r w:rsidRPr="00030120">
        <w:rPr>
          <w:rFonts w:ascii="Times New Roman" w:hAnsi="Times New Roman"/>
          <w:sz w:val="24"/>
          <w:szCs w:val="24"/>
          <w:lang w:val="pt-BR"/>
        </w:rPr>
        <w:t>Rritja e bashkepunimit mesues-prinder.</w:t>
      </w:r>
    </w:p>
    <w:p w14:paraId="766F018B" w14:textId="77777777" w:rsidR="009C4324" w:rsidRPr="00030120" w:rsidRDefault="009C4324" w:rsidP="009C4324">
      <w:pPr>
        <w:pStyle w:val="ListParagraph"/>
        <w:ind w:left="1440"/>
        <w:jc w:val="both"/>
        <w:rPr>
          <w:rFonts w:ascii="Times New Roman" w:hAnsi="Times New Roman"/>
          <w:sz w:val="24"/>
          <w:szCs w:val="24"/>
          <w:lang w:val="pt-BR"/>
        </w:rPr>
      </w:pPr>
    </w:p>
    <w:p w14:paraId="1B9B2989" w14:textId="77777777" w:rsidR="009C4324" w:rsidRPr="00030120" w:rsidRDefault="009C4324" w:rsidP="009C4324">
      <w:pPr>
        <w:spacing w:after="200" w:line="276" w:lineRule="auto"/>
        <w:jc w:val="center"/>
        <w:rPr>
          <w:sz w:val="24"/>
          <w:szCs w:val="24"/>
          <w:lang w:val="it-IT"/>
        </w:rPr>
      </w:pPr>
      <w:r w:rsidRPr="00030120">
        <w:rPr>
          <w:b/>
          <w:i/>
          <w:sz w:val="24"/>
          <w:szCs w:val="24"/>
          <w:u w:val="single"/>
          <w:lang w:val="pt-BR"/>
        </w:rPr>
        <w:t>ANALIZA PERSHKRUESE</w:t>
      </w:r>
    </w:p>
    <w:p w14:paraId="2A951FF2" w14:textId="77777777" w:rsidR="009C4324" w:rsidRPr="00030120" w:rsidRDefault="009C4324" w:rsidP="009C4324">
      <w:pPr>
        <w:pStyle w:val="ListParagraph"/>
        <w:numPr>
          <w:ilvl w:val="0"/>
          <w:numId w:val="35"/>
        </w:numPr>
        <w:jc w:val="both"/>
        <w:rPr>
          <w:rFonts w:ascii="Times New Roman" w:hAnsi="Times New Roman"/>
          <w:sz w:val="24"/>
          <w:szCs w:val="24"/>
        </w:rPr>
      </w:pPr>
      <w:r w:rsidRPr="00030120">
        <w:rPr>
          <w:rFonts w:ascii="Times New Roman" w:hAnsi="Times New Roman"/>
          <w:sz w:val="24"/>
          <w:szCs w:val="24"/>
        </w:rPr>
        <w:t xml:space="preserve">Jane </w:t>
      </w:r>
      <w:proofErr w:type="spellStart"/>
      <w:r w:rsidRPr="00030120">
        <w:rPr>
          <w:rFonts w:ascii="Times New Roman" w:hAnsi="Times New Roman"/>
          <w:sz w:val="24"/>
          <w:szCs w:val="24"/>
        </w:rPr>
        <w:t>zhvilluar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takime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periodike</w:t>
      </w:r>
      <w:proofErr w:type="spellEnd"/>
      <w:r w:rsidRPr="00030120">
        <w:rPr>
          <w:rFonts w:ascii="Times New Roman" w:hAnsi="Times New Roman"/>
          <w:sz w:val="24"/>
          <w:szCs w:val="24"/>
        </w:rPr>
        <w:t xml:space="preserve"> me </w:t>
      </w:r>
      <w:proofErr w:type="spellStart"/>
      <w:r w:rsidRPr="00030120">
        <w:rPr>
          <w:rFonts w:ascii="Times New Roman" w:hAnsi="Times New Roman"/>
          <w:sz w:val="24"/>
          <w:szCs w:val="24"/>
        </w:rPr>
        <w:t>Njesite</w:t>
      </w:r>
      <w:proofErr w:type="spellEnd"/>
      <w:r w:rsidRPr="00030120">
        <w:rPr>
          <w:rFonts w:ascii="Times New Roman" w:hAnsi="Times New Roman"/>
          <w:sz w:val="24"/>
          <w:szCs w:val="24"/>
        </w:rPr>
        <w:t xml:space="preserve"> Administrative </w:t>
      </w:r>
      <w:proofErr w:type="spellStart"/>
      <w:r w:rsidRPr="00030120">
        <w:rPr>
          <w:rFonts w:ascii="Times New Roman" w:hAnsi="Times New Roman"/>
          <w:sz w:val="24"/>
          <w:szCs w:val="24"/>
        </w:rPr>
        <w:t>te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rrethit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Fier</w:t>
      </w:r>
      <w:proofErr w:type="spellEnd"/>
      <w:r w:rsidRPr="00030120">
        <w:rPr>
          <w:rFonts w:ascii="Times New Roman" w:hAnsi="Times New Roman"/>
          <w:sz w:val="24"/>
          <w:szCs w:val="24"/>
        </w:rPr>
        <w:t xml:space="preserve"> me </w:t>
      </w:r>
      <w:proofErr w:type="spellStart"/>
      <w:r w:rsidRPr="00030120">
        <w:rPr>
          <w:rFonts w:ascii="Times New Roman" w:hAnsi="Times New Roman"/>
          <w:sz w:val="24"/>
          <w:szCs w:val="24"/>
        </w:rPr>
        <w:t>Administratoret</w:t>
      </w:r>
      <w:proofErr w:type="spellEnd"/>
      <w:r w:rsidRPr="00030120">
        <w:rPr>
          <w:rFonts w:ascii="Times New Roman" w:hAnsi="Times New Roman"/>
          <w:sz w:val="24"/>
          <w:szCs w:val="24"/>
        </w:rPr>
        <w:t xml:space="preserve"> </w:t>
      </w:r>
      <w:proofErr w:type="gramStart"/>
      <w:r w:rsidRPr="00030120">
        <w:rPr>
          <w:rFonts w:ascii="Times New Roman" w:hAnsi="Times New Roman"/>
          <w:sz w:val="24"/>
          <w:szCs w:val="24"/>
        </w:rPr>
        <w:t xml:space="preserve">social  </w:t>
      </w:r>
      <w:proofErr w:type="spellStart"/>
      <w:r w:rsidRPr="00030120">
        <w:rPr>
          <w:rFonts w:ascii="Times New Roman" w:hAnsi="Times New Roman"/>
          <w:sz w:val="24"/>
          <w:szCs w:val="24"/>
        </w:rPr>
        <w:t>dhe</w:t>
      </w:r>
      <w:proofErr w:type="spellEnd"/>
      <w:proofErr w:type="gramEnd"/>
      <w:r w:rsidRPr="00030120">
        <w:rPr>
          <w:rFonts w:ascii="Times New Roman" w:hAnsi="Times New Roman"/>
          <w:sz w:val="24"/>
          <w:szCs w:val="24"/>
        </w:rPr>
        <w:t xml:space="preserve"> me </w:t>
      </w:r>
      <w:proofErr w:type="spellStart"/>
      <w:r w:rsidRPr="00030120">
        <w:rPr>
          <w:rFonts w:ascii="Times New Roman" w:hAnsi="Times New Roman"/>
          <w:sz w:val="24"/>
          <w:szCs w:val="24"/>
        </w:rPr>
        <w:t>stafet</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Qendrat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Shendetsore</w:t>
      </w:r>
      <w:proofErr w:type="spellEnd"/>
      <w:r w:rsidRPr="00030120">
        <w:rPr>
          <w:rFonts w:ascii="Times New Roman" w:hAnsi="Times New Roman"/>
          <w:sz w:val="24"/>
          <w:szCs w:val="24"/>
        </w:rPr>
        <w:t xml:space="preserve"> per </w:t>
      </w:r>
      <w:proofErr w:type="spellStart"/>
      <w:r w:rsidRPr="00030120">
        <w:rPr>
          <w:rFonts w:ascii="Times New Roman" w:hAnsi="Times New Roman"/>
          <w:sz w:val="24"/>
          <w:szCs w:val="24"/>
        </w:rPr>
        <w:t>te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informuar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rreth</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sherbimeve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qe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ofron</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qendra</w:t>
      </w:r>
      <w:proofErr w:type="spellEnd"/>
      <w:r w:rsidRPr="00030120">
        <w:rPr>
          <w:rFonts w:ascii="Times New Roman" w:hAnsi="Times New Roman"/>
          <w:sz w:val="24"/>
          <w:szCs w:val="24"/>
        </w:rPr>
        <w:t xml:space="preserve"> Horizont.</w:t>
      </w:r>
    </w:p>
    <w:p w14:paraId="35F76314" w14:textId="77777777" w:rsidR="009C4324" w:rsidRPr="00030120" w:rsidRDefault="009C4324" w:rsidP="009C4324">
      <w:pPr>
        <w:pStyle w:val="ListParagraph"/>
        <w:numPr>
          <w:ilvl w:val="0"/>
          <w:numId w:val="35"/>
        </w:numPr>
        <w:jc w:val="both"/>
        <w:rPr>
          <w:rFonts w:ascii="Times New Roman" w:hAnsi="Times New Roman"/>
          <w:sz w:val="24"/>
          <w:szCs w:val="24"/>
        </w:rPr>
      </w:pPr>
      <w:proofErr w:type="spellStart"/>
      <w:r w:rsidRPr="00030120">
        <w:rPr>
          <w:rFonts w:ascii="Times New Roman" w:hAnsi="Times New Roman"/>
          <w:sz w:val="24"/>
          <w:szCs w:val="24"/>
        </w:rPr>
        <w:t>Eshte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mundesuar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mbullimi</w:t>
      </w:r>
      <w:proofErr w:type="spellEnd"/>
      <w:r w:rsidRPr="00030120">
        <w:rPr>
          <w:rFonts w:ascii="Times New Roman" w:hAnsi="Times New Roman"/>
          <w:sz w:val="24"/>
          <w:szCs w:val="24"/>
        </w:rPr>
        <w:t xml:space="preserve"> me transport per </w:t>
      </w:r>
      <w:proofErr w:type="spellStart"/>
      <w:r w:rsidRPr="00030120">
        <w:rPr>
          <w:rFonts w:ascii="Times New Roman" w:hAnsi="Times New Roman"/>
          <w:sz w:val="24"/>
          <w:szCs w:val="24"/>
        </w:rPr>
        <w:t>pjesen</w:t>
      </w:r>
      <w:proofErr w:type="spellEnd"/>
      <w:r w:rsidRPr="00030120">
        <w:rPr>
          <w:rFonts w:ascii="Times New Roman" w:hAnsi="Times New Roman"/>
          <w:sz w:val="24"/>
          <w:szCs w:val="24"/>
        </w:rPr>
        <w:t xml:space="preserve"> me </w:t>
      </w:r>
      <w:proofErr w:type="spellStart"/>
      <w:r w:rsidRPr="00030120">
        <w:rPr>
          <w:rFonts w:ascii="Times New Roman" w:hAnsi="Times New Roman"/>
          <w:sz w:val="24"/>
          <w:szCs w:val="24"/>
        </w:rPr>
        <w:t>te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madhe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Bashkise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Fier</w:t>
      </w:r>
      <w:proofErr w:type="spellEnd"/>
      <w:r w:rsidRPr="00030120">
        <w:rPr>
          <w:rFonts w:ascii="Times New Roman" w:hAnsi="Times New Roman"/>
          <w:sz w:val="24"/>
          <w:szCs w:val="24"/>
        </w:rPr>
        <w:t>.</w:t>
      </w:r>
    </w:p>
    <w:p w14:paraId="6EA0B9C6" w14:textId="77777777" w:rsidR="009C4324" w:rsidRPr="00030120" w:rsidRDefault="009C4324" w:rsidP="009C4324">
      <w:pPr>
        <w:pStyle w:val="ListParagraph"/>
        <w:numPr>
          <w:ilvl w:val="0"/>
          <w:numId w:val="32"/>
        </w:numPr>
        <w:jc w:val="both"/>
        <w:rPr>
          <w:rFonts w:ascii="Times New Roman" w:hAnsi="Times New Roman"/>
          <w:sz w:val="24"/>
          <w:szCs w:val="24"/>
          <w:lang w:val="it-IT"/>
        </w:rPr>
      </w:pPr>
      <w:r w:rsidRPr="00030120">
        <w:rPr>
          <w:rFonts w:ascii="Times New Roman" w:hAnsi="Times New Roman"/>
          <w:sz w:val="24"/>
          <w:szCs w:val="24"/>
          <w:lang w:val="it-IT"/>
        </w:rPr>
        <w:t xml:space="preserve">Jane ndjekur me perpikmeri procedurat me Qendren Ekonomike Arsimore </w:t>
      </w:r>
    </w:p>
    <w:p w14:paraId="2703D405" w14:textId="77777777" w:rsidR="009C4324" w:rsidRPr="00030120" w:rsidRDefault="009C4324" w:rsidP="009C4324">
      <w:pPr>
        <w:pStyle w:val="ListParagraph"/>
        <w:numPr>
          <w:ilvl w:val="0"/>
          <w:numId w:val="32"/>
        </w:numPr>
        <w:jc w:val="both"/>
        <w:rPr>
          <w:rFonts w:ascii="Times New Roman" w:hAnsi="Times New Roman"/>
          <w:sz w:val="24"/>
          <w:szCs w:val="24"/>
        </w:rPr>
      </w:pPr>
      <w:r w:rsidRPr="00030120">
        <w:rPr>
          <w:rFonts w:ascii="Times New Roman" w:hAnsi="Times New Roman"/>
          <w:sz w:val="24"/>
          <w:szCs w:val="24"/>
        </w:rPr>
        <w:t xml:space="preserve">Per </w:t>
      </w:r>
      <w:proofErr w:type="spellStart"/>
      <w:r w:rsidRPr="00030120">
        <w:rPr>
          <w:rFonts w:ascii="Times New Roman" w:hAnsi="Times New Roman"/>
          <w:sz w:val="24"/>
          <w:szCs w:val="24"/>
        </w:rPr>
        <w:t>secilin</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perfitues</w:t>
      </w:r>
      <w:proofErr w:type="spellEnd"/>
      <w:r w:rsidRPr="00030120">
        <w:rPr>
          <w:rFonts w:ascii="Times New Roman" w:hAnsi="Times New Roman"/>
          <w:sz w:val="24"/>
          <w:szCs w:val="24"/>
        </w:rPr>
        <w:t xml:space="preserve"> jane </w:t>
      </w:r>
      <w:proofErr w:type="spellStart"/>
      <w:r w:rsidRPr="00030120">
        <w:rPr>
          <w:rFonts w:ascii="Times New Roman" w:hAnsi="Times New Roman"/>
          <w:sz w:val="24"/>
          <w:szCs w:val="24"/>
        </w:rPr>
        <w:t>kryer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gjitha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procedurat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konform</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Manualit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Standarteve</w:t>
      </w:r>
      <w:proofErr w:type="spellEnd"/>
      <w:r w:rsidRPr="00030120">
        <w:rPr>
          <w:rFonts w:ascii="Times New Roman" w:hAnsi="Times New Roman"/>
          <w:sz w:val="24"/>
          <w:szCs w:val="24"/>
        </w:rPr>
        <w:t xml:space="preserve"> </w:t>
      </w:r>
    </w:p>
    <w:p w14:paraId="58E99DA7" w14:textId="77777777" w:rsidR="009C4324" w:rsidRPr="00030120" w:rsidRDefault="009C4324" w:rsidP="009C4324">
      <w:pPr>
        <w:pStyle w:val="ListParagraph"/>
        <w:numPr>
          <w:ilvl w:val="0"/>
          <w:numId w:val="32"/>
        </w:numPr>
        <w:jc w:val="both"/>
        <w:rPr>
          <w:rFonts w:ascii="Times New Roman" w:hAnsi="Times New Roman"/>
          <w:sz w:val="24"/>
          <w:szCs w:val="24"/>
          <w:lang w:val="it-IT"/>
        </w:rPr>
      </w:pPr>
      <w:r w:rsidRPr="00030120">
        <w:rPr>
          <w:rFonts w:ascii="Times New Roman" w:hAnsi="Times New Roman"/>
          <w:sz w:val="24"/>
          <w:szCs w:val="24"/>
          <w:lang w:val="it-IT"/>
        </w:rPr>
        <w:t>Jane bere analizat e ujit te pijshem qe perdoret per nevojat e qendres</w:t>
      </w:r>
    </w:p>
    <w:p w14:paraId="155207B5" w14:textId="77777777" w:rsidR="009C4324" w:rsidRPr="00030120" w:rsidRDefault="009C4324" w:rsidP="009C4324">
      <w:pPr>
        <w:pStyle w:val="ListParagraph"/>
        <w:numPr>
          <w:ilvl w:val="0"/>
          <w:numId w:val="32"/>
        </w:numPr>
        <w:jc w:val="both"/>
        <w:rPr>
          <w:rFonts w:ascii="Times New Roman" w:hAnsi="Times New Roman"/>
          <w:sz w:val="24"/>
          <w:szCs w:val="24"/>
          <w:lang w:val="it-IT"/>
        </w:rPr>
      </w:pPr>
      <w:r w:rsidRPr="00030120">
        <w:rPr>
          <w:rFonts w:ascii="Times New Roman" w:hAnsi="Times New Roman"/>
          <w:sz w:val="24"/>
          <w:szCs w:val="24"/>
          <w:lang w:val="it-IT"/>
        </w:rPr>
        <w:t>Eshte siguruar uji i pijshem fale donacionit te ujit Kondi</w:t>
      </w:r>
    </w:p>
    <w:p w14:paraId="06FE5DC9" w14:textId="77777777" w:rsidR="009C4324" w:rsidRPr="00030120" w:rsidRDefault="009C4324" w:rsidP="009C4324">
      <w:pPr>
        <w:pStyle w:val="ListParagraph"/>
        <w:numPr>
          <w:ilvl w:val="0"/>
          <w:numId w:val="32"/>
        </w:numPr>
        <w:tabs>
          <w:tab w:val="center" w:pos="4680"/>
          <w:tab w:val="left" w:pos="6405"/>
        </w:tabs>
        <w:spacing w:after="0"/>
        <w:jc w:val="both"/>
        <w:rPr>
          <w:rFonts w:ascii="Times New Roman" w:hAnsi="Times New Roman"/>
          <w:sz w:val="24"/>
          <w:szCs w:val="24"/>
          <w:lang w:val="pt-BR"/>
        </w:rPr>
      </w:pPr>
      <w:r w:rsidRPr="00030120">
        <w:rPr>
          <w:rFonts w:ascii="Times New Roman" w:hAnsi="Times New Roman"/>
          <w:sz w:val="24"/>
          <w:szCs w:val="24"/>
          <w:lang w:val="pt-BR"/>
        </w:rPr>
        <w:t>Jan</w:t>
      </w:r>
      <w:r w:rsidRPr="00030120">
        <w:rPr>
          <w:rFonts w:ascii="Times New Roman" w:eastAsiaTheme="minorEastAsia" w:hAnsi="Times New Roman"/>
          <w:sz w:val="24"/>
          <w:szCs w:val="24"/>
          <w:lang w:val="pt-BR"/>
        </w:rPr>
        <w:t>e</w:t>
      </w:r>
      <w:r w:rsidRPr="00030120">
        <w:rPr>
          <w:rFonts w:ascii="Times New Roman" w:hAnsi="Times New Roman"/>
          <w:sz w:val="24"/>
          <w:szCs w:val="24"/>
          <w:lang w:val="pt-BR"/>
        </w:rPr>
        <w:t xml:space="preserve"> ndjekur n</w:t>
      </w:r>
      <w:r w:rsidRPr="00030120">
        <w:rPr>
          <w:rFonts w:ascii="Times New Roman" w:eastAsiaTheme="minorEastAsia" w:hAnsi="Times New Roman"/>
          <w:sz w:val="24"/>
          <w:szCs w:val="24"/>
          <w:lang w:val="pt-BR"/>
        </w:rPr>
        <w:t>e</w:t>
      </w:r>
      <w:r w:rsidRPr="00030120">
        <w:rPr>
          <w:rFonts w:ascii="Times New Roman" w:hAnsi="Times New Roman"/>
          <w:sz w:val="24"/>
          <w:szCs w:val="24"/>
          <w:lang w:val="pt-BR"/>
        </w:rPr>
        <w:t xml:space="preserve"> vazhdim</w:t>
      </w:r>
      <w:r w:rsidRPr="00030120">
        <w:rPr>
          <w:rFonts w:ascii="Times New Roman" w:eastAsiaTheme="minorEastAsia" w:hAnsi="Times New Roman"/>
          <w:sz w:val="24"/>
          <w:szCs w:val="24"/>
          <w:lang w:val="pt-BR"/>
        </w:rPr>
        <w:t>e</w:t>
      </w:r>
      <w:r w:rsidRPr="00030120">
        <w:rPr>
          <w:rFonts w:ascii="Times New Roman" w:hAnsi="Times New Roman"/>
          <w:sz w:val="24"/>
          <w:szCs w:val="24"/>
          <w:lang w:val="pt-BR"/>
        </w:rPr>
        <w:t>si procedurat me institucione t</w:t>
      </w:r>
      <w:r w:rsidRPr="00030120">
        <w:rPr>
          <w:rFonts w:ascii="Times New Roman" w:eastAsiaTheme="minorEastAsia" w:hAnsi="Times New Roman"/>
          <w:sz w:val="24"/>
          <w:szCs w:val="24"/>
          <w:lang w:val="pt-BR"/>
        </w:rPr>
        <w:t>e</w:t>
      </w:r>
      <w:r w:rsidRPr="00030120">
        <w:rPr>
          <w:rFonts w:ascii="Times New Roman" w:hAnsi="Times New Roman"/>
          <w:sz w:val="24"/>
          <w:szCs w:val="24"/>
          <w:lang w:val="pt-BR"/>
        </w:rPr>
        <w:t xml:space="preserve"> ndryshme </w:t>
      </w:r>
    </w:p>
    <w:p w14:paraId="67608FE1" w14:textId="77777777" w:rsidR="009C4324" w:rsidRPr="00030120" w:rsidRDefault="009C4324" w:rsidP="009C4324">
      <w:pPr>
        <w:pStyle w:val="ListParagraph"/>
        <w:numPr>
          <w:ilvl w:val="0"/>
          <w:numId w:val="29"/>
        </w:numPr>
        <w:tabs>
          <w:tab w:val="center" w:pos="4680"/>
          <w:tab w:val="left" w:pos="6405"/>
        </w:tabs>
        <w:spacing w:after="0"/>
        <w:jc w:val="both"/>
        <w:rPr>
          <w:rFonts w:ascii="Times New Roman" w:hAnsi="Times New Roman"/>
          <w:sz w:val="24"/>
          <w:szCs w:val="24"/>
          <w:lang w:val="pt-BR"/>
        </w:rPr>
      </w:pPr>
      <w:r w:rsidRPr="00030120">
        <w:rPr>
          <w:rFonts w:ascii="Times New Roman" w:hAnsi="Times New Roman"/>
          <w:sz w:val="24"/>
          <w:szCs w:val="24"/>
          <w:lang w:val="pt-BR"/>
        </w:rPr>
        <w:t>Jan</w:t>
      </w:r>
      <w:r w:rsidRPr="00030120">
        <w:rPr>
          <w:rFonts w:ascii="Times New Roman" w:eastAsiaTheme="minorEastAsia" w:hAnsi="Times New Roman"/>
          <w:sz w:val="24"/>
          <w:szCs w:val="24"/>
          <w:lang w:val="pt-BR"/>
        </w:rPr>
        <w:t>e</w:t>
      </w:r>
      <w:r w:rsidRPr="00030120">
        <w:rPr>
          <w:rFonts w:ascii="Times New Roman" w:hAnsi="Times New Roman"/>
          <w:sz w:val="24"/>
          <w:szCs w:val="24"/>
          <w:lang w:val="pt-BR"/>
        </w:rPr>
        <w:t xml:space="preserve"> ndjekur n</w:t>
      </w:r>
      <w:r w:rsidRPr="00030120">
        <w:rPr>
          <w:rFonts w:ascii="Times New Roman" w:eastAsiaTheme="minorEastAsia" w:hAnsi="Times New Roman"/>
          <w:sz w:val="24"/>
          <w:szCs w:val="24"/>
          <w:lang w:val="pt-BR"/>
        </w:rPr>
        <w:t>e</w:t>
      </w:r>
      <w:r w:rsidRPr="00030120">
        <w:rPr>
          <w:rFonts w:ascii="Times New Roman" w:hAnsi="Times New Roman"/>
          <w:sz w:val="24"/>
          <w:szCs w:val="24"/>
          <w:lang w:val="pt-BR"/>
        </w:rPr>
        <w:t xml:space="preserve"> vazhdim</w:t>
      </w:r>
      <w:r w:rsidRPr="00030120">
        <w:rPr>
          <w:rFonts w:ascii="Times New Roman" w:eastAsiaTheme="minorEastAsia" w:hAnsi="Times New Roman"/>
          <w:sz w:val="24"/>
          <w:szCs w:val="24"/>
          <w:lang w:val="pt-BR"/>
        </w:rPr>
        <w:t>e</w:t>
      </w:r>
      <w:r w:rsidRPr="00030120">
        <w:rPr>
          <w:rFonts w:ascii="Times New Roman" w:hAnsi="Times New Roman"/>
          <w:sz w:val="24"/>
          <w:szCs w:val="24"/>
          <w:lang w:val="pt-BR"/>
        </w:rPr>
        <w:t>si kushtet higjeno-sanitere t</w:t>
      </w:r>
      <w:r w:rsidRPr="00030120">
        <w:rPr>
          <w:rFonts w:ascii="Times New Roman" w:eastAsiaTheme="minorEastAsia" w:hAnsi="Times New Roman"/>
          <w:sz w:val="24"/>
          <w:szCs w:val="24"/>
          <w:lang w:val="pt-BR"/>
        </w:rPr>
        <w:t>e</w:t>
      </w:r>
      <w:r w:rsidRPr="00030120">
        <w:rPr>
          <w:rFonts w:ascii="Times New Roman" w:hAnsi="Times New Roman"/>
          <w:sz w:val="24"/>
          <w:szCs w:val="24"/>
          <w:lang w:val="pt-BR"/>
        </w:rPr>
        <w:t xml:space="preserve"> kuzhin</w:t>
      </w:r>
      <w:r w:rsidRPr="00030120">
        <w:rPr>
          <w:rFonts w:ascii="Times New Roman" w:eastAsiaTheme="minorEastAsia" w:hAnsi="Times New Roman"/>
          <w:sz w:val="24"/>
          <w:szCs w:val="24"/>
          <w:lang w:val="pt-BR"/>
        </w:rPr>
        <w:t>e</w:t>
      </w:r>
      <w:r w:rsidRPr="00030120">
        <w:rPr>
          <w:rFonts w:ascii="Times New Roman" w:hAnsi="Times New Roman"/>
          <w:sz w:val="24"/>
          <w:szCs w:val="24"/>
          <w:lang w:val="pt-BR"/>
        </w:rPr>
        <w:t>s dhe menc</w:t>
      </w:r>
      <w:r w:rsidRPr="00030120">
        <w:rPr>
          <w:rFonts w:ascii="Times New Roman" w:eastAsiaTheme="minorEastAsia" w:hAnsi="Times New Roman"/>
          <w:sz w:val="24"/>
          <w:szCs w:val="24"/>
          <w:lang w:val="pt-BR"/>
        </w:rPr>
        <w:t>e</w:t>
      </w:r>
      <w:r w:rsidRPr="00030120">
        <w:rPr>
          <w:rFonts w:ascii="Times New Roman" w:hAnsi="Times New Roman"/>
          <w:sz w:val="24"/>
          <w:szCs w:val="24"/>
          <w:lang w:val="pt-BR"/>
        </w:rPr>
        <w:t>s dhe kuotat ushqimore p</w:t>
      </w:r>
      <w:r w:rsidRPr="00030120">
        <w:rPr>
          <w:rFonts w:ascii="Times New Roman" w:eastAsiaTheme="minorEastAsia" w:hAnsi="Times New Roman"/>
          <w:sz w:val="24"/>
          <w:szCs w:val="24"/>
          <w:lang w:val="pt-BR"/>
        </w:rPr>
        <w:t>e</w:t>
      </w:r>
      <w:r w:rsidRPr="00030120">
        <w:rPr>
          <w:rFonts w:ascii="Times New Roman" w:hAnsi="Times New Roman"/>
          <w:sz w:val="24"/>
          <w:szCs w:val="24"/>
          <w:lang w:val="pt-BR"/>
        </w:rPr>
        <w:t>r cdo p</w:t>
      </w:r>
      <w:r w:rsidRPr="00030120">
        <w:rPr>
          <w:rFonts w:ascii="Times New Roman" w:eastAsiaTheme="minorEastAsia" w:hAnsi="Times New Roman"/>
          <w:sz w:val="24"/>
          <w:szCs w:val="24"/>
          <w:lang w:val="pt-BR"/>
        </w:rPr>
        <w:t>e</w:t>
      </w:r>
      <w:r w:rsidRPr="00030120">
        <w:rPr>
          <w:rFonts w:ascii="Times New Roman" w:hAnsi="Times New Roman"/>
          <w:sz w:val="24"/>
          <w:szCs w:val="24"/>
          <w:lang w:val="pt-BR"/>
        </w:rPr>
        <w:t xml:space="preserve">rfitues </w:t>
      </w:r>
    </w:p>
    <w:p w14:paraId="7E7C9CDA" w14:textId="77777777" w:rsidR="009C4324" w:rsidRPr="00030120" w:rsidRDefault="009C4324" w:rsidP="009C4324">
      <w:pPr>
        <w:pStyle w:val="ListParagraph"/>
        <w:numPr>
          <w:ilvl w:val="0"/>
          <w:numId w:val="29"/>
        </w:numPr>
        <w:tabs>
          <w:tab w:val="center" w:pos="4680"/>
          <w:tab w:val="left" w:pos="6405"/>
        </w:tabs>
        <w:spacing w:after="0"/>
        <w:jc w:val="both"/>
        <w:rPr>
          <w:rFonts w:ascii="Times New Roman" w:hAnsi="Times New Roman"/>
          <w:sz w:val="24"/>
          <w:szCs w:val="24"/>
          <w:lang w:val="pt-BR"/>
        </w:rPr>
      </w:pPr>
      <w:r w:rsidRPr="00030120">
        <w:rPr>
          <w:rFonts w:ascii="Times New Roman" w:hAnsi="Times New Roman"/>
          <w:sz w:val="24"/>
          <w:szCs w:val="24"/>
          <w:lang w:val="pt-BR"/>
        </w:rPr>
        <w:t>Jan</w:t>
      </w:r>
      <w:r w:rsidRPr="00030120">
        <w:rPr>
          <w:rFonts w:ascii="Times New Roman" w:eastAsiaTheme="minorEastAsia" w:hAnsi="Times New Roman"/>
          <w:sz w:val="24"/>
          <w:szCs w:val="24"/>
          <w:lang w:val="pt-BR"/>
        </w:rPr>
        <w:t>e</w:t>
      </w:r>
      <w:r w:rsidRPr="00030120">
        <w:rPr>
          <w:rFonts w:ascii="Times New Roman" w:hAnsi="Times New Roman"/>
          <w:sz w:val="24"/>
          <w:szCs w:val="24"/>
          <w:lang w:val="pt-BR"/>
        </w:rPr>
        <w:t xml:space="preserve"> ndjekur n</w:t>
      </w:r>
      <w:r w:rsidRPr="00030120">
        <w:rPr>
          <w:rFonts w:ascii="Times New Roman" w:eastAsiaTheme="minorEastAsia" w:hAnsi="Times New Roman"/>
          <w:sz w:val="24"/>
          <w:szCs w:val="24"/>
          <w:lang w:val="pt-BR"/>
        </w:rPr>
        <w:t>e</w:t>
      </w:r>
      <w:r w:rsidRPr="00030120">
        <w:rPr>
          <w:rFonts w:ascii="Times New Roman" w:hAnsi="Times New Roman"/>
          <w:sz w:val="24"/>
          <w:szCs w:val="24"/>
          <w:lang w:val="pt-BR"/>
        </w:rPr>
        <w:t xml:space="preserve"> vazhdim</w:t>
      </w:r>
      <w:r w:rsidRPr="00030120">
        <w:rPr>
          <w:rFonts w:ascii="Times New Roman" w:eastAsiaTheme="minorEastAsia" w:hAnsi="Times New Roman"/>
          <w:sz w:val="24"/>
          <w:szCs w:val="24"/>
          <w:lang w:val="pt-BR"/>
        </w:rPr>
        <w:t>e</w:t>
      </w:r>
      <w:r w:rsidRPr="00030120">
        <w:rPr>
          <w:rFonts w:ascii="Times New Roman" w:hAnsi="Times New Roman"/>
          <w:sz w:val="24"/>
          <w:szCs w:val="24"/>
          <w:lang w:val="pt-BR"/>
        </w:rPr>
        <w:t>si zbatimi nga stafi i rregullores s</w:t>
      </w:r>
      <w:r w:rsidRPr="00030120">
        <w:rPr>
          <w:rFonts w:ascii="Times New Roman" w:eastAsiaTheme="minorEastAsia" w:hAnsi="Times New Roman"/>
          <w:sz w:val="24"/>
          <w:szCs w:val="24"/>
          <w:lang w:val="pt-BR"/>
        </w:rPr>
        <w:t xml:space="preserve">e </w:t>
      </w:r>
      <w:r w:rsidRPr="00030120">
        <w:rPr>
          <w:rFonts w:ascii="Times New Roman" w:hAnsi="Times New Roman"/>
          <w:sz w:val="24"/>
          <w:szCs w:val="24"/>
          <w:lang w:val="pt-BR"/>
        </w:rPr>
        <w:t>brend</w:t>
      </w:r>
      <w:r w:rsidRPr="00030120">
        <w:rPr>
          <w:rFonts w:ascii="Times New Roman" w:eastAsiaTheme="minorEastAsia" w:hAnsi="Times New Roman"/>
          <w:sz w:val="24"/>
          <w:szCs w:val="24"/>
          <w:lang w:val="pt-BR"/>
        </w:rPr>
        <w:t>e</w:t>
      </w:r>
      <w:r w:rsidRPr="00030120">
        <w:rPr>
          <w:rFonts w:ascii="Times New Roman" w:hAnsi="Times New Roman"/>
          <w:sz w:val="24"/>
          <w:szCs w:val="24"/>
          <w:lang w:val="pt-BR"/>
        </w:rPr>
        <w:t>shme q</w:t>
      </w:r>
      <w:r w:rsidRPr="00030120">
        <w:rPr>
          <w:rFonts w:ascii="Times New Roman" w:eastAsiaTheme="minorEastAsia" w:hAnsi="Times New Roman"/>
          <w:sz w:val="24"/>
          <w:szCs w:val="24"/>
          <w:lang w:val="pt-BR"/>
        </w:rPr>
        <w:t>e</w:t>
      </w:r>
      <w:r w:rsidRPr="00030120">
        <w:rPr>
          <w:rFonts w:ascii="Times New Roman" w:hAnsi="Times New Roman"/>
          <w:sz w:val="24"/>
          <w:szCs w:val="24"/>
          <w:lang w:val="pt-BR"/>
        </w:rPr>
        <w:t xml:space="preserve"> p</w:t>
      </w:r>
      <w:r w:rsidRPr="00030120">
        <w:rPr>
          <w:rFonts w:ascii="Times New Roman" w:eastAsiaTheme="minorEastAsia" w:hAnsi="Times New Roman"/>
          <w:sz w:val="24"/>
          <w:szCs w:val="24"/>
          <w:lang w:val="pt-BR"/>
        </w:rPr>
        <w:t>e</w:t>
      </w:r>
      <w:r w:rsidRPr="00030120">
        <w:rPr>
          <w:rFonts w:ascii="Times New Roman" w:hAnsi="Times New Roman"/>
          <w:sz w:val="24"/>
          <w:szCs w:val="24"/>
          <w:lang w:val="pt-BR"/>
        </w:rPr>
        <w:t xml:space="preserve">rfshin orarin e ardhjes dhe largimit nga puna </w:t>
      </w:r>
    </w:p>
    <w:p w14:paraId="0D9A498A" w14:textId="77777777" w:rsidR="009C4324" w:rsidRPr="00030120" w:rsidRDefault="009C4324" w:rsidP="009C4324">
      <w:pPr>
        <w:pStyle w:val="ListParagraph"/>
        <w:numPr>
          <w:ilvl w:val="0"/>
          <w:numId w:val="29"/>
        </w:numPr>
        <w:tabs>
          <w:tab w:val="center" w:pos="4680"/>
          <w:tab w:val="left" w:pos="6405"/>
        </w:tabs>
        <w:spacing w:after="0"/>
        <w:jc w:val="both"/>
        <w:rPr>
          <w:rFonts w:ascii="Times New Roman" w:hAnsi="Times New Roman"/>
          <w:sz w:val="24"/>
          <w:szCs w:val="24"/>
          <w:lang w:val="pt-BR"/>
        </w:rPr>
      </w:pPr>
      <w:r w:rsidRPr="00030120">
        <w:rPr>
          <w:rFonts w:ascii="Times New Roman" w:hAnsi="Times New Roman"/>
          <w:sz w:val="24"/>
          <w:szCs w:val="24"/>
          <w:lang w:val="pt-BR"/>
        </w:rPr>
        <w:t>Jan</w:t>
      </w:r>
      <w:r w:rsidRPr="00030120">
        <w:rPr>
          <w:rFonts w:ascii="Times New Roman" w:eastAsiaTheme="minorEastAsia" w:hAnsi="Times New Roman"/>
          <w:sz w:val="24"/>
          <w:szCs w:val="24"/>
          <w:lang w:val="pt-BR"/>
        </w:rPr>
        <w:t>e</w:t>
      </w:r>
      <w:r w:rsidRPr="00030120">
        <w:rPr>
          <w:rFonts w:ascii="Times New Roman" w:hAnsi="Times New Roman"/>
          <w:sz w:val="24"/>
          <w:szCs w:val="24"/>
          <w:lang w:val="pt-BR"/>
        </w:rPr>
        <w:t xml:space="preserve"> ndjekur n</w:t>
      </w:r>
      <w:r w:rsidRPr="00030120">
        <w:rPr>
          <w:rFonts w:ascii="Times New Roman" w:eastAsiaTheme="minorEastAsia" w:hAnsi="Times New Roman"/>
          <w:sz w:val="24"/>
          <w:szCs w:val="24"/>
          <w:lang w:val="pt-BR"/>
        </w:rPr>
        <w:t>e</w:t>
      </w:r>
      <w:r w:rsidRPr="00030120">
        <w:rPr>
          <w:rFonts w:ascii="Times New Roman" w:hAnsi="Times New Roman"/>
          <w:sz w:val="24"/>
          <w:szCs w:val="24"/>
          <w:lang w:val="pt-BR"/>
        </w:rPr>
        <w:t xml:space="preserve"> vazhdim</w:t>
      </w:r>
      <w:r w:rsidRPr="00030120">
        <w:rPr>
          <w:rFonts w:ascii="Times New Roman" w:eastAsiaTheme="minorEastAsia" w:hAnsi="Times New Roman"/>
          <w:sz w:val="24"/>
          <w:szCs w:val="24"/>
          <w:lang w:val="pt-BR"/>
        </w:rPr>
        <w:t>e</w:t>
      </w:r>
      <w:r w:rsidRPr="00030120">
        <w:rPr>
          <w:rFonts w:ascii="Times New Roman" w:hAnsi="Times New Roman"/>
          <w:sz w:val="24"/>
          <w:szCs w:val="24"/>
          <w:lang w:val="pt-BR"/>
        </w:rPr>
        <w:t>si trajtimi korrekt i p</w:t>
      </w:r>
      <w:r w:rsidRPr="00030120">
        <w:rPr>
          <w:rFonts w:ascii="Times New Roman" w:eastAsiaTheme="minorEastAsia" w:hAnsi="Times New Roman"/>
          <w:sz w:val="24"/>
          <w:szCs w:val="24"/>
          <w:lang w:val="pt-BR"/>
        </w:rPr>
        <w:t>e</w:t>
      </w:r>
      <w:r w:rsidRPr="00030120">
        <w:rPr>
          <w:rFonts w:ascii="Times New Roman" w:hAnsi="Times New Roman"/>
          <w:sz w:val="24"/>
          <w:szCs w:val="24"/>
          <w:lang w:val="pt-BR"/>
        </w:rPr>
        <w:t>rfituesve.</w:t>
      </w:r>
    </w:p>
    <w:p w14:paraId="7303EDCD" w14:textId="77777777" w:rsidR="009C4324" w:rsidRPr="00030120" w:rsidRDefault="009C4324" w:rsidP="009C4324">
      <w:pPr>
        <w:pStyle w:val="ListParagraph"/>
        <w:numPr>
          <w:ilvl w:val="0"/>
          <w:numId w:val="29"/>
        </w:numPr>
        <w:tabs>
          <w:tab w:val="center" w:pos="4680"/>
          <w:tab w:val="left" w:pos="6405"/>
        </w:tabs>
        <w:spacing w:after="0"/>
        <w:jc w:val="both"/>
        <w:rPr>
          <w:rFonts w:ascii="Times New Roman" w:hAnsi="Times New Roman"/>
          <w:sz w:val="24"/>
          <w:szCs w:val="24"/>
          <w:lang w:val="pt-BR"/>
        </w:rPr>
      </w:pPr>
      <w:r w:rsidRPr="00030120">
        <w:rPr>
          <w:rFonts w:ascii="Times New Roman" w:hAnsi="Times New Roman"/>
          <w:sz w:val="24"/>
          <w:szCs w:val="24"/>
          <w:lang w:val="pt-BR"/>
        </w:rPr>
        <w:t xml:space="preserve">Jane zhvilluar takime me prinder per te diskutuar nga afer probleme,shqetesime por edhe arritje te femijeve dhe te rinjve </w:t>
      </w:r>
    </w:p>
    <w:p w14:paraId="420375B7" w14:textId="77777777" w:rsidR="000E77E2" w:rsidRPr="00030120" w:rsidRDefault="000E77E2" w:rsidP="005F49E8">
      <w:pPr>
        <w:pStyle w:val="ListParagraph"/>
        <w:rPr>
          <w:rFonts w:ascii="Times New Roman" w:hAnsi="Times New Roman"/>
          <w:b/>
          <w:color w:val="7030A0"/>
          <w:sz w:val="24"/>
          <w:szCs w:val="24"/>
          <w:u w:val="single"/>
          <w:lang w:val="pt-BR"/>
        </w:rPr>
      </w:pPr>
    </w:p>
    <w:p w14:paraId="2075A39E" w14:textId="77777777" w:rsidR="000E77E2" w:rsidRPr="00030120" w:rsidRDefault="000E77E2" w:rsidP="005F49E8">
      <w:pPr>
        <w:pStyle w:val="ListParagraph"/>
        <w:rPr>
          <w:rFonts w:ascii="Times New Roman" w:hAnsi="Times New Roman"/>
          <w:b/>
          <w:color w:val="7030A0"/>
          <w:sz w:val="24"/>
          <w:szCs w:val="24"/>
          <w:u w:val="single"/>
          <w:lang w:val="pt-BR"/>
        </w:rPr>
      </w:pPr>
    </w:p>
    <w:p w14:paraId="53F114A9" w14:textId="77777777" w:rsidR="000E77E2" w:rsidRPr="00030120" w:rsidRDefault="000E77E2" w:rsidP="005F49E8">
      <w:pPr>
        <w:pStyle w:val="ListParagraph"/>
        <w:rPr>
          <w:rFonts w:ascii="Times New Roman" w:hAnsi="Times New Roman"/>
          <w:b/>
          <w:color w:val="7030A0"/>
          <w:sz w:val="24"/>
          <w:szCs w:val="24"/>
          <w:u w:val="single"/>
          <w:lang w:val="pt-BR"/>
        </w:rPr>
      </w:pPr>
    </w:p>
    <w:p w14:paraId="763573DB" w14:textId="77777777" w:rsidR="000E77E2" w:rsidRPr="00030120" w:rsidRDefault="000E77E2" w:rsidP="005F49E8">
      <w:pPr>
        <w:pStyle w:val="ListParagraph"/>
        <w:rPr>
          <w:rFonts w:ascii="Times New Roman" w:hAnsi="Times New Roman"/>
          <w:b/>
          <w:color w:val="7030A0"/>
          <w:sz w:val="24"/>
          <w:szCs w:val="24"/>
          <w:u w:val="single"/>
          <w:lang w:val="pt-BR"/>
        </w:rPr>
      </w:pPr>
    </w:p>
    <w:p w14:paraId="5C2EB184" w14:textId="77777777" w:rsidR="000E77E2" w:rsidRPr="00030120" w:rsidRDefault="000E77E2" w:rsidP="005F49E8">
      <w:pPr>
        <w:pStyle w:val="ListParagraph"/>
        <w:rPr>
          <w:rFonts w:ascii="Times New Roman" w:hAnsi="Times New Roman"/>
          <w:b/>
          <w:color w:val="7030A0"/>
          <w:sz w:val="24"/>
          <w:szCs w:val="24"/>
          <w:u w:val="single"/>
          <w:lang w:val="pt-BR"/>
        </w:rPr>
      </w:pPr>
    </w:p>
    <w:p w14:paraId="4981B55E" w14:textId="77777777" w:rsidR="000E77E2" w:rsidRPr="00030120" w:rsidRDefault="000E77E2" w:rsidP="005F49E8">
      <w:pPr>
        <w:pStyle w:val="ListParagraph"/>
        <w:rPr>
          <w:rFonts w:ascii="Times New Roman" w:hAnsi="Times New Roman"/>
          <w:b/>
          <w:color w:val="7030A0"/>
          <w:sz w:val="24"/>
          <w:szCs w:val="24"/>
          <w:u w:val="single"/>
          <w:lang w:val="pt-BR"/>
        </w:rPr>
      </w:pPr>
    </w:p>
    <w:p w14:paraId="25B2CCC7" w14:textId="77777777" w:rsidR="005204A9" w:rsidRPr="00030120" w:rsidRDefault="005204A9" w:rsidP="005F49E8">
      <w:pPr>
        <w:pStyle w:val="ListParagraph"/>
        <w:rPr>
          <w:rFonts w:ascii="Times New Roman" w:hAnsi="Times New Roman"/>
          <w:b/>
          <w:color w:val="7030A0"/>
          <w:sz w:val="24"/>
          <w:szCs w:val="24"/>
          <w:u w:val="single"/>
          <w:lang w:val="pt-BR"/>
        </w:rPr>
      </w:pPr>
    </w:p>
    <w:p w14:paraId="1CC815A6" w14:textId="77777777" w:rsidR="005204A9" w:rsidRPr="00030120" w:rsidRDefault="005204A9" w:rsidP="005F49E8">
      <w:pPr>
        <w:pStyle w:val="ListParagraph"/>
        <w:rPr>
          <w:rFonts w:ascii="Times New Roman" w:hAnsi="Times New Roman"/>
          <w:b/>
          <w:color w:val="7030A0"/>
          <w:sz w:val="24"/>
          <w:szCs w:val="24"/>
          <w:u w:val="single"/>
          <w:lang w:val="pt-BR"/>
        </w:rPr>
      </w:pPr>
    </w:p>
    <w:p w14:paraId="0736EE97" w14:textId="77777777" w:rsidR="005204A9" w:rsidRPr="00030120" w:rsidRDefault="005204A9" w:rsidP="005F49E8">
      <w:pPr>
        <w:pStyle w:val="ListParagraph"/>
        <w:rPr>
          <w:rFonts w:ascii="Times New Roman" w:hAnsi="Times New Roman"/>
          <w:b/>
          <w:color w:val="7030A0"/>
          <w:sz w:val="24"/>
          <w:szCs w:val="24"/>
          <w:u w:val="single"/>
          <w:lang w:val="pt-BR"/>
        </w:rPr>
      </w:pPr>
    </w:p>
    <w:p w14:paraId="0068E31B" w14:textId="77777777" w:rsidR="005204A9" w:rsidRPr="00030120" w:rsidRDefault="005204A9" w:rsidP="005F49E8">
      <w:pPr>
        <w:pStyle w:val="ListParagraph"/>
        <w:rPr>
          <w:rFonts w:ascii="Times New Roman" w:hAnsi="Times New Roman"/>
          <w:b/>
          <w:color w:val="7030A0"/>
          <w:sz w:val="24"/>
          <w:szCs w:val="24"/>
          <w:u w:val="single"/>
          <w:lang w:val="pt-BR"/>
        </w:rPr>
      </w:pPr>
    </w:p>
    <w:p w14:paraId="0A6A2C5A" w14:textId="77777777" w:rsidR="005204A9" w:rsidRPr="00030120" w:rsidRDefault="005204A9" w:rsidP="005F49E8">
      <w:pPr>
        <w:pStyle w:val="ListParagraph"/>
        <w:rPr>
          <w:rFonts w:ascii="Times New Roman" w:hAnsi="Times New Roman"/>
          <w:b/>
          <w:color w:val="7030A0"/>
          <w:sz w:val="24"/>
          <w:szCs w:val="24"/>
          <w:u w:val="single"/>
          <w:lang w:val="pt-BR"/>
        </w:rPr>
      </w:pPr>
    </w:p>
    <w:p w14:paraId="3D35C723" w14:textId="77777777" w:rsidR="005204A9" w:rsidRPr="00030120" w:rsidRDefault="005204A9" w:rsidP="005F49E8">
      <w:pPr>
        <w:pStyle w:val="ListParagraph"/>
        <w:rPr>
          <w:rFonts w:ascii="Times New Roman" w:hAnsi="Times New Roman"/>
          <w:b/>
          <w:color w:val="7030A0"/>
          <w:sz w:val="24"/>
          <w:szCs w:val="24"/>
          <w:u w:val="single"/>
          <w:lang w:val="pt-BR"/>
        </w:rPr>
      </w:pPr>
    </w:p>
    <w:p w14:paraId="5A526850" w14:textId="77777777" w:rsidR="005204A9" w:rsidRPr="00030120" w:rsidRDefault="005204A9" w:rsidP="005F49E8">
      <w:pPr>
        <w:pStyle w:val="ListParagraph"/>
        <w:rPr>
          <w:rFonts w:ascii="Times New Roman" w:hAnsi="Times New Roman"/>
          <w:b/>
          <w:color w:val="7030A0"/>
          <w:sz w:val="24"/>
          <w:szCs w:val="24"/>
          <w:u w:val="single"/>
          <w:lang w:val="pt-BR"/>
        </w:rPr>
      </w:pPr>
    </w:p>
    <w:p w14:paraId="7C46D7A8" w14:textId="77777777" w:rsidR="005204A9" w:rsidRPr="00030120" w:rsidRDefault="005204A9" w:rsidP="005F49E8">
      <w:pPr>
        <w:pStyle w:val="ListParagraph"/>
        <w:rPr>
          <w:rFonts w:ascii="Times New Roman" w:hAnsi="Times New Roman"/>
          <w:b/>
          <w:color w:val="7030A0"/>
          <w:sz w:val="24"/>
          <w:szCs w:val="24"/>
          <w:u w:val="single"/>
          <w:lang w:val="pt-BR"/>
        </w:rPr>
      </w:pPr>
    </w:p>
    <w:p w14:paraId="6A4CCAF1" w14:textId="77777777" w:rsidR="005204A9" w:rsidRDefault="005204A9" w:rsidP="005F49E8">
      <w:pPr>
        <w:pStyle w:val="ListParagraph"/>
        <w:rPr>
          <w:rFonts w:ascii="Times New Roman" w:hAnsi="Times New Roman"/>
          <w:b/>
          <w:color w:val="7030A0"/>
          <w:sz w:val="24"/>
          <w:szCs w:val="24"/>
          <w:u w:val="single"/>
          <w:lang w:val="pt-BR"/>
        </w:rPr>
      </w:pPr>
    </w:p>
    <w:p w14:paraId="3A2E6E40" w14:textId="77777777" w:rsidR="009C5AF2" w:rsidRDefault="009C5AF2" w:rsidP="005F49E8">
      <w:pPr>
        <w:pStyle w:val="ListParagraph"/>
        <w:rPr>
          <w:rFonts w:ascii="Times New Roman" w:hAnsi="Times New Roman"/>
          <w:b/>
          <w:color w:val="7030A0"/>
          <w:sz w:val="24"/>
          <w:szCs w:val="24"/>
          <w:u w:val="single"/>
          <w:lang w:val="pt-BR"/>
        </w:rPr>
      </w:pPr>
    </w:p>
    <w:p w14:paraId="4E994FAC" w14:textId="77777777" w:rsidR="009C5AF2" w:rsidRPr="00030120" w:rsidRDefault="009C5AF2" w:rsidP="005F49E8">
      <w:pPr>
        <w:pStyle w:val="ListParagraph"/>
        <w:rPr>
          <w:rFonts w:ascii="Times New Roman" w:hAnsi="Times New Roman"/>
          <w:b/>
          <w:color w:val="7030A0"/>
          <w:sz w:val="24"/>
          <w:szCs w:val="24"/>
          <w:u w:val="single"/>
          <w:lang w:val="pt-BR"/>
        </w:rPr>
      </w:pPr>
    </w:p>
    <w:p w14:paraId="1F9CF040" w14:textId="77777777" w:rsidR="005204A9" w:rsidRPr="00030120" w:rsidRDefault="005204A9" w:rsidP="005F49E8">
      <w:pPr>
        <w:pStyle w:val="ListParagraph"/>
        <w:rPr>
          <w:rFonts w:ascii="Times New Roman" w:hAnsi="Times New Roman"/>
          <w:b/>
          <w:color w:val="7030A0"/>
          <w:sz w:val="24"/>
          <w:szCs w:val="24"/>
          <w:u w:val="single"/>
          <w:lang w:val="pt-BR"/>
        </w:rPr>
      </w:pPr>
    </w:p>
    <w:p w14:paraId="030487F5" w14:textId="77777777" w:rsidR="005204A9" w:rsidRPr="00030120" w:rsidRDefault="005204A9" w:rsidP="005F49E8">
      <w:pPr>
        <w:pStyle w:val="ListParagraph"/>
        <w:rPr>
          <w:rFonts w:ascii="Times New Roman" w:hAnsi="Times New Roman"/>
          <w:b/>
          <w:color w:val="7030A0"/>
          <w:sz w:val="24"/>
          <w:szCs w:val="24"/>
          <w:u w:val="single"/>
          <w:lang w:val="pt-BR"/>
        </w:rPr>
      </w:pPr>
    </w:p>
    <w:p w14:paraId="42E20C05" w14:textId="77777777" w:rsidR="005204A9" w:rsidRPr="00030120" w:rsidRDefault="005204A9" w:rsidP="005F49E8">
      <w:pPr>
        <w:pStyle w:val="ListParagraph"/>
        <w:rPr>
          <w:rFonts w:ascii="Times New Roman" w:hAnsi="Times New Roman"/>
          <w:b/>
          <w:color w:val="7030A0"/>
          <w:sz w:val="24"/>
          <w:szCs w:val="24"/>
          <w:u w:val="single"/>
          <w:lang w:val="pt-BR"/>
        </w:rPr>
      </w:pPr>
    </w:p>
    <w:p w14:paraId="4D5AC8C1" w14:textId="77777777" w:rsidR="005204A9" w:rsidRPr="00030120" w:rsidRDefault="005204A9" w:rsidP="005F49E8">
      <w:pPr>
        <w:pStyle w:val="ListParagraph"/>
        <w:rPr>
          <w:rFonts w:ascii="Times New Roman" w:hAnsi="Times New Roman"/>
          <w:b/>
          <w:color w:val="7030A0"/>
          <w:sz w:val="24"/>
          <w:szCs w:val="24"/>
          <w:u w:val="single"/>
          <w:lang w:val="pt-BR"/>
        </w:rPr>
      </w:pPr>
    </w:p>
    <w:p w14:paraId="297659B0" w14:textId="77777777" w:rsidR="005204A9" w:rsidRPr="00030120" w:rsidRDefault="005204A9" w:rsidP="005F49E8">
      <w:pPr>
        <w:pStyle w:val="ListParagraph"/>
        <w:rPr>
          <w:rFonts w:ascii="Times New Roman" w:hAnsi="Times New Roman"/>
          <w:b/>
          <w:color w:val="7030A0"/>
          <w:sz w:val="24"/>
          <w:szCs w:val="24"/>
          <w:u w:val="single"/>
          <w:lang w:val="pt-BR"/>
        </w:rPr>
      </w:pPr>
    </w:p>
    <w:p w14:paraId="75D143E4" w14:textId="77777777" w:rsidR="000E77E2" w:rsidRPr="00030120" w:rsidRDefault="000E77E2" w:rsidP="005204A9">
      <w:pPr>
        <w:rPr>
          <w:b/>
          <w:color w:val="7030A0"/>
          <w:sz w:val="24"/>
          <w:szCs w:val="24"/>
          <w:u w:val="single"/>
          <w:lang w:val="pt-BR"/>
        </w:rPr>
      </w:pPr>
    </w:p>
    <w:p w14:paraId="794561BB" w14:textId="77777777" w:rsidR="001D703F" w:rsidRPr="00030120" w:rsidRDefault="001D703F" w:rsidP="005F49E8">
      <w:pPr>
        <w:pStyle w:val="ListParagraph"/>
        <w:rPr>
          <w:rFonts w:ascii="Times New Roman" w:hAnsi="Times New Roman"/>
          <w:b/>
          <w:color w:val="7030A0"/>
          <w:sz w:val="24"/>
          <w:szCs w:val="24"/>
          <w:u w:val="single"/>
          <w:lang w:val="pt-BR"/>
        </w:rPr>
      </w:pPr>
    </w:p>
    <w:p w14:paraId="5B0554B9" w14:textId="4CF4236B" w:rsidR="001D703F" w:rsidRPr="00030120" w:rsidRDefault="00FE74E0" w:rsidP="005F49E8">
      <w:pPr>
        <w:pStyle w:val="ListParagraph"/>
        <w:rPr>
          <w:rFonts w:ascii="Times New Roman" w:hAnsi="Times New Roman"/>
          <w:b/>
          <w:color w:val="7030A0"/>
          <w:sz w:val="24"/>
          <w:szCs w:val="24"/>
          <w:lang w:val="pt-BR"/>
        </w:rPr>
      </w:pPr>
      <w:r w:rsidRPr="00030120">
        <w:rPr>
          <w:rFonts w:ascii="Times New Roman" w:hAnsi="Times New Roman"/>
          <w:b/>
          <w:color w:val="7030A0"/>
          <w:sz w:val="24"/>
          <w:szCs w:val="24"/>
          <w:lang w:val="pt-BR"/>
        </w:rPr>
        <w:lastRenderedPageBreak/>
        <w:t>F.</w:t>
      </w:r>
      <w:r w:rsidRPr="00030120">
        <w:rPr>
          <w:rFonts w:ascii="Times New Roman" w:hAnsi="Times New Roman"/>
          <w:b/>
          <w:color w:val="7030A0"/>
          <w:sz w:val="24"/>
          <w:szCs w:val="24"/>
          <w:lang w:val="pt-BR"/>
        </w:rPr>
        <w:tab/>
        <w:t>MENAXHIMI I PRONAVE</w:t>
      </w:r>
    </w:p>
    <w:p w14:paraId="7D54A59A" w14:textId="77777777" w:rsidR="00FE74E0" w:rsidRPr="00030120" w:rsidRDefault="00FE74E0" w:rsidP="00FE74E0">
      <w:pPr>
        <w:pStyle w:val="NoSpacing"/>
        <w:spacing w:line="276" w:lineRule="auto"/>
        <w:jc w:val="both"/>
        <w:rPr>
          <w:rFonts w:ascii="Times New Roman" w:hAnsi="Times New Roman"/>
          <w:sz w:val="24"/>
          <w:szCs w:val="24"/>
          <w:lang w:val="it-IT"/>
        </w:rPr>
      </w:pPr>
      <w:r w:rsidRPr="00030120">
        <w:rPr>
          <w:rFonts w:ascii="Times New Roman" w:hAnsi="Times New Roman"/>
          <w:sz w:val="24"/>
          <w:szCs w:val="24"/>
          <w:lang w:val="it-IT"/>
        </w:rPr>
        <w:t>Drejtoria e Administrimit dhe Menaxhimit të Pronave, Bashkia Fier ushtron funksionet e veta në bazë të legjislacionit në fuqi si dhe Rregullores së Bashkisë Fier të miratuar me urdhërin nr. 235 dt. 10.05.2017 “Për miratimin e rregullores së funksionimit të Bashkisë Fier” dhe ka për detyrë evidentimin, verifikimin, regjistrimin, iventarizimin e pasurive të paluajtshme të Bashkise Fier sipas funksionit që ato kryejnë dhe menaxhimin e pronave të saj. Në bazë të planeve të punës janë parashikuar detyrat përkatëse duke ndjekur në vijimësi plotësimin e tyre. Bazuar në strukturën aktuale Drejtoria e Administrimit dhe Menaxhimit të Pronave përbëhet nga dy sektore, Sektori i Inventarizimit dhe Përditësimit të Pronës Publike dhe Sektori i Menaxhimit dhe Zhvillimit të Pronës Publike.</w:t>
      </w:r>
    </w:p>
    <w:p w14:paraId="33620E24" w14:textId="77777777" w:rsidR="00FE74E0" w:rsidRPr="00030120" w:rsidRDefault="00FE74E0" w:rsidP="00FE74E0">
      <w:pPr>
        <w:pStyle w:val="NoSpacing"/>
        <w:spacing w:line="276" w:lineRule="auto"/>
        <w:jc w:val="both"/>
        <w:rPr>
          <w:rFonts w:ascii="Times New Roman" w:hAnsi="Times New Roman"/>
          <w:sz w:val="24"/>
          <w:szCs w:val="24"/>
        </w:rPr>
      </w:pPr>
    </w:p>
    <w:p w14:paraId="53C54508" w14:textId="77777777" w:rsidR="00FE74E0" w:rsidRPr="00030120" w:rsidRDefault="00FE74E0" w:rsidP="00FE74E0">
      <w:pPr>
        <w:spacing w:line="276" w:lineRule="auto"/>
        <w:jc w:val="both"/>
        <w:rPr>
          <w:b/>
          <w:bCs/>
          <w:sz w:val="24"/>
          <w:szCs w:val="24"/>
        </w:rPr>
      </w:pPr>
      <w:r w:rsidRPr="00030120">
        <w:rPr>
          <w:b/>
          <w:bCs/>
          <w:sz w:val="24"/>
          <w:szCs w:val="24"/>
        </w:rPr>
        <w:t>KORESPONDENCA ME INSTITUCIONET, NJËSITË ADMINISTRATIVE, QYTETARËT DHE SUBJEKTE PRIVATË</w:t>
      </w:r>
    </w:p>
    <w:p w14:paraId="51F62876" w14:textId="77777777" w:rsidR="00FE74E0" w:rsidRPr="00030120" w:rsidRDefault="00FE74E0" w:rsidP="00FE74E0">
      <w:pPr>
        <w:pStyle w:val="NoSpacing"/>
        <w:spacing w:line="276" w:lineRule="auto"/>
        <w:jc w:val="both"/>
        <w:rPr>
          <w:rFonts w:ascii="Times New Roman" w:hAnsi="Times New Roman"/>
          <w:sz w:val="24"/>
          <w:szCs w:val="24"/>
        </w:rPr>
      </w:pPr>
    </w:p>
    <w:p w14:paraId="6B7B0790" w14:textId="77777777" w:rsidR="00FE74E0" w:rsidRPr="00030120" w:rsidRDefault="00FE74E0" w:rsidP="00FE74E0">
      <w:pPr>
        <w:pStyle w:val="NoSpacing"/>
        <w:spacing w:line="276" w:lineRule="auto"/>
        <w:jc w:val="both"/>
        <w:rPr>
          <w:rFonts w:ascii="Times New Roman" w:hAnsi="Times New Roman"/>
          <w:sz w:val="24"/>
          <w:szCs w:val="24"/>
          <w:lang w:val="it-IT"/>
        </w:rPr>
      </w:pPr>
      <w:proofErr w:type="spellStart"/>
      <w:r w:rsidRPr="00030120">
        <w:rPr>
          <w:rFonts w:ascii="Times New Roman" w:hAnsi="Times New Roman"/>
          <w:sz w:val="24"/>
          <w:szCs w:val="24"/>
        </w:rPr>
        <w:t>Gjatë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vitit</w:t>
      </w:r>
      <w:proofErr w:type="spellEnd"/>
      <w:r w:rsidRPr="00030120">
        <w:rPr>
          <w:rFonts w:ascii="Times New Roman" w:hAnsi="Times New Roman"/>
          <w:sz w:val="24"/>
          <w:szCs w:val="24"/>
        </w:rPr>
        <w:t xml:space="preserve"> 2025 </w:t>
      </w:r>
      <w:proofErr w:type="spellStart"/>
      <w:r w:rsidRPr="00030120">
        <w:rPr>
          <w:rFonts w:ascii="Times New Roman" w:hAnsi="Times New Roman"/>
          <w:sz w:val="24"/>
          <w:szCs w:val="24"/>
        </w:rPr>
        <w:t>nga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Drejtoria</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Administrimit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Menaxhimit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Pronave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funksion</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detyrave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saj</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janë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administruar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kërkesa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janë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trajtuar</w:t>
      </w:r>
      <w:proofErr w:type="spellEnd"/>
      <w:r w:rsidRPr="00030120">
        <w:rPr>
          <w:rFonts w:ascii="Times New Roman" w:hAnsi="Times New Roman"/>
          <w:sz w:val="24"/>
          <w:szCs w:val="24"/>
        </w:rPr>
        <w:t>/</w:t>
      </w:r>
      <w:proofErr w:type="spellStart"/>
      <w:r w:rsidRPr="00030120">
        <w:rPr>
          <w:rFonts w:ascii="Times New Roman" w:hAnsi="Times New Roman"/>
          <w:sz w:val="24"/>
          <w:szCs w:val="24"/>
        </w:rPr>
        <w:t>kthyer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përgjigje</w:t>
      </w:r>
      <w:proofErr w:type="spellEnd"/>
      <w:r w:rsidRPr="00030120">
        <w:rPr>
          <w:rFonts w:ascii="Times New Roman" w:hAnsi="Times New Roman"/>
          <w:sz w:val="24"/>
          <w:szCs w:val="24"/>
        </w:rPr>
        <w:t xml:space="preserve"> 928 </w:t>
      </w:r>
      <w:proofErr w:type="spellStart"/>
      <w:r w:rsidRPr="00030120">
        <w:rPr>
          <w:rFonts w:ascii="Times New Roman" w:hAnsi="Times New Roman"/>
          <w:sz w:val="24"/>
          <w:szCs w:val="24"/>
        </w:rPr>
        <w:t>shkresa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ndryshme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paraqitura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nga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institucione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shtetërore</w:t>
      </w:r>
      <w:proofErr w:type="spellEnd"/>
      <w:r w:rsidRPr="00030120">
        <w:rPr>
          <w:rFonts w:ascii="Times New Roman" w:hAnsi="Times New Roman"/>
          <w:sz w:val="24"/>
          <w:szCs w:val="24"/>
        </w:rPr>
        <w:t>/</w:t>
      </w:r>
      <w:proofErr w:type="spellStart"/>
      <w:r w:rsidRPr="00030120">
        <w:rPr>
          <w:rFonts w:ascii="Times New Roman" w:hAnsi="Times New Roman"/>
          <w:sz w:val="24"/>
          <w:szCs w:val="24"/>
        </w:rPr>
        <w:t>subjekte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privatë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qytetarë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që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lidhen</w:t>
      </w:r>
      <w:proofErr w:type="spellEnd"/>
      <w:r w:rsidRPr="00030120">
        <w:rPr>
          <w:rFonts w:ascii="Times New Roman" w:hAnsi="Times New Roman"/>
          <w:sz w:val="24"/>
          <w:szCs w:val="24"/>
        </w:rPr>
        <w:t xml:space="preserve"> me </w:t>
      </w:r>
      <w:proofErr w:type="spellStart"/>
      <w:r w:rsidRPr="00030120">
        <w:rPr>
          <w:rFonts w:ascii="Times New Roman" w:hAnsi="Times New Roman"/>
          <w:sz w:val="24"/>
          <w:szCs w:val="24"/>
        </w:rPr>
        <w:t>shqyrtimin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dokumentacionit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bazë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procedurave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administrativo</w:t>
      </w:r>
      <w:proofErr w:type="spellEnd"/>
      <w:r w:rsidRPr="00030120">
        <w:rPr>
          <w:rFonts w:ascii="Times New Roman" w:hAnsi="Times New Roman"/>
          <w:sz w:val="24"/>
          <w:szCs w:val="24"/>
        </w:rPr>
        <w:t xml:space="preserve"> – </w:t>
      </w:r>
      <w:proofErr w:type="spellStart"/>
      <w:r w:rsidRPr="00030120">
        <w:rPr>
          <w:rFonts w:ascii="Times New Roman" w:hAnsi="Times New Roman"/>
          <w:sz w:val="24"/>
          <w:szCs w:val="24"/>
        </w:rPr>
        <w:t>ligjore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cilët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shprehin</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interes</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bashkëpunim</w:t>
      </w:r>
      <w:proofErr w:type="spellEnd"/>
      <w:r w:rsidRPr="00030120">
        <w:rPr>
          <w:rFonts w:ascii="Times New Roman" w:hAnsi="Times New Roman"/>
          <w:sz w:val="24"/>
          <w:szCs w:val="24"/>
        </w:rPr>
        <w:t xml:space="preserve"> me </w:t>
      </w:r>
      <w:proofErr w:type="spellStart"/>
      <w:r w:rsidRPr="00030120">
        <w:rPr>
          <w:rFonts w:ascii="Times New Roman" w:hAnsi="Times New Roman"/>
          <w:sz w:val="24"/>
          <w:szCs w:val="24"/>
        </w:rPr>
        <w:t>Bashkinë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Fier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nëpërmjet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marrëveshjeve</w:t>
      </w:r>
      <w:proofErr w:type="spellEnd"/>
      <w:r w:rsidRPr="00030120">
        <w:rPr>
          <w:rFonts w:ascii="Times New Roman" w:hAnsi="Times New Roman"/>
          <w:sz w:val="24"/>
          <w:szCs w:val="24"/>
        </w:rPr>
        <w:t>/</w:t>
      </w:r>
      <w:proofErr w:type="spellStart"/>
      <w:r w:rsidRPr="00030120">
        <w:rPr>
          <w:rFonts w:ascii="Times New Roman" w:hAnsi="Times New Roman"/>
          <w:sz w:val="24"/>
          <w:szCs w:val="24"/>
        </w:rPr>
        <w:t>kontrata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qiraje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lidhje</w:t>
      </w:r>
      <w:proofErr w:type="spellEnd"/>
      <w:r w:rsidRPr="00030120">
        <w:rPr>
          <w:rFonts w:ascii="Times New Roman" w:hAnsi="Times New Roman"/>
          <w:sz w:val="24"/>
          <w:szCs w:val="24"/>
        </w:rPr>
        <w:t xml:space="preserve"> me </w:t>
      </w:r>
      <w:proofErr w:type="spellStart"/>
      <w:r w:rsidRPr="00030120">
        <w:rPr>
          <w:rFonts w:ascii="Times New Roman" w:hAnsi="Times New Roman"/>
          <w:sz w:val="24"/>
          <w:szCs w:val="24"/>
        </w:rPr>
        <w:t>pronat</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paluajtshme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Bashkisë,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përputhje</w:t>
      </w:r>
      <w:proofErr w:type="spellEnd"/>
      <w:r w:rsidRPr="00030120">
        <w:rPr>
          <w:rFonts w:ascii="Times New Roman" w:hAnsi="Times New Roman"/>
          <w:sz w:val="24"/>
          <w:szCs w:val="24"/>
        </w:rPr>
        <w:t xml:space="preserve"> me </w:t>
      </w:r>
      <w:proofErr w:type="spellStart"/>
      <w:r w:rsidRPr="00030120">
        <w:rPr>
          <w:rFonts w:ascii="Times New Roman" w:hAnsi="Times New Roman"/>
          <w:sz w:val="24"/>
          <w:szCs w:val="24"/>
        </w:rPr>
        <w:t>Vendimet</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Këshillit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Bashkiak</w:t>
      </w:r>
      <w:proofErr w:type="spellEnd"/>
      <w:r w:rsidRPr="00030120">
        <w:rPr>
          <w:rFonts w:ascii="Times New Roman" w:hAnsi="Times New Roman"/>
          <w:sz w:val="24"/>
          <w:szCs w:val="24"/>
        </w:rPr>
        <w:t>.</w:t>
      </w:r>
      <w:r w:rsidRPr="00030120">
        <w:rPr>
          <w:rFonts w:ascii="Times New Roman" w:hAnsi="Times New Roman"/>
          <w:sz w:val="24"/>
          <w:szCs w:val="24"/>
          <w:lang w:val="it-IT"/>
        </w:rPr>
        <w:t xml:space="preserve"> </w:t>
      </w:r>
    </w:p>
    <w:p w14:paraId="69DE1134" w14:textId="77777777" w:rsidR="00FE74E0" w:rsidRPr="00030120" w:rsidRDefault="00FE74E0" w:rsidP="00FE74E0">
      <w:pPr>
        <w:spacing w:line="276" w:lineRule="auto"/>
        <w:jc w:val="both"/>
        <w:rPr>
          <w:sz w:val="24"/>
          <w:szCs w:val="24"/>
        </w:rPr>
      </w:pPr>
    </w:p>
    <w:p w14:paraId="0746D554" w14:textId="77777777" w:rsidR="00FE74E0" w:rsidRPr="00030120" w:rsidRDefault="00FE74E0" w:rsidP="00FE74E0">
      <w:pPr>
        <w:shd w:val="clear" w:color="auto" w:fill="FFFFFF"/>
        <w:spacing w:line="276" w:lineRule="auto"/>
        <w:jc w:val="both"/>
        <w:rPr>
          <w:sz w:val="24"/>
          <w:szCs w:val="24"/>
        </w:rPr>
      </w:pPr>
      <w:proofErr w:type="spellStart"/>
      <w:r w:rsidRPr="00030120">
        <w:rPr>
          <w:sz w:val="24"/>
          <w:szCs w:val="24"/>
        </w:rPr>
        <w:t>Janë</w:t>
      </w:r>
      <w:proofErr w:type="spellEnd"/>
      <w:r w:rsidRPr="00030120">
        <w:rPr>
          <w:sz w:val="24"/>
          <w:szCs w:val="24"/>
        </w:rPr>
        <w:t xml:space="preserve"> </w:t>
      </w:r>
      <w:proofErr w:type="spellStart"/>
      <w:r w:rsidRPr="00030120">
        <w:rPr>
          <w:sz w:val="24"/>
          <w:szCs w:val="24"/>
        </w:rPr>
        <w:t>dërguar</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regjistrim</w:t>
      </w:r>
      <w:proofErr w:type="spellEnd"/>
      <w:r w:rsidRPr="00030120">
        <w:rPr>
          <w:sz w:val="24"/>
          <w:szCs w:val="24"/>
        </w:rPr>
        <w:t xml:space="preserve"> </w:t>
      </w:r>
      <w:proofErr w:type="spellStart"/>
      <w:r w:rsidRPr="00030120">
        <w:rPr>
          <w:sz w:val="24"/>
          <w:szCs w:val="24"/>
        </w:rPr>
        <w:t>pranë</w:t>
      </w:r>
      <w:proofErr w:type="spellEnd"/>
      <w:r w:rsidRPr="00030120">
        <w:rPr>
          <w:sz w:val="24"/>
          <w:szCs w:val="24"/>
        </w:rPr>
        <w:t xml:space="preserve"> </w:t>
      </w:r>
      <w:proofErr w:type="spellStart"/>
      <w:r w:rsidRPr="00030120">
        <w:rPr>
          <w:sz w:val="24"/>
          <w:szCs w:val="24"/>
        </w:rPr>
        <w:t>Agjencisë</w:t>
      </w:r>
      <w:proofErr w:type="spellEnd"/>
      <w:r w:rsidRPr="00030120">
        <w:rPr>
          <w:sz w:val="24"/>
          <w:szCs w:val="24"/>
        </w:rPr>
        <w:t xml:space="preserve"> </w:t>
      </w:r>
      <w:proofErr w:type="spellStart"/>
      <w:r w:rsidRPr="00030120">
        <w:rPr>
          <w:sz w:val="24"/>
          <w:szCs w:val="24"/>
        </w:rPr>
        <w:t>Shtetërore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Kadastrës</w:t>
      </w:r>
      <w:proofErr w:type="spellEnd"/>
      <w:r w:rsidRPr="00030120">
        <w:rPr>
          <w:sz w:val="24"/>
          <w:szCs w:val="24"/>
        </w:rPr>
        <w:t xml:space="preserve"> </w:t>
      </w:r>
      <w:proofErr w:type="spellStart"/>
      <w:r w:rsidRPr="00030120">
        <w:rPr>
          <w:sz w:val="24"/>
          <w:szCs w:val="24"/>
        </w:rPr>
        <w:t>Drejtoria</w:t>
      </w:r>
      <w:proofErr w:type="spellEnd"/>
      <w:r w:rsidRPr="00030120">
        <w:rPr>
          <w:sz w:val="24"/>
          <w:szCs w:val="24"/>
        </w:rPr>
        <w:t xml:space="preserve"> </w:t>
      </w:r>
      <w:proofErr w:type="spellStart"/>
      <w:r w:rsidRPr="00030120">
        <w:rPr>
          <w:sz w:val="24"/>
          <w:szCs w:val="24"/>
        </w:rPr>
        <w:t>Vendore</w:t>
      </w:r>
      <w:proofErr w:type="spellEnd"/>
      <w:r w:rsidRPr="00030120">
        <w:rPr>
          <w:sz w:val="24"/>
          <w:szCs w:val="24"/>
        </w:rPr>
        <w:t xml:space="preserve"> </w:t>
      </w:r>
      <w:proofErr w:type="spellStart"/>
      <w:r w:rsidRPr="00030120">
        <w:rPr>
          <w:sz w:val="24"/>
          <w:szCs w:val="24"/>
        </w:rPr>
        <w:t>Fier</w:t>
      </w:r>
      <w:proofErr w:type="spellEnd"/>
      <w:r w:rsidRPr="00030120">
        <w:rPr>
          <w:sz w:val="24"/>
          <w:szCs w:val="24"/>
        </w:rPr>
        <w:t xml:space="preserve">, </w:t>
      </w:r>
      <w:proofErr w:type="spellStart"/>
      <w:r w:rsidRPr="00030120">
        <w:rPr>
          <w:sz w:val="24"/>
          <w:szCs w:val="24"/>
        </w:rPr>
        <w:t>Vendimet</w:t>
      </w:r>
      <w:proofErr w:type="spellEnd"/>
      <w:r w:rsidRPr="00030120">
        <w:rPr>
          <w:sz w:val="24"/>
          <w:szCs w:val="24"/>
        </w:rPr>
        <w:t xml:space="preserve"> e </w:t>
      </w:r>
      <w:proofErr w:type="spellStart"/>
      <w:r w:rsidRPr="00030120">
        <w:rPr>
          <w:sz w:val="24"/>
          <w:szCs w:val="24"/>
        </w:rPr>
        <w:t>Këshillit</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Ministrave:</w:t>
      </w:r>
    </w:p>
    <w:p w14:paraId="4372BE66" w14:textId="77777777" w:rsidR="00FE74E0" w:rsidRPr="00030120" w:rsidRDefault="00FE74E0" w:rsidP="00FE74E0">
      <w:pPr>
        <w:shd w:val="clear" w:color="auto" w:fill="FFFFFF"/>
        <w:spacing w:line="276" w:lineRule="auto"/>
        <w:jc w:val="both"/>
        <w:rPr>
          <w:sz w:val="24"/>
          <w:szCs w:val="24"/>
          <w:lang w:val="pt-BR"/>
        </w:rPr>
      </w:pPr>
      <w:r w:rsidRPr="00030120">
        <w:rPr>
          <w:sz w:val="24"/>
          <w:szCs w:val="24"/>
        </w:rPr>
        <w:t xml:space="preserve">- </w:t>
      </w:r>
      <w:r w:rsidRPr="00030120">
        <w:rPr>
          <w:sz w:val="24"/>
          <w:szCs w:val="24"/>
          <w:lang w:val="pt-BR"/>
        </w:rPr>
        <w:t>Vendimin e Këshillit të Ministrave</w:t>
      </w:r>
      <w:r w:rsidRPr="00030120">
        <w:rPr>
          <w:b/>
          <w:sz w:val="24"/>
          <w:szCs w:val="24"/>
          <w:lang w:val="pt-BR"/>
        </w:rPr>
        <w:t xml:space="preserve"> nr. 579 dt. 06.10.2021</w:t>
      </w:r>
      <w:r w:rsidRPr="00030120">
        <w:rPr>
          <w:sz w:val="24"/>
          <w:szCs w:val="24"/>
          <w:lang w:val="pt-BR"/>
        </w:rPr>
        <w:t xml:space="preserve"> “Për shpronësim, për interes publik, të pronarëve të pasurive të paluajtshme, pronë private, që preken nga realizimi i projektit “Rikualifikimi urban i rrugës “Ramiz Aranitasi”, Fier”;</w:t>
      </w:r>
    </w:p>
    <w:p w14:paraId="23FF2274" w14:textId="77777777" w:rsidR="00FE74E0" w:rsidRPr="00030120" w:rsidRDefault="00FE74E0" w:rsidP="00FE74E0">
      <w:pPr>
        <w:spacing w:line="276" w:lineRule="auto"/>
        <w:jc w:val="both"/>
        <w:rPr>
          <w:sz w:val="24"/>
          <w:szCs w:val="24"/>
        </w:rPr>
      </w:pPr>
      <w:r w:rsidRPr="00030120">
        <w:rPr>
          <w:sz w:val="24"/>
          <w:szCs w:val="24"/>
          <w:lang w:val="pt-BR"/>
        </w:rPr>
        <w:t>- Vendimin e Këshillit të Ministrave</w:t>
      </w:r>
      <w:r w:rsidRPr="00030120">
        <w:rPr>
          <w:b/>
          <w:sz w:val="24"/>
          <w:szCs w:val="24"/>
          <w:lang w:val="pt-BR"/>
        </w:rPr>
        <w:t xml:space="preserve"> nr. 93 dt. 12.02.2025</w:t>
      </w:r>
      <w:r w:rsidRPr="00030120">
        <w:rPr>
          <w:sz w:val="24"/>
          <w:szCs w:val="24"/>
          <w:lang w:val="pt-BR"/>
        </w:rPr>
        <w:t xml:space="preserve"> “Për disa ndryshime dhe shtesa në Vendimin nr. 31 dt. 17.01.2018 të Këshillit të Ministrave, “Për shpronësim për interes publik, të pronarëve të pasurive të paluajtshme, pronë private, që preken nga projekti “Rehabilitimi i Lumit Gjanicë Fier”;</w:t>
      </w:r>
    </w:p>
    <w:p w14:paraId="0DD975FD" w14:textId="77777777" w:rsidR="00FE74E0" w:rsidRPr="00030120" w:rsidRDefault="00FE74E0" w:rsidP="00FE74E0">
      <w:pPr>
        <w:spacing w:line="276" w:lineRule="auto"/>
        <w:jc w:val="both"/>
        <w:rPr>
          <w:sz w:val="24"/>
          <w:szCs w:val="24"/>
          <w:lang w:val="pt-BR"/>
        </w:rPr>
      </w:pPr>
      <w:r w:rsidRPr="00030120">
        <w:rPr>
          <w:sz w:val="24"/>
          <w:szCs w:val="24"/>
          <w:lang w:val="pt-BR"/>
        </w:rPr>
        <w:t>-Vendimin e Këshillit të Ministrave</w:t>
      </w:r>
      <w:r w:rsidRPr="00030120">
        <w:rPr>
          <w:b/>
          <w:sz w:val="24"/>
          <w:szCs w:val="24"/>
          <w:lang w:val="pt-BR"/>
        </w:rPr>
        <w:t xml:space="preserve"> nr. 94 dt. 12.02.2025</w:t>
      </w:r>
      <w:r w:rsidRPr="00030120">
        <w:rPr>
          <w:sz w:val="24"/>
          <w:szCs w:val="24"/>
          <w:lang w:val="pt-BR"/>
        </w:rPr>
        <w:t xml:space="preserve"> “Për shpronësim për interes publik, të pronarëve të pasurive të paluajtshme, pronë private, që preken nga projekti “Rikonstruksioni i segmentit rrugor “Shën Gjergji” – “Naun Kaçaku” ish – Ura me Shkallë – Stacioni i Patosit, Fier”;</w:t>
      </w:r>
    </w:p>
    <w:p w14:paraId="6A902713" w14:textId="77777777" w:rsidR="00FE74E0" w:rsidRPr="00030120" w:rsidRDefault="00FE74E0" w:rsidP="00FE74E0">
      <w:pPr>
        <w:spacing w:line="276" w:lineRule="auto"/>
        <w:jc w:val="both"/>
        <w:rPr>
          <w:sz w:val="24"/>
          <w:szCs w:val="24"/>
          <w:lang w:val="pt-BR"/>
        </w:rPr>
      </w:pPr>
      <w:r w:rsidRPr="00030120">
        <w:rPr>
          <w:sz w:val="24"/>
          <w:szCs w:val="24"/>
          <w:lang w:val="pt-BR"/>
        </w:rPr>
        <w:t>-Vendimin e Këshillit të Ministrave</w:t>
      </w:r>
      <w:r w:rsidRPr="00030120">
        <w:rPr>
          <w:b/>
          <w:sz w:val="24"/>
          <w:szCs w:val="24"/>
          <w:lang w:val="pt-BR"/>
        </w:rPr>
        <w:t xml:space="preserve"> nr. 579 dt. 06.10.2021</w:t>
      </w:r>
      <w:r w:rsidRPr="00030120">
        <w:rPr>
          <w:sz w:val="24"/>
          <w:szCs w:val="24"/>
          <w:lang w:val="pt-BR"/>
        </w:rPr>
        <w:t xml:space="preserve"> “</w:t>
      </w:r>
      <w:r w:rsidRPr="00030120">
        <w:rPr>
          <w:i/>
          <w:iCs/>
          <w:sz w:val="24"/>
          <w:szCs w:val="24"/>
          <w:lang w:val="pt-BR"/>
        </w:rPr>
        <w:t>Për shpronësim, për interes publik, të pronarëve të pasurive të paluajtshme, pronë private, që preken nga realizimi i projektit “Rikualifikimi urban i rrugës “Ramiz Aranitasi”, Fier</w:t>
      </w:r>
      <w:r w:rsidRPr="00030120">
        <w:rPr>
          <w:sz w:val="24"/>
          <w:szCs w:val="24"/>
          <w:lang w:val="pt-BR"/>
        </w:rPr>
        <w:t>”;</w:t>
      </w:r>
    </w:p>
    <w:p w14:paraId="3737FEA3" w14:textId="77777777" w:rsidR="00FE74E0" w:rsidRPr="00030120" w:rsidRDefault="00FE74E0" w:rsidP="00FE74E0">
      <w:pPr>
        <w:pStyle w:val="NoSpacing"/>
        <w:spacing w:line="276" w:lineRule="auto"/>
        <w:jc w:val="both"/>
        <w:rPr>
          <w:rFonts w:ascii="Times New Roman" w:hAnsi="Times New Roman"/>
          <w:sz w:val="24"/>
          <w:szCs w:val="24"/>
          <w:lang w:val="it-IT"/>
        </w:rPr>
      </w:pPr>
      <w:r w:rsidRPr="00030120">
        <w:rPr>
          <w:rFonts w:ascii="Times New Roman" w:hAnsi="Times New Roman"/>
          <w:sz w:val="24"/>
          <w:szCs w:val="24"/>
          <w:lang w:val="pt-BR"/>
        </w:rPr>
        <w:t xml:space="preserve">si dhe ka vijuar korespondencën përsa i përket aplikimeve në portalin e – albania në lidhje me procedurave të shpronësimeve, aplikime për regjistrimin e pronave, gjendjen juridike të pronave në varësi të kërkesave të trajtuara nga drejtoria. </w:t>
      </w:r>
    </w:p>
    <w:p w14:paraId="7A307AEB" w14:textId="77777777" w:rsidR="00FE74E0" w:rsidRPr="00030120" w:rsidRDefault="00FE74E0" w:rsidP="00FE74E0">
      <w:pPr>
        <w:pStyle w:val="NoSpacing"/>
        <w:spacing w:line="276" w:lineRule="auto"/>
        <w:jc w:val="both"/>
        <w:rPr>
          <w:rFonts w:ascii="Times New Roman" w:hAnsi="Times New Roman"/>
          <w:sz w:val="24"/>
          <w:szCs w:val="24"/>
        </w:rPr>
      </w:pPr>
    </w:p>
    <w:p w14:paraId="43FB7076" w14:textId="77777777" w:rsidR="005204A9" w:rsidRPr="00030120" w:rsidRDefault="005204A9" w:rsidP="00FE74E0">
      <w:pPr>
        <w:pStyle w:val="NoSpacing"/>
        <w:spacing w:line="276" w:lineRule="auto"/>
        <w:jc w:val="both"/>
        <w:rPr>
          <w:rFonts w:ascii="Times New Roman" w:hAnsi="Times New Roman"/>
          <w:sz w:val="24"/>
          <w:szCs w:val="24"/>
        </w:rPr>
      </w:pPr>
    </w:p>
    <w:p w14:paraId="0D56E2C7" w14:textId="77777777" w:rsidR="005204A9" w:rsidRPr="00030120" w:rsidRDefault="005204A9" w:rsidP="00FE74E0">
      <w:pPr>
        <w:pStyle w:val="NoSpacing"/>
        <w:spacing w:line="276" w:lineRule="auto"/>
        <w:jc w:val="both"/>
        <w:rPr>
          <w:rFonts w:ascii="Times New Roman" w:hAnsi="Times New Roman"/>
          <w:sz w:val="24"/>
          <w:szCs w:val="24"/>
        </w:rPr>
      </w:pPr>
    </w:p>
    <w:p w14:paraId="4995F86A" w14:textId="77777777" w:rsidR="00FE74E0" w:rsidRPr="00030120" w:rsidRDefault="00FE74E0" w:rsidP="00FE74E0">
      <w:pPr>
        <w:pStyle w:val="NoSpacing"/>
        <w:spacing w:line="276" w:lineRule="auto"/>
        <w:jc w:val="both"/>
        <w:rPr>
          <w:rFonts w:ascii="Times New Roman" w:hAnsi="Times New Roman"/>
          <w:sz w:val="24"/>
          <w:szCs w:val="24"/>
        </w:rPr>
      </w:pPr>
    </w:p>
    <w:p w14:paraId="30E8830E" w14:textId="77777777" w:rsidR="00FE74E0" w:rsidRDefault="00FE74E0" w:rsidP="00FE74E0">
      <w:pPr>
        <w:spacing w:line="276" w:lineRule="auto"/>
        <w:jc w:val="both"/>
        <w:rPr>
          <w:sz w:val="24"/>
          <w:szCs w:val="24"/>
          <w:lang w:val="pt-BR"/>
        </w:rPr>
      </w:pPr>
      <w:r w:rsidRPr="00030120">
        <w:rPr>
          <w:sz w:val="24"/>
          <w:szCs w:val="24"/>
          <w:lang w:val="pt-BR"/>
        </w:rPr>
        <w:t xml:space="preserve"> </w:t>
      </w:r>
    </w:p>
    <w:p w14:paraId="2ECFB0A6" w14:textId="77777777" w:rsidR="009C5AF2" w:rsidRDefault="009C5AF2" w:rsidP="00FE74E0">
      <w:pPr>
        <w:spacing w:line="276" w:lineRule="auto"/>
        <w:jc w:val="both"/>
        <w:rPr>
          <w:sz w:val="24"/>
          <w:szCs w:val="24"/>
          <w:lang w:val="pt-BR"/>
        </w:rPr>
      </w:pPr>
    </w:p>
    <w:p w14:paraId="752AF8B8" w14:textId="77777777" w:rsidR="009C5AF2" w:rsidRPr="00030120" w:rsidRDefault="009C5AF2" w:rsidP="00FE74E0">
      <w:pPr>
        <w:spacing w:line="276" w:lineRule="auto"/>
        <w:jc w:val="both"/>
        <w:rPr>
          <w:sz w:val="24"/>
          <w:szCs w:val="24"/>
          <w:lang w:val="pt-BR"/>
        </w:rPr>
      </w:pPr>
    </w:p>
    <w:p w14:paraId="62F88953" w14:textId="77777777" w:rsidR="00FE74E0" w:rsidRPr="00030120" w:rsidRDefault="00FE74E0" w:rsidP="00FE74E0">
      <w:pPr>
        <w:spacing w:line="276" w:lineRule="auto"/>
        <w:jc w:val="center"/>
        <w:rPr>
          <w:b/>
          <w:bCs/>
          <w:sz w:val="24"/>
          <w:szCs w:val="24"/>
        </w:rPr>
      </w:pPr>
      <w:r w:rsidRPr="00030120">
        <w:rPr>
          <w:b/>
          <w:bCs/>
          <w:sz w:val="24"/>
          <w:szCs w:val="24"/>
        </w:rPr>
        <w:t>PROCEDURAT E SHPRONËSIMEVE, PRIVATIZIMIT DHE GRUPET E PUNËS</w:t>
      </w:r>
    </w:p>
    <w:p w14:paraId="3CDD47F0" w14:textId="77777777" w:rsidR="00FE74E0" w:rsidRPr="00030120" w:rsidRDefault="00FE74E0" w:rsidP="00FE74E0">
      <w:pPr>
        <w:spacing w:line="276" w:lineRule="auto"/>
        <w:jc w:val="center"/>
        <w:rPr>
          <w:b/>
          <w:bCs/>
          <w:sz w:val="24"/>
          <w:szCs w:val="24"/>
        </w:rPr>
      </w:pPr>
    </w:p>
    <w:p w14:paraId="73B91BCD" w14:textId="77777777" w:rsidR="00FE74E0" w:rsidRPr="00030120" w:rsidRDefault="00FE74E0" w:rsidP="00FE74E0">
      <w:pPr>
        <w:spacing w:line="276" w:lineRule="auto"/>
        <w:jc w:val="both"/>
        <w:rPr>
          <w:sz w:val="24"/>
          <w:szCs w:val="24"/>
        </w:rPr>
      </w:pPr>
      <w:r w:rsidRPr="00030120">
        <w:rPr>
          <w:sz w:val="24"/>
          <w:szCs w:val="24"/>
        </w:rPr>
        <w:t xml:space="preserve">Mbi </w:t>
      </w:r>
      <w:proofErr w:type="spellStart"/>
      <w:r w:rsidRPr="00030120">
        <w:rPr>
          <w:sz w:val="24"/>
          <w:szCs w:val="24"/>
        </w:rPr>
        <w:t>bazën</w:t>
      </w:r>
      <w:proofErr w:type="spellEnd"/>
      <w:r w:rsidRPr="00030120">
        <w:rPr>
          <w:sz w:val="24"/>
          <w:szCs w:val="24"/>
        </w:rPr>
        <w:t xml:space="preserve"> e </w:t>
      </w:r>
      <w:proofErr w:type="spellStart"/>
      <w:r w:rsidRPr="00030120">
        <w:rPr>
          <w:sz w:val="24"/>
          <w:szCs w:val="24"/>
        </w:rPr>
        <w:t>urdhërave</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ngritjen</w:t>
      </w:r>
      <w:proofErr w:type="spellEnd"/>
      <w:r w:rsidRPr="00030120">
        <w:rPr>
          <w:sz w:val="24"/>
          <w:szCs w:val="24"/>
        </w:rPr>
        <w:t xml:space="preserve"> e </w:t>
      </w:r>
      <w:proofErr w:type="spellStart"/>
      <w:r w:rsidRPr="00030120">
        <w:rPr>
          <w:sz w:val="24"/>
          <w:szCs w:val="24"/>
        </w:rPr>
        <w:t>komisioneve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shpronësimit</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vlerësimit</w:t>
      </w:r>
      <w:proofErr w:type="spellEnd"/>
      <w:r w:rsidRPr="00030120">
        <w:rPr>
          <w:sz w:val="24"/>
          <w:szCs w:val="24"/>
        </w:rPr>
        <w:t xml:space="preserve"> </w:t>
      </w:r>
      <w:proofErr w:type="spellStart"/>
      <w:r w:rsidRPr="00030120">
        <w:rPr>
          <w:sz w:val="24"/>
          <w:szCs w:val="24"/>
        </w:rPr>
        <w:t>paraprak</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pasuritë</w:t>
      </w:r>
      <w:proofErr w:type="spellEnd"/>
      <w:r w:rsidRPr="00030120">
        <w:rPr>
          <w:sz w:val="24"/>
          <w:szCs w:val="24"/>
        </w:rPr>
        <w:t xml:space="preserve"> e </w:t>
      </w:r>
      <w:proofErr w:type="spellStart"/>
      <w:r w:rsidRPr="00030120">
        <w:rPr>
          <w:sz w:val="24"/>
          <w:szCs w:val="24"/>
        </w:rPr>
        <w:t>paluajtshme</w:t>
      </w:r>
      <w:proofErr w:type="spellEnd"/>
      <w:r w:rsidRPr="00030120">
        <w:rPr>
          <w:sz w:val="24"/>
          <w:szCs w:val="24"/>
        </w:rPr>
        <w:t xml:space="preserve">, </w:t>
      </w:r>
      <w:proofErr w:type="spellStart"/>
      <w:r w:rsidRPr="00030120">
        <w:rPr>
          <w:sz w:val="24"/>
          <w:szCs w:val="24"/>
        </w:rPr>
        <w:t>pronë</w:t>
      </w:r>
      <w:proofErr w:type="spellEnd"/>
      <w:r w:rsidRPr="00030120">
        <w:rPr>
          <w:sz w:val="24"/>
          <w:szCs w:val="24"/>
        </w:rPr>
        <w:t xml:space="preserve"> private </w:t>
      </w:r>
      <w:proofErr w:type="spellStart"/>
      <w:r w:rsidRPr="00030120">
        <w:rPr>
          <w:sz w:val="24"/>
          <w:szCs w:val="24"/>
        </w:rPr>
        <w:t>që</w:t>
      </w:r>
      <w:proofErr w:type="spellEnd"/>
      <w:r w:rsidRPr="00030120">
        <w:rPr>
          <w:sz w:val="24"/>
          <w:szCs w:val="24"/>
        </w:rPr>
        <w:t xml:space="preserve"> </w:t>
      </w:r>
      <w:proofErr w:type="spellStart"/>
      <w:r w:rsidRPr="00030120">
        <w:rPr>
          <w:sz w:val="24"/>
          <w:szCs w:val="24"/>
        </w:rPr>
        <w:t>preken</w:t>
      </w:r>
      <w:proofErr w:type="spellEnd"/>
      <w:r w:rsidRPr="00030120">
        <w:rPr>
          <w:sz w:val="24"/>
          <w:szCs w:val="24"/>
        </w:rPr>
        <w:t xml:space="preserve"> </w:t>
      </w:r>
      <w:proofErr w:type="spellStart"/>
      <w:r w:rsidRPr="00030120">
        <w:rPr>
          <w:sz w:val="24"/>
          <w:szCs w:val="24"/>
        </w:rPr>
        <w:t>nga</w:t>
      </w:r>
      <w:proofErr w:type="spellEnd"/>
      <w:r w:rsidRPr="00030120">
        <w:rPr>
          <w:sz w:val="24"/>
          <w:szCs w:val="24"/>
        </w:rPr>
        <w:t xml:space="preserve"> </w:t>
      </w:r>
      <w:proofErr w:type="spellStart"/>
      <w:r w:rsidRPr="00030120">
        <w:rPr>
          <w:sz w:val="24"/>
          <w:szCs w:val="24"/>
        </w:rPr>
        <w:t>realizimi</w:t>
      </w:r>
      <w:proofErr w:type="spellEnd"/>
      <w:r w:rsidRPr="00030120">
        <w:rPr>
          <w:sz w:val="24"/>
          <w:szCs w:val="24"/>
        </w:rPr>
        <w:t xml:space="preserve"> </w:t>
      </w:r>
      <w:proofErr w:type="spellStart"/>
      <w:r w:rsidRPr="00030120">
        <w:rPr>
          <w:sz w:val="24"/>
          <w:szCs w:val="24"/>
        </w:rPr>
        <w:t>i</w:t>
      </w:r>
      <w:proofErr w:type="spellEnd"/>
      <w:r w:rsidRPr="00030120">
        <w:rPr>
          <w:sz w:val="24"/>
          <w:szCs w:val="24"/>
        </w:rPr>
        <w:t xml:space="preserve"> </w:t>
      </w:r>
      <w:proofErr w:type="spellStart"/>
      <w:r w:rsidRPr="00030120">
        <w:rPr>
          <w:sz w:val="24"/>
          <w:szCs w:val="24"/>
        </w:rPr>
        <w:t>projekteve</w:t>
      </w:r>
      <w:proofErr w:type="spellEnd"/>
      <w:r w:rsidRPr="00030120">
        <w:rPr>
          <w:sz w:val="24"/>
          <w:szCs w:val="24"/>
        </w:rPr>
        <w:t xml:space="preserve">, </w:t>
      </w:r>
      <w:proofErr w:type="spellStart"/>
      <w:r w:rsidRPr="00030120">
        <w:rPr>
          <w:sz w:val="24"/>
          <w:szCs w:val="24"/>
        </w:rPr>
        <w:t>është</w:t>
      </w:r>
      <w:proofErr w:type="spellEnd"/>
      <w:r w:rsidRPr="00030120">
        <w:rPr>
          <w:sz w:val="24"/>
          <w:szCs w:val="24"/>
        </w:rPr>
        <w:t xml:space="preserve"> </w:t>
      </w:r>
      <w:proofErr w:type="spellStart"/>
      <w:r w:rsidRPr="00030120">
        <w:rPr>
          <w:sz w:val="24"/>
          <w:szCs w:val="24"/>
        </w:rPr>
        <w:t>marrë</w:t>
      </w:r>
      <w:proofErr w:type="spellEnd"/>
      <w:r w:rsidRPr="00030120">
        <w:rPr>
          <w:sz w:val="24"/>
          <w:szCs w:val="24"/>
        </w:rPr>
        <w:t xml:space="preserve"> </w:t>
      </w:r>
      <w:proofErr w:type="spellStart"/>
      <w:r w:rsidRPr="00030120">
        <w:rPr>
          <w:sz w:val="24"/>
          <w:szCs w:val="24"/>
        </w:rPr>
        <w:t>pjesë</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procedurat</w:t>
      </w:r>
      <w:proofErr w:type="spellEnd"/>
      <w:r w:rsidRPr="00030120">
        <w:rPr>
          <w:sz w:val="24"/>
          <w:szCs w:val="24"/>
        </w:rPr>
        <w:t xml:space="preserve"> e </w:t>
      </w:r>
      <w:proofErr w:type="spellStart"/>
      <w:r w:rsidRPr="00030120">
        <w:rPr>
          <w:sz w:val="24"/>
          <w:szCs w:val="24"/>
        </w:rPr>
        <w:t>shpronësimit</w:t>
      </w:r>
      <w:proofErr w:type="spellEnd"/>
      <w:r w:rsidRPr="00030120">
        <w:rPr>
          <w:sz w:val="24"/>
          <w:szCs w:val="24"/>
        </w:rPr>
        <w:t xml:space="preserve">, </w:t>
      </w:r>
      <w:proofErr w:type="spellStart"/>
      <w:r w:rsidRPr="00030120">
        <w:rPr>
          <w:sz w:val="24"/>
          <w:szCs w:val="24"/>
        </w:rPr>
        <w:t>si</w:t>
      </w:r>
      <w:proofErr w:type="spellEnd"/>
      <w:r w:rsidRPr="00030120">
        <w:rPr>
          <w:sz w:val="24"/>
          <w:szCs w:val="24"/>
        </w:rPr>
        <w:t xml:space="preserve"> </w:t>
      </w:r>
      <w:proofErr w:type="spellStart"/>
      <w:r w:rsidRPr="00030120">
        <w:rPr>
          <w:sz w:val="24"/>
          <w:szCs w:val="24"/>
        </w:rPr>
        <w:t>vijon</w:t>
      </w:r>
      <w:proofErr w:type="spellEnd"/>
      <w:r w:rsidRPr="00030120">
        <w:rPr>
          <w:sz w:val="24"/>
          <w:szCs w:val="24"/>
        </w:rPr>
        <w:t>:</w:t>
      </w:r>
    </w:p>
    <w:p w14:paraId="1F6C81D5" w14:textId="77777777" w:rsidR="00FE74E0" w:rsidRPr="00030120" w:rsidRDefault="00FE74E0" w:rsidP="00BB33B3">
      <w:pPr>
        <w:pStyle w:val="ListParagraph"/>
        <w:numPr>
          <w:ilvl w:val="0"/>
          <w:numId w:val="49"/>
        </w:numPr>
        <w:jc w:val="both"/>
        <w:rPr>
          <w:rFonts w:ascii="Times New Roman" w:hAnsi="Times New Roman"/>
          <w:sz w:val="24"/>
          <w:szCs w:val="24"/>
        </w:rPr>
      </w:pPr>
      <w:r w:rsidRPr="00030120">
        <w:rPr>
          <w:rFonts w:ascii="Times New Roman" w:hAnsi="Times New Roman"/>
          <w:sz w:val="24"/>
          <w:szCs w:val="24"/>
        </w:rPr>
        <w:t>“</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ngritjen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komisionit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shpronësimit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vlerësimit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paraprak</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pasuritë</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paluajtshme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pronë</w:t>
      </w:r>
      <w:proofErr w:type="spellEnd"/>
      <w:r w:rsidRPr="00030120">
        <w:rPr>
          <w:rFonts w:ascii="Times New Roman" w:hAnsi="Times New Roman"/>
          <w:sz w:val="24"/>
          <w:szCs w:val="24"/>
        </w:rPr>
        <w:t xml:space="preserve"> private </w:t>
      </w:r>
      <w:proofErr w:type="spellStart"/>
      <w:r w:rsidRPr="00030120">
        <w:rPr>
          <w:rFonts w:ascii="Times New Roman" w:hAnsi="Times New Roman"/>
          <w:sz w:val="24"/>
          <w:szCs w:val="24"/>
        </w:rPr>
        <w:t>që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preken</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nga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realizimi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projektit</w:t>
      </w:r>
      <w:proofErr w:type="spellEnd"/>
      <w:r w:rsidRPr="00030120">
        <w:rPr>
          <w:rFonts w:ascii="Times New Roman" w:hAnsi="Times New Roman"/>
          <w:sz w:val="24"/>
          <w:szCs w:val="24"/>
        </w:rPr>
        <w:t xml:space="preserve"> “Dua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luaj</w:t>
      </w:r>
      <w:proofErr w:type="spellEnd"/>
      <w:r w:rsidRPr="00030120">
        <w:rPr>
          <w:rFonts w:ascii="Times New Roman" w:hAnsi="Times New Roman"/>
          <w:sz w:val="24"/>
          <w:szCs w:val="24"/>
        </w:rPr>
        <w:t>”;</w:t>
      </w:r>
    </w:p>
    <w:p w14:paraId="20BD93AF" w14:textId="77777777" w:rsidR="00FE74E0" w:rsidRPr="00030120" w:rsidRDefault="00FE74E0" w:rsidP="00BB33B3">
      <w:pPr>
        <w:pStyle w:val="ListParagraph"/>
        <w:numPr>
          <w:ilvl w:val="0"/>
          <w:numId w:val="49"/>
        </w:numPr>
        <w:jc w:val="both"/>
        <w:rPr>
          <w:rFonts w:ascii="Times New Roman" w:hAnsi="Times New Roman"/>
          <w:sz w:val="24"/>
          <w:szCs w:val="24"/>
        </w:rPr>
      </w:pPr>
      <w:r w:rsidRPr="00030120">
        <w:rPr>
          <w:rFonts w:ascii="Times New Roman" w:hAnsi="Times New Roman"/>
          <w:sz w:val="24"/>
          <w:szCs w:val="24"/>
        </w:rPr>
        <w:t>“</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ngritjen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komisionit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shpronësimit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vlerësimit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paraprak</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pasuritë</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paluajtshme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pronë</w:t>
      </w:r>
      <w:proofErr w:type="spellEnd"/>
      <w:r w:rsidRPr="00030120">
        <w:rPr>
          <w:rFonts w:ascii="Times New Roman" w:hAnsi="Times New Roman"/>
          <w:sz w:val="24"/>
          <w:szCs w:val="24"/>
        </w:rPr>
        <w:t xml:space="preserve"> private </w:t>
      </w:r>
      <w:proofErr w:type="spellStart"/>
      <w:r w:rsidRPr="00030120">
        <w:rPr>
          <w:rFonts w:ascii="Times New Roman" w:hAnsi="Times New Roman"/>
          <w:sz w:val="24"/>
          <w:szCs w:val="24"/>
        </w:rPr>
        <w:t>që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preken</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nga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realizimi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projektit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Rikonstruksioni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rrugës</w:t>
      </w:r>
      <w:proofErr w:type="spellEnd"/>
      <w:r w:rsidRPr="00030120">
        <w:rPr>
          <w:rFonts w:ascii="Times New Roman" w:hAnsi="Times New Roman"/>
          <w:sz w:val="24"/>
          <w:szCs w:val="24"/>
        </w:rPr>
        <w:t xml:space="preserve"> “Kastriot </w:t>
      </w:r>
      <w:proofErr w:type="spellStart"/>
      <w:r w:rsidRPr="00030120">
        <w:rPr>
          <w:rFonts w:ascii="Times New Roman" w:hAnsi="Times New Roman"/>
          <w:sz w:val="24"/>
          <w:szCs w:val="24"/>
        </w:rPr>
        <w:t>Muço</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Segmenti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Kryqëzimi</w:t>
      </w:r>
      <w:proofErr w:type="spellEnd"/>
      <w:r w:rsidRPr="00030120">
        <w:rPr>
          <w:rFonts w:ascii="Times New Roman" w:hAnsi="Times New Roman"/>
          <w:sz w:val="24"/>
          <w:szCs w:val="24"/>
        </w:rPr>
        <w:t xml:space="preserve"> me </w:t>
      </w:r>
      <w:proofErr w:type="spellStart"/>
      <w:r w:rsidRPr="00030120">
        <w:rPr>
          <w:rFonts w:ascii="Times New Roman" w:hAnsi="Times New Roman"/>
          <w:sz w:val="24"/>
          <w:szCs w:val="24"/>
        </w:rPr>
        <w:t>rrugën</w:t>
      </w:r>
      <w:proofErr w:type="spellEnd"/>
      <w:r w:rsidRPr="00030120">
        <w:rPr>
          <w:rFonts w:ascii="Times New Roman" w:hAnsi="Times New Roman"/>
          <w:sz w:val="24"/>
          <w:szCs w:val="24"/>
        </w:rPr>
        <w:t xml:space="preserve"> “Mujo Ulqinaku” – </w:t>
      </w:r>
      <w:proofErr w:type="spellStart"/>
      <w:r w:rsidRPr="00030120">
        <w:rPr>
          <w:rFonts w:ascii="Times New Roman" w:hAnsi="Times New Roman"/>
          <w:sz w:val="24"/>
          <w:szCs w:val="24"/>
        </w:rPr>
        <w:t>Kryqëzimi</w:t>
      </w:r>
      <w:proofErr w:type="spellEnd"/>
      <w:r w:rsidRPr="00030120">
        <w:rPr>
          <w:rFonts w:ascii="Times New Roman" w:hAnsi="Times New Roman"/>
          <w:sz w:val="24"/>
          <w:szCs w:val="24"/>
        </w:rPr>
        <w:t xml:space="preserve"> me </w:t>
      </w:r>
      <w:proofErr w:type="spellStart"/>
      <w:r w:rsidRPr="00030120">
        <w:rPr>
          <w:rFonts w:ascii="Times New Roman" w:hAnsi="Times New Roman"/>
          <w:sz w:val="24"/>
          <w:szCs w:val="24"/>
        </w:rPr>
        <w:t>unazën</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Skëndërbeu</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zgjerimi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rrugës</w:t>
      </w:r>
      <w:proofErr w:type="spellEnd"/>
      <w:r w:rsidRPr="00030120">
        <w:rPr>
          <w:rFonts w:ascii="Times New Roman" w:hAnsi="Times New Roman"/>
          <w:sz w:val="24"/>
          <w:szCs w:val="24"/>
        </w:rPr>
        <w:t>”;</w:t>
      </w:r>
    </w:p>
    <w:p w14:paraId="23D7691B" w14:textId="77777777" w:rsidR="00FE74E0" w:rsidRPr="00030120" w:rsidRDefault="00FE74E0" w:rsidP="00BB33B3">
      <w:pPr>
        <w:pStyle w:val="ListParagraph"/>
        <w:numPr>
          <w:ilvl w:val="0"/>
          <w:numId w:val="49"/>
        </w:numPr>
        <w:jc w:val="both"/>
        <w:rPr>
          <w:rFonts w:ascii="Times New Roman" w:hAnsi="Times New Roman"/>
          <w:sz w:val="24"/>
          <w:szCs w:val="24"/>
        </w:rPr>
      </w:pPr>
      <w:r w:rsidRPr="00030120">
        <w:rPr>
          <w:rFonts w:ascii="Times New Roman" w:hAnsi="Times New Roman"/>
          <w:sz w:val="24"/>
          <w:szCs w:val="24"/>
        </w:rPr>
        <w:t>“</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ngritjen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komisionit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shpronësimit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vlerësimit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paraprak</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pasuritë</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paluajtshme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pronë</w:t>
      </w:r>
      <w:proofErr w:type="spellEnd"/>
      <w:r w:rsidRPr="00030120">
        <w:rPr>
          <w:rFonts w:ascii="Times New Roman" w:hAnsi="Times New Roman"/>
          <w:sz w:val="24"/>
          <w:szCs w:val="24"/>
        </w:rPr>
        <w:t xml:space="preserve"> private </w:t>
      </w:r>
      <w:proofErr w:type="spellStart"/>
      <w:r w:rsidRPr="00030120">
        <w:rPr>
          <w:rFonts w:ascii="Times New Roman" w:hAnsi="Times New Roman"/>
          <w:sz w:val="24"/>
          <w:szCs w:val="24"/>
        </w:rPr>
        <w:t>që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preken</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nga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realizimi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projektit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Rehabilitimi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Lumit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Gjanica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Faza</w:t>
      </w:r>
      <w:proofErr w:type="spellEnd"/>
      <w:r w:rsidRPr="00030120">
        <w:rPr>
          <w:rFonts w:ascii="Times New Roman" w:hAnsi="Times New Roman"/>
          <w:sz w:val="24"/>
          <w:szCs w:val="24"/>
        </w:rPr>
        <w:t xml:space="preserve"> 3, </w:t>
      </w:r>
      <w:proofErr w:type="spellStart"/>
      <w:r w:rsidRPr="00030120">
        <w:rPr>
          <w:rFonts w:ascii="Times New Roman" w:hAnsi="Times New Roman"/>
          <w:sz w:val="24"/>
          <w:szCs w:val="24"/>
        </w:rPr>
        <w:t>Fier</w:t>
      </w:r>
      <w:proofErr w:type="spellEnd"/>
      <w:r w:rsidRPr="00030120">
        <w:rPr>
          <w:rFonts w:ascii="Times New Roman" w:hAnsi="Times New Roman"/>
          <w:sz w:val="24"/>
          <w:szCs w:val="24"/>
        </w:rPr>
        <w:t>”;</w:t>
      </w:r>
    </w:p>
    <w:p w14:paraId="19E8040E" w14:textId="77777777" w:rsidR="00FE74E0" w:rsidRPr="00030120" w:rsidRDefault="00FE74E0" w:rsidP="00BB33B3">
      <w:pPr>
        <w:pStyle w:val="ListParagraph"/>
        <w:numPr>
          <w:ilvl w:val="0"/>
          <w:numId w:val="49"/>
        </w:numPr>
        <w:jc w:val="both"/>
        <w:rPr>
          <w:rFonts w:ascii="Times New Roman" w:hAnsi="Times New Roman"/>
          <w:sz w:val="24"/>
          <w:szCs w:val="24"/>
        </w:rPr>
      </w:pPr>
      <w:r w:rsidRPr="00030120">
        <w:rPr>
          <w:rFonts w:ascii="Times New Roman" w:hAnsi="Times New Roman"/>
          <w:sz w:val="24"/>
          <w:szCs w:val="24"/>
        </w:rPr>
        <w:t>“</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ngritjen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grupit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punës</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hartimin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projektit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zbatimit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kuadër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realizimit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fazës</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së</w:t>
      </w:r>
      <w:proofErr w:type="spellEnd"/>
      <w:r w:rsidRPr="00030120">
        <w:rPr>
          <w:rFonts w:ascii="Times New Roman" w:hAnsi="Times New Roman"/>
          <w:sz w:val="24"/>
          <w:szCs w:val="24"/>
        </w:rPr>
        <w:t xml:space="preserve"> VII –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projektit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Zgjerimi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varrezave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publike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fshati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Mbyet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zk</w:t>
      </w:r>
      <w:proofErr w:type="spellEnd"/>
      <w:r w:rsidRPr="00030120">
        <w:rPr>
          <w:rFonts w:ascii="Times New Roman" w:hAnsi="Times New Roman"/>
          <w:sz w:val="24"/>
          <w:szCs w:val="24"/>
        </w:rPr>
        <w:t xml:space="preserve">. 2637 Njësia Administrative </w:t>
      </w:r>
      <w:proofErr w:type="spellStart"/>
      <w:r w:rsidRPr="00030120">
        <w:rPr>
          <w:rFonts w:ascii="Times New Roman" w:hAnsi="Times New Roman"/>
          <w:sz w:val="24"/>
          <w:szCs w:val="24"/>
        </w:rPr>
        <w:t>Portëz</w:t>
      </w:r>
      <w:proofErr w:type="spellEnd"/>
      <w:r w:rsidRPr="00030120">
        <w:rPr>
          <w:rFonts w:ascii="Times New Roman" w:hAnsi="Times New Roman"/>
          <w:sz w:val="24"/>
          <w:szCs w:val="24"/>
        </w:rPr>
        <w:t xml:space="preserve">, Bashkia </w:t>
      </w:r>
      <w:proofErr w:type="spellStart"/>
      <w:r w:rsidRPr="00030120">
        <w:rPr>
          <w:rFonts w:ascii="Times New Roman" w:hAnsi="Times New Roman"/>
          <w:sz w:val="24"/>
          <w:szCs w:val="24"/>
        </w:rPr>
        <w:t>Fier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ngritjen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komisionit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shpronësimit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interes</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publik</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fillimin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procedurave</w:t>
      </w:r>
      <w:proofErr w:type="spellEnd"/>
      <w:r w:rsidRPr="00030120">
        <w:rPr>
          <w:rFonts w:ascii="Times New Roman" w:hAnsi="Times New Roman"/>
          <w:sz w:val="24"/>
          <w:szCs w:val="24"/>
        </w:rPr>
        <w:t xml:space="preserve"> administrative – </w:t>
      </w:r>
      <w:proofErr w:type="spellStart"/>
      <w:r w:rsidRPr="00030120">
        <w:rPr>
          <w:rFonts w:ascii="Times New Roman" w:hAnsi="Times New Roman"/>
          <w:sz w:val="24"/>
          <w:szCs w:val="24"/>
        </w:rPr>
        <w:t>ligjore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shpronësimit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pasurive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paluajtshme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që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preken</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nga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realizimi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projektit</w:t>
      </w:r>
      <w:proofErr w:type="spellEnd"/>
      <w:r w:rsidRPr="00030120">
        <w:rPr>
          <w:rFonts w:ascii="Times New Roman" w:hAnsi="Times New Roman"/>
          <w:sz w:val="24"/>
          <w:szCs w:val="24"/>
        </w:rPr>
        <w:t>”;</w:t>
      </w:r>
    </w:p>
    <w:p w14:paraId="74F05F5B" w14:textId="77777777" w:rsidR="00FE74E0" w:rsidRPr="00030120" w:rsidRDefault="00FE74E0" w:rsidP="00BB33B3">
      <w:pPr>
        <w:pStyle w:val="ListParagraph"/>
        <w:numPr>
          <w:ilvl w:val="0"/>
          <w:numId w:val="49"/>
        </w:numPr>
        <w:jc w:val="both"/>
        <w:rPr>
          <w:rFonts w:ascii="Times New Roman" w:hAnsi="Times New Roman"/>
          <w:sz w:val="24"/>
          <w:szCs w:val="24"/>
        </w:rPr>
      </w:pPr>
      <w:r w:rsidRPr="00030120">
        <w:rPr>
          <w:rFonts w:ascii="Times New Roman" w:hAnsi="Times New Roman"/>
          <w:sz w:val="24"/>
          <w:szCs w:val="24"/>
        </w:rPr>
        <w:t>“</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ngritjen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komisionit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verifikimin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pasurisë</w:t>
      </w:r>
      <w:proofErr w:type="spellEnd"/>
      <w:r w:rsidRPr="00030120">
        <w:rPr>
          <w:rFonts w:ascii="Times New Roman" w:hAnsi="Times New Roman"/>
          <w:sz w:val="24"/>
          <w:szCs w:val="24"/>
        </w:rPr>
        <w:t xml:space="preserve"> nr. 6/162 </w:t>
      </w:r>
      <w:proofErr w:type="spellStart"/>
      <w:r w:rsidRPr="00030120">
        <w:rPr>
          <w:rFonts w:ascii="Times New Roman" w:hAnsi="Times New Roman"/>
          <w:sz w:val="24"/>
          <w:szCs w:val="24"/>
        </w:rPr>
        <w:t>zk</w:t>
      </w:r>
      <w:proofErr w:type="spellEnd"/>
      <w:r w:rsidRPr="00030120">
        <w:rPr>
          <w:rFonts w:ascii="Times New Roman" w:hAnsi="Times New Roman"/>
          <w:sz w:val="24"/>
          <w:szCs w:val="24"/>
        </w:rPr>
        <w:t xml:space="preserve">. 8531,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kuadër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përfundimit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zbatimit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projektit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Rehabilitimi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lumit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Gjanica</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rikonceptimi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qendrës</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qytetit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Fierit</w:t>
      </w:r>
      <w:proofErr w:type="spellEnd"/>
      <w:r w:rsidRPr="00030120">
        <w:rPr>
          <w:rFonts w:ascii="Times New Roman" w:hAnsi="Times New Roman"/>
          <w:sz w:val="24"/>
          <w:szCs w:val="24"/>
        </w:rPr>
        <w:t>”;</w:t>
      </w:r>
    </w:p>
    <w:p w14:paraId="448710D5" w14:textId="77777777" w:rsidR="00FE74E0" w:rsidRPr="00030120" w:rsidRDefault="00FE74E0" w:rsidP="00BB33B3">
      <w:pPr>
        <w:pStyle w:val="ListParagraph"/>
        <w:numPr>
          <w:ilvl w:val="0"/>
          <w:numId w:val="49"/>
        </w:numPr>
        <w:jc w:val="both"/>
        <w:rPr>
          <w:rFonts w:ascii="Times New Roman" w:hAnsi="Times New Roman"/>
          <w:sz w:val="24"/>
          <w:szCs w:val="24"/>
        </w:rPr>
      </w:pPr>
      <w:r w:rsidRPr="00030120">
        <w:rPr>
          <w:rFonts w:ascii="Times New Roman" w:hAnsi="Times New Roman"/>
          <w:sz w:val="24"/>
          <w:szCs w:val="24"/>
        </w:rPr>
        <w:t>“</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ngritjen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grupit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punës</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hartimin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planit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rrugor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njësinë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strukturore</w:t>
      </w:r>
      <w:proofErr w:type="spellEnd"/>
      <w:r w:rsidRPr="00030120">
        <w:rPr>
          <w:rFonts w:ascii="Times New Roman" w:hAnsi="Times New Roman"/>
          <w:sz w:val="24"/>
          <w:szCs w:val="24"/>
        </w:rPr>
        <w:t xml:space="preserve"> me nr. 1/244;</w:t>
      </w:r>
    </w:p>
    <w:p w14:paraId="0C9D8F14" w14:textId="77777777" w:rsidR="00FE74E0" w:rsidRPr="00030120" w:rsidRDefault="00FE74E0" w:rsidP="00BB33B3">
      <w:pPr>
        <w:pStyle w:val="ListParagraph"/>
        <w:numPr>
          <w:ilvl w:val="0"/>
          <w:numId w:val="49"/>
        </w:numPr>
        <w:jc w:val="both"/>
        <w:rPr>
          <w:rFonts w:ascii="Times New Roman" w:hAnsi="Times New Roman"/>
          <w:sz w:val="24"/>
          <w:szCs w:val="24"/>
        </w:rPr>
      </w:pPr>
      <w:r w:rsidRPr="00030120">
        <w:rPr>
          <w:rFonts w:ascii="Times New Roman" w:hAnsi="Times New Roman"/>
          <w:sz w:val="24"/>
          <w:szCs w:val="24"/>
        </w:rPr>
        <w:t>“</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plotësimin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Urdhërit</w:t>
      </w:r>
      <w:proofErr w:type="spellEnd"/>
      <w:r w:rsidRPr="00030120">
        <w:rPr>
          <w:rFonts w:ascii="Times New Roman" w:hAnsi="Times New Roman"/>
          <w:sz w:val="24"/>
          <w:szCs w:val="24"/>
        </w:rPr>
        <w:t xml:space="preserve"> nr. 632 dt. 03.12.2024 “Mbi </w:t>
      </w:r>
      <w:proofErr w:type="spellStart"/>
      <w:r w:rsidRPr="00030120">
        <w:rPr>
          <w:rFonts w:ascii="Times New Roman" w:hAnsi="Times New Roman"/>
          <w:sz w:val="24"/>
          <w:szCs w:val="24"/>
        </w:rPr>
        <w:t>hartimin</w:t>
      </w:r>
      <w:proofErr w:type="spellEnd"/>
      <w:r w:rsidRPr="00030120">
        <w:rPr>
          <w:rFonts w:ascii="Times New Roman" w:hAnsi="Times New Roman"/>
          <w:sz w:val="24"/>
          <w:szCs w:val="24"/>
        </w:rPr>
        <w:t xml:space="preserve"> e Planit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detajuar</w:t>
      </w:r>
      <w:proofErr w:type="spellEnd"/>
      <w:r w:rsidRPr="00030120">
        <w:rPr>
          <w:rFonts w:ascii="Times New Roman" w:hAnsi="Times New Roman"/>
          <w:sz w:val="24"/>
          <w:szCs w:val="24"/>
        </w:rPr>
        <w:t xml:space="preserve"> vendor “PDV” </w:t>
      </w:r>
      <w:proofErr w:type="spellStart"/>
      <w:r w:rsidRPr="00030120">
        <w:rPr>
          <w:rFonts w:ascii="Times New Roman" w:hAnsi="Times New Roman"/>
          <w:sz w:val="24"/>
          <w:szCs w:val="24"/>
        </w:rPr>
        <w:t>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lagjen</w:t>
      </w:r>
      <w:proofErr w:type="spellEnd"/>
      <w:r w:rsidRPr="00030120">
        <w:rPr>
          <w:rFonts w:ascii="Times New Roman" w:hAnsi="Times New Roman"/>
          <w:sz w:val="24"/>
          <w:szCs w:val="24"/>
        </w:rPr>
        <w:t xml:space="preserve"> “Liri” </w:t>
      </w:r>
      <w:proofErr w:type="spellStart"/>
      <w:r w:rsidRPr="00030120">
        <w:rPr>
          <w:rFonts w:ascii="Times New Roman" w:hAnsi="Times New Roman"/>
          <w:sz w:val="24"/>
          <w:szCs w:val="24"/>
        </w:rPr>
        <w:t>Fier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njësinë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strukturore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territorit</w:t>
      </w:r>
      <w:proofErr w:type="spellEnd"/>
      <w:r w:rsidRPr="00030120">
        <w:rPr>
          <w:rFonts w:ascii="Times New Roman" w:hAnsi="Times New Roman"/>
          <w:sz w:val="24"/>
          <w:szCs w:val="24"/>
        </w:rPr>
        <w:t xml:space="preserve"> me </w:t>
      </w:r>
      <w:proofErr w:type="spellStart"/>
      <w:r w:rsidRPr="00030120">
        <w:rPr>
          <w:rFonts w:ascii="Times New Roman" w:hAnsi="Times New Roman"/>
          <w:sz w:val="24"/>
          <w:szCs w:val="24"/>
        </w:rPr>
        <w:t>kod</w:t>
      </w:r>
      <w:proofErr w:type="spellEnd"/>
      <w:r w:rsidRPr="00030120">
        <w:rPr>
          <w:rFonts w:ascii="Times New Roman" w:hAnsi="Times New Roman"/>
          <w:sz w:val="24"/>
          <w:szCs w:val="24"/>
        </w:rPr>
        <w:t xml:space="preserve"> 1/293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nr. </w:t>
      </w:r>
      <w:proofErr w:type="spellStart"/>
      <w:r w:rsidRPr="00030120">
        <w:rPr>
          <w:rFonts w:ascii="Times New Roman" w:hAnsi="Times New Roman"/>
          <w:sz w:val="24"/>
          <w:szCs w:val="24"/>
        </w:rPr>
        <w:t>Pasaporte</w:t>
      </w:r>
      <w:proofErr w:type="spellEnd"/>
      <w:r w:rsidRPr="00030120">
        <w:rPr>
          <w:rFonts w:ascii="Times New Roman" w:hAnsi="Times New Roman"/>
          <w:sz w:val="24"/>
          <w:szCs w:val="24"/>
        </w:rPr>
        <w:t xml:space="preserve"> 212”.</w:t>
      </w:r>
    </w:p>
    <w:p w14:paraId="1386A1A0" w14:textId="77777777" w:rsidR="00FE74E0" w:rsidRPr="00030120" w:rsidRDefault="00FE74E0" w:rsidP="00BB33B3">
      <w:pPr>
        <w:pStyle w:val="ListParagraph"/>
        <w:numPr>
          <w:ilvl w:val="0"/>
          <w:numId w:val="49"/>
        </w:numPr>
        <w:jc w:val="both"/>
        <w:rPr>
          <w:rFonts w:ascii="Times New Roman" w:hAnsi="Times New Roman"/>
          <w:sz w:val="24"/>
          <w:szCs w:val="24"/>
        </w:rPr>
      </w:pPr>
      <w:proofErr w:type="spellStart"/>
      <w:r w:rsidRPr="00030120">
        <w:rPr>
          <w:rFonts w:ascii="Times New Roman" w:hAnsi="Times New Roman"/>
          <w:sz w:val="24"/>
          <w:szCs w:val="24"/>
        </w:rPr>
        <w:t>Urdhër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ngritjen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grupit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punës</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përcaktimin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termave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referencës</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identifikimin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nevojës</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përcaktimin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zërave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sasive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testimin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tregut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dhe</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përllogaritjen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fondit</w:t>
      </w:r>
      <w:proofErr w:type="spellEnd"/>
      <w:r w:rsidRPr="00030120">
        <w:rPr>
          <w:rFonts w:ascii="Times New Roman" w:hAnsi="Times New Roman"/>
          <w:sz w:val="24"/>
          <w:szCs w:val="24"/>
        </w:rPr>
        <w:t xml:space="preserve"> limit </w:t>
      </w:r>
      <w:proofErr w:type="spellStart"/>
      <w:r w:rsidRPr="00030120">
        <w:rPr>
          <w:rFonts w:ascii="Times New Roman" w:hAnsi="Times New Roman"/>
          <w:sz w:val="24"/>
          <w:szCs w:val="24"/>
        </w:rPr>
        <w:t>për</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zhvillimin</w:t>
      </w:r>
      <w:proofErr w:type="spellEnd"/>
      <w:r w:rsidRPr="00030120">
        <w:rPr>
          <w:rFonts w:ascii="Times New Roman" w:hAnsi="Times New Roman"/>
          <w:sz w:val="24"/>
          <w:szCs w:val="24"/>
        </w:rPr>
        <w:t xml:space="preserve"> e </w:t>
      </w:r>
      <w:proofErr w:type="spellStart"/>
      <w:r w:rsidRPr="00030120">
        <w:rPr>
          <w:rFonts w:ascii="Times New Roman" w:hAnsi="Times New Roman"/>
          <w:sz w:val="24"/>
          <w:szCs w:val="24"/>
        </w:rPr>
        <w:t>procedurës</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së</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prokurimit</w:t>
      </w:r>
      <w:proofErr w:type="spellEnd"/>
      <w:r w:rsidRPr="00030120">
        <w:rPr>
          <w:rFonts w:ascii="Times New Roman" w:hAnsi="Times New Roman"/>
          <w:sz w:val="24"/>
          <w:szCs w:val="24"/>
        </w:rPr>
        <w:t xml:space="preserve"> </w:t>
      </w:r>
      <w:proofErr w:type="spellStart"/>
      <w:r w:rsidRPr="00030120">
        <w:rPr>
          <w:rFonts w:ascii="Times New Roman" w:hAnsi="Times New Roman"/>
          <w:sz w:val="24"/>
          <w:szCs w:val="24"/>
        </w:rPr>
        <w:t>publik</w:t>
      </w:r>
      <w:proofErr w:type="spellEnd"/>
      <w:r w:rsidRPr="00030120">
        <w:rPr>
          <w:rFonts w:ascii="Times New Roman" w:hAnsi="Times New Roman"/>
          <w:sz w:val="24"/>
          <w:szCs w:val="24"/>
        </w:rPr>
        <w:t xml:space="preserve"> me </w:t>
      </w:r>
      <w:proofErr w:type="spellStart"/>
      <w:r w:rsidRPr="00030120">
        <w:rPr>
          <w:rFonts w:ascii="Times New Roman" w:hAnsi="Times New Roman"/>
          <w:sz w:val="24"/>
          <w:szCs w:val="24"/>
        </w:rPr>
        <w:t>objekt</w:t>
      </w:r>
      <w:proofErr w:type="spellEnd"/>
      <w:r w:rsidRPr="00030120">
        <w:rPr>
          <w:rFonts w:ascii="Times New Roman" w:hAnsi="Times New Roman"/>
          <w:sz w:val="24"/>
          <w:szCs w:val="24"/>
        </w:rPr>
        <w:t xml:space="preserve"> “Plane </w:t>
      </w:r>
      <w:proofErr w:type="spellStart"/>
      <w:r w:rsidRPr="00030120">
        <w:rPr>
          <w:rFonts w:ascii="Times New Roman" w:hAnsi="Times New Roman"/>
          <w:sz w:val="24"/>
          <w:szCs w:val="24"/>
        </w:rPr>
        <w:t>Rilevimi</w:t>
      </w:r>
      <w:proofErr w:type="spellEnd"/>
      <w:r w:rsidRPr="00030120">
        <w:rPr>
          <w:rFonts w:ascii="Times New Roman" w:hAnsi="Times New Roman"/>
          <w:sz w:val="24"/>
          <w:szCs w:val="24"/>
        </w:rPr>
        <w:t>”.</w:t>
      </w:r>
    </w:p>
    <w:p w14:paraId="29E68E0D" w14:textId="58BF2A0E" w:rsidR="00FE74E0" w:rsidRPr="00030120" w:rsidRDefault="00FE74E0" w:rsidP="00FE74E0">
      <w:pPr>
        <w:spacing w:line="276" w:lineRule="auto"/>
        <w:ind w:left="360"/>
        <w:jc w:val="both"/>
        <w:rPr>
          <w:sz w:val="24"/>
          <w:szCs w:val="24"/>
        </w:rPr>
      </w:pPr>
      <w:r w:rsidRPr="00030120">
        <w:rPr>
          <w:sz w:val="24"/>
          <w:szCs w:val="24"/>
        </w:rPr>
        <w:t xml:space="preserve">Si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është</w:t>
      </w:r>
      <w:proofErr w:type="spellEnd"/>
      <w:r w:rsidRPr="00030120">
        <w:rPr>
          <w:sz w:val="24"/>
          <w:szCs w:val="24"/>
        </w:rPr>
        <w:t xml:space="preserve"> </w:t>
      </w:r>
      <w:proofErr w:type="spellStart"/>
      <w:r w:rsidRPr="00030120">
        <w:rPr>
          <w:sz w:val="24"/>
          <w:szCs w:val="24"/>
        </w:rPr>
        <w:t>marr</w:t>
      </w:r>
      <w:proofErr w:type="spellEnd"/>
      <w:r w:rsidRPr="00030120">
        <w:rPr>
          <w:sz w:val="24"/>
          <w:szCs w:val="24"/>
        </w:rPr>
        <w:t xml:space="preserve"> </w:t>
      </w:r>
      <w:proofErr w:type="spellStart"/>
      <w:r w:rsidRPr="00030120">
        <w:rPr>
          <w:sz w:val="24"/>
          <w:szCs w:val="24"/>
        </w:rPr>
        <w:t>pjesë</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shqyrtimin</w:t>
      </w:r>
      <w:proofErr w:type="spellEnd"/>
      <w:r w:rsidRPr="00030120">
        <w:rPr>
          <w:sz w:val="24"/>
          <w:szCs w:val="24"/>
        </w:rPr>
        <w:t xml:space="preserve"> e </w:t>
      </w:r>
      <w:proofErr w:type="spellStart"/>
      <w:r w:rsidRPr="00030120">
        <w:rPr>
          <w:sz w:val="24"/>
          <w:szCs w:val="24"/>
        </w:rPr>
        <w:t>kërkesave</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privatizimet</w:t>
      </w:r>
      <w:proofErr w:type="spellEnd"/>
      <w:r w:rsidRPr="00030120">
        <w:rPr>
          <w:sz w:val="24"/>
          <w:szCs w:val="24"/>
        </w:rPr>
        <w:t xml:space="preserve"> e </w:t>
      </w:r>
      <w:proofErr w:type="spellStart"/>
      <w:r w:rsidRPr="00030120">
        <w:rPr>
          <w:sz w:val="24"/>
          <w:szCs w:val="24"/>
        </w:rPr>
        <w:t>banesave</w:t>
      </w:r>
      <w:proofErr w:type="spellEnd"/>
      <w:r w:rsidRPr="00030120">
        <w:rPr>
          <w:sz w:val="24"/>
          <w:szCs w:val="24"/>
        </w:rPr>
        <w:t>.</w:t>
      </w:r>
    </w:p>
    <w:p w14:paraId="0CE44F4F" w14:textId="77777777" w:rsidR="00FE74E0" w:rsidRPr="00030120" w:rsidRDefault="00FE74E0" w:rsidP="00FE74E0">
      <w:pPr>
        <w:rPr>
          <w:sz w:val="24"/>
          <w:szCs w:val="24"/>
        </w:rPr>
      </w:pPr>
    </w:p>
    <w:p w14:paraId="2DC34139" w14:textId="77777777" w:rsidR="00FE74E0" w:rsidRPr="00030120" w:rsidRDefault="00FE74E0" w:rsidP="00FE74E0">
      <w:pPr>
        <w:pStyle w:val="NoSpacing"/>
        <w:ind w:left="720"/>
        <w:jc w:val="center"/>
        <w:rPr>
          <w:rFonts w:ascii="Times New Roman" w:hAnsi="Times New Roman"/>
          <w:b/>
          <w:sz w:val="24"/>
          <w:szCs w:val="24"/>
          <w:u w:val="single"/>
        </w:rPr>
      </w:pPr>
      <w:r w:rsidRPr="00030120">
        <w:rPr>
          <w:rFonts w:ascii="Times New Roman" w:hAnsi="Times New Roman"/>
          <w:b/>
          <w:sz w:val="24"/>
          <w:szCs w:val="24"/>
          <w:u w:val="single"/>
        </w:rPr>
        <w:t>MARRËDHENIET ME KËSHILLIN BASHKIAK</w:t>
      </w:r>
    </w:p>
    <w:p w14:paraId="36A9F209" w14:textId="77777777" w:rsidR="00FE74E0" w:rsidRPr="00030120" w:rsidRDefault="00FE74E0" w:rsidP="00FE74E0">
      <w:pPr>
        <w:jc w:val="both"/>
        <w:rPr>
          <w:iCs/>
          <w:color w:val="000000"/>
          <w:sz w:val="24"/>
          <w:szCs w:val="24"/>
        </w:rPr>
      </w:pPr>
    </w:p>
    <w:p w14:paraId="30B7244E" w14:textId="77777777" w:rsidR="00FE74E0" w:rsidRPr="00030120" w:rsidRDefault="00FE74E0" w:rsidP="00FE74E0">
      <w:pPr>
        <w:ind w:right="450"/>
        <w:jc w:val="both"/>
        <w:rPr>
          <w:sz w:val="24"/>
          <w:szCs w:val="24"/>
        </w:rPr>
      </w:pPr>
      <w:r w:rsidRPr="00030120">
        <w:rPr>
          <w:iCs/>
          <w:color w:val="000000"/>
          <w:sz w:val="24"/>
          <w:szCs w:val="24"/>
        </w:rPr>
        <w:t xml:space="preserve">Nga </w:t>
      </w:r>
      <w:proofErr w:type="spellStart"/>
      <w:r w:rsidRPr="00030120">
        <w:rPr>
          <w:sz w:val="24"/>
          <w:szCs w:val="24"/>
        </w:rPr>
        <w:t>Drejtoria</w:t>
      </w:r>
      <w:proofErr w:type="spellEnd"/>
      <w:r w:rsidRPr="00030120">
        <w:rPr>
          <w:sz w:val="24"/>
          <w:szCs w:val="24"/>
        </w:rPr>
        <w:t xml:space="preserve"> e </w:t>
      </w:r>
      <w:proofErr w:type="spellStart"/>
      <w:r w:rsidRPr="00030120">
        <w:rPr>
          <w:sz w:val="24"/>
          <w:szCs w:val="24"/>
        </w:rPr>
        <w:t>Administrimit</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Menaxhimit</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Pronave</w:t>
      </w:r>
      <w:proofErr w:type="spellEnd"/>
      <w:r w:rsidRPr="00030120">
        <w:rPr>
          <w:iCs/>
          <w:color w:val="000000"/>
          <w:sz w:val="24"/>
          <w:szCs w:val="24"/>
        </w:rPr>
        <w:t xml:space="preserve"> </w:t>
      </w:r>
      <w:proofErr w:type="spellStart"/>
      <w:r w:rsidRPr="00030120">
        <w:rPr>
          <w:iCs/>
          <w:color w:val="000000"/>
          <w:sz w:val="24"/>
          <w:szCs w:val="24"/>
        </w:rPr>
        <w:t>gjatë</w:t>
      </w:r>
      <w:proofErr w:type="spellEnd"/>
      <w:r w:rsidRPr="00030120">
        <w:rPr>
          <w:iCs/>
          <w:color w:val="000000"/>
          <w:sz w:val="24"/>
          <w:szCs w:val="24"/>
        </w:rPr>
        <w:t xml:space="preserve"> </w:t>
      </w:r>
      <w:proofErr w:type="spellStart"/>
      <w:r w:rsidRPr="00030120">
        <w:rPr>
          <w:iCs/>
          <w:color w:val="000000"/>
          <w:sz w:val="24"/>
          <w:szCs w:val="24"/>
        </w:rPr>
        <w:t>vitit</w:t>
      </w:r>
      <w:proofErr w:type="spellEnd"/>
      <w:r w:rsidRPr="00030120">
        <w:rPr>
          <w:iCs/>
          <w:color w:val="000000"/>
          <w:sz w:val="24"/>
          <w:szCs w:val="24"/>
        </w:rPr>
        <w:t xml:space="preserve"> 2025 </w:t>
      </w:r>
      <w:proofErr w:type="spellStart"/>
      <w:r w:rsidRPr="00030120">
        <w:rPr>
          <w:iCs/>
          <w:color w:val="000000"/>
          <w:sz w:val="24"/>
          <w:szCs w:val="24"/>
        </w:rPr>
        <w:t>j</w:t>
      </w:r>
      <w:r w:rsidRPr="00030120">
        <w:rPr>
          <w:sz w:val="24"/>
          <w:szCs w:val="24"/>
        </w:rPr>
        <w:t>anë</w:t>
      </w:r>
      <w:proofErr w:type="spellEnd"/>
      <w:r w:rsidRPr="00030120">
        <w:rPr>
          <w:sz w:val="24"/>
          <w:szCs w:val="24"/>
        </w:rPr>
        <w:t xml:space="preserve"> </w:t>
      </w:r>
      <w:proofErr w:type="spellStart"/>
      <w:r w:rsidRPr="00030120">
        <w:rPr>
          <w:sz w:val="24"/>
          <w:szCs w:val="24"/>
        </w:rPr>
        <w:t>hartuar</w:t>
      </w:r>
      <w:proofErr w:type="spellEnd"/>
      <w:r w:rsidRPr="00030120">
        <w:rPr>
          <w:sz w:val="24"/>
          <w:szCs w:val="24"/>
        </w:rPr>
        <w:t xml:space="preserve"> 19 </w:t>
      </w:r>
      <w:proofErr w:type="spellStart"/>
      <w:r w:rsidRPr="00030120">
        <w:rPr>
          <w:sz w:val="24"/>
          <w:szCs w:val="24"/>
        </w:rPr>
        <w:t>projekt</w:t>
      </w:r>
      <w:proofErr w:type="spellEnd"/>
      <w:r w:rsidRPr="00030120">
        <w:rPr>
          <w:sz w:val="24"/>
          <w:szCs w:val="24"/>
        </w:rPr>
        <w:t xml:space="preserve"> – </w:t>
      </w:r>
      <w:proofErr w:type="spellStart"/>
      <w:r w:rsidRPr="00030120">
        <w:rPr>
          <w:sz w:val="24"/>
          <w:szCs w:val="24"/>
        </w:rPr>
        <w:t>vendime</w:t>
      </w:r>
      <w:proofErr w:type="spellEnd"/>
      <w:r w:rsidRPr="00030120">
        <w:rPr>
          <w:sz w:val="24"/>
          <w:szCs w:val="24"/>
        </w:rPr>
        <w:t xml:space="preserve"> </w:t>
      </w:r>
      <w:proofErr w:type="spellStart"/>
      <w:r w:rsidRPr="00030120">
        <w:rPr>
          <w:sz w:val="24"/>
          <w:szCs w:val="24"/>
        </w:rPr>
        <w:t>së</w:t>
      </w:r>
      <w:proofErr w:type="spellEnd"/>
      <w:r w:rsidRPr="00030120">
        <w:rPr>
          <w:sz w:val="24"/>
          <w:szCs w:val="24"/>
        </w:rPr>
        <w:t xml:space="preserve"> </w:t>
      </w:r>
      <w:proofErr w:type="spellStart"/>
      <w:r w:rsidRPr="00030120">
        <w:rPr>
          <w:sz w:val="24"/>
          <w:szCs w:val="24"/>
        </w:rPr>
        <w:t>bashku</w:t>
      </w:r>
      <w:proofErr w:type="spellEnd"/>
      <w:r w:rsidRPr="00030120">
        <w:rPr>
          <w:sz w:val="24"/>
          <w:szCs w:val="24"/>
        </w:rPr>
        <w:t xml:space="preserve"> me </w:t>
      </w:r>
      <w:proofErr w:type="spellStart"/>
      <w:r w:rsidRPr="00030120">
        <w:rPr>
          <w:sz w:val="24"/>
          <w:szCs w:val="24"/>
        </w:rPr>
        <w:t>relacionet</w:t>
      </w:r>
      <w:proofErr w:type="spellEnd"/>
      <w:r w:rsidRPr="00030120">
        <w:rPr>
          <w:sz w:val="24"/>
          <w:szCs w:val="24"/>
        </w:rPr>
        <w:t xml:space="preserve"> </w:t>
      </w:r>
      <w:proofErr w:type="spellStart"/>
      <w:r w:rsidRPr="00030120">
        <w:rPr>
          <w:sz w:val="24"/>
          <w:szCs w:val="24"/>
        </w:rPr>
        <w:t>përkatëse</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shqyrtim</w:t>
      </w:r>
      <w:proofErr w:type="spellEnd"/>
      <w:r w:rsidRPr="00030120">
        <w:rPr>
          <w:sz w:val="24"/>
          <w:szCs w:val="24"/>
        </w:rPr>
        <w:t>/</w:t>
      </w:r>
      <w:proofErr w:type="spellStart"/>
      <w:r w:rsidRPr="00030120">
        <w:rPr>
          <w:sz w:val="24"/>
          <w:szCs w:val="24"/>
        </w:rPr>
        <w:t>miratim</w:t>
      </w:r>
      <w:proofErr w:type="spellEnd"/>
      <w:r w:rsidRPr="00030120">
        <w:rPr>
          <w:sz w:val="24"/>
          <w:szCs w:val="24"/>
        </w:rPr>
        <w:t xml:space="preserve"> </w:t>
      </w:r>
      <w:proofErr w:type="spellStart"/>
      <w:r w:rsidRPr="00030120">
        <w:rPr>
          <w:sz w:val="24"/>
          <w:szCs w:val="24"/>
        </w:rPr>
        <w:t>nga</w:t>
      </w:r>
      <w:proofErr w:type="spellEnd"/>
      <w:r w:rsidRPr="00030120">
        <w:rPr>
          <w:sz w:val="24"/>
          <w:szCs w:val="24"/>
        </w:rPr>
        <w:t xml:space="preserve"> </w:t>
      </w:r>
      <w:proofErr w:type="spellStart"/>
      <w:r w:rsidRPr="00030120">
        <w:rPr>
          <w:sz w:val="24"/>
          <w:szCs w:val="24"/>
        </w:rPr>
        <w:t>Këshilli</w:t>
      </w:r>
      <w:proofErr w:type="spellEnd"/>
      <w:r w:rsidRPr="00030120">
        <w:rPr>
          <w:sz w:val="24"/>
          <w:szCs w:val="24"/>
        </w:rPr>
        <w:t xml:space="preserve"> Bashkiak,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cilat</w:t>
      </w:r>
      <w:proofErr w:type="spellEnd"/>
      <w:r w:rsidRPr="00030120">
        <w:rPr>
          <w:sz w:val="24"/>
          <w:szCs w:val="24"/>
        </w:rPr>
        <w:t xml:space="preserve"> </w:t>
      </w:r>
      <w:proofErr w:type="spellStart"/>
      <w:r w:rsidRPr="00030120">
        <w:rPr>
          <w:sz w:val="24"/>
          <w:szCs w:val="24"/>
        </w:rPr>
        <w:t>janë</w:t>
      </w:r>
      <w:proofErr w:type="spellEnd"/>
      <w:r w:rsidRPr="00030120">
        <w:rPr>
          <w:sz w:val="24"/>
          <w:szCs w:val="24"/>
        </w:rPr>
        <w:t xml:space="preserve"> </w:t>
      </w:r>
      <w:proofErr w:type="spellStart"/>
      <w:r w:rsidRPr="00030120">
        <w:rPr>
          <w:sz w:val="24"/>
          <w:szCs w:val="24"/>
        </w:rPr>
        <w:t>miratuar</w:t>
      </w:r>
      <w:proofErr w:type="spellEnd"/>
      <w:r w:rsidRPr="00030120">
        <w:rPr>
          <w:sz w:val="24"/>
          <w:szCs w:val="24"/>
        </w:rPr>
        <w:t xml:space="preserve"> me </w:t>
      </w:r>
      <w:proofErr w:type="spellStart"/>
      <w:r w:rsidRPr="00030120">
        <w:rPr>
          <w:sz w:val="24"/>
          <w:szCs w:val="24"/>
        </w:rPr>
        <w:t>vendim</w:t>
      </w:r>
      <w:proofErr w:type="spellEnd"/>
      <w:r w:rsidRPr="00030120">
        <w:rPr>
          <w:sz w:val="24"/>
          <w:szCs w:val="24"/>
        </w:rPr>
        <w:t xml:space="preserve"> </w:t>
      </w:r>
      <w:proofErr w:type="spellStart"/>
      <w:r w:rsidRPr="00030120">
        <w:rPr>
          <w:sz w:val="24"/>
          <w:szCs w:val="24"/>
        </w:rPr>
        <w:t>si</w:t>
      </w:r>
      <w:proofErr w:type="spellEnd"/>
      <w:r w:rsidRPr="00030120">
        <w:rPr>
          <w:sz w:val="24"/>
          <w:szCs w:val="24"/>
        </w:rPr>
        <w:t xml:space="preserve"> </w:t>
      </w:r>
      <w:proofErr w:type="spellStart"/>
      <w:r w:rsidRPr="00030120">
        <w:rPr>
          <w:sz w:val="24"/>
          <w:szCs w:val="24"/>
        </w:rPr>
        <w:t>vijon</w:t>
      </w:r>
      <w:proofErr w:type="spellEnd"/>
      <w:r w:rsidRPr="00030120">
        <w:rPr>
          <w:sz w:val="24"/>
          <w:szCs w:val="24"/>
        </w:rPr>
        <w:t>:</w:t>
      </w:r>
    </w:p>
    <w:p w14:paraId="7CF8806D" w14:textId="77777777" w:rsidR="00FE74E0" w:rsidRPr="00030120" w:rsidRDefault="00FE74E0" w:rsidP="00FE74E0">
      <w:pPr>
        <w:ind w:firstLine="90"/>
        <w:jc w:val="both"/>
        <w:rPr>
          <w:sz w:val="24"/>
          <w:szCs w:val="24"/>
        </w:rPr>
      </w:pPr>
    </w:p>
    <w:tbl>
      <w:tblPr>
        <w:tblStyle w:val="TableGrid"/>
        <w:tblW w:w="0" w:type="auto"/>
        <w:tblLook w:val="04A0" w:firstRow="1" w:lastRow="0" w:firstColumn="1" w:lastColumn="0" w:noHBand="0" w:noVBand="1"/>
      </w:tblPr>
      <w:tblGrid>
        <w:gridCol w:w="895"/>
        <w:gridCol w:w="8455"/>
      </w:tblGrid>
      <w:tr w:rsidR="00FE74E0" w:rsidRPr="00030120" w14:paraId="605CF9DA" w14:textId="77777777" w:rsidTr="007F2708">
        <w:tc>
          <w:tcPr>
            <w:tcW w:w="895" w:type="dxa"/>
          </w:tcPr>
          <w:p w14:paraId="6463C95C" w14:textId="77777777" w:rsidR="00FE74E0" w:rsidRPr="00030120" w:rsidRDefault="00FE74E0" w:rsidP="007F2708">
            <w:pPr>
              <w:jc w:val="center"/>
              <w:rPr>
                <w:b/>
                <w:bCs/>
                <w:sz w:val="24"/>
                <w:szCs w:val="24"/>
              </w:rPr>
            </w:pPr>
            <w:r w:rsidRPr="00030120">
              <w:rPr>
                <w:b/>
                <w:bCs/>
                <w:sz w:val="24"/>
                <w:szCs w:val="24"/>
              </w:rPr>
              <w:t>Nr.</w:t>
            </w:r>
          </w:p>
        </w:tc>
        <w:tc>
          <w:tcPr>
            <w:tcW w:w="8455" w:type="dxa"/>
          </w:tcPr>
          <w:p w14:paraId="6330C0B0" w14:textId="77777777" w:rsidR="00FE74E0" w:rsidRPr="00030120" w:rsidRDefault="00FE74E0" w:rsidP="007F2708">
            <w:pPr>
              <w:jc w:val="center"/>
              <w:rPr>
                <w:b/>
                <w:bCs/>
                <w:sz w:val="24"/>
                <w:szCs w:val="24"/>
              </w:rPr>
            </w:pPr>
            <w:proofErr w:type="spellStart"/>
            <w:r w:rsidRPr="00030120">
              <w:rPr>
                <w:b/>
                <w:bCs/>
                <w:sz w:val="24"/>
                <w:szCs w:val="24"/>
              </w:rPr>
              <w:t>Objekti</w:t>
            </w:r>
            <w:proofErr w:type="spellEnd"/>
            <w:r w:rsidRPr="00030120">
              <w:rPr>
                <w:b/>
                <w:bCs/>
                <w:sz w:val="24"/>
                <w:szCs w:val="24"/>
              </w:rPr>
              <w:t xml:space="preserve"> </w:t>
            </w:r>
            <w:proofErr w:type="spellStart"/>
            <w:r w:rsidRPr="00030120">
              <w:rPr>
                <w:b/>
                <w:bCs/>
                <w:sz w:val="24"/>
                <w:szCs w:val="24"/>
              </w:rPr>
              <w:t>i</w:t>
            </w:r>
            <w:proofErr w:type="spellEnd"/>
            <w:r w:rsidRPr="00030120">
              <w:rPr>
                <w:b/>
                <w:bCs/>
                <w:sz w:val="24"/>
                <w:szCs w:val="24"/>
              </w:rPr>
              <w:t xml:space="preserve"> </w:t>
            </w:r>
            <w:proofErr w:type="spellStart"/>
            <w:r w:rsidRPr="00030120">
              <w:rPr>
                <w:b/>
                <w:bCs/>
                <w:sz w:val="24"/>
                <w:szCs w:val="24"/>
              </w:rPr>
              <w:t>projekt</w:t>
            </w:r>
            <w:proofErr w:type="spellEnd"/>
            <w:r w:rsidRPr="00030120">
              <w:rPr>
                <w:b/>
                <w:bCs/>
                <w:sz w:val="24"/>
                <w:szCs w:val="24"/>
              </w:rPr>
              <w:t xml:space="preserve"> - </w:t>
            </w:r>
            <w:proofErr w:type="spellStart"/>
            <w:r w:rsidRPr="00030120">
              <w:rPr>
                <w:b/>
                <w:bCs/>
                <w:sz w:val="24"/>
                <w:szCs w:val="24"/>
              </w:rPr>
              <w:t>vendimit</w:t>
            </w:r>
            <w:proofErr w:type="spellEnd"/>
          </w:p>
        </w:tc>
      </w:tr>
      <w:tr w:rsidR="00FE74E0" w:rsidRPr="00030120" w14:paraId="1172E4B1" w14:textId="77777777" w:rsidTr="007F2708">
        <w:tc>
          <w:tcPr>
            <w:tcW w:w="895" w:type="dxa"/>
          </w:tcPr>
          <w:p w14:paraId="69E9F8D5" w14:textId="77777777" w:rsidR="00FE74E0" w:rsidRPr="00030120" w:rsidRDefault="00FE74E0" w:rsidP="00BB33B3">
            <w:pPr>
              <w:pStyle w:val="ListParagraph"/>
              <w:numPr>
                <w:ilvl w:val="0"/>
                <w:numId w:val="48"/>
              </w:numPr>
              <w:spacing w:after="0" w:line="240" w:lineRule="auto"/>
              <w:jc w:val="center"/>
              <w:rPr>
                <w:rFonts w:ascii="Times New Roman" w:eastAsiaTheme="minorEastAsia" w:hAnsi="Times New Roman"/>
                <w:sz w:val="24"/>
                <w:szCs w:val="24"/>
              </w:rPr>
            </w:pPr>
          </w:p>
        </w:tc>
        <w:tc>
          <w:tcPr>
            <w:tcW w:w="8455" w:type="dxa"/>
          </w:tcPr>
          <w:p w14:paraId="4FFBFF03" w14:textId="77777777" w:rsidR="00FE74E0" w:rsidRPr="00030120" w:rsidRDefault="00FE74E0" w:rsidP="007F2708">
            <w:pPr>
              <w:jc w:val="both"/>
              <w:rPr>
                <w:sz w:val="24"/>
                <w:szCs w:val="24"/>
              </w:rPr>
            </w:pPr>
            <w:r w:rsidRPr="00030120">
              <w:rPr>
                <w:sz w:val="24"/>
                <w:szCs w:val="24"/>
                <w:lang w:val="sq-AL"/>
              </w:rPr>
              <w:t>“</w:t>
            </w:r>
            <w:proofErr w:type="spellStart"/>
            <w:r w:rsidRPr="00030120">
              <w:rPr>
                <w:color w:val="0F1111"/>
                <w:w w:val="105"/>
                <w:sz w:val="24"/>
                <w:szCs w:val="24"/>
              </w:rPr>
              <w:t>Për</w:t>
            </w:r>
            <w:proofErr w:type="spellEnd"/>
            <w:r w:rsidRPr="00030120">
              <w:rPr>
                <w:color w:val="0F1111"/>
                <w:w w:val="105"/>
                <w:sz w:val="24"/>
                <w:szCs w:val="24"/>
              </w:rPr>
              <w:t xml:space="preserve"> </w:t>
            </w:r>
            <w:proofErr w:type="spellStart"/>
            <w:r w:rsidRPr="00030120">
              <w:rPr>
                <w:color w:val="0F1111"/>
                <w:w w:val="105"/>
                <w:sz w:val="24"/>
                <w:szCs w:val="24"/>
              </w:rPr>
              <w:t>miratimin</w:t>
            </w:r>
            <w:proofErr w:type="spellEnd"/>
            <w:r w:rsidRPr="00030120">
              <w:rPr>
                <w:color w:val="0F1111"/>
                <w:w w:val="105"/>
                <w:sz w:val="24"/>
                <w:szCs w:val="24"/>
              </w:rPr>
              <w:t xml:space="preserve"> e </w:t>
            </w:r>
            <w:proofErr w:type="spellStart"/>
            <w:r w:rsidRPr="00030120">
              <w:rPr>
                <w:color w:val="0F1111"/>
                <w:w w:val="105"/>
                <w:sz w:val="24"/>
                <w:szCs w:val="24"/>
              </w:rPr>
              <w:t>vijimësisë</w:t>
            </w:r>
            <w:proofErr w:type="spellEnd"/>
            <w:r w:rsidRPr="00030120">
              <w:rPr>
                <w:color w:val="0F1111"/>
                <w:w w:val="105"/>
                <w:sz w:val="24"/>
                <w:szCs w:val="24"/>
              </w:rPr>
              <w:t xml:space="preserve"> </w:t>
            </w:r>
            <w:proofErr w:type="spellStart"/>
            <w:r w:rsidRPr="00030120">
              <w:rPr>
                <w:color w:val="0F1111"/>
                <w:w w:val="105"/>
                <w:sz w:val="24"/>
                <w:szCs w:val="24"/>
              </w:rPr>
              <w:t>së</w:t>
            </w:r>
            <w:proofErr w:type="spellEnd"/>
            <w:r w:rsidRPr="00030120">
              <w:rPr>
                <w:color w:val="0F1111"/>
                <w:w w:val="105"/>
                <w:sz w:val="24"/>
                <w:szCs w:val="24"/>
              </w:rPr>
              <w:t xml:space="preserve"> </w:t>
            </w:r>
            <w:proofErr w:type="spellStart"/>
            <w:r w:rsidRPr="00030120">
              <w:rPr>
                <w:color w:val="0F1111"/>
                <w:w w:val="105"/>
                <w:sz w:val="24"/>
                <w:szCs w:val="24"/>
              </w:rPr>
              <w:t>marrëdhënies</w:t>
            </w:r>
            <w:proofErr w:type="spellEnd"/>
            <w:r w:rsidRPr="00030120">
              <w:rPr>
                <w:color w:val="0F1111"/>
                <w:w w:val="105"/>
                <w:sz w:val="24"/>
                <w:szCs w:val="24"/>
              </w:rPr>
              <w:t xml:space="preserve"> </w:t>
            </w:r>
            <w:proofErr w:type="spellStart"/>
            <w:r w:rsidRPr="00030120">
              <w:rPr>
                <w:color w:val="0F1111"/>
                <w:w w:val="105"/>
                <w:sz w:val="24"/>
                <w:szCs w:val="24"/>
              </w:rPr>
              <w:t>juridike</w:t>
            </w:r>
            <w:proofErr w:type="spellEnd"/>
            <w:r w:rsidRPr="00030120">
              <w:rPr>
                <w:color w:val="0F1111"/>
                <w:w w:val="105"/>
                <w:sz w:val="24"/>
                <w:szCs w:val="24"/>
              </w:rPr>
              <w:t xml:space="preserve"> </w:t>
            </w:r>
            <w:proofErr w:type="spellStart"/>
            <w:r w:rsidRPr="00030120">
              <w:rPr>
                <w:color w:val="0F1111"/>
                <w:w w:val="105"/>
                <w:sz w:val="24"/>
                <w:szCs w:val="24"/>
              </w:rPr>
              <w:t>të</w:t>
            </w:r>
            <w:proofErr w:type="spellEnd"/>
            <w:r w:rsidRPr="00030120">
              <w:rPr>
                <w:color w:val="0F1111"/>
                <w:w w:val="105"/>
                <w:sz w:val="24"/>
                <w:szCs w:val="24"/>
              </w:rPr>
              <w:t xml:space="preserve"> </w:t>
            </w:r>
            <w:proofErr w:type="spellStart"/>
            <w:r w:rsidRPr="00030120">
              <w:rPr>
                <w:color w:val="0F1111"/>
                <w:w w:val="105"/>
                <w:sz w:val="24"/>
                <w:szCs w:val="24"/>
              </w:rPr>
              <w:t>qiradhënies</w:t>
            </w:r>
            <w:proofErr w:type="spellEnd"/>
            <w:r w:rsidRPr="00030120">
              <w:rPr>
                <w:color w:val="0F1111"/>
                <w:w w:val="105"/>
                <w:sz w:val="24"/>
                <w:szCs w:val="24"/>
              </w:rPr>
              <w:t xml:space="preserve"> </w:t>
            </w:r>
            <w:proofErr w:type="spellStart"/>
            <w:r w:rsidRPr="00030120">
              <w:rPr>
                <w:color w:val="0F1111"/>
                <w:w w:val="105"/>
                <w:sz w:val="24"/>
                <w:szCs w:val="24"/>
              </w:rPr>
              <w:t>së</w:t>
            </w:r>
            <w:proofErr w:type="spellEnd"/>
            <w:r w:rsidRPr="00030120">
              <w:rPr>
                <w:color w:val="0F1111"/>
                <w:w w:val="105"/>
                <w:sz w:val="24"/>
                <w:szCs w:val="24"/>
              </w:rPr>
              <w:t xml:space="preserve"> </w:t>
            </w:r>
            <w:proofErr w:type="spellStart"/>
            <w:r w:rsidRPr="00030120">
              <w:rPr>
                <w:color w:val="0F1111"/>
                <w:w w:val="105"/>
                <w:sz w:val="24"/>
                <w:szCs w:val="24"/>
              </w:rPr>
              <w:t>pasurisë</w:t>
            </w:r>
            <w:proofErr w:type="spellEnd"/>
            <w:r w:rsidRPr="00030120">
              <w:rPr>
                <w:sz w:val="24"/>
                <w:szCs w:val="24"/>
                <w:lang w:val="sq-AL"/>
              </w:rPr>
              <w:t xml:space="preserve"> </w:t>
            </w:r>
            <w:bookmarkStart w:id="44" w:name="_Hlk187834292"/>
            <w:r w:rsidRPr="00030120">
              <w:rPr>
                <w:sz w:val="24"/>
                <w:szCs w:val="24"/>
                <w:lang w:val="sq-AL"/>
              </w:rPr>
              <w:t xml:space="preserve">nr. </w:t>
            </w:r>
            <w:r w:rsidRPr="00030120">
              <w:rPr>
                <w:sz w:val="24"/>
                <w:szCs w:val="24"/>
              </w:rPr>
              <w:t>90/6</w:t>
            </w:r>
            <w:r w:rsidRPr="00030120">
              <w:rPr>
                <w:sz w:val="24"/>
                <w:szCs w:val="24"/>
                <w:lang w:val="sq-AL"/>
              </w:rPr>
              <w:t xml:space="preserve"> zk. </w:t>
            </w:r>
            <w:r w:rsidRPr="00030120">
              <w:rPr>
                <w:sz w:val="24"/>
                <w:szCs w:val="24"/>
              </w:rPr>
              <w:t xml:space="preserve">1762 </w:t>
            </w:r>
            <w:r w:rsidRPr="00030120">
              <w:rPr>
                <w:sz w:val="24"/>
                <w:szCs w:val="24"/>
                <w:lang w:val="sq-AL"/>
              </w:rPr>
              <w:t xml:space="preserve">e llojit </w:t>
            </w:r>
            <w:r w:rsidRPr="00030120">
              <w:rPr>
                <w:sz w:val="24"/>
                <w:szCs w:val="24"/>
              </w:rPr>
              <w:t>“</w:t>
            </w:r>
            <w:r w:rsidRPr="00030120">
              <w:rPr>
                <w:sz w:val="24"/>
                <w:szCs w:val="24"/>
                <w:lang w:val="sq-AL"/>
              </w:rPr>
              <w:t>tok</w:t>
            </w:r>
            <w:r w:rsidRPr="00030120">
              <w:rPr>
                <w:sz w:val="24"/>
                <w:szCs w:val="24"/>
              </w:rPr>
              <w:t>ë</w:t>
            </w:r>
            <w:r w:rsidRPr="00030120">
              <w:rPr>
                <w:sz w:val="24"/>
                <w:szCs w:val="24"/>
                <w:lang w:val="sq-AL"/>
              </w:rPr>
              <w:t xml:space="preserve"> </w:t>
            </w:r>
            <w:proofErr w:type="spellStart"/>
            <w:r w:rsidRPr="00030120">
              <w:rPr>
                <w:sz w:val="24"/>
                <w:szCs w:val="24"/>
              </w:rPr>
              <w:t>bujqësore</w:t>
            </w:r>
            <w:proofErr w:type="spellEnd"/>
            <w:r w:rsidRPr="00030120">
              <w:rPr>
                <w:sz w:val="24"/>
                <w:szCs w:val="24"/>
              </w:rPr>
              <w:t xml:space="preserve">” </w:t>
            </w:r>
            <w:r w:rsidRPr="00030120">
              <w:rPr>
                <w:sz w:val="24"/>
                <w:szCs w:val="24"/>
                <w:lang w:val="sq-AL"/>
              </w:rPr>
              <w:t>me sipërfaq</w:t>
            </w:r>
            <w:r w:rsidRPr="00030120">
              <w:rPr>
                <w:sz w:val="24"/>
                <w:szCs w:val="24"/>
              </w:rPr>
              <w:t>j</w:t>
            </w:r>
            <w:r w:rsidRPr="00030120">
              <w:rPr>
                <w:sz w:val="24"/>
                <w:szCs w:val="24"/>
                <w:lang w:val="sq-AL"/>
              </w:rPr>
              <w:t xml:space="preserve">e </w:t>
            </w:r>
            <w:r w:rsidRPr="00030120">
              <w:rPr>
                <w:sz w:val="24"/>
                <w:szCs w:val="24"/>
              </w:rPr>
              <w:t xml:space="preserve">45 515 </w:t>
            </w:r>
            <w:r w:rsidRPr="00030120">
              <w:rPr>
                <w:sz w:val="24"/>
                <w:szCs w:val="24"/>
                <w:lang w:val="sq-AL"/>
              </w:rPr>
              <w:t>m</w:t>
            </w:r>
            <w:r w:rsidRPr="00030120">
              <w:rPr>
                <w:sz w:val="24"/>
                <w:szCs w:val="24"/>
                <w:vertAlign w:val="superscript"/>
                <w:lang w:val="sq-AL"/>
              </w:rPr>
              <w:t>2</w:t>
            </w:r>
            <w:r w:rsidRPr="00030120">
              <w:rPr>
                <w:sz w:val="24"/>
                <w:szCs w:val="24"/>
                <w:lang w:val="sq-AL"/>
              </w:rPr>
              <w:t xml:space="preserve">, ndodhur në fshatin </w:t>
            </w:r>
            <w:proofErr w:type="spellStart"/>
            <w:r w:rsidRPr="00030120">
              <w:rPr>
                <w:sz w:val="24"/>
                <w:szCs w:val="24"/>
              </w:rPr>
              <w:t>Gjorgoz</w:t>
            </w:r>
            <w:proofErr w:type="spellEnd"/>
            <w:r w:rsidRPr="00030120">
              <w:rPr>
                <w:sz w:val="24"/>
                <w:szCs w:val="24"/>
                <w:lang w:val="sq-AL"/>
              </w:rPr>
              <w:t xml:space="preserve"> Njësia Administrative </w:t>
            </w:r>
            <w:proofErr w:type="spellStart"/>
            <w:r w:rsidRPr="00030120">
              <w:rPr>
                <w:sz w:val="24"/>
                <w:szCs w:val="24"/>
              </w:rPr>
              <w:t>Cakran</w:t>
            </w:r>
            <w:proofErr w:type="spellEnd"/>
            <w:r w:rsidRPr="00030120">
              <w:rPr>
                <w:sz w:val="24"/>
                <w:szCs w:val="24"/>
                <w:lang w:val="sq-AL"/>
              </w:rPr>
              <w:t>, Bashkia Fier</w:t>
            </w:r>
            <w:bookmarkEnd w:id="44"/>
            <w:r w:rsidRPr="00030120">
              <w:rPr>
                <w:sz w:val="24"/>
                <w:szCs w:val="24"/>
                <w:lang w:val="sq-AL"/>
              </w:rPr>
              <w:t xml:space="preserve">, për të cilën është lidhur </w:t>
            </w:r>
            <w:r w:rsidRPr="00030120">
              <w:rPr>
                <w:sz w:val="24"/>
                <w:szCs w:val="24"/>
                <w:lang w:val="pt-BR"/>
              </w:rPr>
              <w:t>kontrata e qirasë nr. 814 rep. nr. 280 kol. dt. 13.06.2023 ndërmjet Bashkisë Fier dhe subjektit qiramarrës Ramadan Mehmetaj</w:t>
            </w:r>
            <w:r w:rsidRPr="00030120">
              <w:rPr>
                <w:sz w:val="24"/>
                <w:szCs w:val="24"/>
                <w:lang w:val="sq-AL"/>
              </w:rPr>
              <w:t>”.</w:t>
            </w:r>
          </w:p>
        </w:tc>
      </w:tr>
      <w:tr w:rsidR="00FE74E0" w:rsidRPr="00030120" w14:paraId="7350DCE8" w14:textId="77777777" w:rsidTr="007F2708">
        <w:tc>
          <w:tcPr>
            <w:tcW w:w="895" w:type="dxa"/>
          </w:tcPr>
          <w:p w14:paraId="7FBC2287" w14:textId="77777777" w:rsidR="00FE74E0" w:rsidRPr="00030120" w:rsidRDefault="00FE74E0" w:rsidP="00BB33B3">
            <w:pPr>
              <w:pStyle w:val="ListParagraph"/>
              <w:numPr>
                <w:ilvl w:val="0"/>
                <w:numId w:val="48"/>
              </w:numPr>
              <w:spacing w:after="0" w:line="240" w:lineRule="auto"/>
              <w:jc w:val="center"/>
              <w:rPr>
                <w:rFonts w:ascii="Times New Roman" w:eastAsiaTheme="minorEastAsia" w:hAnsi="Times New Roman"/>
                <w:sz w:val="24"/>
                <w:szCs w:val="24"/>
              </w:rPr>
            </w:pPr>
          </w:p>
        </w:tc>
        <w:tc>
          <w:tcPr>
            <w:tcW w:w="8455" w:type="dxa"/>
          </w:tcPr>
          <w:p w14:paraId="6F859924" w14:textId="77777777" w:rsidR="00FE74E0" w:rsidRPr="00030120" w:rsidRDefault="00FE74E0" w:rsidP="007F2708">
            <w:pPr>
              <w:jc w:val="both"/>
              <w:rPr>
                <w:bCs/>
                <w:sz w:val="24"/>
                <w:szCs w:val="24"/>
              </w:rPr>
            </w:pPr>
            <w:r w:rsidRPr="00030120">
              <w:rPr>
                <w:bCs/>
                <w:sz w:val="24"/>
                <w:szCs w:val="24"/>
              </w:rPr>
              <w:t>“</w:t>
            </w:r>
            <w:proofErr w:type="spellStart"/>
            <w:r w:rsidRPr="00030120">
              <w:rPr>
                <w:bCs/>
                <w:sz w:val="24"/>
                <w:szCs w:val="24"/>
              </w:rPr>
              <w:t>Për</w:t>
            </w:r>
            <w:proofErr w:type="spellEnd"/>
            <w:r w:rsidRPr="00030120">
              <w:rPr>
                <w:bCs/>
                <w:sz w:val="24"/>
                <w:szCs w:val="24"/>
              </w:rPr>
              <w:t xml:space="preserve"> </w:t>
            </w:r>
            <w:proofErr w:type="spellStart"/>
            <w:r w:rsidRPr="00030120">
              <w:rPr>
                <w:bCs/>
                <w:sz w:val="24"/>
                <w:szCs w:val="24"/>
              </w:rPr>
              <w:t>dhënien</w:t>
            </w:r>
            <w:proofErr w:type="spellEnd"/>
            <w:r w:rsidRPr="00030120">
              <w:rPr>
                <w:bCs/>
                <w:sz w:val="24"/>
                <w:szCs w:val="24"/>
              </w:rPr>
              <w:t xml:space="preserve"> </w:t>
            </w:r>
            <w:proofErr w:type="spellStart"/>
            <w:r w:rsidRPr="00030120">
              <w:rPr>
                <w:bCs/>
                <w:sz w:val="24"/>
                <w:szCs w:val="24"/>
              </w:rPr>
              <w:t>ose</w:t>
            </w:r>
            <w:proofErr w:type="spellEnd"/>
            <w:r w:rsidRPr="00030120">
              <w:rPr>
                <w:bCs/>
                <w:sz w:val="24"/>
                <w:szCs w:val="24"/>
              </w:rPr>
              <w:t xml:space="preserve"> jo </w:t>
            </w:r>
            <w:proofErr w:type="spellStart"/>
            <w:r w:rsidRPr="00030120">
              <w:rPr>
                <w:bCs/>
                <w:sz w:val="24"/>
                <w:szCs w:val="24"/>
              </w:rPr>
              <w:t>të</w:t>
            </w:r>
            <w:proofErr w:type="spellEnd"/>
            <w:r w:rsidRPr="00030120">
              <w:rPr>
                <w:bCs/>
                <w:sz w:val="24"/>
                <w:szCs w:val="24"/>
              </w:rPr>
              <w:t xml:space="preserve"> </w:t>
            </w:r>
            <w:proofErr w:type="spellStart"/>
            <w:r w:rsidRPr="00030120">
              <w:rPr>
                <w:bCs/>
                <w:sz w:val="24"/>
                <w:szCs w:val="24"/>
              </w:rPr>
              <w:t>pëlqimit</w:t>
            </w:r>
            <w:proofErr w:type="spellEnd"/>
            <w:r w:rsidRPr="00030120">
              <w:rPr>
                <w:bCs/>
                <w:sz w:val="24"/>
                <w:szCs w:val="24"/>
              </w:rPr>
              <w:t xml:space="preserve"> </w:t>
            </w:r>
            <w:proofErr w:type="spellStart"/>
            <w:r w:rsidRPr="00030120">
              <w:rPr>
                <w:bCs/>
                <w:sz w:val="24"/>
                <w:szCs w:val="24"/>
              </w:rPr>
              <w:t>në</w:t>
            </w:r>
            <w:proofErr w:type="spellEnd"/>
            <w:r w:rsidRPr="00030120">
              <w:rPr>
                <w:bCs/>
                <w:sz w:val="24"/>
                <w:szCs w:val="24"/>
              </w:rPr>
              <w:t xml:space="preserve"> </w:t>
            </w:r>
            <w:proofErr w:type="spellStart"/>
            <w:r w:rsidRPr="00030120">
              <w:rPr>
                <w:bCs/>
                <w:sz w:val="24"/>
                <w:szCs w:val="24"/>
              </w:rPr>
              <w:t>parim</w:t>
            </w:r>
            <w:proofErr w:type="spellEnd"/>
            <w:r w:rsidRPr="00030120">
              <w:rPr>
                <w:bCs/>
                <w:sz w:val="24"/>
                <w:szCs w:val="24"/>
              </w:rPr>
              <w:t xml:space="preserve"> </w:t>
            </w:r>
            <w:proofErr w:type="spellStart"/>
            <w:r w:rsidRPr="00030120">
              <w:rPr>
                <w:bCs/>
                <w:sz w:val="24"/>
                <w:szCs w:val="24"/>
              </w:rPr>
              <w:t>për</w:t>
            </w:r>
            <w:proofErr w:type="spellEnd"/>
            <w:r w:rsidRPr="00030120">
              <w:rPr>
                <w:bCs/>
                <w:sz w:val="24"/>
                <w:szCs w:val="24"/>
              </w:rPr>
              <w:t xml:space="preserve"> </w:t>
            </w:r>
            <w:proofErr w:type="spellStart"/>
            <w:r w:rsidRPr="00030120">
              <w:rPr>
                <w:bCs/>
                <w:sz w:val="24"/>
                <w:szCs w:val="24"/>
              </w:rPr>
              <w:t>vijimin</w:t>
            </w:r>
            <w:proofErr w:type="spellEnd"/>
            <w:r w:rsidRPr="00030120">
              <w:rPr>
                <w:bCs/>
                <w:sz w:val="24"/>
                <w:szCs w:val="24"/>
              </w:rPr>
              <w:t xml:space="preserve"> e </w:t>
            </w:r>
            <w:proofErr w:type="spellStart"/>
            <w:r w:rsidRPr="00030120">
              <w:rPr>
                <w:bCs/>
                <w:sz w:val="24"/>
                <w:szCs w:val="24"/>
              </w:rPr>
              <w:t>procedurave</w:t>
            </w:r>
            <w:proofErr w:type="spellEnd"/>
            <w:r w:rsidRPr="00030120">
              <w:rPr>
                <w:bCs/>
                <w:sz w:val="24"/>
                <w:szCs w:val="24"/>
              </w:rPr>
              <w:t xml:space="preserve"> </w:t>
            </w:r>
            <w:proofErr w:type="spellStart"/>
            <w:r w:rsidRPr="00030120">
              <w:rPr>
                <w:bCs/>
                <w:sz w:val="24"/>
                <w:szCs w:val="24"/>
              </w:rPr>
              <w:t>të</w:t>
            </w:r>
            <w:proofErr w:type="spellEnd"/>
            <w:r w:rsidRPr="00030120">
              <w:rPr>
                <w:bCs/>
                <w:sz w:val="24"/>
                <w:szCs w:val="24"/>
              </w:rPr>
              <w:t xml:space="preserve"> </w:t>
            </w:r>
            <w:proofErr w:type="spellStart"/>
            <w:r w:rsidRPr="00030120">
              <w:rPr>
                <w:bCs/>
                <w:sz w:val="24"/>
                <w:szCs w:val="24"/>
              </w:rPr>
              <w:t>negocimit</w:t>
            </w:r>
            <w:proofErr w:type="spellEnd"/>
            <w:r w:rsidRPr="00030120">
              <w:rPr>
                <w:bCs/>
                <w:sz w:val="24"/>
                <w:szCs w:val="24"/>
              </w:rPr>
              <w:t xml:space="preserve"> </w:t>
            </w:r>
            <w:proofErr w:type="spellStart"/>
            <w:r w:rsidRPr="00030120">
              <w:rPr>
                <w:bCs/>
                <w:sz w:val="24"/>
                <w:szCs w:val="24"/>
              </w:rPr>
              <w:t>për</w:t>
            </w:r>
            <w:proofErr w:type="spellEnd"/>
            <w:r w:rsidRPr="00030120">
              <w:rPr>
                <w:bCs/>
                <w:sz w:val="24"/>
                <w:szCs w:val="24"/>
              </w:rPr>
              <w:t xml:space="preserve"> </w:t>
            </w:r>
            <w:proofErr w:type="spellStart"/>
            <w:r w:rsidRPr="00030120">
              <w:rPr>
                <w:bCs/>
                <w:sz w:val="24"/>
                <w:szCs w:val="24"/>
              </w:rPr>
              <w:t>zhvillimin</w:t>
            </w:r>
            <w:proofErr w:type="spellEnd"/>
            <w:r w:rsidRPr="00030120">
              <w:rPr>
                <w:bCs/>
                <w:sz w:val="24"/>
                <w:szCs w:val="24"/>
              </w:rPr>
              <w:t xml:space="preserve"> </w:t>
            </w:r>
            <w:proofErr w:type="spellStart"/>
            <w:r w:rsidRPr="00030120">
              <w:rPr>
                <w:bCs/>
                <w:sz w:val="24"/>
                <w:szCs w:val="24"/>
              </w:rPr>
              <w:t>dhe</w:t>
            </w:r>
            <w:proofErr w:type="spellEnd"/>
            <w:r w:rsidRPr="00030120">
              <w:rPr>
                <w:bCs/>
                <w:sz w:val="24"/>
                <w:szCs w:val="24"/>
              </w:rPr>
              <w:t xml:space="preserve"> </w:t>
            </w:r>
            <w:proofErr w:type="spellStart"/>
            <w:r w:rsidRPr="00030120">
              <w:rPr>
                <w:bCs/>
                <w:sz w:val="24"/>
                <w:szCs w:val="24"/>
              </w:rPr>
              <w:t>shkëmbimin</w:t>
            </w:r>
            <w:proofErr w:type="spellEnd"/>
            <w:r w:rsidRPr="00030120">
              <w:rPr>
                <w:bCs/>
                <w:sz w:val="24"/>
                <w:szCs w:val="24"/>
              </w:rPr>
              <w:t xml:space="preserve"> e </w:t>
            </w:r>
            <w:proofErr w:type="spellStart"/>
            <w:r w:rsidRPr="00030120">
              <w:rPr>
                <w:bCs/>
                <w:sz w:val="24"/>
                <w:szCs w:val="24"/>
              </w:rPr>
              <w:t>pasurive</w:t>
            </w:r>
            <w:proofErr w:type="spellEnd"/>
            <w:r w:rsidRPr="00030120">
              <w:rPr>
                <w:bCs/>
                <w:sz w:val="24"/>
                <w:szCs w:val="24"/>
              </w:rPr>
              <w:t xml:space="preserve"> </w:t>
            </w:r>
            <w:r w:rsidRPr="00030120">
              <w:rPr>
                <w:bCs/>
                <w:color w:val="0F1111"/>
                <w:w w:val="105"/>
                <w:sz w:val="24"/>
                <w:szCs w:val="24"/>
              </w:rPr>
              <w:t xml:space="preserve">nr. 7/667, 7/498 (7/361) </w:t>
            </w:r>
            <w:proofErr w:type="spellStart"/>
            <w:r w:rsidRPr="00030120">
              <w:rPr>
                <w:bCs/>
                <w:color w:val="0F1111"/>
                <w:w w:val="105"/>
                <w:sz w:val="24"/>
                <w:szCs w:val="24"/>
              </w:rPr>
              <w:t>zk</w:t>
            </w:r>
            <w:proofErr w:type="spellEnd"/>
            <w:r w:rsidRPr="00030120">
              <w:rPr>
                <w:bCs/>
                <w:color w:val="0F1111"/>
                <w:w w:val="105"/>
                <w:sz w:val="24"/>
                <w:szCs w:val="24"/>
              </w:rPr>
              <w:t xml:space="preserve">. 8531, </w:t>
            </w:r>
            <w:proofErr w:type="spellStart"/>
            <w:r w:rsidRPr="00030120">
              <w:rPr>
                <w:bCs/>
                <w:color w:val="0F1111"/>
                <w:w w:val="105"/>
                <w:sz w:val="24"/>
                <w:szCs w:val="24"/>
              </w:rPr>
              <w:t>në</w:t>
            </w:r>
            <w:proofErr w:type="spellEnd"/>
            <w:r w:rsidRPr="00030120">
              <w:rPr>
                <w:bCs/>
                <w:color w:val="0F1111"/>
                <w:w w:val="105"/>
                <w:sz w:val="24"/>
                <w:szCs w:val="24"/>
              </w:rPr>
              <w:t xml:space="preserve"> </w:t>
            </w:r>
            <w:proofErr w:type="spellStart"/>
            <w:r w:rsidRPr="00030120">
              <w:rPr>
                <w:bCs/>
                <w:color w:val="0F1111"/>
                <w:w w:val="105"/>
                <w:sz w:val="24"/>
                <w:szCs w:val="24"/>
              </w:rPr>
              <w:t>pronësi</w:t>
            </w:r>
            <w:proofErr w:type="spellEnd"/>
            <w:r w:rsidRPr="00030120">
              <w:rPr>
                <w:bCs/>
                <w:color w:val="0F1111"/>
                <w:w w:val="105"/>
                <w:sz w:val="24"/>
                <w:szCs w:val="24"/>
              </w:rPr>
              <w:t xml:space="preserve"> </w:t>
            </w:r>
            <w:proofErr w:type="spellStart"/>
            <w:r w:rsidRPr="00030120">
              <w:rPr>
                <w:bCs/>
                <w:color w:val="0F1111"/>
                <w:w w:val="105"/>
                <w:sz w:val="24"/>
                <w:szCs w:val="24"/>
              </w:rPr>
              <w:t>të</w:t>
            </w:r>
            <w:proofErr w:type="spellEnd"/>
            <w:r w:rsidRPr="00030120">
              <w:rPr>
                <w:bCs/>
                <w:color w:val="0F1111"/>
                <w:w w:val="105"/>
                <w:sz w:val="24"/>
                <w:szCs w:val="24"/>
              </w:rPr>
              <w:t xml:space="preserve"> </w:t>
            </w:r>
            <w:proofErr w:type="spellStart"/>
            <w:r w:rsidRPr="00030120">
              <w:rPr>
                <w:bCs/>
                <w:color w:val="0F1111"/>
                <w:w w:val="105"/>
                <w:sz w:val="24"/>
                <w:szCs w:val="24"/>
              </w:rPr>
              <w:t>Bashkisë</w:t>
            </w:r>
            <w:proofErr w:type="spellEnd"/>
            <w:r w:rsidRPr="00030120">
              <w:rPr>
                <w:bCs/>
                <w:color w:val="0F1111"/>
                <w:w w:val="105"/>
                <w:sz w:val="24"/>
                <w:szCs w:val="24"/>
              </w:rPr>
              <w:t xml:space="preserve"> </w:t>
            </w:r>
            <w:proofErr w:type="spellStart"/>
            <w:r w:rsidRPr="00030120">
              <w:rPr>
                <w:bCs/>
                <w:color w:val="0F1111"/>
                <w:w w:val="105"/>
                <w:sz w:val="24"/>
                <w:szCs w:val="24"/>
              </w:rPr>
              <w:t>Fier</w:t>
            </w:r>
            <w:proofErr w:type="spellEnd"/>
            <w:r w:rsidRPr="00030120">
              <w:rPr>
                <w:bCs/>
                <w:color w:val="0F1111"/>
                <w:w w:val="105"/>
                <w:sz w:val="24"/>
                <w:szCs w:val="24"/>
              </w:rPr>
              <w:t xml:space="preserve">, </w:t>
            </w:r>
            <w:proofErr w:type="spellStart"/>
            <w:r w:rsidRPr="00030120">
              <w:rPr>
                <w:bCs/>
                <w:color w:val="0F1111"/>
                <w:w w:val="105"/>
                <w:sz w:val="24"/>
                <w:szCs w:val="24"/>
              </w:rPr>
              <w:t>pasurisë</w:t>
            </w:r>
            <w:proofErr w:type="spellEnd"/>
            <w:r w:rsidRPr="00030120">
              <w:rPr>
                <w:bCs/>
                <w:color w:val="0F1111"/>
                <w:w w:val="105"/>
                <w:sz w:val="24"/>
                <w:szCs w:val="24"/>
              </w:rPr>
              <w:t xml:space="preserve"> nr. 3/593 </w:t>
            </w:r>
            <w:proofErr w:type="spellStart"/>
            <w:r w:rsidRPr="00030120">
              <w:rPr>
                <w:bCs/>
                <w:color w:val="0F1111"/>
                <w:w w:val="105"/>
                <w:sz w:val="24"/>
                <w:szCs w:val="24"/>
              </w:rPr>
              <w:t>zk</w:t>
            </w:r>
            <w:proofErr w:type="spellEnd"/>
            <w:r w:rsidRPr="00030120">
              <w:rPr>
                <w:bCs/>
                <w:color w:val="0F1111"/>
                <w:w w:val="105"/>
                <w:sz w:val="24"/>
                <w:szCs w:val="24"/>
              </w:rPr>
              <w:t xml:space="preserve">. 8532, </w:t>
            </w:r>
            <w:proofErr w:type="spellStart"/>
            <w:r w:rsidRPr="00030120">
              <w:rPr>
                <w:bCs/>
                <w:color w:val="0F1111"/>
                <w:w w:val="105"/>
                <w:sz w:val="24"/>
                <w:szCs w:val="24"/>
              </w:rPr>
              <w:t>pronë</w:t>
            </w:r>
            <w:proofErr w:type="spellEnd"/>
            <w:r w:rsidRPr="00030120">
              <w:rPr>
                <w:bCs/>
                <w:color w:val="0F1111"/>
                <w:w w:val="105"/>
                <w:sz w:val="24"/>
                <w:szCs w:val="24"/>
              </w:rPr>
              <w:t xml:space="preserve"> </w:t>
            </w:r>
            <w:proofErr w:type="spellStart"/>
            <w:r w:rsidRPr="00030120">
              <w:rPr>
                <w:bCs/>
                <w:color w:val="0F1111"/>
                <w:w w:val="105"/>
                <w:sz w:val="24"/>
                <w:szCs w:val="24"/>
              </w:rPr>
              <w:t>shtetërore</w:t>
            </w:r>
            <w:proofErr w:type="spellEnd"/>
            <w:r w:rsidRPr="00030120">
              <w:rPr>
                <w:bCs/>
                <w:color w:val="0F1111"/>
                <w:w w:val="105"/>
                <w:sz w:val="24"/>
                <w:szCs w:val="24"/>
              </w:rPr>
              <w:t xml:space="preserve"> </w:t>
            </w:r>
            <w:proofErr w:type="spellStart"/>
            <w:r w:rsidRPr="00030120">
              <w:rPr>
                <w:bCs/>
                <w:color w:val="0F1111"/>
                <w:w w:val="105"/>
                <w:sz w:val="24"/>
                <w:szCs w:val="24"/>
              </w:rPr>
              <w:t>në</w:t>
            </w:r>
            <w:proofErr w:type="spellEnd"/>
            <w:r w:rsidRPr="00030120">
              <w:rPr>
                <w:bCs/>
                <w:color w:val="0F1111"/>
                <w:w w:val="105"/>
                <w:sz w:val="24"/>
                <w:szCs w:val="24"/>
              </w:rPr>
              <w:t xml:space="preserve"> </w:t>
            </w:r>
            <w:proofErr w:type="spellStart"/>
            <w:r w:rsidRPr="00030120">
              <w:rPr>
                <w:bCs/>
                <w:color w:val="0F1111"/>
                <w:w w:val="105"/>
                <w:sz w:val="24"/>
                <w:szCs w:val="24"/>
              </w:rPr>
              <w:t>administrim</w:t>
            </w:r>
            <w:proofErr w:type="spellEnd"/>
            <w:r w:rsidRPr="00030120">
              <w:rPr>
                <w:bCs/>
                <w:color w:val="0F1111"/>
                <w:w w:val="105"/>
                <w:sz w:val="24"/>
                <w:szCs w:val="24"/>
              </w:rPr>
              <w:t xml:space="preserve"> </w:t>
            </w:r>
            <w:proofErr w:type="spellStart"/>
            <w:r w:rsidRPr="00030120">
              <w:rPr>
                <w:bCs/>
                <w:color w:val="0F1111"/>
                <w:w w:val="105"/>
                <w:sz w:val="24"/>
                <w:szCs w:val="24"/>
              </w:rPr>
              <w:t>të</w:t>
            </w:r>
            <w:proofErr w:type="spellEnd"/>
            <w:r w:rsidRPr="00030120">
              <w:rPr>
                <w:bCs/>
                <w:color w:val="0F1111"/>
                <w:w w:val="105"/>
                <w:sz w:val="24"/>
                <w:szCs w:val="24"/>
              </w:rPr>
              <w:t xml:space="preserve"> </w:t>
            </w:r>
            <w:proofErr w:type="spellStart"/>
            <w:r w:rsidRPr="00030120">
              <w:rPr>
                <w:bCs/>
                <w:color w:val="0F1111"/>
                <w:w w:val="105"/>
                <w:sz w:val="24"/>
                <w:szCs w:val="24"/>
              </w:rPr>
              <w:t>Minstrisë</w:t>
            </w:r>
            <w:proofErr w:type="spellEnd"/>
            <w:r w:rsidRPr="00030120">
              <w:rPr>
                <w:bCs/>
                <w:color w:val="0F1111"/>
                <w:w w:val="105"/>
                <w:sz w:val="24"/>
                <w:szCs w:val="24"/>
              </w:rPr>
              <w:t xml:space="preserve"> </w:t>
            </w:r>
            <w:proofErr w:type="spellStart"/>
            <w:r w:rsidRPr="00030120">
              <w:rPr>
                <w:bCs/>
                <w:color w:val="0F1111"/>
                <w:w w:val="105"/>
                <w:sz w:val="24"/>
                <w:szCs w:val="24"/>
              </w:rPr>
              <w:t>së</w:t>
            </w:r>
            <w:proofErr w:type="spellEnd"/>
            <w:r w:rsidRPr="00030120">
              <w:rPr>
                <w:bCs/>
                <w:color w:val="0F1111"/>
                <w:w w:val="105"/>
                <w:sz w:val="24"/>
                <w:szCs w:val="24"/>
              </w:rPr>
              <w:t xml:space="preserve"> </w:t>
            </w:r>
            <w:proofErr w:type="spellStart"/>
            <w:r w:rsidRPr="00030120">
              <w:rPr>
                <w:bCs/>
                <w:color w:val="0F1111"/>
                <w:w w:val="105"/>
                <w:sz w:val="24"/>
                <w:szCs w:val="24"/>
              </w:rPr>
              <w:t>Punëve</w:t>
            </w:r>
            <w:proofErr w:type="spellEnd"/>
            <w:r w:rsidRPr="00030120">
              <w:rPr>
                <w:bCs/>
                <w:color w:val="0F1111"/>
                <w:w w:val="105"/>
                <w:sz w:val="24"/>
                <w:szCs w:val="24"/>
              </w:rPr>
              <w:t xml:space="preserve"> </w:t>
            </w:r>
            <w:proofErr w:type="spellStart"/>
            <w:r w:rsidRPr="00030120">
              <w:rPr>
                <w:bCs/>
                <w:color w:val="0F1111"/>
                <w:w w:val="105"/>
                <w:sz w:val="24"/>
                <w:szCs w:val="24"/>
              </w:rPr>
              <w:t>Publike</w:t>
            </w:r>
            <w:proofErr w:type="spellEnd"/>
            <w:r w:rsidRPr="00030120">
              <w:rPr>
                <w:bCs/>
                <w:color w:val="0F1111"/>
                <w:w w:val="105"/>
                <w:sz w:val="24"/>
                <w:szCs w:val="24"/>
              </w:rPr>
              <w:t xml:space="preserve"> </w:t>
            </w:r>
            <w:proofErr w:type="spellStart"/>
            <w:r w:rsidRPr="00030120">
              <w:rPr>
                <w:bCs/>
                <w:color w:val="0F1111"/>
                <w:w w:val="105"/>
                <w:sz w:val="24"/>
                <w:szCs w:val="24"/>
              </w:rPr>
              <w:t>dhe</w:t>
            </w:r>
            <w:proofErr w:type="spellEnd"/>
            <w:r w:rsidRPr="00030120">
              <w:rPr>
                <w:bCs/>
                <w:color w:val="0F1111"/>
                <w:w w:val="105"/>
                <w:sz w:val="24"/>
                <w:szCs w:val="24"/>
              </w:rPr>
              <w:t xml:space="preserve"> </w:t>
            </w:r>
            <w:proofErr w:type="spellStart"/>
            <w:r w:rsidRPr="00030120">
              <w:rPr>
                <w:bCs/>
                <w:color w:val="0F1111"/>
                <w:w w:val="105"/>
                <w:sz w:val="24"/>
                <w:szCs w:val="24"/>
              </w:rPr>
              <w:t>Transportit</w:t>
            </w:r>
            <w:proofErr w:type="spellEnd"/>
            <w:r w:rsidRPr="00030120">
              <w:rPr>
                <w:bCs/>
                <w:sz w:val="24"/>
                <w:szCs w:val="24"/>
              </w:rPr>
              <w:t xml:space="preserve">, </w:t>
            </w:r>
            <w:proofErr w:type="spellStart"/>
            <w:r w:rsidRPr="00030120">
              <w:rPr>
                <w:bCs/>
                <w:sz w:val="24"/>
                <w:szCs w:val="24"/>
              </w:rPr>
              <w:t>sipas</w:t>
            </w:r>
            <w:proofErr w:type="spellEnd"/>
            <w:r w:rsidRPr="00030120">
              <w:rPr>
                <w:bCs/>
                <w:sz w:val="24"/>
                <w:szCs w:val="24"/>
              </w:rPr>
              <w:t xml:space="preserve"> </w:t>
            </w:r>
            <w:proofErr w:type="spellStart"/>
            <w:r w:rsidRPr="00030120">
              <w:rPr>
                <w:bCs/>
                <w:sz w:val="24"/>
                <w:szCs w:val="24"/>
              </w:rPr>
              <w:t>projekt</w:t>
            </w:r>
            <w:proofErr w:type="spellEnd"/>
            <w:r w:rsidRPr="00030120">
              <w:rPr>
                <w:bCs/>
                <w:sz w:val="24"/>
                <w:szCs w:val="24"/>
              </w:rPr>
              <w:t xml:space="preserve"> </w:t>
            </w:r>
            <w:proofErr w:type="spellStart"/>
            <w:r w:rsidRPr="00030120">
              <w:rPr>
                <w:bCs/>
                <w:sz w:val="24"/>
                <w:szCs w:val="24"/>
              </w:rPr>
              <w:t>propozimit</w:t>
            </w:r>
            <w:proofErr w:type="spellEnd"/>
            <w:r w:rsidRPr="00030120">
              <w:rPr>
                <w:bCs/>
                <w:sz w:val="24"/>
                <w:szCs w:val="24"/>
              </w:rPr>
              <w:t xml:space="preserve"> </w:t>
            </w:r>
            <w:proofErr w:type="spellStart"/>
            <w:r w:rsidRPr="00030120">
              <w:rPr>
                <w:bCs/>
                <w:sz w:val="24"/>
                <w:szCs w:val="24"/>
              </w:rPr>
              <w:t>të</w:t>
            </w:r>
            <w:proofErr w:type="spellEnd"/>
            <w:r w:rsidRPr="00030120">
              <w:rPr>
                <w:bCs/>
                <w:sz w:val="24"/>
                <w:szCs w:val="24"/>
              </w:rPr>
              <w:t xml:space="preserve"> </w:t>
            </w:r>
            <w:proofErr w:type="spellStart"/>
            <w:r w:rsidRPr="00030120">
              <w:rPr>
                <w:bCs/>
                <w:sz w:val="24"/>
                <w:szCs w:val="24"/>
              </w:rPr>
              <w:t>paraqitur</w:t>
            </w:r>
            <w:proofErr w:type="spellEnd"/>
            <w:r w:rsidRPr="00030120">
              <w:rPr>
                <w:bCs/>
                <w:sz w:val="24"/>
                <w:szCs w:val="24"/>
              </w:rPr>
              <w:t xml:space="preserve"> </w:t>
            </w:r>
            <w:proofErr w:type="spellStart"/>
            <w:r w:rsidRPr="00030120">
              <w:rPr>
                <w:bCs/>
                <w:sz w:val="24"/>
                <w:szCs w:val="24"/>
              </w:rPr>
              <w:t>nga</w:t>
            </w:r>
            <w:proofErr w:type="spellEnd"/>
            <w:r w:rsidRPr="00030120">
              <w:rPr>
                <w:bCs/>
                <w:sz w:val="24"/>
                <w:szCs w:val="24"/>
              </w:rPr>
              <w:t xml:space="preserve"> DRSHTR </w:t>
            </w:r>
            <w:proofErr w:type="spellStart"/>
            <w:r w:rsidRPr="00030120">
              <w:rPr>
                <w:bCs/>
                <w:sz w:val="24"/>
                <w:szCs w:val="24"/>
              </w:rPr>
              <w:t>Fier</w:t>
            </w:r>
            <w:proofErr w:type="spellEnd"/>
            <w:r w:rsidRPr="00030120">
              <w:rPr>
                <w:bCs/>
                <w:sz w:val="24"/>
                <w:szCs w:val="24"/>
              </w:rPr>
              <w:t>”</w:t>
            </w:r>
          </w:p>
        </w:tc>
      </w:tr>
      <w:tr w:rsidR="00FE74E0" w:rsidRPr="00030120" w14:paraId="6510D948" w14:textId="77777777" w:rsidTr="007F2708">
        <w:tc>
          <w:tcPr>
            <w:tcW w:w="895" w:type="dxa"/>
          </w:tcPr>
          <w:p w14:paraId="0037A09A" w14:textId="77777777" w:rsidR="00FE74E0" w:rsidRPr="00030120" w:rsidRDefault="00FE74E0" w:rsidP="00BB33B3">
            <w:pPr>
              <w:pStyle w:val="ListParagraph"/>
              <w:numPr>
                <w:ilvl w:val="0"/>
                <w:numId w:val="48"/>
              </w:numPr>
              <w:spacing w:after="0" w:line="240" w:lineRule="auto"/>
              <w:jc w:val="center"/>
              <w:rPr>
                <w:rFonts w:ascii="Times New Roman" w:eastAsiaTheme="minorEastAsia" w:hAnsi="Times New Roman"/>
                <w:sz w:val="24"/>
                <w:szCs w:val="24"/>
              </w:rPr>
            </w:pPr>
          </w:p>
        </w:tc>
        <w:tc>
          <w:tcPr>
            <w:tcW w:w="8455" w:type="dxa"/>
          </w:tcPr>
          <w:p w14:paraId="7118F235" w14:textId="77777777" w:rsidR="00FE74E0" w:rsidRPr="00030120" w:rsidRDefault="00FE74E0" w:rsidP="007F2708">
            <w:pPr>
              <w:jc w:val="both"/>
              <w:rPr>
                <w:bCs/>
                <w:sz w:val="24"/>
                <w:szCs w:val="24"/>
              </w:rPr>
            </w:pPr>
            <w:r w:rsidRPr="00030120">
              <w:rPr>
                <w:bCs/>
                <w:color w:val="0F1111"/>
                <w:w w:val="105"/>
                <w:sz w:val="24"/>
                <w:szCs w:val="24"/>
              </w:rPr>
              <w:t>“</w:t>
            </w:r>
            <w:proofErr w:type="spellStart"/>
            <w:r w:rsidRPr="00030120">
              <w:rPr>
                <w:bCs/>
                <w:color w:val="0F1111"/>
                <w:w w:val="105"/>
                <w:sz w:val="24"/>
                <w:szCs w:val="24"/>
              </w:rPr>
              <w:t>Për</w:t>
            </w:r>
            <w:proofErr w:type="spellEnd"/>
            <w:r w:rsidRPr="00030120">
              <w:rPr>
                <w:bCs/>
                <w:color w:val="0F1111"/>
                <w:w w:val="105"/>
                <w:sz w:val="24"/>
                <w:szCs w:val="24"/>
              </w:rPr>
              <w:t xml:space="preserve"> </w:t>
            </w:r>
            <w:proofErr w:type="spellStart"/>
            <w:r w:rsidRPr="00030120">
              <w:rPr>
                <w:bCs/>
                <w:color w:val="0F1111"/>
                <w:w w:val="105"/>
                <w:sz w:val="24"/>
                <w:szCs w:val="24"/>
              </w:rPr>
              <w:t>një</w:t>
            </w:r>
            <w:proofErr w:type="spellEnd"/>
            <w:r w:rsidRPr="00030120">
              <w:rPr>
                <w:bCs/>
                <w:color w:val="0F1111"/>
                <w:w w:val="105"/>
                <w:sz w:val="24"/>
                <w:szCs w:val="24"/>
              </w:rPr>
              <w:t xml:space="preserve"> </w:t>
            </w:r>
            <w:proofErr w:type="spellStart"/>
            <w:r w:rsidRPr="00030120">
              <w:rPr>
                <w:bCs/>
                <w:color w:val="0F1111"/>
                <w:w w:val="105"/>
                <w:sz w:val="24"/>
                <w:szCs w:val="24"/>
              </w:rPr>
              <w:t>saktësim</w:t>
            </w:r>
            <w:proofErr w:type="spellEnd"/>
            <w:r w:rsidRPr="00030120">
              <w:rPr>
                <w:bCs/>
                <w:color w:val="0F1111"/>
                <w:w w:val="105"/>
                <w:sz w:val="24"/>
                <w:szCs w:val="24"/>
              </w:rPr>
              <w:t xml:space="preserve"> </w:t>
            </w:r>
            <w:proofErr w:type="spellStart"/>
            <w:r w:rsidRPr="00030120">
              <w:rPr>
                <w:bCs/>
                <w:color w:val="0F1111"/>
                <w:w w:val="105"/>
                <w:sz w:val="24"/>
                <w:szCs w:val="24"/>
              </w:rPr>
              <w:t>në</w:t>
            </w:r>
            <w:proofErr w:type="spellEnd"/>
            <w:r w:rsidRPr="00030120">
              <w:rPr>
                <w:bCs/>
                <w:color w:val="0F1111"/>
                <w:w w:val="105"/>
                <w:sz w:val="24"/>
                <w:szCs w:val="24"/>
              </w:rPr>
              <w:t xml:space="preserve"> </w:t>
            </w:r>
            <w:proofErr w:type="spellStart"/>
            <w:r w:rsidRPr="00030120">
              <w:rPr>
                <w:bCs/>
                <w:color w:val="0F1111"/>
                <w:w w:val="105"/>
                <w:sz w:val="24"/>
                <w:szCs w:val="24"/>
              </w:rPr>
              <w:t>Vendimin</w:t>
            </w:r>
            <w:proofErr w:type="spellEnd"/>
            <w:r w:rsidRPr="00030120">
              <w:rPr>
                <w:bCs/>
                <w:color w:val="0F1111"/>
                <w:w w:val="105"/>
                <w:sz w:val="24"/>
                <w:szCs w:val="24"/>
              </w:rPr>
              <w:t xml:space="preserve"> nr. 53 dt. 30.04.2025 </w:t>
            </w:r>
            <w:proofErr w:type="spellStart"/>
            <w:r w:rsidRPr="00030120">
              <w:rPr>
                <w:bCs/>
                <w:color w:val="0F1111"/>
                <w:w w:val="105"/>
                <w:sz w:val="24"/>
                <w:szCs w:val="24"/>
              </w:rPr>
              <w:t>të</w:t>
            </w:r>
            <w:proofErr w:type="spellEnd"/>
            <w:r w:rsidRPr="00030120">
              <w:rPr>
                <w:bCs/>
                <w:color w:val="0F1111"/>
                <w:w w:val="105"/>
                <w:sz w:val="24"/>
                <w:szCs w:val="24"/>
              </w:rPr>
              <w:t xml:space="preserve"> </w:t>
            </w:r>
            <w:proofErr w:type="spellStart"/>
            <w:r w:rsidRPr="00030120">
              <w:rPr>
                <w:bCs/>
                <w:color w:val="0F1111"/>
                <w:w w:val="105"/>
                <w:sz w:val="24"/>
                <w:szCs w:val="24"/>
              </w:rPr>
              <w:t>Këshillit</w:t>
            </w:r>
            <w:proofErr w:type="spellEnd"/>
            <w:r w:rsidRPr="00030120">
              <w:rPr>
                <w:bCs/>
                <w:color w:val="0F1111"/>
                <w:w w:val="105"/>
                <w:sz w:val="24"/>
                <w:szCs w:val="24"/>
              </w:rPr>
              <w:t xml:space="preserve"> Bashkiak </w:t>
            </w:r>
            <w:proofErr w:type="spellStart"/>
            <w:r w:rsidRPr="00030120">
              <w:rPr>
                <w:bCs/>
                <w:color w:val="0F1111"/>
                <w:w w:val="105"/>
                <w:sz w:val="24"/>
                <w:szCs w:val="24"/>
              </w:rPr>
              <w:t>Fier</w:t>
            </w:r>
            <w:proofErr w:type="spellEnd"/>
            <w:r w:rsidRPr="00030120">
              <w:rPr>
                <w:bCs/>
                <w:color w:val="0F1111"/>
                <w:w w:val="105"/>
                <w:sz w:val="24"/>
                <w:szCs w:val="24"/>
              </w:rPr>
              <w:t xml:space="preserve"> “</w:t>
            </w:r>
            <w:proofErr w:type="spellStart"/>
            <w:r w:rsidRPr="00030120">
              <w:rPr>
                <w:bCs/>
                <w:color w:val="0F1111"/>
                <w:w w:val="105"/>
                <w:sz w:val="24"/>
                <w:szCs w:val="24"/>
              </w:rPr>
              <w:t>Për</w:t>
            </w:r>
            <w:proofErr w:type="spellEnd"/>
            <w:r w:rsidRPr="00030120">
              <w:rPr>
                <w:bCs/>
                <w:color w:val="0F1111"/>
                <w:w w:val="105"/>
                <w:sz w:val="24"/>
                <w:szCs w:val="24"/>
              </w:rPr>
              <w:t xml:space="preserve"> </w:t>
            </w:r>
            <w:proofErr w:type="spellStart"/>
            <w:r w:rsidRPr="00030120">
              <w:rPr>
                <w:bCs/>
                <w:color w:val="0F1111"/>
                <w:w w:val="105"/>
                <w:sz w:val="24"/>
                <w:szCs w:val="24"/>
              </w:rPr>
              <w:t>miratimin</w:t>
            </w:r>
            <w:proofErr w:type="spellEnd"/>
            <w:r w:rsidRPr="00030120">
              <w:rPr>
                <w:bCs/>
                <w:color w:val="0F1111"/>
                <w:w w:val="105"/>
                <w:sz w:val="24"/>
                <w:szCs w:val="24"/>
              </w:rPr>
              <w:t xml:space="preserve"> </w:t>
            </w:r>
            <w:proofErr w:type="spellStart"/>
            <w:r w:rsidRPr="00030120">
              <w:rPr>
                <w:bCs/>
                <w:color w:val="0F1111"/>
                <w:w w:val="105"/>
                <w:sz w:val="24"/>
                <w:szCs w:val="24"/>
              </w:rPr>
              <w:t>në</w:t>
            </w:r>
            <w:proofErr w:type="spellEnd"/>
            <w:r w:rsidRPr="00030120">
              <w:rPr>
                <w:bCs/>
                <w:color w:val="0F1111"/>
                <w:w w:val="105"/>
                <w:sz w:val="24"/>
                <w:szCs w:val="24"/>
              </w:rPr>
              <w:t xml:space="preserve"> </w:t>
            </w:r>
            <w:proofErr w:type="spellStart"/>
            <w:r w:rsidRPr="00030120">
              <w:rPr>
                <w:bCs/>
                <w:color w:val="0F1111"/>
                <w:w w:val="105"/>
                <w:sz w:val="24"/>
                <w:szCs w:val="24"/>
              </w:rPr>
              <w:t>parim</w:t>
            </w:r>
            <w:proofErr w:type="spellEnd"/>
            <w:r w:rsidRPr="00030120">
              <w:rPr>
                <w:bCs/>
                <w:color w:val="0F1111"/>
                <w:w w:val="105"/>
                <w:sz w:val="24"/>
                <w:szCs w:val="24"/>
              </w:rPr>
              <w:t xml:space="preserve"> </w:t>
            </w:r>
            <w:proofErr w:type="spellStart"/>
            <w:r w:rsidRPr="00030120">
              <w:rPr>
                <w:bCs/>
                <w:color w:val="0F1111"/>
                <w:w w:val="105"/>
                <w:sz w:val="24"/>
                <w:szCs w:val="24"/>
              </w:rPr>
              <w:t>për</w:t>
            </w:r>
            <w:proofErr w:type="spellEnd"/>
            <w:r w:rsidRPr="00030120">
              <w:rPr>
                <w:bCs/>
                <w:color w:val="0F1111"/>
                <w:w w:val="105"/>
                <w:sz w:val="24"/>
                <w:szCs w:val="24"/>
              </w:rPr>
              <w:t xml:space="preserve"> </w:t>
            </w:r>
            <w:proofErr w:type="spellStart"/>
            <w:r w:rsidRPr="00030120">
              <w:rPr>
                <w:bCs/>
                <w:color w:val="0F1111"/>
                <w:w w:val="105"/>
                <w:sz w:val="24"/>
                <w:szCs w:val="24"/>
              </w:rPr>
              <w:t>vendosjen</w:t>
            </w:r>
            <w:proofErr w:type="spellEnd"/>
            <w:r w:rsidRPr="00030120">
              <w:rPr>
                <w:bCs/>
                <w:color w:val="0F1111"/>
                <w:w w:val="105"/>
                <w:sz w:val="24"/>
                <w:szCs w:val="24"/>
              </w:rPr>
              <w:t xml:space="preserve"> e </w:t>
            </w:r>
            <w:proofErr w:type="spellStart"/>
            <w:r w:rsidRPr="00030120">
              <w:rPr>
                <w:bCs/>
                <w:color w:val="0F1111"/>
                <w:w w:val="105"/>
                <w:sz w:val="24"/>
                <w:szCs w:val="24"/>
              </w:rPr>
              <w:t>ekraneve</w:t>
            </w:r>
            <w:proofErr w:type="spellEnd"/>
            <w:r w:rsidRPr="00030120">
              <w:rPr>
                <w:bCs/>
                <w:color w:val="0F1111"/>
                <w:w w:val="105"/>
                <w:sz w:val="24"/>
                <w:szCs w:val="24"/>
              </w:rPr>
              <w:t xml:space="preserve"> Led </w:t>
            </w:r>
            <w:proofErr w:type="spellStart"/>
            <w:r w:rsidRPr="00030120">
              <w:rPr>
                <w:bCs/>
                <w:color w:val="0F1111"/>
                <w:w w:val="105"/>
                <w:sz w:val="24"/>
                <w:szCs w:val="24"/>
              </w:rPr>
              <w:t>në</w:t>
            </w:r>
            <w:proofErr w:type="spellEnd"/>
            <w:r w:rsidRPr="00030120">
              <w:rPr>
                <w:bCs/>
                <w:color w:val="0F1111"/>
                <w:w w:val="105"/>
                <w:sz w:val="24"/>
                <w:szCs w:val="24"/>
              </w:rPr>
              <w:t xml:space="preserve"> </w:t>
            </w:r>
            <w:proofErr w:type="spellStart"/>
            <w:r w:rsidRPr="00030120">
              <w:rPr>
                <w:bCs/>
                <w:color w:val="0F1111"/>
                <w:w w:val="105"/>
                <w:sz w:val="24"/>
                <w:szCs w:val="24"/>
              </w:rPr>
              <w:t>hapësirë</w:t>
            </w:r>
            <w:proofErr w:type="spellEnd"/>
            <w:r w:rsidRPr="00030120">
              <w:rPr>
                <w:bCs/>
                <w:color w:val="0F1111"/>
                <w:w w:val="105"/>
                <w:sz w:val="24"/>
                <w:szCs w:val="24"/>
              </w:rPr>
              <w:t xml:space="preserve"> </w:t>
            </w:r>
            <w:proofErr w:type="spellStart"/>
            <w:r w:rsidRPr="00030120">
              <w:rPr>
                <w:bCs/>
                <w:color w:val="0F1111"/>
                <w:w w:val="105"/>
                <w:sz w:val="24"/>
                <w:szCs w:val="24"/>
              </w:rPr>
              <w:t>publike</w:t>
            </w:r>
            <w:proofErr w:type="spellEnd"/>
            <w:r w:rsidRPr="00030120">
              <w:rPr>
                <w:bCs/>
                <w:color w:val="0F1111"/>
                <w:w w:val="105"/>
                <w:sz w:val="24"/>
                <w:szCs w:val="24"/>
              </w:rPr>
              <w:t xml:space="preserve"> </w:t>
            </w:r>
            <w:proofErr w:type="spellStart"/>
            <w:r w:rsidRPr="00030120">
              <w:rPr>
                <w:bCs/>
                <w:color w:val="0F1111"/>
                <w:w w:val="105"/>
                <w:sz w:val="24"/>
                <w:szCs w:val="24"/>
              </w:rPr>
              <w:t>nga</w:t>
            </w:r>
            <w:proofErr w:type="spellEnd"/>
            <w:r w:rsidRPr="00030120">
              <w:rPr>
                <w:bCs/>
                <w:color w:val="0F1111"/>
                <w:w w:val="105"/>
                <w:sz w:val="24"/>
                <w:szCs w:val="24"/>
              </w:rPr>
              <w:t xml:space="preserve"> </w:t>
            </w:r>
            <w:proofErr w:type="spellStart"/>
            <w:r w:rsidRPr="00030120">
              <w:rPr>
                <w:bCs/>
                <w:color w:val="0F1111"/>
                <w:w w:val="105"/>
                <w:sz w:val="24"/>
                <w:szCs w:val="24"/>
              </w:rPr>
              <w:t>subjektet</w:t>
            </w:r>
            <w:proofErr w:type="spellEnd"/>
            <w:r w:rsidRPr="00030120">
              <w:rPr>
                <w:bCs/>
                <w:color w:val="0F1111"/>
                <w:w w:val="105"/>
                <w:sz w:val="24"/>
                <w:szCs w:val="24"/>
              </w:rPr>
              <w:t xml:space="preserve"> </w:t>
            </w:r>
            <w:proofErr w:type="spellStart"/>
            <w:r w:rsidRPr="00030120">
              <w:rPr>
                <w:bCs/>
                <w:color w:val="0F1111"/>
                <w:w w:val="105"/>
                <w:sz w:val="24"/>
                <w:szCs w:val="24"/>
              </w:rPr>
              <w:t>që</w:t>
            </w:r>
            <w:proofErr w:type="spellEnd"/>
            <w:r w:rsidRPr="00030120">
              <w:rPr>
                <w:bCs/>
                <w:color w:val="0F1111"/>
                <w:w w:val="105"/>
                <w:sz w:val="24"/>
                <w:szCs w:val="24"/>
              </w:rPr>
              <w:t xml:space="preserve"> </w:t>
            </w:r>
            <w:proofErr w:type="spellStart"/>
            <w:r w:rsidRPr="00030120">
              <w:rPr>
                <w:bCs/>
                <w:color w:val="0F1111"/>
                <w:w w:val="105"/>
                <w:sz w:val="24"/>
                <w:szCs w:val="24"/>
              </w:rPr>
              <w:t>ushtrojnë</w:t>
            </w:r>
            <w:proofErr w:type="spellEnd"/>
            <w:r w:rsidRPr="00030120">
              <w:rPr>
                <w:bCs/>
                <w:color w:val="0F1111"/>
                <w:w w:val="105"/>
                <w:sz w:val="24"/>
                <w:szCs w:val="24"/>
              </w:rPr>
              <w:t xml:space="preserve"> </w:t>
            </w:r>
            <w:proofErr w:type="spellStart"/>
            <w:r w:rsidRPr="00030120">
              <w:rPr>
                <w:bCs/>
                <w:color w:val="0F1111"/>
                <w:w w:val="105"/>
                <w:sz w:val="24"/>
                <w:szCs w:val="24"/>
              </w:rPr>
              <w:t>aktivitetet</w:t>
            </w:r>
            <w:proofErr w:type="spellEnd"/>
            <w:r w:rsidRPr="00030120">
              <w:rPr>
                <w:bCs/>
                <w:color w:val="0F1111"/>
                <w:w w:val="105"/>
                <w:sz w:val="24"/>
                <w:szCs w:val="24"/>
              </w:rPr>
              <w:t xml:space="preserve"> </w:t>
            </w:r>
            <w:proofErr w:type="spellStart"/>
            <w:r w:rsidRPr="00030120">
              <w:rPr>
                <w:bCs/>
                <w:color w:val="0F1111"/>
                <w:w w:val="105"/>
                <w:sz w:val="24"/>
                <w:szCs w:val="24"/>
              </w:rPr>
              <w:t>reklamues</w:t>
            </w:r>
            <w:proofErr w:type="spellEnd"/>
            <w:r w:rsidRPr="00030120">
              <w:rPr>
                <w:bCs/>
                <w:color w:val="0F1111"/>
                <w:w w:val="105"/>
                <w:sz w:val="24"/>
                <w:szCs w:val="24"/>
              </w:rPr>
              <w:t xml:space="preserve"> </w:t>
            </w:r>
            <w:proofErr w:type="spellStart"/>
            <w:r w:rsidRPr="00030120">
              <w:rPr>
                <w:bCs/>
                <w:color w:val="0F1111"/>
                <w:w w:val="105"/>
                <w:sz w:val="24"/>
                <w:szCs w:val="24"/>
              </w:rPr>
              <w:t>ose</w:t>
            </w:r>
            <w:proofErr w:type="spellEnd"/>
            <w:r w:rsidRPr="00030120">
              <w:rPr>
                <w:bCs/>
                <w:color w:val="0F1111"/>
                <w:w w:val="105"/>
                <w:sz w:val="24"/>
                <w:szCs w:val="24"/>
              </w:rPr>
              <w:t xml:space="preserve"> </w:t>
            </w:r>
            <w:proofErr w:type="spellStart"/>
            <w:r w:rsidRPr="00030120">
              <w:rPr>
                <w:bCs/>
                <w:color w:val="0F1111"/>
                <w:w w:val="105"/>
                <w:sz w:val="24"/>
                <w:szCs w:val="24"/>
              </w:rPr>
              <w:t>që</w:t>
            </w:r>
            <w:proofErr w:type="spellEnd"/>
            <w:r w:rsidRPr="00030120">
              <w:rPr>
                <w:bCs/>
                <w:color w:val="0F1111"/>
                <w:w w:val="105"/>
                <w:sz w:val="24"/>
                <w:szCs w:val="24"/>
              </w:rPr>
              <w:t xml:space="preserve"> </w:t>
            </w:r>
            <w:proofErr w:type="spellStart"/>
            <w:r w:rsidRPr="00030120">
              <w:rPr>
                <w:bCs/>
                <w:color w:val="0F1111"/>
                <w:w w:val="105"/>
                <w:sz w:val="24"/>
                <w:szCs w:val="24"/>
              </w:rPr>
              <w:t>synojnë</w:t>
            </w:r>
            <w:proofErr w:type="spellEnd"/>
            <w:r w:rsidRPr="00030120">
              <w:rPr>
                <w:bCs/>
                <w:color w:val="0F1111"/>
                <w:w w:val="105"/>
                <w:sz w:val="24"/>
                <w:szCs w:val="24"/>
              </w:rPr>
              <w:t xml:space="preserve"> </w:t>
            </w:r>
            <w:proofErr w:type="spellStart"/>
            <w:r w:rsidRPr="00030120">
              <w:rPr>
                <w:bCs/>
                <w:color w:val="0F1111"/>
                <w:w w:val="105"/>
                <w:sz w:val="24"/>
                <w:szCs w:val="24"/>
              </w:rPr>
              <w:t>të</w:t>
            </w:r>
            <w:proofErr w:type="spellEnd"/>
            <w:r w:rsidRPr="00030120">
              <w:rPr>
                <w:bCs/>
                <w:color w:val="0F1111"/>
                <w:w w:val="105"/>
                <w:sz w:val="24"/>
                <w:szCs w:val="24"/>
              </w:rPr>
              <w:t xml:space="preserve"> </w:t>
            </w:r>
            <w:proofErr w:type="spellStart"/>
            <w:r w:rsidRPr="00030120">
              <w:rPr>
                <w:bCs/>
                <w:color w:val="0F1111"/>
                <w:w w:val="105"/>
                <w:sz w:val="24"/>
                <w:szCs w:val="24"/>
              </w:rPr>
              <w:t>reklamojnë</w:t>
            </w:r>
            <w:proofErr w:type="spellEnd"/>
            <w:r w:rsidRPr="00030120">
              <w:rPr>
                <w:bCs/>
                <w:color w:val="0F1111"/>
                <w:w w:val="105"/>
                <w:sz w:val="24"/>
                <w:szCs w:val="24"/>
              </w:rPr>
              <w:t xml:space="preserve"> </w:t>
            </w:r>
            <w:proofErr w:type="spellStart"/>
            <w:r w:rsidRPr="00030120">
              <w:rPr>
                <w:bCs/>
                <w:color w:val="0F1111"/>
                <w:w w:val="105"/>
                <w:sz w:val="24"/>
                <w:szCs w:val="24"/>
              </w:rPr>
              <w:t>biznesin</w:t>
            </w:r>
            <w:proofErr w:type="spellEnd"/>
            <w:r w:rsidRPr="00030120">
              <w:rPr>
                <w:bCs/>
                <w:color w:val="0F1111"/>
                <w:w w:val="105"/>
                <w:sz w:val="24"/>
                <w:szCs w:val="24"/>
              </w:rPr>
              <w:t xml:space="preserve"> e </w:t>
            </w:r>
            <w:proofErr w:type="spellStart"/>
            <w:r w:rsidRPr="00030120">
              <w:rPr>
                <w:bCs/>
                <w:color w:val="0F1111"/>
                <w:w w:val="105"/>
                <w:sz w:val="24"/>
                <w:szCs w:val="24"/>
              </w:rPr>
              <w:t>tyre</w:t>
            </w:r>
            <w:proofErr w:type="spellEnd"/>
            <w:r w:rsidRPr="00030120">
              <w:rPr>
                <w:bCs/>
                <w:color w:val="0F1111"/>
                <w:w w:val="105"/>
                <w:sz w:val="24"/>
                <w:szCs w:val="24"/>
              </w:rPr>
              <w:t>”</w:t>
            </w:r>
          </w:p>
        </w:tc>
      </w:tr>
      <w:tr w:rsidR="00FE74E0" w:rsidRPr="00030120" w14:paraId="2D8E4204" w14:textId="77777777" w:rsidTr="007F2708">
        <w:tc>
          <w:tcPr>
            <w:tcW w:w="895" w:type="dxa"/>
          </w:tcPr>
          <w:p w14:paraId="526C9B50" w14:textId="77777777" w:rsidR="00FE74E0" w:rsidRPr="00030120" w:rsidRDefault="00FE74E0" w:rsidP="00BB33B3">
            <w:pPr>
              <w:pStyle w:val="ListParagraph"/>
              <w:numPr>
                <w:ilvl w:val="0"/>
                <w:numId w:val="48"/>
              </w:numPr>
              <w:spacing w:after="0" w:line="240" w:lineRule="auto"/>
              <w:jc w:val="center"/>
              <w:rPr>
                <w:rFonts w:ascii="Times New Roman" w:eastAsiaTheme="minorEastAsia" w:hAnsi="Times New Roman"/>
                <w:sz w:val="24"/>
                <w:szCs w:val="24"/>
              </w:rPr>
            </w:pPr>
          </w:p>
        </w:tc>
        <w:tc>
          <w:tcPr>
            <w:tcW w:w="8455" w:type="dxa"/>
          </w:tcPr>
          <w:p w14:paraId="2B8F2514" w14:textId="77777777" w:rsidR="00FE74E0" w:rsidRPr="00030120" w:rsidRDefault="00FE74E0" w:rsidP="007F2708">
            <w:pPr>
              <w:jc w:val="both"/>
              <w:rPr>
                <w:sz w:val="24"/>
                <w:szCs w:val="24"/>
              </w:rPr>
            </w:pPr>
            <w:r w:rsidRPr="00030120">
              <w:rPr>
                <w:sz w:val="24"/>
                <w:szCs w:val="24"/>
                <w:lang w:val="sq-AL"/>
              </w:rPr>
              <w:t xml:space="preserve">“Për dhënien e miratimit për kalimin në administrim të Ministrisë së Bujqësisë dhe Zhvillimit Rural të pasurisë </w:t>
            </w:r>
            <w:r w:rsidRPr="00030120">
              <w:rPr>
                <w:sz w:val="24"/>
                <w:szCs w:val="24"/>
              </w:rPr>
              <w:t xml:space="preserve">nr. 86/18 </w:t>
            </w:r>
            <w:proofErr w:type="spellStart"/>
            <w:r w:rsidRPr="00030120">
              <w:rPr>
                <w:sz w:val="24"/>
                <w:szCs w:val="24"/>
              </w:rPr>
              <w:t>zk</w:t>
            </w:r>
            <w:proofErr w:type="spellEnd"/>
            <w:r w:rsidRPr="00030120">
              <w:rPr>
                <w:sz w:val="24"/>
                <w:szCs w:val="24"/>
              </w:rPr>
              <w:t xml:space="preserve">. 3031 e </w:t>
            </w:r>
            <w:proofErr w:type="spellStart"/>
            <w:r w:rsidRPr="00030120">
              <w:rPr>
                <w:sz w:val="24"/>
                <w:szCs w:val="24"/>
              </w:rPr>
              <w:t>llojit</w:t>
            </w:r>
            <w:proofErr w:type="spellEnd"/>
            <w:r w:rsidRPr="00030120">
              <w:rPr>
                <w:sz w:val="24"/>
                <w:szCs w:val="24"/>
              </w:rPr>
              <w:t xml:space="preserve"> “</w:t>
            </w:r>
            <w:proofErr w:type="spellStart"/>
            <w:r w:rsidRPr="00030120">
              <w:rPr>
                <w:sz w:val="24"/>
                <w:szCs w:val="24"/>
              </w:rPr>
              <w:t>ullishte</w:t>
            </w:r>
            <w:proofErr w:type="spellEnd"/>
            <w:r w:rsidRPr="00030120">
              <w:rPr>
                <w:sz w:val="24"/>
                <w:szCs w:val="24"/>
              </w:rPr>
              <w:t xml:space="preserve">” me </w:t>
            </w:r>
            <w:proofErr w:type="spellStart"/>
            <w:r w:rsidRPr="00030120">
              <w:rPr>
                <w:sz w:val="24"/>
                <w:szCs w:val="24"/>
              </w:rPr>
              <w:t>sipërfaqje</w:t>
            </w:r>
            <w:proofErr w:type="spellEnd"/>
            <w:r w:rsidRPr="00030120">
              <w:rPr>
                <w:sz w:val="24"/>
                <w:szCs w:val="24"/>
              </w:rPr>
              <w:t xml:space="preserve"> 187 800 m</w:t>
            </w:r>
            <w:r w:rsidRPr="00030120">
              <w:rPr>
                <w:sz w:val="24"/>
                <w:szCs w:val="24"/>
                <w:vertAlign w:val="superscript"/>
              </w:rPr>
              <w:t>2</w:t>
            </w:r>
            <w:r w:rsidRPr="00030120">
              <w:rPr>
                <w:sz w:val="24"/>
                <w:szCs w:val="24"/>
              </w:rPr>
              <w:t xml:space="preserve">, e </w:t>
            </w:r>
            <w:proofErr w:type="spellStart"/>
            <w:r w:rsidRPr="00030120">
              <w:rPr>
                <w:sz w:val="24"/>
                <w:szCs w:val="24"/>
              </w:rPr>
              <w:t>ndodhur</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territorin</w:t>
            </w:r>
            <w:proofErr w:type="spellEnd"/>
            <w:r w:rsidRPr="00030120">
              <w:rPr>
                <w:sz w:val="24"/>
                <w:szCs w:val="24"/>
              </w:rPr>
              <w:t xml:space="preserve"> e </w:t>
            </w:r>
            <w:proofErr w:type="spellStart"/>
            <w:r w:rsidRPr="00030120">
              <w:rPr>
                <w:sz w:val="24"/>
                <w:szCs w:val="24"/>
              </w:rPr>
              <w:t>Njësisë</w:t>
            </w:r>
            <w:proofErr w:type="spellEnd"/>
            <w:r w:rsidRPr="00030120">
              <w:rPr>
                <w:sz w:val="24"/>
                <w:szCs w:val="24"/>
              </w:rPr>
              <w:t xml:space="preserve"> Administrative </w:t>
            </w:r>
            <w:proofErr w:type="spellStart"/>
            <w:r w:rsidRPr="00030120">
              <w:rPr>
                <w:sz w:val="24"/>
                <w:szCs w:val="24"/>
              </w:rPr>
              <w:t>Portëz</w:t>
            </w:r>
            <w:proofErr w:type="spellEnd"/>
            <w:r w:rsidRPr="00030120">
              <w:rPr>
                <w:sz w:val="24"/>
                <w:szCs w:val="24"/>
              </w:rPr>
              <w:t xml:space="preserve"> Bashkia </w:t>
            </w:r>
            <w:proofErr w:type="spellStart"/>
            <w:r w:rsidRPr="00030120">
              <w:rPr>
                <w:sz w:val="24"/>
                <w:szCs w:val="24"/>
              </w:rPr>
              <w:t>Fier</w:t>
            </w:r>
            <w:proofErr w:type="spellEnd"/>
            <w:r w:rsidRPr="00030120">
              <w:rPr>
                <w:sz w:val="24"/>
                <w:szCs w:val="24"/>
              </w:rPr>
              <w:t xml:space="preserve">, </w:t>
            </w:r>
            <w:proofErr w:type="spellStart"/>
            <w:r w:rsidRPr="00030120">
              <w:rPr>
                <w:sz w:val="24"/>
                <w:szCs w:val="24"/>
              </w:rPr>
              <w:t>tokë</w:t>
            </w:r>
            <w:proofErr w:type="spellEnd"/>
            <w:r w:rsidRPr="00030120">
              <w:rPr>
                <w:sz w:val="24"/>
                <w:szCs w:val="24"/>
              </w:rPr>
              <w:t xml:space="preserve"> </w:t>
            </w:r>
            <w:proofErr w:type="spellStart"/>
            <w:r w:rsidRPr="00030120">
              <w:rPr>
                <w:sz w:val="24"/>
                <w:szCs w:val="24"/>
              </w:rPr>
              <w:t>shtetërore</w:t>
            </w:r>
            <w:proofErr w:type="spellEnd"/>
            <w:r w:rsidRPr="00030120">
              <w:rPr>
                <w:sz w:val="24"/>
                <w:szCs w:val="24"/>
              </w:rPr>
              <w:t xml:space="preserve"> me </w:t>
            </w:r>
            <w:proofErr w:type="spellStart"/>
            <w:r w:rsidRPr="00030120">
              <w:rPr>
                <w:sz w:val="24"/>
                <w:szCs w:val="24"/>
              </w:rPr>
              <w:t>origjinë</w:t>
            </w:r>
            <w:proofErr w:type="spellEnd"/>
            <w:r w:rsidRPr="00030120">
              <w:rPr>
                <w:sz w:val="24"/>
                <w:szCs w:val="24"/>
              </w:rPr>
              <w:t xml:space="preserve"> </w:t>
            </w:r>
            <w:proofErr w:type="spellStart"/>
            <w:r w:rsidRPr="00030120">
              <w:rPr>
                <w:sz w:val="24"/>
                <w:szCs w:val="24"/>
              </w:rPr>
              <w:t>nga</w:t>
            </w:r>
            <w:proofErr w:type="spellEnd"/>
            <w:r w:rsidRPr="00030120">
              <w:rPr>
                <w:sz w:val="24"/>
                <w:szCs w:val="24"/>
              </w:rPr>
              <w:t xml:space="preserve"> </w:t>
            </w:r>
            <w:proofErr w:type="spellStart"/>
            <w:r w:rsidRPr="00030120">
              <w:rPr>
                <w:sz w:val="24"/>
                <w:szCs w:val="24"/>
              </w:rPr>
              <w:t>ish</w:t>
            </w:r>
            <w:proofErr w:type="spellEnd"/>
            <w:r w:rsidRPr="00030120">
              <w:rPr>
                <w:sz w:val="24"/>
                <w:szCs w:val="24"/>
              </w:rPr>
              <w:t xml:space="preserve"> – </w:t>
            </w:r>
            <w:proofErr w:type="gramStart"/>
            <w:r w:rsidRPr="00030120">
              <w:rPr>
                <w:sz w:val="24"/>
                <w:szCs w:val="24"/>
              </w:rPr>
              <w:t xml:space="preserve">NB  </w:t>
            </w:r>
            <w:proofErr w:type="spellStart"/>
            <w:r w:rsidRPr="00030120">
              <w:rPr>
                <w:sz w:val="24"/>
                <w:szCs w:val="24"/>
              </w:rPr>
              <w:t>Frutore</w:t>
            </w:r>
            <w:proofErr w:type="spellEnd"/>
            <w:proofErr w:type="gramEnd"/>
            <w:r w:rsidRPr="00030120">
              <w:rPr>
                <w:sz w:val="24"/>
                <w:szCs w:val="24"/>
                <w:lang w:val="sq-AL"/>
              </w:rPr>
              <w:t>”, pronë në përdorim të Bashkisë Fier”</w:t>
            </w:r>
          </w:p>
        </w:tc>
      </w:tr>
      <w:tr w:rsidR="00FE74E0" w:rsidRPr="00030120" w14:paraId="57E8F03A" w14:textId="77777777" w:rsidTr="007F2708">
        <w:tc>
          <w:tcPr>
            <w:tcW w:w="895" w:type="dxa"/>
          </w:tcPr>
          <w:p w14:paraId="45874D73" w14:textId="77777777" w:rsidR="00FE74E0" w:rsidRPr="00030120" w:rsidRDefault="00FE74E0" w:rsidP="00BB33B3">
            <w:pPr>
              <w:pStyle w:val="ListParagraph"/>
              <w:numPr>
                <w:ilvl w:val="0"/>
                <w:numId w:val="48"/>
              </w:numPr>
              <w:spacing w:after="0" w:line="240" w:lineRule="auto"/>
              <w:jc w:val="center"/>
              <w:rPr>
                <w:rFonts w:ascii="Times New Roman" w:eastAsiaTheme="minorEastAsia" w:hAnsi="Times New Roman"/>
                <w:sz w:val="24"/>
                <w:szCs w:val="24"/>
              </w:rPr>
            </w:pPr>
          </w:p>
        </w:tc>
        <w:tc>
          <w:tcPr>
            <w:tcW w:w="8455" w:type="dxa"/>
          </w:tcPr>
          <w:p w14:paraId="72B2FEE1" w14:textId="77777777" w:rsidR="00FE74E0" w:rsidRPr="00030120" w:rsidRDefault="00FE74E0" w:rsidP="007F2708">
            <w:pPr>
              <w:jc w:val="both"/>
              <w:rPr>
                <w:sz w:val="24"/>
                <w:szCs w:val="24"/>
              </w:rPr>
            </w:pPr>
            <w:r w:rsidRPr="00030120">
              <w:rPr>
                <w:color w:val="0F1111"/>
                <w:w w:val="105"/>
                <w:sz w:val="24"/>
                <w:szCs w:val="24"/>
                <w:lang w:val="nb-NO"/>
              </w:rPr>
              <w:t>“</w:t>
            </w:r>
            <w:r w:rsidRPr="00030120">
              <w:rPr>
                <w:color w:val="0F1111"/>
                <w:w w:val="105"/>
                <w:sz w:val="24"/>
                <w:szCs w:val="24"/>
                <w:lang w:val="sq-AL"/>
              </w:rPr>
              <w:t xml:space="preserve">Për miratimin në parim të kërkesës së </w:t>
            </w:r>
            <w:r w:rsidRPr="00030120">
              <w:rPr>
                <w:sz w:val="24"/>
                <w:szCs w:val="24"/>
                <w:lang w:val="nb-NO"/>
              </w:rPr>
              <w:t>Shoqatës Sportive të Futbollit «Eagles Football Club»</w:t>
            </w:r>
            <w:r w:rsidRPr="00030120">
              <w:rPr>
                <w:color w:val="0F1111"/>
                <w:w w:val="105"/>
                <w:sz w:val="24"/>
                <w:szCs w:val="24"/>
                <w:lang w:val="sq-AL"/>
              </w:rPr>
              <w:t xml:space="preserve"> për dhënien </w:t>
            </w:r>
            <w:proofErr w:type="spellStart"/>
            <w:r w:rsidRPr="00030120">
              <w:rPr>
                <w:color w:val="000000"/>
                <w:sz w:val="24"/>
                <w:szCs w:val="24"/>
              </w:rPr>
              <w:t>në</w:t>
            </w:r>
            <w:proofErr w:type="spellEnd"/>
            <w:r w:rsidRPr="00030120">
              <w:rPr>
                <w:color w:val="000000"/>
                <w:sz w:val="24"/>
                <w:szCs w:val="24"/>
              </w:rPr>
              <w:t xml:space="preserve"> </w:t>
            </w:r>
            <w:proofErr w:type="spellStart"/>
            <w:r w:rsidRPr="00030120">
              <w:rPr>
                <w:color w:val="000000"/>
                <w:sz w:val="24"/>
                <w:szCs w:val="24"/>
              </w:rPr>
              <w:t>përdorim</w:t>
            </w:r>
            <w:proofErr w:type="spellEnd"/>
            <w:r w:rsidRPr="00030120">
              <w:rPr>
                <w:color w:val="000000"/>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funksion</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aktiviteteve</w:t>
            </w:r>
            <w:proofErr w:type="spellEnd"/>
            <w:r w:rsidRPr="00030120">
              <w:rPr>
                <w:sz w:val="24"/>
                <w:szCs w:val="24"/>
              </w:rPr>
              <w:t xml:space="preserve"> sportive , </w:t>
            </w:r>
            <w:proofErr w:type="spellStart"/>
            <w:r w:rsidRPr="00030120">
              <w:rPr>
                <w:color w:val="000000"/>
                <w:sz w:val="24"/>
                <w:szCs w:val="24"/>
              </w:rPr>
              <w:t>të</w:t>
            </w:r>
            <w:proofErr w:type="spellEnd"/>
            <w:r w:rsidRPr="00030120">
              <w:rPr>
                <w:color w:val="000000"/>
                <w:sz w:val="24"/>
                <w:szCs w:val="24"/>
              </w:rPr>
              <w:t xml:space="preserve"> </w:t>
            </w:r>
            <w:proofErr w:type="spellStart"/>
            <w:r w:rsidRPr="00030120">
              <w:rPr>
                <w:color w:val="000000"/>
                <w:sz w:val="24"/>
                <w:szCs w:val="24"/>
              </w:rPr>
              <w:t>pasurisë</w:t>
            </w:r>
            <w:proofErr w:type="spellEnd"/>
            <w:r w:rsidRPr="00030120">
              <w:rPr>
                <w:color w:val="000000"/>
                <w:sz w:val="24"/>
                <w:szCs w:val="24"/>
              </w:rPr>
              <w:t xml:space="preserve"> “</w:t>
            </w:r>
            <w:proofErr w:type="spellStart"/>
            <w:r w:rsidRPr="00030120">
              <w:rPr>
                <w:color w:val="000000"/>
                <w:sz w:val="24"/>
                <w:szCs w:val="24"/>
              </w:rPr>
              <w:t>fushë</w:t>
            </w:r>
            <w:proofErr w:type="spellEnd"/>
            <w:r w:rsidRPr="00030120">
              <w:rPr>
                <w:color w:val="000000"/>
                <w:sz w:val="24"/>
                <w:szCs w:val="24"/>
              </w:rPr>
              <w:t xml:space="preserve"> </w:t>
            </w:r>
            <w:proofErr w:type="spellStart"/>
            <w:r w:rsidRPr="00030120">
              <w:rPr>
                <w:color w:val="000000"/>
                <w:sz w:val="24"/>
                <w:szCs w:val="24"/>
              </w:rPr>
              <w:t>sporti</w:t>
            </w:r>
            <w:proofErr w:type="spellEnd"/>
            <w:r w:rsidRPr="00030120">
              <w:rPr>
                <w:color w:val="000000"/>
                <w:sz w:val="24"/>
                <w:szCs w:val="24"/>
              </w:rPr>
              <w:t>”,</w:t>
            </w:r>
            <w:r w:rsidRPr="00030120">
              <w:rPr>
                <w:sz w:val="24"/>
                <w:szCs w:val="24"/>
              </w:rPr>
              <w:t xml:space="preserve"> </w:t>
            </w:r>
            <w:proofErr w:type="spellStart"/>
            <w:r w:rsidRPr="00030120">
              <w:rPr>
                <w:sz w:val="24"/>
                <w:szCs w:val="24"/>
              </w:rPr>
              <w:t>zk</w:t>
            </w:r>
            <w:proofErr w:type="spellEnd"/>
            <w:r w:rsidRPr="00030120">
              <w:rPr>
                <w:sz w:val="24"/>
                <w:szCs w:val="24"/>
              </w:rPr>
              <w:t xml:space="preserve">. 3015 me </w:t>
            </w:r>
            <w:proofErr w:type="spellStart"/>
            <w:r w:rsidRPr="00030120">
              <w:rPr>
                <w:sz w:val="24"/>
                <w:szCs w:val="24"/>
              </w:rPr>
              <w:t>sipërfaqje</w:t>
            </w:r>
            <w:proofErr w:type="spellEnd"/>
            <w:r w:rsidRPr="00030120">
              <w:rPr>
                <w:sz w:val="24"/>
                <w:szCs w:val="24"/>
              </w:rPr>
              <w:t xml:space="preserve"> 10 100 m</w:t>
            </w:r>
            <w:r w:rsidRPr="00030120">
              <w:rPr>
                <w:sz w:val="24"/>
                <w:szCs w:val="24"/>
                <w:vertAlign w:val="superscript"/>
              </w:rPr>
              <w:t>2</w:t>
            </w:r>
            <w:r w:rsidRPr="00030120">
              <w:rPr>
                <w:sz w:val="24"/>
                <w:szCs w:val="24"/>
              </w:rPr>
              <w:t xml:space="preserve">, </w:t>
            </w:r>
            <w:proofErr w:type="spellStart"/>
            <w:r w:rsidRPr="00030120">
              <w:rPr>
                <w:sz w:val="24"/>
                <w:szCs w:val="24"/>
              </w:rPr>
              <w:t>ndodhur</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fshatin</w:t>
            </w:r>
            <w:proofErr w:type="spellEnd"/>
            <w:r w:rsidRPr="00030120">
              <w:rPr>
                <w:sz w:val="24"/>
                <w:szCs w:val="24"/>
              </w:rPr>
              <w:t xml:space="preserve"> Pojan Njësia Administrative </w:t>
            </w:r>
            <w:proofErr w:type="spellStart"/>
            <w:r w:rsidRPr="00030120">
              <w:rPr>
                <w:sz w:val="24"/>
                <w:szCs w:val="24"/>
              </w:rPr>
              <w:t>Dërmënas</w:t>
            </w:r>
            <w:proofErr w:type="spellEnd"/>
            <w:r w:rsidRPr="00030120">
              <w:rPr>
                <w:sz w:val="24"/>
                <w:szCs w:val="24"/>
              </w:rPr>
              <w:t xml:space="preserve"> </w:t>
            </w:r>
            <w:proofErr w:type="spellStart"/>
            <w:r w:rsidRPr="00030120">
              <w:rPr>
                <w:sz w:val="24"/>
                <w:szCs w:val="24"/>
              </w:rPr>
              <w:t>Fier</w:t>
            </w:r>
            <w:proofErr w:type="spellEnd"/>
            <w:r w:rsidRPr="00030120">
              <w:rPr>
                <w:sz w:val="24"/>
                <w:szCs w:val="24"/>
              </w:rPr>
              <w:t xml:space="preserve">, </w:t>
            </w:r>
            <w:proofErr w:type="spellStart"/>
            <w:r w:rsidRPr="00030120">
              <w:rPr>
                <w:sz w:val="24"/>
                <w:szCs w:val="24"/>
              </w:rPr>
              <w:t>pronë</w:t>
            </w:r>
            <w:proofErr w:type="spellEnd"/>
            <w:r w:rsidRPr="00030120">
              <w:rPr>
                <w:sz w:val="24"/>
                <w:szCs w:val="24"/>
              </w:rPr>
              <w:t xml:space="preserve"> e </w:t>
            </w:r>
            <w:proofErr w:type="spellStart"/>
            <w:r w:rsidRPr="00030120">
              <w:rPr>
                <w:sz w:val="24"/>
                <w:szCs w:val="24"/>
              </w:rPr>
              <w:t>Bashkisë</w:t>
            </w:r>
            <w:proofErr w:type="spellEnd"/>
            <w:r w:rsidRPr="00030120">
              <w:rPr>
                <w:sz w:val="24"/>
                <w:szCs w:val="24"/>
              </w:rPr>
              <w:t xml:space="preserve"> </w:t>
            </w:r>
            <w:proofErr w:type="spellStart"/>
            <w:r w:rsidRPr="00030120">
              <w:rPr>
                <w:sz w:val="24"/>
                <w:szCs w:val="24"/>
              </w:rPr>
              <w:t>Fier</w:t>
            </w:r>
            <w:proofErr w:type="spellEnd"/>
            <w:r w:rsidRPr="00030120">
              <w:rPr>
                <w:color w:val="0F1111"/>
                <w:w w:val="105"/>
                <w:sz w:val="24"/>
                <w:szCs w:val="24"/>
                <w:lang w:val="nb-NO"/>
              </w:rPr>
              <w:t>”</w:t>
            </w:r>
          </w:p>
        </w:tc>
      </w:tr>
      <w:tr w:rsidR="00FE74E0" w:rsidRPr="00030120" w14:paraId="52342433" w14:textId="77777777" w:rsidTr="007F2708">
        <w:tc>
          <w:tcPr>
            <w:tcW w:w="895" w:type="dxa"/>
          </w:tcPr>
          <w:p w14:paraId="1E54CFE4" w14:textId="77777777" w:rsidR="00FE74E0" w:rsidRPr="00030120" w:rsidRDefault="00FE74E0" w:rsidP="00BB33B3">
            <w:pPr>
              <w:pStyle w:val="ListParagraph"/>
              <w:numPr>
                <w:ilvl w:val="0"/>
                <w:numId w:val="48"/>
              </w:numPr>
              <w:spacing w:after="0" w:line="240" w:lineRule="auto"/>
              <w:jc w:val="center"/>
              <w:rPr>
                <w:rFonts w:ascii="Times New Roman" w:eastAsiaTheme="minorEastAsia" w:hAnsi="Times New Roman"/>
                <w:sz w:val="24"/>
                <w:szCs w:val="24"/>
              </w:rPr>
            </w:pPr>
          </w:p>
        </w:tc>
        <w:tc>
          <w:tcPr>
            <w:tcW w:w="8455" w:type="dxa"/>
          </w:tcPr>
          <w:p w14:paraId="36B82A1B" w14:textId="77777777" w:rsidR="00FE74E0" w:rsidRPr="00030120" w:rsidRDefault="00FE74E0" w:rsidP="007F2708">
            <w:pPr>
              <w:jc w:val="both"/>
              <w:rPr>
                <w:sz w:val="24"/>
                <w:szCs w:val="24"/>
              </w:rPr>
            </w:pPr>
            <w:r w:rsidRPr="00030120">
              <w:rPr>
                <w:sz w:val="24"/>
                <w:szCs w:val="24"/>
                <w:lang w:val="sq-AL"/>
              </w:rPr>
              <w:t xml:space="preserve">“Për miratimin e fillimit të procedurave për dhënien me qira të sipërfaqjeve </w:t>
            </w:r>
            <w:r w:rsidRPr="00030120">
              <w:rPr>
                <w:sz w:val="24"/>
                <w:szCs w:val="24"/>
                <w:vertAlign w:val="superscript"/>
                <w:lang w:val="sq-AL"/>
              </w:rPr>
              <w:t xml:space="preserve"> </w:t>
            </w:r>
            <w:r w:rsidRPr="00030120">
              <w:rPr>
                <w:sz w:val="24"/>
                <w:szCs w:val="24"/>
                <w:lang w:val="sq-AL"/>
              </w:rPr>
              <w:t>“tokë pa frut”, të ndodhura në fshatin Fushë Njësia Administrative Topojë, Bashkia Fier”</w:t>
            </w:r>
          </w:p>
        </w:tc>
      </w:tr>
      <w:tr w:rsidR="00FE74E0" w:rsidRPr="00030120" w14:paraId="0E474885" w14:textId="77777777" w:rsidTr="007F2708">
        <w:tc>
          <w:tcPr>
            <w:tcW w:w="895" w:type="dxa"/>
          </w:tcPr>
          <w:p w14:paraId="355DA2ED" w14:textId="77777777" w:rsidR="00FE74E0" w:rsidRPr="00030120" w:rsidRDefault="00FE74E0" w:rsidP="00BB33B3">
            <w:pPr>
              <w:pStyle w:val="ListParagraph"/>
              <w:numPr>
                <w:ilvl w:val="0"/>
                <w:numId w:val="48"/>
              </w:numPr>
              <w:spacing w:after="0" w:line="240" w:lineRule="auto"/>
              <w:jc w:val="center"/>
              <w:rPr>
                <w:rFonts w:ascii="Times New Roman" w:eastAsiaTheme="minorEastAsia" w:hAnsi="Times New Roman"/>
                <w:sz w:val="24"/>
                <w:szCs w:val="24"/>
              </w:rPr>
            </w:pPr>
          </w:p>
        </w:tc>
        <w:tc>
          <w:tcPr>
            <w:tcW w:w="8455" w:type="dxa"/>
          </w:tcPr>
          <w:p w14:paraId="6440353D" w14:textId="77777777" w:rsidR="00FE74E0" w:rsidRPr="00030120" w:rsidRDefault="00FE74E0" w:rsidP="007F2708">
            <w:pPr>
              <w:jc w:val="both"/>
              <w:rPr>
                <w:bCs/>
                <w:sz w:val="24"/>
                <w:szCs w:val="24"/>
              </w:rPr>
            </w:pPr>
            <w:r w:rsidRPr="00030120">
              <w:rPr>
                <w:bCs/>
                <w:sz w:val="24"/>
                <w:szCs w:val="24"/>
              </w:rPr>
              <w:t>“</w:t>
            </w:r>
            <w:proofErr w:type="spellStart"/>
            <w:r w:rsidRPr="00030120">
              <w:rPr>
                <w:bCs/>
                <w:sz w:val="24"/>
                <w:szCs w:val="24"/>
              </w:rPr>
              <w:t>Për</w:t>
            </w:r>
            <w:proofErr w:type="spellEnd"/>
            <w:r w:rsidRPr="00030120">
              <w:rPr>
                <w:bCs/>
                <w:sz w:val="24"/>
                <w:szCs w:val="24"/>
              </w:rPr>
              <w:t xml:space="preserve"> </w:t>
            </w:r>
            <w:proofErr w:type="spellStart"/>
            <w:r w:rsidRPr="00030120">
              <w:rPr>
                <w:bCs/>
                <w:sz w:val="24"/>
                <w:szCs w:val="24"/>
              </w:rPr>
              <w:t>miratimin</w:t>
            </w:r>
            <w:proofErr w:type="spellEnd"/>
            <w:r w:rsidRPr="00030120">
              <w:rPr>
                <w:bCs/>
                <w:sz w:val="24"/>
                <w:szCs w:val="24"/>
              </w:rPr>
              <w:t xml:space="preserve"> e </w:t>
            </w:r>
            <w:proofErr w:type="spellStart"/>
            <w:r w:rsidRPr="00030120">
              <w:rPr>
                <w:bCs/>
                <w:sz w:val="24"/>
                <w:szCs w:val="24"/>
              </w:rPr>
              <w:t>kërkesës</w:t>
            </w:r>
            <w:proofErr w:type="spellEnd"/>
            <w:r w:rsidRPr="00030120">
              <w:rPr>
                <w:bCs/>
                <w:sz w:val="24"/>
                <w:szCs w:val="24"/>
              </w:rPr>
              <w:t xml:space="preserve"> </w:t>
            </w:r>
            <w:proofErr w:type="spellStart"/>
            <w:r w:rsidRPr="00030120">
              <w:rPr>
                <w:bCs/>
                <w:sz w:val="24"/>
                <w:szCs w:val="24"/>
              </w:rPr>
              <w:t>së</w:t>
            </w:r>
            <w:proofErr w:type="spellEnd"/>
            <w:r w:rsidRPr="00030120">
              <w:rPr>
                <w:bCs/>
                <w:sz w:val="24"/>
                <w:szCs w:val="24"/>
              </w:rPr>
              <w:t xml:space="preserve"> </w:t>
            </w:r>
            <w:proofErr w:type="spellStart"/>
            <w:r w:rsidRPr="00030120">
              <w:rPr>
                <w:bCs/>
                <w:sz w:val="24"/>
                <w:szCs w:val="24"/>
              </w:rPr>
              <w:t>shoqërisë</w:t>
            </w:r>
            <w:proofErr w:type="spellEnd"/>
            <w:r w:rsidRPr="00030120">
              <w:rPr>
                <w:bCs/>
                <w:sz w:val="24"/>
                <w:szCs w:val="24"/>
              </w:rPr>
              <w:t xml:space="preserve"> “</w:t>
            </w:r>
            <w:proofErr w:type="spellStart"/>
            <w:r w:rsidRPr="00030120">
              <w:rPr>
                <w:bCs/>
                <w:sz w:val="24"/>
                <w:szCs w:val="24"/>
              </w:rPr>
              <w:t>Veko</w:t>
            </w:r>
            <w:proofErr w:type="spellEnd"/>
            <w:r w:rsidRPr="00030120">
              <w:rPr>
                <w:bCs/>
                <w:sz w:val="24"/>
                <w:szCs w:val="24"/>
              </w:rPr>
              <w:t xml:space="preserve">” </w:t>
            </w:r>
            <w:proofErr w:type="spellStart"/>
            <w:r w:rsidRPr="00030120">
              <w:rPr>
                <w:bCs/>
                <w:sz w:val="24"/>
                <w:szCs w:val="24"/>
              </w:rPr>
              <w:t>sh.p.k</w:t>
            </w:r>
            <w:proofErr w:type="spellEnd"/>
            <w:r w:rsidRPr="00030120">
              <w:rPr>
                <w:bCs/>
                <w:sz w:val="24"/>
                <w:szCs w:val="24"/>
              </w:rPr>
              <w:t xml:space="preserve">. </w:t>
            </w:r>
            <w:proofErr w:type="spellStart"/>
            <w:r w:rsidRPr="00030120">
              <w:rPr>
                <w:bCs/>
                <w:sz w:val="24"/>
                <w:szCs w:val="24"/>
              </w:rPr>
              <w:t>për</w:t>
            </w:r>
            <w:proofErr w:type="spellEnd"/>
            <w:r w:rsidRPr="00030120">
              <w:rPr>
                <w:bCs/>
                <w:sz w:val="24"/>
                <w:szCs w:val="24"/>
              </w:rPr>
              <w:t xml:space="preserve"> </w:t>
            </w:r>
            <w:proofErr w:type="spellStart"/>
            <w:r w:rsidRPr="00030120">
              <w:rPr>
                <w:bCs/>
                <w:sz w:val="24"/>
                <w:szCs w:val="24"/>
              </w:rPr>
              <w:t>dhënien</w:t>
            </w:r>
            <w:proofErr w:type="spellEnd"/>
            <w:r w:rsidRPr="00030120">
              <w:rPr>
                <w:bCs/>
                <w:sz w:val="24"/>
                <w:szCs w:val="24"/>
              </w:rPr>
              <w:t xml:space="preserve"> e </w:t>
            </w:r>
            <w:proofErr w:type="spellStart"/>
            <w:r w:rsidRPr="00030120">
              <w:rPr>
                <w:bCs/>
                <w:sz w:val="24"/>
                <w:szCs w:val="24"/>
              </w:rPr>
              <w:t>të</w:t>
            </w:r>
            <w:proofErr w:type="spellEnd"/>
            <w:r w:rsidRPr="00030120">
              <w:rPr>
                <w:bCs/>
                <w:sz w:val="24"/>
                <w:szCs w:val="24"/>
              </w:rPr>
              <w:t xml:space="preserve"> </w:t>
            </w:r>
            <w:proofErr w:type="spellStart"/>
            <w:r w:rsidRPr="00030120">
              <w:rPr>
                <w:bCs/>
                <w:sz w:val="24"/>
                <w:szCs w:val="24"/>
              </w:rPr>
              <w:t>drejtës</w:t>
            </w:r>
            <w:proofErr w:type="spellEnd"/>
            <w:r w:rsidRPr="00030120">
              <w:rPr>
                <w:bCs/>
                <w:sz w:val="24"/>
                <w:szCs w:val="24"/>
              </w:rPr>
              <w:t xml:space="preserve"> </w:t>
            </w:r>
            <w:proofErr w:type="spellStart"/>
            <w:r w:rsidRPr="00030120">
              <w:rPr>
                <w:bCs/>
                <w:sz w:val="24"/>
                <w:szCs w:val="24"/>
              </w:rPr>
              <w:t>së</w:t>
            </w:r>
            <w:proofErr w:type="spellEnd"/>
            <w:r w:rsidRPr="00030120">
              <w:rPr>
                <w:bCs/>
                <w:sz w:val="24"/>
                <w:szCs w:val="24"/>
              </w:rPr>
              <w:t xml:space="preserve"> </w:t>
            </w:r>
            <w:proofErr w:type="spellStart"/>
            <w:r w:rsidRPr="00030120">
              <w:rPr>
                <w:bCs/>
                <w:sz w:val="24"/>
                <w:szCs w:val="24"/>
              </w:rPr>
              <w:t>kalimit</w:t>
            </w:r>
            <w:proofErr w:type="spellEnd"/>
            <w:r w:rsidRPr="00030120">
              <w:rPr>
                <w:bCs/>
                <w:sz w:val="24"/>
                <w:szCs w:val="24"/>
              </w:rPr>
              <w:t xml:space="preserve"> “</w:t>
            </w:r>
            <w:proofErr w:type="spellStart"/>
            <w:r w:rsidRPr="00030120">
              <w:rPr>
                <w:bCs/>
                <w:sz w:val="24"/>
                <w:szCs w:val="24"/>
              </w:rPr>
              <w:t>Për</w:t>
            </w:r>
            <w:proofErr w:type="spellEnd"/>
            <w:r w:rsidRPr="00030120">
              <w:rPr>
                <w:bCs/>
                <w:sz w:val="24"/>
                <w:szCs w:val="24"/>
              </w:rPr>
              <w:t xml:space="preserve"> </w:t>
            </w:r>
            <w:proofErr w:type="spellStart"/>
            <w:r w:rsidRPr="00030120">
              <w:rPr>
                <w:bCs/>
                <w:sz w:val="24"/>
                <w:szCs w:val="24"/>
              </w:rPr>
              <w:t>ndërtimin</w:t>
            </w:r>
            <w:proofErr w:type="spellEnd"/>
            <w:r w:rsidRPr="00030120">
              <w:rPr>
                <w:bCs/>
                <w:sz w:val="24"/>
                <w:szCs w:val="24"/>
              </w:rPr>
              <w:t xml:space="preserve">, </w:t>
            </w:r>
            <w:proofErr w:type="spellStart"/>
            <w:r w:rsidRPr="00030120">
              <w:rPr>
                <w:bCs/>
                <w:sz w:val="24"/>
                <w:szCs w:val="24"/>
              </w:rPr>
              <w:t>operimin</w:t>
            </w:r>
            <w:proofErr w:type="spellEnd"/>
            <w:r w:rsidRPr="00030120">
              <w:rPr>
                <w:bCs/>
                <w:sz w:val="24"/>
                <w:szCs w:val="24"/>
              </w:rPr>
              <w:t xml:space="preserve"> </w:t>
            </w:r>
            <w:proofErr w:type="spellStart"/>
            <w:r w:rsidRPr="00030120">
              <w:rPr>
                <w:bCs/>
                <w:sz w:val="24"/>
                <w:szCs w:val="24"/>
              </w:rPr>
              <w:t>dhe</w:t>
            </w:r>
            <w:proofErr w:type="spellEnd"/>
            <w:r w:rsidRPr="00030120">
              <w:rPr>
                <w:bCs/>
                <w:sz w:val="24"/>
                <w:szCs w:val="24"/>
              </w:rPr>
              <w:t xml:space="preserve"> </w:t>
            </w:r>
            <w:proofErr w:type="spellStart"/>
            <w:r w:rsidRPr="00030120">
              <w:rPr>
                <w:bCs/>
                <w:sz w:val="24"/>
                <w:szCs w:val="24"/>
              </w:rPr>
              <w:t>mirëmbajtjen</w:t>
            </w:r>
            <w:proofErr w:type="spellEnd"/>
            <w:r w:rsidRPr="00030120">
              <w:rPr>
                <w:bCs/>
                <w:sz w:val="24"/>
                <w:szCs w:val="24"/>
              </w:rPr>
              <w:t xml:space="preserve"> e </w:t>
            </w:r>
            <w:proofErr w:type="spellStart"/>
            <w:r w:rsidRPr="00030120">
              <w:rPr>
                <w:bCs/>
                <w:sz w:val="24"/>
                <w:szCs w:val="24"/>
              </w:rPr>
              <w:t>linjës</w:t>
            </w:r>
            <w:proofErr w:type="spellEnd"/>
            <w:r w:rsidRPr="00030120">
              <w:rPr>
                <w:bCs/>
                <w:sz w:val="24"/>
                <w:szCs w:val="24"/>
              </w:rPr>
              <w:t xml:space="preserve"> </w:t>
            </w:r>
            <w:proofErr w:type="spellStart"/>
            <w:r w:rsidRPr="00030120">
              <w:rPr>
                <w:bCs/>
                <w:sz w:val="24"/>
                <w:szCs w:val="24"/>
              </w:rPr>
              <w:t>nëntokësore</w:t>
            </w:r>
            <w:proofErr w:type="spellEnd"/>
            <w:r w:rsidRPr="00030120">
              <w:rPr>
                <w:bCs/>
                <w:sz w:val="24"/>
                <w:szCs w:val="24"/>
              </w:rPr>
              <w:t xml:space="preserve"> </w:t>
            </w:r>
            <w:proofErr w:type="spellStart"/>
            <w:r w:rsidRPr="00030120">
              <w:rPr>
                <w:bCs/>
                <w:sz w:val="24"/>
                <w:szCs w:val="24"/>
              </w:rPr>
              <w:t>së</w:t>
            </w:r>
            <w:proofErr w:type="spellEnd"/>
            <w:r w:rsidRPr="00030120">
              <w:rPr>
                <w:bCs/>
                <w:sz w:val="24"/>
                <w:szCs w:val="24"/>
              </w:rPr>
              <w:t xml:space="preserve"> </w:t>
            </w:r>
            <w:proofErr w:type="spellStart"/>
            <w:r w:rsidRPr="00030120">
              <w:rPr>
                <w:bCs/>
                <w:sz w:val="24"/>
                <w:szCs w:val="24"/>
              </w:rPr>
              <w:t>transmetimit</w:t>
            </w:r>
            <w:proofErr w:type="spellEnd"/>
            <w:r w:rsidRPr="00030120">
              <w:rPr>
                <w:bCs/>
                <w:sz w:val="24"/>
                <w:szCs w:val="24"/>
              </w:rPr>
              <w:t xml:space="preserve"> </w:t>
            </w:r>
            <w:proofErr w:type="spellStart"/>
            <w:r w:rsidRPr="00030120">
              <w:rPr>
                <w:bCs/>
                <w:sz w:val="24"/>
                <w:szCs w:val="24"/>
              </w:rPr>
              <w:t>të</w:t>
            </w:r>
            <w:proofErr w:type="spellEnd"/>
            <w:r w:rsidRPr="00030120">
              <w:rPr>
                <w:bCs/>
                <w:sz w:val="24"/>
                <w:szCs w:val="24"/>
              </w:rPr>
              <w:t xml:space="preserve"> </w:t>
            </w:r>
            <w:proofErr w:type="spellStart"/>
            <w:r w:rsidRPr="00030120">
              <w:rPr>
                <w:bCs/>
                <w:sz w:val="24"/>
                <w:szCs w:val="24"/>
              </w:rPr>
              <w:t>energjisë</w:t>
            </w:r>
            <w:proofErr w:type="spellEnd"/>
            <w:r w:rsidRPr="00030120">
              <w:rPr>
                <w:bCs/>
                <w:sz w:val="24"/>
                <w:szCs w:val="24"/>
              </w:rPr>
              <w:t xml:space="preserve"> </w:t>
            </w:r>
            <w:proofErr w:type="spellStart"/>
            <w:r w:rsidRPr="00030120">
              <w:rPr>
                <w:bCs/>
                <w:sz w:val="24"/>
                <w:szCs w:val="24"/>
              </w:rPr>
              <w:t>elektrike</w:t>
            </w:r>
            <w:proofErr w:type="spellEnd"/>
            <w:r w:rsidRPr="00030120">
              <w:rPr>
                <w:bCs/>
                <w:sz w:val="24"/>
                <w:szCs w:val="24"/>
              </w:rPr>
              <w:t xml:space="preserve">” </w:t>
            </w:r>
            <w:proofErr w:type="spellStart"/>
            <w:r w:rsidRPr="00030120">
              <w:rPr>
                <w:bCs/>
                <w:sz w:val="24"/>
                <w:szCs w:val="24"/>
              </w:rPr>
              <w:t>në</w:t>
            </w:r>
            <w:proofErr w:type="spellEnd"/>
            <w:r w:rsidRPr="00030120">
              <w:rPr>
                <w:bCs/>
                <w:sz w:val="24"/>
                <w:szCs w:val="24"/>
              </w:rPr>
              <w:t xml:space="preserve"> </w:t>
            </w:r>
            <w:proofErr w:type="spellStart"/>
            <w:r w:rsidRPr="00030120">
              <w:rPr>
                <w:bCs/>
                <w:sz w:val="24"/>
                <w:szCs w:val="24"/>
              </w:rPr>
              <w:t>pronat</w:t>
            </w:r>
            <w:proofErr w:type="spellEnd"/>
            <w:r w:rsidRPr="00030120">
              <w:rPr>
                <w:bCs/>
                <w:sz w:val="24"/>
                <w:szCs w:val="24"/>
              </w:rPr>
              <w:t xml:space="preserve"> e </w:t>
            </w:r>
            <w:proofErr w:type="spellStart"/>
            <w:r w:rsidRPr="00030120">
              <w:rPr>
                <w:bCs/>
                <w:sz w:val="24"/>
                <w:szCs w:val="24"/>
              </w:rPr>
              <w:t>Bashkisë</w:t>
            </w:r>
            <w:proofErr w:type="spellEnd"/>
            <w:r w:rsidRPr="00030120">
              <w:rPr>
                <w:bCs/>
                <w:sz w:val="24"/>
                <w:szCs w:val="24"/>
              </w:rPr>
              <w:t xml:space="preserve"> </w:t>
            </w:r>
            <w:proofErr w:type="spellStart"/>
            <w:r w:rsidRPr="00030120">
              <w:rPr>
                <w:bCs/>
                <w:sz w:val="24"/>
                <w:szCs w:val="24"/>
              </w:rPr>
              <w:t>Fier</w:t>
            </w:r>
            <w:proofErr w:type="spellEnd"/>
            <w:r w:rsidRPr="00030120">
              <w:rPr>
                <w:bCs/>
                <w:sz w:val="24"/>
                <w:szCs w:val="24"/>
              </w:rPr>
              <w:t>”</w:t>
            </w:r>
          </w:p>
        </w:tc>
      </w:tr>
      <w:tr w:rsidR="00FE74E0" w:rsidRPr="00030120" w14:paraId="56A5405A" w14:textId="77777777" w:rsidTr="007F2708">
        <w:tc>
          <w:tcPr>
            <w:tcW w:w="895" w:type="dxa"/>
          </w:tcPr>
          <w:p w14:paraId="5FB5C43F" w14:textId="77777777" w:rsidR="00FE74E0" w:rsidRPr="00030120" w:rsidRDefault="00FE74E0" w:rsidP="00BB33B3">
            <w:pPr>
              <w:pStyle w:val="ListParagraph"/>
              <w:numPr>
                <w:ilvl w:val="0"/>
                <w:numId w:val="48"/>
              </w:numPr>
              <w:spacing w:after="0" w:line="240" w:lineRule="auto"/>
              <w:jc w:val="center"/>
              <w:rPr>
                <w:rFonts w:ascii="Times New Roman" w:eastAsiaTheme="minorEastAsia" w:hAnsi="Times New Roman"/>
                <w:sz w:val="24"/>
                <w:szCs w:val="24"/>
              </w:rPr>
            </w:pPr>
          </w:p>
        </w:tc>
        <w:tc>
          <w:tcPr>
            <w:tcW w:w="8455" w:type="dxa"/>
          </w:tcPr>
          <w:p w14:paraId="5B368BFD" w14:textId="77777777" w:rsidR="00FE74E0" w:rsidRPr="00030120" w:rsidRDefault="00FE74E0" w:rsidP="007F2708">
            <w:pPr>
              <w:jc w:val="both"/>
              <w:rPr>
                <w:bCs/>
                <w:sz w:val="24"/>
                <w:szCs w:val="24"/>
              </w:rPr>
            </w:pPr>
            <w:r w:rsidRPr="00030120">
              <w:rPr>
                <w:bCs/>
                <w:color w:val="0F1111"/>
                <w:w w:val="105"/>
                <w:sz w:val="24"/>
                <w:szCs w:val="24"/>
              </w:rPr>
              <w:t>“</w:t>
            </w:r>
            <w:proofErr w:type="spellStart"/>
            <w:r w:rsidRPr="00030120">
              <w:rPr>
                <w:bCs/>
                <w:color w:val="0F1111"/>
                <w:w w:val="105"/>
                <w:sz w:val="24"/>
                <w:szCs w:val="24"/>
              </w:rPr>
              <w:t>Për</w:t>
            </w:r>
            <w:proofErr w:type="spellEnd"/>
            <w:r w:rsidRPr="00030120">
              <w:rPr>
                <w:bCs/>
                <w:color w:val="0F1111"/>
                <w:w w:val="105"/>
                <w:sz w:val="24"/>
                <w:szCs w:val="24"/>
              </w:rPr>
              <w:t xml:space="preserve"> </w:t>
            </w:r>
            <w:proofErr w:type="spellStart"/>
            <w:r w:rsidRPr="00030120">
              <w:rPr>
                <w:bCs/>
                <w:color w:val="0F1111"/>
                <w:w w:val="105"/>
                <w:sz w:val="24"/>
                <w:szCs w:val="24"/>
              </w:rPr>
              <w:t>dhënien</w:t>
            </w:r>
            <w:proofErr w:type="spellEnd"/>
            <w:r w:rsidRPr="00030120">
              <w:rPr>
                <w:bCs/>
                <w:color w:val="0F1111"/>
                <w:w w:val="105"/>
                <w:sz w:val="24"/>
                <w:szCs w:val="24"/>
              </w:rPr>
              <w:t xml:space="preserve"> e </w:t>
            </w:r>
            <w:proofErr w:type="spellStart"/>
            <w:r w:rsidRPr="00030120">
              <w:rPr>
                <w:bCs/>
                <w:color w:val="0F1111"/>
                <w:w w:val="105"/>
                <w:sz w:val="24"/>
                <w:szCs w:val="24"/>
              </w:rPr>
              <w:t>miratimit</w:t>
            </w:r>
            <w:proofErr w:type="spellEnd"/>
            <w:r w:rsidRPr="00030120">
              <w:rPr>
                <w:bCs/>
                <w:color w:val="0F1111"/>
                <w:w w:val="105"/>
                <w:sz w:val="24"/>
                <w:szCs w:val="24"/>
              </w:rPr>
              <w:t xml:space="preserve"> </w:t>
            </w:r>
            <w:proofErr w:type="spellStart"/>
            <w:r w:rsidRPr="00030120">
              <w:rPr>
                <w:bCs/>
                <w:color w:val="0F1111"/>
                <w:w w:val="105"/>
                <w:sz w:val="24"/>
                <w:szCs w:val="24"/>
              </w:rPr>
              <w:t>për</w:t>
            </w:r>
            <w:proofErr w:type="spellEnd"/>
            <w:r w:rsidRPr="00030120">
              <w:rPr>
                <w:bCs/>
                <w:color w:val="0F1111"/>
                <w:w w:val="105"/>
                <w:sz w:val="24"/>
                <w:szCs w:val="24"/>
              </w:rPr>
              <w:t xml:space="preserve"> </w:t>
            </w:r>
            <w:proofErr w:type="spellStart"/>
            <w:r w:rsidRPr="00030120">
              <w:rPr>
                <w:bCs/>
                <w:color w:val="0F1111"/>
                <w:w w:val="105"/>
                <w:sz w:val="24"/>
                <w:szCs w:val="24"/>
              </w:rPr>
              <w:t>prishjen</w:t>
            </w:r>
            <w:proofErr w:type="spellEnd"/>
            <w:r w:rsidRPr="00030120">
              <w:rPr>
                <w:bCs/>
                <w:color w:val="0F1111"/>
                <w:w w:val="105"/>
                <w:sz w:val="24"/>
                <w:szCs w:val="24"/>
              </w:rPr>
              <w:t xml:space="preserve"> e </w:t>
            </w:r>
            <w:proofErr w:type="spellStart"/>
            <w:r w:rsidRPr="00030120">
              <w:rPr>
                <w:bCs/>
                <w:color w:val="0F1111"/>
                <w:w w:val="105"/>
                <w:sz w:val="24"/>
                <w:szCs w:val="24"/>
              </w:rPr>
              <w:t>objektit</w:t>
            </w:r>
            <w:proofErr w:type="spellEnd"/>
            <w:r w:rsidRPr="00030120">
              <w:rPr>
                <w:bCs/>
                <w:color w:val="0F1111"/>
                <w:w w:val="105"/>
                <w:sz w:val="24"/>
                <w:szCs w:val="24"/>
              </w:rPr>
              <w:t xml:space="preserve"> “</w:t>
            </w:r>
            <w:proofErr w:type="spellStart"/>
            <w:r w:rsidRPr="00030120">
              <w:rPr>
                <w:bCs/>
                <w:color w:val="0F1111"/>
                <w:w w:val="105"/>
                <w:sz w:val="24"/>
                <w:szCs w:val="24"/>
              </w:rPr>
              <w:t>vendstrehim</w:t>
            </w:r>
            <w:proofErr w:type="spellEnd"/>
            <w:r w:rsidRPr="00030120">
              <w:rPr>
                <w:bCs/>
                <w:color w:val="0F1111"/>
                <w:w w:val="105"/>
                <w:sz w:val="24"/>
                <w:szCs w:val="24"/>
              </w:rPr>
              <w:t xml:space="preserve">” </w:t>
            </w:r>
            <w:r w:rsidRPr="00030120">
              <w:rPr>
                <w:bCs/>
                <w:sz w:val="24"/>
                <w:szCs w:val="24"/>
                <w:lang w:val="pt-BR"/>
              </w:rPr>
              <w:t>me sipërfaqe 135 m</w:t>
            </w:r>
            <w:r w:rsidRPr="00030120">
              <w:rPr>
                <w:bCs/>
                <w:sz w:val="24"/>
                <w:szCs w:val="24"/>
                <w:vertAlign w:val="superscript"/>
                <w:lang w:val="pt-BR"/>
              </w:rPr>
              <w:t>2</w:t>
            </w:r>
            <w:r w:rsidRPr="00030120">
              <w:rPr>
                <w:bCs/>
                <w:sz w:val="24"/>
                <w:szCs w:val="24"/>
                <w:lang w:val="pt-BR"/>
              </w:rPr>
              <w:t xml:space="preserve">, me nr. inventari 664, zk. 8531, që preket nga projekti “Shtesë anësore 1 kt në objekt ekzistues 3 kt, shkolla 9 vjeçare “Liri Gero” lagja “11 Janari” Fier, për ndërtimin e palestrës së shkollës </w:t>
            </w:r>
            <w:proofErr w:type="spellStart"/>
            <w:r w:rsidRPr="00030120">
              <w:rPr>
                <w:bCs/>
                <w:color w:val="0F1111"/>
                <w:w w:val="105"/>
                <w:sz w:val="24"/>
                <w:szCs w:val="24"/>
              </w:rPr>
              <w:t>si</w:t>
            </w:r>
            <w:proofErr w:type="spellEnd"/>
            <w:r w:rsidRPr="00030120">
              <w:rPr>
                <w:bCs/>
                <w:color w:val="0F1111"/>
                <w:w w:val="105"/>
                <w:sz w:val="24"/>
                <w:szCs w:val="24"/>
              </w:rPr>
              <w:t xml:space="preserve"> </w:t>
            </w:r>
            <w:proofErr w:type="spellStart"/>
            <w:r w:rsidRPr="00030120">
              <w:rPr>
                <w:bCs/>
                <w:color w:val="0F1111"/>
                <w:w w:val="105"/>
                <w:sz w:val="24"/>
                <w:szCs w:val="24"/>
              </w:rPr>
              <w:t>dhe</w:t>
            </w:r>
            <w:proofErr w:type="spellEnd"/>
            <w:r w:rsidRPr="00030120">
              <w:rPr>
                <w:bCs/>
                <w:color w:val="0F1111"/>
                <w:w w:val="105"/>
                <w:sz w:val="24"/>
                <w:szCs w:val="24"/>
              </w:rPr>
              <w:t xml:space="preserve"> </w:t>
            </w:r>
            <w:proofErr w:type="spellStart"/>
            <w:r w:rsidRPr="00030120">
              <w:rPr>
                <w:bCs/>
                <w:color w:val="0F1111"/>
                <w:w w:val="105"/>
                <w:sz w:val="24"/>
                <w:szCs w:val="24"/>
              </w:rPr>
              <w:t>nxjerrjen</w:t>
            </w:r>
            <w:proofErr w:type="spellEnd"/>
            <w:r w:rsidRPr="00030120">
              <w:rPr>
                <w:bCs/>
                <w:color w:val="0F1111"/>
                <w:w w:val="105"/>
                <w:sz w:val="24"/>
                <w:szCs w:val="24"/>
              </w:rPr>
              <w:t xml:space="preserve"> </w:t>
            </w:r>
            <w:proofErr w:type="spellStart"/>
            <w:r w:rsidRPr="00030120">
              <w:rPr>
                <w:bCs/>
                <w:color w:val="0F1111"/>
                <w:w w:val="105"/>
                <w:sz w:val="24"/>
                <w:szCs w:val="24"/>
              </w:rPr>
              <w:t>nga</w:t>
            </w:r>
            <w:proofErr w:type="spellEnd"/>
            <w:r w:rsidRPr="00030120">
              <w:rPr>
                <w:bCs/>
                <w:color w:val="0F1111"/>
                <w:w w:val="105"/>
                <w:sz w:val="24"/>
                <w:szCs w:val="24"/>
              </w:rPr>
              <w:t xml:space="preserve"> </w:t>
            </w:r>
            <w:proofErr w:type="spellStart"/>
            <w:r w:rsidRPr="00030120">
              <w:rPr>
                <w:bCs/>
                <w:color w:val="0F1111"/>
                <w:w w:val="105"/>
                <w:sz w:val="24"/>
                <w:szCs w:val="24"/>
              </w:rPr>
              <w:t>inventari</w:t>
            </w:r>
            <w:proofErr w:type="spellEnd"/>
            <w:r w:rsidRPr="00030120">
              <w:rPr>
                <w:bCs/>
                <w:color w:val="0F1111"/>
                <w:w w:val="105"/>
                <w:sz w:val="24"/>
                <w:szCs w:val="24"/>
              </w:rPr>
              <w:t xml:space="preserve"> </w:t>
            </w:r>
            <w:proofErr w:type="spellStart"/>
            <w:r w:rsidRPr="00030120">
              <w:rPr>
                <w:bCs/>
                <w:color w:val="0F1111"/>
                <w:w w:val="105"/>
                <w:sz w:val="24"/>
                <w:szCs w:val="24"/>
              </w:rPr>
              <w:t>të</w:t>
            </w:r>
            <w:proofErr w:type="spellEnd"/>
            <w:r w:rsidRPr="00030120">
              <w:rPr>
                <w:bCs/>
                <w:color w:val="0F1111"/>
                <w:w w:val="105"/>
                <w:sz w:val="24"/>
                <w:szCs w:val="24"/>
              </w:rPr>
              <w:t xml:space="preserve"> </w:t>
            </w:r>
            <w:proofErr w:type="spellStart"/>
            <w:r w:rsidRPr="00030120">
              <w:rPr>
                <w:bCs/>
                <w:color w:val="0F1111"/>
                <w:w w:val="105"/>
                <w:sz w:val="24"/>
                <w:szCs w:val="24"/>
              </w:rPr>
              <w:t>kësaj</w:t>
            </w:r>
            <w:proofErr w:type="spellEnd"/>
            <w:r w:rsidRPr="00030120">
              <w:rPr>
                <w:bCs/>
                <w:color w:val="0F1111"/>
                <w:w w:val="105"/>
                <w:sz w:val="24"/>
                <w:szCs w:val="24"/>
              </w:rPr>
              <w:t xml:space="preserve"> </w:t>
            </w:r>
            <w:proofErr w:type="spellStart"/>
            <w:r w:rsidRPr="00030120">
              <w:rPr>
                <w:bCs/>
                <w:color w:val="0F1111"/>
                <w:w w:val="105"/>
                <w:sz w:val="24"/>
                <w:szCs w:val="24"/>
              </w:rPr>
              <w:t>pasurie</w:t>
            </w:r>
            <w:proofErr w:type="spellEnd"/>
            <w:r w:rsidRPr="00030120">
              <w:rPr>
                <w:bCs/>
                <w:color w:val="0F1111"/>
                <w:w w:val="105"/>
                <w:sz w:val="24"/>
                <w:szCs w:val="24"/>
              </w:rPr>
              <w:t>”</w:t>
            </w:r>
          </w:p>
        </w:tc>
      </w:tr>
      <w:tr w:rsidR="00FE74E0" w:rsidRPr="00030120" w14:paraId="3E4382DD" w14:textId="77777777" w:rsidTr="007F2708">
        <w:tc>
          <w:tcPr>
            <w:tcW w:w="895" w:type="dxa"/>
          </w:tcPr>
          <w:p w14:paraId="1CA29590" w14:textId="77777777" w:rsidR="00FE74E0" w:rsidRPr="00030120" w:rsidRDefault="00FE74E0" w:rsidP="00BB33B3">
            <w:pPr>
              <w:pStyle w:val="ListParagraph"/>
              <w:numPr>
                <w:ilvl w:val="0"/>
                <w:numId w:val="48"/>
              </w:numPr>
              <w:spacing w:after="0" w:line="240" w:lineRule="auto"/>
              <w:jc w:val="center"/>
              <w:rPr>
                <w:rFonts w:ascii="Times New Roman" w:eastAsiaTheme="minorEastAsia" w:hAnsi="Times New Roman"/>
                <w:sz w:val="24"/>
                <w:szCs w:val="24"/>
              </w:rPr>
            </w:pPr>
          </w:p>
        </w:tc>
        <w:tc>
          <w:tcPr>
            <w:tcW w:w="8455" w:type="dxa"/>
          </w:tcPr>
          <w:p w14:paraId="24507920" w14:textId="77777777" w:rsidR="00FE74E0" w:rsidRPr="00030120" w:rsidRDefault="00FE74E0" w:rsidP="007F2708">
            <w:pPr>
              <w:jc w:val="both"/>
              <w:rPr>
                <w:bCs/>
                <w:sz w:val="24"/>
                <w:szCs w:val="24"/>
              </w:rPr>
            </w:pPr>
            <w:r w:rsidRPr="00030120">
              <w:rPr>
                <w:bCs/>
                <w:sz w:val="24"/>
                <w:szCs w:val="24"/>
              </w:rPr>
              <w:t>“</w:t>
            </w:r>
            <w:proofErr w:type="spellStart"/>
            <w:r w:rsidRPr="00030120">
              <w:rPr>
                <w:bCs/>
                <w:sz w:val="24"/>
                <w:szCs w:val="24"/>
              </w:rPr>
              <w:t>Për</w:t>
            </w:r>
            <w:proofErr w:type="spellEnd"/>
            <w:r w:rsidRPr="00030120">
              <w:rPr>
                <w:bCs/>
                <w:sz w:val="24"/>
                <w:szCs w:val="24"/>
              </w:rPr>
              <w:t xml:space="preserve"> </w:t>
            </w:r>
            <w:proofErr w:type="spellStart"/>
            <w:r w:rsidRPr="00030120">
              <w:rPr>
                <w:bCs/>
                <w:sz w:val="24"/>
                <w:szCs w:val="24"/>
              </w:rPr>
              <w:t>dhënien</w:t>
            </w:r>
            <w:proofErr w:type="spellEnd"/>
            <w:r w:rsidRPr="00030120">
              <w:rPr>
                <w:bCs/>
                <w:sz w:val="24"/>
                <w:szCs w:val="24"/>
              </w:rPr>
              <w:t xml:space="preserve"> </w:t>
            </w:r>
            <w:proofErr w:type="spellStart"/>
            <w:r w:rsidRPr="00030120">
              <w:rPr>
                <w:bCs/>
                <w:sz w:val="24"/>
                <w:szCs w:val="24"/>
              </w:rPr>
              <w:t>ose</w:t>
            </w:r>
            <w:proofErr w:type="spellEnd"/>
            <w:r w:rsidRPr="00030120">
              <w:rPr>
                <w:bCs/>
                <w:sz w:val="24"/>
                <w:szCs w:val="24"/>
              </w:rPr>
              <w:t xml:space="preserve"> jo </w:t>
            </w:r>
            <w:proofErr w:type="spellStart"/>
            <w:r w:rsidRPr="00030120">
              <w:rPr>
                <w:bCs/>
                <w:sz w:val="24"/>
                <w:szCs w:val="24"/>
              </w:rPr>
              <w:t>të</w:t>
            </w:r>
            <w:proofErr w:type="spellEnd"/>
            <w:r w:rsidRPr="00030120">
              <w:rPr>
                <w:bCs/>
                <w:sz w:val="24"/>
                <w:szCs w:val="24"/>
              </w:rPr>
              <w:t xml:space="preserve"> </w:t>
            </w:r>
            <w:proofErr w:type="spellStart"/>
            <w:r w:rsidRPr="00030120">
              <w:rPr>
                <w:bCs/>
                <w:sz w:val="24"/>
                <w:szCs w:val="24"/>
              </w:rPr>
              <w:t>pëlqimit</w:t>
            </w:r>
            <w:proofErr w:type="spellEnd"/>
            <w:r w:rsidRPr="00030120">
              <w:rPr>
                <w:bCs/>
                <w:sz w:val="24"/>
                <w:szCs w:val="24"/>
              </w:rPr>
              <w:t xml:space="preserve"> </w:t>
            </w:r>
            <w:proofErr w:type="spellStart"/>
            <w:r w:rsidRPr="00030120">
              <w:rPr>
                <w:bCs/>
                <w:sz w:val="24"/>
                <w:szCs w:val="24"/>
              </w:rPr>
              <w:t>në</w:t>
            </w:r>
            <w:proofErr w:type="spellEnd"/>
            <w:r w:rsidRPr="00030120">
              <w:rPr>
                <w:bCs/>
                <w:sz w:val="24"/>
                <w:szCs w:val="24"/>
              </w:rPr>
              <w:t xml:space="preserve"> </w:t>
            </w:r>
            <w:proofErr w:type="spellStart"/>
            <w:r w:rsidRPr="00030120">
              <w:rPr>
                <w:bCs/>
                <w:sz w:val="24"/>
                <w:szCs w:val="24"/>
              </w:rPr>
              <w:t>parim</w:t>
            </w:r>
            <w:proofErr w:type="spellEnd"/>
            <w:r w:rsidRPr="00030120">
              <w:rPr>
                <w:bCs/>
                <w:sz w:val="24"/>
                <w:szCs w:val="24"/>
              </w:rPr>
              <w:t xml:space="preserve"> </w:t>
            </w:r>
            <w:proofErr w:type="spellStart"/>
            <w:r w:rsidRPr="00030120">
              <w:rPr>
                <w:bCs/>
                <w:sz w:val="24"/>
                <w:szCs w:val="24"/>
              </w:rPr>
              <w:t>për</w:t>
            </w:r>
            <w:proofErr w:type="spellEnd"/>
            <w:r w:rsidRPr="00030120">
              <w:rPr>
                <w:bCs/>
                <w:sz w:val="24"/>
                <w:szCs w:val="24"/>
              </w:rPr>
              <w:t xml:space="preserve"> </w:t>
            </w:r>
            <w:proofErr w:type="spellStart"/>
            <w:r w:rsidRPr="00030120">
              <w:rPr>
                <w:bCs/>
                <w:sz w:val="24"/>
                <w:szCs w:val="24"/>
              </w:rPr>
              <w:t>vijimin</w:t>
            </w:r>
            <w:proofErr w:type="spellEnd"/>
            <w:r w:rsidRPr="00030120">
              <w:rPr>
                <w:bCs/>
                <w:sz w:val="24"/>
                <w:szCs w:val="24"/>
              </w:rPr>
              <w:t xml:space="preserve"> e </w:t>
            </w:r>
            <w:proofErr w:type="spellStart"/>
            <w:r w:rsidRPr="00030120">
              <w:rPr>
                <w:bCs/>
                <w:sz w:val="24"/>
                <w:szCs w:val="24"/>
              </w:rPr>
              <w:t>procedurave</w:t>
            </w:r>
            <w:proofErr w:type="spellEnd"/>
            <w:r w:rsidRPr="00030120">
              <w:rPr>
                <w:bCs/>
                <w:sz w:val="24"/>
                <w:szCs w:val="24"/>
              </w:rPr>
              <w:t xml:space="preserve"> </w:t>
            </w:r>
            <w:proofErr w:type="spellStart"/>
            <w:r w:rsidRPr="00030120">
              <w:rPr>
                <w:bCs/>
                <w:sz w:val="24"/>
                <w:szCs w:val="24"/>
              </w:rPr>
              <w:t>të</w:t>
            </w:r>
            <w:proofErr w:type="spellEnd"/>
            <w:r w:rsidRPr="00030120">
              <w:rPr>
                <w:bCs/>
                <w:sz w:val="24"/>
                <w:szCs w:val="24"/>
              </w:rPr>
              <w:t xml:space="preserve"> </w:t>
            </w:r>
            <w:proofErr w:type="spellStart"/>
            <w:r w:rsidRPr="00030120">
              <w:rPr>
                <w:bCs/>
                <w:sz w:val="24"/>
                <w:szCs w:val="24"/>
              </w:rPr>
              <w:t>negocimit</w:t>
            </w:r>
            <w:proofErr w:type="spellEnd"/>
            <w:r w:rsidRPr="00030120">
              <w:rPr>
                <w:bCs/>
                <w:sz w:val="24"/>
                <w:szCs w:val="24"/>
              </w:rPr>
              <w:t xml:space="preserve"> </w:t>
            </w:r>
            <w:proofErr w:type="spellStart"/>
            <w:r w:rsidRPr="00030120">
              <w:rPr>
                <w:bCs/>
                <w:sz w:val="24"/>
                <w:szCs w:val="24"/>
              </w:rPr>
              <w:t>për</w:t>
            </w:r>
            <w:proofErr w:type="spellEnd"/>
            <w:r w:rsidRPr="00030120">
              <w:rPr>
                <w:bCs/>
                <w:sz w:val="24"/>
                <w:szCs w:val="24"/>
              </w:rPr>
              <w:t xml:space="preserve"> </w:t>
            </w:r>
            <w:proofErr w:type="spellStart"/>
            <w:r w:rsidRPr="00030120">
              <w:rPr>
                <w:bCs/>
                <w:sz w:val="24"/>
                <w:szCs w:val="24"/>
              </w:rPr>
              <w:t>zhvillimin</w:t>
            </w:r>
            <w:proofErr w:type="spellEnd"/>
            <w:r w:rsidRPr="00030120">
              <w:rPr>
                <w:bCs/>
                <w:sz w:val="24"/>
                <w:szCs w:val="24"/>
              </w:rPr>
              <w:t xml:space="preserve"> e </w:t>
            </w:r>
            <w:proofErr w:type="spellStart"/>
            <w:r w:rsidRPr="00030120">
              <w:rPr>
                <w:bCs/>
                <w:sz w:val="24"/>
                <w:szCs w:val="24"/>
              </w:rPr>
              <w:t>pasurive</w:t>
            </w:r>
            <w:proofErr w:type="spellEnd"/>
            <w:r w:rsidRPr="00030120">
              <w:rPr>
                <w:bCs/>
                <w:sz w:val="24"/>
                <w:szCs w:val="24"/>
              </w:rPr>
              <w:t xml:space="preserve"> </w:t>
            </w:r>
            <w:r w:rsidRPr="00030120">
              <w:rPr>
                <w:bCs/>
                <w:spacing w:val="-2"/>
                <w:sz w:val="24"/>
                <w:szCs w:val="24"/>
              </w:rPr>
              <w:t xml:space="preserve">nr. 6/558 </w:t>
            </w:r>
            <w:proofErr w:type="spellStart"/>
            <w:r w:rsidRPr="00030120">
              <w:rPr>
                <w:bCs/>
                <w:spacing w:val="-2"/>
                <w:sz w:val="24"/>
                <w:szCs w:val="24"/>
              </w:rPr>
              <w:t>zk</w:t>
            </w:r>
            <w:proofErr w:type="spellEnd"/>
            <w:r w:rsidRPr="00030120">
              <w:rPr>
                <w:bCs/>
                <w:spacing w:val="-2"/>
                <w:sz w:val="24"/>
                <w:szCs w:val="24"/>
              </w:rPr>
              <w:t xml:space="preserve">. 8531 me </w:t>
            </w:r>
            <w:proofErr w:type="spellStart"/>
            <w:r w:rsidRPr="00030120">
              <w:rPr>
                <w:bCs/>
                <w:spacing w:val="-2"/>
                <w:sz w:val="24"/>
                <w:szCs w:val="24"/>
              </w:rPr>
              <w:t>sipërfaqe</w:t>
            </w:r>
            <w:proofErr w:type="spellEnd"/>
            <w:r w:rsidRPr="00030120">
              <w:rPr>
                <w:bCs/>
                <w:spacing w:val="-2"/>
                <w:sz w:val="24"/>
                <w:szCs w:val="24"/>
              </w:rPr>
              <w:t xml:space="preserve"> 101.15 m</w:t>
            </w:r>
            <w:r w:rsidRPr="00030120">
              <w:rPr>
                <w:bCs/>
                <w:spacing w:val="-2"/>
                <w:sz w:val="24"/>
                <w:szCs w:val="24"/>
                <w:vertAlign w:val="superscript"/>
              </w:rPr>
              <w:t>2</w:t>
            </w:r>
            <w:r w:rsidRPr="00030120">
              <w:rPr>
                <w:bCs/>
                <w:spacing w:val="-2"/>
                <w:sz w:val="24"/>
                <w:szCs w:val="24"/>
              </w:rPr>
              <w:t xml:space="preserve"> </w:t>
            </w:r>
            <w:proofErr w:type="spellStart"/>
            <w:r w:rsidRPr="00030120">
              <w:rPr>
                <w:bCs/>
                <w:spacing w:val="-2"/>
                <w:sz w:val="24"/>
                <w:szCs w:val="24"/>
              </w:rPr>
              <w:t>dhe</w:t>
            </w:r>
            <w:proofErr w:type="spellEnd"/>
            <w:r w:rsidRPr="00030120">
              <w:rPr>
                <w:bCs/>
                <w:spacing w:val="-2"/>
                <w:sz w:val="24"/>
                <w:szCs w:val="24"/>
              </w:rPr>
              <w:t xml:space="preserve"> </w:t>
            </w:r>
            <w:proofErr w:type="spellStart"/>
            <w:r w:rsidRPr="00030120">
              <w:rPr>
                <w:bCs/>
                <w:spacing w:val="-2"/>
                <w:sz w:val="24"/>
                <w:szCs w:val="24"/>
              </w:rPr>
              <w:t>pasuria</w:t>
            </w:r>
            <w:proofErr w:type="spellEnd"/>
            <w:r w:rsidRPr="00030120">
              <w:rPr>
                <w:bCs/>
                <w:spacing w:val="-2"/>
                <w:sz w:val="24"/>
                <w:szCs w:val="24"/>
              </w:rPr>
              <w:t xml:space="preserve"> nr. 6/534 </w:t>
            </w:r>
            <w:proofErr w:type="spellStart"/>
            <w:r w:rsidRPr="00030120">
              <w:rPr>
                <w:bCs/>
                <w:spacing w:val="-2"/>
                <w:sz w:val="24"/>
                <w:szCs w:val="24"/>
              </w:rPr>
              <w:t>zk</w:t>
            </w:r>
            <w:proofErr w:type="spellEnd"/>
            <w:r w:rsidRPr="00030120">
              <w:rPr>
                <w:bCs/>
                <w:spacing w:val="-2"/>
                <w:sz w:val="24"/>
                <w:szCs w:val="24"/>
              </w:rPr>
              <w:t xml:space="preserve">. 8531 me </w:t>
            </w:r>
            <w:proofErr w:type="spellStart"/>
            <w:r w:rsidRPr="00030120">
              <w:rPr>
                <w:bCs/>
                <w:spacing w:val="-2"/>
                <w:sz w:val="24"/>
                <w:szCs w:val="24"/>
              </w:rPr>
              <w:t>sipërfaqe</w:t>
            </w:r>
            <w:proofErr w:type="spellEnd"/>
            <w:r w:rsidRPr="00030120">
              <w:rPr>
                <w:bCs/>
                <w:spacing w:val="-2"/>
                <w:sz w:val="24"/>
                <w:szCs w:val="24"/>
              </w:rPr>
              <w:t xml:space="preserve"> 36.40 m</w:t>
            </w:r>
            <w:r w:rsidRPr="00030120">
              <w:rPr>
                <w:bCs/>
                <w:spacing w:val="-2"/>
                <w:sz w:val="24"/>
                <w:szCs w:val="24"/>
                <w:vertAlign w:val="superscript"/>
              </w:rPr>
              <w:t>2</w:t>
            </w:r>
            <w:r w:rsidRPr="00030120">
              <w:rPr>
                <w:bCs/>
                <w:spacing w:val="-2"/>
                <w:sz w:val="24"/>
                <w:szCs w:val="24"/>
              </w:rPr>
              <w:t>,</w:t>
            </w:r>
            <w:r w:rsidRPr="00030120">
              <w:rPr>
                <w:bCs/>
                <w:sz w:val="24"/>
                <w:szCs w:val="24"/>
              </w:rPr>
              <w:t xml:space="preserve"> </w:t>
            </w:r>
            <w:proofErr w:type="spellStart"/>
            <w:r w:rsidRPr="00030120">
              <w:rPr>
                <w:bCs/>
                <w:sz w:val="24"/>
                <w:szCs w:val="24"/>
              </w:rPr>
              <w:t>prona</w:t>
            </w:r>
            <w:proofErr w:type="spellEnd"/>
            <w:r w:rsidRPr="00030120">
              <w:rPr>
                <w:bCs/>
                <w:sz w:val="24"/>
                <w:szCs w:val="24"/>
              </w:rPr>
              <w:t xml:space="preserve"> </w:t>
            </w:r>
            <w:proofErr w:type="spellStart"/>
            <w:r w:rsidRPr="00030120">
              <w:rPr>
                <w:bCs/>
                <w:sz w:val="24"/>
                <w:szCs w:val="24"/>
              </w:rPr>
              <w:t>të</w:t>
            </w:r>
            <w:proofErr w:type="spellEnd"/>
            <w:r w:rsidRPr="00030120">
              <w:rPr>
                <w:bCs/>
                <w:sz w:val="24"/>
                <w:szCs w:val="24"/>
              </w:rPr>
              <w:t xml:space="preserve"> </w:t>
            </w:r>
            <w:proofErr w:type="spellStart"/>
            <w:r w:rsidRPr="00030120">
              <w:rPr>
                <w:bCs/>
                <w:sz w:val="24"/>
                <w:szCs w:val="24"/>
              </w:rPr>
              <w:t>Bashkisë</w:t>
            </w:r>
            <w:proofErr w:type="spellEnd"/>
            <w:r w:rsidRPr="00030120">
              <w:rPr>
                <w:bCs/>
                <w:sz w:val="24"/>
                <w:szCs w:val="24"/>
              </w:rPr>
              <w:t xml:space="preserve"> </w:t>
            </w:r>
            <w:proofErr w:type="spellStart"/>
            <w:r w:rsidRPr="00030120">
              <w:rPr>
                <w:bCs/>
                <w:sz w:val="24"/>
                <w:szCs w:val="24"/>
              </w:rPr>
              <w:t>Fier</w:t>
            </w:r>
            <w:proofErr w:type="spellEnd"/>
            <w:r w:rsidRPr="00030120">
              <w:rPr>
                <w:bCs/>
                <w:sz w:val="24"/>
                <w:szCs w:val="24"/>
              </w:rPr>
              <w:t>”</w:t>
            </w:r>
          </w:p>
        </w:tc>
      </w:tr>
      <w:tr w:rsidR="00FE74E0" w:rsidRPr="00030120" w14:paraId="335A880E" w14:textId="77777777" w:rsidTr="007F2708">
        <w:tc>
          <w:tcPr>
            <w:tcW w:w="895" w:type="dxa"/>
          </w:tcPr>
          <w:p w14:paraId="3F0021A4" w14:textId="77777777" w:rsidR="00FE74E0" w:rsidRPr="00030120" w:rsidRDefault="00FE74E0" w:rsidP="00BB33B3">
            <w:pPr>
              <w:pStyle w:val="ListParagraph"/>
              <w:numPr>
                <w:ilvl w:val="0"/>
                <w:numId w:val="48"/>
              </w:numPr>
              <w:spacing w:after="0" w:line="240" w:lineRule="auto"/>
              <w:jc w:val="center"/>
              <w:rPr>
                <w:rFonts w:ascii="Times New Roman" w:eastAsiaTheme="minorEastAsia" w:hAnsi="Times New Roman"/>
                <w:sz w:val="24"/>
                <w:szCs w:val="24"/>
              </w:rPr>
            </w:pPr>
          </w:p>
        </w:tc>
        <w:tc>
          <w:tcPr>
            <w:tcW w:w="8455" w:type="dxa"/>
          </w:tcPr>
          <w:p w14:paraId="031763C1" w14:textId="77777777" w:rsidR="00FE74E0" w:rsidRPr="00030120" w:rsidRDefault="00FE74E0" w:rsidP="007F2708">
            <w:pPr>
              <w:jc w:val="both"/>
              <w:rPr>
                <w:sz w:val="24"/>
                <w:szCs w:val="24"/>
              </w:rPr>
            </w:pPr>
            <w:r w:rsidRPr="00030120">
              <w:rPr>
                <w:sz w:val="24"/>
                <w:szCs w:val="24"/>
                <w:lang w:val="sq-AL"/>
              </w:rPr>
              <w:t xml:space="preserve">“Për miratimin e dhënies me qira të sipërfaqe </w:t>
            </w:r>
            <w:r w:rsidRPr="00030120">
              <w:rPr>
                <w:sz w:val="24"/>
                <w:szCs w:val="24"/>
                <w:vertAlign w:val="superscript"/>
                <w:lang w:val="sq-AL"/>
              </w:rPr>
              <w:t xml:space="preserve"> </w:t>
            </w:r>
            <w:r w:rsidRPr="00030120">
              <w:rPr>
                <w:sz w:val="24"/>
                <w:szCs w:val="24"/>
                <w:lang w:val="sq-AL"/>
              </w:rPr>
              <w:t>“tokë pa frut”, ndodhur në fshatin Hasturkas Njësia Administrative Libofshë, Bashkia Fier”</w:t>
            </w:r>
          </w:p>
        </w:tc>
      </w:tr>
      <w:tr w:rsidR="00FE74E0" w:rsidRPr="00030120" w14:paraId="52AAD582" w14:textId="77777777" w:rsidTr="007F2708">
        <w:tc>
          <w:tcPr>
            <w:tcW w:w="895" w:type="dxa"/>
          </w:tcPr>
          <w:p w14:paraId="3322499F" w14:textId="77777777" w:rsidR="00FE74E0" w:rsidRPr="00030120" w:rsidRDefault="00FE74E0" w:rsidP="00BB33B3">
            <w:pPr>
              <w:pStyle w:val="ListParagraph"/>
              <w:numPr>
                <w:ilvl w:val="0"/>
                <w:numId w:val="48"/>
              </w:numPr>
              <w:spacing w:after="0" w:line="240" w:lineRule="auto"/>
              <w:jc w:val="center"/>
              <w:rPr>
                <w:rFonts w:ascii="Times New Roman" w:eastAsiaTheme="minorEastAsia" w:hAnsi="Times New Roman"/>
                <w:sz w:val="24"/>
                <w:szCs w:val="24"/>
              </w:rPr>
            </w:pPr>
          </w:p>
        </w:tc>
        <w:tc>
          <w:tcPr>
            <w:tcW w:w="8455" w:type="dxa"/>
          </w:tcPr>
          <w:p w14:paraId="456F1CA6" w14:textId="77777777" w:rsidR="00FE74E0" w:rsidRPr="00030120" w:rsidRDefault="00FE74E0" w:rsidP="007F2708">
            <w:pPr>
              <w:jc w:val="both"/>
              <w:rPr>
                <w:bCs/>
                <w:sz w:val="24"/>
                <w:szCs w:val="24"/>
              </w:rPr>
            </w:pPr>
            <w:r w:rsidRPr="00030120">
              <w:rPr>
                <w:bCs/>
                <w:sz w:val="24"/>
                <w:szCs w:val="24"/>
              </w:rPr>
              <w:t>“</w:t>
            </w:r>
            <w:proofErr w:type="spellStart"/>
            <w:r w:rsidRPr="00030120">
              <w:rPr>
                <w:bCs/>
                <w:sz w:val="24"/>
                <w:szCs w:val="24"/>
              </w:rPr>
              <w:t>Për</w:t>
            </w:r>
            <w:proofErr w:type="spellEnd"/>
            <w:r w:rsidRPr="00030120">
              <w:rPr>
                <w:bCs/>
                <w:sz w:val="24"/>
                <w:szCs w:val="24"/>
              </w:rPr>
              <w:t xml:space="preserve"> </w:t>
            </w:r>
            <w:proofErr w:type="spellStart"/>
            <w:r w:rsidRPr="00030120">
              <w:rPr>
                <w:bCs/>
                <w:sz w:val="24"/>
                <w:szCs w:val="24"/>
              </w:rPr>
              <w:t>miratimin</w:t>
            </w:r>
            <w:proofErr w:type="spellEnd"/>
            <w:r w:rsidRPr="00030120">
              <w:rPr>
                <w:bCs/>
                <w:sz w:val="24"/>
                <w:szCs w:val="24"/>
              </w:rPr>
              <w:t xml:space="preserve"> </w:t>
            </w:r>
            <w:proofErr w:type="spellStart"/>
            <w:r w:rsidRPr="00030120">
              <w:rPr>
                <w:bCs/>
                <w:sz w:val="24"/>
                <w:szCs w:val="24"/>
              </w:rPr>
              <w:t>në</w:t>
            </w:r>
            <w:proofErr w:type="spellEnd"/>
            <w:r w:rsidRPr="00030120">
              <w:rPr>
                <w:bCs/>
                <w:sz w:val="24"/>
                <w:szCs w:val="24"/>
              </w:rPr>
              <w:t xml:space="preserve"> </w:t>
            </w:r>
            <w:proofErr w:type="spellStart"/>
            <w:r w:rsidRPr="00030120">
              <w:rPr>
                <w:bCs/>
                <w:sz w:val="24"/>
                <w:szCs w:val="24"/>
              </w:rPr>
              <w:t>parim</w:t>
            </w:r>
            <w:proofErr w:type="spellEnd"/>
            <w:r w:rsidRPr="00030120">
              <w:rPr>
                <w:bCs/>
                <w:sz w:val="24"/>
                <w:szCs w:val="24"/>
              </w:rPr>
              <w:t xml:space="preserve"> </w:t>
            </w:r>
            <w:proofErr w:type="spellStart"/>
            <w:r w:rsidRPr="00030120">
              <w:rPr>
                <w:bCs/>
                <w:sz w:val="24"/>
                <w:szCs w:val="24"/>
              </w:rPr>
              <w:t>të</w:t>
            </w:r>
            <w:proofErr w:type="spellEnd"/>
            <w:r w:rsidRPr="00030120">
              <w:rPr>
                <w:bCs/>
                <w:sz w:val="24"/>
                <w:szCs w:val="24"/>
              </w:rPr>
              <w:t xml:space="preserve"> </w:t>
            </w:r>
            <w:proofErr w:type="spellStart"/>
            <w:r w:rsidRPr="00030120">
              <w:rPr>
                <w:bCs/>
                <w:sz w:val="24"/>
                <w:szCs w:val="24"/>
              </w:rPr>
              <w:t>fillimit</w:t>
            </w:r>
            <w:proofErr w:type="spellEnd"/>
            <w:r w:rsidRPr="00030120">
              <w:rPr>
                <w:bCs/>
                <w:sz w:val="24"/>
                <w:szCs w:val="24"/>
              </w:rPr>
              <w:t xml:space="preserve"> </w:t>
            </w:r>
            <w:proofErr w:type="spellStart"/>
            <w:r w:rsidRPr="00030120">
              <w:rPr>
                <w:bCs/>
                <w:sz w:val="24"/>
                <w:szCs w:val="24"/>
              </w:rPr>
              <w:t>të</w:t>
            </w:r>
            <w:proofErr w:type="spellEnd"/>
            <w:r w:rsidRPr="00030120">
              <w:rPr>
                <w:bCs/>
                <w:sz w:val="24"/>
                <w:szCs w:val="24"/>
              </w:rPr>
              <w:t xml:space="preserve"> </w:t>
            </w:r>
            <w:proofErr w:type="spellStart"/>
            <w:r w:rsidRPr="00030120">
              <w:rPr>
                <w:bCs/>
                <w:sz w:val="24"/>
                <w:szCs w:val="24"/>
              </w:rPr>
              <w:t>procedurës</w:t>
            </w:r>
            <w:proofErr w:type="spellEnd"/>
            <w:r w:rsidRPr="00030120">
              <w:rPr>
                <w:bCs/>
                <w:sz w:val="24"/>
                <w:szCs w:val="24"/>
              </w:rPr>
              <w:t xml:space="preserve"> </w:t>
            </w:r>
            <w:proofErr w:type="spellStart"/>
            <w:r w:rsidRPr="00030120">
              <w:rPr>
                <w:bCs/>
                <w:sz w:val="24"/>
                <w:szCs w:val="24"/>
              </w:rPr>
              <w:t>për</w:t>
            </w:r>
            <w:proofErr w:type="spellEnd"/>
            <w:r w:rsidRPr="00030120">
              <w:rPr>
                <w:bCs/>
                <w:sz w:val="24"/>
                <w:szCs w:val="24"/>
              </w:rPr>
              <w:t xml:space="preserve"> </w:t>
            </w:r>
            <w:proofErr w:type="spellStart"/>
            <w:r w:rsidRPr="00030120">
              <w:rPr>
                <w:bCs/>
                <w:sz w:val="24"/>
                <w:szCs w:val="24"/>
              </w:rPr>
              <w:t>dhënien</w:t>
            </w:r>
            <w:proofErr w:type="spellEnd"/>
            <w:r w:rsidRPr="00030120">
              <w:rPr>
                <w:bCs/>
                <w:sz w:val="24"/>
                <w:szCs w:val="24"/>
              </w:rPr>
              <w:t xml:space="preserve"> me </w:t>
            </w:r>
            <w:proofErr w:type="spellStart"/>
            <w:r w:rsidRPr="00030120">
              <w:rPr>
                <w:bCs/>
                <w:sz w:val="24"/>
                <w:szCs w:val="24"/>
              </w:rPr>
              <w:t>qira</w:t>
            </w:r>
            <w:proofErr w:type="spellEnd"/>
            <w:r w:rsidRPr="00030120">
              <w:rPr>
                <w:bCs/>
                <w:sz w:val="24"/>
                <w:szCs w:val="24"/>
              </w:rPr>
              <w:t xml:space="preserve"> </w:t>
            </w:r>
            <w:proofErr w:type="spellStart"/>
            <w:r w:rsidRPr="00030120">
              <w:rPr>
                <w:bCs/>
                <w:sz w:val="24"/>
                <w:szCs w:val="24"/>
              </w:rPr>
              <w:t>të</w:t>
            </w:r>
            <w:proofErr w:type="spellEnd"/>
            <w:r w:rsidRPr="00030120">
              <w:rPr>
                <w:bCs/>
                <w:sz w:val="24"/>
                <w:szCs w:val="24"/>
              </w:rPr>
              <w:t xml:space="preserve"> </w:t>
            </w:r>
            <w:proofErr w:type="spellStart"/>
            <w:r w:rsidRPr="00030120">
              <w:rPr>
                <w:bCs/>
                <w:sz w:val="24"/>
                <w:szCs w:val="24"/>
              </w:rPr>
              <w:t>pasurisë</w:t>
            </w:r>
            <w:proofErr w:type="spellEnd"/>
            <w:r w:rsidRPr="00030120">
              <w:rPr>
                <w:bCs/>
                <w:sz w:val="24"/>
                <w:szCs w:val="24"/>
              </w:rPr>
              <w:t xml:space="preserve"> se </w:t>
            </w:r>
            <w:proofErr w:type="spellStart"/>
            <w:r w:rsidRPr="00030120">
              <w:rPr>
                <w:bCs/>
                <w:sz w:val="24"/>
                <w:szCs w:val="24"/>
              </w:rPr>
              <w:t>llojit</w:t>
            </w:r>
            <w:proofErr w:type="spellEnd"/>
            <w:r w:rsidRPr="00030120">
              <w:rPr>
                <w:bCs/>
                <w:sz w:val="24"/>
                <w:szCs w:val="24"/>
              </w:rPr>
              <w:t xml:space="preserve"> “</w:t>
            </w:r>
            <w:proofErr w:type="spellStart"/>
            <w:r w:rsidRPr="00030120">
              <w:rPr>
                <w:bCs/>
                <w:sz w:val="24"/>
                <w:szCs w:val="24"/>
              </w:rPr>
              <w:t>ndërtesë</w:t>
            </w:r>
            <w:proofErr w:type="spellEnd"/>
            <w:r w:rsidRPr="00030120">
              <w:rPr>
                <w:bCs/>
                <w:sz w:val="24"/>
                <w:szCs w:val="24"/>
              </w:rPr>
              <w:t>”,</w:t>
            </w:r>
            <w:r w:rsidRPr="00030120">
              <w:rPr>
                <w:bCs/>
                <w:sz w:val="24"/>
                <w:szCs w:val="24"/>
                <w:lang w:val="pt-BR"/>
              </w:rPr>
              <w:t xml:space="preserve"> </w:t>
            </w:r>
            <w:r w:rsidRPr="00030120">
              <w:rPr>
                <w:bCs/>
                <w:sz w:val="24"/>
                <w:szCs w:val="24"/>
              </w:rPr>
              <w:t xml:space="preserve">me </w:t>
            </w:r>
            <w:proofErr w:type="spellStart"/>
            <w:r w:rsidRPr="00030120">
              <w:rPr>
                <w:bCs/>
                <w:sz w:val="24"/>
                <w:szCs w:val="24"/>
              </w:rPr>
              <w:t>sipërfaqje</w:t>
            </w:r>
            <w:proofErr w:type="spellEnd"/>
            <w:r w:rsidRPr="00030120">
              <w:rPr>
                <w:bCs/>
                <w:sz w:val="24"/>
                <w:szCs w:val="24"/>
              </w:rPr>
              <w:t xml:space="preserve"> 345 m</w:t>
            </w:r>
            <w:r w:rsidRPr="00030120">
              <w:rPr>
                <w:bCs/>
                <w:sz w:val="24"/>
                <w:szCs w:val="24"/>
                <w:vertAlign w:val="superscript"/>
              </w:rPr>
              <w:t>2</w:t>
            </w:r>
            <w:r w:rsidRPr="00030120">
              <w:rPr>
                <w:bCs/>
                <w:sz w:val="24"/>
                <w:szCs w:val="24"/>
              </w:rPr>
              <w:t xml:space="preserve">, </w:t>
            </w:r>
            <w:r w:rsidRPr="00030120">
              <w:rPr>
                <w:bCs/>
                <w:sz w:val="24"/>
                <w:szCs w:val="24"/>
                <w:lang w:val="pt-BR"/>
              </w:rPr>
              <w:t>përfituar</w:t>
            </w:r>
            <w:r w:rsidRPr="00030120">
              <w:rPr>
                <w:bCs/>
                <w:sz w:val="24"/>
                <w:szCs w:val="24"/>
              </w:rPr>
              <w:t xml:space="preserve"> </w:t>
            </w:r>
            <w:proofErr w:type="spellStart"/>
            <w:r w:rsidRPr="00030120">
              <w:rPr>
                <w:bCs/>
                <w:sz w:val="24"/>
                <w:szCs w:val="24"/>
              </w:rPr>
              <w:t>mbi</w:t>
            </w:r>
            <w:proofErr w:type="spellEnd"/>
            <w:r w:rsidRPr="00030120">
              <w:rPr>
                <w:bCs/>
                <w:sz w:val="24"/>
                <w:szCs w:val="24"/>
              </w:rPr>
              <w:t xml:space="preserve"> </w:t>
            </w:r>
            <w:proofErr w:type="spellStart"/>
            <w:r w:rsidRPr="00030120">
              <w:rPr>
                <w:bCs/>
                <w:sz w:val="24"/>
                <w:szCs w:val="24"/>
              </w:rPr>
              <w:t>bazën</w:t>
            </w:r>
            <w:proofErr w:type="spellEnd"/>
            <w:r w:rsidRPr="00030120">
              <w:rPr>
                <w:bCs/>
                <w:sz w:val="24"/>
                <w:szCs w:val="24"/>
              </w:rPr>
              <w:t xml:space="preserve"> e </w:t>
            </w:r>
            <w:proofErr w:type="spellStart"/>
            <w:r w:rsidRPr="00030120">
              <w:rPr>
                <w:bCs/>
                <w:sz w:val="24"/>
                <w:szCs w:val="24"/>
              </w:rPr>
              <w:t>vendimit</w:t>
            </w:r>
            <w:proofErr w:type="spellEnd"/>
            <w:r w:rsidRPr="00030120">
              <w:rPr>
                <w:bCs/>
                <w:sz w:val="24"/>
                <w:szCs w:val="24"/>
              </w:rPr>
              <w:t xml:space="preserve"> nr. 7 dt. 13.01.2021 “</w:t>
            </w:r>
            <w:proofErr w:type="spellStart"/>
            <w:r w:rsidRPr="00030120">
              <w:rPr>
                <w:bCs/>
                <w:i/>
                <w:iCs/>
                <w:sz w:val="24"/>
                <w:szCs w:val="24"/>
              </w:rPr>
              <w:t>Për</w:t>
            </w:r>
            <w:proofErr w:type="spellEnd"/>
            <w:r w:rsidRPr="00030120">
              <w:rPr>
                <w:bCs/>
                <w:i/>
                <w:iCs/>
                <w:sz w:val="24"/>
                <w:szCs w:val="24"/>
              </w:rPr>
              <w:t xml:space="preserve"> </w:t>
            </w:r>
            <w:proofErr w:type="spellStart"/>
            <w:r w:rsidRPr="00030120">
              <w:rPr>
                <w:bCs/>
                <w:i/>
                <w:iCs/>
                <w:sz w:val="24"/>
                <w:szCs w:val="24"/>
              </w:rPr>
              <w:t>miratimin</w:t>
            </w:r>
            <w:proofErr w:type="spellEnd"/>
            <w:r w:rsidRPr="00030120">
              <w:rPr>
                <w:bCs/>
                <w:i/>
                <w:iCs/>
                <w:sz w:val="24"/>
                <w:szCs w:val="24"/>
              </w:rPr>
              <w:t xml:space="preserve"> e </w:t>
            </w:r>
            <w:proofErr w:type="spellStart"/>
            <w:r w:rsidRPr="00030120">
              <w:rPr>
                <w:bCs/>
                <w:i/>
                <w:iCs/>
                <w:sz w:val="24"/>
                <w:szCs w:val="24"/>
              </w:rPr>
              <w:t>lejes</w:t>
            </w:r>
            <w:proofErr w:type="spellEnd"/>
            <w:r w:rsidRPr="00030120">
              <w:rPr>
                <w:bCs/>
                <w:i/>
                <w:iCs/>
                <w:sz w:val="24"/>
                <w:szCs w:val="24"/>
              </w:rPr>
              <w:t xml:space="preserve"> </w:t>
            </w:r>
            <w:proofErr w:type="spellStart"/>
            <w:r w:rsidRPr="00030120">
              <w:rPr>
                <w:bCs/>
                <w:i/>
                <w:iCs/>
                <w:sz w:val="24"/>
                <w:szCs w:val="24"/>
              </w:rPr>
              <w:t>së</w:t>
            </w:r>
            <w:proofErr w:type="spellEnd"/>
            <w:r w:rsidRPr="00030120">
              <w:rPr>
                <w:bCs/>
                <w:i/>
                <w:iCs/>
                <w:sz w:val="24"/>
                <w:szCs w:val="24"/>
              </w:rPr>
              <w:t xml:space="preserve"> </w:t>
            </w:r>
            <w:proofErr w:type="spellStart"/>
            <w:r w:rsidRPr="00030120">
              <w:rPr>
                <w:bCs/>
                <w:i/>
                <w:iCs/>
                <w:sz w:val="24"/>
                <w:szCs w:val="24"/>
              </w:rPr>
              <w:t>ndërtimit</w:t>
            </w:r>
            <w:proofErr w:type="spellEnd"/>
            <w:r w:rsidRPr="00030120">
              <w:rPr>
                <w:bCs/>
                <w:i/>
                <w:iCs/>
                <w:sz w:val="24"/>
                <w:szCs w:val="24"/>
              </w:rPr>
              <w:t xml:space="preserve"> </w:t>
            </w:r>
            <w:proofErr w:type="spellStart"/>
            <w:r w:rsidRPr="00030120">
              <w:rPr>
                <w:bCs/>
                <w:i/>
                <w:iCs/>
                <w:sz w:val="24"/>
                <w:szCs w:val="24"/>
              </w:rPr>
              <w:t>të</w:t>
            </w:r>
            <w:proofErr w:type="spellEnd"/>
            <w:r w:rsidRPr="00030120">
              <w:rPr>
                <w:bCs/>
                <w:i/>
                <w:iCs/>
                <w:sz w:val="24"/>
                <w:szCs w:val="24"/>
              </w:rPr>
              <w:t xml:space="preserve"> </w:t>
            </w:r>
            <w:proofErr w:type="spellStart"/>
            <w:r w:rsidRPr="00030120">
              <w:rPr>
                <w:bCs/>
                <w:i/>
                <w:iCs/>
                <w:sz w:val="24"/>
                <w:szCs w:val="24"/>
              </w:rPr>
              <w:t>objektit</w:t>
            </w:r>
            <w:proofErr w:type="spellEnd"/>
            <w:r w:rsidRPr="00030120">
              <w:rPr>
                <w:bCs/>
                <w:i/>
                <w:iCs/>
                <w:sz w:val="24"/>
                <w:szCs w:val="24"/>
              </w:rPr>
              <w:t>”</w:t>
            </w:r>
            <w:r w:rsidRPr="00030120">
              <w:rPr>
                <w:bCs/>
                <w:sz w:val="24"/>
                <w:szCs w:val="24"/>
              </w:rPr>
              <w:t xml:space="preserve"> </w:t>
            </w:r>
            <w:proofErr w:type="spellStart"/>
            <w:r w:rsidRPr="00030120">
              <w:rPr>
                <w:bCs/>
                <w:sz w:val="24"/>
                <w:szCs w:val="24"/>
              </w:rPr>
              <w:t>ndodhur</w:t>
            </w:r>
            <w:proofErr w:type="spellEnd"/>
            <w:r w:rsidRPr="00030120">
              <w:rPr>
                <w:bCs/>
                <w:sz w:val="24"/>
                <w:szCs w:val="24"/>
              </w:rPr>
              <w:t xml:space="preserve"> </w:t>
            </w:r>
            <w:proofErr w:type="spellStart"/>
            <w:r w:rsidRPr="00030120">
              <w:rPr>
                <w:bCs/>
                <w:sz w:val="24"/>
                <w:szCs w:val="24"/>
              </w:rPr>
              <w:t>në</w:t>
            </w:r>
            <w:proofErr w:type="spellEnd"/>
            <w:r w:rsidRPr="00030120">
              <w:rPr>
                <w:bCs/>
                <w:sz w:val="24"/>
                <w:szCs w:val="24"/>
              </w:rPr>
              <w:t xml:space="preserve"> </w:t>
            </w:r>
            <w:proofErr w:type="spellStart"/>
            <w:r w:rsidRPr="00030120">
              <w:rPr>
                <w:bCs/>
                <w:sz w:val="24"/>
                <w:szCs w:val="24"/>
              </w:rPr>
              <w:t>pasurine</w:t>
            </w:r>
            <w:proofErr w:type="spellEnd"/>
            <w:r w:rsidRPr="00030120">
              <w:rPr>
                <w:bCs/>
                <w:sz w:val="24"/>
                <w:szCs w:val="24"/>
              </w:rPr>
              <w:t xml:space="preserve"> Nr. 27/1, </w:t>
            </w:r>
            <w:proofErr w:type="spellStart"/>
            <w:r w:rsidRPr="00030120">
              <w:rPr>
                <w:bCs/>
                <w:sz w:val="24"/>
                <w:szCs w:val="24"/>
              </w:rPr>
              <w:t>zk</w:t>
            </w:r>
            <w:proofErr w:type="spellEnd"/>
            <w:r w:rsidRPr="00030120">
              <w:rPr>
                <w:bCs/>
                <w:sz w:val="24"/>
                <w:szCs w:val="24"/>
              </w:rPr>
              <w:t xml:space="preserve">. 1414 </w:t>
            </w:r>
            <w:proofErr w:type="spellStart"/>
            <w:r w:rsidRPr="00030120">
              <w:rPr>
                <w:bCs/>
                <w:sz w:val="24"/>
                <w:szCs w:val="24"/>
              </w:rPr>
              <w:t>fshati</w:t>
            </w:r>
            <w:proofErr w:type="spellEnd"/>
            <w:r w:rsidRPr="00030120">
              <w:rPr>
                <w:bCs/>
                <w:sz w:val="24"/>
                <w:szCs w:val="24"/>
              </w:rPr>
              <w:t xml:space="preserve"> Çlirim Njësia Administrative </w:t>
            </w:r>
            <w:proofErr w:type="spellStart"/>
            <w:r w:rsidRPr="00030120">
              <w:rPr>
                <w:bCs/>
                <w:sz w:val="24"/>
                <w:szCs w:val="24"/>
              </w:rPr>
              <w:t>Qendër</w:t>
            </w:r>
            <w:proofErr w:type="spellEnd"/>
            <w:r w:rsidRPr="00030120">
              <w:rPr>
                <w:bCs/>
                <w:sz w:val="24"/>
                <w:szCs w:val="24"/>
              </w:rPr>
              <w:t xml:space="preserve">, </w:t>
            </w:r>
            <w:proofErr w:type="spellStart"/>
            <w:r w:rsidRPr="00030120">
              <w:rPr>
                <w:bCs/>
                <w:sz w:val="24"/>
                <w:szCs w:val="24"/>
              </w:rPr>
              <w:t>pronë</w:t>
            </w:r>
            <w:proofErr w:type="spellEnd"/>
            <w:r w:rsidRPr="00030120">
              <w:rPr>
                <w:bCs/>
                <w:sz w:val="24"/>
                <w:szCs w:val="24"/>
              </w:rPr>
              <w:t xml:space="preserve"> e </w:t>
            </w:r>
            <w:proofErr w:type="spellStart"/>
            <w:r w:rsidRPr="00030120">
              <w:rPr>
                <w:bCs/>
                <w:sz w:val="24"/>
                <w:szCs w:val="24"/>
              </w:rPr>
              <w:t>Bashkisë</w:t>
            </w:r>
            <w:proofErr w:type="spellEnd"/>
            <w:r w:rsidRPr="00030120">
              <w:rPr>
                <w:bCs/>
                <w:sz w:val="24"/>
                <w:szCs w:val="24"/>
              </w:rPr>
              <w:t xml:space="preserve"> </w:t>
            </w:r>
            <w:proofErr w:type="spellStart"/>
            <w:r w:rsidRPr="00030120">
              <w:rPr>
                <w:bCs/>
                <w:sz w:val="24"/>
                <w:szCs w:val="24"/>
              </w:rPr>
              <w:t>Fier</w:t>
            </w:r>
            <w:proofErr w:type="spellEnd"/>
            <w:r w:rsidRPr="00030120">
              <w:rPr>
                <w:bCs/>
                <w:sz w:val="24"/>
                <w:szCs w:val="24"/>
              </w:rPr>
              <w:t>”</w:t>
            </w:r>
          </w:p>
        </w:tc>
      </w:tr>
      <w:tr w:rsidR="00FE74E0" w:rsidRPr="00030120" w14:paraId="701B31DB" w14:textId="77777777" w:rsidTr="007F2708">
        <w:tc>
          <w:tcPr>
            <w:tcW w:w="895" w:type="dxa"/>
          </w:tcPr>
          <w:p w14:paraId="7ECDC7D2" w14:textId="77777777" w:rsidR="00FE74E0" w:rsidRPr="00030120" w:rsidRDefault="00FE74E0" w:rsidP="00BB33B3">
            <w:pPr>
              <w:pStyle w:val="ListParagraph"/>
              <w:numPr>
                <w:ilvl w:val="0"/>
                <w:numId w:val="48"/>
              </w:numPr>
              <w:spacing w:after="0" w:line="240" w:lineRule="auto"/>
              <w:jc w:val="center"/>
              <w:rPr>
                <w:rFonts w:ascii="Times New Roman" w:eastAsiaTheme="minorEastAsia" w:hAnsi="Times New Roman"/>
                <w:sz w:val="24"/>
                <w:szCs w:val="24"/>
              </w:rPr>
            </w:pPr>
          </w:p>
        </w:tc>
        <w:tc>
          <w:tcPr>
            <w:tcW w:w="8455" w:type="dxa"/>
          </w:tcPr>
          <w:p w14:paraId="3777BD33" w14:textId="77777777" w:rsidR="00FE74E0" w:rsidRPr="00030120" w:rsidRDefault="00FE74E0" w:rsidP="007F2708">
            <w:pPr>
              <w:pStyle w:val="BodyText"/>
              <w:kinsoku w:val="0"/>
              <w:overflowPunct w:val="0"/>
              <w:jc w:val="both"/>
              <w:rPr>
                <w:bCs/>
                <w:color w:val="0F1111"/>
                <w:w w:val="105"/>
                <w:sz w:val="24"/>
                <w:szCs w:val="24"/>
              </w:rPr>
            </w:pPr>
            <w:r w:rsidRPr="00030120">
              <w:rPr>
                <w:bCs/>
                <w:color w:val="0F1111"/>
                <w:w w:val="105"/>
                <w:sz w:val="24"/>
                <w:szCs w:val="24"/>
              </w:rPr>
              <w:t>“</w:t>
            </w:r>
            <w:proofErr w:type="spellStart"/>
            <w:r w:rsidRPr="00030120">
              <w:rPr>
                <w:bCs/>
                <w:color w:val="0F1111"/>
                <w:w w:val="105"/>
                <w:sz w:val="24"/>
                <w:szCs w:val="24"/>
              </w:rPr>
              <w:t>Për</w:t>
            </w:r>
            <w:proofErr w:type="spellEnd"/>
            <w:r w:rsidRPr="00030120">
              <w:rPr>
                <w:bCs/>
                <w:color w:val="0F1111"/>
                <w:w w:val="105"/>
                <w:sz w:val="24"/>
                <w:szCs w:val="24"/>
              </w:rPr>
              <w:t xml:space="preserve"> </w:t>
            </w:r>
            <w:proofErr w:type="spellStart"/>
            <w:r w:rsidRPr="00030120">
              <w:rPr>
                <w:bCs/>
                <w:color w:val="0F1111"/>
                <w:w w:val="105"/>
                <w:sz w:val="24"/>
                <w:szCs w:val="24"/>
              </w:rPr>
              <w:t>miratimin</w:t>
            </w:r>
            <w:proofErr w:type="spellEnd"/>
            <w:r w:rsidRPr="00030120">
              <w:rPr>
                <w:bCs/>
                <w:color w:val="0F1111"/>
                <w:w w:val="105"/>
                <w:sz w:val="24"/>
                <w:szCs w:val="24"/>
              </w:rPr>
              <w:t xml:space="preserve"> e </w:t>
            </w:r>
            <w:proofErr w:type="spellStart"/>
            <w:r w:rsidRPr="00030120">
              <w:rPr>
                <w:bCs/>
                <w:color w:val="0F1111"/>
                <w:w w:val="105"/>
                <w:sz w:val="24"/>
                <w:szCs w:val="24"/>
              </w:rPr>
              <w:t>listës</w:t>
            </w:r>
            <w:proofErr w:type="spellEnd"/>
            <w:r w:rsidRPr="00030120">
              <w:rPr>
                <w:bCs/>
                <w:color w:val="0F1111"/>
                <w:w w:val="105"/>
                <w:sz w:val="24"/>
                <w:szCs w:val="24"/>
              </w:rPr>
              <w:t xml:space="preserve"> </w:t>
            </w:r>
            <w:proofErr w:type="spellStart"/>
            <w:r w:rsidRPr="00030120">
              <w:rPr>
                <w:bCs/>
                <w:color w:val="0F1111"/>
                <w:w w:val="105"/>
                <w:sz w:val="24"/>
                <w:szCs w:val="24"/>
              </w:rPr>
              <w:t>së</w:t>
            </w:r>
            <w:proofErr w:type="spellEnd"/>
            <w:r w:rsidRPr="00030120">
              <w:rPr>
                <w:bCs/>
                <w:color w:val="0F1111"/>
                <w:w w:val="105"/>
                <w:sz w:val="24"/>
                <w:szCs w:val="24"/>
              </w:rPr>
              <w:t xml:space="preserve"> </w:t>
            </w:r>
            <w:proofErr w:type="spellStart"/>
            <w:r w:rsidRPr="00030120">
              <w:rPr>
                <w:bCs/>
                <w:color w:val="0F1111"/>
                <w:w w:val="105"/>
                <w:sz w:val="24"/>
                <w:szCs w:val="24"/>
              </w:rPr>
              <w:t>përdoruesve</w:t>
            </w:r>
            <w:proofErr w:type="spellEnd"/>
            <w:r w:rsidRPr="00030120">
              <w:rPr>
                <w:bCs/>
                <w:color w:val="0F1111"/>
                <w:w w:val="105"/>
                <w:sz w:val="24"/>
                <w:szCs w:val="24"/>
              </w:rPr>
              <w:t xml:space="preserve"> </w:t>
            </w:r>
            <w:proofErr w:type="spellStart"/>
            <w:r w:rsidRPr="00030120">
              <w:rPr>
                <w:bCs/>
                <w:color w:val="0F1111"/>
                <w:w w:val="105"/>
                <w:sz w:val="24"/>
                <w:szCs w:val="24"/>
              </w:rPr>
              <w:t>faktikë</w:t>
            </w:r>
            <w:proofErr w:type="spellEnd"/>
            <w:r w:rsidRPr="00030120">
              <w:rPr>
                <w:bCs/>
                <w:color w:val="0F1111"/>
                <w:w w:val="105"/>
                <w:sz w:val="24"/>
                <w:szCs w:val="24"/>
              </w:rPr>
              <w:t xml:space="preserve"> </w:t>
            </w:r>
            <w:proofErr w:type="spellStart"/>
            <w:r w:rsidRPr="00030120">
              <w:rPr>
                <w:bCs/>
                <w:color w:val="0F1111"/>
                <w:w w:val="105"/>
                <w:sz w:val="24"/>
                <w:szCs w:val="24"/>
              </w:rPr>
              <w:t>të</w:t>
            </w:r>
            <w:proofErr w:type="spellEnd"/>
            <w:r w:rsidRPr="00030120">
              <w:rPr>
                <w:bCs/>
                <w:color w:val="0F1111"/>
                <w:w w:val="105"/>
                <w:sz w:val="24"/>
                <w:szCs w:val="24"/>
              </w:rPr>
              <w:t xml:space="preserve"> </w:t>
            </w:r>
            <w:proofErr w:type="spellStart"/>
            <w:r w:rsidRPr="00030120">
              <w:rPr>
                <w:bCs/>
                <w:color w:val="0F1111"/>
                <w:w w:val="105"/>
                <w:sz w:val="24"/>
                <w:szCs w:val="24"/>
              </w:rPr>
              <w:t>tokës</w:t>
            </w:r>
            <w:proofErr w:type="spellEnd"/>
            <w:r w:rsidRPr="00030120">
              <w:rPr>
                <w:bCs/>
                <w:color w:val="0F1111"/>
                <w:w w:val="105"/>
                <w:sz w:val="24"/>
                <w:szCs w:val="24"/>
              </w:rPr>
              <w:t xml:space="preserve"> </w:t>
            </w:r>
            <w:proofErr w:type="spellStart"/>
            <w:r w:rsidRPr="00030120">
              <w:rPr>
                <w:bCs/>
                <w:color w:val="0F1111"/>
                <w:w w:val="105"/>
                <w:sz w:val="24"/>
                <w:szCs w:val="24"/>
              </w:rPr>
              <w:t>bujqësore</w:t>
            </w:r>
            <w:proofErr w:type="spellEnd"/>
            <w:r w:rsidRPr="00030120">
              <w:rPr>
                <w:bCs/>
                <w:color w:val="0F1111"/>
                <w:w w:val="105"/>
                <w:sz w:val="24"/>
                <w:szCs w:val="24"/>
              </w:rPr>
              <w:t xml:space="preserve"> ne </w:t>
            </w:r>
            <w:proofErr w:type="spellStart"/>
            <w:r w:rsidRPr="00030120">
              <w:rPr>
                <w:bCs/>
                <w:color w:val="0F1111"/>
                <w:w w:val="105"/>
                <w:sz w:val="24"/>
                <w:szCs w:val="24"/>
              </w:rPr>
              <w:t>Zk</w:t>
            </w:r>
            <w:proofErr w:type="spellEnd"/>
            <w:r w:rsidRPr="00030120">
              <w:rPr>
                <w:bCs/>
                <w:color w:val="0F1111"/>
                <w:w w:val="105"/>
                <w:sz w:val="24"/>
                <w:szCs w:val="24"/>
              </w:rPr>
              <w:t xml:space="preserve">. 3358, </w:t>
            </w:r>
            <w:proofErr w:type="spellStart"/>
            <w:r w:rsidRPr="00030120">
              <w:rPr>
                <w:bCs/>
                <w:color w:val="0F1111"/>
                <w:w w:val="105"/>
                <w:sz w:val="24"/>
                <w:szCs w:val="24"/>
              </w:rPr>
              <w:t>fshati</w:t>
            </w:r>
            <w:proofErr w:type="spellEnd"/>
            <w:r w:rsidRPr="00030120">
              <w:rPr>
                <w:bCs/>
                <w:color w:val="0F1111"/>
                <w:w w:val="105"/>
                <w:sz w:val="24"/>
                <w:szCs w:val="24"/>
              </w:rPr>
              <w:t xml:space="preserve"> </w:t>
            </w:r>
            <w:proofErr w:type="spellStart"/>
            <w:r w:rsidRPr="00030120">
              <w:rPr>
                <w:bCs/>
                <w:color w:val="0F1111"/>
                <w:w w:val="105"/>
                <w:sz w:val="24"/>
                <w:szCs w:val="24"/>
              </w:rPr>
              <w:t>Sheq</w:t>
            </w:r>
            <w:proofErr w:type="spellEnd"/>
            <w:r w:rsidRPr="00030120">
              <w:rPr>
                <w:bCs/>
                <w:color w:val="0F1111"/>
                <w:w w:val="105"/>
                <w:sz w:val="24"/>
                <w:szCs w:val="24"/>
              </w:rPr>
              <w:t xml:space="preserve"> Marinas, Njësia Administrative </w:t>
            </w:r>
            <w:proofErr w:type="spellStart"/>
            <w:r w:rsidRPr="00030120">
              <w:rPr>
                <w:bCs/>
                <w:color w:val="0F1111"/>
                <w:w w:val="105"/>
                <w:sz w:val="24"/>
                <w:szCs w:val="24"/>
              </w:rPr>
              <w:t>Topojë</w:t>
            </w:r>
            <w:proofErr w:type="spellEnd"/>
            <w:r w:rsidRPr="00030120">
              <w:rPr>
                <w:bCs/>
                <w:color w:val="0F1111"/>
                <w:w w:val="105"/>
                <w:sz w:val="24"/>
                <w:szCs w:val="24"/>
              </w:rPr>
              <w:t xml:space="preserve">, Bashkia </w:t>
            </w:r>
            <w:proofErr w:type="spellStart"/>
            <w:r w:rsidRPr="00030120">
              <w:rPr>
                <w:bCs/>
                <w:color w:val="0F1111"/>
                <w:w w:val="105"/>
                <w:sz w:val="24"/>
                <w:szCs w:val="24"/>
              </w:rPr>
              <w:t>Fier</w:t>
            </w:r>
            <w:proofErr w:type="spellEnd"/>
            <w:r w:rsidRPr="00030120">
              <w:rPr>
                <w:bCs/>
                <w:color w:val="0F1111"/>
                <w:w w:val="105"/>
                <w:sz w:val="24"/>
                <w:szCs w:val="24"/>
              </w:rPr>
              <w:t>”</w:t>
            </w:r>
          </w:p>
          <w:p w14:paraId="07A21563" w14:textId="77777777" w:rsidR="00FE74E0" w:rsidRPr="00030120" w:rsidRDefault="00FE74E0" w:rsidP="007F2708">
            <w:pPr>
              <w:jc w:val="both"/>
              <w:rPr>
                <w:bCs/>
                <w:sz w:val="24"/>
                <w:szCs w:val="24"/>
              </w:rPr>
            </w:pPr>
          </w:p>
        </w:tc>
      </w:tr>
      <w:tr w:rsidR="00FE74E0" w:rsidRPr="00030120" w14:paraId="4D863BC0" w14:textId="77777777" w:rsidTr="007F2708">
        <w:tc>
          <w:tcPr>
            <w:tcW w:w="895" w:type="dxa"/>
          </w:tcPr>
          <w:p w14:paraId="5E5495EB" w14:textId="77777777" w:rsidR="00FE74E0" w:rsidRPr="00030120" w:rsidRDefault="00FE74E0" w:rsidP="00BB33B3">
            <w:pPr>
              <w:pStyle w:val="ListParagraph"/>
              <w:numPr>
                <w:ilvl w:val="0"/>
                <w:numId w:val="48"/>
              </w:numPr>
              <w:spacing w:after="0" w:line="240" w:lineRule="auto"/>
              <w:jc w:val="center"/>
              <w:rPr>
                <w:rFonts w:ascii="Times New Roman" w:eastAsiaTheme="minorEastAsia" w:hAnsi="Times New Roman"/>
                <w:sz w:val="24"/>
                <w:szCs w:val="24"/>
              </w:rPr>
            </w:pPr>
          </w:p>
        </w:tc>
        <w:tc>
          <w:tcPr>
            <w:tcW w:w="8455" w:type="dxa"/>
          </w:tcPr>
          <w:p w14:paraId="6E083FD8" w14:textId="77777777" w:rsidR="00FE74E0" w:rsidRPr="00030120" w:rsidRDefault="00FE74E0" w:rsidP="007F2708">
            <w:pPr>
              <w:jc w:val="both"/>
              <w:rPr>
                <w:bCs/>
                <w:sz w:val="24"/>
                <w:szCs w:val="24"/>
              </w:rPr>
            </w:pPr>
            <w:r w:rsidRPr="00030120">
              <w:rPr>
                <w:bCs/>
                <w:color w:val="0F1111"/>
                <w:w w:val="105"/>
                <w:sz w:val="24"/>
                <w:szCs w:val="24"/>
              </w:rPr>
              <w:t>“</w:t>
            </w:r>
            <w:proofErr w:type="spellStart"/>
            <w:r w:rsidRPr="00030120">
              <w:rPr>
                <w:bCs/>
                <w:color w:val="0F1111"/>
                <w:w w:val="105"/>
                <w:sz w:val="24"/>
                <w:szCs w:val="24"/>
              </w:rPr>
              <w:t>Për</w:t>
            </w:r>
            <w:proofErr w:type="spellEnd"/>
            <w:r w:rsidRPr="00030120">
              <w:rPr>
                <w:bCs/>
                <w:color w:val="0F1111"/>
                <w:w w:val="105"/>
                <w:sz w:val="24"/>
                <w:szCs w:val="24"/>
              </w:rPr>
              <w:t xml:space="preserve"> </w:t>
            </w:r>
            <w:proofErr w:type="spellStart"/>
            <w:r w:rsidRPr="00030120">
              <w:rPr>
                <w:bCs/>
                <w:color w:val="0F1111"/>
                <w:w w:val="105"/>
                <w:sz w:val="24"/>
                <w:szCs w:val="24"/>
              </w:rPr>
              <w:t>miratimin</w:t>
            </w:r>
            <w:proofErr w:type="spellEnd"/>
            <w:r w:rsidRPr="00030120">
              <w:rPr>
                <w:bCs/>
                <w:color w:val="0F1111"/>
                <w:w w:val="105"/>
                <w:sz w:val="24"/>
                <w:szCs w:val="24"/>
              </w:rPr>
              <w:t xml:space="preserve"> e </w:t>
            </w:r>
            <w:proofErr w:type="spellStart"/>
            <w:r w:rsidRPr="00030120">
              <w:rPr>
                <w:bCs/>
                <w:color w:val="0F1111"/>
                <w:w w:val="105"/>
                <w:sz w:val="24"/>
                <w:szCs w:val="24"/>
              </w:rPr>
              <w:t>vijimit</w:t>
            </w:r>
            <w:proofErr w:type="spellEnd"/>
            <w:r w:rsidRPr="00030120">
              <w:rPr>
                <w:bCs/>
                <w:color w:val="0F1111"/>
                <w:w w:val="105"/>
                <w:sz w:val="24"/>
                <w:szCs w:val="24"/>
              </w:rPr>
              <w:t xml:space="preserve"> </w:t>
            </w:r>
            <w:proofErr w:type="spellStart"/>
            <w:r w:rsidRPr="00030120">
              <w:rPr>
                <w:bCs/>
                <w:color w:val="0F1111"/>
                <w:w w:val="105"/>
                <w:sz w:val="24"/>
                <w:szCs w:val="24"/>
              </w:rPr>
              <w:t>te</w:t>
            </w:r>
            <w:proofErr w:type="spellEnd"/>
            <w:r w:rsidRPr="00030120">
              <w:rPr>
                <w:bCs/>
                <w:color w:val="0F1111"/>
                <w:w w:val="105"/>
                <w:sz w:val="24"/>
                <w:szCs w:val="24"/>
              </w:rPr>
              <w:t xml:space="preserve"> </w:t>
            </w:r>
            <w:proofErr w:type="spellStart"/>
            <w:r w:rsidRPr="00030120">
              <w:rPr>
                <w:bCs/>
                <w:color w:val="0F1111"/>
                <w:w w:val="105"/>
                <w:sz w:val="24"/>
                <w:szCs w:val="24"/>
              </w:rPr>
              <w:t>procedurës</w:t>
            </w:r>
            <w:proofErr w:type="spellEnd"/>
            <w:r w:rsidRPr="00030120">
              <w:rPr>
                <w:bCs/>
                <w:color w:val="0F1111"/>
                <w:w w:val="105"/>
                <w:sz w:val="24"/>
                <w:szCs w:val="24"/>
              </w:rPr>
              <w:t xml:space="preserve"> </w:t>
            </w:r>
            <w:proofErr w:type="spellStart"/>
            <w:r w:rsidRPr="00030120">
              <w:rPr>
                <w:bCs/>
                <w:color w:val="0F1111"/>
                <w:w w:val="105"/>
                <w:sz w:val="24"/>
                <w:szCs w:val="24"/>
              </w:rPr>
              <w:t>për</w:t>
            </w:r>
            <w:proofErr w:type="spellEnd"/>
            <w:r w:rsidRPr="00030120">
              <w:rPr>
                <w:bCs/>
                <w:color w:val="0F1111"/>
                <w:w w:val="105"/>
                <w:sz w:val="24"/>
                <w:szCs w:val="24"/>
              </w:rPr>
              <w:t xml:space="preserve"> </w:t>
            </w:r>
            <w:proofErr w:type="spellStart"/>
            <w:r w:rsidRPr="00030120">
              <w:rPr>
                <w:bCs/>
                <w:color w:val="0F1111"/>
                <w:w w:val="105"/>
                <w:sz w:val="24"/>
                <w:szCs w:val="24"/>
              </w:rPr>
              <w:t>dhënie</w:t>
            </w:r>
            <w:proofErr w:type="spellEnd"/>
            <w:r w:rsidRPr="00030120">
              <w:rPr>
                <w:bCs/>
                <w:color w:val="0F1111"/>
                <w:w w:val="105"/>
                <w:sz w:val="24"/>
                <w:szCs w:val="24"/>
              </w:rPr>
              <w:t xml:space="preserve"> me </w:t>
            </w:r>
            <w:proofErr w:type="spellStart"/>
            <w:r w:rsidRPr="00030120">
              <w:rPr>
                <w:bCs/>
                <w:color w:val="0F1111"/>
                <w:w w:val="105"/>
                <w:sz w:val="24"/>
                <w:szCs w:val="24"/>
              </w:rPr>
              <w:t>qira</w:t>
            </w:r>
            <w:proofErr w:type="spellEnd"/>
            <w:r w:rsidRPr="00030120">
              <w:rPr>
                <w:bCs/>
                <w:color w:val="0F1111"/>
                <w:w w:val="105"/>
                <w:sz w:val="24"/>
                <w:szCs w:val="24"/>
              </w:rPr>
              <w:t xml:space="preserve"> </w:t>
            </w:r>
            <w:proofErr w:type="spellStart"/>
            <w:r w:rsidRPr="00030120">
              <w:rPr>
                <w:bCs/>
                <w:color w:val="0F1111"/>
                <w:w w:val="105"/>
                <w:sz w:val="24"/>
                <w:szCs w:val="24"/>
              </w:rPr>
              <w:t>të</w:t>
            </w:r>
            <w:proofErr w:type="spellEnd"/>
            <w:r w:rsidRPr="00030120">
              <w:rPr>
                <w:bCs/>
                <w:color w:val="0F1111"/>
                <w:w w:val="105"/>
                <w:sz w:val="24"/>
                <w:szCs w:val="24"/>
              </w:rPr>
              <w:t xml:space="preserve"> </w:t>
            </w:r>
            <w:proofErr w:type="spellStart"/>
            <w:r w:rsidRPr="00030120">
              <w:rPr>
                <w:bCs/>
                <w:color w:val="0F1111"/>
                <w:w w:val="105"/>
                <w:sz w:val="24"/>
                <w:szCs w:val="24"/>
              </w:rPr>
              <w:t>pasurisë</w:t>
            </w:r>
            <w:proofErr w:type="spellEnd"/>
            <w:r w:rsidRPr="00030120">
              <w:rPr>
                <w:bCs/>
                <w:color w:val="0F1111"/>
                <w:w w:val="105"/>
                <w:sz w:val="24"/>
                <w:szCs w:val="24"/>
              </w:rPr>
              <w:t xml:space="preserve"> nr. 7/362 </w:t>
            </w:r>
            <w:proofErr w:type="spellStart"/>
            <w:r w:rsidRPr="00030120">
              <w:rPr>
                <w:bCs/>
                <w:color w:val="0F1111"/>
                <w:w w:val="105"/>
                <w:sz w:val="24"/>
                <w:szCs w:val="24"/>
              </w:rPr>
              <w:t>zk</w:t>
            </w:r>
            <w:proofErr w:type="spellEnd"/>
            <w:r w:rsidRPr="00030120">
              <w:rPr>
                <w:bCs/>
                <w:color w:val="0F1111"/>
                <w:w w:val="105"/>
                <w:sz w:val="24"/>
                <w:szCs w:val="24"/>
              </w:rPr>
              <w:t xml:space="preserve">. 8531, </w:t>
            </w:r>
            <w:proofErr w:type="spellStart"/>
            <w:r w:rsidRPr="00030120">
              <w:rPr>
                <w:bCs/>
                <w:color w:val="0F1111"/>
                <w:w w:val="105"/>
                <w:sz w:val="24"/>
                <w:szCs w:val="24"/>
              </w:rPr>
              <w:t>lagja</w:t>
            </w:r>
            <w:proofErr w:type="spellEnd"/>
            <w:r w:rsidRPr="00030120">
              <w:rPr>
                <w:bCs/>
                <w:color w:val="0F1111"/>
                <w:w w:val="105"/>
                <w:sz w:val="24"/>
                <w:szCs w:val="24"/>
              </w:rPr>
              <w:t xml:space="preserve"> “1 Maj” </w:t>
            </w:r>
            <w:proofErr w:type="spellStart"/>
            <w:r w:rsidRPr="00030120">
              <w:rPr>
                <w:bCs/>
                <w:color w:val="0F1111"/>
                <w:w w:val="105"/>
                <w:sz w:val="24"/>
                <w:szCs w:val="24"/>
              </w:rPr>
              <w:t>Fier</w:t>
            </w:r>
            <w:proofErr w:type="spellEnd"/>
            <w:r w:rsidRPr="00030120">
              <w:rPr>
                <w:bCs/>
                <w:color w:val="0F1111"/>
                <w:w w:val="105"/>
                <w:sz w:val="24"/>
                <w:szCs w:val="24"/>
              </w:rPr>
              <w:t xml:space="preserve">, </w:t>
            </w:r>
            <w:proofErr w:type="spellStart"/>
            <w:r w:rsidRPr="00030120">
              <w:rPr>
                <w:bCs/>
                <w:color w:val="0F1111"/>
                <w:w w:val="105"/>
                <w:sz w:val="24"/>
                <w:szCs w:val="24"/>
              </w:rPr>
              <w:t>pasurisë</w:t>
            </w:r>
            <w:proofErr w:type="spellEnd"/>
            <w:r w:rsidRPr="00030120">
              <w:rPr>
                <w:bCs/>
                <w:color w:val="0F1111"/>
                <w:w w:val="105"/>
                <w:sz w:val="24"/>
                <w:szCs w:val="24"/>
              </w:rPr>
              <w:t xml:space="preserve"> nr. 4/324 (nr. </w:t>
            </w:r>
            <w:proofErr w:type="spellStart"/>
            <w:r w:rsidRPr="00030120">
              <w:rPr>
                <w:bCs/>
                <w:color w:val="0F1111"/>
                <w:w w:val="105"/>
                <w:sz w:val="24"/>
                <w:szCs w:val="24"/>
              </w:rPr>
              <w:t>pasurisë</w:t>
            </w:r>
            <w:proofErr w:type="spellEnd"/>
            <w:r w:rsidRPr="00030120">
              <w:rPr>
                <w:bCs/>
                <w:color w:val="0F1111"/>
                <w:w w:val="105"/>
                <w:sz w:val="24"/>
                <w:szCs w:val="24"/>
              </w:rPr>
              <w:t xml:space="preserve"> </w:t>
            </w:r>
            <w:proofErr w:type="spellStart"/>
            <w:r w:rsidRPr="00030120">
              <w:rPr>
                <w:bCs/>
                <w:color w:val="0F1111"/>
                <w:w w:val="105"/>
                <w:sz w:val="24"/>
                <w:szCs w:val="24"/>
              </w:rPr>
              <w:t>në</w:t>
            </w:r>
            <w:proofErr w:type="spellEnd"/>
            <w:r w:rsidRPr="00030120">
              <w:rPr>
                <w:bCs/>
                <w:color w:val="0F1111"/>
                <w:w w:val="105"/>
                <w:sz w:val="24"/>
                <w:szCs w:val="24"/>
              </w:rPr>
              <w:t xml:space="preserve"> </w:t>
            </w:r>
            <w:proofErr w:type="spellStart"/>
            <w:r w:rsidRPr="00030120">
              <w:rPr>
                <w:bCs/>
                <w:color w:val="0F1111"/>
                <w:w w:val="105"/>
                <w:sz w:val="24"/>
                <w:szCs w:val="24"/>
              </w:rPr>
              <w:t>inventar</w:t>
            </w:r>
            <w:proofErr w:type="spellEnd"/>
            <w:r w:rsidRPr="00030120">
              <w:rPr>
                <w:bCs/>
                <w:color w:val="0F1111"/>
                <w:w w:val="105"/>
                <w:sz w:val="24"/>
                <w:szCs w:val="24"/>
              </w:rPr>
              <w:t xml:space="preserve"> 4/14) </w:t>
            </w:r>
            <w:proofErr w:type="spellStart"/>
            <w:r w:rsidRPr="00030120">
              <w:rPr>
                <w:bCs/>
                <w:color w:val="0F1111"/>
                <w:w w:val="105"/>
                <w:sz w:val="24"/>
                <w:szCs w:val="24"/>
              </w:rPr>
              <w:t>zk</w:t>
            </w:r>
            <w:proofErr w:type="spellEnd"/>
            <w:r w:rsidRPr="00030120">
              <w:rPr>
                <w:bCs/>
                <w:color w:val="0F1111"/>
                <w:w w:val="105"/>
                <w:sz w:val="24"/>
                <w:szCs w:val="24"/>
              </w:rPr>
              <w:t xml:space="preserve">. 8534, </w:t>
            </w:r>
            <w:proofErr w:type="spellStart"/>
            <w:r w:rsidRPr="00030120">
              <w:rPr>
                <w:bCs/>
                <w:color w:val="0F1111"/>
                <w:w w:val="105"/>
                <w:sz w:val="24"/>
                <w:szCs w:val="24"/>
              </w:rPr>
              <w:t>pasurinë</w:t>
            </w:r>
            <w:proofErr w:type="spellEnd"/>
            <w:r w:rsidRPr="00030120">
              <w:rPr>
                <w:bCs/>
                <w:color w:val="0F1111"/>
                <w:w w:val="105"/>
                <w:sz w:val="24"/>
                <w:szCs w:val="24"/>
              </w:rPr>
              <w:t xml:space="preserve"> nr. 4/30-N2, 4/30-N5, 4/30-N6 </w:t>
            </w:r>
            <w:proofErr w:type="spellStart"/>
            <w:r w:rsidRPr="00030120">
              <w:rPr>
                <w:bCs/>
                <w:color w:val="0F1111"/>
                <w:w w:val="105"/>
                <w:sz w:val="24"/>
                <w:szCs w:val="24"/>
              </w:rPr>
              <w:t>dhe</w:t>
            </w:r>
            <w:proofErr w:type="spellEnd"/>
            <w:r w:rsidRPr="00030120">
              <w:rPr>
                <w:bCs/>
                <w:color w:val="0F1111"/>
                <w:w w:val="105"/>
                <w:sz w:val="24"/>
                <w:szCs w:val="24"/>
              </w:rPr>
              <w:t xml:space="preserve"> 4/30-N4 </w:t>
            </w:r>
            <w:proofErr w:type="spellStart"/>
            <w:r w:rsidRPr="00030120">
              <w:rPr>
                <w:bCs/>
                <w:color w:val="0F1111"/>
                <w:w w:val="105"/>
                <w:sz w:val="24"/>
                <w:szCs w:val="24"/>
              </w:rPr>
              <w:t>zk</w:t>
            </w:r>
            <w:proofErr w:type="spellEnd"/>
            <w:r w:rsidRPr="00030120">
              <w:rPr>
                <w:bCs/>
                <w:color w:val="0F1111"/>
                <w:w w:val="105"/>
                <w:sz w:val="24"/>
                <w:szCs w:val="24"/>
              </w:rPr>
              <w:t xml:space="preserve">. 8534 </w:t>
            </w:r>
            <w:proofErr w:type="spellStart"/>
            <w:r w:rsidRPr="00030120">
              <w:rPr>
                <w:bCs/>
                <w:color w:val="0F1111"/>
                <w:w w:val="105"/>
                <w:sz w:val="24"/>
                <w:szCs w:val="24"/>
              </w:rPr>
              <w:t>lagja</w:t>
            </w:r>
            <w:proofErr w:type="spellEnd"/>
            <w:r w:rsidRPr="00030120">
              <w:rPr>
                <w:bCs/>
                <w:color w:val="0F1111"/>
                <w:w w:val="105"/>
                <w:sz w:val="24"/>
                <w:szCs w:val="24"/>
              </w:rPr>
              <w:t xml:space="preserve"> “Kastriot” </w:t>
            </w:r>
            <w:proofErr w:type="spellStart"/>
            <w:r w:rsidRPr="00030120">
              <w:rPr>
                <w:bCs/>
                <w:color w:val="0F1111"/>
                <w:w w:val="105"/>
                <w:sz w:val="24"/>
                <w:szCs w:val="24"/>
              </w:rPr>
              <w:t>Fier</w:t>
            </w:r>
            <w:proofErr w:type="spellEnd"/>
            <w:r w:rsidRPr="00030120">
              <w:rPr>
                <w:bCs/>
                <w:color w:val="0F1111"/>
                <w:w w:val="105"/>
                <w:sz w:val="24"/>
                <w:szCs w:val="24"/>
              </w:rPr>
              <w:t xml:space="preserve">, </w:t>
            </w:r>
            <w:proofErr w:type="spellStart"/>
            <w:r w:rsidRPr="00030120">
              <w:rPr>
                <w:bCs/>
                <w:color w:val="0F1111"/>
                <w:w w:val="105"/>
                <w:sz w:val="24"/>
                <w:szCs w:val="24"/>
              </w:rPr>
              <w:t>në</w:t>
            </w:r>
            <w:proofErr w:type="spellEnd"/>
            <w:r w:rsidRPr="00030120">
              <w:rPr>
                <w:bCs/>
                <w:color w:val="0F1111"/>
                <w:w w:val="105"/>
                <w:sz w:val="24"/>
                <w:szCs w:val="24"/>
              </w:rPr>
              <w:t xml:space="preserve"> </w:t>
            </w:r>
            <w:proofErr w:type="spellStart"/>
            <w:r w:rsidRPr="00030120">
              <w:rPr>
                <w:bCs/>
                <w:color w:val="0F1111"/>
                <w:w w:val="105"/>
                <w:sz w:val="24"/>
                <w:szCs w:val="24"/>
              </w:rPr>
              <w:t>pronësi</w:t>
            </w:r>
            <w:proofErr w:type="spellEnd"/>
            <w:r w:rsidRPr="00030120">
              <w:rPr>
                <w:bCs/>
                <w:color w:val="0F1111"/>
                <w:w w:val="105"/>
                <w:sz w:val="24"/>
                <w:szCs w:val="24"/>
              </w:rPr>
              <w:t xml:space="preserve"> </w:t>
            </w:r>
            <w:proofErr w:type="spellStart"/>
            <w:r w:rsidRPr="00030120">
              <w:rPr>
                <w:bCs/>
                <w:color w:val="0F1111"/>
                <w:w w:val="105"/>
                <w:sz w:val="24"/>
                <w:szCs w:val="24"/>
              </w:rPr>
              <w:t>të</w:t>
            </w:r>
            <w:proofErr w:type="spellEnd"/>
            <w:r w:rsidRPr="00030120">
              <w:rPr>
                <w:bCs/>
                <w:color w:val="0F1111"/>
                <w:w w:val="105"/>
                <w:sz w:val="24"/>
                <w:szCs w:val="24"/>
              </w:rPr>
              <w:t xml:space="preserve"> </w:t>
            </w:r>
            <w:proofErr w:type="spellStart"/>
            <w:r w:rsidRPr="00030120">
              <w:rPr>
                <w:bCs/>
                <w:color w:val="0F1111"/>
                <w:w w:val="105"/>
                <w:sz w:val="24"/>
                <w:szCs w:val="24"/>
              </w:rPr>
              <w:t>Bashkisë</w:t>
            </w:r>
            <w:proofErr w:type="spellEnd"/>
            <w:r w:rsidRPr="00030120">
              <w:rPr>
                <w:bCs/>
                <w:color w:val="0F1111"/>
                <w:w w:val="105"/>
                <w:sz w:val="24"/>
                <w:szCs w:val="24"/>
              </w:rPr>
              <w:t xml:space="preserve"> </w:t>
            </w:r>
            <w:proofErr w:type="spellStart"/>
            <w:r w:rsidRPr="00030120">
              <w:rPr>
                <w:bCs/>
                <w:color w:val="0F1111"/>
                <w:w w:val="105"/>
                <w:sz w:val="24"/>
                <w:szCs w:val="24"/>
              </w:rPr>
              <w:t>Fier</w:t>
            </w:r>
            <w:proofErr w:type="spellEnd"/>
            <w:r w:rsidRPr="00030120">
              <w:rPr>
                <w:bCs/>
                <w:color w:val="0F1111"/>
                <w:w w:val="105"/>
                <w:sz w:val="24"/>
                <w:szCs w:val="24"/>
              </w:rPr>
              <w:t>”</w:t>
            </w:r>
          </w:p>
        </w:tc>
      </w:tr>
      <w:tr w:rsidR="00FE74E0" w:rsidRPr="00030120" w14:paraId="695223F0" w14:textId="77777777" w:rsidTr="007F2708">
        <w:tc>
          <w:tcPr>
            <w:tcW w:w="895" w:type="dxa"/>
          </w:tcPr>
          <w:p w14:paraId="31AF1F60" w14:textId="77777777" w:rsidR="00FE74E0" w:rsidRPr="00030120" w:rsidRDefault="00FE74E0" w:rsidP="00BB33B3">
            <w:pPr>
              <w:pStyle w:val="ListParagraph"/>
              <w:numPr>
                <w:ilvl w:val="0"/>
                <w:numId w:val="48"/>
              </w:numPr>
              <w:spacing w:after="0" w:line="240" w:lineRule="auto"/>
              <w:jc w:val="center"/>
              <w:rPr>
                <w:rFonts w:ascii="Times New Roman" w:eastAsiaTheme="minorEastAsia" w:hAnsi="Times New Roman"/>
                <w:sz w:val="24"/>
                <w:szCs w:val="24"/>
              </w:rPr>
            </w:pPr>
          </w:p>
        </w:tc>
        <w:tc>
          <w:tcPr>
            <w:tcW w:w="8455" w:type="dxa"/>
          </w:tcPr>
          <w:p w14:paraId="26536B8F" w14:textId="77777777" w:rsidR="00FE74E0" w:rsidRPr="00030120" w:rsidRDefault="00FE74E0" w:rsidP="007F2708">
            <w:pPr>
              <w:jc w:val="both"/>
              <w:rPr>
                <w:sz w:val="24"/>
                <w:szCs w:val="24"/>
              </w:rPr>
            </w:pPr>
            <w:r w:rsidRPr="00030120">
              <w:rPr>
                <w:sz w:val="24"/>
                <w:szCs w:val="24"/>
                <w:lang w:val="sq-AL"/>
              </w:rPr>
              <w:t>“Për miratimin e dhënies me qira të pasurisë nr. 9/10 zk. 3358 e llojit toke arë, ndodhur në fshatin Sheq Marinas Njësia Administrative Topojë, Bashkia Fier, pasurisë nr. 4978 zk. 1273 e llojit toke arë, ndodhur në fshatin “Peshtan Bregas”, Njësia Administrative Frakull Bashkia Fier”</w:t>
            </w:r>
          </w:p>
        </w:tc>
      </w:tr>
      <w:tr w:rsidR="00FE74E0" w:rsidRPr="00030120" w14:paraId="063FE5D8" w14:textId="77777777" w:rsidTr="007F2708">
        <w:tc>
          <w:tcPr>
            <w:tcW w:w="895" w:type="dxa"/>
          </w:tcPr>
          <w:p w14:paraId="0F39A9F9" w14:textId="77777777" w:rsidR="00FE74E0" w:rsidRPr="00030120" w:rsidRDefault="00FE74E0" w:rsidP="00BB33B3">
            <w:pPr>
              <w:pStyle w:val="ListParagraph"/>
              <w:numPr>
                <w:ilvl w:val="0"/>
                <w:numId w:val="48"/>
              </w:numPr>
              <w:spacing w:after="0" w:line="240" w:lineRule="auto"/>
              <w:jc w:val="center"/>
              <w:rPr>
                <w:rFonts w:ascii="Times New Roman" w:eastAsiaTheme="minorEastAsia" w:hAnsi="Times New Roman"/>
                <w:sz w:val="24"/>
                <w:szCs w:val="24"/>
              </w:rPr>
            </w:pPr>
          </w:p>
        </w:tc>
        <w:tc>
          <w:tcPr>
            <w:tcW w:w="8455" w:type="dxa"/>
          </w:tcPr>
          <w:p w14:paraId="323A6BA2" w14:textId="77777777" w:rsidR="00FE74E0" w:rsidRPr="00030120" w:rsidRDefault="00FE74E0" w:rsidP="007F2708">
            <w:pPr>
              <w:jc w:val="both"/>
              <w:rPr>
                <w:sz w:val="24"/>
                <w:szCs w:val="24"/>
              </w:rPr>
            </w:pPr>
            <w:r w:rsidRPr="00030120">
              <w:rPr>
                <w:sz w:val="24"/>
                <w:szCs w:val="24"/>
                <w:lang w:val="sq-AL"/>
              </w:rPr>
              <w:t>“</w:t>
            </w:r>
            <w:proofErr w:type="spellStart"/>
            <w:r w:rsidRPr="00030120">
              <w:rPr>
                <w:color w:val="0F1111"/>
                <w:w w:val="105"/>
                <w:sz w:val="24"/>
                <w:szCs w:val="24"/>
              </w:rPr>
              <w:t>Për</w:t>
            </w:r>
            <w:proofErr w:type="spellEnd"/>
            <w:r w:rsidRPr="00030120">
              <w:rPr>
                <w:color w:val="0F1111"/>
                <w:w w:val="105"/>
                <w:sz w:val="24"/>
                <w:szCs w:val="24"/>
              </w:rPr>
              <w:t xml:space="preserve"> </w:t>
            </w:r>
            <w:proofErr w:type="spellStart"/>
            <w:r w:rsidRPr="00030120">
              <w:rPr>
                <w:color w:val="0F1111"/>
                <w:w w:val="105"/>
                <w:sz w:val="24"/>
                <w:szCs w:val="24"/>
              </w:rPr>
              <w:t>miratimin</w:t>
            </w:r>
            <w:proofErr w:type="spellEnd"/>
            <w:r w:rsidRPr="00030120">
              <w:rPr>
                <w:color w:val="0F1111"/>
                <w:w w:val="105"/>
                <w:sz w:val="24"/>
                <w:szCs w:val="24"/>
              </w:rPr>
              <w:t xml:space="preserve"> e </w:t>
            </w:r>
            <w:proofErr w:type="spellStart"/>
            <w:r w:rsidRPr="00030120">
              <w:rPr>
                <w:color w:val="0F1111"/>
                <w:w w:val="105"/>
                <w:sz w:val="24"/>
                <w:szCs w:val="24"/>
              </w:rPr>
              <w:t>zgjatjes</w:t>
            </w:r>
            <w:proofErr w:type="spellEnd"/>
            <w:r w:rsidRPr="00030120">
              <w:rPr>
                <w:color w:val="0F1111"/>
                <w:w w:val="105"/>
                <w:sz w:val="24"/>
                <w:szCs w:val="24"/>
              </w:rPr>
              <w:t xml:space="preserve"> </w:t>
            </w:r>
            <w:proofErr w:type="spellStart"/>
            <w:r w:rsidRPr="00030120">
              <w:rPr>
                <w:color w:val="0F1111"/>
                <w:w w:val="105"/>
                <w:sz w:val="24"/>
                <w:szCs w:val="24"/>
              </w:rPr>
              <w:t>së</w:t>
            </w:r>
            <w:proofErr w:type="spellEnd"/>
            <w:r w:rsidRPr="00030120">
              <w:rPr>
                <w:color w:val="0F1111"/>
                <w:w w:val="105"/>
                <w:sz w:val="24"/>
                <w:szCs w:val="24"/>
              </w:rPr>
              <w:t xml:space="preserve"> </w:t>
            </w:r>
            <w:proofErr w:type="spellStart"/>
            <w:r w:rsidRPr="00030120">
              <w:rPr>
                <w:color w:val="0F1111"/>
                <w:w w:val="105"/>
                <w:sz w:val="24"/>
                <w:szCs w:val="24"/>
              </w:rPr>
              <w:t>afatit</w:t>
            </w:r>
            <w:proofErr w:type="spellEnd"/>
            <w:r w:rsidRPr="00030120">
              <w:rPr>
                <w:color w:val="0F1111"/>
                <w:w w:val="105"/>
                <w:sz w:val="24"/>
                <w:szCs w:val="24"/>
              </w:rPr>
              <w:t xml:space="preserve"> </w:t>
            </w:r>
            <w:proofErr w:type="spellStart"/>
            <w:r w:rsidRPr="00030120">
              <w:rPr>
                <w:color w:val="0F1111"/>
                <w:w w:val="105"/>
                <w:sz w:val="24"/>
                <w:szCs w:val="24"/>
              </w:rPr>
              <w:t>kohor</w:t>
            </w:r>
            <w:proofErr w:type="spellEnd"/>
            <w:r w:rsidRPr="00030120">
              <w:rPr>
                <w:color w:val="0F1111"/>
                <w:w w:val="105"/>
                <w:sz w:val="24"/>
                <w:szCs w:val="24"/>
              </w:rPr>
              <w:t xml:space="preserve"> </w:t>
            </w:r>
            <w:proofErr w:type="spellStart"/>
            <w:r w:rsidRPr="00030120">
              <w:rPr>
                <w:color w:val="0F1111"/>
                <w:w w:val="105"/>
                <w:sz w:val="24"/>
                <w:szCs w:val="24"/>
              </w:rPr>
              <w:t>të</w:t>
            </w:r>
            <w:proofErr w:type="spellEnd"/>
            <w:r w:rsidRPr="00030120">
              <w:rPr>
                <w:color w:val="0F1111"/>
                <w:w w:val="105"/>
                <w:sz w:val="24"/>
                <w:szCs w:val="24"/>
              </w:rPr>
              <w:t xml:space="preserve"> </w:t>
            </w:r>
            <w:r w:rsidRPr="00030120">
              <w:rPr>
                <w:sz w:val="24"/>
                <w:szCs w:val="24"/>
                <w:lang w:val="pt-BR"/>
              </w:rPr>
              <w:t xml:space="preserve">kontratave noteriale të qirasë nr. 2686 rep. nr. 925 kol. dt. 01.12.2016 dhe </w:t>
            </w:r>
            <w:proofErr w:type="spellStart"/>
            <w:r w:rsidRPr="00030120">
              <w:rPr>
                <w:rStyle w:val="SubtleEmphasis"/>
                <w:sz w:val="24"/>
                <w:szCs w:val="24"/>
              </w:rPr>
              <w:t>kontrata</w:t>
            </w:r>
            <w:proofErr w:type="spellEnd"/>
            <w:r w:rsidRPr="00030120">
              <w:rPr>
                <w:sz w:val="24"/>
                <w:szCs w:val="24"/>
                <w:lang w:val="pt-BR"/>
              </w:rPr>
              <w:t xml:space="preserve"> nr. 2824 rep. nr. 954 kol. dt. 15.12.2016 “Për marrjen me qira të trokës truall” të lidhura ndërmjet Bashkisë Fier dhe subjekteve qiradhënës Arben Haxhi Behaj, Sokrat Dhimitër Jovani dhe Fejzo Beqir Fejzo</w:t>
            </w:r>
            <w:r w:rsidRPr="00030120">
              <w:rPr>
                <w:sz w:val="24"/>
                <w:szCs w:val="24"/>
                <w:lang w:val="sq-AL"/>
              </w:rPr>
              <w:t xml:space="preserve">”, </w:t>
            </w:r>
            <w:proofErr w:type="spellStart"/>
            <w:r w:rsidRPr="00030120">
              <w:rPr>
                <w:color w:val="0F1111"/>
                <w:w w:val="105"/>
                <w:sz w:val="24"/>
                <w:szCs w:val="24"/>
              </w:rPr>
              <w:t>pasuri</w:t>
            </w:r>
            <w:proofErr w:type="spellEnd"/>
            <w:r w:rsidRPr="00030120">
              <w:rPr>
                <w:sz w:val="24"/>
                <w:szCs w:val="24"/>
                <w:lang w:val="sq-AL"/>
              </w:rPr>
              <w:t xml:space="preserve">të nr. 8/2 dhe </w:t>
            </w:r>
            <w:r w:rsidRPr="00030120">
              <w:rPr>
                <w:sz w:val="24"/>
                <w:szCs w:val="24"/>
              </w:rPr>
              <w:t>8/4</w:t>
            </w:r>
            <w:r w:rsidRPr="00030120">
              <w:rPr>
                <w:sz w:val="24"/>
                <w:szCs w:val="24"/>
                <w:lang w:val="sq-AL"/>
              </w:rPr>
              <w:t xml:space="preserve"> zk. </w:t>
            </w:r>
            <w:r w:rsidRPr="00030120">
              <w:rPr>
                <w:sz w:val="24"/>
                <w:szCs w:val="24"/>
              </w:rPr>
              <w:t xml:space="preserve">8531 </w:t>
            </w:r>
            <w:proofErr w:type="spellStart"/>
            <w:r w:rsidRPr="00030120">
              <w:rPr>
                <w:sz w:val="24"/>
                <w:szCs w:val="24"/>
              </w:rPr>
              <w:t>të</w:t>
            </w:r>
            <w:proofErr w:type="spellEnd"/>
            <w:r w:rsidRPr="00030120">
              <w:rPr>
                <w:sz w:val="24"/>
                <w:szCs w:val="24"/>
                <w:lang w:val="sq-AL"/>
              </w:rPr>
              <w:t xml:space="preserve"> llojit </w:t>
            </w:r>
            <w:r w:rsidRPr="00030120">
              <w:rPr>
                <w:sz w:val="24"/>
                <w:szCs w:val="24"/>
              </w:rPr>
              <w:t>“</w:t>
            </w:r>
            <w:r w:rsidRPr="00030120">
              <w:rPr>
                <w:sz w:val="24"/>
                <w:szCs w:val="24"/>
                <w:lang w:val="sq-AL"/>
              </w:rPr>
              <w:t>truall</w:t>
            </w:r>
            <w:r w:rsidRPr="00030120">
              <w:rPr>
                <w:sz w:val="24"/>
                <w:szCs w:val="24"/>
              </w:rPr>
              <w:t xml:space="preserve">” </w:t>
            </w:r>
            <w:r w:rsidRPr="00030120">
              <w:rPr>
                <w:sz w:val="24"/>
                <w:szCs w:val="24"/>
                <w:lang w:val="sq-AL"/>
              </w:rPr>
              <w:t>me sipërfaq</w:t>
            </w:r>
            <w:r w:rsidRPr="00030120">
              <w:rPr>
                <w:sz w:val="24"/>
                <w:szCs w:val="24"/>
              </w:rPr>
              <w:t>j</w:t>
            </w:r>
            <w:r w:rsidRPr="00030120">
              <w:rPr>
                <w:sz w:val="24"/>
                <w:szCs w:val="24"/>
                <w:lang w:val="sq-AL"/>
              </w:rPr>
              <w:t xml:space="preserve">e </w:t>
            </w:r>
            <w:proofErr w:type="spellStart"/>
            <w:r w:rsidRPr="00030120">
              <w:rPr>
                <w:sz w:val="24"/>
                <w:szCs w:val="24"/>
              </w:rPr>
              <w:t>totale</w:t>
            </w:r>
            <w:proofErr w:type="spellEnd"/>
            <w:r w:rsidRPr="00030120">
              <w:rPr>
                <w:sz w:val="24"/>
                <w:szCs w:val="24"/>
              </w:rPr>
              <w:t xml:space="preserve"> 3 466 </w:t>
            </w:r>
            <w:r w:rsidRPr="00030120">
              <w:rPr>
                <w:sz w:val="24"/>
                <w:szCs w:val="24"/>
                <w:lang w:val="sq-AL"/>
              </w:rPr>
              <w:t>m</w:t>
            </w:r>
            <w:r w:rsidRPr="00030120">
              <w:rPr>
                <w:sz w:val="24"/>
                <w:szCs w:val="24"/>
                <w:vertAlign w:val="superscript"/>
                <w:lang w:val="sq-AL"/>
              </w:rPr>
              <w:t>2</w:t>
            </w:r>
            <w:r w:rsidRPr="00030120">
              <w:rPr>
                <w:sz w:val="24"/>
                <w:szCs w:val="24"/>
                <w:lang w:val="sq-AL"/>
              </w:rPr>
              <w:t>, ndodhur në lagjen “Kryengritja e Fierit”</w:t>
            </w:r>
          </w:p>
        </w:tc>
      </w:tr>
      <w:tr w:rsidR="00FE74E0" w:rsidRPr="00030120" w14:paraId="0E3A6C1B" w14:textId="77777777" w:rsidTr="007F2708">
        <w:tc>
          <w:tcPr>
            <w:tcW w:w="895" w:type="dxa"/>
          </w:tcPr>
          <w:p w14:paraId="5C614797" w14:textId="77777777" w:rsidR="00FE74E0" w:rsidRPr="00030120" w:rsidRDefault="00FE74E0" w:rsidP="00BB33B3">
            <w:pPr>
              <w:pStyle w:val="ListParagraph"/>
              <w:numPr>
                <w:ilvl w:val="0"/>
                <w:numId w:val="48"/>
              </w:numPr>
              <w:spacing w:after="0" w:line="240" w:lineRule="auto"/>
              <w:jc w:val="center"/>
              <w:rPr>
                <w:rFonts w:ascii="Times New Roman" w:eastAsiaTheme="minorEastAsia" w:hAnsi="Times New Roman"/>
                <w:sz w:val="24"/>
                <w:szCs w:val="24"/>
              </w:rPr>
            </w:pPr>
          </w:p>
        </w:tc>
        <w:tc>
          <w:tcPr>
            <w:tcW w:w="8455" w:type="dxa"/>
          </w:tcPr>
          <w:p w14:paraId="1B044792" w14:textId="77777777" w:rsidR="00FE74E0" w:rsidRPr="00030120" w:rsidRDefault="00FE74E0" w:rsidP="007F2708">
            <w:pPr>
              <w:jc w:val="both"/>
              <w:rPr>
                <w:bCs/>
                <w:sz w:val="24"/>
                <w:szCs w:val="24"/>
              </w:rPr>
            </w:pPr>
            <w:r w:rsidRPr="00030120">
              <w:rPr>
                <w:bCs/>
                <w:sz w:val="24"/>
                <w:szCs w:val="24"/>
              </w:rPr>
              <w:t>“</w:t>
            </w:r>
            <w:proofErr w:type="spellStart"/>
            <w:r w:rsidRPr="00030120">
              <w:rPr>
                <w:bCs/>
                <w:sz w:val="24"/>
                <w:szCs w:val="24"/>
              </w:rPr>
              <w:t>Për</w:t>
            </w:r>
            <w:proofErr w:type="spellEnd"/>
            <w:r w:rsidRPr="00030120">
              <w:rPr>
                <w:bCs/>
                <w:sz w:val="24"/>
                <w:szCs w:val="24"/>
              </w:rPr>
              <w:t xml:space="preserve"> </w:t>
            </w:r>
            <w:proofErr w:type="spellStart"/>
            <w:r w:rsidRPr="00030120">
              <w:rPr>
                <w:bCs/>
                <w:sz w:val="24"/>
                <w:szCs w:val="24"/>
              </w:rPr>
              <w:t>miratimin</w:t>
            </w:r>
            <w:proofErr w:type="spellEnd"/>
            <w:r w:rsidRPr="00030120">
              <w:rPr>
                <w:bCs/>
                <w:sz w:val="24"/>
                <w:szCs w:val="24"/>
              </w:rPr>
              <w:t xml:space="preserve"> </w:t>
            </w:r>
            <w:proofErr w:type="spellStart"/>
            <w:r w:rsidRPr="00030120">
              <w:rPr>
                <w:bCs/>
                <w:sz w:val="24"/>
                <w:szCs w:val="24"/>
              </w:rPr>
              <w:t>në</w:t>
            </w:r>
            <w:proofErr w:type="spellEnd"/>
            <w:r w:rsidRPr="00030120">
              <w:rPr>
                <w:bCs/>
                <w:sz w:val="24"/>
                <w:szCs w:val="24"/>
              </w:rPr>
              <w:t xml:space="preserve"> </w:t>
            </w:r>
            <w:proofErr w:type="spellStart"/>
            <w:r w:rsidRPr="00030120">
              <w:rPr>
                <w:bCs/>
                <w:sz w:val="24"/>
                <w:szCs w:val="24"/>
              </w:rPr>
              <w:t>parim</w:t>
            </w:r>
            <w:proofErr w:type="spellEnd"/>
            <w:r w:rsidRPr="00030120">
              <w:rPr>
                <w:bCs/>
                <w:sz w:val="24"/>
                <w:szCs w:val="24"/>
              </w:rPr>
              <w:t xml:space="preserve"> </w:t>
            </w:r>
            <w:proofErr w:type="spellStart"/>
            <w:r w:rsidRPr="00030120">
              <w:rPr>
                <w:bCs/>
                <w:sz w:val="24"/>
                <w:szCs w:val="24"/>
              </w:rPr>
              <w:t>të</w:t>
            </w:r>
            <w:proofErr w:type="spellEnd"/>
            <w:r w:rsidRPr="00030120">
              <w:rPr>
                <w:bCs/>
                <w:sz w:val="24"/>
                <w:szCs w:val="24"/>
              </w:rPr>
              <w:t xml:space="preserve"> </w:t>
            </w:r>
            <w:proofErr w:type="spellStart"/>
            <w:r w:rsidRPr="00030120">
              <w:rPr>
                <w:bCs/>
                <w:sz w:val="24"/>
                <w:szCs w:val="24"/>
              </w:rPr>
              <w:t>planvendosjes</w:t>
            </w:r>
            <w:proofErr w:type="spellEnd"/>
            <w:r w:rsidRPr="00030120">
              <w:rPr>
                <w:bCs/>
                <w:sz w:val="24"/>
                <w:szCs w:val="24"/>
              </w:rPr>
              <w:t xml:space="preserve"> </w:t>
            </w:r>
            <w:proofErr w:type="spellStart"/>
            <w:r w:rsidRPr="00030120">
              <w:rPr>
                <w:bCs/>
                <w:sz w:val="24"/>
                <w:szCs w:val="24"/>
              </w:rPr>
              <w:t>së</w:t>
            </w:r>
            <w:proofErr w:type="spellEnd"/>
            <w:r w:rsidRPr="00030120">
              <w:rPr>
                <w:bCs/>
                <w:sz w:val="24"/>
                <w:szCs w:val="24"/>
              </w:rPr>
              <w:t xml:space="preserve"> </w:t>
            </w:r>
            <w:proofErr w:type="spellStart"/>
            <w:r w:rsidRPr="00030120">
              <w:rPr>
                <w:bCs/>
                <w:sz w:val="24"/>
                <w:szCs w:val="24"/>
              </w:rPr>
              <w:t>pasurive</w:t>
            </w:r>
            <w:proofErr w:type="spellEnd"/>
            <w:r w:rsidRPr="00030120">
              <w:rPr>
                <w:bCs/>
                <w:sz w:val="24"/>
                <w:szCs w:val="24"/>
              </w:rPr>
              <w:t xml:space="preserve"> </w:t>
            </w:r>
            <w:proofErr w:type="spellStart"/>
            <w:r w:rsidRPr="00030120">
              <w:rPr>
                <w:bCs/>
                <w:sz w:val="24"/>
                <w:szCs w:val="24"/>
              </w:rPr>
              <w:t>të</w:t>
            </w:r>
            <w:proofErr w:type="spellEnd"/>
            <w:r w:rsidRPr="00030120">
              <w:rPr>
                <w:bCs/>
                <w:sz w:val="24"/>
                <w:szCs w:val="24"/>
              </w:rPr>
              <w:t xml:space="preserve"> </w:t>
            </w:r>
            <w:proofErr w:type="spellStart"/>
            <w:r w:rsidRPr="00030120">
              <w:rPr>
                <w:bCs/>
                <w:sz w:val="24"/>
                <w:szCs w:val="24"/>
              </w:rPr>
              <w:t>paluajtshme</w:t>
            </w:r>
            <w:proofErr w:type="spellEnd"/>
            <w:r w:rsidRPr="00030120">
              <w:rPr>
                <w:bCs/>
                <w:sz w:val="24"/>
                <w:szCs w:val="24"/>
              </w:rPr>
              <w:t xml:space="preserve"> </w:t>
            </w:r>
            <w:proofErr w:type="spellStart"/>
            <w:r w:rsidRPr="00030120">
              <w:rPr>
                <w:bCs/>
                <w:sz w:val="24"/>
                <w:szCs w:val="24"/>
              </w:rPr>
              <w:t>që</w:t>
            </w:r>
            <w:proofErr w:type="spellEnd"/>
            <w:r w:rsidRPr="00030120">
              <w:rPr>
                <w:bCs/>
                <w:sz w:val="24"/>
                <w:szCs w:val="24"/>
              </w:rPr>
              <w:t xml:space="preserve"> do </w:t>
            </w:r>
            <w:proofErr w:type="spellStart"/>
            <w:r w:rsidRPr="00030120">
              <w:rPr>
                <w:bCs/>
                <w:sz w:val="24"/>
                <w:szCs w:val="24"/>
              </w:rPr>
              <w:t>të</w:t>
            </w:r>
            <w:proofErr w:type="spellEnd"/>
            <w:r w:rsidRPr="00030120">
              <w:rPr>
                <w:bCs/>
                <w:sz w:val="24"/>
                <w:szCs w:val="24"/>
              </w:rPr>
              <w:t xml:space="preserve"> </w:t>
            </w:r>
            <w:proofErr w:type="spellStart"/>
            <w:r w:rsidRPr="00030120">
              <w:rPr>
                <w:bCs/>
                <w:sz w:val="24"/>
                <w:szCs w:val="24"/>
              </w:rPr>
              <w:t>preken</w:t>
            </w:r>
            <w:proofErr w:type="spellEnd"/>
            <w:r w:rsidRPr="00030120">
              <w:rPr>
                <w:bCs/>
                <w:sz w:val="24"/>
                <w:szCs w:val="24"/>
              </w:rPr>
              <w:t xml:space="preserve"> </w:t>
            </w:r>
            <w:proofErr w:type="spellStart"/>
            <w:r w:rsidRPr="00030120">
              <w:rPr>
                <w:bCs/>
                <w:sz w:val="24"/>
                <w:szCs w:val="24"/>
              </w:rPr>
              <w:t>nga</w:t>
            </w:r>
            <w:proofErr w:type="spellEnd"/>
            <w:r w:rsidRPr="00030120">
              <w:rPr>
                <w:bCs/>
                <w:sz w:val="24"/>
                <w:szCs w:val="24"/>
              </w:rPr>
              <w:t xml:space="preserve"> </w:t>
            </w:r>
            <w:proofErr w:type="spellStart"/>
            <w:r w:rsidRPr="00030120">
              <w:rPr>
                <w:bCs/>
                <w:sz w:val="24"/>
                <w:szCs w:val="24"/>
              </w:rPr>
              <w:t>realizimi</w:t>
            </w:r>
            <w:proofErr w:type="spellEnd"/>
            <w:r w:rsidRPr="00030120">
              <w:rPr>
                <w:bCs/>
                <w:sz w:val="24"/>
                <w:szCs w:val="24"/>
              </w:rPr>
              <w:t xml:space="preserve"> </w:t>
            </w:r>
            <w:proofErr w:type="spellStart"/>
            <w:r w:rsidRPr="00030120">
              <w:rPr>
                <w:bCs/>
                <w:sz w:val="24"/>
                <w:szCs w:val="24"/>
              </w:rPr>
              <w:t>i</w:t>
            </w:r>
            <w:proofErr w:type="spellEnd"/>
            <w:r w:rsidRPr="00030120">
              <w:rPr>
                <w:bCs/>
                <w:sz w:val="24"/>
                <w:szCs w:val="24"/>
              </w:rPr>
              <w:t xml:space="preserve"> </w:t>
            </w:r>
            <w:proofErr w:type="spellStart"/>
            <w:r w:rsidRPr="00030120">
              <w:rPr>
                <w:bCs/>
                <w:sz w:val="24"/>
                <w:szCs w:val="24"/>
              </w:rPr>
              <w:t>projektit</w:t>
            </w:r>
            <w:proofErr w:type="spellEnd"/>
            <w:r w:rsidRPr="00030120">
              <w:rPr>
                <w:bCs/>
                <w:sz w:val="24"/>
                <w:szCs w:val="24"/>
              </w:rPr>
              <w:t xml:space="preserve"> “</w:t>
            </w:r>
            <w:proofErr w:type="spellStart"/>
            <w:r w:rsidRPr="00030120">
              <w:rPr>
                <w:bCs/>
                <w:sz w:val="24"/>
                <w:szCs w:val="24"/>
              </w:rPr>
              <w:t>Zgjerimi</w:t>
            </w:r>
            <w:proofErr w:type="spellEnd"/>
            <w:r w:rsidRPr="00030120">
              <w:rPr>
                <w:bCs/>
                <w:sz w:val="24"/>
                <w:szCs w:val="24"/>
              </w:rPr>
              <w:t xml:space="preserve"> </w:t>
            </w:r>
            <w:proofErr w:type="spellStart"/>
            <w:r w:rsidRPr="00030120">
              <w:rPr>
                <w:bCs/>
                <w:sz w:val="24"/>
                <w:szCs w:val="24"/>
              </w:rPr>
              <w:t>i</w:t>
            </w:r>
            <w:proofErr w:type="spellEnd"/>
            <w:r w:rsidRPr="00030120">
              <w:rPr>
                <w:bCs/>
                <w:sz w:val="24"/>
                <w:szCs w:val="24"/>
              </w:rPr>
              <w:t xml:space="preserve"> </w:t>
            </w:r>
            <w:proofErr w:type="spellStart"/>
            <w:r w:rsidRPr="00030120">
              <w:rPr>
                <w:bCs/>
                <w:sz w:val="24"/>
                <w:szCs w:val="24"/>
              </w:rPr>
              <w:t>Varrezave</w:t>
            </w:r>
            <w:proofErr w:type="spellEnd"/>
            <w:r w:rsidRPr="00030120">
              <w:rPr>
                <w:bCs/>
                <w:sz w:val="24"/>
                <w:szCs w:val="24"/>
              </w:rPr>
              <w:t xml:space="preserve"> </w:t>
            </w:r>
            <w:proofErr w:type="spellStart"/>
            <w:r w:rsidRPr="00030120">
              <w:rPr>
                <w:bCs/>
                <w:sz w:val="24"/>
                <w:szCs w:val="24"/>
              </w:rPr>
              <w:t>Publike</w:t>
            </w:r>
            <w:proofErr w:type="spellEnd"/>
            <w:r w:rsidRPr="00030120">
              <w:rPr>
                <w:bCs/>
                <w:sz w:val="24"/>
                <w:szCs w:val="24"/>
              </w:rPr>
              <w:t xml:space="preserve">” </w:t>
            </w:r>
            <w:proofErr w:type="spellStart"/>
            <w:r w:rsidRPr="00030120">
              <w:rPr>
                <w:bCs/>
                <w:sz w:val="24"/>
                <w:szCs w:val="24"/>
              </w:rPr>
              <w:t>Faza</w:t>
            </w:r>
            <w:proofErr w:type="spellEnd"/>
            <w:r w:rsidRPr="00030120">
              <w:rPr>
                <w:bCs/>
                <w:sz w:val="24"/>
                <w:szCs w:val="24"/>
              </w:rPr>
              <w:t xml:space="preserve"> e VII -</w:t>
            </w:r>
            <w:proofErr w:type="spellStart"/>
            <w:r w:rsidRPr="00030120">
              <w:rPr>
                <w:bCs/>
                <w:sz w:val="24"/>
                <w:szCs w:val="24"/>
              </w:rPr>
              <w:t>të</w:t>
            </w:r>
            <w:proofErr w:type="spellEnd"/>
            <w:r w:rsidRPr="00030120">
              <w:rPr>
                <w:bCs/>
                <w:sz w:val="24"/>
                <w:szCs w:val="24"/>
              </w:rPr>
              <w:t xml:space="preserve">, </w:t>
            </w:r>
            <w:proofErr w:type="spellStart"/>
            <w:r w:rsidRPr="00030120">
              <w:rPr>
                <w:bCs/>
                <w:sz w:val="24"/>
                <w:szCs w:val="24"/>
              </w:rPr>
              <w:t>fshati</w:t>
            </w:r>
            <w:proofErr w:type="spellEnd"/>
            <w:r w:rsidRPr="00030120">
              <w:rPr>
                <w:bCs/>
                <w:sz w:val="24"/>
                <w:szCs w:val="24"/>
              </w:rPr>
              <w:t xml:space="preserve"> </w:t>
            </w:r>
            <w:proofErr w:type="spellStart"/>
            <w:r w:rsidRPr="00030120">
              <w:rPr>
                <w:bCs/>
                <w:sz w:val="24"/>
                <w:szCs w:val="24"/>
              </w:rPr>
              <w:t>Mbyet</w:t>
            </w:r>
            <w:proofErr w:type="spellEnd"/>
            <w:r w:rsidRPr="00030120">
              <w:rPr>
                <w:bCs/>
                <w:sz w:val="24"/>
                <w:szCs w:val="24"/>
              </w:rPr>
              <w:t xml:space="preserve"> </w:t>
            </w:r>
            <w:proofErr w:type="spellStart"/>
            <w:r w:rsidRPr="00030120">
              <w:rPr>
                <w:bCs/>
                <w:sz w:val="24"/>
                <w:szCs w:val="24"/>
              </w:rPr>
              <w:lastRenderedPageBreak/>
              <w:t>zk</w:t>
            </w:r>
            <w:proofErr w:type="spellEnd"/>
            <w:r w:rsidRPr="00030120">
              <w:rPr>
                <w:bCs/>
                <w:sz w:val="24"/>
                <w:szCs w:val="24"/>
              </w:rPr>
              <w:t xml:space="preserve">. 2637 Njësia Administrative </w:t>
            </w:r>
            <w:proofErr w:type="spellStart"/>
            <w:r w:rsidRPr="00030120">
              <w:rPr>
                <w:bCs/>
                <w:sz w:val="24"/>
                <w:szCs w:val="24"/>
              </w:rPr>
              <w:t>Portëz</w:t>
            </w:r>
            <w:proofErr w:type="spellEnd"/>
            <w:r w:rsidRPr="00030120">
              <w:rPr>
                <w:bCs/>
                <w:sz w:val="24"/>
                <w:szCs w:val="24"/>
              </w:rPr>
              <w:t xml:space="preserve"> Bashkia </w:t>
            </w:r>
            <w:proofErr w:type="spellStart"/>
            <w:r w:rsidRPr="00030120">
              <w:rPr>
                <w:bCs/>
                <w:sz w:val="24"/>
                <w:szCs w:val="24"/>
              </w:rPr>
              <w:t>Fier</w:t>
            </w:r>
            <w:proofErr w:type="spellEnd"/>
            <w:r w:rsidRPr="00030120">
              <w:rPr>
                <w:bCs/>
                <w:sz w:val="24"/>
                <w:szCs w:val="24"/>
              </w:rPr>
              <w:t xml:space="preserve">” me </w:t>
            </w:r>
            <w:proofErr w:type="spellStart"/>
            <w:r w:rsidRPr="00030120">
              <w:rPr>
                <w:bCs/>
                <w:sz w:val="24"/>
                <w:szCs w:val="24"/>
              </w:rPr>
              <w:t>qëllim</w:t>
            </w:r>
            <w:proofErr w:type="spellEnd"/>
            <w:r w:rsidRPr="00030120">
              <w:rPr>
                <w:bCs/>
                <w:sz w:val="24"/>
                <w:szCs w:val="24"/>
              </w:rPr>
              <w:t xml:space="preserve"> </w:t>
            </w:r>
            <w:proofErr w:type="spellStart"/>
            <w:r w:rsidRPr="00030120">
              <w:rPr>
                <w:bCs/>
                <w:sz w:val="24"/>
                <w:szCs w:val="24"/>
              </w:rPr>
              <w:t>fillimin</w:t>
            </w:r>
            <w:proofErr w:type="spellEnd"/>
            <w:r w:rsidRPr="00030120">
              <w:rPr>
                <w:bCs/>
                <w:sz w:val="24"/>
                <w:szCs w:val="24"/>
              </w:rPr>
              <w:t xml:space="preserve"> e </w:t>
            </w:r>
            <w:proofErr w:type="spellStart"/>
            <w:r w:rsidRPr="00030120">
              <w:rPr>
                <w:bCs/>
                <w:sz w:val="24"/>
                <w:szCs w:val="24"/>
              </w:rPr>
              <w:t>procedurave</w:t>
            </w:r>
            <w:proofErr w:type="spellEnd"/>
            <w:r w:rsidRPr="00030120">
              <w:rPr>
                <w:bCs/>
                <w:sz w:val="24"/>
                <w:szCs w:val="24"/>
              </w:rPr>
              <w:t xml:space="preserve"> </w:t>
            </w:r>
            <w:proofErr w:type="spellStart"/>
            <w:r w:rsidRPr="00030120">
              <w:rPr>
                <w:bCs/>
                <w:sz w:val="24"/>
                <w:szCs w:val="24"/>
              </w:rPr>
              <w:t>administrativo</w:t>
            </w:r>
            <w:proofErr w:type="spellEnd"/>
            <w:r w:rsidRPr="00030120">
              <w:rPr>
                <w:bCs/>
                <w:sz w:val="24"/>
                <w:szCs w:val="24"/>
              </w:rPr>
              <w:t xml:space="preserve"> -</w:t>
            </w:r>
            <w:proofErr w:type="spellStart"/>
            <w:r w:rsidRPr="00030120">
              <w:rPr>
                <w:bCs/>
                <w:sz w:val="24"/>
                <w:szCs w:val="24"/>
              </w:rPr>
              <w:t>ligjore</w:t>
            </w:r>
            <w:proofErr w:type="spellEnd"/>
            <w:r w:rsidRPr="00030120">
              <w:rPr>
                <w:bCs/>
                <w:sz w:val="24"/>
                <w:szCs w:val="24"/>
              </w:rPr>
              <w:t xml:space="preserve"> </w:t>
            </w:r>
            <w:proofErr w:type="spellStart"/>
            <w:r w:rsidRPr="00030120">
              <w:rPr>
                <w:bCs/>
                <w:sz w:val="24"/>
                <w:szCs w:val="24"/>
              </w:rPr>
              <w:t>të</w:t>
            </w:r>
            <w:proofErr w:type="spellEnd"/>
            <w:r w:rsidRPr="00030120">
              <w:rPr>
                <w:bCs/>
                <w:sz w:val="24"/>
                <w:szCs w:val="24"/>
              </w:rPr>
              <w:t xml:space="preserve"> </w:t>
            </w:r>
            <w:proofErr w:type="spellStart"/>
            <w:r w:rsidRPr="00030120">
              <w:rPr>
                <w:bCs/>
                <w:sz w:val="24"/>
                <w:szCs w:val="24"/>
              </w:rPr>
              <w:t>shpronësimit</w:t>
            </w:r>
            <w:proofErr w:type="spellEnd"/>
            <w:r w:rsidRPr="00030120">
              <w:rPr>
                <w:bCs/>
                <w:sz w:val="24"/>
                <w:szCs w:val="24"/>
              </w:rPr>
              <w:t xml:space="preserve"> </w:t>
            </w:r>
            <w:proofErr w:type="spellStart"/>
            <w:r w:rsidRPr="00030120">
              <w:rPr>
                <w:bCs/>
                <w:sz w:val="24"/>
                <w:szCs w:val="24"/>
              </w:rPr>
              <w:t>për</w:t>
            </w:r>
            <w:proofErr w:type="spellEnd"/>
            <w:r w:rsidRPr="00030120">
              <w:rPr>
                <w:bCs/>
                <w:sz w:val="24"/>
                <w:szCs w:val="24"/>
              </w:rPr>
              <w:t xml:space="preserve"> </w:t>
            </w:r>
            <w:proofErr w:type="spellStart"/>
            <w:r w:rsidRPr="00030120">
              <w:rPr>
                <w:bCs/>
                <w:sz w:val="24"/>
                <w:szCs w:val="24"/>
              </w:rPr>
              <w:t>interes</w:t>
            </w:r>
            <w:proofErr w:type="spellEnd"/>
            <w:r w:rsidRPr="00030120">
              <w:rPr>
                <w:bCs/>
                <w:sz w:val="24"/>
                <w:szCs w:val="24"/>
              </w:rPr>
              <w:t xml:space="preserve"> </w:t>
            </w:r>
            <w:proofErr w:type="spellStart"/>
            <w:r w:rsidRPr="00030120">
              <w:rPr>
                <w:bCs/>
                <w:sz w:val="24"/>
                <w:szCs w:val="24"/>
              </w:rPr>
              <w:t>publik</w:t>
            </w:r>
            <w:proofErr w:type="spellEnd"/>
            <w:r w:rsidRPr="00030120">
              <w:rPr>
                <w:bCs/>
                <w:sz w:val="24"/>
                <w:szCs w:val="24"/>
              </w:rPr>
              <w:t>”</w:t>
            </w:r>
          </w:p>
        </w:tc>
      </w:tr>
      <w:tr w:rsidR="00FE74E0" w:rsidRPr="00030120" w14:paraId="4BD0DB51" w14:textId="77777777" w:rsidTr="007F2708">
        <w:tc>
          <w:tcPr>
            <w:tcW w:w="895" w:type="dxa"/>
          </w:tcPr>
          <w:p w14:paraId="725206E5" w14:textId="77777777" w:rsidR="00FE74E0" w:rsidRPr="00030120" w:rsidRDefault="00FE74E0" w:rsidP="00BB33B3">
            <w:pPr>
              <w:pStyle w:val="ListParagraph"/>
              <w:numPr>
                <w:ilvl w:val="0"/>
                <w:numId w:val="48"/>
              </w:numPr>
              <w:spacing w:after="0" w:line="240" w:lineRule="auto"/>
              <w:jc w:val="center"/>
              <w:rPr>
                <w:rFonts w:ascii="Times New Roman" w:eastAsiaTheme="minorEastAsia" w:hAnsi="Times New Roman"/>
                <w:sz w:val="24"/>
                <w:szCs w:val="24"/>
              </w:rPr>
            </w:pPr>
          </w:p>
        </w:tc>
        <w:tc>
          <w:tcPr>
            <w:tcW w:w="8455" w:type="dxa"/>
          </w:tcPr>
          <w:p w14:paraId="4FDF7D25" w14:textId="77777777" w:rsidR="00FE74E0" w:rsidRPr="00030120" w:rsidRDefault="00FE74E0" w:rsidP="007F2708">
            <w:pPr>
              <w:jc w:val="both"/>
              <w:rPr>
                <w:sz w:val="24"/>
                <w:szCs w:val="24"/>
              </w:rPr>
            </w:pPr>
            <w:r w:rsidRPr="00030120">
              <w:rPr>
                <w:sz w:val="24"/>
                <w:szCs w:val="24"/>
                <w:lang w:val="sq-AL"/>
              </w:rPr>
              <w:t>“Për miratimin e dhënies me qira të pasurisë nr. 9/10 zk. 3358 e llojit toke arë, ndodhur në fshatin Sheq Marinas Njësia Administrative Topojë, Bashkia Fier, pasurisë nr. 4978 zk. 1273 e llojit toke arë, ndodhur në fshatin “Peshtan Bregas”, Njësia Administrative Frakull Bashkia Fier”</w:t>
            </w:r>
          </w:p>
        </w:tc>
      </w:tr>
      <w:tr w:rsidR="00FE74E0" w:rsidRPr="00030120" w14:paraId="15A0064A" w14:textId="77777777" w:rsidTr="007F2708">
        <w:tc>
          <w:tcPr>
            <w:tcW w:w="895" w:type="dxa"/>
          </w:tcPr>
          <w:p w14:paraId="267A9B54" w14:textId="77777777" w:rsidR="00FE74E0" w:rsidRPr="00030120" w:rsidRDefault="00FE74E0" w:rsidP="00BB33B3">
            <w:pPr>
              <w:pStyle w:val="ListParagraph"/>
              <w:numPr>
                <w:ilvl w:val="0"/>
                <w:numId w:val="48"/>
              </w:numPr>
              <w:spacing w:after="0" w:line="240" w:lineRule="auto"/>
              <w:jc w:val="center"/>
              <w:rPr>
                <w:rFonts w:ascii="Times New Roman" w:eastAsiaTheme="minorEastAsia" w:hAnsi="Times New Roman"/>
                <w:sz w:val="24"/>
                <w:szCs w:val="24"/>
              </w:rPr>
            </w:pPr>
          </w:p>
        </w:tc>
        <w:tc>
          <w:tcPr>
            <w:tcW w:w="8455" w:type="dxa"/>
          </w:tcPr>
          <w:p w14:paraId="48A5A461" w14:textId="77777777" w:rsidR="00FE74E0" w:rsidRPr="00030120" w:rsidRDefault="00FE74E0" w:rsidP="007F2708">
            <w:pPr>
              <w:jc w:val="both"/>
              <w:rPr>
                <w:sz w:val="24"/>
                <w:szCs w:val="24"/>
              </w:rPr>
            </w:pPr>
            <w:r w:rsidRPr="00030120">
              <w:rPr>
                <w:sz w:val="24"/>
                <w:szCs w:val="24"/>
                <w:lang w:val="sq-AL"/>
              </w:rPr>
              <w:t xml:space="preserve">“Për miratimin e dhënies me qira të sipërfaqe </w:t>
            </w:r>
            <w:r w:rsidRPr="00030120">
              <w:rPr>
                <w:sz w:val="24"/>
                <w:szCs w:val="24"/>
                <w:vertAlign w:val="superscript"/>
                <w:lang w:val="sq-AL"/>
              </w:rPr>
              <w:t xml:space="preserve"> </w:t>
            </w:r>
            <w:r w:rsidRPr="00030120">
              <w:rPr>
                <w:sz w:val="24"/>
                <w:szCs w:val="24"/>
                <w:lang w:val="sq-AL"/>
              </w:rPr>
              <w:t>“tokë pa frut”, ndodhur në fshatin Hasturkas Njësia Administrative Libofshë, Bashkia Fier”</w:t>
            </w:r>
          </w:p>
        </w:tc>
      </w:tr>
      <w:tr w:rsidR="00FE74E0" w:rsidRPr="00030120" w14:paraId="3260D9EF" w14:textId="77777777" w:rsidTr="007F2708">
        <w:tc>
          <w:tcPr>
            <w:tcW w:w="895" w:type="dxa"/>
          </w:tcPr>
          <w:p w14:paraId="371E11AF" w14:textId="77777777" w:rsidR="00FE74E0" w:rsidRPr="00030120" w:rsidRDefault="00FE74E0" w:rsidP="00BB33B3">
            <w:pPr>
              <w:pStyle w:val="ListParagraph"/>
              <w:numPr>
                <w:ilvl w:val="0"/>
                <w:numId w:val="48"/>
              </w:numPr>
              <w:spacing w:after="0" w:line="240" w:lineRule="auto"/>
              <w:jc w:val="center"/>
              <w:rPr>
                <w:rFonts w:ascii="Times New Roman" w:eastAsiaTheme="minorEastAsia" w:hAnsi="Times New Roman"/>
                <w:sz w:val="24"/>
                <w:szCs w:val="24"/>
              </w:rPr>
            </w:pPr>
          </w:p>
        </w:tc>
        <w:tc>
          <w:tcPr>
            <w:tcW w:w="8455" w:type="dxa"/>
          </w:tcPr>
          <w:p w14:paraId="17994762" w14:textId="77777777" w:rsidR="00FE74E0" w:rsidRPr="00030120" w:rsidRDefault="00FE74E0" w:rsidP="007F2708">
            <w:pPr>
              <w:pStyle w:val="BodyText"/>
              <w:kinsoku w:val="0"/>
              <w:overflowPunct w:val="0"/>
              <w:jc w:val="both"/>
              <w:rPr>
                <w:color w:val="0F1111"/>
                <w:w w:val="105"/>
                <w:sz w:val="24"/>
                <w:szCs w:val="24"/>
              </w:rPr>
            </w:pPr>
            <w:r w:rsidRPr="00030120">
              <w:rPr>
                <w:color w:val="0F1111"/>
                <w:w w:val="105"/>
                <w:sz w:val="24"/>
                <w:szCs w:val="24"/>
              </w:rPr>
              <w:t>“</w:t>
            </w:r>
            <w:proofErr w:type="spellStart"/>
            <w:r w:rsidRPr="00030120">
              <w:rPr>
                <w:color w:val="0F1111"/>
                <w:w w:val="105"/>
                <w:sz w:val="24"/>
                <w:szCs w:val="24"/>
              </w:rPr>
              <w:t>Për</w:t>
            </w:r>
            <w:proofErr w:type="spellEnd"/>
            <w:r w:rsidRPr="00030120">
              <w:rPr>
                <w:color w:val="0F1111"/>
                <w:w w:val="105"/>
                <w:sz w:val="24"/>
                <w:szCs w:val="24"/>
              </w:rPr>
              <w:t xml:space="preserve"> </w:t>
            </w:r>
            <w:proofErr w:type="spellStart"/>
            <w:r w:rsidRPr="00030120">
              <w:rPr>
                <w:color w:val="0F1111"/>
                <w:w w:val="105"/>
                <w:sz w:val="24"/>
                <w:szCs w:val="24"/>
              </w:rPr>
              <w:t>dhënien</w:t>
            </w:r>
            <w:proofErr w:type="spellEnd"/>
            <w:r w:rsidRPr="00030120">
              <w:rPr>
                <w:color w:val="0F1111"/>
                <w:w w:val="105"/>
                <w:sz w:val="24"/>
                <w:szCs w:val="24"/>
              </w:rPr>
              <w:t xml:space="preserve"> e </w:t>
            </w:r>
            <w:proofErr w:type="spellStart"/>
            <w:r w:rsidRPr="00030120">
              <w:rPr>
                <w:color w:val="0F1111"/>
                <w:w w:val="105"/>
                <w:sz w:val="24"/>
                <w:szCs w:val="24"/>
              </w:rPr>
              <w:t>miratimit</w:t>
            </w:r>
            <w:proofErr w:type="spellEnd"/>
            <w:r w:rsidRPr="00030120">
              <w:rPr>
                <w:color w:val="0F1111"/>
                <w:w w:val="105"/>
                <w:sz w:val="24"/>
                <w:szCs w:val="24"/>
              </w:rPr>
              <w:t xml:space="preserve"> </w:t>
            </w:r>
            <w:proofErr w:type="spellStart"/>
            <w:r w:rsidRPr="00030120">
              <w:rPr>
                <w:color w:val="0F1111"/>
                <w:w w:val="105"/>
                <w:sz w:val="24"/>
                <w:szCs w:val="24"/>
              </w:rPr>
              <w:t>për</w:t>
            </w:r>
            <w:proofErr w:type="spellEnd"/>
            <w:r w:rsidRPr="00030120">
              <w:rPr>
                <w:color w:val="0F1111"/>
                <w:w w:val="105"/>
                <w:sz w:val="24"/>
                <w:szCs w:val="24"/>
              </w:rPr>
              <w:t xml:space="preserve"> </w:t>
            </w:r>
            <w:proofErr w:type="spellStart"/>
            <w:r w:rsidRPr="00030120">
              <w:rPr>
                <w:color w:val="0F1111"/>
                <w:w w:val="105"/>
                <w:sz w:val="24"/>
                <w:szCs w:val="24"/>
              </w:rPr>
              <w:t>prishjen</w:t>
            </w:r>
            <w:proofErr w:type="spellEnd"/>
            <w:r w:rsidRPr="00030120">
              <w:rPr>
                <w:color w:val="0F1111"/>
                <w:w w:val="105"/>
                <w:sz w:val="24"/>
                <w:szCs w:val="24"/>
              </w:rPr>
              <w:t xml:space="preserve"> e </w:t>
            </w:r>
            <w:proofErr w:type="spellStart"/>
            <w:r w:rsidRPr="00030120">
              <w:rPr>
                <w:color w:val="0F1111"/>
                <w:w w:val="105"/>
                <w:sz w:val="24"/>
                <w:szCs w:val="24"/>
              </w:rPr>
              <w:t>objektit</w:t>
            </w:r>
            <w:proofErr w:type="spellEnd"/>
            <w:r w:rsidRPr="00030120">
              <w:rPr>
                <w:color w:val="0F1111"/>
                <w:w w:val="105"/>
                <w:sz w:val="24"/>
                <w:szCs w:val="24"/>
              </w:rPr>
              <w:t xml:space="preserve"> “</w:t>
            </w:r>
            <w:proofErr w:type="spellStart"/>
            <w:r w:rsidRPr="00030120">
              <w:rPr>
                <w:color w:val="0F1111"/>
                <w:w w:val="105"/>
                <w:sz w:val="24"/>
                <w:szCs w:val="24"/>
              </w:rPr>
              <w:t>vendstrehim</w:t>
            </w:r>
            <w:proofErr w:type="spellEnd"/>
            <w:r w:rsidRPr="00030120">
              <w:rPr>
                <w:color w:val="0F1111"/>
                <w:w w:val="105"/>
                <w:sz w:val="24"/>
                <w:szCs w:val="24"/>
              </w:rPr>
              <w:t xml:space="preserve">” </w:t>
            </w:r>
            <w:r w:rsidRPr="00030120">
              <w:rPr>
                <w:sz w:val="24"/>
                <w:szCs w:val="24"/>
                <w:lang w:val="pt-BR"/>
              </w:rPr>
              <w:t>me sipërfaqe 135 m</w:t>
            </w:r>
            <w:r w:rsidRPr="00030120">
              <w:rPr>
                <w:sz w:val="24"/>
                <w:szCs w:val="24"/>
                <w:vertAlign w:val="superscript"/>
                <w:lang w:val="pt-BR"/>
              </w:rPr>
              <w:t>2</w:t>
            </w:r>
            <w:r w:rsidRPr="00030120">
              <w:rPr>
                <w:sz w:val="24"/>
                <w:szCs w:val="24"/>
                <w:lang w:val="pt-BR"/>
              </w:rPr>
              <w:t xml:space="preserve">, me nr. inventari 664, zk. 8531, që preket nga projekti “Shtesë anësore 1 kt në objekt ekzistues 3 kt, shkolla 9 vjeçare “Liri Gero” lagja “11 Janari” Fier, për ndërtimin e palestrës së shkollës </w:t>
            </w:r>
            <w:proofErr w:type="spellStart"/>
            <w:r w:rsidRPr="00030120">
              <w:rPr>
                <w:color w:val="0F1111"/>
                <w:w w:val="105"/>
                <w:sz w:val="24"/>
                <w:szCs w:val="24"/>
              </w:rPr>
              <w:t>si</w:t>
            </w:r>
            <w:proofErr w:type="spellEnd"/>
            <w:r w:rsidRPr="00030120">
              <w:rPr>
                <w:color w:val="0F1111"/>
                <w:w w:val="105"/>
                <w:sz w:val="24"/>
                <w:szCs w:val="24"/>
              </w:rPr>
              <w:t xml:space="preserve"> </w:t>
            </w:r>
            <w:proofErr w:type="spellStart"/>
            <w:r w:rsidRPr="00030120">
              <w:rPr>
                <w:color w:val="0F1111"/>
                <w:w w:val="105"/>
                <w:sz w:val="24"/>
                <w:szCs w:val="24"/>
              </w:rPr>
              <w:t>dhe</w:t>
            </w:r>
            <w:proofErr w:type="spellEnd"/>
            <w:r w:rsidRPr="00030120">
              <w:rPr>
                <w:color w:val="0F1111"/>
                <w:w w:val="105"/>
                <w:sz w:val="24"/>
                <w:szCs w:val="24"/>
              </w:rPr>
              <w:t xml:space="preserve"> </w:t>
            </w:r>
            <w:proofErr w:type="spellStart"/>
            <w:r w:rsidRPr="00030120">
              <w:rPr>
                <w:color w:val="0F1111"/>
                <w:w w:val="105"/>
                <w:sz w:val="24"/>
                <w:szCs w:val="24"/>
              </w:rPr>
              <w:t>nxjerrjen</w:t>
            </w:r>
            <w:proofErr w:type="spellEnd"/>
            <w:r w:rsidRPr="00030120">
              <w:rPr>
                <w:color w:val="0F1111"/>
                <w:w w:val="105"/>
                <w:sz w:val="24"/>
                <w:szCs w:val="24"/>
              </w:rPr>
              <w:t xml:space="preserve"> </w:t>
            </w:r>
            <w:proofErr w:type="spellStart"/>
            <w:r w:rsidRPr="00030120">
              <w:rPr>
                <w:color w:val="0F1111"/>
                <w:w w:val="105"/>
                <w:sz w:val="24"/>
                <w:szCs w:val="24"/>
              </w:rPr>
              <w:t>nga</w:t>
            </w:r>
            <w:proofErr w:type="spellEnd"/>
            <w:r w:rsidRPr="00030120">
              <w:rPr>
                <w:color w:val="0F1111"/>
                <w:w w:val="105"/>
                <w:sz w:val="24"/>
                <w:szCs w:val="24"/>
              </w:rPr>
              <w:t xml:space="preserve"> </w:t>
            </w:r>
            <w:proofErr w:type="spellStart"/>
            <w:r w:rsidRPr="00030120">
              <w:rPr>
                <w:color w:val="0F1111"/>
                <w:w w:val="105"/>
                <w:sz w:val="24"/>
                <w:szCs w:val="24"/>
              </w:rPr>
              <w:t>inventari</w:t>
            </w:r>
            <w:proofErr w:type="spellEnd"/>
            <w:r w:rsidRPr="00030120">
              <w:rPr>
                <w:color w:val="0F1111"/>
                <w:w w:val="105"/>
                <w:sz w:val="24"/>
                <w:szCs w:val="24"/>
              </w:rPr>
              <w:t xml:space="preserve"> </w:t>
            </w:r>
            <w:proofErr w:type="spellStart"/>
            <w:r w:rsidRPr="00030120">
              <w:rPr>
                <w:color w:val="0F1111"/>
                <w:w w:val="105"/>
                <w:sz w:val="24"/>
                <w:szCs w:val="24"/>
              </w:rPr>
              <w:t>të</w:t>
            </w:r>
            <w:proofErr w:type="spellEnd"/>
            <w:r w:rsidRPr="00030120">
              <w:rPr>
                <w:color w:val="0F1111"/>
                <w:w w:val="105"/>
                <w:sz w:val="24"/>
                <w:szCs w:val="24"/>
              </w:rPr>
              <w:t xml:space="preserve"> </w:t>
            </w:r>
            <w:proofErr w:type="spellStart"/>
            <w:r w:rsidRPr="00030120">
              <w:rPr>
                <w:color w:val="0F1111"/>
                <w:w w:val="105"/>
                <w:sz w:val="24"/>
                <w:szCs w:val="24"/>
              </w:rPr>
              <w:t>kësaj</w:t>
            </w:r>
            <w:proofErr w:type="spellEnd"/>
            <w:r w:rsidRPr="00030120">
              <w:rPr>
                <w:color w:val="0F1111"/>
                <w:w w:val="105"/>
                <w:sz w:val="24"/>
                <w:szCs w:val="24"/>
              </w:rPr>
              <w:t xml:space="preserve"> </w:t>
            </w:r>
            <w:proofErr w:type="spellStart"/>
            <w:r w:rsidRPr="00030120">
              <w:rPr>
                <w:color w:val="0F1111"/>
                <w:w w:val="105"/>
                <w:sz w:val="24"/>
                <w:szCs w:val="24"/>
              </w:rPr>
              <w:t>pasurie</w:t>
            </w:r>
            <w:proofErr w:type="spellEnd"/>
            <w:r w:rsidRPr="00030120">
              <w:rPr>
                <w:color w:val="0F1111"/>
                <w:w w:val="105"/>
                <w:sz w:val="24"/>
                <w:szCs w:val="24"/>
              </w:rPr>
              <w:t>”</w:t>
            </w:r>
          </w:p>
          <w:p w14:paraId="6E544826" w14:textId="77777777" w:rsidR="00FE74E0" w:rsidRPr="00030120" w:rsidRDefault="00FE74E0" w:rsidP="007F2708">
            <w:pPr>
              <w:jc w:val="both"/>
              <w:rPr>
                <w:sz w:val="24"/>
                <w:szCs w:val="24"/>
              </w:rPr>
            </w:pPr>
          </w:p>
        </w:tc>
      </w:tr>
    </w:tbl>
    <w:p w14:paraId="489570AD" w14:textId="77777777" w:rsidR="00FE74E0" w:rsidRPr="00030120" w:rsidRDefault="00FE74E0" w:rsidP="00FE74E0">
      <w:pPr>
        <w:ind w:firstLine="90"/>
        <w:jc w:val="both"/>
        <w:rPr>
          <w:sz w:val="24"/>
          <w:szCs w:val="24"/>
        </w:rPr>
      </w:pPr>
    </w:p>
    <w:p w14:paraId="2810884C" w14:textId="77777777" w:rsidR="00FE74E0" w:rsidRPr="00030120" w:rsidRDefault="00FE74E0" w:rsidP="00FE74E0">
      <w:pPr>
        <w:spacing w:line="276" w:lineRule="auto"/>
        <w:jc w:val="both"/>
        <w:rPr>
          <w:sz w:val="24"/>
          <w:szCs w:val="24"/>
        </w:rPr>
      </w:pPr>
      <w:proofErr w:type="spellStart"/>
      <w:r w:rsidRPr="00030120">
        <w:rPr>
          <w:sz w:val="24"/>
          <w:szCs w:val="24"/>
        </w:rPr>
        <w:t>Përsa</w:t>
      </w:r>
      <w:proofErr w:type="spellEnd"/>
      <w:r w:rsidRPr="00030120">
        <w:rPr>
          <w:sz w:val="24"/>
          <w:szCs w:val="24"/>
        </w:rPr>
        <w:t xml:space="preserve"> </w:t>
      </w:r>
      <w:proofErr w:type="spellStart"/>
      <w:r w:rsidRPr="00030120">
        <w:rPr>
          <w:sz w:val="24"/>
          <w:szCs w:val="24"/>
        </w:rPr>
        <w:t>i</w:t>
      </w:r>
      <w:proofErr w:type="spellEnd"/>
      <w:r w:rsidRPr="00030120">
        <w:rPr>
          <w:sz w:val="24"/>
          <w:szCs w:val="24"/>
        </w:rPr>
        <w:t xml:space="preserve"> </w:t>
      </w:r>
      <w:proofErr w:type="spellStart"/>
      <w:r w:rsidRPr="00030120">
        <w:rPr>
          <w:sz w:val="24"/>
          <w:szCs w:val="24"/>
        </w:rPr>
        <w:t>përket</w:t>
      </w:r>
      <w:proofErr w:type="spellEnd"/>
      <w:r w:rsidRPr="00030120">
        <w:rPr>
          <w:sz w:val="24"/>
          <w:szCs w:val="24"/>
        </w:rPr>
        <w:t xml:space="preserve"> </w:t>
      </w:r>
      <w:proofErr w:type="spellStart"/>
      <w:r w:rsidRPr="00030120">
        <w:rPr>
          <w:sz w:val="24"/>
          <w:szCs w:val="24"/>
        </w:rPr>
        <w:t>vendimeve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Këshillit</w:t>
      </w:r>
      <w:proofErr w:type="spellEnd"/>
      <w:r w:rsidRPr="00030120">
        <w:rPr>
          <w:sz w:val="24"/>
          <w:szCs w:val="24"/>
        </w:rPr>
        <w:t xml:space="preserve"> Bashkiak, </w:t>
      </w:r>
      <w:proofErr w:type="spellStart"/>
      <w:r w:rsidRPr="00030120">
        <w:rPr>
          <w:sz w:val="24"/>
          <w:szCs w:val="24"/>
        </w:rPr>
        <w:t>nga</w:t>
      </w:r>
      <w:proofErr w:type="spellEnd"/>
      <w:r w:rsidRPr="00030120">
        <w:rPr>
          <w:sz w:val="24"/>
          <w:szCs w:val="24"/>
        </w:rPr>
        <w:t xml:space="preserve"> ana e </w:t>
      </w:r>
      <w:proofErr w:type="spellStart"/>
      <w:r w:rsidRPr="00030120">
        <w:rPr>
          <w:sz w:val="24"/>
          <w:szCs w:val="24"/>
        </w:rPr>
        <w:t>Drejtorisë</w:t>
      </w:r>
      <w:proofErr w:type="spellEnd"/>
      <w:r w:rsidRPr="00030120">
        <w:rPr>
          <w:sz w:val="24"/>
          <w:szCs w:val="24"/>
        </w:rPr>
        <w:t xml:space="preserve"> </w:t>
      </w:r>
      <w:proofErr w:type="spellStart"/>
      <w:r w:rsidRPr="00030120">
        <w:rPr>
          <w:sz w:val="24"/>
          <w:szCs w:val="24"/>
        </w:rPr>
        <w:t>së</w:t>
      </w:r>
      <w:proofErr w:type="spellEnd"/>
      <w:r w:rsidRPr="00030120">
        <w:rPr>
          <w:sz w:val="24"/>
          <w:szCs w:val="24"/>
        </w:rPr>
        <w:t xml:space="preserve"> </w:t>
      </w:r>
      <w:proofErr w:type="spellStart"/>
      <w:r w:rsidRPr="00030120">
        <w:rPr>
          <w:sz w:val="24"/>
          <w:szCs w:val="24"/>
        </w:rPr>
        <w:t>Administrimit</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Menaxhimit</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Pronave</w:t>
      </w:r>
      <w:proofErr w:type="spellEnd"/>
      <w:r w:rsidRPr="00030120">
        <w:rPr>
          <w:sz w:val="24"/>
          <w:szCs w:val="24"/>
        </w:rPr>
        <w:t xml:space="preserve"> </w:t>
      </w:r>
      <w:proofErr w:type="spellStart"/>
      <w:r w:rsidRPr="00030120">
        <w:rPr>
          <w:sz w:val="24"/>
          <w:szCs w:val="24"/>
        </w:rPr>
        <w:t>kanë</w:t>
      </w:r>
      <w:proofErr w:type="spellEnd"/>
      <w:r w:rsidRPr="00030120">
        <w:rPr>
          <w:sz w:val="24"/>
          <w:szCs w:val="24"/>
        </w:rPr>
        <w:t xml:space="preserve"> </w:t>
      </w:r>
      <w:proofErr w:type="spellStart"/>
      <w:r w:rsidRPr="00030120">
        <w:rPr>
          <w:sz w:val="24"/>
          <w:szCs w:val="24"/>
        </w:rPr>
        <w:t>vijuar</w:t>
      </w:r>
      <w:proofErr w:type="spellEnd"/>
      <w:r w:rsidRPr="00030120">
        <w:rPr>
          <w:sz w:val="24"/>
          <w:szCs w:val="24"/>
        </w:rPr>
        <w:t xml:space="preserve"> </w:t>
      </w:r>
      <w:proofErr w:type="spellStart"/>
      <w:r w:rsidRPr="00030120">
        <w:rPr>
          <w:sz w:val="24"/>
          <w:szCs w:val="24"/>
        </w:rPr>
        <w:t>procedurat</w:t>
      </w:r>
      <w:proofErr w:type="spellEnd"/>
      <w:r w:rsidRPr="00030120">
        <w:rPr>
          <w:sz w:val="24"/>
          <w:szCs w:val="24"/>
        </w:rPr>
        <w:t xml:space="preserve"> </w:t>
      </w:r>
      <w:proofErr w:type="spellStart"/>
      <w:r w:rsidRPr="00030120">
        <w:rPr>
          <w:sz w:val="24"/>
          <w:szCs w:val="24"/>
        </w:rPr>
        <w:t>administrativo</w:t>
      </w:r>
      <w:proofErr w:type="spellEnd"/>
      <w:r w:rsidRPr="00030120">
        <w:rPr>
          <w:sz w:val="24"/>
          <w:szCs w:val="24"/>
        </w:rPr>
        <w:t xml:space="preserve"> – </w:t>
      </w:r>
      <w:proofErr w:type="spellStart"/>
      <w:r w:rsidRPr="00030120">
        <w:rPr>
          <w:sz w:val="24"/>
          <w:szCs w:val="24"/>
        </w:rPr>
        <w:t>ligjore</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zbatimin</w:t>
      </w:r>
      <w:proofErr w:type="spellEnd"/>
      <w:r w:rsidRPr="00030120">
        <w:rPr>
          <w:sz w:val="24"/>
          <w:szCs w:val="24"/>
        </w:rPr>
        <w:t xml:space="preserve"> e </w:t>
      </w:r>
      <w:proofErr w:type="spellStart"/>
      <w:r w:rsidRPr="00030120">
        <w:rPr>
          <w:sz w:val="24"/>
          <w:szCs w:val="24"/>
        </w:rPr>
        <w:t>tyre</w:t>
      </w:r>
      <w:proofErr w:type="spellEnd"/>
      <w:r w:rsidRPr="00030120">
        <w:rPr>
          <w:sz w:val="24"/>
          <w:szCs w:val="24"/>
        </w:rPr>
        <w:t xml:space="preserve"> </w:t>
      </w:r>
      <w:proofErr w:type="spellStart"/>
      <w:r w:rsidRPr="00030120">
        <w:rPr>
          <w:sz w:val="24"/>
          <w:szCs w:val="24"/>
        </w:rPr>
        <w:t>sipas</w:t>
      </w:r>
      <w:proofErr w:type="spellEnd"/>
      <w:r w:rsidRPr="00030120">
        <w:rPr>
          <w:sz w:val="24"/>
          <w:szCs w:val="24"/>
        </w:rPr>
        <w:t xml:space="preserve"> </w:t>
      </w:r>
      <w:proofErr w:type="spellStart"/>
      <w:r w:rsidRPr="00030120">
        <w:rPr>
          <w:sz w:val="24"/>
          <w:szCs w:val="24"/>
        </w:rPr>
        <w:t>objektit</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vendimit</w:t>
      </w:r>
      <w:proofErr w:type="spellEnd"/>
      <w:r w:rsidRPr="00030120">
        <w:rPr>
          <w:sz w:val="24"/>
          <w:szCs w:val="24"/>
        </w:rPr>
        <w:t xml:space="preserve">.  </w:t>
      </w:r>
    </w:p>
    <w:p w14:paraId="1D499138" w14:textId="77777777" w:rsidR="00FE74E0" w:rsidRPr="00030120" w:rsidRDefault="00FE74E0" w:rsidP="00FE74E0">
      <w:pPr>
        <w:spacing w:line="276" w:lineRule="auto"/>
        <w:jc w:val="both"/>
        <w:rPr>
          <w:sz w:val="24"/>
          <w:szCs w:val="24"/>
        </w:rPr>
      </w:pPr>
    </w:p>
    <w:p w14:paraId="2A54E15E" w14:textId="77777777" w:rsidR="00FE74E0" w:rsidRPr="00030120" w:rsidRDefault="00FE74E0" w:rsidP="00FE74E0">
      <w:pPr>
        <w:spacing w:line="276" w:lineRule="auto"/>
        <w:jc w:val="both"/>
        <w:rPr>
          <w:sz w:val="24"/>
          <w:szCs w:val="24"/>
        </w:rPr>
      </w:pPr>
      <w:proofErr w:type="spellStart"/>
      <w:r w:rsidRPr="00030120">
        <w:rPr>
          <w:sz w:val="24"/>
          <w:szCs w:val="24"/>
        </w:rPr>
        <w:t>Gjatë</w:t>
      </w:r>
      <w:proofErr w:type="spellEnd"/>
      <w:r w:rsidRPr="00030120">
        <w:rPr>
          <w:sz w:val="24"/>
          <w:szCs w:val="24"/>
        </w:rPr>
        <w:t xml:space="preserve"> </w:t>
      </w:r>
      <w:proofErr w:type="spellStart"/>
      <w:r w:rsidRPr="00030120">
        <w:rPr>
          <w:sz w:val="24"/>
          <w:szCs w:val="24"/>
        </w:rPr>
        <w:t>vitit</w:t>
      </w:r>
      <w:proofErr w:type="spellEnd"/>
      <w:r w:rsidRPr="00030120">
        <w:rPr>
          <w:sz w:val="24"/>
          <w:szCs w:val="24"/>
        </w:rPr>
        <w:t xml:space="preserve"> 2025 </w:t>
      </w:r>
      <w:proofErr w:type="spellStart"/>
      <w:r w:rsidRPr="00030120">
        <w:rPr>
          <w:sz w:val="24"/>
          <w:szCs w:val="24"/>
        </w:rPr>
        <w:t>nga</w:t>
      </w:r>
      <w:proofErr w:type="spellEnd"/>
      <w:r w:rsidRPr="00030120">
        <w:rPr>
          <w:sz w:val="24"/>
          <w:szCs w:val="24"/>
        </w:rPr>
        <w:t xml:space="preserve"> </w:t>
      </w:r>
      <w:proofErr w:type="spellStart"/>
      <w:r w:rsidRPr="00030120">
        <w:rPr>
          <w:sz w:val="24"/>
          <w:szCs w:val="24"/>
        </w:rPr>
        <w:t>Drejtoria</w:t>
      </w:r>
      <w:proofErr w:type="spellEnd"/>
      <w:r w:rsidRPr="00030120">
        <w:rPr>
          <w:sz w:val="24"/>
          <w:szCs w:val="24"/>
        </w:rPr>
        <w:t xml:space="preserve"> e </w:t>
      </w:r>
      <w:proofErr w:type="spellStart"/>
      <w:r w:rsidRPr="00030120">
        <w:rPr>
          <w:sz w:val="24"/>
          <w:szCs w:val="24"/>
        </w:rPr>
        <w:t>Administrimit</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Menaxhimit</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Pronave</w:t>
      </w:r>
      <w:proofErr w:type="spellEnd"/>
      <w:r w:rsidRPr="00030120">
        <w:rPr>
          <w:sz w:val="24"/>
          <w:szCs w:val="24"/>
        </w:rPr>
        <w:t xml:space="preserve"> </w:t>
      </w:r>
      <w:proofErr w:type="spellStart"/>
      <w:r w:rsidRPr="00030120">
        <w:rPr>
          <w:sz w:val="24"/>
          <w:szCs w:val="24"/>
        </w:rPr>
        <w:t>janë</w:t>
      </w:r>
      <w:proofErr w:type="spellEnd"/>
      <w:r w:rsidRPr="00030120">
        <w:rPr>
          <w:sz w:val="24"/>
          <w:szCs w:val="24"/>
        </w:rPr>
        <w:t xml:space="preserve"> </w:t>
      </w:r>
      <w:proofErr w:type="spellStart"/>
      <w:r w:rsidRPr="00030120">
        <w:rPr>
          <w:sz w:val="24"/>
          <w:szCs w:val="24"/>
        </w:rPr>
        <w:t>lidhur</w:t>
      </w:r>
      <w:proofErr w:type="spellEnd"/>
      <w:r w:rsidRPr="00030120">
        <w:rPr>
          <w:sz w:val="24"/>
          <w:szCs w:val="24"/>
        </w:rPr>
        <w:t xml:space="preserve"> </w:t>
      </w:r>
      <w:proofErr w:type="spellStart"/>
      <w:r w:rsidRPr="00030120">
        <w:rPr>
          <w:sz w:val="24"/>
          <w:szCs w:val="24"/>
        </w:rPr>
        <w:t>kontrata</w:t>
      </w:r>
      <w:proofErr w:type="spellEnd"/>
      <w:r w:rsidRPr="00030120">
        <w:rPr>
          <w:sz w:val="24"/>
          <w:szCs w:val="24"/>
        </w:rPr>
        <w:t xml:space="preserve"> (</w:t>
      </w:r>
      <w:proofErr w:type="spellStart"/>
      <w:r w:rsidRPr="00030120">
        <w:rPr>
          <w:sz w:val="24"/>
          <w:szCs w:val="24"/>
        </w:rPr>
        <w:t>gjithsej</w:t>
      </w:r>
      <w:proofErr w:type="spellEnd"/>
      <w:r w:rsidRPr="00030120">
        <w:rPr>
          <w:sz w:val="24"/>
          <w:szCs w:val="24"/>
        </w:rPr>
        <w:t xml:space="preserve"> 3) me </w:t>
      </w:r>
      <w:proofErr w:type="spellStart"/>
      <w:r w:rsidRPr="00030120">
        <w:rPr>
          <w:sz w:val="24"/>
          <w:szCs w:val="24"/>
        </w:rPr>
        <w:t>objekt</w:t>
      </w:r>
      <w:proofErr w:type="spellEnd"/>
      <w:r w:rsidRPr="00030120">
        <w:rPr>
          <w:sz w:val="24"/>
          <w:szCs w:val="24"/>
        </w:rPr>
        <w:t xml:space="preserve"> “</w:t>
      </w:r>
      <w:proofErr w:type="spellStart"/>
      <w:r w:rsidRPr="00030120">
        <w:rPr>
          <w:sz w:val="24"/>
          <w:szCs w:val="24"/>
        </w:rPr>
        <w:t>dhënie</w:t>
      </w:r>
      <w:proofErr w:type="spellEnd"/>
      <w:r w:rsidRPr="00030120">
        <w:rPr>
          <w:sz w:val="24"/>
          <w:szCs w:val="24"/>
        </w:rPr>
        <w:t xml:space="preserve"> me </w:t>
      </w:r>
      <w:proofErr w:type="spellStart"/>
      <w:r w:rsidRPr="00030120">
        <w:rPr>
          <w:sz w:val="24"/>
          <w:szCs w:val="24"/>
        </w:rPr>
        <w:t>qira</w:t>
      </w:r>
      <w:proofErr w:type="spellEnd"/>
      <w:r w:rsidRPr="00030120">
        <w:rPr>
          <w:sz w:val="24"/>
          <w:szCs w:val="24"/>
        </w:rPr>
        <w:t xml:space="preserve"> e </w:t>
      </w:r>
      <w:proofErr w:type="spellStart"/>
      <w:r w:rsidRPr="00030120">
        <w:rPr>
          <w:sz w:val="24"/>
          <w:szCs w:val="24"/>
        </w:rPr>
        <w:t>tokës</w:t>
      </w:r>
      <w:proofErr w:type="spellEnd"/>
      <w:r w:rsidRPr="00030120">
        <w:rPr>
          <w:sz w:val="24"/>
          <w:szCs w:val="24"/>
        </w:rPr>
        <w:t xml:space="preserve"> pa </w:t>
      </w:r>
      <w:proofErr w:type="spellStart"/>
      <w:r w:rsidRPr="00030120">
        <w:rPr>
          <w:sz w:val="24"/>
          <w:szCs w:val="24"/>
        </w:rPr>
        <w:t>frut</w:t>
      </w:r>
      <w:proofErr w:type="spellEnd"/>
      <w:r w:rsidRPr="00030120">
        <w:rPr>
          <w:sz w:val="24"/>
          <w:szCs w:val="24"/>
        </w:rPr>
        <w:t xml:space="preserve">”, </w:t>
      </w:r>
      <w:proofErr w:type="spellStart"/>
      <w:r w:rsidRPr="00030120">
        <w:rPr>
          <w:sz w:val="24"/>
          <w:szCs w:val="24"/>
        </w:rPr>
        <w:t>kontrata</w:t>
      </w:r>
      <w:proofErr w:type="spellEnd"/>
      <w:r w:rsidRPr="00030120">
        <w:rPr>
          <w:sz w:val="24"/>
          <w:szCs w:val="24"/>
        </w:rPr>
        <w:t xml:space="preserve"> 1 </w:t>
      </w:r>
      <w:proofErr w:type="spellStart"/>
      <w:r w:rsidRPr="00030120">
        <w:rPr>
          <w:sz w:val="24"/>
          <w:szCs w:val="24"/>
        </w:rPr>
        <w:t>vjeçare</w:t>
      </w:r>
      <w:proofErr w:type="spellEnd"/>
      <w:r w:rsidRPr="00030120">
        <w:rPr>
          <w:sz w:val="24"/>
          <w:szCs w:val="24"/>
        </w:rPr>
        <w:t xml:space="preserve"> (</w:t>
      </w:r>
      <w:proofErr w:type="spellStart"/>
      <w:r w:rsidRPr="00030120">
        <w:rPr>
          <w:sz w:val="24"/>
          <w:szCs w:val="24"/>
        </w:rPr>
        <w:t>gjithsej</w:t>
      </w:r>
      <w:proofErr w:type="spellEnd"/>
      <w:r w:rsidRPr="00030120">
        <w:rPr>
          <w:sz w:val="24"/>
          <w:szCs w:val="24"/>
        </w:rPr>
        <w:t xml:space="preserve"> 9) me </w:t>
      </w:r>
      <w:proofErr w:type="spellStart"/>
      <w:r w:rsidRPr="00030120">
        <w:rPr>
          <w:sz w:val="24"/>
          <w:szCs w:val="24"/>
        </w:rPr>
        <w:t>objekt</w:t>
      </w:r>
      <w:proofErr w:type="spellEnd"/>
      <w:r w:rsidRPr="00030120">
        <w:rPr>
          <w:sz w:val="24"/>
          <w:szCs w:val="24"/>
        </w:rPr>
        <w:t xml:space="preserve"> “</w:t>
      </w:r>
      <w:proofErr w:type="spellStart"/>
      <w:r w:rsidRPr="00030120">
        <w:rPr>
          <w:sz w:val="24"/>
          <w:szCs w:val="24"/>
        </w:rPr>
        <w:t>qiradhënien</w:t>
      </w:r>
      <w:proofErr w:type="spellEnd"/>
      <w:r w:rsidRPr="00030120">
        <w:rPr>
          <w:sz w:val="24"/>
          <w:szCs w:val="24"/>
        </w:rPr>
        <w:t xml:space="preserve"> e </w:t>
      </w:r>
      <w:proofErr w:type="spellStart"/>
      <w:r w:rsidRPr="00030120">
        <w:rPr>
          <w:sz w:val="24"/>
          <w:szCs w:val="24"/>
        </w:rPr>
        <w:t>ambjenteve</w:t>
      </w:r>
      <w:proofErr w:type="spellEnd"/>
      <w:r w:rsidRPr="00030120">
        <w:rPr>
          <w:sz w:val="24"/>
          <w:szCs w:val="24"/>
        </w:rPr>
        <w:t xml:space="preserve"> “</w:t>
      </w:r>
      <w:proofErr w:type="spellStart"/>
      <w:r w:rsidRPr="00030120">
        <w:rPr>
          <w:sz w:val="24"/>
          <w:szCs w:val="24"/>
        </w:rPr>
        <w:t>zyra</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njësi</w:t>
      </w:r>
      <w:proofErr w:type="spellEnd"/>
      <w:r w:rsidRPr="00030120">
        <w:rPr>
          <w:sz w:val="24"/>
          <w:szCs w:val="24"/>
        </w:rPr>
        <w:t xml:space="preserve"> </w:t>
      </w:r>
      <w:proofErr w:type="spellStart"/>
      <w:r w:rsidRPr="00030120">
        <w:rPr>
          <w:sz w:val="24"/>
          <w:szCs w:val="24"/>
        </w:rPr>
        <w:t>shërbimi</w:t>
      </w:r>
      <w:proofErr w:type="spellEnd"/>
      <w:r w:rsidRPr="00030120">
        <w:rPr>
          <w:sz w:val="24"/>
          <w:szCs w:val="24"/>
        </w:rPr>
        <w:t xml:space="preserve">”, </w:t>
      </w:r>
      <w:proofErr w:type="spellStart"/>
      <w:r w:rsidRPr="00030120">
        <w:rPr>
          <w:sz w:val="24"/>
          <w:szCs w:val="24"/>
        </w:rPr>
        <w:t>si</w:t>
      </w:r>
      <w:proofErr w:type="spellEnd"/>
      <w:r w:rsidRPr="00030120">
        <w:rPr>
          <w:sz w:val="24"/>
          <w:szCs w:val="24"/>
        </w:rPr>
        <w:t xml:space="preserve"> </w:t>
      </w:r>
      <w:proofErr w:type="spellStart"/>
      <w:r w:rsidRPr="00030120">
        <w:rPr>
          <w:sz w:val="24"/>
          <w:szCs w:val="24"/>
        </w:rPr>
        <w:t>më</w:t>
      </w:r>
      <w:proofErr w:type="spellEnd"/>
      <w:r w:rsidRPr="00030120">
        <w:rPr>
          <w:sz w:val="24"/>
          <w:szCs w:val="24"/>
        </w:rPr>
        <w:t xml:space="preserve"> </w:t>
      </w:r>
      <w:proofErr w:type="spellStart"/>
      <w:r w:rsidRPr="00030120">
        <w:rPr>
          <w:sz w:val="24"/>
          <w:szCs w:val="24"/>
        </w:rPr>
        <w:t>poshtë</w:t>
      </w:r>
      <w:proofErr w:type="spellEnd"/>
      <w:r w:rsidRPr="00030120">
        <w:rPr>
          <w:sz w:val="24"/>
          <w:szCs w:val="24"/>
        </w:rPr>
        <w:t>”</w:t>
      </w:r>
    </w:p>
    <w:p w14:paraId="63555BD4" w14:textId="77777777" w:rsidR="00FE74E0" w:rsidRPr="00030120" w:rsidRDefault="00FE74E0" w:rsidP="00FE74E0">
      <w:pPr>
        <w:spacing w:line="276" w:lineRule="auto"/>
        <w:jc w:val="both"/>
        <w:rPr>
          <w:sz w:val="24"/>
          <w:szCs w:val="24"/>
        </w:rPr>
      </w:pPr>
    </w:p>
    <w:p w14:paraId="1556ACB1" w14:textId="77777777" w:rsidR="00FE74E0" w:rsidRPr="00030120" w:rsidRDefault="00FE74E0" w:rsidP="00FE74E0">
      <w:pPr>
        <w:spacing w:line="276" w:lineRule="auto"/>
        <w:jc w:val="both"/>
        <w:rPr>
          <w:color w:val="C00000"/>
          <w:sz w:val="24"/>
          <w:szCs w:val="24"/>
        </w:rPr>
      </w:pPr>
      <w:proofErr w:type="spellStart"/>
      <w:r w:rsidRPr="00030120">
        <w:rPr>
          <w:b/>
          <w:sz w:val="24"/>
          <w:szCs w:val="24"/>
        </w:rPr>
        <w:t>Shoqëria</w:t>
      </w:r>
      <w:proofErr w:type="spellEnd"/>
      <w:r w:rsidRPr="00030120">
        <w:rPr>
          <w:b/>
          <w:bCs/>
          <w:sz w:val="24"/>
          <w:szCs w:val="24"/>
        </w:rPr>
        <w:t xml:space="preserve"> “Infinity Energy” </w:t>
      </w:r>
      <w:proofErr w:type="spellStart"/>
      <w:r w:rsidRPr="00030120">
        <w:rPr>
          <w:b/>
          <w:bCs/>
          <w:sz w:val="24"/>
          <w:szCs w:val="24"/>
        </w:rPr>
        <w:t>sh.p.k</w:t>
      </w:r>
      <w:proofErr w:type="spellEnd"/>
      <w:r w:rsidRPr="00030120">
        <w:rPr>
          <w:b/>
          <w:bCs/>
          <w:sz w:val="24"/>
          <w:szCs w:val="24"/>
        </w:rPr>
        <w:t xml:space="preserve">. </w:t>
      </w:r>
      <w:proofErr w:type="spellStart"/>
      <w:r w:rsidRPr="00030120">
        <w:rPr>
          <w:sz w:val="24"/>
          <w:szCs w:val="24"/>
        </w:rPr>
        <w:t>kontrata</w:t>
      </w:r>
      <w:proofErr w:type="spellEnd"/>
      <w:r w:rsidRPr="00030120">
        <w:rPr>
          <w:b/>
          <w:bCs/>
          <w:sz w:val="24"/>
          <w:szCs w:val="24"/>
        </w:rPr>
        <w:t xml:space="preserve"> </w:t>
      </w:r>
      <w:r w:rsidRPr="00030120">
        <w:rPr>
          <w:sz w:val="24"/>
          <w:szCs w:val="24"/>
        </w:rPr>
        <w:t xml:space="preserve">nr. 2710 rep. nr. 2044 </w:t>
      </w:r>
      <w:proofErr w:type="spellStart"/>
      <w:r w:rsidRPr="00030120">
        <w:rPr>
          <w:sz w:val="24"/>
          <w:szCs w:val="24"/>
        </w:rPr>
        <w:t>kol</w:t>
      </w:r>
      <w:proofErr w:type="spellEnd"/>
      <w:r w:rsidRPr="00030120">
        <w:rPr>
          <w:sz w:val="24"/>
          <w:szCs w:val="24"/>
        </w:rPr>
        <w:t xml:space="preserve">. dt. 01.08.2025 me </w:t>
      </w:r>
      <w:proofErr w:type="spellStart"/>
      <w:r w:rsidRPr="00030120">
        <w:rPr>
          <w:sz w:val="24"/>
          <w:szCs w:val="24"/>
        </w:rPr>
        <w:t>afat</w:t>
      </w:r>
      <w:proofErr w:type="spellEnd"/>
      <w:r w:rsidRPr="00030120">
        <w:rPr>
          <w:sz w:val="24"/>
          <w:szCs w:val="24"/>
        </w:rPr>
        <w:t xml:space="preserve"> 20 </w:t>
      </w:r>
      <w:proofErr w:type="spellStart"/>
      <w:r w:rsidRPr="00030120">
        <w:rPr>
          <w:sz w:val="24"/>
          <w:szCs w:val="24"/>
        </w:rPr>
        <w:t>vjeçar</w:t>
      </w:r>
      <w:proofErr w:type="spellEnd"/>
      <w:r w:rsidRPr="00030120">
        <w:rPr>
          <w:sz w:val="24"/>
          <w:szCs w:val="24"/>
        </w:rPr>
        <w:t xml:space="preserve">.   </w:t>
      </w:r>
      <w:r w:rsidRPr="00030120">
        <w:rPr>
          <w:color w:val="FF0000"/>
          <w:sz w:val="24"/>
          <w:szCs w:val="24"/>
        </w:rPr>
        <w:t xml:space="preserve"> </w:t>
      </w:r>
    </w:p>
    <w:p w14:paraId="392BB81A" w14:textId="77777777" w:rsidR="00FE74E0" w:rsidRPr="00030120" w:rsidRDefault="00FE74E0" w:rsidP="00FE74E0">
      <w:pPr>
        <w:spacing w:line="276" w:lineRule="auto"/>
        <w:jc w:val="both"/>
        <w:rPr>
          <w:color w:val="C00000"/>
          <w:sz w:val="24"/>
          <w:szCs w:val="24"/>
        </w:rPr>
      </w:pPr>
      <w:proofErr w:type="spellStart"/>
      <w:r w:rsidRPr="00030120">
        <w:rPr>
          <w:b/>
          <w:sz w:val="24"/>
          <w:szCs w:val="24"/>
        </w:rPr>
        <w:t>Shoqëria</w:t>
      </w:r>
      <w:proofErr w:type="spellEnd"/>
      <w:r w:rsidRPr="00030120">
        <w:rPr>
          <w:b/>
          <w:sz w:val="24"/>
          <w:szCs w:val="24"/>
        </w:rPr>
        <w:t xml:space="preserve"> </w:t>
      </w:r>
      <w:r w:rsidRPr="00030120">
        <w:rPr>
          <w:b/>
          <w:bCs/>
          <w:sz w:val="24"/>
          <w:szCs w:val="24"/>
        </w:rPr>
        <w:t xml:space="preserve">“Nova Solar”, </w:t>
      </w:r>
      <w:proofErr w:type="spellStart"/>
      <w:r w:rsidRPr="00030120">
        <w:rPr>
          <w:sz w:val="24"/>
          <w:szCs w:val="24"/>
        </w:rPr>
        <w:t>kontrata</w:t>
      </w:r>
      <w:proofErr w:type="spellEnd"/>
      <w:r w:rsidRPr="00030120">
        <w:rPr>
          <w:b/>
          <w:bCs/>
          <w:sz w:val="24"/>
          <w:szCs w:val="24"/>
        </w:rPr>
        <w:t xml:space="preserve"> </w:t>
      </w:r>
      <w:r w:rsidRPr="00030120">
        <w:rPr>
          <w:sz w:val="24"/>
          <w:szCs w:val="24"/>
        </w:rPr>
        <w:t>nr.</w:t>
      </w:r>
      <w:r w:rsidRPr="00030120">
        <w:rPr>
          <w:b/>
          <w:bCs/>
          <w:sz w:val="24"/>
          <w:szCs w:val="24"/>
        </w:rPr>
        <w:t xml:space="preserve">  </w:t>
      </w:r>
      <w:r w:rsidRPr="00030120">
        <w:rPr>
          <w:sz w:val="24"/>
          <w:szCs w:val="24"/>
        </w:rPr>
        <w:t xml:space="preserve">3697 rep. 2810 </w:t>
      </w:r>
      <w:proofErr w:type="spellStart"/>
      <w:r w:rsidRPr="00030120">
        <w:rPr>
          <w:sz w:val="24"/>
          <w:szCs w:val="24"/>
        </w:rPr>
        <w:t>kol</w:t>
      </w:r>
      <w:proofErr w:type="spellEnd"/>
      <w:r w:rsidRPr="00030120">
        <w:rPr>
          <w:sz w:val="24"/>
          <w:szCs w:val="24"/>
        </w:rPr>
        <w:t>.</w:t>
      </w:r>
      <w:r w:rsidRPr="00030120">
        <w:rPr>
          <w:b/>
          <w:bCs/>
          <w:sz w:val="24"/>
          <w:szCs w:val="24"/>
        </w:rPr>
        <w:t xml:space="preserve"> </w:t>
      </w:r>
      <w:r w:rsidRPr="00030120">
        <w:rPr>
          <w:sz w:val="24"/>
          <w:szCs w:val="24"/>
        </w:rPr>
        <w:t>dt.</w:t>
      </w:r>
      <w:r w:rsidRPr="00030120">
        <w:rPr>
          <w:b/>
          <w:bCs/>
          <w:sz w:val="24"/>
          <w:szCs w:val="24"/>
        </w:rPr>
        <w:t xml:space="preserve"> </w:t>
      </w:r>
      <w:r w:rsidRPr="00030120">
        <w:rPr>
          <w:sz w:val="24"/>
          <w:szCs w:val="24"/>
        </w:rPr>
        <w:t xml:space="preserve">08.10.2025 me </w:t>
      </w:r>
      <w:proofErr w:type="spellStart"/>
      <w:r w:rsidRPr="00030120">
        <w:rPr>
          <w:sz w:val="24"/>
          <w:szCs w:val="24"/>
        </w:rPr>
        <w:t>afat</w:t>
      </w:r>
      <w:proofErr w:type="spellEnd"/>
      <w:r w:rsidRPr="00030120">
        <w:rPr>
          <w:sz w:val="24"/>
          <w:szCs w:val="24"/>
        </w:rPr>
        <w:t xml:space="preserve"> 20 </w:t>
      </w:r>
      <w:proofErr w:type="spellStart"/>
      <w:r w:rsidRPr="00030120">
        <w:rPr>
          <w:sz w:val="24"/>
          <w:szCs w:val="24"/>
        </w:rPr>
        <w:t>vjeçar</w:t>
      </w:r>
      <w:proofErr w:type="spellEnd"/>
      <w:r w:rsidRPr="00030120">
        <w:rPr>
          <w:sz w:val="24"/>
          <w:szCs w:val="24"/>
        </w:rPr>
        <w:t xml:space="preserve">.  </w:t>
      </w:r>
      <w:r w:rsidRPr="00030120">
        <w:rPr>
          <w:color w:val="C00000"/>
          <w:sz w:val="24"/>
          <w:szCs w:val="24"/>
        </w:rPr>
        <w:t xml:space="preserve"> </w:t>
      </w:r>
    </w:p>
    <w:p w14:paraId="5D4280F4" w14:textId="77777777" w:rsidR="00FE74E0" w:rsidRPr="00030120" w:rsidRDefault="00FE74E0" w:rsidP="00FE74E0">
      <w:pPr>
        <w:spacing w:line="276" w:lineRule="auto"/>
        <w:jc w:val="both"/>
        <w:rPr>
          <w:sz w:val="24"/>
          <w:szCs w:val="24"/>
        </w:rPr>
      </w:pPr>
      <w:proofErr w:type="spellStart"/>
      <w:r w:rsidRPr="00030120">
        <w:rPr>
          <w:b/>
          <w:sz w:val="24"/>
          <w:szCs w:val="24"/>
        </w:rPr>
        <w:t>Shoqëria</w:t>
      </w:r>
      <w:proofErr w:type="spellEnd"/>
      <w:r w:rsidRPr="00030120">
        <w:rPr>
          <w:b/>
          <w:sz w:val="24"/>
          <w:szCs w:val="24"/>
        </w:rPr>
        <w:t xml:space="preserve"> </w:t>
      </w:r>
      <w:r w:rsidRPr="00030120">
        <w:rPr>
          <w:b/>
          <w:bCs/>
          <w:sz w:val="24"/>
          <w:szCs w:val="24"/>
        </w:rPr>
        <w:t>“Amelia Solar (ASR),</w:t>
      </w:r>
      <w:r w:rsidRPr="00030120">
        <w:rPr>
          <w:sz w:val="24"/>
          <w:szCs w:val="24"/>
        </w:rPr>
        <w:t xml:space="preserve"> </w:t>
      </w:r>
      <w:proofErr w:type="spellStart"/>
      <w:r w:rsidRPr="00030120">
        <w:rPr>
          <w:sz w:val="24"/>
          <w:szCs w:val="24"/>
        </w:rPr>
        <w:t>kontrata</w:t>
      </w:r>
      <w:proofErr w:type="spellEnd"/>
      <w:r w:rsidRPr="00030120">
        <w:rPr>
          <w:sz w:val="24"/>
          <w:szCs w:val="24"/>
        </w:rPr>
        <w:t xml:space="preserve"> nr. 1443 rep. 638 </w:t>
      </w:r>
      <w:proofErr w:type="spellStart"/>
      <w:r w:rsidRPr="00030120">
        <w:rPr>
          <w:sz w:val="24"/>
          <w:szCs w:val="24"/>
        </w:rPr>
        <w:t>kol</w:t>
      </w:r>
      <w:proofErr w:type="spellEnd"/>
      <w:r w:rsidRPr="00030120">
        <w:rPr>
          <w:sz w:val="24"/>
          <w:szCs w:val="24"/>
        </w:rPr>
        <w:t xml:space="preserve">. dt. 18.11.2025 me </w:t>
      </w:r>
      <w:proofErr w:type="spellStart"/>
      <w:r w:rsidRPr="00030120">
        <w:rPr>
          <w:sz w:val="24"/>
          <w:szCs w:val="24"/>
        </w:rPr>
        <w:t>afat</w:t>
      </w:r>
      <w:proofErr w:type="spellEnd"/>
      <w:r w:rsidRPr="00030120">
        <w:rPr>
          <w:sz w:val="24"/>
          <w:szCs w:val="24"/>
        </w:rPr>
        <w:t xml:space="preserve"> 20 </w:t>
      </w:r>
      <w:proofErr w:type="spellStart"/>
      <w:r w:rsidRPr="00030120">
        <w:rPr>
          <w:sz w:val="24"/>
          <w:szCs w:val="24"/>
        </w:rPr>
        <w:t>vjeçar</w:t>
      </w:r>
      <w:proofErr w:type="spellEnd"/>
      <w:r w:rsidRPr="00030120">
        <w:rPr>
          <w:sz w:val="24"/>
          <w:szCs w:val="24"/>
        </w:rPr>
        <w:t xml:space="preserve"> </w:t>
      </w:r>
    </w:p>
    <w:tbl>
      <w:tblPr>
        <w:tblStyle w:val="TableGrid"/>
        <w:tblpPr w:leftFromText="180" w:rightFromText="180" w:vertAnchor="text" w:horzAnchor="margin" w:tblpY="326"/>
        <w:tblW w:w="9985" w:type="dxa"/>
        <w:tblLayout w:type="fixed"/>
        <w:tblLook w:val="04A0" w:firstRow="1" w:lastRow="0" w:firstColumn="1" w:lastColumn="0" w:noHBand="0" w:noVBand="1"/>
      </w:tblPr>
      <w:tblGrid>
        <w:gridCol w:w="540"/>
        <w:gridCol w:w="1800"/>
        <w:gridCol w:w="895"/>
        <w:gridCol w:w="1170"/>
        <w:gridCol w:w="725"/>
        <w:gridCol w:w="1440"/>
        <w:gridCol w:w="2880"/>
        <w:gridCol w:w="535"/>
      </w:tblGrid>
      <w:tr w:rsidR="00FE74E0" w:rsidRPr="00030120" w14:paraId="421D5D2B" w14:textId="77777777" w:rsidTr="00B76CCF">
        <w:tc>
          <w:tcPr>
            <w:tcW w:w="540" w:type="dxa"/>
          </w:tcPr>
          <w:p w14:paraId="5B5A03BB" w14:textId="77777777" w:rsidR="00FE74E0" w:rsidRPr="00030120" w:rsidRDefault="00FE74E0" w:rsidP="007F2708">
            <w:pPr>
              <w:rPr>
                <w:b/>
                <w:bCs/>
                <w:iCs/>
              </w:rPr>
            </w:pPr>
            <w:r w:rsidRPr="00030120">
              <w:rPr>
                <w:b/>
                <w:bCs/>
                <w:iCs/>
              </w:rPr>
              <w:t>Nr.</w:t>
            </w:r>
          </w:p>
        </w:tc>
        <w:tc>
          <w:tcPr>
            <w:tcW w:w="1800" w:type="dxa"/>
          </w:tcPr>
          <w:p w14:paraId="274DF6C6" w14:textId="77777777" w:rsidR="00FE74E0" w:rsidRPr="00030120" w:rsidRDefault="00FE74E0" w:rsidP="007F2708">
            <w:pPr>
              <w:rPr>
                <w:b/>
                <w:bCs/>
                <w:iCs/>
              </w:rPr>
            </w:pPr>
            <w:proofErr w:type="spellStart"/>
            <w:r w:rsidRPr="00030120">
              <w:rPr>
                <w:b/>
                <w:bCs/>
                <w:iCs/>
              </w:rPr>
              <w:t>Subjekti</w:t>
            </w:r>
            <w:proofErr w:type="spellEnd"/>
          </w:p>
        </w:tc>
        <w:tc>
          <w:tcPr>
            <w:tcW w:w="895" w:type="dxa"/>
          </w:tcPr>
          <w:p w14:paraId="7500DB99" w14:textId="77777777" w:rsidR="00FE74E0" w:rsidRPr="00030120" w:rsidRDefault="00FE74E0" w:rsidP="007F2708">
            <w:pPr>
              <w:rPr>
                <w:b/>
                <w:bCs/>
                <w:iCs/>
              </w:rPr>
            </w:pPr>
            <w:r w:rsidRPr="00030120">
              <w:rPr>
                <w:b/>
                <w:bCs/>
                <w:iCs/>
              </w:rPr>
              <w:t>Rep/Kol Prot.</w:t>
            </w:r>
          </w:p>
        </w:tc>
        <w:tc>
          <w:tcPr>
            <w:tcW w:w="1170" w:type="dxa"/>
          </w:tcPr>
          <w:p w14:paraId="3CF57C56" w14:textId="77777777" w:rsidR="00FE74E0" w:rsidRPr="00030120" w:rsidRDefault="00FE74E0" w:rsidP="007F2708">
            <w:pPr>
              <w:rPr>
                <w:b/>
                <w:bCs/>
                <w:iCs/>
              </w:rPr>
            </w:pPr>
            <w:r w:rsidRPr="00030120">
              <w:rPr>
                <w:b/>
                <w:bCs/>
                <w:iCs/>
              </w:rPr>
              <w:t>Data</w:t>
            </w:r>
          </w:p>
        </w:tc>
        <w:tc>
          <w:tcPr>
            <w:tcW w:w="725" w:type="dxa"/>
          </w:tcPr>
          <w:p w14:paraId="30AFBD8B" w14:textId="77777777" w:rsidR="00FE74E0" w:rsidRPr="00030120" w:rsidRDefault="00FE74E0" w:rsidP="007F2708">
            <w:pPr>
              <w:rPr>
                <w:b/>
                <w:bCs/>
                <w:iCs/>
              </w:rPr>
            </w:pPr>
            <w:proofErr w:type="spellStart"/>
            <w:r w:rsidRPr="00030120">
              <w:rPr>
                <w:b/>
                <w:bCs/>
                <w:iCs/>
              </w:rPr>
              <w:t>Afati</w:t>
            </w:r>
            <w:proofErr w:type="spellEnd"/>
          </w:p>
        </w:tc>
        <w:tc>
          <w:tcPr>
            <w:tcW w:w="1440" w:type="dxa"/>
          </w:tcPr>
          <w:p w14:paraId="61075037" w14:textId="77777777" w:rsidR="00FE74E0" w:rsidRPr="00030120" w:rsidRDefault="00FE74E0" w:rsidP="007F2708">
            <w:pPr>
              <w:rPr>
                <w:b/>
                <w:bCs/>
                <w:iCs/>
              </w:rPr>
            </w:pPr>
            <w:proofErr w:type="spellStart"/>
            <w:r w:rsidRPr="00030120">
              <w:rPr>
                <w:b/>
                <w:bCs/>
                <w:iCs/>
              </w:rPr>
              <w:t>Pasuria</w:t>
            </w:r>
            <w:proofErr w:type="spellEnd"/>
            <w:r w:rsidRPr="00030120">
              <w:rPr>
                <w:b/>
                <w:bCs/>
                <w:iCs/>
              </w:rPr>
              <w:t xml:space="preserve"> </w:t>
            </w:r>
          </w:p>
        </w:tc>
        <w:tc>
          <w:tcPr>
            <w:tcW w:w="2880" w:type="dxa"/>
          </w:tcPr>
          <w:p w14:paraId="709D3C33" w14:textId="77777777" w:rsidR="00FE74E0" w:rsidRPr="00030120" w:rsidRDefault="00FE74E0" w:rsidP="007F2708">
            <w:pPr>
              <w:rPr>
                <w:b/>
                <w:bCs/>
                <w:iCs/>
              </w:rPr>
            </w:pPr>
            <w:r w:rsidRPr="00030120">
              <w:rPr>
                <w:b/>
                <w:bCs/>
                <w:iCs/>
              </w:rPr>
              <w:t>Sip/</w:t>
            </w:r>
            <w:proofErr w:type="spellStart"/>
            <w:r w:rsidRPr="00030120">
              <w:rPr>
                <w:b/>
                <w:bCs/>
                <w:iCs/>
              </w:rPr>
              <w:t>çmim</w:t>
            </w:r>
            <w:proofErr w:type="spellEnd"/>
          </w:p>
        </w:tc>
        <w:tc>
          <w:tcPr>
            <w:tcW w:w="535" w:type="dxa"/>
          </w:tcPr>
          <w:p w14:paraId="5B1B51C8" w14:textId="77777777" w:rsidR="00FE74E0" w:rsidRPr="00030120" w:rsidRDefault="00FE74E0" w:rsidP="007F2708">
            <w:pPr>
              <w:rPr>
                <w:b/>
                <w:bCs/>
                <w:iCs/>
              </w:rPr>
            </w:pPr>
            <w:proofErr w:type="spellStart"/>
            <w:r w:rsidRPr="00030120">
              <w:rPr>
                <w:b/>
                <w:bCs/>
                <w:iCs/>
              </w:rPr>
              <w:t>LlOJ</w:t>
            </w:r>
            <w:proofErr w:type="spellEnd"/>
          </w:p>
        </w:tc>
      </w:tr>
      <w:tr w:rsidR="00FE74E0" w:rsidRPr="00030120" w14:paraId="67E6A9F9" w14:textId="77777777" w:rsidTr="00B76CCF">
        <w:tc>
          <w:tcPr>
            <w:tcW w:w="540" w:type="dxa"/>
          </w:tcPr>
          <w:p w14:paraId="7B8C0998" w14:textId="77777777" w:rsidR="00FE74E0" w:rsidRPr="00030120" w:rsidRDefault="00FE74E0" w:rsidP="007F2708">
            <w:r w:rsidRPr="00030120">
              <w:t>1.</w:t>
            </w:r>
          </w:p>
        </w:tc>
        <w:tc>
          <w:tcPr>
            <w:tcW w:w="1800" w:type="dxa"/>
          </w:tcPr>
          <w:p w14:paraId="4658F74B" w14:textId="77777777" w:rsidR="00FE74E0" w:rsidRPr="00030120" w:rsidRDefault="00FE74E0" w:rsidP="007F2708">
            <w:pPr>
              <w:rPr>
                <w:b/>
                <w:bCs/>
              </w:rPr>
            </w:pPr>
            <w:proofErr w:type="spellStart"/>
            <w:r w:rsidRPr="00030120">
              <w:rPr>
                <w:b/>
                <w:bCs/>
              </w:rPr>
              <w:t>Kompania</w:t>
            </w:r>
            <w:proofErr w:type="spellEnd"/>
            <w:r w:rsidRPr="00030120">
              <w:rPr>
                <w:b/>
                <w:bCs/>
              </w:rPr>
              <w:t xml:space="preserve"> “</w:t>
            </w:r>
            <w:proofErr w:type="spellStart"/>
            <w:r w:rsidRPr="00030120">
              <w:rPr>
                <w:b/>
                <w:bCs/>
              </w:rPr>
              <w:t>Ansig</w:t>
            </w:r>
            <w:proofErr w:type="spellEnd"/>
            <w:r w:rsidRPr="00030120">
              <w:rPr>
                <w:b/>
                <w:bCs/>
              </w:rPr>
              <w:t>”</w:t>
            </w:r>
          </w:p>
        </w:tc>
        <w:tc>
          <w:tcPr>
            <w:tcW w:w="895" w:type="dxa"/>
          </w:tcPr>
          <w:p w14:paraId="5E13C173" w14:textId="77777777" w:rsidR="00FE74E0" w:rsidRPr="00030120" w:rsidRDefault="00FE74E0" w:rsidP="007F2708">
            <w:r w:rsidRPr="00030120">
              <w:t>2164</w:t>
            </w:r>
          </w:p>
        </w:tc>
        <w:tc>
          <w:tcPr>
            <w:tcW w:w="1170" w:type="dxa"/>
          </w:tcPr>
          <w:p w14:paraId="36F14460" w14:textId="77777777" w:rsidR="00FE74E0" w:rsidRPr="00030120" w:rsidRDefault="00FE74E0" w:rsidP="007F2708">
            <w:r w:rsidRPr="00030120">
              <w:t>17.02.2025</w:t>
            </w:r>
          </w:p>
        </w:tc>
        <w:tc>
          <w:tcPr>
            <w:tcW w:w="725" w:type="dxa"/>
          </w:tcPr>
          <w:p w14:paraId="60D8EA6B" w14:textId="77777777" w:rsidR="00FE74E0" w:rsidRPr="00030120" w:rsidRDefault="00FE74E0" w:rsidP="007F2708">
            <w:r w:rsidRPr="00030120">
              <w:t>1-vjeçar</w:t>
            </w:r>
          </w:p>
        </w:tc>
        <w:tc>
          <w:tcPr>
            <w:tcW w:w="1440" w:type="dxa"/>
          </w:tcPr>
          <w:p w14:paraId="7CA5F903" w14:textId="77777777" w:rsidR="00FE74E0" w:rsidRPr="00030120" w:rsidRDefault="00FE74E0" w:rsidP="007F2708">
            <w:proofErr w:type="spellStart"/>
            <w:r w:rsidRPr="00030120">
              <w:t>Garazhi</w:t>
            </w:r>
            <w:proofErr w:type="spellEnd"/>
            <w:r w:rsidRPr="00030120">
              <w:t xml:space="preserve"> </w:t>
            </w:r>
            <w:proofErr w:type="spellStart"/>
            <w:r w:rsidRPr="00030120">
              <w:t>Sizmikes</w:t>
            </w:r>
            <w:proofErr w:type="spellEnd"/>
          </w:p>
        </w:tc>
        <w:tc>
          <w:tcPr>
            <w:tcW w:w="2880" w:type="dxa"/>
          </w:tcPr>
          <w:p w14:paraId="064EE8BF" w14:textId="77777777" w:rsidR="00FE74E0" w:rsidRPr="00030120" w:rsidRDefault="00FE74E0" w:rsidP="007F2708">
            <w:r w:rsidRPr="00030120">
              <w:t>20 m</w:t>
            </w:r>
            <w:r w:rsidRPr="00030120">
              <w:rPr>
                <w:vertAlign w:val="superscript"/>
              </w:rPr>
              <w:t>2</w:t>
            </w:r>
            <w:r w:rsidRPr="00030120">
              <w:t xml:space="preserve">x 400 </w:t>
            </w:r>
            <w:proofErr w:type="spellStart"/>
            <w:r w:rsidRPr="00030120">
              <w:t>leke</w:t>
            </w:r>
            <w:proofErr w:type="spellEnd"/>
            <w:r w:rsidRPr="00030120">
              <w:t>/m</w:t>
            </w:r>
            <w:r w:rsidRPr="00030120">
              <w:rPr>
                <w:vertAlign w:val="superscript"/>
              </w:rPr>
              <w:t>2</w:t>
            </w:r>
            <w:r w:rsidRPr="00030120">
              <w:t>/</w:t>
            </w:r>
            <w:proofErr w:type="spellStart"/>
            <w:r w:rsidRPr="00030120">
              <w:t>muaj</w:t>
            </w:r>
            <w:proofErr w:type="spellEnd"/>
            <w:r w:rsidRPr="00030120">
              <w:t xml:space="preserve"> x 12 </w:t>
            </w:r>
            <w:proofErr w:type="spellStart"/>
            <w:r w:rsidRPr="00030120">
              <w:t>muaj</w:t>
            </w:r>
            <w:proofErr w:type="spellEnd"/>
            <w:r w:rsidRPr="00030120">
              <w:t xml:space="preserve"> </w:t>
            </w:r>
          </w:p>
        </w:tc>
        <w:tc>
          <w:tcPr>
            <w:tcW w:w="535" w:type="dxa"/>
          </w:tcPr>
          <w:p w14:paraId="1C439638" w14:textId="77777777" w:rsidR="00FE74E0" w:rsidRPr="00030120" w:rsidRDefault="00FE74E0" w:rsidP="007F2708">
            <w:r w:rsidRPr="00030120">
              <w:t>ND</w:t>
            </w:r>
          </w:p>
        </w:tc>
      </w:tr>
      <w:tr w:rsidR="00FE74E0" w:rsidRPr="00030120" w14:paraId="1026081B" w14:textId="77777777" w:rsidTr="00B76CCF">
        <w:tc>
          <w:tcPr>
            <w:tcW w:w="540" w:type="dxa"/>
          </w:tcPr>
          <w:p w14:paraId="1713A82D" w14:textId="77777777" w:rsidR="00FE74E0" w:rsidRPr="00030120" w:rsidRDefault="00FE74E0" w:rsidP="007F2708">
            <w:r w:rsidRPr="00030120">
              <w:t>2.</w:t>
            </w:r>
          </w:p>
        </w:tc>
        <w:tc>
          <w:tcPr>
            <w:tcW w:w="1800" w:type="dxa"/>
          </w:tcPr>
          <w:p w14:paraId="68277D58" w14:textId="77777777" w:rsidR="00FE74E0" w:rsidRPr="00030120" w:rsidRDefault="00FE74E0" w:rsidP="007F2708">
            <w:pPr>
              <w:rPr>
                <w:b/>
                <w:bCs/>
              </w:rPr>
            </w:pPr>
            <w:proofErr w:type="spellStart"/>
            <w:r w:rsidRPr="00030120">
              <w:rPr>
                <w:b/>
                <w:bCs/>
              </w:rPr>
              <w:t>Kompania</w:t>
            </w:r>
            <w:proofErr w:type="spellEnd"/>
            <w:r w:rsidRPr="00030120">
              <w:rPr>
                <w:b/>
                <w:bCs/>
              </w:rPr>
              <w:t xml:space="preserve"> “Sigma”</w:t>
            </w:r>
          </w:p>
        </w:tc>
        <w:tc>
          <w:tcPr>
            <w:tcW w:w="895" w:type="dxa"/>
          </w:tcPr>
          <w:p w14:paraId="4E007F3F" w14:textId="77777777" w:rsidR="00FE74E0" w:rsidRPr="00030120" w:rsidRDefault="00FE74E0" w:rsidP="007F2708">
            <w:r w:rsidRPr="00030120">
              <w:t>3792</w:t>
            </w:r>
          </w:p>
        </w:tc>
        <w:tc>
          <w:tcPr>
            <w:tcW w:w="1170" w:type="dxa"/>
          </w:tcPr>
          <w:p w14:paraId="041E6B68" w14:textId="77777777" w:rsidR="00FE74E0" w:rsidRPr="00030120" w:rsidRDefault="00FE74E0" w:rsidP="007F2708">
            <w:r w:rsidRPr="00030120">
              <w:t>27.03.2025</w:t>
            </w:r>
          </w:p>
        </w:tc>
        <w:tc>
          <w:tcPr>
            <w:tcW w:w="725" w:type="dxa"/>
          </w:tcPr>
          <w:p w14:paraId="1E0B2E41" w14:textId="77777777" w:rsidR="00FE74E0" w:rsidRPr="00030120" w:rsidRDefault="00FE74E0" w:rsidP="007F2708">
            <w:r w:rsidRPr="00030120">
              <w:t>1-vjeçar</w:t>
            </w:r>
          </w:p>
        </w:tc>
        <w:tc>
          <w:tcPr>
            <w:tcW w:w="1440" w:type="dxa"/>
          </w:tcPr>
          <w:p w14:paraId="2DFA334E" w14:textId="77777777" w:rsidR="00FE74E0" w:rsidRPr="00030120" w:rsidRDefault="00FE74E0" w:rsidP="007F2708">
            <w:proofErr w:type="spellStart"/>
            <w:r w:rsidRPr="00030120">
              <w:t>Garazhi</w:t>
            </w:r>
            <w:proofErr w:type="spellEnd"/>
            <w:r w:rsidRPr="00030120">
              <w:t xml:space="preserve"> </w:t>
            </w:r>
            <w:proofErr w:type="spellStart"/>
            <w:r w:rsidRPr="00030120">
              <w:t>Sizmikes</w:t>
            </w:r>
            <w:proofErr w:type="spellEnd"/>
          </w:p>
        </w:tc>
        <w:tc>
          <w:tcPr>
            <w:tcW w:w="2880" w:type="dxa"/>
          </w:tcPr>
          <w:p w14:paraId="728EF9F2" w14:textId="77777777" w:rsidR="00FE74E0" w:rsidRPr="00030120" w:rsidRDefault="00FE74E0" w:rsidP="007F2708">
            <w:r w:rsidRPr="00030120">
              <w:t>40 m</w:t>
            </w:r>
            <w:r w:rsidRPr="00030120">
              <w:rPr>
                <w:vertAlign w:val="superscript"/>
              </w:rPr>
              <w:t>2</w:t>
            </w:r>
            <w:r w:rsidRPr="00030120">
              <w:t>x 400 lek/m</w:t>
            </w:r>
            <w:r w:rsidRPr="00030120">
              <w:rPr>
                <w:vertAlign w:val="superscript"/>
              </w:rPr>
              <w:t>2</w:t>
            </w:r>
            <w:r w:rsidRPr="00030120">
              <w:t>/</w:t>
            </w:r>
            <w:proofErr w:type="spellStart"/>
            <w:r w:rsidRPr="00030120">
              <w:t>muaj</w:t>
            </w:r>
            <w:proofErr w:type="spellEnd"/>
            <w:r w:rsidRPr="00030120">
              <w:t xml:space="preserve"> x 12 </w:t>
            </w:r>
            <w:proofErr w:type="spellStart"/>
            <w:r w:rsidRPr="00030120">
              <w:t>muaj</w:t>
            </w:r>
            <w:proofErr w:type="spellEnd"/>
            <w:r w:rsidRPr="00030120">
              <w:t xml:space="preserve"> </w:t>
            </w:r>
          </w:p>
        </w:tc>
        <w:tc>
          <w:tcPr>
            <w:tcW w:w="535" w:type="dxa"/>
          </w:tcPr>
          <w:p w14:paraId="7217A51C" w14:textId="77777777" w:rsidR="00FE74E0" w:rsidRPr="00030120" w:rsidRDefault="00FE74E0" w:rsidP="007F2708">
            <w:r w:rsidRPr="00030120">
              <w:t>ND</w:t>
            </w:r>
          </w:p>
        </w:tc>
      </w:tr>
      <w:tr w:rsidR="00FE74E0" w:rsidRPr="00030120" w14:paraId="37B52B74" w14:textId="77777777" w:rsidTr="00B76CCF">
        <w:tc>
          <w:tcPr>
            <w:tcW w:w="540" w:type="dxa"/>
          </w:tcPr>
          <w:p w14:paraId="1E119AB3" w14:textId="77777777" w:rsidR="00FE74E0" w:rsidRPr="00030120" w:rsidRDefault="00FE74E0" w:rsidP="007F2708">
            <w:r w:rsidRPr="00030120">
              <w:t>3.</w:t>
            </w:r>
          </w:p>
        </w:tc>
        <w:tc>
          <w:tcPr>
            <w:tcW w:w="1800" w:type="dxa"/>
          </w:tcPr>
          <w:p w14:paraId="246882EC" w14:textId="77777777" w:rsidR="00FE74E0" w:rsidRPr="00030120" w:rsidRDefault="00FE74E0" w:rsidP="007F2708">
            <w:pPr>
              <w:rPr>
                <w:b/>
                <w:bCs/>
              </w:rPr>
            </w:pPr>
            <w:proofErr w:type="spellStart"/>
            <w:r w:rsidRPr="00030120">
              <w:rPr>
                <w:b/>
                <w:bCs/>
              </w:rPr>
              <w:t>Kompania</w:t>
            </w:r>
            <w:proofErr w:type="spellEnd"/>
            <w:r w:rsidRPr="00030120">
              <w:rPr>
                <w:b/>
                <w:bCs/>
              </w:rPr>
              <w:t xml:space="preserve"> “</w:t>
            </w:r>
            <w:proofErr w:type="spellStart"/>
            <w:r w:rsidRPr="00030120">
              <w:rPr>
                <w:b/>
                <w:bCs/>
              </w:rPr>
              <w:t>Intersig</w:t>
            </w:r>
            <w:proofErr w:type="spellEnd"/>
            <w:r w:rsidRPr="00030120">
              <w:rPr>
                <w:b/>
                <w:bCs/>
              </w:rPr>
              <w:t>”</w:t>
            </w:r>
          </w:p>
          <w:p w14:paraId="58734C8F" w14:textId="77777777" w:rsidR="00FE74E0" w:rsidRPr="00030120" w:rsidRDefault="00FE74E0" w:rsidP="007F2708"/>
        </w:tc>
        <w:tc>
          <w:tcPr>
            <w:tcW w:w="895" w:type="dxa"/>
          </w:tcPr>
          <w:p w14:paraId="5A4CE5F6" w14:textId="77777777" w:rsidR="00FE74E0" w:rsidRPr="00030120" w:rsidRDefault="00FE74E0" w:rsidP="007F2708">
            <w:r w:rsidRPr="00030120">
              <w:t>2711</w:t>
            </w:r>
          </w:p>
        </w:tc>
        <w:tc>
          <w:tcPr>
            <w:tcW w:w="1170" w:type="dxa"/>
          </w:tcPr>
          <w:p w14:paraId="531EEA4E" w14:textId="77777777" w:rsidR="00FE74E0" w:rsidRPr="00030120" w:rsidRDefault="00FE74E0" w:rsidP="007F2708">
            <w:r w:rsidRPr="00030120">
              <w:t>03.03.2025</w:t>
            </w:r>
          </w:p>
        </w:tc>
        <w:tc>
          <w:tcPr>
            <w:tcW w:w="725" w:type="dxa"/>
          </w:tcPr>
          <w:p w14:paraId="640F874E" w14:textId="77777777" w:rsidR="00FE74E0" w:rsidRPr="00030120" w:rsidRDefault="00FE74E0" w:rsidP="007F2708">
            <w:r w:rsidRPr="00030120">
              <w:t>1-vjeçar</w:t>
            </w:r>
          </w:p>
        </w:tc>
        <w:tc>
          <w:tcPr>
            <w:tcW w:w="1440" w:type="dxa"/>
          </w:tcPr>
          <w:p w14:paraId="42C6946D" w14:textId="77777777" w:rsidR="00FE74E0" w:rsidRPr="00030120" w:rsidRDefault="00FE74E0" w:rsidP="007F2708">
            <w:proofErr w:type="spellStart"/>
            <w:r w:rsidRPr="00030120">
              <w:t>Garazhi</w:t>
            </w:r>
            <w:proofErr w:type="spellEnd"/>
            <w:r w:rsidRPr="00030120">
              <w:t xml:space="preserve"> </w:t>
            </w:r>
            <w:proofErr w:type="spellStart"/>
            <w:r w:rsidRPr="00030120">
              <w:t>Sizmikes</w:t>
            </w:r>
            <w:proofErr w:type="spellEnd"/>
          </w:p>
        </w:tc>
        <w:tc>
          <w:tcPr>
            <w:tcW w:w="2880" w:type="dxa"/>
          </w:tcPr>
          <w:p w14:paraId="5738F250" w14:textId="77777777" w:rsidR="00FE74E0" w:rsidRPr="00030120" w:rsidRDefault="00FE74E0" w:rsidP="007F2708">
            <w:r w:rsidRPr="00030120">
              <w:t>20 m</w:t>
            </w:r>
            <w:r w:rsidRPr="00030120">
              <w:rPr>
                <w:vertAlign w:val="superscript"/>
              </w:rPr>
              <w:t>2</w:t>
            </w:r>
            <w:r w:rsidRPr="00030120">
              <w:t xml:space="preserve">x 400 </w:t>
            </w:r>
            <w:proofErr w:type="spellStart"/>
            <w:r w:rsidRPr="00030120">
              <w:t>leke</w:t>
            </w:r>
            <w:proofErr w:type="spellEnd"/>
            <w:r w:rsidRPr="00030120">
              <w:t>/m</w:t>
            </w:r>
            <w:r w:rsidRPr="00030120">
              <w:rPr>
                <w:vertAlign w:val="superscript"/>
              </w:rPr>
              <w:t>2</w:t>
            </w:r>
            <w:r w:rsidRPr="00030120">
              <w:t>/</w:t>
            </w:r>
            <w:proofErr w:type="spellStart"/>
            <w:r w:rsidRPr="00030120">
              <w:t>muaj</w:t>
            </w:r>
            <w:proofErr w:type="spellEnd"/>
            <w:r w:rsidRPr="00030120">
              <w:t xml:space="preserve"> x 12 </w:t>
            </w:r>
            <w:proofErr w:type="spellStart"/>
            <w:r w:rsidRPr="00030120">
              <w:t>muaj</w:t>
            </w:r>
            <w:proofErr w:type="spellEnd"/>
            <w:r w:rsidRPr="00030120">
              <w:t xml:space="preserve"> </w:t>
            </w:r>
          </w:p>
        </w:tc>
        <w:tc>
          <w:tcPr>
            <w:tcW w:w="535" w:type="dxa"/>
          </w:tcPr>
          <w:p w14:paraId="3EB4C34D" w14:textId="77777777" w:rsidR="00FE74E0" w:rsidRPr="00030120" w:rsidRDefault="00FE74E0" w:rsidP="007F2708">
            <w:r w:rsidRPr="00030120">
              <w:t>ND</w:t>
            </w:r>
          </w:p>
        </w:tc>
      </w:tr>
      <w:tr w:rsidR="00FE74E0" w:rsidRPr="00030120" w14:paraId="2B571510" w14:textId="77777777" w:rsidTr="00B76CCF">
        <w:trPr>
          <w:trHeight w:val="665"/>
        </w:trPr>
        <w:tc>
          <w:tcPr>
            <w:tcW w:w="540" w:type="dxa"/>
          </w:tcPr>
          <w:p w14:paraId="3C50C9BF" w14:textId="77777777" w:rsidR="00FE74E0" w:rsidRPr="00030120" w:rsidRDefault="00FE74E0" w:rsidP="007F2708">
            <w:r w:rsidRPr="00030120">
              <w:t>4.</w:t>
            </w:r>
          </w:p>
        </w:tc>
        <w:tc>
          <w:tcPr>
            <w:tcW w:w="1800" w:type="dxa"/>
          </w:tcPr>
          <w:p w14:paraId="02587E9B" w14:textId="77777777" w:rsidR="00FE74E0" w:rsidRPr="00030120" w:rsidRDefault="00FE74E0" w:rsidP="007F2708">
            <w:pPr>
              <w:rPr>
                <w:b/>
                <w:bCs/>
              </w:rPr>
            </w:pPr>
            <w:proofErr w:type="spellStart"/>
            <w:r w:rsidRPr="00030120">
              <w:rPr>
                <w:b/>
                <w:bCs/>
              </w:rPr>
              <w:t>Kompania</w:t>
            </w:r>
            <w:proofErr w:type="spellEnd"/>
            <w:r w:rsidRPr="00030120">
              <w:rPr>
                <w:b/>
                <w:bCs/>
              </w:rPr>
              <w:t xml:space="preserve"> “</w:t>
            </w:r>
            <w:proofErr w:type="spellStart"/>
            <w:r w:rsidRPr="00030120">
              <w:rPr>
                <w:b/>
                <w:bCs/>
              </w:rPr>
              <w:t>Albsig</w:t>
            </w:r>
            <w:proofErr w:type="spellEnd"/>
            <w:r w:rsidRPr="00030120">
              <w:rPr>
                <w:b/>
                <w:bCs/>
              </w:rPr>
              <w:t>”</w:t>
            </w:r>
          </w:p>
        </w:tc>
        <w:tc>
          <w:tcPr>
            <w:tcW w:w="895" w:type="dxa"/>
          </w:tcPr>
          <w:p w14:paraId="17FDA819" w14:textId="77777777" w:rsidR="00FE74E0" w:rsidRPr="00030120" w:rsidRDefault="00FE74E0" w:rsidP="007F2708">
            <w:r w:rsidRPr="00030120">
              <w:t>3077</w:t>
            </w:r>
          </w:p>
        </w:tc>
        <w:tc>
          <w:tcPr>
            <w:tcW w:w="1170" w:type="dxa"/>
          </w:tcPr>
          <w:p w14:paraId="79268BDE" w14:textId="77777777" w:rsidR="00FE74E0" w:rsidRPr="00030120" w:rsidRDefault="00FE74E0" w:rsidP="007F2708">
            <w:r w:rsidRPr="00030120">
              <w:t>12.03.2025</w:t>
            </w:r>
          </w:p>
        </w:tc>
        <w:tc>
          <w:tcPr>
            <w:tcW w:w="725" w:type="dxa"/>
          </w:tcPr>
          <w:p w14:paraId="56D0AAC0" w14:textId="77777777" w:rsidR="00FE74E0" w:rsidRPr="00030120" w:rsidRDefault="00FE74E0" w:rsidP="007F2708">
            <w:r w:rsidRPr="00030120">
              <w:t>1-vjeçar</w:t>
            </w:r>
          </w:p>
        </w:tc>
        <w:tc>
          <w:tcPr>
            <w:tcW w:w="1440" w:type="dxa"/>
          </w:tcPr>
          <w:p w14:paraId="1E335F32" w14:textId="77777777" w:rsidR="00FE74E0" w:rsidRPr="00030120" w:rsidRDefault="00FE74E0" w:rsidP="007F2708">
            <w:proofErr w:type="spellStart"/>
            <w:r w:rsidRPr="00030120">
              <w:t>Garazhi</w:t>
            </w:r>
            <w:proofErr w:type="spellEnd"/>
            <w:r w:rsidRPr="00030120">
              <w:t xml:space="preserve"> </w:t>
            </w:r>
            <w:proofErr w:type="spellStart"/>
            <w:r w:rsidRPr="00030120">
              <w:t>Sizmikes</w:t>
            </w:r>
            <w:proofErr w:type="spellEnd"/>
          </w:p>
        </w:tc>
        <w:tc>
          <w:tcPr>
            <w:tcW w:w="2880" w:type="dxa"/>
          </w:tcPr>
          <w:p w14:paraId="33D7B3AB" w14:textId="77777777" w:rsidR="00FE74E0" w:rsidRPr="00030120" w:rsidRDefault="00FE74E0" w:rsidP="007F2708">
            <w:r w:rsidRPr="00030120">
              <w:t>20 m</w:t>
            </w:r>
            <w:r w:rsidRPr="00030120">
              <w:rPr>
                <w:vertAlign w:val="superscript"/>
              </w:rPr>
              <w:t>2</w:t>
            </w:r>
            <w:r w:rsidRPr="00030120">
              <w:t xml:space="preserve">x 400 </w:t>
            </w:r>
            <w:proofErr w:type="spellStart"/>
            <w:r w:rsidRPr="00030120">
              <w:t>leke</w:t>
            </w:r>
            <w:proofErr w:type="spellEnd"/>
            <w:r w:rsidRPr="00030120">
              <w:t>/m</w:t>
            </w:r>
            <w:r w:rsidRPr="00030120">
              <w:rPr>
                <w:vertAlign w:val="superscript"/>
              </w:rPr>
              <w:t>2</w:t>
            </w:r>
            <w:r w:rsidRPr="00030120">
              <w:t>/</w:t>
            </w:r>
            <w:proofErr w:type="spellStart"/>
            <w:r w:rsidRPr="00030120">
              <w:t>muaj</w:t>
            </w:r>
            <w:proofErr w:type="spellEnd"/>
            <w:r w:rsidRPr="00030120">
              <w:t xml:space="preserve"> x 12 </w:t>
            </w:r>
            <w:proofErr w:type="spellStart"/>
            <w:r w:rsidRPr="00030120">
              <w:t>muaj</w:t>
            </w:r>
            <w:proofErr w:type="spellEnd"/>
            <w:r w:rsidRPr="00030120">
              <w:t xml:space="preserve"> </w:t>
            </w:r>
          </w:p>
        </w:tc>
        <w:tc>
          <w:tcPr>
            <w:tcW w:w="535" w:type="dxa"/>
          </w:tcPr>
          <w:p w14:paraId="75146AEE" w14:textId="77777777" w:rsidR="00FE74E0" w:rsidRPr="00030120" w:rsidRDefault="00FE74E0" w:rsidP="007F2708">
            <w:r w:rsidRPr="00030120">
              <w:t>ND</w:t>
            </w:r>
          </w:p>
        </w:tc>
      </w:tr>
      <w:tr w:rsidR="00FE74E0" w:rsidRPr="00030120" w14:paraId="225AF1F1" w14:textId="77777777" w:rsidTr="00B76CCF">
        <w:tc>
          <w:tcPr>
            <w:tcW w:w="540" w:type="dxa"/>
          </w:tcPr>
          <w:p w14:paraId="46CFD02B" w14:textId="77777777" w:rsidR="00FE74E0" w:rsidRPr="00030120" w:rsidRDefault="00FE74E0" w:rsidP="007F2708">
            <w:r w:rsidRPr="00030120">
              <w:t>5.</w:t>
            </w:r>
          </w:p>
        </w:tc>
        <w:tc>
          <w:tcPr>
            <w:tcW w:w="1800" w:type="dxa"/>
          </w:tcPr>
          <w:p w14:paraId="2D71D4CB" w14:textId="77777777" w:rsidR="00FE74E0" w:rsidRPr="00030120" w:rsidRDefault="00FE74E0" w:rsidP="007F2708">
            <w:pPr>
              <w:rPr>
                <w:b/>
                <w:bCs/>
              </w:rPr>
            </w:pPr>
            <w:proofErr w:type="spellStart"/>
            <w:r w:rsidRPr="00030120">
              <w:rPr>
                <w:b/>
                <w:bCs/>
              </w:rPr>
              <w:t>Kompania</w:t>
            </w:r>
            <w:proofErr w:type="spellEnd"/>
            <w:r w:rsidRPr="00030120">
              <w:rPr>
                <w:b/>
                <w:bCs/>
              </w:rPr>
              <w:t xml:space="preserve"> “Atlantik”</w:t>
            </w:r>
          </w:p>
        </w:tc>
        <w:tc>
          <w:tcPr>
            <w:tcW w:w="895" w:type="dxa"/>
          </w:tcPr>
          <w:p w14:paraId="02FD3B0E" w14:textId="77777777" w:rsidR="00FE74E0" w:rsidRPr="00030120" w:rsidRDefault="00FE74E0" w:rsidP="007F2708">
            <w:r w:rsidRPr="00030120">
              <w:t>4661</w:t>
            </w:r>
          </w:p>
        </w:tc>
        <w:tc>
          <w:tcPr>
            <w:tcW w:w="1170" w:type="dxa"/>
          </w:tcPr>
          <w:p w14:paraId="47CF2A41" w14:textId="77777777" w:rsidR="00FE74E0" w:rsidRPr="00030120" w:rsidRDefault="00FE74E0" w:rsidP="007F2708">
            <w:r w:rsidRPr="00030120">
              <w:t>16.04.2025</w:t>
            </w:r>
          </w:p>
        </w:tc>
        <w:tc>
          <w:tcPr>
            <w:tcW w:w="725" w:type="dxa"/>
          </w:tcPr>
          <w:p w14:paraId="7194D2DC" w14:textId="77777777" w:rsidR="00FE74E0" w:rsidRPr="00030120" w:rsidRDefault="00FE74E0" w:rsidP="007F2708">
            <w:r w:rsidRPr="00030120">
              <w:t>1-vjeçar</w:t>
            </w:r>
          </w:p>
        </w:tc>
        <w:tc>
          <w:tcPr>
            <w:tcW w:w="1440" w:type="dxa"/>
          </w:tcPr>
          <w:p w14:paraId="756A2B31" w14:textId="77777777" w:rsidR="00FE74E0" w:rsidRPr="00030120" w:rsidRDefault="00FE74E0" w:rsidP="007F2708">
            <w:proofErr w:type="spellStart"/>
            <w:r w:rsidRPr="00030120">
              <w:t>Garazhi</w:t>
            </w:r>
            <w:proofErr w:type="spellEnd"/>
            <w:r w:rsidRPr="00030120">
              <w:t xml:space="preserve"> </w:t>
            </w:r>
            <w:proofErr w:type="spellStart"/>
            <w:r w:rsidRPr="00030120">
              <w:t>Sizmikes</w:t>
            </w:r>
            <w:proofErr w:type="spellEnd"/>
          </w:p>
        </w:tc>
        <w:tc>
          <w:tcPr>
            <w:tcW w:w="2880" w:type="dxa"/>
          </w:tcPr>
          <w:p w14:paraId="0507FEF3" w14:textId="77777777" w:rsidR="00FE74E0" w:rsidRPr="00030120" w:rsidRDefault="00FE74E0" w:rsidP="007F2708">
            <w:r w:rsidRPr="00030120">
              <w:t>20 m</w:t>
            </w:r>
            <w:r w:rsidRPr="00030120">
              <w:rPr>
                <w:vertAlign w:val="superscript"/>
              </w:rPr>
              <w:t>2</w:t>
            </w:r>
            <w:r w:rsidRPr="00030120">
              <w:t xml:space="preserve">x 400 </w:t>
            </w:r>
            <w:proofErr w:type="spellStart"/>
            <w:r w:rsidRPr="00030120">
              <w:t>leke</w:t>
            </w:r>
            <w:proofErr w:type="spellEnd"/>
            <w:r w:rsidRPr="00030120">
              <w:t>/m</w:t>
            </w:r>
            <w:r w:rsidRPr="00030120">
              <w:rPr>
                <w:vertAlign w:val="superscript"/>
              </w:rPr>
              <w:t>2</w:t>
            </w:r>
            <w:r w:rsidRPr="00030120">
              <w:t>/</w:t>
            </w:r>
            <w:proofErr w:type="spellStart"/>
            <w:r w:rsidRPr="00030120">
              <w:t>muaj</w:t>
            </w:r>
            <w:proofErr w:type="spellEnd"/>
            <w:r w:rsidRPr="00030120">
              <w:t xml:space="preserve"> x 12 </w:t>
            </w:r>
            <w:proofErr w:type="spellStart"/>
            <w:r w:rsidRPr="00030120">
              <w:t>muaj</w:t>
            </w:r>
            <w:proofErr w:type="spellEnd"/>
            <w:r w:rsidRPr="00030120">
              <w:t xml:space="preserve"> </w:t>
            </w:r>
          </w:p>
        </w:tc>
        <w:tc>
          <w:tcPr>
            <w:tcW w:w="535" w:type="dxa"/>
          </w:tcPr>
          <w:p w14:paraId="1ECC6567" w14:textId="77777777" w:rsidR="00FE74E0" w:rsidRPr="00030120" w:rsidRDefault="00FE74E0" w:rsidP="007F2708">
            <w:r w:rsidRPr="00030120">
              <w:t>ND</w:t>
            </w:r>
          </w:p>
        </w:tc>
      </w:tr>
      <w:tr w:rsidR="00FE74E0" w:rsidRPr="00030120" w14:paraId="11553D74" w14:textId="77777777" w:rsidTr="00B76CCF">
        <w:trPr>
          <w:trHeight w:val="638"/>
        </w:trPr>
        <w:tc>
          <w:tcPr>
            <w:tcW w:w="540" w:type="dxa"/>
          </w:tcPr>
          <w:p w14:paraId="16007602" w14:textId="77777777" w:rsidR="00FE74E0" w:rsidRPr="00030120" w:rsidRDefault="00FE74E0" w:rsidP="007F2708">
            <w:r w:rsidRPr="00030120">
              <w:t>6.</w:t>
            </w:r>
          </w:p>
        </w:tc>
        <w:tc>
          <w:tcPr>
            <w:tcW w:w="1800" w:type="dxa"/>
          </w:tcPr>
          <w:p w14:paraId="2ABBDAD5" w14:textId="77777777" w:rsidR="00FE74E0" w:rsidRPr="00030120" w:rsidRDefault="00FE74E0" w:rsidP="007F2708">
            <w:pPr>
              <w:rPr>
                <w:b/>
                <w:bCs/>
              </w:rPr>
            </w:pPr>
            <w:proofErr w:type="spellStart"/>
            <w:r w:rsidRPr="00030120">
              <w:rPr>
                <w:b/>
                <w:bCs/>
              </w:rPr>
              <w:t>Kompania</w:t>
            </w:r>
            <w:proofErr w:type="spellEnd"/>
            <w:r w:rsidRPr="00030120">
              <w:rPr>
                <w:b/>
                <w:bCs/>
              </w:rPr>
              <w:t xml:space="preserve"> “Sigal” </w:t>
            </w:r>
          </w:p>
          <w:p w14:paraId="03C6E863" w14:textId="77777777" w:rsidR="00FE74E0" w:rsidRPr="00030120" w:rsidRDefault="00FE74E0" w:rsidP="007F2708"/>
        </w:tc>
        <w:tc>
          <w:tcPr>
            <w:tcW w:w="895" w:type="dxa"/>
          </w:tcPr>
          <w:p w14:paraId="00CDCAA0" w14:textId="77777777" w:rsidR="00FE74E0" w:rsidRPr="00030120" w:rsidRDefault="00FE74E0" w:rsidP="007F2708">
            <w:r w:rsidRPr="00030120">
              <w:t>1867</w:t>
            </w:r>
          </w:p>
        </w:tc>
        <w:tc>
          <w:tcPr>
            <w:tcW w:w="1170" w:type="dxa"/>
          </w:tcPr>
          <w:p w14:paraId="71E3197D" w14:textId="77777777" w:rsidR="00FE74E0" w:rsidRPr="00030120" w:rsidRDefault="00FE74E0" w:rsidP="007F2708">
            <w:r w:rsidRPr="00030120">
              <w:t>11.02.2025</w:t>
            </w:r>
          </w:p>
        </w:tc>
        <w:tc>
          <w:tcPr>
            <w:tcW w:w="725" w:type="dxa"/>
          </w:tcPr>
          <w:p w14:paraId="3055C78C" w14:textId="77777777" w:rsidR="00FE74E0" w:rsidRPr="00030120" w:rsidRDefault="00FE74E0" w:rsidP="007F2708">
            <w:r w:rsidRPr="00030120">
              <w:t>1-vjeçar</w:t>
            </w:r>
          </w:p>
        </w:tc>
        <w:tc>
          <w:tcPr>
            <w:tcW w:w="1440" w:type="dxa"/>
          </w:tcPr>
          <w:p w14:paraId="65D523E4" w14:textId="77777777" w:rsidR="00FE74E0" w:rsidRPr="00030120" w:rsidRDefault="00FE74E0" w:rsidP="007F2708">
            <w:proofErr w:type="spellStart"/>
            <w:r w:rsidRPr="00030120">
              <w:t>Garazhi</w:t>
            </w:r>
            <w:proofErr w:type="spellEnd"/>
            <w:r w:rsidRPr="00030120">
              <w:t xml:space="preserve"> </w:t>
            </w:r>
            <w:proofErr w:type="spellStart"/>
            <w:r w:rsidRPr="00030120">
              <w:t>Sizmikes</w:t>
            </w:r>
            <w:proofErr w:type="spellEnd"/>
          </w:p>
        </w:tc>
        <w:tc>
          <w:tcPr>
            <w:tcW w:w="2880" w:type="dxa"/>
          </w:tcPr>
          <w:p w14:paraId="3CCEE075" w14:textId="77777777" w:rsidR="00FE74E0" w:rsidRPr="00030120" w:rsidRDefault="00FE74E0" w:rsidP="007F2708">
            <w:r w:rsidRPr="00030120">
              <w:t>40 m</w:t>
            </w:r>
            <w:r w:rsidRPr="00030120">
              <w:rPr>
                <w:vertAlign w:val="superscript"/>
              </w:rPr>
              <w:t>2</w:t>
            </w:r>
            <w:r w:rsidRPr="00030120">
              <w:t>x 400 lek/m</w:t>
            </w:r>
            <w:r w:rsidRPr="00030120">
              <w:rPr>
                <w:vertAlign w:val="superscript"/>
              </w:rPr>
              <w:t>2</w:t>
            </w:r>
            <w:r w:rsidRPr="00030120">
              <w:t>/</w:t>
            </w:r>
            <w:proofErr w:type="spellStart"/>
            <w:r w:rsidRPr="00030120">
              <w:t>muaj</w:t>
            </w:r>
            <w:proofErr w:type="spellEnd"/>
            <w:r w:rsidRPr="00030120">
              <w:t xml:space="preserve"> x 12 </w:t>
            </w:r>
            <w:proofErr w:type="spellStart"/>
            <w:r w:rsidRPr="00030120">
              <w:t>muaj</w:t>
            </w:r>
            <w:proofErr w:type="spellEnd"/>
            <w:r w:rsidRPr="00030120">
              <w:t xml:space="preserve"> </w:t>
            </w:r>
          </w:p>
        </w:tc>
        <w:tc>
          <w:tcPr>
            <w:tcW w:w="535" w:type="dxa"/>
          </w:tcPr>
          <w:p w14:paraId="6785C14B" w14:textId="77777777" w:rsidR="00FE74E0" w:rsidRPr="00030120" w:rsidRDefault="00FE74E0" w:rsidP="007F2708">
            <w:r w:rsidRPr="00030120">
              <w:t>ND</w:t>
            </w:r>
          </w:p>
        </w:tc>
      </w:tr>
      <w:tr w:rsidR="00FE74E0" w:rsidRPr="00030120" w14:paraId="39D0EDC0" w14:textId="77777777" w:rsidTr="00B76CCF">
        <w:tc>
          <w:tcPr>
            <w:tcW w:w="540" w:type="dxa"/>
          </w:tcPr>
          <w:p w14:paraId="0E235180" w14:textId="77777777" w:rsidR="00FE74E0" w:rsidRPr="00030120" w:rsidRDefault="00FE74E0" w:rsidP="007F2708">
            <w:r w:rsidRPr="00030120">
              <w:t>7.</w:t>
            </w:r>
          </w:p>
        </w:tc>
        <w:tc>
          <w:tcPr>
            <w:tcW w:w="1800" w:type="dxa"/>
          </w:tcPr>
          <w:p w14:paraId="7BFA647A" w14:textId="77777777" w:rsidR="00FE74E0" w:rsidRPr="00030120" w:rsidRDefault="00FE74E0" w:rsidP="007F2708">
            <w:pPr>
              <w:rPr>
                <w:b/>
                <w:bCs/>
              </w:rPr>
            </w:pPr>
            <w:proofErr w:type="spellStart"/>
            <w:r w:rsidRPr="00030120">
              <w:rPr>
                <w:b/>
                <w:bCs/>
              </w:rPr>
              <w:t>Kompania</w:t>
            </w:r>
            <w:proofErr w:type="spellEnd"/>
            <w:r w:rsidRPr="00030120">
              <w:rPr>
                <w:b/>
                <w:bCs/>
              </w:rPr>
              <w:t xml:space="preserve"> “</w:t>
            </w:r>
            <w:proofErr w:type="spellStart"/>
            <w:r w:rsidRPr="00030120">
              <w:rPr>
                <w:b/>
                <w:bCs/>
              </w:rPr>
              <w:t>Insig</w:t>
            </w:r>
            <w:proofErr w:type="spellEnd"/>
            <w:r w:rsidRPr="00030120">
              <w:rPr>
                <w:b/>
                <w:bCs/>
              </w:rPr>
              <w:t>”</w:t>
            </w:r>
          </w:p>
        </w:tc>
        <w:tc>
          <w:tcPr>
            <w:tcW w:w="895" w:type="dxa"/>
          </w:tcPr>
          <w:p w14:paraId="4FED9960" w14:textId="77777777" w:rsidR="00FE74E0" w:rsidRPr="00030120" w:rsidRDefault="00FE74E0" w:rsidP="007F2708">
            <w:r w:rsidRPr="00030120">
              <w:t>2713</w:t>
            </w:r>
          </w:p>
        </w:tc>
        <w:tc>
          <w:tcPr>
            <w:tcW w:w="1170" w:type="dxa"/>
          </w:tcPr>
          <w:p w14:paraId="6921D7DB" w14:textId="77777777" w:rsidR="00FE74E0" w:rsidRPr="00030120" w:rsidRDefault="00FE74E0" w:rsidP="007F2708">
            <w:r w:rsidRPr="00030120">
              <w:t>09.03.2025</w:t>
            </w:r>
          </w:p>
        </w:tc>
        <w:tc>
          <w:tcPr>
            <w:tcW w:w="725" w:type="dxa"/>
          </w:tcPr>
          <w:p w14:paraId="5262E08C" w14:textId="77777777" w:rsidR="00FE74E0" w:rsidRPr="00030120" w:rsidRDefault="00FE74E0" w:rsidP="007F2708">
            <w:r w:rsidRPr="00030120">
              <w:t>1-vjeçar</w:t>
            </w:r>
          </w:p>
        </w:tc>
        <w:tc>
          <w:tcPr>
            <w:tcW w:w="1440" w:type="dxa"/>
          </w:tcPr>
          <w:p w14:paraId="364D3B98" w14:textId="77777777" w:rsidR="00FE74E0" w:rsidRPr="00030120" w:rsidRDefault="00FE74E0" w:rsidP="007F2708">
            <w:proofErr w:type="spellStart"/>
            <w:r w:rsidRPr="00030120">
              <w:t>Garazhi</w:t>
            </w:r>
            <w:proofErr w:type="spellEnd"/>
            <w:r w:rsidRPr="00030120">
              <w:t xml:space="preserve"> </w:t>
            </w:r>
            <w:proofErr w:type="spellStart"/>
            <w:r w:rsidRPr="00030120">
              <w:t>Sizmikes</w:t>
            </w:r>
            <w:proofErr w:type="spellEnd"/>
          </w:p>
        </w:tc>
        <w:tc>
          <w:tcPr>
            <w:tcW w:w="2880" w:type="dxa"/>
          </w:tcPr>
          <w:p w14:paraId="4BF3FCCD" w14:textId="77777777" w:rsidR="00FE74E0" w:rsidRPr="00030120" w:rsidRDefault="00FE74E0" w:rsidP="007F2708">
            <w:r w:rsidRPr="00030120">
              <w:t>20 m</w:t>
            </w:r>
            <w:r w:rsidRPr="00030120">
              <w:rPr>
                <w:vertAlign w:val="superscript"/>
              </w:rPr>
              <w:t>2</w:t>
            </w:r>
            <w:r w:rsidRPr="00030120">
              <w:t xml:space="preserve">x 400 </w:t>
            </w:r>
            <w:proofErr w:type="spellStart"/>
            <w:r w:rsidRPr="00030120">
              <w:t>leke</w:t>
            </w:r>
            <w:proofErr w:type="spellEnd"/>
            <w:r w:rsidRPr="00030120">
              <w:t>/m</w:t>
            </w:r>
            <w:r w:rsidRPr="00030120">
              <w:rPr>
                <w:vertAlign w:val="superscript"/>
              </w:rPr>
              <w:t>2</w:t>
            </w:r>
            <w:r w:rsidRPr="00030120">
              <w:t>/</w:t>
            </w:r>
            <w:proofErr w:type="spellStart"/>
            <w:r w:rsidRPr="00030120">
              <w:t>muaj</w:t>
            </w:r>
            <w:proofErr w:type="spellEnd"/>
            <w:r w:rsidRPr="00030120">
              <w:t xml:space="preserve"> x 12 </w:t>
            </w:r>
            <w:proofErr w:type="spellStart"/>
            <w:r w:rsidRPr="00030120">
              <w:t>muaj</w:t>
            </w:r>
            <w:proofErr w:type="spellEnd"/>
            <w:r w:rsidRPr="00030120">
              <w:t xml:space="preserve"> </w:t>
            </w:r>
          </w:p>
        </w:tc>
        <w:tc>
          <w:tcPr>
            <w:tcW w:w="535" w:type="dxa"/>
          </w:tcPr>
          <w:p w14:paraId="6A36225B" w14:textId="77777777" w:rsidR="00FE74E0" w:rsidRPr="00030120" w:rsidRDefault="00FE74E0" w:rsidP="007F2708">
            <w:r w:rsidRPr="00030120">
              <w:t>ND</w:t>
            </w:r>
          </w:p>
        </w:tc>
      </w:tr>
      <w:tr w:rsidR="00FE74E0" w:rsidRPr="00030120" w14:paraId="1C7D43C4" w14:textId="77777777" w:rsidTr="00B76CCF">
        <w:tc>
          <w:tcPr>
            <w:tcW w:w="540" w:type="dxa"/>
          </w:tcPr>
          <w:p w14:paraId="1F3DBFC9" w14:textId="77777777" w:rsidR="00FE74E0" w:rsidRPr="00030120" w:rsidRDefault="00FE74E0" w:rsidP="007F2708">
            <w:r w:rsidRPr="00030120">
              <w:t>8.</w:t>
            </w:r>
          </w:p>
        </w:tc>
        <w:tc>
          <w:tcPr>
            <w:tcW w:w="1800" w:type="dxa"/>
          </w:tcPr>
          <w:p w14:paraId="1EF33E1D" w14:textId="77777777" w:rsidR="00FE74E0" w:rsidRPr="00030120" w:rsidRDefault="00FE74E0" w:rsidP="007F2708">
            <w:pPr>
              <w:rPr>
                <w:b/>
                <w:bCs/>
              </w:rPr>
            </w:pPr>
            <w:proofErr w:type="spellStart"/>
            <w:r w:rsidRPr="00030120">
              <w:rPr>
                <w:b/>
                <w:bCs/>
              </w:rPr>
              <w:t>Kompania</w:t>
            </w:r>
            <w:proofErr w:type="spellEnd"/>
            <w:r w:rsidRPr="00030120">
              <w:rPr>
                <w:b/>
                <w:bCs/>
              </w:rPr>
              <w:t xml:space="preserve"> “</w:t>
            </w:r>
            <w:proofErr w:type="spellStart"/>
            <w:r w:rsidRPr="00030120">
              <w:rPr>
                <w:b/>
                <w:bCs/>
              </w:rPr>
              <w:t>Eurosig</w:t>
            </w:r>
            <w:proofErr w:type="spellEnd"/>
            <w:r w:rsidRPr="00030120">
              <w:rPr>
                <w:b/>
                <w:bCs/>
              </w:rPr>
              <w:t>”</w:t>
            </w:r>
          </w:p>
        </w:tc>
        <w:tc>
          <w:tcPr>
            <w:tcW w:w="895" w:type="dxa"/>
          </w:tcPr>
          <w:p w14:paraId="74A2ABEF" w14:textId="77777777" w:rsidR="00FE74E0" w:rsidRPr="00030120" w:rsidRDefault="00FE74E0" w:rsidP="007F2708">
            <w:r w:rsidRPr="00030120">
              <w:t>2712</w:t>
            </w:r>
          </w:p>
        </w:tc>
        <w:tc>
          <w:tcPr>
            <w:tcW w:w="1170" w:type="dxa"/>
          </w:tcPr>
          <w:p w14:paraId="1FAAE204" w14:textId="77777777" w:rsidR="00FE74E0" w:rsidRPr="00030120" w:rsidRDefault="00FE74E0" w:rsidP="007F2708">
            <w:r w:rsidRPr="00030120">
              <w:t>03.03.2025</w:t>
            </w:r>
          </w:p>
        </w:tc>
        <w:tc>
          <w:tcPr>
            <w:tcW w:w="725" w:type="dxa"/>
          </w:tcPr>
          <w:p w14:paraId="79AD8665" w14:textId="77777777" w:rsidR="00FE74E0" w:rsidRPr="00030120" w:rsidRDefault="00FE74E0" w:rsidP="007F2708">
            <w:r w:rsidRPr="00030120">
              <w:t>1-vjeçar</w:t>
            </w:r>
          </w:p>
        </w:tc>
        <w:tc>
          <w:tcPr>
            <w:tcW w:w="1440" w:type="dxa"/>
          </w:tcPr>
          <w:p w14:paraId="1109D3D2" w14:textId="77777777" w:rsidR="00FE74E0" w:rsidRPr="00030120" w:rsidRDefault="00FE74E0" w:rsidP="007F2708">
            <w:proofErr w:type="spellStart"/>
            <w:r w:rsidRPr="00030120">
              <w:t>Garazhi</w:t>
            </w:r>
            <w:proofErr w:type="spellEnd"/>
            <w:r w:rsidRPr="00030120">
              <w:t xml:space="preserve"> </w:t>
            </w:r>
            <w:proofErr w:type="spellStart"/>
            <w:r w:rsidRPr="00030120">
              <w:t>Sizmikes</w:t>
            </w:r>
            <w:proofErr w:type="spellEnd"/>
          </w:p>
        </w:tc>
        <w:tc>
          <w:tcPr>
            <w:tcW w:w="2880" w:type="dxa"/>
          </w:tcPr>
          <w:p w14:paraId="410FCDF8" w14:textId="77777777" w:rsidR="00FE74E0" w:rsidRPr="00030120" w:rsidRDefault="00FE74E0" w:rsidP="007F2708">
            <w:r w:rsidRPr="00030120">
              <w:t>40 m</w:t>
            </w:r>
            <w:r w:rsidRPr="00030120">
              <w:rPr>
                <w:vertAlign w:val="superscript"/>
              </w:rPr>
              <w:t>2</w:t>
            </w:r>
            <w:r w:rsidRPr="00030120">
              <w:t>x 400 lek/m</w:t>
            </w:r>
            <w:r w:rsidRPr="00030120">
              <w:rPr>
                <w:vertAlign w:val="superscript"/>
              </w:rPr>
              <w:t>2</w:t>
            </w:r>
            <w:r w:rsidRPr="00030120">
              <w:t>/</w:t>
            </w:r>
            <w:proofErr w:type="spellStart"/>
            <w:r w:rsidRPr="00030120">
              <w:t>muaj</w:t>
            </w:r>
            <w:proofErr w:type="spellEnd"/>
            <w:r w:rsidRPr="00030120">
              <w:t xml:space="preserve"> x 12 </w:t>
            </w:r>
            <w:proofErr w:type="spellStart"/>
            <w:r w:rsidRPr="00030120">
              <w:t>muaj</w:t>
            </w:r>
            <w:proofErr w:type="spellEnd"/>
          </w:p>
        </w:tc>
        <w:tc>
          <w:tcPr>
            <w:tcW w:w="535" w:type="dxa"/>
          </w:tcPr>
          <w:p w14:paraId="165D8328" w14:textId="77777777" w:rsidR="00FE74E0" w:rsidRPr="00030120" w:rsidRDefault="00FE74E0" w:rsidP="007F2708">
            <w:r w:rsidRPr="00030120">
              <w:t>ND</w:t>
            </w:r>
          </w:p>
        </w:tc>
      </w:tr>
      <w:tr w:rsidR="00FE74E0" w:rsidRPr="00030120" w14:paraId="0778CC3B" w14:textId="77777777" w:rsidTr="00B76CCF">
        <w:tc>
          <w:tcPr>
            <w:tcW w:w="540" w:type="dxa"/>
          </w:tcPr>
          <w:p w14:paraId="0C9D6C74" w14:textId="77777777" w:rsidR="00FE74E0" w:rsidRPr="00030120" w:rsidRDefault="00FE74E0" w:rsidP="007F2708">
            <w:r w:rsidRPr="00030120">
              <w:t>9.</w:t>
            </w:r>
          </w:p>
        </w:tc>
        <w:tc>
          <w:tcPr>
            <w:tcW w:w="1800" w:type="dxa"/>
          </w:tcPr>
          <w:p w14:paraId="0E56651A" w14:textId="77777777" w:rsidR="00FE74E0" w:rsidRPr="00030120" w:rsidRDefault="00FE74E0" w:rsidP="007F2708">
            <w:pPr>
              <w:rPr>
                <w:b/>
                <w:bCs/>
              </w:rPr>
            </w:pPr>
            <w:r w:rsidRPr="00030120">
              <w:rPr>
                <w:b/>
                <w:bCs/>
              </w:rPr>
              <w:t xml:space="preserve">Gentian Prifti </w:t>
            </w:r>
          </w:p>
          <w:p w14:paraId="23714A73" w14:textId="77777777" w:rsidR="00FE74E0" w:rsidRPr="00030120" w:rsidRDefault="00FE74E0" w:rsidP="007F2708">
            <w:pPr>
              <w:rPr>
                <w:b/>
                <w:bCs/>
              </w:rPr>
            </w:pPr>
            <w:r w:rsidRPr="00030120">
              <w:rPr>
                <w:b/>
                <w:bCs/>
              </w:rPr>
              <w:t>“Bar – Kafe”</w:t>
            </w:r>
          </w:p>
        </w:tc>
        <w:tc>
          <w:tcPr>
            <w:tcW w:w="895" w:type="dxa"/>
          </w:tcPr>
          <w:p w14:paraId="4C41D380" w14:textId="77777777" w:rsidR="00FE74E0" w:rsidRPr="00030120" w:rsidRDefault="00FE74E0" w:rsidP="007F2708">
            <w:r w:rsidRPr="00030120">
              <w:t>13608/1</w:t>
            </w:r>
          </w:p>
        </w:tc>
        <w:tc>
          <w:tcPr>
            <w:tcW w:w="1170" w:type="dxa"/>
          </w:tcPr>
          <w:p w14:paraId="145BB869" w14:textId="77777777" w:rsidR="00FE74E0" w:rsidRPr="00030120" w:rsidRDefault="00FE74E0" w:rsidP="007F2708">
            <w:r w:rsidRPr="00030120">
              <w:t>26.12.2024</w:t>
            </w:r>
          </w:p>
        </w:tc>
        <w:tc>
          <w:tcPr>
            <w:tcW w:w="725" w:type="dxa"/>
          </w:tcPr>
          <w:p w14:paraId="1DBE3EA2" w14:textId="77777777" w:rsidR="00FE74E0" w:rsidRPr="00030120" w:rsidRDefault="00FE74E0" w:rsidP="007F2708">
            <w:r w:rsidRPr="00030120">
              <w:t xml:space="preserve">1-vjeçar </w:t>
            </w:r>
          </w:p>
        </w:tc>
        <w:tc>
          <w:tcPr>
            <w:tcW w:w="1440" w:type="dxa"/>
          </w:tcPr>
          <w:p w14:paraId="26757FF4" w14:textId="77777777" w:rsidR="00FE74E0" w:rsidRPr="00030120" w:rsidRDefault="00FE74E0" w:rsidP="007F2708">
            <w:proofErr w:type="spellStart"/>
            <w:r w:rsidRPr="00030120">
              <w:t>Teatri</w:t>
            </w:r>
            <w:proofErr w:type="spellEnd"/>
            <w:r w:rsidRPr="00030120">
              <w:t xml:space="preserve"> </w:t>
            </w:r>
          </w:p>
        </w:tc>
        <w:tc>
          <w:tcPr>
            <w:tcW w:w="2880" w:type="dxa"/>
          </w:tcPr>
          <w:p w14:paraId="04BA88D7" w14:textId="77777777" w:rsidR="00FE74E0" w:rsidRPr="00030120" w:rsidRDefault="00FE74E0" w:rsidP="007F2708">
            <w:r w:rsidRPr="00030120">
              <w:t>90 m</w:t>
            </w:r>
            <w:r w:rsidRPr="00030120">
              <w:rPr>
                <w:vertAlign w:val="superscript"/>
              </w:rPr>
              <w:t>2</w:t>
            </w:r>
            <w:r w:rsidRPr="00030120">
              <w:t>x400 lek/m</w:t>
            </w:r>
            <w:r w:rsidRPr="00030120">
              <w:rPr>
                <w:vertAlign w:val="superscript"/>
              </w:rPr>
              <w:t>2</w:t>
            </w:r>
            <w:r w:rsidRPr="00030120">
              <w:t>/</w:t>
            </w:r>
            <w:proofErr w:type="spellStart"/>
            <w:r w:rsidRPr="00030120">
              <w:t>muaj</w:t>
            </w:r>
            <w:proofErr w:type="spellEnd"/>
            <w:r w:rsidRPr="00030120">
              <w:t xml:space="preserve"> x 12 </w:t>
            </w:r>
            <w:proofErr w:type="spellStart"/>
            <w:r w:rsidRPr="00030120">
              <w:t>muaj</w:t>
            </w:r>
            <w:proofErr w:type="spellEnd"/>
            <w:r w:rsidRPr="00030120">
              <w:t xml:space="preserve"> </w:t>
            </w:r>
          </w:p>
        </w:tc>
        <w:tc>
          <w:tcPr>
            <w:tcW w:w="535" w:type="dxa"/>
          </w:tcPr>
          <w:p w14:paraId="03204161" w14:textId="77777777" w:rsidR="00FE74E0" w:rsidRPr="00030120" w:rsidRDefault="00FE74E0" w:rsidP="007F2708">
            <w:r w:rsidRPr="00030120">
              <w:t>ND</w:t>
            </w:r>
          </w:p>
        </w:tc>
      </w:tr>
    </w:tbl>
    <w:p w14:paraId="403FAA6F" w14:textId="77777777" w:rsidR="00FE74E0" w:rsidRPr="00030120" w:rsidRDefault="00FE74E0" w:rsidP="00FE74E0">
      <w:pPr>
        <w:jc w:val="both"/>
        <w:rPr>
          <w:sz w:val="24"/>
          <w:szCs w:val="24"/>
        </w:rPr>
      </w:pPr>
    </w:p>
    <w:p w14:paraId="657A3B3B" w14:textId="77777777" w:rsidR="00FE74E0" w:rsidRPr="00030120" w:rsidRDefault="00FE74E0" w:rsidP="00FE74E0">
      <w:pPr>
        <w:rPr>
          <w:sz w:val="24"/>
          <w:szCs w:val="24"/>
        </w:rPr>
      </w:pPr>
    </w:p>
    <w:p w14:paraId="1D3F2BF7" w14:textId="77777777" w:rsidR="00FE74E0" w:rsidRPr="00030120" w:rsidRDefault="00FE74E0" w:rsidP="00FE74E0">
      <w:pPr>
        <w:jc w:val="both"/>
        <w:rPr>
          <w:sz w:val="24"/>
          <w:szCs w:val="24"/>
        </w:rPr>
      </w:pPr>
      <w:r w:rsidRPr="00030120">
        <w:rPr>
          <w:rFonts w:eastAsiaTheme="minorEastAsia"/>
          <w:sz w:val="24"/>
          <w:szCs w:val="24"/>
          <w:lang w:val="sq-AL"/>
        </w:rPr>
        <w:lastRenderedPageBreak/>
        <w:t xml:space="preserve">Në përmbushje të detyrave në bashkëpunim me </w:t>
      </w:r>
      <w:r w:rsidRPr="00030120">
        <w:rPr>
          <w:rStyle w:val="Hyperlink"/>
          <w:color w:val="000000" w:themeColor="text1"/>
          <w:sz w:val="24"/>
          <w:szCs w:val="24"/>
          <w:u w:val="none"/>
          <w:lang w:val="sq-AL"/>
        </w:rPr>
        <w:t>Drejtorinë e Financës Buxhetit dhe Kontabilitetit janë kryer verifikimet në lidhje me shlyerjen e detyrimeve dhe përcaktimin e debitorëve</w:t>
      </w:r>
      <w:r w:rsidRPr="00030120">
        <w:rPr>
          <w:rStyle w:val="Hyperlink"/>
          <w:color w:val="000000" w:themeColor="text1"/>
          <w:sz w:val="24"/>
          <w:szCs w:val="24"/>
          <w:lang w:val="sq-AL"/>
        </w:rPr>
        <w:t xml:space="preserve"> </w:t>
      </w:r>
      <w:r w:rsidRPr="00030120">
        <w:rPr>
          <w:rFonts w:eastAsiaTheme="minorEastAsia"/>
          <w:sz w:val="24"/>
          <w:szCs w:val="24"/>
          <w:lang w:val="sq-AL"/>
        </w:rPr>
        <w:t xml:space="preserve">për subjektet të cilat kanë lidhur kontrata qiraje me Bashkinë. </w:t>
      </w:r>
    </w:p>
    <w:p w14:paraId="1B865AEE" w14:textId="77777777" w:rsidR="00FE74E0" w:rsidRPr="00030120" w:rsidRDefault="00FE74E0" w:rsidP="00FE74E0">
      <w:pPr>
        <w:rPr>
          <w:sz w:val="24"/>
          <w:szCs w:val="24"/>
          <w:lang w:val="pt-BR"/>
        </w:rPr>
      </w:pPr>
    </w:p>
    <w:p w14:paraId="0C5B18C8" w14:textId="77777777" w:rsidR="00FE74E0" w:rsidRPr="00030120" w:rsidRDefault="00FE74E0" w:rsidP="00FE74E0">
      <w:pPr>
        <w:jc w:val="both"/>
        <w:rPr>
          <w:sz w:val="24"/>
          <w:szCs w:val="24"/>
          <w:lang w:val="pt-BR"/>
        </w:rPr>
      </w:pPr>
      <w:r w:rsidRPr="00030120">
        <w:rPr>
          <w:sz w:val="24"/>
          <w:szCs w:val="24"/>
          <w:lang w:val="pt-BR"/>
        </w:rPr>
        <w:t>Përsa i përket menaxhimit (përditësimit dhe regjistrimit) të pronave të paluajtshme nën juridiksionin e Bashkisë Fier sipas funksionit të tyre, nga drejtoria ka filluar procedura e perditesimit te pronave ne zbatim te detyrimeve ligjore qe rrjedhin nga zbatimi i nenit 37 të ligjit 20/2020 “Për përfundimin e proceseve kalimtare të pronësisë në Republikën e Shqipërisë”.</w:t>
      </w:r>
    </w:p>
    <w:p w14:paraId="1DD26C9A" w14:textId="77777777" w:rsidR="00FE74E0" w:rsidRPr="00030120" w:rsidRDefault="00FE74E0" w:rsidP="00FE74E0">
      <w:pPr>
        <w:jc w:val="both"/>
        <w:rPr>
          <w:sz w:val="24"/>
          <w:szCs w:val="24"/>
          <w:lang w:val="pt-BR"/>
        </w:rPr>
      </w:pPr>
    </w:p>
    <w:p w14:paraId="2C9D0F69" w14:textId="77777777" w:rsidR="00FE74E0" w:rsidRPr="00030120" w:rsidRDefault="00FE74E0" w:rsidP="00FE74E0">
      <w:pPr>
        <w:autoSpaceDE w:val="0"/>
        <w:autoSpaceDN w:val="0"/>
        <w:adjustRightInd w:val="0"/>
        <w:jc w:val="both"/>
        <w:rPr>
          <w:rFonts w:eastAsiaTheme="minorEastAsia"/>
          <w:sz w:val="24"/>
          <w:szCs w:val="24"/>
          <w:lang w:val="sq-AL"/>
        </w:rPr>
      </w:pPr>
      <w:proofErr w:type="spellStart"/>
      <w:r w:rsidRPr="00030120">
        <w:rPr>
          <w:sz w:val="24"/>
          <w:szCs w:val="24"/>
        </w:rPr>
        <w:t>Përsa</w:t>
      </w:r>
      <w:proofErr w:type="spellEnd"/>
      <w:r w:rsidRPr="00030120">
        <w:rPr>
          <w:sz w:val="24"/>
          <w:szCs w:val="24"/>
        </w:rPr>
        <w:t xml:space="preserve"> </w:t>
      </w:r>
      <w:proofErr w:type="spellStart"/>
      <w:r w:rsidRPr="00030120">
        <w:rPr>
          <w:sz w:val="24"/>
          <w:szCs w:val="24"/>
        </w:rPr>
        <w:t>i</w:t>
      </w:r>
      <w:proofErr w:type="spellEnd"/>
      <w:r w:rsidRPr="00030120">
        <w:rPr>
          <w:sz w:val="24"/>
          <w:szCs w:val="24"/>
        </w:rPr>
        <w:t xml:space="preserve"> </w:t>
      </w:r>
      <w:proofErr w:type="spellStart"/>
      <w:r w:rsidRPr="00030120">
        <w:rPr>
          <w:sz w:val="24"/>
          <w:szCs w:val="24"/>
        </w:rPr>
        <w:t>përket</w:t>
      </w:r>
      <w:proofErr w:type="spellEnd"/>
      <w:r w:rsidRPr="00030120">
        <w:rPr>
          <w:sz w:val="24"/>
          <w:szCs w:val="24"/>
        </w:rPr>
        <w:t xml:space="preserve"> </w:t>
      </w:r>
      <w:r w:rsidRPr="00030120">
        <w:rPr>
          <w:rFonts w:eastAsiaTheme="minorEastAsia"/>
          <w:sz w:val="24"/>
          <w:szCs w:val="24"/>
          <w:lang w:val="sq-AL"/>
        </w:rPr>
        <w:t>përmbushjes së detyrave të saj dhe zbatimit të rekomandimeve të lëna nga grupet audituese nga ana e drejtorisë është vepruar në përputhje me kuadrin ligjor në fuqi duke përmbushur detyrat brenda afatit ligjor. Për gjatë vitit 2025 numri i punonjësve në Drejtorinë e Administrimit dhe Menaxhimit të Pronave ka qënë 3 specialistë (2 ing dhe 1 jurist) dhe drejtori i zyrës.</w:t>
      </w:r>
    </w:p>
    <w:p w14:paraId="20650337" w14:textId="77777777" w:rsidR="00FE74E0" w:rsidRPr="00030120" w:rsidRDefault="00FE74E0" w:rsidP="00FE74E0">
      <w:pPr>
        <w:autoSpaceDE w:val="0"/>
        <w:autoSpaceDN w:val="0"/>
        <w:adjustRightInd w:val="0"/>
        <w:jc w:val="both"/>
        <w:rPr>
          <w:rFonts w:eastAsiaTheme="minorEastAsia"/>
          <w:sz w:val="24"/>
          <w:szCs w:val="24"/>
          <w:lang w:val="sq-AL"/>
        </w:rPr>
      </w:pPr>
    </w:p>
    <w:p w14:paraId="5E39272D" w14:textId="77777777" w:rsidR="00FE74E0" w:rsidRPr="00030120" w:rsidRDefault="00FE74E0" w:rsidP="00FE74E0">
      <w:pPr>
        <w:autoSpaceDE w:val="0"/>
        <w:autoSpaceDN w:val="0"/>
        <w:adjustRightInd w:val="0"/>
        <w:jc w:val="both"/>
        <w:rPr>
          <w:sz w:val="24"/>
          <w:szCs w:val="24"/>
        </w:rPr>
      </w:pPr>
      <w:proofErr w:type="spellStart"/>
      <w:r w:rsidRPr="00030120">
        <w:rPr>
          <w:sz w:val="24"/>
          <w:szCs w:val="24"/>
        </w:rPr>
        <w:t>Shfrytëzimi</w:t>
      </w:r>
      <w:proofErr w:type="spellEnd"/>
      <w:r w:rsidRPr="00030120">
        <w:rPr>
          <w:sz w:val="24"/>
          <w:szCs w:val="24"/>
        </w:rPr>
        <w:t xml:space="preserve"> </w:t>
      </w:r>
      <w:proofErr w:type="spellStart"/>
      <w:r w:rsidRPr="00030120">
        <w:rPr>
          <w:sz w:val="24"/>
          <w:szCs w:val="24"/>
        </w:rPr>
        <w:t>i</w:t>
      </w:r>
      <w:proofErr w:type="spellEnd"/>
      <w:r w:rsidRPr="00030120">
        <w:rPr>
          <w:sz w:val="24"/>
          <w:szCs w:val="24"/>
        </w:rPr>
        <w:t xml:space="preserve"> </w:t>
      </w:r>
      <w:proofErr w:type="spellStart"/>
      <w:r w:rsidRPr="00030120">
        <w:rPr>
          <w:sz w:val="24"/>
          <w:szCs w:val="24"/>
        </w:rPr>
        <w:t>mundësive</w:t>
      </w:r>
      <w:proofErr w:type="spellEnd"/>
      <w:r w:rsidRPr="00030120">
        <w:rPr>
          <w:sz w:val="24"/>
          <w:szCs w:val="24"/>
        </w:rPr>
        <w:t xml:space="preserve"> </w:t>
      </w:r>
      <w:proofErr w:type="spellStart"/>
      <w:r w:rsidRPr="00030120">
        <w:rPr>
          <w:sz w:val="24"/>
          <w:szCs w:val="24"/>
        </w:rPr>
        <w:t>për</w:t>
      </w:r>
      <w:proofErr w:type="spellEnd"/>
      <w:r w:rsidRPr="00030120">
        <w:rPr>
          <w:sz w:val="24"/>
          <w:szCs w:val="24"/>
        </w:rPr>
        <w:t xml:space="preserve"> </w:t>
      </w:r>
      <w:proofErr w:type="spellStart"/>
      <w:r w:rsidRPr="00030120">
        <w:rPr>
          <w:sz w:val="24"/>
          <w:szCs w:val="24"/>
        </w:rPr>
        <w:t>trajnim</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ngritje</w:t>
      </w:r>
      <w:proofErr w:type="spellEnd"/>
      <w:r w:rsidRPr="00030120">
        <w:rPr>
          <w:sz w:val="24"/>
          <w:szCs w:val="24"/>
        </w:rPr>
        <w:t xml:space="preserve"> </w:t>
      </w:r>
      <w:proofErr w:type="spellStart"/>
      <w:r w:rsidRPr="00030120">
        <w:rPr>
          <w:sz w:val="24"/>
          <w:szCs w:val="24"/>
        </w:rPr>
        <w:t>profesionale</w:t>
      </w:r>
      <w:proofErr w:type="spellEnd"/>
      <w:r w:rsidRPr="00030120">
        <w:rPr>
          <w:sz w:val="24"/>
          <w:szCs w:val="24"/>
        </w:rPr>
        <w:t xml:space="preserve"> do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ketë</w:t>
      </w:r>
      <w:proofErr w:type="spellEnd"/>
      <w:r w:rsidRPr="00030120">
        <w:rPr>
          <w:sz w:val="24"/>
          <w:szCs w:val="24"/>
        </w:rPr>
        <w:t xml:space="preserve"> </w:t>
      </w:r>
      <w:proofErr w:type="spellStart"/>
      <w:r w:rsidRPr="00030120">
        <w:rPr>
          <w:sz w:val="24"/>
          <w:szCs w:val="24"/>
        </w:rPr>
        <w:t>ndikim</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performancën</w:t>
      </w:r>
      <w:proofErr w:type="spellEnd"/>
      <w:r w:rsidRPr="00030120">
        <w:rPr>
          <w:sz w:val="24"/>
          <w:szCs w:val="24"/>
        </w:rPr>
        <w:t xml:space="preserve"> e </w:t>
      </w:r>
      <w:proofErr w:type="spellStart"/>
      <w:r w:rsidRPr="00030120">
        <w:rPr>
          <w:sz w:val="24"/>
          <w:szCs w:val="24"/>
        </w:rPr>
        <w:t>nënpunësve</w:t>
      </w:r>
      <w:proofErr w:type="spellEnd"/>
      <w:r w:rsidRPr="00030120">
        <w:rPr>
          <w:sz w:val="24"/>
          <w:szCs w:val="24"/>
        </w:rPr>
        <w:t>.</w:t>
      </w:r>
    </w:p>
    <w:p w14:paraId="51A0CD27" w14:textId="77777777" w:rsidR="00FE74E0" w:rsidRPr="00030120" w:rsidRDefault="00FE74E0" w:rsidP="00FE74E0">
      <w:pPr>
        <w:jc w:val="both"/>
        <w:rPr>
          <w:rFonts w:eastAsiaTheme="minorEastAsia"/>
          <w:sz w:val="24"/>
          <w:szCs w:val="24"/>
          <w:lang w:val="sq-AL"/>
        </w:rPr>
      </w:pPr>
      <w:r w:rsidRPr="00030120">
        <w:rPr>
          <w:rFonts w:eastAsiaTheme="minorEastAsia"/>
          <w:sz w:val="24"/>
          <w:szCs w:val="24"/>
          <w:lang w:val="sq-AL"/>
        </w:rPr>
        <w:t xml:space="preserve"> </w:t>
      </w:r>
    </w:p>
    <w:p w14:paraId="5B567EB9" w14:textId="1CB917E2" w:rsidR="001D703F" w:rsidRPr="00030120" w:rsidRDefault="001D703F" w:rsidP="005F49E8">
      <w:pPr>
        <w:pStyle w:val="ListParagraph"/>
        <w:rPr>
          <w:rFonts w:ascii="Times New Roman" w:hAnsi="Times New Roman"/>
          <w:b/>
          <w:color w:val="7030A0"/>
          <w:sz w:val="24"/>
          <w:szCs w:val="24"/>
          <w:u w:val="single"/>
          <w:lang w:val="pt-BR"/>
        </w:rPr>
      </w:pPr>
    </w:p>
    <w:p w14:paraId="45200FD8" w14:textId="77777777" w:rsidR="00FE74E0" w:rsidRPr="00030120" w:rsidRDefault="00FE74E0" w:rsidP="005F49E8">
      <w:pPr>
        <w:pStyle w:val="ListParagraph"/>
        <w:rPr>
          <w:rFonts w:ascii="Times New Roman" w:hAnsi="Times New Roman"/>
          <w:b/>
          <w:color w:val="7030A0"/>
          <w:sz w:val="24"/>
          <w:szCs w:val="24"/>
          <w:u w:val="single"/>
          <w:lang w:val="pt-BR"/>
        </w:rPr>
      </w:pPr>
    </w:p>
    <w:p w14:paraId="5467F81C" w14:textId="77777777" w:rsidR="00FE74E0" w:rsidRPr="00030120" w:rsidRDefault="00FE74E0" w:rsidP="005F49E8">
      <w:pPr>
        <w:pStyle w:val="ListParagraph"/>
        <w:rPr>
          <w:rFonts w:ascii="Times New Roman" w:hAnsi="Times New Roman"/>
          <w:b/>
          <w:color w:val="7030A0"/>
          <w:sz w:val="24"/>
          <w:szCs w:val="24"/>
          <w:u w:val="single"/>
          <w:lang w:val="pt-BR"/>
        </w:rPr>
      </w:pPr>
    </w:p>
    <w:p w14:paraId="098C4413" w14:textId="77777777" w:rsidR="00FE74E0" w:rsidRPr="00030120" w:rsidRDefault="00FE74E0" w:rsidP="005F49E8">
      <w:pPr>
        <w:pStyle w:val="ListParagraph"/>
        <w:rPr>
          <w:rFonts w:ascii="Times New Roman" w:hAnsi="Times New Roman"/>
          <w:b/>
          <w:color w:val="7030A0"/>
          <w:sz w:val="24"/>
          <w:szCs w:val="24"/>
          <w:u w:val="single"/>
          <w:lang w:val="pt-BR"/>
        </w:rPr>
      </w:pPr>
    </w:p>
    <w:p w14:paraId="06B9681B" w14:textId="77777777" w:rsidR="00FE74E0" w:rsidRPr="00030120" w:rsidRDefault="00FE74E0" w:rsidP="005F49E8">
      <w:pPr>
        <w:pStyle w:val="ListParagraph"/>
        <w:rPr>
          <w:rFonts w:ascii="Times New Roman" w:hAnsi="Times New Roman"/>
          <w:b/>
          <w:color w:val="7030A0"/>
          <w:sz w:val="24"/>
          <w:szCs w:val="24"/>
          <w:u w:val="single"/>
          <w:lang w:val="pt-BR"/>
        </w:rPr>
      </w:pPr>
    </w:p>
    <w:p w14:paraId="2D9150D0" w14:textId="77777777" w:rsidR="00FE74E0" w:rsidRPr="00030120" w:rsidRDefault="00FE74E0" w:rsidP="005F49E8">
      <w:pPr>
        <w:pStyle w:val="ListParagraph"/>
        <w:rPr>
          <w:rFonts w:ascii="Times New Roman" w:hAnsi="Times New Roman"/>
          <w:b/>
          <w:color w:val="7030A0"/>
          <w:sz w:val="24"/>
          <w:szCs w:val="24"/>
          <w:u w:val="single"/>
          <w:lang w:val="pt-BR"/>
        </w:rPr>
      </w:pPr>
    </w:p>
    <w:p w14:paraId="41FA2259" w14:textId="77777777" w:rsidR="00FE74E0" w:rsidRPr="00030120" w:rsidRDefault="00FE74E0" w:rsidP="005F49E8">
      <w:pPr>
        <w:pStyle w:val="ListParagraph"/>
        <w:rPr>
          <w:rFonts w:ascii="Times New Roman" w:hAnsi="Times New Roman"/>
          <w:b/>
          <w:color w:val="7030A0"/>
          <w:sz w:val="24"/>
          <w:szCs w:val="24"/>
          <w:u w:val="single"/>
          <w:lang w:val="pt-BR"/>
        </w:rPr>
      </w:pPr>
    </w:p>
    <w:p w14:paraId="2E607E35" w14:textId="77777777" w:rsidR="00FE74E0" w:rsidRPr="00030120" w:rsidRDefault="00FE74E0" w:rsidP="005F49E8">
      <w:pPr>
        <w:pStyle w:val="ListParagraph"/>
        <w:rPr>
          <w:rFonts w:ascii="Times New Roman" w:hAnsi="Times New Roman"/>
          <w:b/>
          <w:color w:val="7030A0"/>
          <w:sz w:val="24"/>
          <w:szCs w:val="24"/>
          <w:u w:val="single"/>
          <w:lang w:val="pt-BR"/>
        </w:rPr>
      </w:pPr>
    </w:p>
    <w:p w14:paraId="2F7AE38C" w14:textId="77777777" w:rsidR="00FE74E0" w:rsidRPr="00030120" w:rsidRDefault="00FE74E0" w:rsidP="005F49E8">
      <w:pPr>
        <w:pStyle w:val="ListParagraph"/>
        <w:rPr>
          <w:rFonts w:ascii="Times New Roman" w:hAnsi="Times New Roman"/>
          <w:b/>
          <w:color w:val="7030A0"/>
          <w:sz w:val="24"/>
          <w:szCs w:val="24"/>
          <w:u w:val="single"/>
          <w:lang w:val="pt-BR"/>
        </w:rPr>
      </w:pPr>
    </w:p>
    <w:p w14:paraId="15461716" w14:textId="77777777" w:rsidR="00820BAD" w:rsidRPr="00030120" w:rsidRDefault="00820BAD" w:rsidP="005F49E8">
      <w:pPr>
        <w:pStyle w:val="ListParagraph"/>
        <w:rPr>
          <w:rFonts w:ascii="Times New Roman" w:hAnsi="Times New Roman"/>
          <w:b/>
          <w:color w:val="7030A0"/>
          <w:sz w:val="24"/>
          <w:szCs w:val="24"/>
          <w:u w:val="single"/>
          <w:lang w:val="pt-BR"/>
        </w:rPr>
      </w:pPr>
    </w:p>
    <w:p w14:paraId="6D0A90E8" w14:textId="77777777" w:rsidR="00820BAD" w:rsidRPr="00030120" w:rsidRDefault="00820BAD" w:rsidP="005F49E8">
      <w:pPr>
        <w:pStyle w:val="ListParagraph"/>
        <w:rPr>
          <w:rFonts w:ascii="Times New Roman" w:hAnsi="Times New Roman"/>
          <w:b/>
          <w:color w:val="7030A0"/>
          <w:sz w:val="24"/>
          <w:szCs w:val="24"/>
          <w:u w:val="single"/>
          <w:lang w:val="pt-BR"/>
        </w:rPr>
      </w:pPr>
    </w:p>
    <w:p w14:paraId="6C8B8673" w14:textId="77777777" w:rsidR="00820BAD" w:rsidRPr="00030120" w:rsidRDefault="00820BAD" w:rsidP="005F49E8">
      <w:pPr>
        <w:pStyle w:val="ListParagraph"/>
        <w:rPr>
          <w:rFonts w:ascii="Times New Roman" w:hAnsi="Times New Roman"/>
          <w:b/>
          <w:color w:val="7030A0"/>
          <w:sz w:val="24"/>
          <w:szCs w:val="24"/>
          <w:u w:val="single"/>
          <w:lang w:val="pt-BR"/>
        </w:rPr>
      </w:pPr>
    </w:p>
    <w:p w14:paraId="2436D8DD" w14:textId="77777777" w:rsidR="00820BAD" w:rsidRPr="00030120" w:rsidRDefault="00820BAD" w:rsidP="005F49E8">
      <w:pPr>
        <w:pStyle w:val="ListParagraph"/>
        <w:rPr>
          <w:rFonts w:ascii="Times New Roman" w:hAnsi="Times New Roman"/>
          <w:b/>
          <w:color w:val="7030A0"/>
          <w:sz w:val="24"/>
          <w:szCs w:val="24"/>
          <w:u w:val="single"/>
          <w:lang w:val="pt-BR"/>
        </w:rPr>
      </w:pPr>
    </w:p>
    <w:p w14:paraId="5A7B5E02" w14:textId="77777777" w:rsidR="00FE74E0" w:rsidRPr="00030120" w:rsidRDefault="00FE74E0" w:rsidP="005F49E8">
      <w:pPr>
        <w:pStyle w:val="ListParagraph"/>
        <w:rPr>
          <w:rFonts w:ascii="Times New Roman" w:hAnsi="Times New Roman"/>
          <w:b/>
          <w:color w:val="7030A0"/>
          <w:sz w:val="24"/>
          <w:szCs w:val="24"/>
          <w:u w:val="single"/>
          <w:lang w:val="pt-BR"/>
        </w:rPr>
      </w:pPr>
    </w:p>
    <w:p w14:paraId="05AB5766" w14:textId="77777777" w:rsidR="005204A9" w:rsidRPr="00030120" w:rsidRDefault="005204A9" w:rsidP="005F49E8">
      <w:pPr>
        <w:pStyle w:val="ListParagraph"/>
        <w:rPr>
          <w:rFonts w:ascii="Times New Roman" w:hAnsi="Times New Roman"/>
          <w:b/>
          <w:color w:val="7030A0"/>
          <w:sz w:val="24"/>
          <w:szCs w:val="24"/>
          <w:u w:val="single"/>
          <w:lang w:val="pt-BR"/>
        </w:rPr>
      </w:pPr>
    </w:p>
    <w:p w14:paraId="754E26E8" w14:textId="77777777" w:rsidR="005204A9" w:rsidRPr="00030120" w:rsidRDefault="005204A9" w:rsidP="005F49E8">
      <w:pPr>
        <w:pStyle w:val="ListParagraph"/>
        <w:rPr>
          <w:rFonts w:ascii="Times New Roman" w:hAnsi="Times New Roman"/>
          <w:b/>
          <w:color w:val="7030A0"/>
          <w:sz w:val="24"/>
          <w:szCs w:val="24"/>
          <w:u w:val="single"/>
          <w:lang w:val="pt-BR"/>
        </w:rPr>
      </w:pPr>
    </w:p>
    <w:p w14:paraId="36C24A67" w14:textId="77777777" w:rsidR="005204A9" w:rsidRPr="00030120" w:rsidRDefault="005204A9" w:rsidP="005F49E8">
      <w:pPr>
        <w:pStyle w:val="ListParagraph"/>
        <w:rPr>
          <w:rFonts w:ascii="Times New Roman" w:hAnsi="Times New Roman"/>
          <w:b/>
          <w:color w:val="7030A0"/>
          <w:sz w:val="24"/>
          <w:szCs w:val="24"/>
          <w:u w:val="single"/>
          <w:lang w:val="pt-BR"/>
        </w:rPr>
      </w:pPr>
    </w:p>
    <w:p w14:paraId="492859C4" w14:textId="77777777" w:rsidR="005204A9" w:rsidRPr="00030120" w:rsidRDefault="005204A9" w:rsidP="005F49E8">
      <w:pPr>
        <w:pStyle w:val="ListParagraph"/>
        <w:rPr>
          <w:rFonts w:ascii="Times New Roman" w:hAnsi="Times New Roman"/>
          <w:b/>
          <w:color w:val="7030A0"/>
          <w:sz w:val="24"/>
          <w:szCs w:val="24"/>
          <w:u w:val="single"/>
          <w:lang w:val="pt-BR"/>
        </w:rPr>
      </w:pPr>
    </w:p>
    <w:p w14:paraId="5E32B9B2" w14:textId="77777777" w:rsidR="005204A9" w:rsidRPr="00030120" w:rsidRDefault="005204A9" w:rsidP="005F49E8">
      <w:pPr>
        <w:pStyle w:val="ListParagraph"/>
        <w:rPr>
          <w:rFonts w:ascii="Times New Roman" w:hAnsi="Times New Roman"/>
          <w:b/>
          <w:color w:val="7030A0"/>
          <w:sz w:val="24"/>
          <w:szCs w:val="24"/>
          <w:u w:val="single"/>
          <w:lang w:val="pt-BR"/>
        </w:rPr>
      </w:pPr>
    </w:p>
    <w:p w14:paraId="45A876F5" w14:textId="77777777" w:rsidR="005204A9" w:rsidRPr="00030120" w:rsidRDefault="005204A9" w:rsidP="005F49E8">
      <w:pPr>
        <w:pStyle w:val="ListParagraph"/>
        <w:rPr>
          <w:rFonts w:ascii="Times New Roman" w:hAnsi="Times New Roman"/>
          <w:b/>
          <w:color w:val="7030A0"/>
          <w:sz w:val="24"/>
          <w:szCs w:val="24"/>
          <w:u w:val="single"/>
          <w:lang w:val="pt-BR"/>
        </w:rPr>
      </w:pPr>
    </w:p>
    <w:p w14:paraId="4314A9ED" w14:textId="77777777" w:rsidR="005204A9" w:rsidRPr="00030120" w:rsidRDefault="005204A9" w:rsidP="005F49E8">
      <w:pPr>
        <w:pStyle w:val="ListParagraph"/>
        <w:rPr>
          <w:rFonts w:ascii="Times New Roman" w:hAnsi="Times New Roman"/>
          <w:b/>
          <w:color w:val="7030A0"/>
          <w:sz w:val="24"/>
          <w:szCs w:val="24"/>
          <w:u w:val="single"/>
          <w:lang w:val="pt-BR"/>
        </w:rPr>
      </w:pPr>
    </w:p>
    <w:p w14:paraId="2E90CBB6" w14:textId="77777777" w:rsidR="005204A9" w:rsidRPr="00030120" w:rsidRDefault="005204A9" w:rsidP="005F49E8">
      <w:pPr>
        <w:pStyle w:val="ListParagraph"/>
        <w:rPr>
          <w:rFonts w:ascii="Times New Roman" w:hAnsi="Times New Roman"/>
          <w:b/>
          <w:color w:val="7030A0"/>
          <w:sz w:val="24"/>
          <w:szCs w:val="24"/>
          <w:u w:val="single"/>
          <w:lang w:val="pt-BR"/>
        </w:rPr>
      </w:pPr>
    </w:p>
    <w:p w14:paraId="25515705" w14:textId="77777777" w:rsidR="00FE74E0" w:rsidRPr="00030120" w:rsidRDefault="00FE74E0" w:rsidP="005F49E8">
      <w:pPr>
        <w:pStyle w:val="ListParagraph"/>
        <w:rPr>
          <w:rFonts w:ascii="Times New Roman" w:hAnsi="Times New Roman"/>
          <w:b/>
          <w:color w:val="7030A0"/>
          <w:sz w:val="24"/>
          <w:szCs w:val="24"/>
          <w:u w:val="single"/>
          <w:lang w:val="pt-BR"/>
        </w:rPr>
      </w:pPr>
    </w:p>
    <w:p w14:paraId="348EFD9B" w14:textId="77777777" w:rsidR="00FE74E0" w:rsidRPr="00030120" w:rsidRDefault="00FE74E0" w:rsidP="005F49E8">
      <w:pPr>
        <w:pStyle w:val="ListParagraph"/>
        <w:rPr>
          <w:rFonts w:ascii="Times New Roman" w:hAnsi="Times New Roman"/>
          <w:b/>
          <w:color w:val="7030A0"/>
          <w:sz w:val="24"/>
          <w:szCs w:val="24"/>
          <w:u w:val="single"/>
          <w:lang w:val="pt-BR"/>
        </w:rPr>
      </w:pPr>
    </w:p>
    <w:p w14:paraId="665C58B4" w14:textId="77777777" w:rsidR="00FE74E0" w:rsidRPr="00030120" w:rsidRDefault="00FE74E0" w:rsidP="005F49E8">
      <w:pPr>
        <w:pStyle w:val="ListParagraph"/>
        <w:rPr>
          <w:rFonts w:ascii="Times New Roman" w:hAnsi="Times New Roman"/>
          <w:b/>
          <w:color w:val="7030A0"/>
          <w:sz w:val="24"/>
          <w:szCs w:val="24"/>
          <w:u w:val="single"/>
          <w:lang w:val="pt-BR"/>
        </w:rPr>
      </w:pPr>
    </w:p>
    <w:p w14:paraId="5C5196EC" w14:textId="77777777" w:rsidR="00FE74E0" w:rsidRDefault="00FE74E0" w:rsidP="009C5AF2">
      <w:pPr>
        <w:rPr>
          <w:b/>
          <w:color w:val="7030A0"/>
          <w:sz w:val="24"/>
          <w:szCs w:val="24"/>
          <w:u w:val="single"/>
          <w:lang w:val="pt-BR"/>
        </w:rPr>
      </w:pPr>
    </w:p>
    <w:p w14:paraId="08111455" w14:textId="77777777" w:rsidR="009C5AF2" w:rsidRPr="009C5AF2" w:rsidRDefault="009C5AF2" w:rsidP="009C5AF2">
      <w:pPr>
        <w:rPr>
          <w:b/>
          <w:color w:val="7030A0"/>
          <w:sz w:val="24"/>
          <w:szCs w:val="24"/>
          <w:u w:val="single"/>
          <w:lang w:val="pt-BR"/>
        </w:rPr>
      </w:pPr>
    </w:p>
    <w:p w14:paraId="03D5F6B2" w14:textId="3568C5DD" w:rsidR="003939B8" w:rsidRPr="00030120" w:rsidRDefault="003939B8" w:rsidP="005F49E8">
      <w:pPr>
        <w:pStyle w:val="ListParagraph"/>
        <w:rPr>
          <w:rFonts w:ascii="Times New Roman" w:hAnsi="Times New Roman"/>
          <w:b/>
          <w:color w:val="7030A0"/>
          <w:sz w:val="24"/>
          <w:szCs w:val="24"/>
          <w:u w:val="single"/>
          <w:lang w:val="pt-BR"/>
        </w:rPr>
      </w:pPr>
    </w:p>
    <w:p w14:paraId="0F7B9258" w14:textId="2C94D3E2" w:rsidR="003939B8" w:rsidRPr="00030120" w:rsidRDefault="00FE74E0" w:rsidP="005F49E8">
      <w:pPr>
        <w:pStyle w:val="ListParagraph"/>
        <w:rPr>
          <w:rFonts w:ascii="Times New Roman" w:hAnsi="Times New Roman"/>
          <w:b/>
          <w:color w:val="7030A0"/>
          <w:sz w:val="24"/>
          <w:szCs w:val="24"/>
          <w:lang w:val="pt-BR"/>
        </w:rPr>
      </w:pPr>
      <w:r w:rsidRPr="00030120">
        <w:rPr>
          <w:rFonts w:ascii="Times New Roman" w:hAnsi="Times New Roman"/>
          <w:b/>
          <w:color w:val="7030A0"/>
          <w:sz w:val="24"/>
          <w:szCs w:val="24"/>
          <w:lang w:val="pt-BR"/>
        </w:rPr>
        <w:lastRenderedPageBreak/>
        <w:t>G.</w:t>
      </w:r>
      <w:r w:rsidRPr="00030120">
        <w:rPr>
          <w:rFonts w:ascii="Times New Roman" w:hAnsi="Times New Roman"/>
          <w:b/>
          <w:color w:val="7030A0"/>
          <w:sz w:val="24"/>
          <w:szCs w:val="24"/>
          <w:lang w:val="pt-BR"/>
        </w:rPr>
        <w:tab/>
        <w:t xml:space="preserve">REALIZIMI I TE ARDHURAVE NGA TAKSAT DHE TARIFAT VENDORE </w:t>
      </w:r>
    </w:p>
    <w:p w14:paraId="5BA29C35" w14:textId="7EEB6292" w:rsidR="003939B8" w:rsidRPr="00030120" w:rsidRDefault="003939B8" w:rsidP="005F49E8">
      <w:pPr>
        <w:pStyle w:val="ListParagraph"/>
        <w:rPr>
          <w:rFonts w:ascii="Times New Roman" w:hAnsi="Times New Roman"/>
          <w:b/>
          <w:color w:val="7030A0"/>
          <w:sz w:val="24"/>
          <w:szCs w:val="24"/>
          <w:u w:val="single"/>
          <w:lang w:val="pt-BR"/>
        </w:rPr>
      </w:pPr>
    </w:p>
    <w:p w14:paraId="77D8408E" w14:textId="37672E52" w:rsidR="001728AE" w:rsidRPr="00030120" w:rsidRDefault="001728AE" w:rsidP="00BD3735">
      <w:pPr>
        <w:jc w:val="center"/>
        <w:rPr>
          <w:b/>
          <w:bCs/>
          <w:color w:val="17365D" w:themeColor="text2" w:themeShade="BF"/>
          <w:sz w:val="24"/>
          <w:szCs w:val="24"/>
          <w:lang w:val="sq-AL"/>
        </w:rPr>
      </w:pPr>
      <w:bookmarkStart w:id="45" w:name="_Hlk159588186"/>
      <w:r w:rsidRPr="00030120">
        <w:rPr>
          <w:b/>
          <w:bCs/>
          <w:color w:val="17365D" w:themeColor="text2" w:themeShade="BF"/>
          <w:sz w:val="24"/>
          <w:szCs w:val="24"/>
          <w:lang w:val="sq-AL"/>
        </w:rPr>
        <w:t xml:space="preserve">Tabela e realizimit te te ardhurave ne tre vitet e fundit, Plani vjetor 2025 si dhe plan- fakti per </w:t>
      </w:r>
      <w:r w:rsidR="002D2D0A" w:rsidRPr="00030120">
        <w:rPr>
          <w:b/>
          <w:bCs/>
          <w:color w:val="17365D" w:themeColor="text2" w:themeShade="BF"/>
          <w:sz w:val="24"/>
          <w:szCs w:val="24"/>
          <w:lang w:val="sq-AL"/>
        </w:rPr>
        <w:t xml:space="preserve">12 </w:t>
      </w:r>
      <w:r w:rsidRPr="00030120">
        <w:rPr>
          <w:b/>
          <w:bCs/>
          <w:color w:val="17365D" w:themeColor="text2" w:themeShade="BF"/>
          <w:sz w:val="24"/>
          <w:szCs w:val="24"/>
          <w:lang w:val="sq-AL"/>
        </w:rPr>
        <w:t>mujorin e vitit 2025</w:t>
      </w:r>
    </w:p>
    <w:tbl>
      <w:tblPr>
        <w:tblW w:w="9700" w:type="dxa"/>
        <w:tblLook w:val="04A0" w:firstRow="1" w:lastRow="0" w:firstColumn="1" w:lastColumn="0" w:noHBand="0" w:noVBand="1"/>
      </w:tblPr>
      <w:tblGrid>
        <w:gridCol w:w="473"/>
        <w:gridCol w:w="1200"/>
        <w:gridCol w:w="3495"/>
        <w:gridCol w:w="931"/>
        <w:gridCol w:w="1041"/>
        <w:gridCol w:w="1240"/>
        <w:gridCol w:w="1320"/>
      </w:tblGrid>
      <w:tr w:rsidR="002D2D0A" w:rsidRPr="00030120" w14:paraId="6A7AA089" w14:textId="77777777" w:rsidTr="002D2D0A">
        <w:trPr>
          <w:trHeight w:val="255"/>
        </w:trPr>
        <w:tc>
          <w:tcPr>
            <w:tcW w:w="5300" w:type="dxa"/>
            <w:gridSpan w:val="3"/>
            <w:tcBorders>
              <w:top w:val="single" w:sz="4" w:space="0" w:color="D3D3D3"/>
              <w:left w:val="single" w:sz="4" w:space="0" w:color="D3D3D3"/>
              <w:bottom w:val="single" w:sz="4" w:space="0" w:color="D3D3D3"/>
              <w:right w:val="single" w:sz="4" w:space="0" w:color="D3D3D3"/>
            </w:tcBorders>
            <w:hideMark/>
          </w:tcPr>
          <w:p w14:paraId="7DE10322" w14:textId="77777777" w:rsidR="002D2D0A" w:rsidRPr="00030120" w:rsidRDefault="002D2D0A" w:rsidP="002D2D0A">
            <w:pPr>
              <w:rPr>
                <w:b/>
                <w:bCs/>
                <w:sz w:val="22"/>
                <w:szCs w:val="22"/>
              </w:rPr>
            </w:pPr>
            <w:r w:rsidRPr="00030120">
              <w:rPr>
                <w:b/>
                <w:bCs/>
                <w:sz w:val="22"/>
                <w:szCs w:val="22"/>
              </w:rPr>
              <w:t xml:space="preserve">Bashkia </w:t>
            </w:r>
            <w:proofErr w:type="spellStart"/>
            <w:r w:rsidRPr="00030120">
              <w:rPr>
                <w:b/>
                <w:bCs/>
                <w:sz w:val="22"/>
                <w:szCs w:val="22"/>
              </w:rPr>
              <w:t>Fier</w:t>
            </w:r>
            <w:proofErr w:type="spellEnd"/>
          </w:p>
        </w:tc>
        <w:tc>
          <w:tcPr>
            <w:tcW w:w="920" w:type="dxa"/>
            <w:tcBorders>
              <w:top w:val="single" w:sz="4" w:space="0" w:color="D3D3D3"/>
              <w:left w:val="nil"/>
              <w:bottom w:val="single" w:sz="4" w:space="0" w:color="D3D3D3"/>
              <w:right w:val="single" w:sz="4" w:space="0" w:color="D3D3D3"/>
            </w:tcBorders>
            <w:vAlign w:val="bottom"/>
            <w:hideMark/>
          </w:tcPr>
          <w:p w14:paraId="3C423972" w14:textId="77777777" w:rsidR="002D2D0A" w:rsidRPr="00030120" w:rsidRDefault="002D2D0A" w:rsidP="002D2D0A">
            <w:pPr>
              <w:jc w:val="right"/>
              <w:rPr>
                <w:color w:val="000000"/>
                <w:sz w:val="22"/>
                <w:szCs w:val="22"/>
              </w:rPr>
            </w:pPr>
            <w:r w:rsidRPr="00030120">
              <w:rPr>
                <w:color w:val="000000"/>
                <w:sz w:val="22"/>
                <w:szCs w:val="22"/>
              </w:rPr>
              <w:t> </w:t>
            </w:r>
          </w:p>
        </w:tc>
        <w:tc>
          <w:tcPr>
            <w:tcW w:w="920" w:type="dxa"/>
            <w:tcBorders>
              <w:top w:val="single" w:sz="4" w:space="0" w:color="D3D3D3"/>
              <w:left w:val="nil"/>
              <w:bottom w:val="single" w:sz="4" w:space="0" w:color="D3D3D3"/>
              <w:right w:val="single" w:sz="4" w:space="0" w:color="D3D3D3"/>
            </w:tcBorders>
            <w:vAlign w:val="bottom"/>
            <w:hideMark/>
          </w:tcPr>
          <w:p w14:paraId="53A29B43" w14:textId="77777777" w:rsidR="002D2D0A" w:rsidRPr="00030120" w:rsidRDefault="002D2D0A" w:rsidP="002D2D0A">
            <w:pPr>
              <w:jc w:val="right"/>
              <w:rPr>
                <w:color w:val="000000"/>
                <w:sz w:val="22"/>
                <w:szCs w:val="22"/>
              </w:rPr>
            </w:pPr>
            <w:r w:rsidRPr="00030120">
              <w:rPr>
                <w:color w:val="000000"/>
                <w:sz w:val="22"/>
                <w:szCs w:val="22"/>
              </w:rPr>
              <w:t> </w:t>
            </w:r>
          </w:p>
        </w:tc>
        <w:tc>
          <w:tcPr>
            <w:tcW w:w="1240" w:type="dxa"/>
            <w:tcBorders>
              <w:top w:val="single" w:sz="4" w:space="0" w:color="D3D3D3"/>
              <w:left w:val="nil"/>
              <w:bottom w:val="single" w:sz="4" w:space="0" w:color="D3D3D3"/>
              <w:right w:val="single" w:sz="4" w:space="0" w:color="D3D3D3"/>
            </w:tcBorders>
            <w:vAlign w:val="bottom"/>
            <w:hideMark/>
          </w:tcPr>
          <w:p w14:paraId="202B32CE" w14:textId="77777777" w:rsidR="002D2D0A" w:rsidRPr="00030120" w:rsidRDefault="002D2D0A" w:rsidP="002D2D0A">
            <w:pPr>
              <w:jc w:val="right"/>
              <w:rPr>
                <w:color w:val="000000"/>
                <w:sz w:val="22"/>
                <w:szCs w:val="22"/>
              </w:rPr>
            </w:pPr>
            <w:r w:rsidRPr="00030120">
              <w:rPr>
                <w:color w:val="000000"/>
                <w:sz w:val="22"/>
                <w:szCs w:val="22"/>
              </w:rPr>
              <w:t> </w:t>
            </w:r>
          </w:p>
        </w:tc>
        <w:tc>
          <w:tcPr>
            <w:tcW w:w="1320" w:type="dxa"/>
            <w:tcBorders>
              <w:top w:val="single" w:sz="4" w:space="0" w:color="D3D3D3"/>
              <w:left w:val="nil"/>
              <w:bottom w:val="single" w:sz="4" w:space="0" w:color="D3D3D3"/>
              <w:right w:val="single" w:sz="4" w:space="0" w:color="D3D3D3"/>
            </w:tcBorders>
            <w:vAlign w:val="bottom"/>
            <w:hideMark/>
          </w:tcPr>
          <w:p w14:paraId="3448DE08" w14:textId="77777777" w:rsidR="002D2D0A" w:rsidRPr="00030120" w:rsidRDefault="002D2D0A" w:rsidP="002D2D0A">
            <w:pPr>
              <w:jc w:val="right"/>
              <w:rPr>
                <w:color w:val="000000"/>
                <w:sz w:val="22"/>
                <w:szCs w:val="22"/>
              </w:rPr>
            </w:pPr>
            <w:r w:rsidRPr="00030120">
              <w:rPr>
                <w:color w:val="000000"/>
                <w:sz w:val="22"/>
                <w:szCs w:val="22"/>
              </w:rPr>
              <w:t> </w:t>
            </w:r>
          </w:p>
        </w:tc>
      </w:tr>
      <w:tr w:rsidR="002D2D0A" w:rsidRPr="00030120" w14:paraId="6C34D035" w14:textId="77777777" w:rsidTr="002D2D0A">
        <w:trPr>
          <w:trHeight w:val="255"/>
        </w:trPr>
        <w:tc>
          <w:tcPr>
            <w:tcW w:w="8380" w:type="dxa"/>
            <w:gridSpan w:val="6"/>
            <w:tcBorders>
              <w:top w:val="single" w:sz="4" w:space="0" w:color="D3D3D3"/>
              <w:left w:val="single" w:sz="4" w:space="0" w:color="D3D3D3"/>
              <w:bottom w:val="single" w:sz="4" w:space="0" w:color="000000"/>
              <w:right w:val="single" w:sz="4" w:space="0" w:color="D3D3D3"/>
            </w:tcBorders>
            <w:hideMark/>
          </w:tcPr>
          <w:p w14:paraId="7D6D9A7B" w14:textId="77777777" w:rsidR="002D2D0A" w:rsidRPr="00030120" w:rsidRDefault="002D2D0A" w:rsidP="002D2D0A">
            <w:pPr>
              <w:ind w:firstLineChars="400" w:firstLine="883"/>
              <w:rPr>
                <w:b/>
                <w:bCs/>
                <w:sz w:val="22"/>
                <w:szCs w:val="22"/>
              </w:rPr>
            </w:pPr>
            <w:proofErr w:type="spellStart"/>
            <w:r w:rsidRPr="00030120">
              <w:rPr>
                <w:b/>
                <w:bCs/>
                <w:sz w:val="22"/>
                <w:szCs w:val="22"/>
              </w:rPr>
              <w:t>Parashikimi</w:t>
            </w:r>
            <w:proofErr w:type="spellEnd"/>
            <w:r w:rsidRPr="00030120">
              <w:rPr>
                <w:b/>
                <w:bCs/>
                <w:sz w:val="22"/>
                <w:szCs w:val="22"/>
              </w:rPr>
              <w:t xml:space="preserve"> </w:t>
            </w:r>
            <w:proofErr w:type="spellStart"/>
            <w:r w:rsidRPr="00030120">
              <w:rPr>
                <w:b/>
                <w:bCs/>
                <w:sz w:val="22"/>
                <w:szCs w:val="22"/>
              </w:rPr>
              <w:t>dhe</w:t>
            </w:r>
            <w:proofErr w:type="spellEnd"/>
            <w:r w:rsidRPr="00030120">
              <w:rPr>
                <w:b/>
                <w:bCs/>
                <w:sz w:val="22"/>
                <w:szCs w:val="22"/>
              </w:rPr>
              <w:t xml:space="preserve"> </w:t>
            </w:r>
            <w:proofErr w:type="spellStart"/>
            <w:proofErr w:type="gramStart"/>
            <w:r w:rsidRPr="00030120">
              <w:rPr>
                <w:b/>
                <w:bCs/>
                <w:sz w:val="22"/>
                <w:szCs w:val="22"/>
              </w:rPr>
              <w:t>realizimi</w:t>
            </w:r>
            <w:proofErr w:type="spellEnd"/>
            <w:r w:rsidRPr="00030120">
              <w:rPr>
                <w:b/>
                <w:bCs/>
                <w:sz w:val="22"/>
                <w:szCs w:val="22"/>
              </w:rPr>
              <w:t xml:space="preserve">  </w:t>
            </w:r>
            <w:proofErr w:type="spellStart"/>
            <w:r w:rsidRPr="00030120">
              <w:rPr>
                <w:b/>
                <w:bCs/>
                <w:sz w:val="22"/>
                <w:szCs w:val="22"/>
              </w:rPr>
              <w:t>i</w:t>
            </w:r>
            <w:proofErr w:type="spellEnd"/>
            <w:proofErr w:type="gramEnd"/>
            <w:r w:rsidRPr="00030120">
              <w:rPr>
                <w:b/>
                <w:bCs/>
                <w:sz w:val="22"/>
                <w:szCs w:val="22"/>
              </w:rPr>
              <w:t xml:space="preserve"> </w:t>
            </w:r>
            <w:proofErr w:type="spellStart"/>
            <w:r w:rsidRPr="00030120">
              <w:rPr>
                <w:b/>
                <w:bCs/>
                <w:sz w:val="22"/>
                <w:szCs w:val="22"/>
              </w:rPr>
              <w:t>te</w:t>
            </w:r>
            <w:proofErr w:type="spellEnd"/>
            <w:r w:rsidRPr="00030120">
              <w:rPr>
                <w:b/>
                <w:bCs/>
                <w:sz w:val="22"/>
                <w:szCs w:val="22"/>
              </w:rPr>
              <w:t xml:space="preserve"> </w:t>
            </w:r>
            <w:proofErr w:type="spellStart"/>
            <w:r w:rsidRPr="00030120">
              <w:rPr>
                <w:b/>
                <w:bCs/>
                <w:sz w:val="22"/>
                <w:szCs w:val="22"/>
              </w:rPr>
              <w:t>Ardhurave</w:t>
            </w:r>
            <w:proofErr w:type="spellEnd"/>
            <w:r w:rsidRPr="00030120">
              <w:rPr>
                <w:b/>
                <w:bCs/>
                <w:sz w:val="22"/>
                <w:szCs w:val="22"/>
              </w:rPr>
              <w:t xml:space="preserve"> per 12 </w:t>
            </w:r>
            <w:proofErr w:type="spellStart"/>
            <w:r w:rsidRPr="00030120">
              <w:rPr>
                <w:b/>
                <w:bCs/>
                <w:sz w:val="22"/>
                <w:szCs w:val="22"/>
              </w:rPr>
              <w:t>Mujorin</w:t>
            </w:r>
            <w:proofErr w:type="spellEnd"/>
            <w:r w:rsidRPr="00030120">
              <w:rPr>
                <w:b/>
                <w:bCs/>
                <w:sz w:val="22"/>
                <w:szCs w:val="22"/>
              </w:rPr>
              <w:t xml:space="preserve"> e </w:t>
            </w:r>
            <w:proofErr w:type="spellStart"/>
            <w:r w:rsidRPr="00030120">
              <w:rPr>
                <w:b/>
                <w:bCs/>
                <w:sz w:val="22"/>
                <w:szCs w:val="22"/>
              </w:rPr>
              <w:t>vitit</w:t>
            </w:r>
            <w:proofErr w:type="spellEnd"/>
            <w:r w:rsidRPr="00030120">
              <w:rPr>
                <w:b/>
                <w:bCs/>
                <w:sz w:val="22"/>
                <w:szCs w:val="22"/>
              </w:rPr>
              <w:t xml:space="preserve"> 2025</w:t>
            </w:r>
          </w:p>
        </w:tc>
        <w:tc>
          <w:tcPr>
            <w:tcW w:w="1320" w:type="dxa"/>
            <w:tcBorders>
              <w:top w:val="nil"/>
              <w:left w:val="nil"/>
              <w:bottom w:val="single" w:sz="4" w:space="0" w:color="000000"/>
              <w:right w:val="single" w:sz="4" w:space="0" w:color="D3D3D3"/>
            </w:tcBorders>
            <w:vAlign w:val="bottom"/>
            <w:hideMark/>
          </w:tcPr>
          <w:p w14:paraId="70CC6468" w14:textId="77777777" w:rsidR="002D2D0A" w:rsidRPr="00030120" w:rsidRDefault="002D2D0A" w:rsidP="002D2D0A">
            <w:pPr>
              <w:jc w:val="right"/>
              <w:rPr>
                <w:color w:val="000000"/>
                <w:sz w:val="22"/>
                <w:szCs w:val="22"/>
              </w:rPr>
            </w:pPr>
            <w:r w:rsidRPr="00030120">
              <w:rPr>
                <w:color w:val="000000"/>
                <w:sz w:val="22"/>
                <w:szCs w:val="22"/>
              </w:rPr>
              <w:t> </w:t>
            </w:r>
          </w:p>
        </w:tc>
      </w:tr>
      <w:tr w:rsidR="002D2D0A" w:rsidRPr="00030120" w14:paraId="09F67EBD" w14:textId="77777777" w:rsidTr="002D2D0A">
        <w:trPr>
          <w:trHeight w:val="255"/>
        </w:trPr>
        <w:tc>
          <w:tcPr>
            <w:tcW w:w="340" w:type="dxa"/>
            <w:vMerge w:val="restart"/>
            <w:tcBorders>
              <w:top w:val="nil"/>
              <w:left w:val="single" w:sz="4" w:space="0" w:color="000000"/>
              <w:bottom w:val="single" w:sz="4" w:space="0" w:color="000000"/>
              <w:right w:val="single" w:sz="4" w:space="0" w:color="000000"/>
            </w:tcBorders>
            <w:shd w:val="clear" w:color="000000" w:fill="E1EEDA"/>
            <w:vAlign w:val="center"/>
            <w:hideMark/>
          </w:tcPr>
          <w:p w14:paraId="412466C8" w14:textId="77777777" w:rsidR="002D2D0A" w:rsidRPr="00030120" w:rsidRDefault="002D2D0A" w:rsidP="002D2D0A">
            <w:pPr>
              <w:rPr>
                <w:b/>
                <w:bCs/>
                <w:sz w:val="22"/>
                <w:szCs w:val="22"/>
              </w:rPr>
            </w:pPr>
            <w:r w:rsidRPr="00030120">
              <w:rPr>
                <w:b/>
                <w:bCs/>
                <w:sz w:val="22"/>
                <w:szCs w:val="22"/>
              </w:rPr>
              <w:t>Nr</w:t>
            </w:r>
          </w:p>
        </w:tc>
        <w:tc>
          <w:tcPr>
            <w:tcW w:w="1200" w:type="dxa"/>
            <w:vMerge w:val="restart"/>
            <w:tcBorders>
              <w:top w:val="nil"/>
              <w:left w:val="single" w:sz="4" w:space="0" w:color="000000"/>
              <w:bottom w:val="single" w:sz="4" w:space="0" w:color="000000"/>
              <w:right w:val="single" w:sz="4" w:space="0" w:color="000000"/>
            </w:tcBorders>
            <w:shd w:val="clear" w:color="000000" w:fill="E1EEDA"/>
            <w:hideMark/>
          </w:tcPr>
          <w:p w14:paraId="2C87E54B" w14:textId="77777777" w:rsidR="002D2D0A" w:rsidRPr="00030120" w:rsidRDefault="002D2D0A" w:rsidP="002D2D0A">
            <w:pPr>
              <w:rPr>
                <w:color w:val="000000"/>
                <w:sz w:val="22"/>
                <w:szCs w:val="22"/>
              </w:rPr>
            </w:pPr>
            <w:r w:rsidRPr="00030120">
              <w:rPr>
                <w:color w:val="000000"/>
                <w:sz w:val="22"/>
                <w:szCs w:val="22"/>
              </w:rPr>
              <w:t> </w:t>
            </w:r>
          </w:p>
        </w:tc>
        <w:tc>
          <w:tcPr>
            <w:tcW w:w="3760" w:type="dxa"/>
            <w:vMerge w:val="restart"/>
            <w:tcBorders>
              <w:top w:val="nil"/>
              <w:left w:val="single" w:sz="4" w:space="0" w:color="000000"/>
              <w:bottom w:val="single" w:sz="4" w:space="0" w:color="000000"/>
              <w:right w:val="single" w:sz="4" w:space="0" w:color="000000"/>
            </w:tcBorders>
            <w:shd w:val="clear" w:color="000000" w:fill="E1EEDA"/>
            <w:vAlign w:val="center"/>
            <w:hideMark/>
          </w:tcPr>
          <w:p w14:paraId="74743187" w14:textId="77777777" w:rsidR="002D2D0A" w:rsidRPr="00030120" w:rsidRDefault="002D2D0A" w:rsidP="002D2D0A">
            <w:pPr>
              <w:rPr>
                <w:b/>
                <w:bCs/>
                <w:sz w:val="22"/>
                <w:szCs w:val="22"/>
              </w:rPr>
            </w:pPr>
            <w:proofErr w:type="spellStart"/>
            <w:r w:rsidRPr="00030120">
              <w:rPr>
                <w:b/>
                <w:bCs/>
                <w:sz w:val="22"/>
                <w:szCs w:val="22"/>
              </w:rPr>
              <w:t>Emërtimi</w:t>
            </w:r>
            <w:proofErr w:type="spellEnd"/>
            <w:r w:rsidRPr="00030120">
              <w:rPr>
                <w:b/>
                <w:bCs/>
                <w:sz w:val="22"/>
                <w:szCs w:val="22"/>
              </w:rPr>
              <w:t xml:space="preserve"> I </w:t>
            </w:r>
            <w:proofErr w:type="spellStart"/>
            <w:r w:rsidRPr="00030120">
              <w:rPr>
                <w:b/>
                <w:bCs/>
                <w:sz w:val="22"/>
                <w:szCs w:val="22"/>
              </w:rPr>
              <w:t>të</w:t>
            </w:r>
            <w:proofErr w:type="spellEnd"/>
            <w:r w:rsidRPr="00030120">
              <w:rPr>
                <w:b/>
                <w:bCs/>
                <w:sz w:val="22"/>
                <w:szCs w:val="22"/>
              </w:rPr>
              <w:t xml:space="preserve"> </w:t>
            </w:r>
            <w:proofErr w:type="spellStart"/>
            <w:r w:rsidRPr="00030120">
              <w:rPr>
                <w:b/>
                <w:bCs/>
                <w:sz w:val="22"/>
                <w:szCs w:val="22"/>
              </w:rPr>
              <w:t>Ardhurave</w:t>
            </w:r>
            <w:proofErr w:type="spellEnd"/>
            <w:r w:rsidRPr="00030120">
              <w:rPr>
                <w:b/>
                <w:bCs/>
                <w:sz w:val="22"/>
                <w:szCs w:val="22"/>
              </w:rPr>
              <w:t xml:space="preserve"> </w:t>
            </w:r>
            <w:proofErr w:type="spellStart"/>
            <w:r w:rsidRPr="00030120">
              <w:rPr>
                <w:b/>
                <w:bCs/>
                <w:sz w:val="22"/>
                <w:szCs w:val="22"/>
              </w:rPr>
              <w:t>Tatimore</w:t>
            </w:r>
            <w:proofErr w:type="spellEnd"/>
          </w:p>
        </w:tc>
        <w:tc>
          <w:tcPr>
            <w:tcW w:w="920" w:type="dxa"/>
            <w:vMerge w:val="restart"/>
            <w:tcBorders>
              <w:top w:val="nil"/>
              <w:left w:val="single" w:sz="4" w:space="0" w:color="000000"/>
              <w:bottom w:val="single" w:sz="4" w:space="0" w:color="000000"/>
              <w:right w:val="single" w:sz="4" w:space="0" w:color="000000"/>
            </w:tcBorders>
            <w:shd w:val="clear" w:color="000000" w:fill="E1EEDA"/>
            <w:vAlign w:val="center"/>
            <w:hideMark/>
          </w:tcPr>
          <w:p w14:paraId="289D0C98" w14:textId="77777777" w:rsidR="002D2D0A" w:rsidRPr="00030120" w:rsidRDefault="002D2D0A" w:rsidP="002D2D0A">
            <w:pPr>
              <w:jc w:val="right"/>
              <w:rPr>
                <w:b/>
                <w:bCs/>
                <w:sz w:val="22"/>
                <w:szCs w:val="22"/>
              </w:rPr>
            </w:pPr>
            <w:proofErr w:type="spellStart"/>
            <w:r w:rsidRPr="00030120">
              <w:rPr>
                <w:b/>
                <w:bCs/>
                <w:sz w:val="22"/>
                <w:szCs w:val="22"/>
              </w:rPr>
              <w:t>Fakti</w:t>
            </w:r>
            <w:proofErr w:type="spellEnd"/>
            <w:r w:rsidRPr="00030120">
              <w:rPr>
                <w:b/>
                <w:bCs/>
                <w:sz w:val="22"/>
                <w:szCs w:val="22"/>
              </w:rPr>
              <w:t xml:space="preserve"> 2023</w:t>
            </w:r>
          </w:p>
        </w:tc>
        <w:tc>
          <w:tcPr>
            <w:tcW w:w="920" w:type="dxa"/>
            <w:vMerge w:val="restart"/>
            <w:tcBorders>
              <w:top w:val="nil"/>
              <w:left w:val="single" w:sz="4" w:space="0" w:color="000000"/>
              <w:bottom w:val="single" w:sz="4" w:space="0" w:color="000000"/>
              <w:right w:val="single" w:sz="4" w:space="0" w:color="000000"/>
            </w:tcBorders>
            <w:shd w:val="clear" w:color="000000" w:fill="E1EEDA"/>
            <w:vAlign w:val="center"/>
            <w:hideMark/>
          </w:tcPr>
          <w:p w14:paraId="2BF8E322" w14:textId="77777777" w:rsidR="002D2D0A" w:rsidRPr="00030120" w:rsidRDefault="002D2D0A" w:rsidP="002D2D0A">
            <w:pPr>
              <w:jc w:val="right"/>
              <w:rPr>
                <w:b/>
                <w:bCs/>
                <w:sz w:val="22"/>
                <w:szCs w:val="22"/>
              </w:rPr>
            </w:pPr>
            <w:proofErr w:type="spellStart"/>
            <w:r w:rsidRPr="00030120">
              <w:rPr>
                <w:b/>
                <w:bCs/>
                <w:sz w:val="22"/>
                <w:szCs w:val="22"/>
              </w:rPr>
              <w:t>Fakti</w:t>
            </w:r>
            <w:proofErr w:type="spellEnd"/>
            <w:r w:rsidRPr="00030120">
              <w:rPr>
                <w:b/>
                <w:bCs/>
                <w:sz w:val="22"/>
                <w:szCs w:val="22"/>
              </w:rPr>
              <w:t xml:space="preserve"> 2024</w:t>
            </w:r>
          </w:p>
        </w:tc>
        <w:tc>
          <w:tcPr>
            <w:tcW w:w="1240" w:type="dxa"/>
            <w:vMerge w:val="restart"/>
            <w:tcBorders>
              <w:top w:val="nil"/>
              <w:left w:val="single" w:sz="4" w:space="0" w:color="000000"/>
              <w:bottom w:val="single" w:sz="4" w:space="0" w:color="000000"/>
              <w:right w:val="single" w:sz="4" w:space="0" w:color="000000"/>
            </w:tcBorders>
            <w:shd w:val="clear" w:color="000000" w:fill="E1EEDA"/>
            <w:vAlign w:val="center"/>
            <w:hideMark/>
          </w:tcPr>
          <w:p w14:paraId="062E66DF" w14:textId="77777777" w:rsidR="002D2D0A" w:rsidRPr="00030120" w:rsidRDefault="002D2D0A" w:rsidP="002D2D0A">
            <w:pPr>
              <w:jc w:val="right"/>
              <w:rPr>
                <w:b/>
                <w:bCs/>
                <w:sz w:val="22"/>
                <w:szCs w:val="22"/>
              </w:rPr>
            </w:pPr>
            <w:r w:rsidRPr="00030120">
              <w:rPr>
                <w:b/>
                <w:bCs/>
                <w:sz w:val="22"/>
                <w:szCs w:val="22"/>
              </w:rPr>
              <w:t xml:space="preserve">Plan </w:t>
            </w:r>
            <w:proofErr w:type="spellStart"/>
            <w:r w:rsidRPr="00030120">
              <w:rPr>
                <w:b/>
                <w:bCs/>
                <w:sz w:val="22"/>
                <w:szCs w:val="22"/>
              </w:rPr>
              <w:t>buxhet</w:t>
            </w:r>
            <w:proofErr w:type="spellEnd"/>
            <w:r w:rsidRPr="00030120">
              <w:rPr>
                <w:b/>
                <w:bCs/>
                <w:sz w:val="22"/>
                <w:szCs w:val="22"/>
              </w:rPr>
              <w:t xml:space="preserve"> 25</w:t>
            </w:r>
          </w:p>
        </w:tc>
        <w:tc>
          <w:tcPr>
            <w:tcW w:w="1320" w:type="dxa"/>
            <w:tcBorders>
              <w:top w:val="nil"/>
              <w:left w:val="nil"/>
              <w:bottom w:val="single" w:sz="4" w:space="0" w:color="000000"/>
              <w:right w:val="single" w:sz="4" w:space="0" w:color="000000"/>
            </w:tcBorders>
            <w:shd w:val="clear" w:color="000000" w:fill="E1EEDA"/>
            <w:hideMark/>
          </w:tcPr>
          <w:p w14:paraId="3D2D327B" w14:textId="77777777" w:rsidR="002D2D0A" w:rsidRPr="00030120" w:rsidRDefault="002D2D0A" w:rsidP="002D2D0A">
            <w:pPr>
              <w:jc w:val="right"/>
              <w:rPr>
                <w:b/>
                <w:bCs/>
                <w:sz w:val="22"/>
                <w:szCs w:val="22"/>
              </w:rPr>
            </w:pPr>
            <w:r w:rsidRPr="00030120">
              <w:rPr>
                <w:b/>
                <w:bCs/>
                <w:sz w:val="22"/>
                <w:szCs w:val="22"/>
              </w:rPr>
              <w:t>Fakt</w:t>
            </w:r>
          </w:p>
        </w:tc>
      </w:tr>
      <w:tr w:rsidR="002D2D0A" w:rsidRPr="00030120" w14:paraId="30662BBF" w14:textId="77777777" w:rsidTr="002D2D0A">
        <w:trPr>
          <w:trHeight w:val="530"/>
        </w:trPr>
        <w:tc>
          <w:tcPr>
            <w:tcW w:w="340" w:type="dxa"/>
            <w:vMerge/>
            <w:tcBorders>
              <w:top w:val="nil"/>
              <w:left w:val="single" w:sz="4" w:space="0" w:color="000000"/>
              <w:bottom w:val="single" w:sz="4" w:space="0" w:color="000000"/>
              <w:right w:val="single" w:sz="4" w:space="0" w:color="000000"/>
            </w:tcBorders>
            <w:vAlign w:val="center"/>
            <w:hideMark/>
          </w:tcPr>
          <w:p w14:paraId="5068DB45" w14:textId="77777777" w:rsidR="002D2D0A" w:rsidRPr="00030120" w:rsidRDefault="002D2D0A" w:rsidP="002D2D0A">
            <w:pPr>
              <w:rPr>
                <w:b/>
                <w:bCs/>
                <w:sz w:val="22"/>
                <w:szCs w:val="22"/>
              </w:rPr>
            </w:pPr>
          </w:p>
        </w:tc>
        <w:tc>
          <w:tcPr>
            <w:tcW w:w="1200" w:type="dxa"/>
            <w:vMerge/>
            <w:tcBorders>
              <w:top w:val="nil"/>
              <w:left w:val="single" w:sz="4" w:space="0" w:color="000000"/>
              <w:bottom w:val="single" w:sz="4" w:space="0" w:color="000000"/>
              <w:right w:val="single" w:sz="4" w:space="0" w:color="000000"/>
            </w:tcBorders>
            <w:vAlign w:val="center"/>
            <w:hideMark/>
          </w:tcPr>
          <w:p w14:paraId="61B0D243" w14:textId="77777777" w:rsidR="002D2D0A" w:rsidRPr="00030120" w:rsidRDefault="002D2D0A" w:rsidP="002D2D0A">
            <w:pPr>
              <w:rPr>
                <w:color w:val="000000"/>
                <w:sz w:val="22"/>
                <w:szCs w:val="22"/>
              </w:rPr>
            </w:pPr>
          </w:p>
        </w:tc>
        <w:tc>
          <w:tcPr>
            <w:tcW w:w="3760" w:type="dxa"/>
            <w:vMerge/>
            <w:tcBorders>
              <w:top w:val="nil"/>
              <w:left w:val="single" w:sz="4" w:space="0" w:color="000000"/>
              <w:bottom w:val="single" w:sz="4" w:space="0" w:color="000000"/>
              <w:right w:val="single" w:sz="4" w:space="0" w:color="000000"/>
            </w:tcBorders>
            <w:vAlign w:val="center"/>
            <w:hideMark/>
          </w:tcPr>
          <w:p w14:paraId="577F3944" w14:textId="77777777" w:rsidR="002D2D0A" w:rsidRPr="00030120" w:rsidRDefault="002D2D0A" w:rsidP="002D2D0A">
            <w:pPr>
              <w:rPr>
                <w:b/>
                <w:bCs/>
                <w:sz w:val="22"/>
                <w:szCs w:val="22"/>
              </w:rPr>
            </w:pPr>
          </w:p>
        </w:tc>
        <w:tc>
          <w:tcPr>
            <w:tcW w:w="920" w:type="dxa"/>
            <w:vMerge/>
            <w:tcBorders>
              <w:top w:val="nil"/>
              <w:left w:val="single" w:sz="4" w:space="0" w:color="000000"/>
              <w:bottom w:val="single" w:sz="4" w:space="0" w:color="000000"/>
              <w:right w:val="single" w:sz="4" w:space="0" w:color="000000"/>
            </w:tcBorders>
            <w:vAlign w:val="center"/>
            <w:hideMark/>
          </w:tcPr>
          <w:p w14:paraId="46C4D93E" w14:textId="77777777" w:rsidR="002D2D0A" w:rsidRPr="00030120" w:rsidRDefault="002D2D0A" w:rsidP="002D2D0A">
            <w:pPr>
              <w:rPr>
                <w:b/>
                <w:bCs/>
                <w:sz w:val="22"/>
                <w:szCs w:val="22"/>
              </w:rPr>
            </w:pPr>
          </w:p>
        </w:tc>
        <w:tc>
          <w:tcPr>
            <w:tcW w:w="920" w:type="dxa"/>
            <w:vMerge/>
            <w:tcBorders>
              <w:top w:val="nil"/>
              <w:left w:val="single" w:sz="4" w:space="0" w:color="000000"/>
              <w:bottom w:val="single" w:sz="4" w:space="0" w:color="000000"/>
              <w:right w:val="single" w:sz="4" w:space="0" w:color="000000"/>
            </w:tcBorders>
            <w:vAlign w:val="center"/>
            <w:hideMark/>
          </w:tcPr>
          <w:p w14:paraId="08CEFCD0" w14:textId="77777777" w:rsidR="002D2D0A" w:rsidRPr="00030120" w:rsidRDefault="002D2D0A" w:rsidP="002D2D0A">
            <w:pPr>
              <w:rPr>
                <w:b/>
                <w:bCs/>
                <w:sz w:val="22"/>
                <w:szCs w:val="22"/>
              </w:rPr>
            </w:pPr>
          </w:p>
        </w:tc>
        <w:tc>
          <w:tcPr>
            <w:tcW w:w="1240" w:type="dxa"/>
            <w:vMerge/>
            <w:tcBorders>
              <w:top w:val="nil"/>
              <w:left w:val="single" w:sz="4" w:space="0" w:color="000000"/>
              <w:bottom w:val="single" w:sz="4" w:space="0" w:color="000000"/>
              <w:right w:val="single" w:sz="4" w:space="0" w:color="000000"/>
            </w:tcBorders>
            <w:vAlign w:val="center"/>
            <w:hideMark/>
          </w:tcPr>
          <w:p w14:paraId="07C57083" w14:textId="77777777" w:rsidR="002D2D0A" w:rsidRPr="00030120" w:rsidRDefault="002D2D0A" w:rsidP="002D2D0A">
            <w:pPr>
              <w:rPr>
                <w:b/>
                <w:bCs/>
                <w:sz w:val="22"/>
                <w:szCs w:val="22"/>
              </w:rPr>
            </w:pPr>
          </w:p>
        </w:tc>
        <w:tc>
          <w:tcPr>
            <w:tcW w:w="1320" w:type="dxa"/>
            <w:tcBorders>
              <w:top w:val="nil"/>
              <w:left w:val="nil"/>
              <w:bottom w:val="single" w:sz="4" w:space="0" w:color="000000"/>
              <w:right w:val="single" w:sz="4" w:space="0" w:color="000000"/>
            </w:tcBorders>
            <w:shd w:val="clear" w:color="000000" w:fill="E1EEDA"/>
            <w:vAlign w:val="center"/>
            <w:hideMark/>
          </w:tcPr>
          <w:p w14:paraId="3C7A06DD" w14:textId="77777777" w:rsidR="002D2D0A" w:rsidRPr="00030120" w:rsidRDefault="002D2D0A" w:rsidP="002D2D0A">
            <w:pPr>
              <w:jc w:val="right"/>
              <w:rPr>
                <w:b/>
                <w:bCs/>
                <w:color w:val="000000"/>
                <w:sz w:val="22"/>
                <w:szCs w:val="22"/>
              </w:rPr>
            </w:pPr>
            <w:r w:rsidRPr="00030120">
              <w:rPr>
                <w:b/>
                <w:bCs/>
                <w:color w:val="000000"/>
                <w:sz w:val="22"/>
                <w:szCs w:val="22"/>
              </w:rPr>
              <w:t>12-mujori 25</w:t>
            </w:r>
          </w:p>
        </w:tc>
      </w:tr>
      <w:tr w:rsidR="002D2D0A" w:rsidRPr="00030120" w14:paraId="5CD909F5" w14:textId="77777777" w:rsidTr="002D2D0A">
        <w:trPr>
          <w:trHeight w:val="255"/>
        </w:trPr>
        <w:tc>
          <w:tcPr>
            <w:tcW w:w="340" w:type="dxa"/>
            <w:tcBorders>
              <w:top w:val="nil"/>
              <w:left w:val="single" w:sz="4" w:space="0" w:color="000000"/>
              <w:bottom w:val="single" w:sz="4" w:space="0" w:color="000000"/>
              <w:right w:val="single" w:sz="4" w:space="0" w:color="000000"/>
            </w:tcBorders>
            <w:shd w:val="clear" w:color="000000" w:fill="C5DFB4"/>
            <w:hideMark/>
          </w:tcPr>
          <w:p w14:paraId="5AA90199" w14:textId="77777777" w:rsidR="002D2D0A" w:rsidRPr="00030120" w:rsidRDefault="002D2D0A" w:rsidP="002D2D0A">
            <w:pPr>
              <w:jc w:val="center"/>
              <w:rPr>
                <w:b/>
                <w:bCs/>
                <w:sz w:val="22"/>
                <w:szCs w:val="22"/>
              </w:rPr>
            </w:pPr>
            <w:r w:rsidRPr="00030120">
              <w:rPr>
                <w:b/>
                <w:bCs/>
                <w:sz w:val="22"/>
                <w:szCs w:val="22"/>
              </w:rPr>
              <w:t>I</w:t>
            </w:r>
          </w:p>
        </w:tc>
        <w:tc>
          <w:tcPr>
            <w:tcW w:w="1200" w:type="dxa"/>
            <w:tcBorders>
              <w:top w:val="nil"/>
              <w:left w:val="nil"/>
              <w:bottom w:val="single" w:sz="4" w:space="0" w:color="000000"/>
              <w:right w:val="single" w:sz="4" w:space="0" w:color="000000"/>
            </w:tcBorders>
            <w:shd w:val="clear" w:color="000000" w:fill="C5DFB4"/>
            <w:vAlign w:val="bottom"/>
            <w:hideMark/>
          </w:tcPr>
          <w:p w14:paraId="20AF21CD" w14:textId="77777777" w:rsidR="002D2D0A" w:rsidRPr="00030120" w:rsidRDefault="002D2D0A" w:rsidP="002D2D0A">
            <w:pPr>
              <w:rPr>
                <w:color w:val="000000"/>
                <w:sz w:val="22"/>
                <w:szCs w:val="22"/>
              </w:rPr>
            </w:pPr>
            <w:r w:rsidRPr="00030120">
              <w:rPr>
                <w:color w:val="000000"/>
                <w:sz w:val="22"/>
                <w:szCs w:val="22"/>
              </w:rPr>
              <w:t> </w:t>
            </w:r>
          </w:p>
        </w:tc>
        <w:tc>
          <w:tcPr>
            <w:tcW w:w="3760" w:type="dxa"/>
            <w:tcBorders>
              <w:top w:val="nil"/>
              <w:left w:val="nil"/>
              <w:bottom w:val="single" w:sz="4" w:space="0" w:color="000000"/>
              <w:right w:val="single" w:sz="4" w:space="0" w:color="000000"/>
            </w:tcBorders>
            <w:shd w:val="clear" w:color="000000" w:fill="C5DFB4"/>
            <w:hideMark/>
          </w:tcPr>
          <w:p w14:paraId="79B0796E" w14:textId="77777777" w:rsidR="002D2D0A" w:rsidRPr="00030120" w:rsidRDefault="002D2D0A" w:rsidP="002D2D0A">
            <w:pPr>
              <w:rPr>
                <w:b/>
                <w:bCs/>
                <w:sz w:val="22"/>
                <w:szCs w:val="22"/>
              </w:rPr>
            </w:pPr>
            <w:proofErr w:type="spellStart"/>
            <w:r w:rsidRPr="00030120">
              <w:rPr>
                <w:b/>
                <w:bCs/>
                <w:sz w:val="22"/>
                <w:szCs w:val="22"/>
              </w:rPr>
              <w:t>Të</w:t>
            </w:r>
            <w:proofErr w:type="spellEnd"/>
            <w:r w:rsidRPr="00030120">
              <w:rPr>
                <w:b/>
                <w:bCs/>
                <w:sz w:val="22"/>
                <w:szCs w:val="22"/>
              </w:rPr>
              <w:t xml:space="preserve"> </w:t>
            </w:r>
            <w:proofErr w:type="spellStart"/>
            <w:r w:rsidRPr="00030120">
              <w:rPr>
                <w:b/>
                <w:bCs/>
                <w:sz w:val="22"/>
                <w:szCs w:val="22"/>
              </w:rPr>
              <w:t>Ardhura</w:t>
            </w:r>
            <w:proofErr w:type="spellEnd"/>
            <w:r w:rsidRPr="00030120">
              <w:rPr>
                <w:b/>
                <w:bCs/>
                <w:sz w:val="22"/>
                <w:szCs w:val="22"/>
              </w:rPr>
              <w:t xml:space="preserve"> </w:t>
            </w:r>
            <w:proofErr w:type="spellStart"/>
            <w:r w:rsidRPr="00030120">
              <w:rPr>
                <w:b/>
                <w:bCs/>
                <w:sz w:val="22"/>
                <w:szCs w:val="22"/>
              </w:rPr>
              <w:t>nga</w:t>
            </w:r>
            <w:proofErr w:type="spellEnd"/>
            <w:r w:rsidRPr="00030120">
              <w:rPr>
                <w:b/>
                <w:bCs/>
                <w:sz w:val="22"/>
                <w:szCs w:val="22"/>
              </w:rPr>
              <w:t xml:space="preserve"> </w:t>
            </w:r>
            <w:proofErr w:type="spellStart"/>
            <w:r w:rsidRPr="00030120">
              <w:rPr>
                <w:b/>
                <w:bCs/>
                <w:sz w:val="22"/>
                <w:szCs w:val="22"/>
              </w:rPr>
              <w:t>Taksat</w:t>
            </w:r>
            <w:proofErr w:type="spellEnd"/>
          </w:p>
        </w:tc>
        <w:tc>
          <w:tcPr>
            <w:tcW w:w="920" w:type="dxa"/>
            <w:tcBorders>
              <w:top w:val="nil"/>
              <w:left w:val="nil"/>
              <w:bottom w:val="single" w:sz="4" w:space="0" w:color="000000"/>
              <w:right w:val="single" w:sz="4" w:space="0" w:color="000000"/>
            </w:tcBorders>
            <w:shd w:val="clear" w:color="000000" w:fill="C5DFB4"/>
            <w:noWrap/>
            <w:hideMark/>
          </w:tcPr>
          <w:p w14:paraId="022F6780" w14:textId="77777777" w:rsidR="002D2D0A" w:rsidRPr="00030120" w:rsidRDefault="002D2D0A" w:rsidP="002D2D0A">
            <w:pPr>
              <w:jc w:val="right"/>
              <w:rPr>
                <w:b/>
                <w:bCs/>
                <w:color w:val="FF0000"/>
                <w:sz w:val="22"/>
                <w:szCs w:val="22"/>
              </w:rPr>
            </w:pPr>
            <w:r w:rsidRPr="00030120">
              <w:rPr>
                <w:b/>
                <w:bCs/>
                <w:color w:val="FF0000"/>
                <w:sz w:val="22"/>
                <w:szCs w:val="22"/>
              </w:rPr>
              <w:t>450,427</w:t>
            </w:r>
          </w:p>
        </w:tc>
        <w:tc>
          <w:tcPr>
            <w:tcW w:w="920" w:type="dxa"/>
            <w:tcBorders>
              <w:top w:val="nil"/>
              <w:left w:val="nil"/>
              <w:bottom w:val="single" w:sz="4" w:space="0" w:color="000000"/>
              <w:right w:val="single" w:sz="4" w:space="0" w:color="000000"/>
            </w:tcBorders>
            <w:shd w:val="clear" w:color="000000" w:fill="C5DFB4"/>
            <w:noWrap/>
            <w:hideMark/>
          </w:tcPr>
          <w:p w14:paraId="6FA25AC3" w14:textId="77777777" w:rsidR="002D2D0A" w:rsidRPr="00030120" w:rsidRDefault="002D2D0A" w:rsidP="002D2D0A">
            <w:pPr>
              <w:jc w:val="right"/>
              <w:rPr>
                <w:b/>
                <w:bCs/>
                <w:color w:val="FF0000"/>
                <w:sz w:val="22"/>
                <w:szCs w:val="22"/>
              </w:rPr>
            </w:pPr>
            <w:r w:rsidRPr="00030120">
              <w:rPr>
                <w:b/>
                <w:bCs/>
                <w:color w:val="FF0000"/>
                <w:sz w:val="22"/>
                <w:szCs w:val="22"/>
              </w:rPr>
              <w:t>469,428</w:t>
            </w:r>
          </w:p>
        </w:tc>
        <w:tc>
          <w:tcPr>
            <w:tcW w:w="1240" w:type="dxa"/>
            <w:tcBorders>
              <w:top w:val="nil"/>
              <w:left w:val="nil"/>
              <w:bottom w:val="single" w:sz="4" w:space="0" w:color="000000"/>
              <w:right w:val="single" w:sz="4" w:space="0" w:color="000000"/>
            </w:tcBorders>
            <w:shd w:val="clear" w:color="000000" w:fill="C5DFB4"/>
            <w:noWrap/>
            <w:hideMark/>
          </w:tcPr>
          <w:p w14:paraId="4280CCB3" w14:textId="77777777" w:rsidR="002D2D0A" w:rsidRPr="00030120" w:rsidRDefault="002D2D0A" w:rsidP="002D2D0A">
            <w:pPr>
              <w:jc w:val="right"/>
              <w:rPr>
                <w:b/>
                <w:bCs/>
                <w:color w:val="FF0000"/>
                <w:sz w:val="22"/>
                <w:szCs w:val="22"/>
              </w:rPr>
            </w:pPr>
            <w:r w:rsidRPr="00030120">
              <w:rPr>
                <w:b/>
                <w:bCs/>
                <w:color w:val="FF0000"/>
                <w:sz w:val="22"/>
                <w:szCs w:val="22"/>
              </w:rPr>
              <w:t>452,374</w:t>
            </w:r>
          </w:p>
        </w:tc>
        <w:tc>
          <w:tcPr>
            <w:tcW w:w="1320" w:type="dxa"/>
            <w:tcBorders>
              <w:top w:val="nil"/>
              <w:left w:val="nil"/>
              <w:bottom w:val="single" w:sz="4" w:space="0" w:color="000000"/>
              <w:right w:val="single" w:sz="4" w:space="0" w:color="000000"/>
            </w:tcBorders>
            <w:shd w:val="clear" w:color="000000" w:fill="C5DFB4"/>
            <w:noWrap/>
            <w:hideMark/>
          </w:tcPr>
          <w:p w14:paraId="6239C21F" w14:textId="77777777" w:rsidR="002D2D0A" w:rsidRPr="00030120" w:rsidRDefault="002D2D0A" w:rsidP="002D2D0A">
            <w:pPr>
              <w:jc w:val="right"/>
              <w:rPr>
                <w:b/>
                <w:bCs/>
                <w:color w:val="FF0000"/>
                <w:sz w:val="22"/>
                <w:szCs w:val="22"/>
              </w:rPr>
            </w:pPr>
            <w:r w:rsidRPr="00030120">
              <w:rPr>
                <w:b/>
                <w:bCs/>
                <w:color w:val="FF0000"/>
                <w:sz w:val="22"/>
                <w:szCs w:val="22"/>
              </w:rPr>
              <w:t>528,607</w:t>
            </w:r>
          </w:p>
        </w:tc>
      </w:tr>
      <w:tr w:rsidR="002D2D0A" w:rsidRPr="00030120" w14:paraId="0E5D564A"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0D5FEF06" w14:textId="77777777" w:rsidR="002D2D0A" w:rsidRPr="00030120" w:rsidRDefault="002D2D0A" w:rsidP="002D2D0A">
            <w:pPr>
              <w:jc w:val="center"/>
              <w:rPr>
                <w:color w:val="000000"/>
                <w:sz w:val="22"/>
                <w:szCs w:val="22"/>
              </w:rPr>
            </w:pPr>
            <w:r w:rsidRPr="00030120">
              <w:rPr>
                <w:color w:val="000000"/>
                <w:sz w:val="22"/>
                <w:szCs w:val="22"/>
              </w:rPr>
              <w:t>1</w:t>
            </w:r>
          </w:p>
        </w:tc>
        <w:tc>
          <w:tcPr>
            <w:tcW w:w="1200" w:type="dxa"/>
            <w:tcBorders>
              <w:top w:val="nil"/>
              <w:left w:val="nil"/>
              <w:bottom w:val="single" w:sz="4" w:space="0" w:color="000000"/>
              <w:right w:val="single" w:sz="4" w:space="0" w:color="000000"/>
            </w:tcBorders>
            <w:noWrap/>
            <w:hideMark/>
          </w:tcPr>
          <w:p w14:paraId="346165B0" w14:textId="77777777" w:rsidR="002D2D0A" w:rsidRPr="00030120" w:rsidRDefault="002D2D0A" w:rsidP="002D2D0A">
            <w:pPr>
              <w:jc w:val="center"/>
              <w:rPr>
                <w:color w:val="000000"/>
                <w:sz w:val="22"/>
                <w:szCs w:val="22"/>
              </w:rPr>
            </w:pPr>
            <w:r w:rsidRPr="00030120">
              <w:rPr>
                <w:color w:val="000000"/>
                <w:sz w:val="22"/>
                <w:szCs w:val="22"/>
              </w:rPr>
              <w:t>7002200</w:t>
            </w:r>
          </w:p>
        </w:tc>
        <w:tc>
          <w:tcPr>
            <w:tcW w:w="3760" w:type="dxa"/>
            <w:tcBorders>
              <w:top w:val="nil"/>
              <w:left w:val="nil"/>
              <w:bottom w:val="single" w:sz="4" w:space="0" w:color="000000"/>
              <w:right w:val="single" w:sz="4" w:space="0" w:color="000000"/>
            </w:tcBorders>
            <w:hideMark/>
          </w:tcPr>
          <w:p w14:paraId="1786E6BC" w14:textId="77777777" w:rsidR="002D2D0A" w:rsidRPr="00030120" w:rsidRDefault="002D2D0A" w:rsidP="002D2D0A">
            <w:pPr>
              <w:rPr>
                <w:sz w:val="22"/>
                <w:szCs w:val="22"/>
              </w:rPr>
            </w:pPr>
            <w:r w:rsidRPr="00030120">
              <w:rPr>
                <w:sz w:val="22"/>
                <w:szCs w:val="22"/>
              </w:rPr>
              <w:t xml:space="preserve">Tatim </w:t>
            </w:r>
            <w:proofErr w:type="spellStart"/>
            <w:r w:rsidRPr="00030120">
              <w:rPr>
                <w:sz w:val="22"/>
                <w:szCs w:val="22"/>
              </w:rPr>
              <w:t>i</w:t>
            </w:r>
            <w:proofErr w:type="spellEnd"/>
            <w:r w:rsidRPr="00030120">
              <w:rPr>
                <w:sz w:val="22"/>
                <w:szCs w:val="22"/>
              </w:rPr>
              <w:t xml:space="preserve"> Thjeshtuar</w:t>
            </w:r>
          </w:p>
        </w:tc>
        <w:tc>
          <w:tcPr>
            <w:tcW w:w="920" w:type="dxa"/>
            <w:tcBorders>
              <w:top w:val="nil"/>
              <w:left w:val="nil"/>
              <w:bottom w:val="single" w:sz="4" w:space="0" w:color="000000"/>
              <w:right w:val="single" w:sz="4" w:space="0" w:color="000000"/>
            </w:tcBorders>
            <w:noWrap/>
            <w:hideMark/>
          </w:tcPr>
          <w:p w14:paraId="2D4E6CF3" w14:textId="77777777" w:rsidR="002D2D0A" w:rsidRPr="00030120" w:rsidRDefault="002D2D0A" w:rsidP="002D2D0A">
            <w:pPr>
              <w:jc w:val="right"/>
              <w:rPr>
                <w:color w:val="000000"/>
                <w:sz w:val="22"/>
                <w:szCs w:val="22"/>
              </w:rPr>
            </w:pPr>
            <w:r w:rsidRPr="00030120">
              <w:rPr>
                <w:color w:val="000000"/>
                <w:sz w:val="22"/>
                <w:szCs w:val="22"/>
              </w:rPr>
              <w:t>1,619</w:t>
            </w:r>
          </w:p>
        </w:tc>
        <w:tc>
          <w:tcPr>
            <w:tcW w:w="920" w:type="dxa"/>
            <w:tcBorders>
              <w:top w:val="nil"/>
              <w:left w:val="nil"/>
              <w:bottom w:val="single" w:sz="4" w:space="0" w:color="000000"/>
              <w:right w:val="single" w:sz="4" w:space="0" w:color="000000"/>
            </w:tcBorders>
            <w:noWrap/>
            <w:hideMark/>
          </w:tcPr>
          <w:p w14:paraId="34B67806" w14:textId="77777777" w:rsidR="002D2D0A" w:rsidRPr="00030120" w:rsidRDefault="002D2D0A" w:rsidP="002D2D0A">
            <w:pPr>
              <w:jc w:val="right"/>
              <w:rPr>
                <w:color w:val="000000"/>
                <w:sz w:val="22"/>
                <w:szCs w:val="22"/>
              </w:rPr>
            </w:pPr>
            <w:r w:rsidRPr="00030120">
              <w:rPr>
                <w:color w:val="000000"/>
                <w:sz w:val="22"/>
                <w:szCs w:val="22"/>
              </w:rPr>
              <w:t>922</w:t>
            </w:r>
          </w:p>
        </w:tc>
        <w:tc>
          <w:tcPr>
            <w:tcW w:w="1240" w:type="dxa"/>
            <w:tcBorders>
              <w:top w:val="nil"/>
              <w:left w:val="nil"/>
              <w:bottom w:val="single" w:sz="4" w:space="0" w:color="000000"/>
              <w:right w:val="single" w:sz="4" w:space="0" w:color="000000"/>
            </w:tcBorders>
            <w:vAlign w:val="bottom"/>
            <w:hideMark/>
          </w:tcPr>
          <w:p w14:paraId="57275E89" w14:textId="77777777" w:rsidR="002D2D0A" w:rsidRPr="00030120" w:rsidRDefault="002D2D0A" w:rsidP="002D2D0A">
            <w:pPr>
              <w:jc w:val="right"/>
              <w:rPr>
                <w:color w:val="000000"/>
                <w:sz w:val="22"/>
                <w:szCs w:val="22"/>
              </w:rPr>
            </w:pPr>
            <w:r w:rsidRPr="00030120">
              <w:rPr>
                <w:color w:val="000000"/>
                <w:sz w:val="22"/>
                <w:szCs w:val="22"/>
              </w:rPr>
              <w:t> </w:t>
            </w:r>
          </w:p>
        </w:tc>
        <w:tc>
          <w:tcPr>
            <w:tcW w:w="1320" w:type="dxa"/>
            <w:tcBorders>
              <w:top w:val="nil"/>
              <w:left w:val="nil"/>
              <w:bottom w:val="single" w:sz="4" w:space="0" w:color="000000"/>
              <w:right w:val="single" w:sz="4" w:space="0" w:color="000000"/>
            </w:tcBorders>
            <w:noWrap/>
            <w:hideMark/>
          </w:tcPr>
          <w:p w14:paraId="1C629E3D" w14:textId="77777777" w:rsidR="002D2D0A" w:rsidRPr="00030120" w:rsidRDefault="002D2D0A" w:rsidP="002D2D0A">
            <w:pPr>
              <w:jc w:val="right"/>
              <w:rPr>
                <w:b/>
                <w:bCs/>
                <w:color w:val="000000"/>
                <w:sz w:val="22"/>
                <w:szCs w:val="22"/>
              </w:rPr>
            </w:pPr>
            <w:r w:rsidRPr="00030120">
              <w:rPr>
                <w:b/>
                <w:bCs/>
                <w:color w:val="000000"/>
                <w:sz w:val="22"/>
                <w:szCs w:val="22"/>
              </w:rPr>
              <w:t>669</w:t>
            </w:r>
          </w:p>
        </w:tc>
      </w:tr>
      <w:tr w:rsidR="002D2D0A" w:rsidRPr="00030120" w14:paraId="1CC4233E"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2DC41D57" w14:textId="77777777" w:rsidR="002D2D0A" w:rsidRPr="00030120" w:rsidRDefault="002D2D0A" w:rsidP="002D2D0A">
            <w:pPr>
              <w:jc w:val="center"/>
              <w:rPr>
                <w:color w:val="000000"/>
                <w:sz w:val="22"/>
                <w:szCs w:val="22"/>
              </w:rPr>
            </w:pPr>
            <w:r w:rsidRPr="00030120">
              <w:rPr>
                <w:color w:val="000000"/>
                <w:sz w:val="22"/>
                <w:szCs w:val="22"/>
              </w:rPr>
              <w:t>2</w:t>
            </w:r>
          </w:p>
        </w:tc>
        <w:tc>
          <w:tcPr>
            <w:tcW w:w="1200" w:type="dxa"/>
            <w:tcBorders>
              <w:top w:val="nil"/>
              <w:left w:val="nil"/>
              <w:bottom w:val="single" w:sz="4" w:space="0" w:color="000000"/>
              <w:right w:val="single" w:sz="4" w:space="0" w:color="000000"/>
            </w:tcBorders>
            <w:noWrap/>
            <w:hideMark/>
          </w:tcPr>
          <w:p w14:paraId="57A65EE2" w14:textId="77777777" w:rsidR="002D2D0A" w:rsidRPr="00030120" w:rsidRDefault="002D2D0A" w:rsidP="002D2D0A">
            <w:pPr>
              <w:jc w:val="center"/>
              <w:rPr>
                <w:color w:val="000000"/>
                <w:sz w:val="22"/>
                <w:szCs w:val="22"/>
              </w:rPr>
            </w:pPr>
            <w:r w:rsidRPr="00030120">
              <w:rPr>
                <w:color w:val="000000"/>
                <w:sz w:val="22"/>
                <w:szCs w:val="22"/>
              </w:rPr>
              <w:t>7020100</w:t>
            </w:r>
          </w:p>
        </w:tc>
        <w:tc>
          <w:tcPr>
            <w:tcW w:w="3760" w:type="dxa"/>
            <w:tcBorders>
              <w:top w:val="nil"/>
              <w:left w:val="nil"/>
              <w:bottom w:val="single" w:sz="4" w:space="0" w:color="000000"/>
              <w:right w:val="single" w:sz="4" w:space="0" w:color="000000"/>
            </w:tcBorders>
            <w:hideMark/>
          </w:tcPr>
          <w:p w14:paraId="2492DA7F" w14:textId="77777777" w:rsidR="002D2D0A" w:rsidRPr="00030120" w:rsidRDefault="002D2D0A" w:rsidP="002D2D0A">
            <w:pPr>
              <w:rPr>
                <w:sz w:val="22"/>
                <w:szCs w:val="22"/>
              </w:rPr>
            </w:pPr>
            <w:r w:rsidRPr="00030120">
              <w:rPr>
                <w:sz w:val="22"/>
                <w:szCs w:val="22"/>
              </w:rPr>
              <w:t xml:space="preserve">Toka </w:t>
            </w:r>
            <w:proofErr w:type="spellStart"/>
            <w:r w:rsidRPr="00030120">
              <w:rPr>
                <w:sz w:val="22"/>
                <w:szCs w:val="22"/>
              </w:rPr>
              <w:t>Bujqësore</w:t>
            </w:r>
            <w:proofErr w:type="spellEnd"/>
          </w:p>
        </w:tc>
        <w:tc>
          <w:tcPr>
            <w:tcW w:w="920" w:type="dxa"/>
            <w:tcBorders>
              <w:top w:val="nil"/>
              <w:left w:val="nil"/>
              <w:bottom w:val="single" w:sz="4" w:space="0" w:color="000000"/>
              <w:right w:val="single" w:sz="4" w:space="0" w:color="000000"/>
            </w:tcBorders>
            <w:noWrap/>
            <w:hideMark/>
          </w:tcPr>
          <w:p w14:paraId="30D4FE2C" w14:textId="77777777" w:rsidR="002D2D0A" w:rsidRPr="00030120" w:rsidRDefault="002D2D0A" w:rsidP="002D2D0A">
            <w:pPr>
              <w:jc w:val="right"/>
              <w:rPr>
                <w:color w:val="000000"/>
                <w:sz w:val="22"/>
                <w:szCs w:val="22"/>
              </w:rPr>
            </w:pPr>
            <w:r w:rsidRPr="00030120">
              <w:rPr>
                <w:color w:val="000000"/>
                <w:sz w:val="22"/>
                <w:szCs w:val="22"/>
              </w:rPr>
              <w:t>87,539</w:t>
            </w:r>
          </w:p>
        </w:tc>
        <w:tc>
          <w:tcPr>
            <w:tcW w:w="920" w:type="dxa"/>
            <w:tcBorders>
              <w:top w:val="nil"/>
              <w:left w:val="nil"/>
              <w:bottom w:val="single" w:sz="4" w:space="0" w:color="000000"/>
              <w:right w:val="single" w:sz="4" w:space="0" w:color="000000"/>
            </w:tcBorders>
            <w:noWrap/>
            <w:hideMark/>
          </w:tcPr>
          <w:p w14:paraId="7627B51F" w14:textId="77777777" w:rsidR="002D2D0A" w:rsidRPr="00030120" w:rsidRDefault="002D2D0A" w:rsidP="002D2D0A">
            <w:pPr>
              <w:jc w:val="right"/>
              <w:rPr>
                <w:color w:val="000000"/>
                <w:sz w:val="22"/>
                <w:szCs w:val="22"/>
              </w:rPr>
            </w:pPr>
            <w:r w:rsidRPr="00030120">
              <w:rPr>
                <w:color w:val="000000"/>
                <w:sz w:val="22"/>
                <w:szCs w:val="22"/>
              </w:rPr>
              <w:t>81,181</w:t>
            </w:r>
          </w:p>
        </w:tc>
        <w:tc>
          <w:tcPr>
            <w:tcW w:w="1240" w:type="dxa"/>
            <w:tcBorders>
              <w:top w:val="nil"/>
              <w:left w:val="nil"/>
              <w:bottom w:val="single" w:sz="4" w:space="0" w:color="000000"/>
              <w:right w:val="single" w:sz="4" w:space="0" w:color="000000"/>
            </w:tcBorders>
            <w:noWrap/>
            <w:hideMark/>
          </w:tcPr>
          <w:p w14:paraId="6C5C6FFA" w14:textId="77777777" w:rsidR="002D2D0A" w:rsidRPr="00030120" w:rsidRDefault="002D2D0A" w:rsidP="002D2D0A">
            <w:pPr>
              <w:jc w:val="right"/>
              <w:rPr>
                <w:b/>
                <w:bCs/>
                <w:color w:val="000000"/>
                <w:sz w:val="22"/>
                <w:szCs w:val="22"/>
              </w:rPr>
            </w:pPr>
            <w:r w:rsidRPr="00030120">
              <w:rPr>
                <w:b/>
                <w:bCs/>
                <w:color w:val="000000"/>
                <w:sz w:val="22"/>
                <w:szCs w:val="22"/>
              </w:rPr>
              <w:t>88,425</w:t>
            </w:r>
          </w:p>
        </w:tc>
        <w:tc>
          <w:tcPr>
            <w:tcW w:w="1320" w:type="dxa"/>
            <w:tcBorders>
              <w:top w:val="nil"/>
              <w:left w:val="nil"/>
              <w:bottom w:val="single" w:sz="4" w:space="0" w:color="000000"/>
              <w:right w:val="single" w:sz="4" w:space="0" w:color="000000"/>
            </w:tcBorders>
            <w:noWrap/>
            <w:hideMark/>
          </w:tcPr>
          <w:p w14:paraId="3140C4A1" w14:textId="77777777" w:rsidR="002D2D0A" w:rsidRPr="00030120" w:rsidRDefault="002D2D0A" w:rsidP="002D2D0A">
            <w:pPr>
              <w:jc w:val="right"/>
              <w:rPr>
                <w:b/>
                <w:bCs/>
                <w:color w:val="000000"/>
                <w:sz w:val="22"/>
                <w:szCs w:val="22"/>
              </w:rPr>
            </w:pPr>
            <w:r w:rsidRPr="00030120">
              <w:rPr>
                <w:b/>
                <w:bCs/>
                <w:color w:val="000000"/>
                <w:sz w:val="22"/>
                <w:szCs w:val="22"/>
              </w:rPr>
              <w:t>91,308</w:t>
            </w:r>
          </w:p>
        </w:tc>
      </w:tr>
      <w:tr w:rsidR="002D2D0A" w:rsidRPr="00030120" w14:paraId="3E01ED2D"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2B88B154" w14:textId="77777777" w:rsidR="002D2D0A" w:rsidRPr="00030120" w:rsidRDefault="002D2D0A" w:rsidP="002D2D0A">
            <w:pPr>
              <w:jc w:val="center"/>
              <w:rPr>
                <w:color w:val="000000"/>
                <w:sz w:val="22"/>
                <w:szCs w:val="22"/>
              </w:rPr>
            </w:pPr>
            <w:r w:rsidRPr="00030120">
              <w:rPr>
                <w:color w:val="000000"/>
                <w:sz w:val="22"/>
                <w:szCs w:val="22"/>
              </w:rPr>
              <w:t>3</w:t>
            </w:r>
          </w:p>
        </w:tc>
        <w:tc>
          <w:tcPr>
            <w:tcW w:w="1200" w:type="dxa"/>
            <w:tcBorders>
              <w:top w:val="nil"/>
              <w:left w:val="nil"/>
              <w:bottom w:val="single" w:sz="4" w:space="0" w:color="000000"/>
              <w:right w:val="single" w:sz="4" w:space="0" w:color="000000"/>
            </w:tcBorders>
            <w:noWrap/>
            <w:hideMark/>
          </w:tcPr>
          <w:p w14:paraId="3607B902" w14:textId="77777777" w:rsidR="002D2D0A" w:rsidRPr="00030120" w:rsidRDefault="002D2D0A" w:rsidP="002D2D0A">
            <w:pPr>
              <w:jc w:val="center"/>
              <w:rPr>
                <w:color w:val="000000"/>
                <w:sz w:val="22"/>
                <w:szCs w:val="22"/>
              </w:rPr>
            </w:pPr>
            <w:r w:rsidRPr="00030120">
              <w:rPr>
                <w:color w:val="000000"/>
                <w:sz w:val="22"/>
                <w:szCs w:val="22"/>
              </w:rPr>
              <w:t>7020200</w:t>
            </w:r>
          </w:p>
        </w:tc>
        <w:tc>
          <w:tcPr>
            <w:tcW w:w="3760" w:type="dxa"/>
            <w:tcBorders>
              <w:top w:val="nil"/>
              <w:left w:val="nil"/>
              <w:bottom w:val="single" w:sz="4" w:space="0" w:color="000000"/>
              <w:right w:val="single" w:sz="4" w:space="0" w:color="000000"/>
            </w:tcBorders>
            <w:hideMark/>
          </w:tcPr>
          <w:p w14:paraId="6151653B" w14:textId="77777777" w:rsidR="002D2D0A" w:rsidRPr="00030120" w:rsidRDefault="002D2D0A" w:rsidP="002D2D0A">
            <w:pPr>
              <w:rPr>
                <w:sz w:val="22"/>
                <w:szCs w:val="22"/>
              </w:rPr>
            </w:pPr>
            <w:proofErr w:type="spellStart"/>
            <w:r w:rsidRPr="00030120">
              <w:rPr>
                <w:sz w:val="22"/>
                <w:szCs w:val="22"/>
              </w:rPr>
              <w:t>Taksë</w:t>
            </w:r>
            <w:proofErr w:type="spellEnd"/>
            <w:r w:rsidRPr="00030120">
              <w:rPr>
                <w:sz w:val="22"/>
                <w:szCs w:val="22"/>
              </w:rPr>
              <w:t xml:space="preserve"> </w:t>
            </w:r>
            <w:proofErr w:type="spellStart"/>
            <w:r w:rsidRPr="00030120">
              <w:rPr>
                <w:sz w:val="22"/>
                <w:szCs w:val="22"/>
              </w:rPr>
              <w:t>Ndërtese</w:t>
            </w:r>
            <w:proofErr w:type="spellEnd"/>
          </w:p>
        </w:tc>
        <w:tc>
          <w:tcPr>
            <w:tcW w:w="920" w:type="dxa"/>
            <w:tcBorders>
              <w:top w:val="nil"/>
              <w:left w:val="nil"/>
              <w:bottom w:val="single" w:sz="4" w:space="0" w:color="000000"/>
              <w:right w:val="single" w:sz="4" w:space="0" w:color="000000"/>
            </w:tcBorders>
            <w:noWrap/>
            <w:hideMark/>
          </w:tcPr>
          <w:p w14:paraId="0AA56AAB" w14:textId="77777777" w:rsidR="002D2D0A" w:rsidRPr="00030120" w:rsidRDefault="002D2D0A" w:rsidP="002D2D0A">
            <w:pPr>
              <w:jc w:val="right"/>
              <w:rPr>
                <w:color w:val="000000"/>
                <w:sz w:val="22"/>
                <w:szCs w:val="22"/>
              </w:rPr>
            </w:pPr>
            <w:r w:rsidRPr="00030120">
              <w:rPr>
                <w:color w:val="000000"/>
                <w:sz w:val="22"/>
                <w:szCs w:val="22"/>
              </w:rPr>
              <w:t>158,016</w:t>
            </w:r>
          </w:p>
        </w:tc>
        <w:tc>
          <w:tcPr>
            <w:tcW w:w="920" w:type="dxa"/>
            <w:tcBorders>
              <w:top w:val="nil"/>
              <w:left w:val="nil"/>
              <w:bottom w:val="single" w:sz="4" w:space="0" w:color="000000"/>
              <w:right w:val="single" w:sz="4" w:space="0" w:color="000000"/>
            </w:tcBorders>
            <w:noWrap/>
            <w:hideMark/>
          </w:tcPr>
          <w:p w14:paraId="06F9DA9F" w14:textId="77777777" w:rsidR="002D2D0A" w:rsidRPr="00030120" w:rsidRDefault="002D2D0A" w:rsidP="002D2D0A">
            <w:pPr>
              <w:jc w:val="right"/>
              <w:rPr>
                <w:color w:val="000000"/>
                <w:sz w:val="22"/>
                <w:szCs w:val="22"/>
              </w:rPr>
            </w:pPr>
            <w:r w:rsidRPr="00030120">
              <w:rPr>
                <w:color w:val="000000"/>
                <w:sz w:val="22"/>
                <w:szCs w:val="22"/>
              </w:rPr>
              <w:t>158,222</w:t>
            </w:r>
          </w:p>
        </w:tc>
        <w:tc>
          <w:tcPr>
            <w:tcW w:w="1240" w:type="dxa"/>
            <w:tcBorders>
              <w:top w:val="nil"/>
              <w:left w:val="nil"/>
              <w:bottom w:val="single" w:sz="4" w:space="0" w:color="000000"/>
              <w:right w:val="single" w:sz="4" w:space="0" w:color="000000"/>
            </w:tcBorders>
            <w:noWrap/>
            <w:hideMark/>
          </w:tcPr>
          <w:p w14:paraId="3A44B797" w14:textId="77777777" w:rsidR="002D2D0A" w:rsidRPr="00030120" w:rsidRDefault="002D2D0A" w:rsidP="002D2D0A">
            <w:pPr>
              <w:jc w:val="right"/>
              <w:rPr>
                <w:b/>
                <w:bCs/>
                <w:color w:val="000000"/>
                <w:sz w:val="22"/>
                <w:szCs w:val="22"/>
              </w:rPr>
            </w:pPr>
            <w:r w:rsidRPr="00030120">
              <w:rPr>
                <w:b/>
                <w:bCs/>
                <w:color w:val="000000"/>
                <w:sz w:val="22"/>
                <w:szCs w:val="22"/>
              </w:rPr>
              <w:t>123,181</w:t>
            </w:r>
          </w:p>
        </w:tc>
        <w:tc>
          <w:tcPr>
            <w:tcW w:w="1320" w:type="dxa"/>
            <w:tcBorders>
              <w:top w:val="nil"/>
              <w:left w:val="nil"/>
              <w:bottom w:val="single" w:sz="4" w:space="0" w:color="000000"/>
              <w:right w:val="single" w:sz="4" w:space="0" w:color="000000"/>
            </w:tcBorders>
            <w:noWrap/>
            <w:hideMark/>
          </w:tcPr>
          <w:p w14:paraId="7943EDAD" w14:textId="77777777" w:rsidR="002D2D0A" w:rsidRPr="00030120" w:rsidRDefault="002D2D0A" w:rsidP="002D2D0A">
            <w:pPr>
              <w:jc w:val="right"/>
              <w:rPr>
                <w:b/>
                <w:bCs/>
                <w:color w:val="000000"/>
                <w:sz w:val="22"/>
                <w:szCs w:val="22"/>
              </w:rPr>
            </w:pPr>
            <w:r w:rsidRPr="00030120">
              <w:rPr>
                <w:b/>
                <w:bCs/>
                <w:color w:val="000000"/>
                <w:sz w:val="22"/>
                <w:szCs w:val="22"/>
              </w:rPr>
              <w:t>190,297</w:t>
            </w:r>
          </w:p>
        </w:tc>
      </w:tr>
      <w:tr w:rsidR="002D2D0A" w:rsidRPr="00030120" w14:paraId="0199225A"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6AF49D67" w14:textId="77777777" w:rsidR="002D2D0A" w:rsidRPr="00030120" w:rsidRDefault="002D2D0A" w:rsidP="002D2D0A">
            <w:pPr>
              <w:jc w:val="center"/>
              <w:rPr>
                <w:color w:val="000000"/>
                <w:sz w:val="22"/>
                <w:szCs w:val="22"/>
              </w:rPr>
            </w:pPr>
            <w:r w:rsidRPr="00030120">
              <w:rPr>
                <w:color w:val="000000"/>
                <w:sz w:val="22"/>
                <w:szCs w:val="22"/>
              </w:rPr>
              <w:t>4</w:t>
            </w:r>
          </w:p>
        </w:tc>
        <w:tc>
          <w:tcPr>
            <w:tcW w:w="1200" w:type="dxa"/>
            <w:tcBorders>
              <w:top w:val="nil"/>
              <w:left w:val="nil"/>
              <w:bottom w:val="single" w:sz="4" w:space="0" w:color="000000"/>
              <w:right w:val="single" w:sz="4" w:space="0" w:color="000000"/>
            </w:tcBorders>
            <w:noWrap/>
            <w:hideMark/>
          </w:tcPr>
          <w:p w14:paraId="45477240" w14:textId="77777777" w:rsidR="002D2D0A" w:rsidRPr="00030120" w:rsidRDefault="002D2D0A" w:rsidP="002D2D0A">
            <w:pPr>
              <w:jc w:val="center"/>
              <w:rPr>
                <w:color w:val="000000"/>
                <w:sz w:val="22"/>
                <w:szCs w:val="22"/>
              </w:rPr>
            </w:pPr>
            <w:r w:rsidRPr="00030120">
              <w:rPr>
                <w:color w:val="000000"/>
                <w:sz w:val="22"/>
                <w:szCs w:val="22"/>
              </w:rPr>
              <w:t>7020600</w:t>
            </w:r>
          </w:p>
        </w:tc>
        <w:tc>
          <w:tcPr>
            <w:tcW w:w="3760" w:type="dxa"/>
            <w:tcBorders>
              <w:top w:val="nil"/>
              <w:left w:val="nil"/>
              <w:bottom w:val="single" w:sz="4" w:space="0" w:color="000000"/>
              <w:right w:val="single" w:sz="4" w:space="0" w:color="000000"/>
            </w:tcBorders>
            <w:hideMark/>
          </w:tcPr>
          <w:p w14:paraId="60F6E893" w14:textId="77777777" w:rsidR="002D2D0A" w:rsidRPr="00030120" w:rsidRDefault="002D2D0A" w:rsidP="002D2D0A">
            <w:pPr>
              <w:rPr>
                <w:sz w:val="22"/>
                <w:szCs w:val="22"/>
              </w:rPr>
            </w:pPr>
            <w:proofErr w:type="spellStart"/>
            <w:r w:rsidRPr="00030120">
              <w:rPr>
                <w:sz w:val="22"/>
                <w:szCs w:val="22"/>
              </w:rPr>
              <w:t>Taksë</w:t>
            </w:r>
            <w:proofErr w:type="spellEnd"/>
            <w:r w:rsidRPr="00030120">
              <w:rPr>
                <w:sz w:val="22"/>
                <w:szCs w:val="22"/>
              </w:rPr>
              <w:t xml:space="preserve"> </w:t>
            </w:r>
            <w:proofErr w:type="spellStart"/>
            <w:r w:rsidRPr="00030120">
              <w:rPr>
                <w:sz w:val="22"/>
                <w:szCs w:val="22"/>
              </w:rPr>
              <w:t>Trualli</w:t>
            </w:r>
            <w:proofErr w:type="spellEnd"/>
          </w:p>
        </w:tc>
        <w:tc>
          <w:tcPr>
            <w:tcW w:w="920" w:type="dxa"/>
            <w:tcBorders>
              <w:top w:val="nil"/>
              <w:left w:val="nil"/>
              <w:bottom w:val="single" w:sz="4" w:space="0" w:color="000000"/>
              <w:right w:val="single" w:sz="4" w:space="0" w:color="000000"/>
            </w:tcBorders>
            <w:noWrap/>
            <w:hideMark/>
          </w:tcPr>
          <w:p w14:paraId="7B453BBF" w14:textId="77777777" w:rsidR="002D2D0A" w:rsidRPr="00030120" w:rsidRDefault="002D2D0A" w:rsidP="002D2D0A">
            <w:pPr>
              <w:jc w:val="right"/>
              <w:rPr>
                <w:color w:val="000000"/>
                <w:sz w:val="22"/>
                <w:szCs w:val="22"/>
              </w:rPr>
            </w:pPr>
            <w:r w:rsidRPr="00030120">
              <w:rPr>
                <w:color w:val="000000"/>
                <w:sz w:val="22"/>
                <w:szCs w:val="22"/>
              </w:rPr>
              <w:t>11,714</w:t>
            </w:r>
          </w:p>
        </w:tc>
        <w:tc>
          <w:tcPr>
            <w:tcW w:w="920" w:type="dxa"/>
            <w:tcBorders>
              <w:top w:val="nil"/>
              <w:left w:val="nil"/>
              <w:bottom w:val="single" w:sz="4" w:space="0" w:color="000000"/>
              <w:right w:val="single" w:sz="4" w:space="0" w:color="000000"/>
            </w:tcBorders>
            <w:noWrap/>
            <w:hideMark/>
          </w:tcPr>
          <w:p w14:paraId="2A120141" w14:textId="77777777" w:rsidR="002D2D0A" w:rsidRPr="00030120" w:rsidRDefault="002D2D0A" w:rsidP="002D2D0A">
            <w:pPr>
              <w:jc w:val="right"/>
              <w:rPr>
                <w:color w:val="000000"/>
                <w:sz w:val="22"/>
                <w:szCs w:val="22"/>
              </w:rPr>
            </w:pPr>
            <w:r w:rsidRPr="00030120">
              <w:rPr>
                <w:color w:val="000000"/>
                <w:sz w:val="22"/>
                <w:szCs w:val="22"/>
              </w:rPr>
              <w:t>14,991</w:t>
            </w:r>
          </w:p>
        </w:tc>
        <w:tc>
          <w:tcPr>
            <w:tcW w:w="1240" w:type="dxa"/>
            <w:tcBorders>
              <w:top w:val="nil"/>
              <w:left w:val="nil"/>
              <w:bottom w:val="single" w:sz="4" w:space="0" w:color="000000"/>
              <w:right w:val="single" w:sz="4" w:space="0" w:color="000000"/>
            </w:tcBorders>
            <w:noWrap/>
            <w:hideMark/>
          </w:tcPr>
          <w:p w14:paraId="0FC6DFA0" w14:textId="77777777" w:rsidR="002D2D0A" w:rsidRPr="00030120" w:rsidRDefault="002D2D0A" w:rsidP="002D2D0A">
            <w:pPr>
              <w:jc w:val="right"/>
              <w:rPr>
                <w:b/>
                <w:bCs/>
                <w:color w:val="000000"/>
                <w:sz w:val="22"/>
                <w:szCs w:val="22"/>
              </w:rPr>
            </w:pPr>
            <w:r w:rsidRPr="00030120">
              <w:rPr>
                <w:b/>
                <w:bCs/>
                <w:color w:val="000000"/>
                <w:sz w:val="22"/>
                <w:szCs w:val="22"/>
              </w:rPr>
              <w:t>6,431</w:t>
            </w:r>
          </w:p>
        </w:tc>
        <w:tc>
          <w:tcPr>
            <w:tcW w:w="1320" w:type="dxa"/>
            <w:tcBorders>
              <w:top w:val="nil"/>
              <w:left w:val="nil"/>
              <w:bottom w:val="single" w:sz="4" w:space="0" w:color="000000"/>
              <w:right w:val="single" w:sz="4" w:space="0" w:color="000000"/>
            </w:tcBorders>
            <w:noWrap/>
            <w:hideMark/>
          </w:tcPr>
          <w:p w14:paraId="5B7DBBC4" w14:textId="77777777" w:rsidR="002D2D0A" w:rsidRPr="00030120" w:rsidRDefault="002D2D0A" w:rsidP="002D2D0A">
            <w:pPr>
              <w:jc w:val="right"/>
              <w:rPr>
                <w:b/>
                <w:bCs/>
                <w:color w:val="000000"/>
                <w:sz w:val="22"/>
                <w:szCs w:val="22"/>
              </w:rPr>
            </w:pPr>
            <w:r w:rsidRPr="00030120">
              <w:rPr>
                <w:b/>
                <w:bCs/>
                <w:color w:val="000000"/>
                <w:sz w:val="22"/>
                <w:szCs w:val="22"/>
              </w:rPr>
              <w:t>16,497</w:t>
            </w:r>
          </w:p>
        </w:tc>
      </w:tr>
      <w:tr w:rsidR="002D2D0A" w:rsidRPr="00030120" w14:paraId="044F8536"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6AC7897F" w14:textId="77777777" w:rsidR="002D2D0A" w:rsidRPr="00030120" w:rsidRDefault="002D2D0A" w:rsidP="002D2D0A">
            <w:pPr>
              <w:jc w:val="center"/>
              <w:rPr>
                <w:color w:val="000000"/>
                <w:sz w:val="22"/>
                <w:szCs w:val="22"/>
              </w:rPr>
            </w:pPr>
            <w:r w:rsidRPr="00030120">
              <w:rPr>
                <w:color w:val="000000"/>
                <w:sz w:val="22"/>
                <w:szCs w:val="22"/>
              </w:rPr>
              <w:t>5</w:t>
            </w:r>
          </w:p>
        </w:tc>
        <w:tc>
          <w:tcPr>
            <w:tcW w:w="1200" w:type="dxa"/>
            <w:tcBorders>
              <w:top w:val="nil"/>
              <w:left w:val="nil"/>
              <w:bottom w:val="single" w:sz="4" w:space="0" w:color="000000"/>
              <w:right w:val="single" w:sz="4" w:space="0" w:color="000000"/>
            </w:tcBorders>
            <w:noWrap/>
            <w:hideMark/>
          </w:tcPr>
          <w:p w14:paraId="03F2ACD3" w14:textId="77777777" w:rsidR="002D2D0A" w:rsidRPr="00030120" w:rsidRDefault="002D2D0A" w:rsidP="002D2D0A">
            <w:pPr>
              <w:jc w:val="center"/>
              <w:rPr>
                <w:color w:val="000000"/>
                <w:sz w:val="22"/>
                <w:szCs w:val="22"/>
              </w:rPr>
            </w:pPr>
            <w:r w:rsidRPr="00030120">
              <w:rPr>
                <w:color w:val="000000"/>
                <w:sz w:val="22"/>
                <w:szCs w:val="22"/>
              </w:rPr>
              <w:t>7029200</w:t>
            </w:r>
          </w:p>
        </w:tc>
        <w:tc>
          <w:tcPr>
            <w:tcW w:w="3760" w:type="dxa"/>
            <w:tcBorders>
              <w:top w:val="nil"/>
              <w:left w:val="nil"/>
              <w:bottom w:val="single" w:sz="4" w:space="0" w:color="000000"/>
              <w:right w:val="single" w:sz="4" w:space="0" w:color="000000"/>
            </w:tcBorders>
            <w:hideMark/>
          </w:tcPr>
          <w:p w14:paraId="0FDCD806" w14:textId="77777777" w:rsidR="002D2D0A" w:rsidRPr="00030120" w:rsidRDefault="002D2D0A" w:rsidP="002D2D0A">
            <w:pPr>
              <w:rPr>
                <w:sz w:val="22"/>
                <w:szCs w:val="22"/>
              </w:rPr>
            </w:pPr>
            <w:proofErr w:type="spellStart"/>
            <w:r w:rsidRPr="00030120">
              <w:rPr>
                <w:sz w:val="22"/>
                <w:szCs w:val="22"/>
              </w:rPr>
              <w:t>Taksë</w:t>
            </w:r>
            <w:proofErr w:type="spellEnd"/>
            <w:r w:rsidRPr="00030120">
              <w:rPr>
                <w:sz w:val="22"/>
                <w:szCs w:val="22"/>
              </w:rPr>
              <w:t xml:space="preserve"> </w:t>
            </w:r>
            <w:proofErr w:type="spellStart"/>
            <w:r w:rsidRPr="00030120">
              <w:rPr>
                <w:sz w:val="22"/>
                <w:szCs w:val="22"/>
              </w:rPr>
              <w:t>kalimi</w:t>
            </w:r>
            <w:proofErr w:type="spellEnd"/>
            <w:r w:rsidRPr="00030120">
              <w:rPr>
                <w:sz w:val="22"/>
                <w:szCs w:val="22"/>
              </w:rPr>
              <w:t xml:space="preserve"> </w:t>
            </w:r>
            <w:proofErr w:type="spellStart"/>
            <w:r w:rsidRPr="00030120">
              <w:rPr>
                <w:sz w:val="22"/>
                <w:szCs w:val="22"/>
              </w:rPr>
              <w:t>pronësie</w:t>
            </w:r>
            <w:proofErr w:type="spellEnd"/>
          </w:p>
        </w:tc>
        <w:tc>
          <w:tcPr>
            <w:tcW w:w="920" w:type="dxa"/>
            <w:tcBorders>
              <w:top w:val="nil"/>
              <w:left w:val="nil"/>
              <w:bottom w:val="single" w:sz="4" w:space="0" w:color="000000"/>
              <w:right w:val="single" w:sz="4" w:space="0" w:color="000000"/>
            </w:tcBorders>
            <w:noWrap/>
            <w:hideMark/>
          </w:tcPr>
          <w:p w14:paraId="26580897" w14:textId="77777777" w:rsidR="002D2D0A" w:rsidRPr="00030120" w:rsidRDefault="002D2D0A" w:rsidP="002D2D0A">
            <w:pPr>
              <w:jc w:val="right"/>
              <w:rPr>
                <w:color w:val="000000"/>
                <w:sz w:val="22"/>
                <w:szCs w:val="22"/>
              </w:rPr>
            </w:pPr>
            <w:r w:rsidRPr="00030120">
              <w:rPr>
                <w:color w:val="000000"/>
                <w:sz w:val="22"/>
                <w:szCs w:val="22"/>
              </w:rPr>
              <w:t>10,531</w:t>
            </w:r>
          </w:p>
        </w:tc>
        <w:tc>
          <w:tcPr>
            <w:tcW w:w="920" w:type="dxa"/>
            <w:tcBorders>
              <w:top w:val="nil"/>
              <w:left w:val="nil"/>
              <w:bottom w:val="single" w:sz="4" w:space="0" w:color="000000"/>
              <w:right w:val="single" w:sz="4" w:space="0" w:color="000000"/>
            </w:tcBorders>
            <w:noWrap/>
            <w:hideMark/>
          </w:tcPr>
          <w:p w14:paraId="1A4E5B5B" w14:textId="77777777" w:rsidR="002D2D0A" w:rsidRPr="00030120" w:rsidRDefault="002D2D0A" w:rsidP="002D2D0A">
            <w:pPr>
              <w:jc w:val="right"/>
              <w:rPr>
                <w:color w:val="000000"/>
                <w:sz w:val="22"/>
                <w:szCs w:val="22"/>
              </w:rPr>
            </w:pPr>
            <w:r w:rsidRPr="00030120">
              <w:rPr>
                <w:color w:val="000000"/>
                <w:sz w:val="22"/>
                <w:szCs w:val="22"/>
              </w:rPr>
              <w:t>14,667</w:t>
            </w:r>
          </w:p>
        </w:tc>
        <w:tc>
          <w:tcPr>
            <w:tcW w:w="1240" w:type="dxa"/>
            <w:tcBorders>
              <w:top w:val="nil"/>
              <w:left w:val="nil"/>
              <w:bottom w:val="single" w:sz="4" w:space="0" w:color="000000"/>
              <w:right w:val="single" w:sz="4" w:space="0" w:color="000000"/>
            </w:tcBorders>
            <w:noWrap/>
            <w:hideMark/>
          </w:tcPr>
          <w:p w14:paraId="4B136502" w14:textId="77777777" w:rsidR="002D2D0A" w:rsidRPr="00030120" w:rsidRDefault="002D2D0A" w:rsidP="002D2D0A">
            <w:pPr>
              <w:jc w:val="right"/>
              <w:rPr>
                <w:b/>
                <w:bCs/>
                <w:color w:val="000000"/>
                <w:sz w:val="22"/>
                <w:szCs w:val="22"/>
              </w:rPr>
            </w:pPr>
            <w:r w:rsidRPr="00030120">
              <w:rPr>
                <w:b/>
                <w:bCs/>
                <w:color w:val="000000"/>
                <w:sz w:val="22"/>
                <w:szCs w:val="22"/>
              </w:rPr>
              <w:t>18,000</w:t>
            </w:r>
          </w:p>
        </w:tc>
        <w:tc>
          <w:tcPr>
            <w:tcW w:w="1320" w:type="dxa"/>
            <w:tcBorders>
              <w:top w:val="nil"/>
              <w:left w:val="nil"/>
              <w:bottom w:val="single" w:sz="4" w:space="0" w:color="000000"/>
              <w:right w:val="single" w:sz="4" w:space="0" w:color="000000"/>
            </w:tcBorders>
            <w:noWrap/>
            <w:hideMark/>
          </w:tcPr>
          <w:p w14:paraId="4216EB59" w14:textId="77777777" w:rsidR="002D2D0A" w:rsidRPr="00030120" w:rsidRDefault="002D2D0A" w:rsidP="002D2D0A">
            <w:pPr>
              <w:jc w:val="right"/>
              <w:rPr>
                <w:b/>
                <w:bCs/>
                <w:color w:val="000000"/>
                <w:sz w:val="22"/>
                <w:szCs w:val="22"/>
              </w:rPr>
            </w:pPr>
            <w:r w:rsidRPr="00030120">
              <w:rPr>
                <w:b/>
                <w:bCs/>
                <w:color w:val="000000"/>
                <w:sz w:val="22"/>
                <w:szCs w:val="22"/>
              </w:rPr>
              <w:t>10,237</w:t>
            </w:r>
          </w:p>
        </w:tc>
      </w:tr>
      <w:tr w:rsidR="002D2D0A" w:rsidRPr="00030120" w14:paraId="3D822C64"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79B60DDA" w14:textId="77777777" w:rsidR="002D2D0A" w:rsidRPr="00030120" w:rsidRDefault="002D2D0A" w:rsidP="002D2D0A">
            <w:pPr>
              <w:jc w:val="center"/>
              <w:rPr>
                <w:color w:val="000000"/>
                <w:sz w:val="22"/>
                <w:szCs w:val="22"/>
              </w:rPr>
            </w:pPr>
            <w:r w:rsidRPr="00030120">
              <w:rPr>
                <w:color w:val="000000"/>
                <w:sz w:val="22"/>
                <w:szCs w:val="22"/>
              </w:rPr>
              <w:t>6</w:t>
            </w:r>
          </w:p>
        </w:tc>
        <w:tc>
          <w:tcPr>
            <w:tcW w:w="1200" w:type="dxa"/>
            <w:tcBorders>
              <w:top w:val="nil"/>
              <w:left w:val="nil"/>
              <w:bottom w:val="single" w:sz="4" w:space="0" w:color="000000"/>
              <w:right w:val="single" w:sz="4" w:space="0" w:color="000000"/>
            </w:tcBorders>
            <w:noWrap/>
            <w:hideMark/>
          </w:tcPr>
          <w:p w14:paraId="583E6EF6" w14:textId="77777777" w:rsidR="002D2D0A" w:rsidRPr="00030120" w:rsidRDefault="002D2D0A" w:rsidP="002D2D0A">
            <w:pPr>
              <w:jc w:val="center"/>
              <w:rPr>
                <w:color w:val="000000"/>
                <w:sz w:val="22"/>
                <w:szCs w:val="22"/>
              </w:rPr>
            </w:pPr>
            <w:r w:rsidRPr="00030120">
              <w:rPr>
                <w:color w:val="000000"/>
                <w:sz w:val="22"/>
                <w:szCs w:val="22"/>
              </w:rPr>
              <w:t>7035002</w:t>
            </w:r>
          </w:p>
        </w:tc>
        <w:tc>
          <w:tcPr>
            <w:tcW w:w="3760" w:type="dxa"/>
            <w:tcBorders>
              <w:top w:val="nil"/>
              <w:left w:val="nil"/>
              <w:bottom w:val="single" w:sz="4" w:space="0" w:color="000000"/>
              <w:right w:val="single" w:sz="4" w:space="0" w:color="000000"/>
            </w:tcBorders>
            <w:hideMark/>
          </w:tcPr>
          <w:p w14:paraId="6E33BC7D" w14:textId="77777777" w:rsidR="002D2D0A" w:rsidRPr="00030120" w:rsidRDefault="002D2D0A" w:rsidP="002D2D0A">
            <w:pPr>
              <w:rPr>
                <w:sz w:val="22"/>
                <w:szCs w:val="22"/>
              </w:rPr>
            </w:pPr>
            <w:proofErr w:type="spellStart"/>
            <w:r w:rsidRPr="00030120">
              <w:rPr>
                <w:sz w:val="22"/>
                <w:szCs w:val="22"/>
              </w:rPr>
              <w:t>Taksë</w:t>
            </w:r>
            <w:proofErr w:type="spellEnd"/>
            <w:r w:rsidRPr="00030120">
              <w:rPr>
                <w:sz w:val="22"/>
                <w:szCs w:val="22"/>
              </w:rPr>
              <w:t xml:space="preserve"> </w:t>
            </w:r>
            <w:proofErr w:type="spellStart"/>
            <w:r w:rsidRPr="00030120">
              <w:rPr>
                <w:sz w:val="22"/>
                <w:szCs w:val="22"/>
              </w:rPr>
              <w:t>zenie</w:t>
            </w:r>
            <w:proofErr w:type="spellEnd"/>
            <w:r w:rsidRPr="00030120">
              <w:rPr>
                <w:sz w:val="22"/>
                <w:szCs w:val="22"/>
              </w:rPr>
              <w:t xml:space="preserve"> (</w:t>
            </w:r>
            <w:proofErr w:type="spellStart"/>
            <w:r w:rsidRPr="00030120">
              <w:rPr>
                <w:sz w:val="22"/>
                <w:szCs w:val="22"/>
              </w:rPr>
              <w:t>tregu</w:t>
            </w:r>
            <w:proofErr w:type="spellEnd"/>
            <w:r w:rsidRPr="00030120">
              <w:rPr>
                <w:sz w:val="22"/>
                <w:szCs w:val="22"/>
              </w:rPr>
              <w:t>)</w:t>
            </w:r>
          </w:p>
        </w:tc>
        <w:tc>
          <w:tcPr>
            <w:tcW w:w="920" w:type="dxa"/>
            <w:tcBorders>
              <w:top w:val="nil"/>
              <w:left w:val="nil"/>
              <w:bottom w:val="single" w:sz="4" w:space="0" w:color="000000"/>
              <w:right w:val="single" w:sz="4" w:space="0" w:color="000000"/>
            </w:tcBorders>
            <w:noWrap/>
            <w:hideMark/>
          </w:tcPr>
          <w:p w14:paraId="51D3018B" w14:textId="77777777" w:rsidR="002D2D0A" w:rsidRPr="00030120" w:rsidRDefault="002D2D0A" w:rsidP="002D2D0A">
            <w:pPr>
              <w:jc w:val="right"/>
              <w:rPr>
                <w:color w:val="000000"/>
                <w:sz w:val="22"/>
                <w:szCs w:val="22"/>
              </w:rPr>
            </w:pPr>
            <w:r w:rsidRPr="00030120">
              <w:rPr>
                <w:color w:val="000000"/>
                <w:sz w:val="22"/>
                <w:szCs w:val="22"/>
              </w:rPr>
              <w:t>18,364</w:t>
            </w:r>
          </w:p>
        </w:tc>
        <w:tc>
          <w:tcPr>
            <w:tcW w:w="920" w:type="dxa"/>
            <w:tcBorders>
              <w:top w:val="nil"/>
              <w:left w:val="nil"/>
              <w:bottom w:val="single" w:sz="4" w:space="0" w:color="000000"/>
              <w:right w:val="single" w:sz="4" w:space="0" w:color="000000"/>
            </w:tcBorders>
            <w:noWrap/>
            <w:hideMark/>
          </w:tcPr>
          <w:p w14:paraId="26EF0E56" w14:textId="77777777" w:rsidR="002D2D0A" w:rsidRPr="00030120" w:rsidRDefault="002D2D0A" w:rsidP="002D2D0A">
            <w:pPr>
              <w:jc w:val="right"/>
              <w:rPr>
                <w:color w:val="000000"/>
                <w:sz w:val="22"/>
                <w:szCs w:val="22"/>
              </w:rPr>
            </w:pPr>
            <w:r w:rsidRPr="00030120">
              <w:rPr>
                <w:color w:val="000000"/>
                <w:sz w:val="22"/>
                <w:szCs w:val="22"/>
              </w:rPr>
              <w:t>19,286</w:t>
            </w:r>
          </w:p>
        </w:tc>
        <w:tc>
          <w:tcPr>
            <w:tcW w:w="1240" w:type="dxa"/>
            <w:tcBorders>
              <w:top w:val="nil"/>
              <w:left w:val="nil"/>
              <w:bottom w:val="single" w:sz="4" w:space="0" w:color="000000"/>
              <w:right w:val="single" w:sz="4" w:space="0" w:color="000000"/>
            </w:tcBorders>
            <w:noWrap/>
            <w:hideMark/>
          </w:tcPr>
          <w:p w14:paraId="3C05AEBE" w14:textId="77777777" w:rsidR="002D2D0A" w:rsidRPr="00030120" w:rsidRDefault="002D2D0A" w:rsidP="002D2D0A">
            <w:pPr>
              <w:jc w:val="right"/>
              <w:rPr>
                <w:b/>
                <w:bCs/>
                <w:color w:val="000000"/>
                <w:sz w:val="22"/>
                <w:szCs w:val="22"/>
              </w:rPr>
            </w:pPr>
            <w:r w:rsidRPr="00030120">
              <w:rPr>
                <w:b/>
                <w:bCs/>
                <w:color w:val="000000"/>
                <w:sz w:val="22"/>
                <w:szCs w:val="22"/>
              </w:rPr>
              <w:t>18,200</w:t>
            </w:r>
          </w:p>
        </w:tc>
        <w:tc>
          <w:tcPr>
            <w:tcW w:w="1320" w:type="dxa"/>
            <w:tcBorders>
              <w:top w:val="nil"/>
              <w:left w:val="nil"/>
              <w:bottom w:val="single" w:sz="4" w:space="0" w:color="000000"/>
              <w:right w:val="single" w:sz="4" w:space="0" w:color="000000"/>
            </w:tcBorders>
            <w:noWrap/>
            <w:hideMark/>
          </w:tcPr>
          <w:p w14:paraId="410D7D06" w14:textId="77777777" w:rsidR="002D2D0A" w:rsidRPr="00030120" w:rsidRDefault="002D2D0A" w:rsidP="002D2D0A">
            <w:pPr>
              <w:jc w:val="right"/>
              <w:rPr>
                <w:b/>
                <w:bCs/>
                <w:color w:val="000000"/>
                <w:sz w:val="22"/>
                <w:szCs w:val="22"/>
              </w:rPr>
            </w:pPr>
            <w:r w:rsidRPr="00030120">
              <w:rPr>
                <w:b/>
                <w:bCs/>
                <w:color w:val="000000"/>
                <w:sz w:val="22"/>
                <w:szCs w:val="22"/>
              </w:rPr>
              <w:t>21,313</w:t>
            </w:r>
          </w:p>
        </w:tc>
      </w:tr>
      <w:tr w:rsidR="002D2D0A" w:rsidRPr="00030120" w14:paraId="03DA975E"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45EDD0AB" w14:textId="77777777" w:rsidR="002D2D0A" w:rsidRPr="00030120" w:rsidRDefault="002D2D0A" w:rsidP="002D2D0A">
            <w:pPr>
              <w:jc w:val="center"/>
              <w:rPr>
                <w:color w:val="000000"/>
                <w:sz w:val="22"/>
                <w:szCs w:val="22"/>
              </w:rPr>
            </w:pPr>
            <w:r w:rsidRPr="00030120">
              <w:rPr>
                <w:color w:val="000000"/>
                <w:sz w:val="22"/>
                <w:szCs w:val="22"/>
              </w:rPr>
              <w:t>7</w:t>
            </w:r>
          </w:p>
        </w:tc>
        <w:tc>
          <w:tcPr>
            <w:tcW w:w="1200" w:type="dxa"/>
            <w:tcBorders>
              <w:top w:val="nil"/>
              <w:left w:val="nil"/>
              <w:bottom w:val="single" w:sz="4" w:space="0" w:color="000000"/>
              <w:right w:val="single" w:sz="4" w:space="0" w:color="000000"/>
            </w:tcBorders>
            <w:noWrap/>
            <w:hideMark/>
          </w:tcPr>
          <w:p w14:paraId="4F6B0FE1" w14:textId="77777777" w:rsidR="002D2D0A" w:rsidRPr="00030120" w:rsidRDefault="002D2D0A" w:rsidP="002D2D0A">
            <w:pPr>
              <w:jc w:val="center"/>
              <w:rPr>
                <w:color w:val="000000"/>
                <w:sz w:val="22"/>
                <w:szCs w:val="22"/>
              </w:rPr>
            </w:pPr>
            <w:r w:rsidRPr="00030120">
              <w:rPr>
                <w:color w:val="000000"/>
                <w:sz w:val="22"/>
                <w:szCs w:val="22"/>
              </w:rPr>
              <w:t>7035003</w:t>
            </w:r>
          </w:p>
        </w:tc>
        <w:tc>
          <w:tcPr>
            <w:tcW w:w="3760" w:type="dxa"/>
            <w:tcBorders>
              <w:top w:val="nil"/>
              <w:left w:val="nil"/>
              <w:bottom w:val="single" w:sz="4" w:space="0" w:color="000000"/>
              <w:right w:val="single" w:sz="4" w:space="0" w:color="000000"/>
            </w:tcBorders>
            <w:hideMark/>
          </w:tcPr>
          <w:p w14:paraId="594D09D2" w14:textId="77777777" w:rsidR="002D2D0A" w:rsidRPr="00030120" w:rsidRDefault="002D2D0A" w:rsidP="002D2D0A">
            <w:pPr>
              <w:rPr>
                <w:sz w:val="22"/>
                <w:szCs w:val="22"/>
              </w:rPr>
            </w:pPr>
            <w:proofErr w:type="spellStart"/>
            <w:r w:rsidRPr="00030120">
              <w:rPr>
                <w:sz w:val="22"/>
                <w:szCs w:val="22"/>
              </w:rPr>
              <w:t>Taksë</w:t>
            </w:r>
            <w:proofErr w:type="spellEnd"/>
            <w:r w:rsidRPr="00030120">
              <w:rPr>
                <w:sz w:val="22"/>
                <w:szCs w:val="22"/>
              </w:rPr>
              <w:t xml:space="preserve"> </w:t>
            </w:r>
            <w:proofErr w:type="spellStart"/>
            <w:r w:rsidRPr="00030120">
              <w:rPr>
                <w:sz w:val="22"/>
                <w:szCs w:val="22"/>
              </w:rPr>
              <w:t>ndikimi</w:t>
            </w:r>
            <w:proofErr w:type="spellEnd"/>
            <w:r w:rsidRPr="00030120">
              <w:rPr>
                <w:sz w:val="22"/>
                <w:szCs w:val="22"/>
              </w:rPr>
              <w:t xml:space="preserve"> </w:t>
            </w:r>
            <w:proofErr w:type="spellStart"/>
            <w:r w:rsidRPr="00030120">
              <w:rPr>
                <w:sz w:val="22"/>
                <w:szCs w:val="22"/>
              </w:rPr>
              <w:t>në</w:t>
            </w:r>
            <w:proofErr w:type="spellEnd"/>
            <w:r w:rsidRPr="00030120">
              <w:rPr>
                <w:sz w:val="22"/>
                <w:szCs w:val="22"/>
              </w:rPr>
              <w:t xml:space="preserve"> </w:t>
            </w:r>
            <w:proofErr w:type="spellStart"/>
            <w:r w:rsidRPr="00030120">
              <w:rPr>
                <w:sz w:val="22"/>
                <w:szCs w:val="22"/>
              </w:rPr>
              <w:t>infrastrukturë</w:t>
            </w:r>
            <w:proofErr w:type="spellEnd"/>
          </w:p>
        </w:tc>
        <w:tc>
          <w:tcPr>
            <w:tcW w:w="920" w:type="dxa"/>
            <w:tcBorders>
              <w:top w:val="nil"/>
              <w:left w:val="nil"/>
              <w:bottom w:val="single" w:sz="4" w:space="0" w:color="000000"/>
              <w:right w:val="single" w:sz="4" w:space="0" w:color="000000"/>
            </w:tcBorders>
            <w:noWrap/>
            <w:hideMark/>
          </w:tcPr>
          <w:p w14:paraId="7B7EAA62" w14:textId="77777777" w:rsidR="002D2D0A" w:rsidRPr="00030120" w:rsidRDefault="002D2D0A" w:rsidP="002D2D0A">
            <w:pPr>
              <w:jc w:val="right"/>
              <w:rPr>
                <w:color w:val="000000"/>
                <w:sz w:val="22"/>
                <w:szCs w:val="22"/>
              </w:rPr>
            </w:pPr>
            <w:r w:rsidRPr="00030120">
              <w:rPr>
                <w:color w:val="000000"/>
                <w:sz w:val="22"/>
                <w:szCs w:val="22"/>
              </w:rPr>
              <w:t>23,455</w:t>
            </w:r>
          </w:p>
        </w:tc>
        <w:tc>
          <w:tcPr>
            <w:tcW w:w="920" w:type="dxa"/>
            <w:tcBorders>
              <w:top w:val="nil"/>
              <w:left w:val="nil"/>
              <w:bottom w:val="single" w:sz="4" w:space="0" w:color="000000"/>
              <w:right w:val="single" w:sz="4" w:space="0" w:color="000000"/>
            </w:tcBorders>
            <w:noWrap/>
            <w:hideMark/>
          </w:tcPr>
          <w:p w14:paraId="455B5D6C" w14:textId="77777777" w:rsidR="002D2D0A" w:rsidRPr="00030120" w:rsidRDefault="002D2D0A" w:rsidP="002D2D0A">
            <w:pPr>
              <w:jc w:val="right"/>
              <w:rPr>
                <w:color w:val="000000"/>
                <w:sz w:val="22"/>
                <w:szCs w:val="22"/>
              </w:rPr>
            </w:pPr>
            <w:r w:rsidRPr="00030120">
              <w:rPr>
                <w:color w:val="000000"/>
                <w:sz w:val="22"/>
                <w:szCs w:val="22"/>
              </w:rPr>
              <w:t>21,683</w:t>
            </w:r>
          </w:p>
        </w:tc>
        <w:tc>
          <w:tcPr>
            <w:tcW w:w="1240" w:type="dxa"/>
            <w:tcBorders>
              <w:top w:val="nil"/>
              <w:left w:val="nil"/>
              <w:bottom w:val="single" w:sz="4" w:space="0" w:color="000000"/>
              <w:right w:val="single" w:sz="4" w:space="0" w:color="000000"/>
            </w:tcBorders>
            <w:noWrap/>
            <w:hideMark/>
          </w:tcPr>
          <w:p w14:paraId="5D1BE0C2" w14:textId="77777777" w:rsidR="002D2D0A" w:rsidRPr="00030120" w:rsidRDefault="002D2D0A" w:rsidP="002D2D0A">
            <w:pPr>
              <w:jc w:val="right"/>
              <w:rPr>
                <w:b/>
                <w:bCs/>
                <w:color w:val="000000"/>
                <w:sz w:val="22"/>
                <w:szCs w:val="22"/>
              </w:rPr>
            </w:pPr>
            <w:r w:rsidRPr="00030120">
              <w:rPr>
                <w:b/>
                <w:bCs/>
                <w:color w:val="000000"/>
                <w:sz w:val="22"/>
                <w:szCs w:val="22"/>
              </w:rPr>
              <w:t>71,000</w:t>
            </w:r>
          </w:p>
        </w:tc>
        <w:tc>
          <w:tcPr>
            <w:tcW w:w="1320" w:type="dxa"/>
            <w:tcBorders>
              <w:top w:val="nil"/>
              <w:left w:val="nil"/>
              <w:bottom w:val="single" w:sz="4" w:space="0" w:color="000000"/>
              <w:right w:val="single" w:sz="4" w:space="0" w:color="000000"/>
            </w:tcBorders>
            <w:noWrap/>
            <w:hideMark/>
          </w:tcPr>
          <w:p w14:paraId="118A5B3B" w14:textId="77777777" w:rsidR="002D2D0A" w:rsidRPr="00030120" w:rsidRDefault="002D2D0A" w:rsidP="002D2D0A">
            <w:pPr>
              <w:jc w:val="right"/>
              <w:rPr>
                <w:b/>
                <w:bCs/>
                <w:color w:val="000000"/>
                <w:sz w:val="22"/>
                <w:szCs w:val="22"/>
              </w:rPr>
            </w:pPr>
            <w:r w:rsidRPr="00030120">
              <w:rPr>
                <w:b/>
                <w:bCs/>
                <w:color w:val="000000"/>
                <w:sz w:val="22"/>
                <w:szCs w:val="22"/>
              </w:rPr>
              <w:t>36,377</w:t>
            </w:r>
          </w:p>
        </w:tc>
      </w:tr>
      <w:tr w:rsidR="002D2D0A" w:rsidRPr="00030120" w14:paraId="1813BD1D"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73ED95B6" w14:textId="77777777" w:rsidR="002D2D0A" w:rsidRPr="00030120" w:rsidRDefault="002D2D0A" w:rsidP="002D2D0A">
            <w:pPr>
              <w:jc w:val="center"/>
              <w:rPr>
                <w:color w:val="000000"/>
                <w:sz w:val="22"/>
                <w:szCs w:val="22"/>
              </w:rPr>
            </w:pPr>
            <w:r w:rsidRPr="00030120">
              <w:rPr>
                <w:color w:val="000000"/>
                <w:sz w:val="22"/>
                <w:szCs w:val="22"/>
              </w:rPr>
              <w:t>8</w:t>
            </w:r>
          </w:p>
        </w:tc>
        <w:tc>
          <w:tcPr>
            <w:tcW w:w="1200" w:type="dxa"/>
            <w:tcBorders>
              <w:top w:val="nil"/>
              <w:left w:val="nil"/>
              <w:bottom w:val="single" w:sz="4" w:space="0" w:color="000000"/>
              <w:right w:val="single" w:sz="4" w:space="0" w:color="000000"/>
            </w:tcBorders>
            <w:noWrap/>
            <w:hideMark/>
          </w:tcPr>
          <w:p w14:paraId="7C955988" w14:textId="77777777" w:rsidR="002D2D0A" w:rsidRPr="00030120" w:rsidRDefault="002D2D0A" w:rsidP="002D2D0A">
            <w:pPr>
              <w:jc w:val="center"/>
              <w:rPr>
                <w:color w:val="000000"/>
                <w:sz w:val="22"/>
                <w:szCs w:val="22"/>
              </w:rPr>
            </w:pPr>
            <w:r w:rsidRPr="00030120">
              <w:rPr>
                <w:color w:val="000000"/>
                <w:sz w:val="22"/>
                <w:szCs w:val="22"/>
              </w:rPr>
              <w:t>7035005</w:t>
            </w:r>
          </w:p>
        </w:tc>
        <w:tc>
          <w:tcPr>
            <w:tcW w:w="3760" w:type="dxa"/>
            <w:tcBorders>
              <w:top w:val="nil"/>
              <w:left w:val="nil"/>
              <w:bottom w:val="single" w:sz="4" w:space="0" w:color="000000"/>
              <w:right w:val="single" w:sz="4" w:space="0" w:color="000000"/>
            </w:tcBorders>
            <w:hideMark/>
          </w:tcPr>
          <w:p w14:paraId="08989E56" w14:textId="77777777" w:rsidR="002D2D0A" w:rsidRPr="00030120" w:rsidRDefault="002D2D0A" w:rsidP="002D2D0A">
            <w:pPr>
              <w:rPr>
                <w:sz w:val="22"/>
                <w:szCs w:val="22"/>
              </w:rPr>
            </w:pPr>
            <w:proofErr w:type="spellStart"/>
            <w:r w:rsidRPr="00030120">
              <w:rPr>
                <w:sz w:val="22"/>
                <w:szCs w:val="22"/>
              </w:rPr>
              <w:t>taksë</w:t>
            </w:r>
            <w:proofErr w:type="spellEnd"/>
            <w:r w:rsidRPr="00030120">
              <w:rPr>
                <w:sz w:val="22"/>
                <w:szCs w:val="22"/>
              </w:rPr>
              <w:t xml:space="preserve"> </w:t>
            </w:r>
            <w:proofErr w:type="spellStart"/>
            <w:r w:rsidRPr="00030120">
              <w:rPr>
                <w:sz w:val="22"/>
                <w:szCs w:val="22"/>
              </w:rPr>
              <w:t>fjetje</w:t>
            </w:r>
            <w:proofErr w:type="spellEnd"/>
            <w:r w:rsidRPr="00030120">
              <w:rPr>
                <w:sz w:val="22"/>
                <w:szCs w:val="22"/>
              </w:rPr>
              <w:t xml:space="preserve"> </w:t>
            </w:r>
            <w:proofErr w:type="spellStart"/>
            <w:r w:rsidRPr="00030120">
              <w:rPr>
                <w:sz w:val="22"/>
                <w:szCs w:val="22"/>
              </w:rPr>
              <w:t>në</w:t>
            </w:r>
            <w:proofErr w:type="spellEnd"/>
            <w:r w:rsidRPr="00030120">
              <w:rPr>
                <w:sz w:val="22"/>
                <w:szCs w:val="22"/>
              </w:rPr>
              <w:t xml:space="preserve"> hotel</w:t>
            </w:r>
          </w:p>
        </w:tc>
        <w:tc>
          <w:tcPr>
            <w:tcW w:w="920" w:type="dxa"/>
            <w:tcBorders>
              <w:top w:val="nil"/>
              <w:left w:val="nil"/>
              <w:bottom w:val="single" w:sz="4" w:space="0" w:color="000000"/>
              <w:right w:val="single" w:sz="4" w:space="0" w:color="000000"/>
            </w:tcBorders>
            <w:noWrap/>
            <w:hideMark/>
          </w:tcPr>
          <w:p w14:paraId="61FEFA52" w14:textId="77777777" w:rsidR="002D2D0A" w:rsidRPr="00030120" w:rsidRDefault="002D2D0A" w:rsidP="002D2D0A">
            <w:pPr>
              <w:jc w:val="right"/>
              <w:rPr>
                <w:color w:val="000000"/>
                <w:sz w:val="22"/>
                <w:szCs w:val="22"/>
              </w:rPr>
            </w:pPr>
            <w:r w:rsidRPr="00030120">
              <w:rPr>
                <w:color w:val="000000"/>
                <w:sz w:val="22"/>
                <w:szCs w:val="22"/>
              </w:rPr>
              <w:t>0</w:t>
            </w:r>
          </w:p>
        </w:tc>
        <w:tc>
          <w:tcPr>
            <w:tcW w:w="920" w:type="dxa"/>
            <w:tcBorders>
              <w:top w:val="nil"/>
              <w:left w:val="nil"/>
              <w:bottom w:val="single" w:sz="4" w:space="0" w:color="000000"/>
              <w:right w:val="single" w:sz="4" w:space="0" w:color="000000"/>
            </w:tcBorders>
            <w:noWrap/>
            <w:hideMark/>
          </w:tcPr>
          <w:p w14:paraId="0DD5F4A8" w14:textId="77777777" w:rsidR="002D2D0A" w:rsidRPr="00030120" w:rsidRDefault="002D2D0A" w:rsidP="002D2D0A">
            <w:pPr>
              <w:jc w:val="right"/>
              <w:rPr>
                <w:color w:val="000000"/>
                <w:sz w:val="22"/>
                <w:szCs w:val="22"/>
              </w:rPr>
            </w:pPr>
            <w:r w:rsidRPr="00030120">
              <w:rPr>
                <w:color w:val="000000"/>
                <w:sz w:val="22"/>
                <w:szCs w:val="22"/>
              </w:rPr>
              <w:t>193</w:t>
            </w:r>
          </w:p>
        </w:tc>
        <w:tc>
          <w:tcPr>
            <w:tcW w:w="1240" w:type="dxa"/>
            <w:tcBorders>
              <w:top w:val="nil"/>
              <w:left w:val="nil"/>
              <w:bottom w:val="single" w:sz="4" w:space="0" w:color="000000"/>
              <w:right w:val="single" w:sz="4" w:space="0" w:color="000000"/>
            </w:tcBorders>
            <w:noWrap/>
            <w:hideMark/>
          </w:tcPr>
          <w:p w14:paraId="641794D7" w14:textId="77777777" w:rsidR="002D2D0A" w:rsidRPr="00030120" w:rsidRDefault="002D2D0A" w:rsidP="002D2D0A">
            <w:pPr>
              <w:jc w:val="right"/>
              <w:rPr>
                <w:b/>
                <w:bCs/>
                <w:color w:val="000000"/>
                <w:sz w:val="22"/>
                <w:szCs w:val="22"/>
              </w:rPr>
            </w:pPr>
            <w:r w:rsidRPr="00030120">
              <w:rPr>
                <w:b/>
                <w:bCs/>
                <w:color w:val="000000"/>
                <w:sz w:val="22"/>
                <w:szCs w:val="22"/>
              </w:rPr>
              <w:t>1,608</w:t>
            </w:r>
          </w:p>
        </w:tc>
        <w:tc>
          <w:tcPr>
            <w:tcW w:w="1320" w:type="dxa"/>
            <w:tcBorders>
              <w:top w:val="nil"/>
              <w:left w:val="nil"/>
              <w:bottom w:val="single" w:sz="4" w:space="0" w:color="000000"/>
              <w:right w:val="single" w:sz="4" w:space="0" w:color="000000"/>
            </w:tcBorders>
            <w:noWrap/>
            <w:hideMark/>
          </w:tcPr>
          <w:p w14:paraId="77B5E4B4" w14:textId="77777777" w:rsidR="002D2D0A" w:rsidRPr="00030120" w:rsidRDefault="002D2D0A" w:rsidP="002D2D0A">
            <w:pPr>
              <w:jc w:val="right"/>
              <w:rPr>
                <w:b/>
                <w:bCs/>
                <w:color w:val="000000"/>
                <w:sz w:val="22"/>
                <w:szCs w:val="22"/>
              </w:rPr>
            </w:pPr>
            <w:r w:rsidRPr="00030120">
              <w:rPr>
                <w:b/>
                <w:bCs/>
                <w:color w:val="000000"/>
                <w:sz w:val="22"/>
                <w:szCs w:val="22"/>
              </w:rPr>
              <w:t>42</w:t>
            </w:r>
          </w:p>
        </w:tc>
      </w:tr>
      <w:tr w:rsidR="002D2D0A" w:rsidRPr="00030120" w14:paraId="0EF6AA12"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484AAE6B" w14:textId="77777777" w:rsidR="002D2D0A" w:rsidRPr="00030120" w:rsidRDefault="002D2D0A" w:rsidP="002D2D0A">
            <w:pPr>
              <w:jc w:val="center"/>
              <w:rPr>
                <w:color w:val="000000"/>
                <w:sz w:val="22"/>
                <w:szCs w:val="22"/>
              </w:rPr>
            </w:pPr>
            <w:r w:rsidRPr="00030120">
              <w:rPr>
                <w:color w:val="000000"/>
                <w:sz w:val="22"/>
                <w:szCs w:val="22"/>
              </w:rPr>
              <w:t>9</w:t>
            </w:r>
          </w:p>
        </w:tc>
        <w:tc>
          <w:tcPr>
            <w:tcW w:w="1200" w:type="dxa"/>
            <w:tcBorders>
              <w:top w:val="nil"/>
              <w:left w:val="nil"/>
              <w:bottom w:val="single" w:sz="4" w:space="0" w:color="000000"/>
              <w:right w:val="single" w:sz="4" w:space="0" w:color="000000"/>
            </w:tcBorders>
            <w:noWrap/>
            <w:hideMark/>
          </w:tcPr>
          <w:p w14:paraId="74121124" w14:textId="77777777" w:rsidR="002D2D0A" w:rsidRPr="00030120" w:rsidRDefault="002D2D0A" w:rsidP="002D2D0A">
            <w:pPr>
              <w:jc w:val="center"/>
              <w:rPr>
                <w:color w:val="000000"/>
                <w:sz w:val="22"/>
                <w:szCs w:val="22"/>
              </w:rPr>
            </w:pPr>
            <w:r w:rsidRPr="00030120">
              <w:rPr>
                <w:color w:val="000000"/>
                <w:sz w:val="22"/>
                <w:szCs w:val="22"/>
              </w:rPr>
              <w:t>7035008</w:t>
            </w:r>
          </w:p>
        </w:tc>
        <w:tc>
          <w:tcPr>
            <w:tcW w:w="3760" w:type="dxa"/>
            <w:tcBorders>
              <w:top w:val="nil"/>
              <w:left w:val="nil"/>
              <w:bottom w:val="single" w:sz="4" w:space="0" w:color="000000"/>
              <w:right w:val="single" w:sz="4" w:space="0" w:color="000000"/>
            </w:tcBorders>
            <w:hideMark/>
          </w:tcPr>
          <w:p w14:paraId="74287CD9" w14:textId="77777777" w:rsidR="002D2D0A" w:rsidRPr="00030120" w:rsidRDefault="002D2D0A" w:rsidP="002D2D0A">
            <w:pPr>
              <w:rPr>
                <w:sz w:val="22"/>
                <w:szCs w:val="22"/>
              </w:rPr>
            </w:pPr>
            <w:proofErr w:type="spellStart"/>
            <w:r w:rsidRPr="00030120">
              <w:rPr>
                <w:sz w:val="22"/>
                <w:szCs w:val="22"/>
              </w:rPr>
              <w:t>Taksë</w:t>
            </w:r>
            <w:proofErr w:type="spellEnd"/>
            <w:r w:rsidRPr="00030120">
              <w:rPr>
                <w:sz w:val="22"/>
                <w:szCs w:val="22"/>
              </w:rPr>
              <w:t xml:space="preserve"> </w:t>
            </w:r>
            <w:proofErr w:type="spellStart"/>
            <w:r w:rsidRPr="00030120">
              <w:rPr>
                <w:sz w:val="22"/>
                <w:szCs w:val="22"/>
              </w:rPr>
              <w:t>reklame</w:t>
            </w:r>
            <w:proofErr w:type="spellEnd"/>
          </w:p>
        </w:tc>
        <w:tc>
          <w:tcPr>
            <w:tcW w:w="920" w:type="dxa"/>
            <w:tcBorders>
              <w:top w:val="nil"/>
              <w:left w:val="nil"/>
              <w:bottom w:val="single" w:sz="4" w:space="0" w:color="000000"/>
              <w:right w:val="single" w:sz="4" w:space="0" w:color="000000"/>
            </w:tcBorders>
            <w:noWrap/>
            <w:hideMark/>
          </w:tcPr>
          <w:p w14:paraId="504A8AE4" w14:textId="77777777" w:rsidR="002D2D0A" w:rsidRPr="00030120" w:rsidRDefault="002D2D0A" w:rsidP="002D2D0A">
            <w:pPr>
              <w:jc w:val="right"/>
              <w:rPr>
                <w:color w:val="000000"/>
                <w:sz w:val="22"/>
                <w:szCs w:val="22"/>
              </w:rPr>
            </w:pPr>
            <w:r w:rsidRPr="00030120">
              <w:rPr>
                <w:color w:val="000000"/>
                <w:sz w:val="22"/>
                <w:szCs w:val="22"/>
              </w:rPr>
              <w:t>216</w:t>
            </w:r>
          </w:p>
        </w:tc>
        <w:tc>
          <w:tcPr>
            <w:tcW w:w="920" w:type="dxa"/>
            <w:tcBorders>
              <w:top w:val="nil"/>
              <w:left w:val="nil"/>
              <w:bottom w:val="single" w:sz="4" w:space="0" w:color="000000"/>
              <w:right w:val="single" w:sz="4" w:space="0" w:color="000000"/>
            </w:tcBorders>
            <w:noWrap/>
            <w:hideMark/>
          </w:tcPr>
          <w:p w14:paraId="56BF229F" w14:textId="77777777" w:rsidR="002D2D0A" w:rsidRPr="00030120" w:rsidRDefault="002D2D0A" w:rsidP="002D2D0A">
            <w:pPr>
              <w:jc w:val="right"/>
              <w:rPr>
                <w:color w:val="000000"/>
                <w:sz w:val="22"/>
                <w:szCs w:val="22"/>
              </w:rPr>
            </w:pPr>
            <w:r w:rsidRPr="00030120">
              <w:rPr>
                <w:color w:val="000000"/>
                <w:sz w:val="22"/>
                <w:szCs w:val="22"/>
              </w:rPr>
              <w:t>273</w:t>
            </w:r>
          </w:p>
        </w:tc>
        <w:tc>
          <w:tcPr>
            <w:tcW w:w="1240" w:type="dxa"/>
            <w:tcBorders>
              <w:top w:val="nil"/>
              <w:left w:val="nil"/>
              <w:bottom w:val="single" w:sz="4" w:space="0" w:color="000000"/>
              <w:right w:val="single" w:sz="4" w:space="0" w:color="000000"/>
            </w:tcBorders>
            <w:noWrap/>
            <w:hideMark/>
          </w:tcPr>
          <w:p w14:paraId="7DA006C6" w14:textId="77777777" w:rsidR="002D2D0A" w:rsidRPr="00030120" w:rsidRDefault="002D2D0A" w:rsidP="002D2D0A">
            <w:pPr>
              <w:jc w:val="right"/>
              <w:rPr>
                <w:b/>
                <w:bCs/>
                <w:color w:val="000000"/>
                <w:sz w:val="22"/>
                <w:szCs w:val="22"/>
              </w:rPr>
            </w:pPr>
            <w:r w:rsidRPr="00030120">
              <w:rPr>
                <w:b/>
                <w:bCs/>
                <w:color w:val="000000"/>
                <w:sz w:val="22"/>
                <w:szCs w:val="22"/>
              </w:rPr>
              <w:t>2,531</w:t>
            </w:r>
          </w:p>
        </w:tc>
        <w:tc>
          <w:tcPr>
            <w:tcW w:w="1320" w:type="dxa"/>
            <w:tcBorders>
              <w:top w:val="nil"/>
              <w:left w:val="nil"/>
              <w:bottom w:val="single" w:sz="4" w:space="0" w:color="000000"/>
              <w:right w:val="single" w:sz="4" w:space="0" w:color="000000"/>
            </w:tcBorders>
            <w:noWrap/>
            <w:hideMark/>
          </w:tcPr>
          <w:p w14:paraId="7F30D209" w14:textId="77777777" w:rsidR="002D2D0A" w:rsidRPr="00030120" w:rsidRDefault="002D2D0A" w:rsidP="002D2D0A">
            <w:pPr>
              <w:jc w:val="right"/>
              <w:rPr>
                <w:b/>
                <w:bCs/>
                <w:color w:val="000000"/>
                <w:sz w:val="22"/>
                <w:szCs w:val="22"/>
              </w:rPr>
            </w:pPr>
            <w:r w:rsidRPr="00030120">
              <w:rPr>
                <w:b/>
                <w:bCs/>
                <w:color w:val="000000"/>
                <w:sz w:val="22"/>
                <w:szCs w:val="22"/>
              </w:rPr>
              <w:t>0</w:t>
            </w:r>
          </w:p>
        </w:tc>
      </w:tr>
      <w:tr w:rsidR="002D2D0A" w:rsidRPr="00030120" w14:paraId="182556BB"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27E71F53" w14:textId="77777777" w:rsidR="002D2D0A" w:rsidRPr="00030120" w:rsidRDefault="002D2D0A" w:rsidP="002D2D0A">
            <w:pPr>
              <w:jc w:val="center"/>
              <w:rPr>
                <w:color w:val="000000"/>
                <w:sz w:val="22"/>
                <w:szCs w:val="22"/>
              </w:rPr>
            </w:pPr>
            <w:r w:rsidRPr="00030120">
              <w:rPr>
                <w:color w:val="000000"/>
                <w:sz w:val="22"/>
                <w:szCs w:val="22"/>
              </w:rPr>
              <w:t>10</w:t>
            </w:r>
          </w:p>
        </w:tc>
        <w:tc>
          <w:tcPr>
            <w:tcW w:w="1200" w:type="dxa"/>
            <w:tcBorders>
              <w:top w:val="nil"/>
              <w:left w:val="nil"/>
              <w:bottom w:val="single" w:sz="4" w:space="0" w:color="000000"/>
              <w:right w:val="single" w:sz="4" w:space="0" w:color="000000"/>
            </w:tcBorders>
            <w:noWrap/>
            <w:hideMark/>
          </w:tcPr>
          <w:p w14:paraId="68A98220" w14:textId="77777777" w:rsidR="002D2D0A" w:rsidRPr="00030120" w:rsidRDefault="002D2D0A" w:rsidP="002D2D0A">
            <w:pPr>
              <w:jc w:val="center"/>
              <w:rPr>
                <w:color w:val="000000"/>
                <w:sz w:val="22"/>
                <w:szCs w:val="22"/>
              </w:rPr>
            </w:pPr>
            <w:r w:rsidRPr="00030120">
              <w:rPr>
                <w:color w:val="000000"/>
                <w:sz w:val="22"/>
                <w:szCs w:val="22"/>
              </w:rPr>
              <w:t>7035009</w:t>
            </w:r>
          </w:p>
        </w:tc>
        <w:tc>
          <w:tcPr>
            <w:tcW w:w="3760" w:type="dxa"/>
            <w:tcBorders>
              <w:top w:val="nil"/>
              <w:left w:val="nil"/>
              <w:bottom w:val="single" w:sz="4" w:space="0" w:color="000000"/>
              <w:right w:val="single" w:sz="4" w:space="0" w:color="000000"/>
            </w:tcBorders>
            <w:hideMark/>
          </w:tcPr>
          <w:p w14:paraId="49F1F0B2" w14:textId="77777777" w:rsidR="002D2D0A" w:rsidRPr="00030120" w:rsidRDefault="002D2D0A" w:rsidP="002D2D0A">
            <w:pPr>
              <w:rPr>
                <w:sz w:val="22"/>
                <w:szCs w:val="22"/>
              </w:rPr>
            </w:pPr>
            <w:proofErr w:type="spellStart"/>
            <w:r w:rsidRPr="00030120">
              <w:rPr>
                <w:sz w:val="22"/>
                <w:szCs w:val="22"/>
              </w:rPr>
              <w:t>Taksë</w:t>
            </w:r>
            <w:proofErr w:type="spellEnd"/>
            <w:r w:rsidRPr="00030120">
              <w:rPr>
                <w:sz w:val="22"/>
                <w:szCs w:val="22"/>
              </w:rPr>
              <w:t xml:space="preserve"> </w:t>
            </w:r>
            <w:proofErr w:type="spellStart"/>
            <w:r w:rsidRPr="00030120">
              <w:rPr>
                <w:sz w:val="22"/>
                <w:szCs w:val="22"/>
              </w:rPr>
              <w:t>tabele</w:t>
            </w:r>
            <w:proofErr w:type="spellEnd"/>
          </w:p>
        </w:tc>
        <w:tc>
          <w:tcPr>
            <w:tcW w:w="920" w:type="dxa"/>
            <w:tcBorders>
              <w:top w:val="nil"/>
              <w:left w:val="nil"/>
              <w:bottom w:val="single" w:sz="4" w:space="0" w:color="000000"/>
              <w:right w:val="single" w:sz="4" w:space="0" w:color="000000"/>
            </w:tcBorders>
            <w:noWrap/>
            <w:hideMark/>
          </w:tcPr>
          <w:p w14:paraId="61ABCC28" w14:textId="77777777" w:rsidR="002D2D0A" w:rsidRPr="00030120" w:rsidRDefault="002D2D0A" w:rsidP="002D2D0A">
            <w:pPr>
              <w:jc w:val="right"/>
              <w:rPr>
                <w:color w:val="000000"/>
                <w:sz w:val="22"/>
                <w:szCs w:val="22"/>
              </w:rPr>
            </w:pPr>
            <w:r w:rsidRPr="00030120">
              <w:rPr>
                <w:color w:val="000000"/>
                <w:sz w:val="22"/>
                <w:szCs w:val="22"/>
              </w:rPr>
              <w:t>3,472</w:t>
            </w:r>
          </w:p>
        </w:tc>
        <w:tc>
          <w:tcPr>
            <w:tcW w:w="920" w:type="dxa"/>
            <w:tcBorders>
              <w:top w:val="nil"/>
              <w:left w:val="nil"/>
              <w:bottom w:val="single" w:sz="4" w:space="0" w:color="000000"/>
              <w:right w:val="single" w:sz="4" w:space="0" w:color="000000"/>
            </w:tcBorders>
            <w:noWrap/>
            <w:hideMark/>
          </w:tcPr>
          <w:p w14:paraId="16C3FF2A" w14:textId="77777777" w:rsidR="002D2D0A" w:rsidRPr="00030120" w:rsidRDefault="002D2D0A" w:rsidP="002D2D0A">
            <w:pPr>
              <w:jc w:val="right"/>
              <w:rPr>
                <w:color w:val="000000"/>
                <w:sz w:val="22"/>
                <w:szCs w:val="22"/>
              </w:rPr>
            </w:pPr>
            <w:r w:rsidRPr="00030120">
              <w:rPr>
                <w:color w:val="000000"/>
                <w:sz w:val="22"/>
                <w:szCs w:val="22"/>
              </w:rPr>
              <w:t>8,906</w:t>
            </w:r>
          </w:p>
        </w:tc>
        <w:tc>
          <w:tcPr>
            <w:tcW w:w="1240" w:type="dxa"/>
            <w:tcBorders>
              <w:top w:val="nil"/>
              <w:left w:val="nil"/>
              <w:bottom w:val="single" w:sz="4" w:space="0" w:color="000000"/>
              <w:right w:val="single" w:sz="4" w:space="0" w:color="000000"/>
            </w:tcBorders>
            <w:noWrap/>
            <w:hideMark/>
          </w:tcPr>
          <w:p w14:paraId="78209F8F" w14:textId="77777777" w:rsidR="002D2D0A" w:rsidRPr="00030120" w:rsidRDefault="002D2D0A" w:rsidP="002D2D0A">
            <w:pPr>
              <w:jc w:val="right"/>
              <w:rPr>
                <w:b/>
                <w:bCs/>
                <w:color w:val="000000"/>
                <w:sz w:val="22"/>
                <w:szCs w:val="22"/>
              </w:rPr>
            </w:pPr>
            <w:r w:rsidRPr="00030120">
              <w:rPr>
                <w:b/>
                <w:bCs/>
                <w:color w:val="000000"/>
                <w:sz w:val="22"/>
                <w:szCs w:val="22"/>
              </w:rPr>
              <w:t>2,920</w:t>
            </w:r>
          </w:p>
        </w:tc>
        <w:tc>
          <w:tcPr>
            <w:tcW w:w="1320" w:type="dxa"/>
            <w:tcBorders>
              <w:top w:val="nil"/>
              <w:left w:val="nil"/>
              <w:bottom w:val="single" w:sz="4" w:space="0" w:color="000000"/>
              <w:right w:val="single" w:sz="4" w:space="0" w:color="000000"/>
            </w:tcBorders>
            <w:noWrap/>
            <w:hideMark/>
          </w:tcPr>
          <w:p w14:paraId="16961EB9" w14:textId="77777777" w:rsidR="002D2D0A" w:rsidRPr="00030120" w:rsidRDefault="002D2D0A" w:rsidP="002D2D0A">
            <w:pPr>
              <w:jc w:val="right"/>
              <w:rPr>
                <w:b/>
                <w:bCs/>
                <w:color w:val="000000"/>
                <w:sz w:val="22"/>
                <w:szCs w:val="22"/>
              </w:rPr>
            </w:pPr>
            <w:r w:rsidRPr="00030120">
              <w:rPr>
                <w:b/>
                <w:bCs/>
                <w:color w:val="000000"/>
                <w:sz w:val="22"/>
                <w:szCs w:val="22"/>
              </w:rPr>
              <w:t>8,779</w:t>
            </w:r>
          </w:p>
        </w:tc>
      </w:tr>
      <w:tr w:rsidR="002D2D0A" w:rsidRPr="00030120" w14:paraId="771D2878"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6B7D0E43" w14:textId="77777777" w:rsidR="002D2D0A" w:rsidRPr="00030120" w:rsidRDefault="002D2D0A" w:rsidP="002D2D0A">
            <w:pPr>
              <w:jc w:val="center"/>
              <w:rPr>
                <w:color w:val="000000"/>
                <w:sz w:val="22"/>
                <w:szCs w:val="22"/>
              </w:rPr>
            </w:pPr>
            <w:r w:rsidRPr="00030120">
              <w:rPr>
                <w:color w:val="000000"/>
                <w:sz w:val="22"/>
                <w:szCs w:val="22"/>
              </w:rPr>
              <w:t>11</w:t>
            </w:r>
          </w:p>
        </w:tc>
        <w:tc>
          <w:tcPr>
            <w:tcW w:w="1200" w:type="dxa"/>
            <w:tcBorders>
              <w:top w:val="nil"/>
              <w:left w:val="nil"/>
              <w:bottom w:val="single" w:sz="4" w:space="0" w:color="000000"/>
              <w:right w:val="single" w:sz="4" w:space="0" w:color="000000"/>
            </w:tcBorders>
            <w:noWrap/>
            <w:hideMark/>
          </w:tcPr>
          <w:p w14:paraId="3799015F" w14:textId="77777777" w:rsidR="002D2D0A" w:rsidRPr="00030120" w:rsidRDefault="002D2D0A" w:rsidP="002D2D0A">
            <w:pPr>
              <w:jc w:val="center"/>
              <w:rPr>
                <w:color w:val="000000"/>
                <w:sz w:val="22"/>
                <w:szCs w:val="22"/>
              </w:rPr>
            </w:pPr>
            <w:r w:rsidRPr="00030120">
              <w:rPr>
                <w:color w:val="000000"/>
                <w:sz w:val="22"/>
                <w:szCs w:val="22"/>
              </w:rPr>
              <w:t>7204101</w:t>
            </w:r>
          </w:p>
        </w:tc>
        <w:tc>
          <w:tcPr>
            <w:tcW w:w="3760" w:type="dxa"/>
            <w:tcBorders>
              <w:top w:val="nil"/>
              <w:left w:val="nil"/>
              <w:bottom w:val="single" w:sz="4" w:space="0" w:color="000000"/>
              <w:right w:val="single" w:sz="4" w:space="0" w:color="000000"/>
            </w:tcBorders>
            <w:hideMark/>
          </w:tcPr>
          <w:p w14:paraId="03D67C0C" w14:textId="77777777" w:rsidR="002D2D0A" w:rsidRPr="00030120" w:rsidRDefault="002D2D0A" w:rsidP="002D2D0A">
            <w:pPr>
              <w:rPr>
                <w:sz w:val="22"/>
                <w:szCs w:val="22"/>
              </w:rPr>
            </w:pPr>
            <w:proofErr w:type="spellStart"/>
            <w:r w:rsidRPr="00030120">
              <w:rPr>
                <w:sz w:val="22"/>
                <w:szCs w:val="22"/>
              </w:rPr>
              <w:t>Taksë</w:t>
            </w:r>
            <w:proofErr w:type="spellEnd"/>
            <w:r w:rsidRPr="00030120">
              <w:rPr>
                <w:sz w:val="22"/>
                <w:szCs w:val="22"/>
              </w:rPr>
              <w:t xml:space="preserve"> </w:t>
            </w:r>
            <w:proofErr w:type="spellStart"/>
            <w:r w:rsidRPr="00030120">
              <w:rPr>
                <w:sz w:val="22"/>
                <w:szCs w:val="22"/>
              </w:rPr>
              <w:t>rregj</w:t>
            </w:r>
            <w:proofErr w:type="spellEnd"/>
            <w:r w:rsidRPr="00030120">
              <w:rPr>
                <w:sz w:val="22"/>
                <w:szCs w:val="22"/>
              </w:rPr>
              <w:t xml:space="preserve"> Automjete</w:t>
            </w:r>
          </w:p>
        </w:tc>
        <w:tc>
          <w:tcPr>
            <w:tcW w:w="920" w:type="dxa"/>
            <w:tcBorders>
              <w:top w:val="nil"/>
              <w:left w:val="nil"/>
              <w:bottom w:val="single" w:sz="4" w:space="0" w:color="000000"/>
              <w:right w:val="single" w:sz="4" w:space="0" w:color="000000"/>
            </w:tcBorders>
            <w:noWrap/>
            <w:hideMark/>
          </w:tcPr>
          <w:p w14:paraId="5661865D" w14:textId="77777777" w:rsidR="002D2D0A" w:rsidRPr="00030120" w:rsidRDefault="002D2D0A" w:rsidP="002D2D0A">
            <w:pPr>
              <w:jc w:val="right"/>
              <w:rPr>
                <w:color w:val="000000"/>
                <w:sz w:val="22"/>
                <w:szCs w:val="22"/>
              </w:rPr>
            </w:pPr>
            <w:r w:rsidRPr="00030120">
              <w:rPr>
                <w:color w:val="000000"/>
                <w:sz w:val="22"/>
                <w:szCs w:val="22"/>
              </w:rPr>
              <w:t>84,657</w:t>
            </w:r>
          </w:p>
        </w:tc>
        <w:tc>
          <w:tcPr>
            <w:tcW w:w="920" w:type="dxa"/>
            <w:tcBorders>
              <w:top w:val="nil"/>
              <w:left w:val="nil"/>
              <w:bottom w:val="single" w:sz="4" w:space="0" w:color="000000"/>
              <w:right w:val="single" w:sz="4" w:space="0" w:color="000000"/>
            </w:tcBorders>
            <w:noWrap/>
            <w:hideMark/>
          </w:tcPr>
          <w:p w14:paraId="766C8BDA" w14:textId="77777777" w:rsidR="002D2D0A" w:rsidRPr="00030120" w:rsidRDefault="002D2D0A" w:rsidP="002D2D0A">
            <w:pPr>
              <w:jc w:val="right"/>
              <w:rPr>
                <w:color w:val="000000"/>
                <w:sz w:val="22"/>
                <w:szCs w:val="22"/>
              </w:rPr>
            </w:pPr>
            <w:r w:rsidRPr="00030120">
              <w:rPr>
                <w:color w:val="000000"/>
                <w:sz w:val="22"/>
                <w:szCs w:val="22"/>
              </w:rPr>
              <w:t>92,252</w:t>
            </w:r>
          </w:p>
        </w:tc>
        <w:tc>
          <w:tcPr>
            <w:tcW w:w="1240" w:type="dxa"/>
            <w:tcBorders>
              <w:top w:val="nil"/>
              <w:left w:val="nil"/>
              <w:bottom w:val="single" w:sz="4" w:space="0" w:color="000000"/>
              <w:right w:val="single" w:sz="4" w:space="0" w:color="000000"/>
            </w:tcBorders>
            <w:noWrap/>
            <w:hideMark/>
          </w:tcPr>
          <w:p w14:paraId="3D3E23E1" w14:textId="77777777" w:rsidR="002D2D0A" w:rsidRPr="00030120" w:rsidRDefault="002D2D0A" w:rsidP="002D2D0A">
            <w:pPr>
              <w:jc w:val="right"/>
              <w:rPr>
                <w:b/>
                <w:bCs/>
                <w:color w:val="000000"/>
                <w:sz w:val="22"/>
                <w:szCs w:val="22"/>
              </w:rPr>
            </w:pPr>
            <w:r w:rsidRPr="00030120">
              <w:rPr>
                <w:b/>
                <w:bCs/>
                <w:color w:val="000000"/>
                <w:sz w:val="22"/>
                <w:szCs w:val="22"/>
              </w:rPr>
              <w:t>82,040</w:t>
            </w:r>
          </w:p>
        </w:tc>
        <w:tc>
          <w:tcPr>
            <w:tcW w:w="1320" w:type="dxa"/>
            <w:tcBorders>
              <w:top w:val="nil"/>
              <w:left w:val="nil"/>
              <w:bottom w:val="single" w:sz="4" w:space="0" w:color="000000"/>
              <w:right w:val="single" w:sz="4" w:space="0" w:color="000000"/>
            </w:tcBorders>
            <w:noWrap/>
            <w:hideMark/>
          </w:tcPr>
          <w:p w14:paraId="13F347FB" w14:textId="77777777" w:rsidR="002D2D0A" w:rsidRPr="00030120" w:rsidRDefault="002D2D0A" w:rsidP="002D2D0A">
            <w:pPr>
              <w:jc w:val="right"/>
              <w:rPr>
                <w:b/>
                <w:bCs/>
                <w:color w:val="000000"/>
                <w:sz w:val="22"/>
                <w:szCs w:val="22"/>
              </w:rPr>
            </w:pPr>
            <w:r w:rsidRPr="00030120">
              <w:rPr>
                <w:b/>
                <w:bCs/>
                <w:color w:val="000000"/>
                <w:sz w:val="22"/>
                <w:szCs w:val="22"/>
              </w:rPr>
              <w:t>98,982</w:t>
            </w:r>
          </w:p>
        </w:tc>
      </w:tr>
      <w:tr w:rsidR="002D2D0A" w:rsidRPr="00030120" w14:paraId="3C93014B"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34A67DF4" w14:textId="77777777" w:rsidR="002D2D0A" w:rsidRPr="00030120" w:rsidRDefault="002D2D0A" w:rsidP="002D2D0A">
            <w:pPr>
              <w:jc w:val="center"/>
              <w:rPr>
                <w:color w:val="000000"/>
                <w:sz w:val="22"/>
                <w:szCs w:val="22"/>
              </w:rPr>
            </w:pPr>
            <w:r w:rsidRPr="00030120">
              <w:rPr>
                <w:color w:val="000000"/>
                <w:sz w:val="22"/>
                <w:szCs w:val="22"/>
              </w:rPr>
              <w:t>12</w:t>
            </w:r>
          </w:p>
        </w:tc>
        <w:tc>
          <w:tcPr>
            <w:tcW w:w="1200" w:type="dxa"/>
            <w:tcBorders>
              <w:top w:val="nil"/>
              <w:left w:val="nil"/>
              <w:bottom w:val="single" w:sz="4" w:space="0" w:color="000000"/>
              <w:right w:val="single" w:sz="4" w:space="0" w:color="000000"/>
            </w:tcBorders>
            <w:noWrap/>
            <w:hideMark/>
          </w:tcPr>
          <w:p w14:paraId="723AC4F1" w14:textId="77777777" w:rsidR="002D2D0A" w:rsidRPr="00030120" w:rsidRDefault="002D2D0A" w:rsidP="002D2D0A">
            <w:pPr>
              <w:jc w:val="center"/>
              <w:rPr>
                <w:color w:val="000000"/>
                <w:sz w:val="22"/>
                <w:szCs w:val="22"/>
              </w:rPr>
            </w:pPr>
            <w:r w:rsidRPr="00030120">
              <w:rPr>
                <w:color w:val="000000"/>
                <w:sz w:val="22"/>
                <w:szCs w:val="22"/>
              </w:rPr>
              <w:t>7204102</w:t>
            </w:r>
          </w:p>
        </w:tc>
        <w:tc>
          <w:tcPr>
            <w:tcW w:w="3760" w:type="dxa"/>
            <w:tcBorders>
              <w:top w:val="nil"/>
              <w:left w:val="nil"/>
              <w:bottom w:val="single" w:sz="4" w:space="0" w:color="000000"/>
              <w:right w:val="single" w:sz="4" w:space="0" w:color="000000"/>
            </w:tcBorders>
            <w:hideMark/>
          </w:tcPr>
          <w:p w14:paraId="53A24072" w14:textId="77777777" w:rsidR="002D2D0A" w:rsidRPr="00030120" w:rsidRDefault="002D2D0A" w:rsidP="002D2D0A">
            <w:pPr>
              <w:rPr>
                <w:sz w:val="22"/>
                <w:szCs w:val="22"/>
              </w:rPr>
            </w:pPr>
            <w:proofErr w:type="spellStart"/>
            <w:r w:rsidRPr="00030120">
              <w:rPr>
                <w:sz w:val="22"/>
                <w:szCs w:val="22"/>
              </w:rPr>
              <w:t>Pjesë</w:t>
            </w:r>
            <w:proofErr w:type="spellEnd"/>
            <w:r w:rsidRPr="00030120">
              <w:rPr>
                <w:sz w:val="22"/>
                <w:szCs w:val="22"/>
              </w:rPr>
              <w:t xml:space="preserve"> </w:t>
            </w:r>
            <w:proofErr w:type="spellStart"/>
            <w:r w:rsidRPr="00030120">
              <w:rPr>
                <w:sz w:val="22"/>
                <w:szCs w:val="22"/>
              </w:rPr>
              <w:t>nga</w:t>
            </w:r>
            <w:proofErr w:type="spellEnd"/>
            <w:r w:rsidRPr="00030120">
              <w:rPr>
                <w:sz w:val="22"/>
                <w:szCs w:val="22"/>
              </w:rPr>
              <w:t xml:space="preserve"> TAP</w:t>
            </w:r>
          </w:p>
        </w:tc>
        <w:tc>
          <w:tcPr>
            <w:tcW w:w="920" w:type="dxa"/>
            <w:tcBorders>
              <w:top w:val="nil"/>
              <w:left w:val="nil"/>
              <w:bottom w:val="single" w:sz="4" w:space="0" w:color="000000"/>
              <w:right w:val="single" w:sz="4" w:space="0" w:color="000000"/>
            </w:tcBorders>
            <w:noWrap/>
            <w:hideMark/>
          </w:tcPr>
          <w:p w14:paraId="128F28AA" w14:textId="77777777" w:rsidR="002D2D0A" w:rsidRPr="00030120" w:rsidRDefault="002D2D0A" w:rsidP="002D2D0A">
            <w:pPr>
              <w:jc w:val="right"/>
              <w:rPr>
                <w:color w:val="000000"/>
                <w:sz w:val="22"/>
                <w:szCs w:val="22"/>
              </w:rPr>
            </w:pPr>
            <w:r w:rsidRPr="00030120">
              <w:rPr>
                <w:color w:val="000000"/>
                <w:sz w:val="22"/>
                <w:szCs w:val="22"/>
              </w:rPr>
              <w:t>50,844</w:t>
            </w:r>
          </w:p>
        </w:tc>
        <w:tc>
          <w:tcPr>
            <w:tcW w:w="920" w:type="dxa"/>
            <w:tcBorders>
              <w:top w:val="nil"/>
              <w:left w:val="nil"/>
              <w:bottom w:val="single" w:sz="4" w:space="0" w:color="000000"/>
              <w:right w:val="single" w:sz="4" w:space="0" w:color="000000"/>
            </w:tcBorders>
            <w:noWrap/>
            <w:hideMark/>
          </w:tcPr>
          <w:p w14:paraId="1917ADAB" w14:textId="77777777" w:rsidR="002D2D0A" w:rsidRPr="00030120" w:rsidRDefault="002D2D0A" w:rsidP="002D2D0A">
            <w:pPr>
              <w:jc w:val="right"/>
              <w:rPr>
                <w:color w:val="000000"/>
                <w:sz w:val="22"/>
                <w:szCs w:val="22"/>
              </w:rPr>
            </w:pPr>
            <w:r w:rsidRPr="00030120">
              <w:rPr>
                <w:color w:val="000000"/>
                <w:sz w:val="22"/>
                <w:szCs w:val="22"/>
              </w:rPr>
              <w:t>56,853</w:t>
            </w:r>
          </w:p>
        </w:tc>
        <w:tc>
          <w:tcPr>
            <w:tcW w:w="1240" w:type="dxa"/>
            <w:tcBorders>
              <w:top w:val="nil"/>
              <w:left w:val="nil"/>
              <w:bottom w:val="single" w:sz="4" w:space="0" w:color="000000"/>
              <w:right w:val="single" w:sz="4" w:space="0" w:color="000000"/>
            </w:tcBorders>
            <w:noWrap/>
            <w:hideMark/>
          </w:tcPr>
          <w:p w14:paraId="3C6E3D88" w14:textId="77777777" w:rsidR="002D2D0A" w:rsidRPr="00030120" w:rsidRDefault="002D2D0A" w:rsidP="002D2D0A">
            <w:pPr>
              <w:jc w:val="right"/>
              <w:rPr>
                <w:b/>
                <w:bCs/>
                <w:color w:val="000000"/>
                <w:sz w:val="22"/>
                <w:szCs w:val="22"/>
              </w:rPr>
            </w:pPr>
            <w:r w:rsidRPr="00030120">
              <w:rPr>
                <w:b/>
                <w:bCs/>
                <w:color w:val="000000"/>
                <w:sz w:val="22"/>
                <w:szCs w:val="22"/>
              </w:rPr>
              <w:t>38,038</w:t>
            </w:r>
          </w:p>
        </w:tc>
        <w:tc>
          <w:tcPr>
            <w:tcW w:w="1320" w:type="dxa"/>
            <w:tcBorders>
              <w:top w:val="nil"/>
              <w:left w:val="nil"/>
              <w:bottom w:val="single" w:sz="4" w:space="0" w:color="000000"/>
              <w:right w:val="single" w:sz="4" w:space="0" w:color="000000"/>
            </w:tcBorders>
            <w:noWrap/>
            <w:hideMark/>
          </w:tcPr>
          <w:p w14:paraId="6C3B5E06" w14:textId="77777777" w:rsidR="002D2D0A" w:rsidRPr="00030120" w:rsidRDefault="002D2D0A" w:rsidP="002D2D0A">
            <w:pPr>
              <w:jc w:val="right"/>
              <w:rPr>
                <w:b/>
                <w:bCs/>
                <w:color w:val="000000"/>
                <w:sz w:val="22"/>
                <w:szCs w:val="22"/>
              </w:rPr>
            </w:pPr>
            <w:r w:rsidRPr="00030120">
              <w:rPr>
                <w:b/>
                <w:bCs/>
                <w:color w:val="000000"/>
                <w:sz w:val="22"/>
                <w:szCs w:val="22"/>
              </w:rPr>
              <w:t>54,106</w:t>
            </w:r>
          </w:p>
        </w:tc>
      </w:tr>
      <w:tr w:rsidR="002D2D0A" w:rsidRPr="00030120" w14:paraId="0B3196B8" w14:textId="77777777" w:rsidTr="002D2D0A">
        <w:trPr>
          <w:trHeight w:val="255"/>
        </w:trPr>
        <w:tc>
          <w:tcPr>
            <w:tcW w:w="340" w:type="dxa"/>
            <w:tcBorders>
              <w:top w:val="nil"/>
              <w:left w:val="single" w:sz="4" w:space="0" w:color="000000"/>
              <w:bottom w:val="single" w:sz="4" w:space="0" w:color="000000"/>
              <w:right w:val="single" w:sz="4" w:space="0" w:color="000000"/>
            </w:tcBorders>
            <w:shd w:val="clear" w:color="000000" w:fill="C5DFB4"/>
            <w:hideMark/>
          </w:tcPr>
          <w:p w14:paraId="6EA5707C" w14:textId="77777777" w:rsidR="002D2D0A" w:rsidRPr="00030120" w:rsidRDefault="002D2D0A" w:rsidP="002D2D0A">
            <w:pPr>
              <w:jc w:val="center"/>
              <w:rPr>
                <w:b/>
                <w:bCs/>
                <w:sz w:val="22"/>
                <w:szCs w:val="22"/>
              </w:rPr>
            </w:pPr>
            <w:r w:rsidRPr="00030120">
              <w:rPr>
                <w:b/>
                <w:bCs/>
                <w:sz w:val="22"/>
                <w:szCs w:val="22"/>
              </w:rPr>
              <w:t>II</w:t>
            </w:r>
          </w:p>
        </w:tc>
        <w:tc>
          <w:tcPr>
            <w:tcW w:w="1200" w:type="dxa"/>
            <w:tcBorders>
              <w:top w:val="nil"/>
              <w:left w:val="nil"/>
              <w:bottom w:val="single" w:sz="4" w:space="0" w:color="000000"/>
              <w:right w:val="single" w:sz="4" w:space="0" w:color="000000"/>
            </w:tcBorders>
            <w:shd w:val="clear" w:color="000000" w:fill="C5DFB4"/>
            <w:vAlign w:val="bottom"/>
            <w:hideMark/>
          </w:tcPr>
          <w:p w14:paraId="5BD947DF" w14:textId="77777777" w:rsidR="002D2D0A" w:rsidRPr="00030120" w:rsidRDefault="002D2D0A" w:rsidP="002D2D0A">
            <w:pPr>
              <w:rPr>
                <w:color w:val="000000"/>
                <w:sz w:val="22"/>
                <w:szCs w:val="22"/>
              </w:rPr>
            </w:pPr>
            <w:r w:rsidRPr="00030120">
              <w:rPr>
                <w:color w:val="000000"/>
                <w:sz w:val="22"/>
                <w:szCs w:val="22"/>
              </w:rPr>
              <w:t> </w:t>
            </w:r>
          </w:p>
        </w:tc>
        <w:tc>
          <w:tcPr>
            <w:tcW w:w="3760" w:type="dxa"/>
            <w:tcBorders>
              <w:top w:val="nil"/>
              <w:left w:val="nil"/>
              <w:bottom w:val="single" w:sz="4" w:space="0" w:color="000000"/>
              <w:right w:val="single" w:sz="4" w:space="0" w:color="000000"/>
            </w:tcBorders>
            <w:shd w:val="clear" w:color="000000" w:fill="C5DFB4"/>
            <w:hideMark/>
          </w:tcPr>
          <w:p w14:paraId="39A7158C" w14:textId="77777777" w:rsidR="002D2D0A" w:rsidRPr="00030120" w:rsidRDefault="002D2D0A" w:rsidP="002D2D0A">
            <w:pPr>
              <w:rPr>
                <w:b/>
                <w:bCs/>
                <w:sz w:val="22"/>
                <w:szCs w:val="22"/>
              </w:rPr>
            </w:pPr>
            <w:proofErr w:type="spellStart"/>
            <w:r w:rsidRPr="00030120">
              <w:rPr>
                <w:b/>
                <w:bCs/>
                <w:sz w:val="22"/>
                <w:szCs w:val="22"/>
              </w:rPr>
              <w:t>Të</w:t>
            </w:r>
            <w:proofErr w:type="spellEnd"/>
            <w:r w:rsidRPr="00030120">
              <w:rPr>
                <w:b/>
                <w:bCs/>
                <w:sz w:val="22"/>
                <w:szCs w:val="22"/>
              </w:rPr>
              <w:t xml:space="preserve"> </w:t>
            </w:r>
            <w:proofErr w:type="spellStart"/>
            <w:r w:rsidRPr="00030120">
              <w:rPr>
                <w:b/>
                <w:bCs/>
                <w:sz w:val="22"/>
                <w:szCs w:val="22"/>
              </w:rPr>
              <w:t>Ardhura</w:t>
            </w:r>
            <w:proofErr w:type="spellEnd"/>
            <w:r w:rsidRPr="00030120">
              <w:rPr>
                <w:b/>
                <w:bCs/>
                <w:sz w:val="22"/>
                <w:szCs w:val="22"/>
              </w:rPr>
              <w:t xml:space="preserve"> </w:t>
            </w:r>
            <w:proofErr w:type="spellStart"/>
            <w:r w:rsidRPr="00030120">
              <w:rPr>
                <w:b/>
                <w:bCs/>
                <w:sz w:val="22"/>
                <w:szCs w:val="22"/>
              </w:rPr>
              <w:t>nga</w:t>
            </w:r>
            <w:proofErr w:type="spellEnd"/>
            <w:r w:rsidRPr="00030120">
              <w:rPr>
                <w:b/>
                <w:bCs/>
                <w:sz w:val="22"/>
                <w:szCs w:val="22"/>
              </w:rPr>
              <w:t xml:space="preserve"> </w:t>
            </w:r>
            <w:proofErr w:type="spellStart"/>
            <w:r w:rsidRPr="00030120">
              <w:rPr>
                <w:b/>
                <w:bCs/>
                <w:sz w:val="22"/>
                <w:szCs w:val="22"/>
              </w:rPr>
              <w:t>Tarifat</w:t>
            </w:r>
            <w:proofErr w:type="spellEnd"/>
          </w:p>
        </w:tc>
        <w:tc>
          <w:tcPr>
            <w:tcW w:w="920" w:type="dxa"/>
            <w:tcBorders>
              <w:top w:val="nil"/>
              <w:left w:val="nil"/>
              <w:bottom w:val="single" w:sz="4" w:space="0" w:color="000000"/>
              <w:right w:val="single" w:sz="4" w:space="0" w:color="000000"/>
            </w:tcBorders>
            <w:shd w:val="clear" w:color="000000" w:fill="C5DFB4"/>
            <w:noWrap/>
            <w:hideMark/>
          </w:tcPr>
          <w:p w14:paraId="59F2660A" w14:textId="77777777" w:rsidR="002D2D0A" w:rsidRPr="00030120" w:rsidRDefault="002D2D0A" w:rsidP="002D2D0A">
            <w:pPr>
              <w:jc w:val="right"/>
              <w:rPr>
                <w:b/>
                <w:bCs/>
                <w:color w:val="000000"/>
                <w:sz w:val="22"/>
                <w:szCs w:val="22"/>
              </w:rPr>
            </w:pPr>
            <w:r w:rsidRPr="00030120">
              <w:rPr>
                <w:b/>
                <w:bCs/>
                <w:color w:val="000000"/>
                <w:sz w:val="22"/>
                <w:szCs w:val="22"/>
              </w:rPr>
              <w:t>370,427</w:t>
            </w:r>
          </w:p>
        </w:tc>
        <w:tc>
          <w:tcPr>
            <w:tcW w:w="920" w:type="dxa"/>
            <w:tcBorders>
              <w:top w:val="nil"/>
              <w:left w:val="nil"/>
              <w:bottom w:val="single" w:sz="4" w:space="0" w:color="000000"/>
              <w:right w:val="single" w:sz="4" w:space="0" w:color="000000"/>
            </w:tcBorders>
            <w:shd w:val="clear" w:color="000000" w:fill="C5DFB4"/>
            <w:noWrap/>
            <w:hideMark/>
          </w:tcPr>
          <w:p w14:paraId="434160BA" w14:textId="77777777" w:rsidR="002D2D0A" w:rsidRPr="00030120" w:rsidRDefault="002D2D0A" w:rsidP="002D2D0A">
            <w:pPr>
              <w:jc w:val="right"/>
              <w:rPr>
                <w:b/>
                <w:bCs/>
                <w:color w:val="000000"/>
                <w:sz w:val="22"/>
                <w:szCs w:val="22"/>
              </w:rPr>
            </w:pPr>
            <w:r w:rsidRPr="00030120">
              <w:rPr>
                <w:b/>
                <w:bCs/>
                <w:color w:val="000000"/>
                <w:sz w:val="22"/>
                <w:szCs w:val="22"/>
              </w:rPr>
              <w:t>417,647</w:t>
            </w:r>
          </w:p>
        </w:tc>
        <w:tc>
          <w:tcPr>
            <w:tcW w:w="1240" w:type="dxa"/>
            <w:tcBorders>
              <w:top w:val="nil"/>
              <w:left w:val="nil"/>
              <w:bottom w:val="single" w:sz="4" w:space="0" w:color="000000"/>
              <w:right w:val="single" w:sz="4" w:space="0" w:color="000000"/>
            </w:tcBorders>
            <w:shd w:val="clear" w:color="000000" w:fill="C5DFB4"/>
            <w:noWrap/>
            <w:hideMark/>
          </w:tcPr>
          <w:p w14:paraId="3E28AA45" w14:textId="77777777" w:rsidR="002D2D0A" w:rsidRPr="00030120" w:rsidRDefault="002D2D0A" w:rsidP="002D2D0A">
            <w:pPr>
              <w:jc w:val="right"/>
              <w:rPr>
                <w:b/>
                <w:bCs/>
                <w:color w:val="000000"/>
                <w:sz w:val="22"/>
                <w:szCs w:val="22"/>
              </w:rPr>
            </w:pPr>
            <w:r w:rsidRPr="00030120">
              <w:rPr>
                <w:b/>
                <w:bCs/>
                <w:color w:val="000000"/>
                <w:sz w:val="22"/>
                <w:szCs w:val="22"/>
              </w:rPr>
              <w:t>457,911</w:t>
            </w:r>
          </w:p>
        </w:tc>
        <w:tc>
          <w:tcPr>
            <w:tcW w:w="1320" w:type="dxa"/>
            <w:tcBorders>
              <w:top w:val="nil"/>
              <w:left w:val="nil"/>
              <w:bottom w:val="single" w:sz="4" w:space="0" w:color="000000"/>
              <w:right w:val="single" w:sz="4" w:space="0" w:color="000000"/>
            </w:tcBorders>
            <w:shd w:val="clear" w:color="000000" w:fill="C5DFB4"/>
            <w:noWrap/>
            <w:hideMark/>
          </w:tcPr>
          <w:p w14:paraId="3918E5B8" w14:textId="77777777" w:rsidR="002D2D0A" w:rsidRPr="00030120" w:rsidRDefault="002D2D0A" w:rsidP="002D2D0A">
            <w:pPr>
              <w:jc w:val="right"/>
              <w:rPr>
                <w:b/>
                <w:bCs/>
                <w:color w:val="000000"/>
                <w:sz w:val="22"/>
                <w:szCs w:val="22"/>
              </w:rPr>
            </w:pPr>
            <w:r w:rsidRPr="00030120">
              <w:rPr>
                <w:b/>
                <w:bCs/>
                <w:color w:val="000000"/>
                <w:sz w:val="22"/>
                <w:szCs w:val="22"/>
              </w:rPr>
              <w:t>451,210</w:t>
            </w:r>
          </w:p>
        </w:tc>
      </w:tr>
      <w:tr w:rsidR="002D2D0A" w:rsidRPr="00030120" w14:paraId="7E621C48"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086FC047" w14:textId="77777777" w:rsidR="002D2D0A" w:rsidRPr="00030120" w:rsidRDefault="002D2D0A" w:rsidP="002D2D0A">
            <w:pPr>
              <w:jc w:val="center"/>
              <w:rPr>
                <w:color w:val="000000"/>
                <w:sz w:val="22"/>
                <w:szCs w:val="22"/>
              </w:rPr>
            </w:pPr>
            <w:r w:rsidRPr="00030120">
              <w:rPr>
                <w:color w:val="000000"/>
                <w:sz w:val="22"/>
                <w:szCs w:val="22"/>
              </w:rPr>
              <w:t>1</w:t>
            </w:r>
          </w:p>
        </w:tc>
        <w:tc>
          <w:tcPr>
            <w:tcW w:w="1200" w:type="dxa"/>
            <w:tcBorders>
              <w:top w:val="nil"/>
              <w:left w:val="nil"/>
              <w:bottom w:val="single" w:sz="4" w:space="0" w:color="000000"/>
              <w:right w:val="single" w:sz="4" w:space="0" w:color="000000"/>
            </w:tcBorders>
            <w:noWrap/>
            <w:hideMark/>
          </w:tcPr>
          <w:p w14:paraId="42301672" w14:textId="77777777" w:rsidR="002D2D0A" w:rsidRPr="00030120" w:rsidRDefault="002D2D0A" w:rsidP="002D2D0A">
            <w:pPr>
              <w:jc w:val="center"/>
              <w:rPr>
                <w:color w:val="000000"/>
                <w:sz w:val="22"/>
                <w:szCs w:val="22"/>
              </w:rPr>
            </w:pPr>
            <w:r w:rsidRPr="00030120">
              <w:rPr>
                <w:color w:val="000000"/>
                <w:sz w:val="22"/>
                <w:szCs w:val="22"/>
              </w:rPr>
              <w:t>7035010</w:t>
            </w:r>
          </w:p>
        </w:tc>
        <w:tc>
          <w:tcPr>
            <w:tcW w:w="3760" w:type="dxa"/>
            <w:tcBorders>
              <w:top w:val="nil"/>
              <w:left w:val="nil"/>
              <w:bottom w:val="single" w:sz="4" w:space="0" w:color="000000"/>
              <w:right w:val="single" w:sz="4" w:space="0" w:color="000000"/>
            </w:tcBorders>
            <w:hideMark/>
          </w:tcPr>
          <w:p w14:paraId="49D9E529" w14:textId="77777777" w:rsidR="002D2D0A" w:rsidRPr="00030120" w:rsidRDefault="002D2D0A" w:rsidP="002D2D0A">
            <w:pPr>
              <w:rPr>
                <w:sz w:val="22"/>
                <w:szCs w:val="22"/>
              </w:rPr>
            </w:pPr>
            <w:proofErr w:type="spellStart"/>
            <w:r w:rsidRPr="00030120">
              <w:rPr>
                <w:sz w:val="22"/>
                <w:szCs w:val="22"/>
              </w:rPr>
              <w:t>Tarifë</w:t>
            </w:r>
            <w:proofErr w:type="spellEnd"/>
            <w:r w:rsidRPr="00030120">
              <w:rPr>
                <w:sz w:val="22"/>
                <w:szCs w:val="22"/>
              </w:rPr>
              <w:t xml:space="preserve"> </w:t>
            </w:r>
            <w:proofErr w:type="spellStart"/>
            <w:r w:rsidRPr="00030120">
              <w:rPr>
                <w:sz w:val="22"/>
                <w:szCs w:val="22"/>
              </w:rPr>
              <w:t>gjelbërimi</w:t>
            </w:r>
            <w:proofErr w:type="spellEnd"/>
            <w:r w:rsidRPr="00030120">
              <w:rPr>
                <w:sz w:val="22"/>
                <w:szCs w:val="22"/>
              </w:rPr>
              <w:t xml:space="preserve"> (</w:t>
            </w:r>
            <w:proofErr w:type="spellStart"/>
            <w:r w:rsidRPr="00030120">
              <w:rPr>
                <w:sz w:val="22"/>
                <w:szCs w:val="22"/>
              </w:rPr>
              <w:t>planimetrie</w:t>
            </w:r>
            <w:proofErr w:type="spellEnd"/>
            <w:r w:rsidRPr="00030120">
              <w:rPr>
                <w:sz w:val="22"/>
                <w:szCs w:val="22"/>
              </w:rPr>
              <w:t>)</w:t>
            </w:r>
          </w:p>
        </w:tc>
        <w:tc>
          <w:tcPr>
            <w:tcW w:w="920" w:type="dxa"/>
            <w:tcBorders>
              <w:top w:val="nil"/>
              <w:left w:val="nil"/>
              <w:bottom w:val="single" w:sz="4" w:space="0" w:color="000000"/>
              <w:right w:val="single" w:sz="4" w:space="0" w:color="000000"/>
            </w:tcBorders>
            <w:noWrap/>
            <w:hideMark/>
          </w:tcPr>
          <w:p w14:paraId="47393641" w14:textId="77777777" w:rsidR="002D2D0A" w:rsidRPr="00030120" w:rsidRDefault="002D2D0A" w:rsidP="002D2D0A">
            <w:pPr>
              <w:jc w:val="right"/>
              <w:rPr>
                <w:color w:val="000000"/>
                <w:sz w:val="22"/>
                <w:szCs w:val="22"/>
              </w:rPr>
            </w:pPr>
            <w:r w:rsidRPr="00030120">
              <w:rPr>
                <w:color w:val="000000"/>
                <w:sz w:val="22"/>
                <w:szCs w:val="22"/>
              </w:rPr>
              <w:t>25,149</w:t>
            </w:r>
          </w:p>
        </w:tc>
        <w:tc>
          <w:tcPr>
            <w:tcW w:w="920" w:type="dxa"/>
            <w:tcBorders>
              <w:top w:val="nil"/>
              <w:left w:val="nil"/>
              <w:bottom w:val="single" w:sz="4" w:space="0" w:color="000000"/>
              <w:right w:val="single" w:sz="4" w:space="0" w:color="000000"/>
            </w:tcBorders>
            <w:noWrap/>
            <w:hideMark/>
          </w:tcPr>
          <w:p w14:paraId="78E325B7" w14:textId="77777777" w:rsidR="002D2D0A" w:rsidRPr="00030120" w:rsidRDefault="002D2D0A" w:rsidP="002D2D0A">
            <w:pPr>
              <w:jc w:val="right"/>
              <w:rPr>
                <w:color w:val="000000"/>
                <w:sz w:val="22"/>
                <w:szCs w:val="22"/>
              </w:rPr>
            </w:pPr>
            <w:r w:rsidRPr="00030120">
              <w:rPr>
                <w:color w:val="000000"/>
                <w:sz w:val="22"/>
                <w:szCs w:val="22"/>
              </w:rPr>
              <w:t>31,089</w:t>
            </w:r>
          </w:p>
        </w:tc>
        <w:tc>
          <w:tcPr>
            <w:tcW w:w="1240" w:type="dxa"/>
            <w:tcBorders>
              <w:top w:val="nil"/>
              <w:left w:val="nil"/>
              <w:bottom w:val="single" w:sz="4" w:space="0" w:color="000000"/>
              <w:right w:val="single" w:sz="4" w:space="0" w:color="000000"/>
            </w:tcBorders>
            <w:noWrap/>
            <w:hideMark/>
          </w:tcPr>
          <w:p w14:paraId="3D2ACFF9" w14:textId="77777777" w:rsidR="002D2D0A" w:rsidRPr="00030120" w:rsidRDefault="002D2D0A" w:rsidP="002D2D0A">
            <w:pPr>
              <w:jc w:val="right"/>
              <w:rPr>
                <w:b/>
                <w:bCs/>
                <w:color w:val="000000"/>
                <w:sz w:val="22"/>
                <w:szCs w:val="22"/>
              </w:rPr>
            </w:pPr>
            <w:r w:rsidRPr="00030120">
              <w:rPr>
                <w:b/>
                <w:bCs/>
                <w:color w:val="000000"/>
                <w:sz w:val="22"/>
                <w:szCs w:val="22"/>
              </w:rPr>
              <w:t>1,574</w:t>
            </w:r>
          </w:p>
        </w:tc>
        <w:tc>
          <w:tcPr>
            <w:tcW w:w="1320" w:type="dxa"/>
            <w:tcBorders>
              <w:top w:val="nil"/>
              <w:left w:val="nil"/>
              <w:bottom w:val="single" w:sz="4" w:space="0" w:color="000000"/>
              <w:right w:val="single" w:sz="4" w:space="0" w:color="000000"/>
            </w:tcBorders>
            <w:noWrap/>
            <w:hideMark/>
          </w:tcPr>
          <w:p w14:paraId="2E794BEA" w14:textId="77777777" w:rsidR="002D2D0A" w:rsidRPr="00030120" w:rsidRDefault="002D2D0A" w:rsidP="002D2D0A">
            <w:pPr>
              <w:jc w:val="right"/>
              <w:rPr>
                <w:b/>
                <w:bCs/>
                <w:color w:val="000000"/>
                <w:sz w:val="22"/>
                <w:szCs w:val="22"/>
              </w:rPr>
            </w:pPr>
            <w:r w:rsidRPr="00030120">
              <w:rPr>
                <w:b/>
                <w:bCs/>
                <w:color w:val="000000"/>
                <w:sz w:val="22"/>
                <w:szCs w:val="22"/>
              </w:rPr>
              <w:t>29,570</w:t>
            </w:r>
          </w:p>
        </w:tc>
      </w:tr>
      <w:tr w:rsidR="002D2D0A" w:rsidRPr="00030120" w14:paraId="66B89308"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14E3F2EA" w14:textId="77777777" w:rsidR="002D2D0A" w:rsidRPr="00030120" w:rsidRDefault="002D2D0A" w:rsidP="002D2D0A">
            <w:pPr>
              <w:jc w:val="center"/>
              <w:rPr>
                <w:color w:val="000000"/>
                <w:sz w:val="22"/>
                <w:szCs w:val="22"/>
              </w:rPr>
            </w:pPr>
            <w:r w:rsidRPr="00030120">
              <w:rPr>
                <w:color w:val="000000"/>
                <w:sz w:val="22"/>
                <w:szCs w:val="22"/>
              </w:rPr>
              <w:t>2</w:t>
            </w:r>
          </w:p>
        </w:tc>
        <w:tc>
          <w:tcPr>
            <w:tcW w:w="1200" w:type="dxa"/>
            <w:tcBorders>
              <w:top w:val="nil"/>
              <w:left w:val="nil"/>
              <w:bottom w:val="single" w:sz="4" w:space="0" w:color="000000"/>
              <w:right w:val="single" w:sz="4" w:space="0" w:color="000000"/>
            </w:tcBorders>
            <w:noWrap/>
            <w:hideMark/>
          </w:tcPr>
          <w:p w14:paraId="07EABF1F" w14:textId="77777777" w:rsidR="002D2D0A" w:rsidRPr="00030120" w:rsidRDefault="002D2D0A" w:rsidP="002D2D0A">
            <w:pPr>
              <w:jc w:val="center"/>
              <w:rPr>
                <w:color w:val="000000"/>
                <w:sz w:val="22"/>
                <w:szCs w:val="22"/>
              </w:rPr>
            </w:pPr>
            <w:r w:rsidRPr="00030120">
              <w:rPr>
                <w:color w:val="000000"/>
                <w:sz w:val="22"/>
                <w:szCs w:val="22"/>
              </w:rPr>
              <w:t>7035014</w:t>
            </w:r>
          </w:p>
        </w:tc>
        <w:tc>
          <w:tcPr>
            <w:tcW w:w="4680" w:type="dxa"/>
            <w:gridSpan w:val="2"/>
            <w:tcBorders>
              <w:top w:val="single" w:sz="4" w:space="0" w:color="000000"/>
              <w:left w:val="nil"/>
              <w:bottom w:val="single" w:sz="4" w:space="0" w:color="000000"/>
              <w:right w:val="single" w:sz="4" w:space="0" w:color="000000"/>
            </w:tcBorders>
            <w:hideMark/>
          </w:tcPr>
          <w:p w14:paraId="53B2C002" w14:textId="77777777" w:rsidR="002D2D0A" w:rsidRPr="00030120" w:rsidRDefault="002D2D0A" w:rsidP="002D2D0A">
            <w:pPr>
              <w:rPr>
                <w:sz w:val="22"/>
                <w:szCs w:val="22"/>
              </w:rPr>
            </w:pPr>
            <w:proofErr w:type="spellStart"/>
            <w:r w:rsidRPr="00030120">
              <w:rPr>
                <w:sz w:val="22"/>
                <w:szCs w:val="22"/>
              </w:rPr>
              <w:t>Takse</w:t>
            </w:r>
            <w:proofErr w:type="spellEnd"/>
            <w:r w:rsidRPr="00030120">
              <w:rPr>
                <w:sz w:val="22"/>
                <w:szCs w:val="22"/>
              </w:rPr>
              <w:t xml:space="preserve"> </w:t>
            </w:r>
            <w:proofErr w:type="spellStart"/>
            <w:r w:rsidRPr="00030120">
              <w:rPr>
                <w:sz w:val="22"/>
                <w:szCs w:val="22"/>
              </w:rPr>
              <w:t>vendore</w:t>
            </w:r>
            <w:proofErr w:type="spellEnd"/>
            <w:r w:rsidRPr="00030120">
              <w:rPr>
                <w:sz w:val="22"/>
                <w:szCs w:val="22"/>
              </w:rPr>
              <w:t xml:space="preserve"> e </w:t>
            </w:r>
            <w:proofErr w:type="spellStart"/>
            <w:r w:rsidRPr="00030120">
              <w:rPr>
                <w:sz w:val="22"/>
                <w:szCs w:val="22"/>
              </w:rPr>
              <w:t>pastrimit</w:t>
            </w:r>
            <w:proofErr w:type="spellEnd"/>
            <w:r w:rsidRPr="00030120">
              <w:rPr>
                <w:sz w:val="22"/>
                <w:szCs w:val="22"/>
              </w:rPr>
              <w:t xml:space="preserve"> e </w:t>
            </w:r>
            <w:proofErr w:type="spellStart"/>
            <w:r w:rsidRPr="00030120">
              <w:rPr>
                <w:sz w:val="22"/>
                <w:szCs w:val="22"/>
              </w:rPr>
              <w:t>perkohshme</w:t>
            </w:r>
            <w:proofErr w:type="spellEnd"/>
          </w:p>
        </w:tc>
        <w:tc>
          <w:tcPr>
            <w:tcW w:w="920" w:type="dxa"/>
            <w:tcBorders>
              <w:top w:val="nil"/>
              <w:left w:val="nil"/>
              <w:bottom w:val="single" w:sz="4" w:space="0" w:color="000000"/>
              <w:right w:val="single" w:sz="4" w:space="0" w:color="000000"/>
            </w:tcBorders>
            <w:noWrap/>
            <w:hideMark/>
          </w:tcPr>
          <w:p w14:paraId="0B7CEBF7" w14:textId="77777777" w:rsidR="002D2D0A" w:rsidRPr="00030120" w:rsidRDefault="002D2D0A" w:rsidP="002D2D0A">
            <w:pPr>
              <w:jc w:val="right"/>
              <w:rPr>
                <w:color w:val="000000"/>
                <w:sz w:val="22"/>
                <w:szCs w:val="22"/>
              </w:rPr>
            </w:pPr>
            <w:r w:rsidRPr="00030120">
              <w:rPr>
                <w:color w:val="000000"/>
                <w:sz w:val="22"/>
                <w:szCs w:val="22"/>
              </w:rPr>
              <w:t>7,791</w:t>
            </w:r>
          </w:p>
        </w:tc>
        <w:tc>
          <w:tcPr>
            <w:tcW w:w="1240" w:type="dxa"/>
            <w:tcBorders>
              <w:top w:val="nil"/>
              <w:left w:val="nil"/>
              <w:bottom w:val="single" w:sz="4" w:space="0" w:color="000000"/>
              <w:right w:val="single" w:sz="4" w:space="0" w:color="000000"/>
            </w:tcBorders>
            <w:vAlign w:val="bottom"/>
            <w:hideMark/>
          </w:tcPr>
          <w:p w14:paraId="52751109" w14:textId="77777777" w:rsidR="002D2D0A" w:rsidRPr="00030120" w:rsidRDefault="002D2D0A" w:rsidP="002D2D0A">
            <w:pPr>
              <w:jc w:val="right"/>
              <w:rPr>
                <w:color w:val="000000"/>
                <w:sz w:val="22"/>
                <w:szCs w:val="22"/>
              </w:rPr>
            </w:pPr>
            <w:r w:rsidRPr="00030120">
              <w:rPr>
                <w:color w:val="000000"/>
                <w:sz w:val="22"/>
                <w:szCs w:val="22"/>
              </w:rPr>
              <w:t> </w:t>
            </w:r>
          </w:p>
        </w:tc>
        <w:tc>
          <w:tcPr>
            <w:tcW w:w="1320" w:type="dxa"/>
            <w:tcBorders>
              <w:top w:val="nil"/>
              <w:left w:val="nil"/>
              <w:bottom w:val="single" w:sz="4" w:space="0" w:color="000000"/>
              <w:right w:val="single" w:sz="4" w:space="0" w:color="000000"/>
            </w:tcBorders>
            <w:noWrap/>
            <w:hideMark/>
          </w:tcPr>
          <w:p w14:paraId="701B69D9" w14:textId="77777777" w:rsidR="002D2D0A" w:rsidRPr="00030120" w:rsidRDefault="002D2D0A" w:rsidP="002D2D0A">
            <w:pPr>
              <w:jc w:val="right"/>
              <w:rPr>
                <w:b/>
                <w:bCs/>
                <w:color w:val="000000"/>
                <w:sz w:val="22"/>
                <w:szCs w:val="22"/>
              </w:rPr>
            </w:pPr>
            <w:r w:rsidRPr="00030120">
              <w:rPr>
                <w:b/>
                <w:bCs/>
                <w:color w:val="000000"/>
                <w:sz w:val="22"/>
                <w:szCs w:val="22"/>
              </w:rPr>
              <w:t>14,419</w:t>
            </w:r>
          </w:p>
        </w:tc>
      </w:tr>
      <w:tr w:rsidR="002D2D0A" w:rsidRPr="00030120" w14:paraId="42A5220B"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51ED74A5" w14:textId="77777777" w:rsidR="002D2D0A" w:rsidRPr="00030120" w:rsidRDefault="002D2D0A" w:rsidP="002D2D0A">
            <w:pPr>
              <w:jc w:val="center"/>
              <w:rPr>
                <w:color w:val="000000"/>
                <w:sz w:val="22"/>
                <w:szCs w:val="22"/>
              </w:rPr>
            </w:pPr>
            <w:r w:rsidRPr="00030120">
              <w:rPr>
                <w:color w:val="000000"/>
                <w:sz w:val="22"/>
                <w:szCs w:val="22"/>
              </w:rPr>
              <w:t>3</w:t>
            </w:r>
          </w:p>
        </w:tc>
        <w:tc>
          <w:tcPr>
            <w:tcW w:w="1200" w:type="dxa"/>
            <w:tcBorders>
              <w:top w:val="nil"/>
              <w:left w:val="nil"/>
              <w:bottom w:val="single" w:sz="4" w:space="0" w:color="000000"/>
              <w:right w:val="single" w:sz="4" w:space="0" w:color="000000"/>
            </w:tcBorders>
            <w:noWrap/>
            <w:hideMark/>
          </w:tcPr>
          <w:p w14:paraId="1DA0B682" w14:textId="77777777" w:rsidR="002D2D0A" w:rsidRPr="00030120" w:rsidRDefault="002D2D0A" w:rsidP="002D2D0A">
            <w:pPr>
              <w:jc w:val="center"/>
              <w:rPr>
                <w:color w:val="000000"/>
                <w:sz w:val="22"/>
                <w:szCs w:val="22"/>
              </w:rPr>
            </w:pPr>
            <w:r w:rsidRPr="00030120">
              <w:rPr>
                <w:color w:val="000000"/>
                <w:sz w:val="22"/>
                <w:szCs w:val="22"/>
              </w:rPr>
              <w:t>7035023</w:t>
            </w:r>
          </w:p>
        </w:tc>
        <w:tc>
          <w:tcPr>
            <w:tcW w:w="3760" w:type="dxa"/>
            <w:tcBorders>
              <w:top w:val="nil"/>
              <w:left w:val="nil"/>
              <w:bottom w:val="single" w:sz="4" w:space="0" w:color="000000"/>
              <w:right w:val="single" w:sz="4" w:space="0" w:color="000000"/>
            </w:tcBorders>
            <w:hideMark/>
          </w:tcPr>
          <w:p w14:paraId="39866787" w14:textId="77777777" w:rsidR="002D2D0A" w:rsidRPr="00030120" w:rsidRDefault="002D2D0A" w:rsidP="002D2D0A">
            <w:pPr>
              <w:rPr>
                <w:sz w:val="22"/>
                <w:szCs w:val="22"/>
              </w:rPr>
            </w:pPr>
            <w:proofErr w:type="spellStart"/>
            <w:r w:rsidRPr="00030120">
              <w:rPr>
                <w:sz w:val="22"/>
                <w:szCs w:val="22"/>
              </w:rPr>
              <w:t>Tarifë</w:t>
            </w:r>
            <w:proofErr w:type="spellEnd"/>
            <w:r w:rsidRPr="00030120">
              <w:rPr>
                <w:sz w:val="22"/>
                <w:szCs w:val="22"/>
              </w:rPr>
              <w:t xml:space="preserve"> </w:t>
            </w:r>
            <w:proofErr w:type="spellStart"/>
            <w:r w:rsidRPr="00030120">
              <w:rPr>
                <w:sz w:val="22"/>
                <w:szCs w:val="22"/>
              </w:rPr>
              <w:t>ndricimi</w:t>
            </w:r>
            <w:proofErr w:type="spellEnd"/>
          </w:p>
        </w:tc>
        <w:tc>
          <w:tcPr>
            <w:tcW w:w="920" w:type="dxa"/>
            <w:tcBorders>
              <w:top w:val="nil"/>
              <w:left w:val="nil"/>
              <w:bottom w:val="single" w:sz="4" w:space="0" w:color="000000"/>
              <w:right w:val="single" w:sz="4" w:space="0" w:color="000000"/>
            </w:tcBorders>
            <w:noWrap/>
            <w:hideMark/>
          </w:tcPr>
          <w:p w14:paraId="743E78C3" w14:textId="77777777" w:rsidR="002D2D0A" w:rsidRPr="00030120" w:rsidRDefault="002D2D0A" w:rsidP="002D2D0A">
            <w:pPr>
              <w:jc w:val="right"/>
              <w:rPr>
                <w:color w:val="000000"/>
                <w:sz w:val="22"/>
                <w:szCs w:val="22"/>
              </w:rPr>
            </w:pPr>
            <w:r w:rsidRPr="00030120">
              <w:rPr>
                <w:color w:val="000000"/>
                <w:sz w:val="22"/>
                <w:szCs w:val="22"/>
              </w:rPr>
              <w:t>164</w:t>
            </w:r>
          </w:p>
        </w:tc>
        <w:tc>
          <w:tcPr>
            <w:tcW w:w="920" w:type="dxa"/>
            <w:tcBorders>
              <w:top w:val="nil"/>
              <w:left w:val="nil"/>
              <w:bottom w:val="single" w:sz="4" w:space="0" w:color="000000"/>
              <w:right w:val="single" w:sz="4" w:space="0" w:color="000000"/>
            </w:tcBorders>
            <w:noWrap/>
            <w:hideMark/>
          </w:tcPr>
          <w:p w14:paraId="1BABBF10" w14:textId="77777777" w:rsidR="002D2D0A" w:rsidRPr="00030120" w:rsidRDefault="002D2D0A" w:rsidP="002D2D0A">
            <w:pPr>
              <w:jc w:val="right"/>
              <w:rPr>
                <w:color w:val="000000"/>
                <w:sz w:val="22"/>
                <w:szCs w:val="22"/>
              </w:rPr>
            </w:pPr>
            <w:r w:rsidRPr="00030120">
              <w:rPr>
                <w:color w:val="000000"/>
                <w:sz w:val="22"/>
                <w:szCs w:val="22"/>
              </w:rPr>
              <w:t>552</w:t>
            </w:r>
          </w:p>
        </w:tc>
        <w:tc>
          <w:tcPr>
            <w:tcW w:w="1240" w:type="dxa"/>
            <w:tcBorders>
              <w:top w:val="nil"/>
              <w:left w:val="nil"/>
              <w:bottom w:val="single" w:sz="4" w:space="0" w:color="000000"/>
              <w:right w:val="single" w:sz="4" w:space="0" w:color="000000"/>
            </w:tcBorders>
            <w:vAlign w:val="bottom"/>
            <w:hideMark/>
          </w:tcPr>
          <w:p w14:paraId="26CD83C8" w14:textId="77777777" w:rsidR="002D2D0A" w:rsidRPr="00030120" w:rsidRDefault="002D2D0A" w:rsidP="002D2D0A">
            <w:pPr>
              <w:jc w:val="right"/>
              <w:rPr>
                <w:color w:val="000000"/>
                <w:sz w:val="22"/>
                <w:szCs w:val="22"/>
              </w:rPr>
            </w:pPr>
            <w:r w:rsidRPr="00030120">
              <w:rPr>
                <w:color w:val="000000"/>
                <w:sz w:val="22"/>
                <w:szCs w:val="22"/>
              </w:rPr>
              <w:t> </w:t>
            </w:r>
          </w:p>
        </w:tc>
        <w:tc>
          <w:tcPr>
            <w:tcW w:w="1320" w:type="dxa"/>
            <w:tcBorders>
              <w:top w:val="nil"/>
              <w:left w:val="nil"/>
              <w:bottom w:val="single" w:sz="4" w:space="0" w:color="000000"/>
              <w:right w:val="single" w:sz="4" w:space="0" w:color="000000"/>
            </w:tcBorders>
            <w:noWrap/>
            <w:hideMark/>
          </w:tcPr>
          <w:p w14:paraId="3545679F" w14:textId="77777777" w:rsidR="002D2D0A" w:rsidRPr="00030120" w:rsidRDefault="002D2D0A" w:rsidP="002D2D0A">
            <w:pPr>
              <w:jc w:val="right"/>
              <w:rPr>
                <w:b/>
                <w:bCs/>
                <w:color w:val="000000"/>
                <w:sz w:val="22"/>
                <w:szCs w:val="22"/>
              </w:rPr>
            </w:pPr>
            <w:r w:rsidRPr="00030120">
              <w:rPr>
                <w:b/>
                <w:bCs/>
                <w:color w:val="000000"/>
                <w:sz w:val="22"/>
                <w:szCs w:val="22"/>
              </w:rPr>
              <w:t>358</w:t>
            </w:r>
          </w:p>
        </w:tc>
      </w:tr>
      <w:tr w:rsidR="002D2D0A" w:rsidRPr="00030120" w14:paraId="55E447CD"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5417CD52" w14:textId="77777777" w:rsidR="002D2D0A" w:rsidRPr="00030120" w:rsidRDefault="002D2D0A" w:rsidP="002D2D0A">
            <w:pPr>
              <w:jc w:val="center"/>
              <w:rPr>
                <w:color w:val="000000"/>
                <w:sz w:val="22"/>
                <w:szCs w:val="22"/>
              </w:rPr>
            </w:pPr>
            <w:r w:rsidRPr="00030120">
              <w:rPr>
                <w:color w:val="000000"/>
                <w:sz w:val="22"/>
                <w:szCs w:val="22"/>
              </w:rPr>
              <w:t>4</w:t>
            </w:r>
          </w:p>
        </w:tc>
        <w:tc>
          <w:tcPr>
            <w:tcW w:w="1200" w:type="dxa"/>
            <w:tcBorders>
              <w:top w:val="nil"/>
              <w:left w:val="nil"/>
              <w:bottom w:val="single" w:sz="4" w:space="0" w:color="000000"/>
              <w:right w:val="single" w:sz="4" w:space="0" w:color="000000"/>
            </w:tcBorders>
            <w:noWrap/>
            <w:hideMark/>
          </w:tcPr>
          <w:p w14:paraId="302CAE03" w14:textId="77777777" w:rsidR="002D2D0A" w:rsidRPr="00030120" w:rsidRDefault="002D2D0A" w:rsidP="002D2D0A">
            <w:pPr>
              <w:jc w:val="center"/>
              <w:rPr>
                <w:color w:val="000000"/>
                <w:sz w:val="22"/>
                <w:szCs w:val="22"/>
              </w:rPr>
            </w:pPr>
            <w:r w:rsidRPr="00030120">
              <w:rPr>
                <w:color w:val="000000"/>
                <w:sz w:val="22"/>
                <w:szCs w:val="22"/>
              </w:rPr>
              <w:t>7035040</w:t>
            </w:r>
          </w:p>
        </w:tc>
        <w:tc>
          <w:tcPr>
            <w:tcW w:w="3760" w:type="dxa"/>
            <w:tcBorders>
              <w:top w:val="nil"/>
              <w:left w:val="nil"/>
              <w:bottom w:val="single" w:sz="4" w:space="0" w:color="000000"/>
              <w:right w:val="single" w:sz="4" w:space="0" w:color="000000"/>
            </w:tcBorders>
            <w:hideMark/>
          </w:tcPr>
          <w:p w14:paraId="3D1C8028" w14:textId="77777777" w:rsidR="002D2D0A" w:rsidRPr="00030120" w:rsidRDefault="002D2D0A" w:rsidP="002D2D0A">
            <w:pPr>
              <w:rPr>
                <w:sz w:val="22"/>
                <w:szCs w:val="22"/>
              </w:rPr>
            </w:pPr>
            <w:proofErr w:type="spellStart"/>
            <w:r w:rsidRPr="00030120">
              <w:rPr>
                <w:sz w:val="22"/>
                <w:szCs w:val="22"/>
              </w:rPr>
              <w:t>Tarife</w:t>
            </w:r>
            <w:proofErr w:type="spellEnd"/>
            <w:r w:rsidRPr="00030120">
              <w:rPr>
                <w:sz w:val="22"/>
                <w:szCs w:val="22"/>
              </w:rPr>
              <w:t xml:space="preserve"> </w:t>
            </w:r>
            <w:proofErr w:type="spellStart"/>
            <w:r w:rsidRPr="00030120">
              <w:rPr>
                <w:sz w:val="22"/>
                <w:szCs w:val="22"/>
              </w:rPr>
              <w:t>vendore</w:t>
            </w:r>
            <w:proofErr w:type="spellEnd"/>
            <w:r w:rsidRPr="00030120">
              <w:rPr>
                <w:sz w:val="22"/>
                <w:szCs w:val="22"/>
              </w:rPr>
              <w:t xml:space="preserve"> per </w:t>
            </w:r>
            <w:proofErr w:type="spellStart"/>
            <w:r w:rsidRPr="00030120">
              <w:rPr>
                <w:sz w:val="22"/>
                <w:szCs w:val="22"/>
              </w:rPr>
              <w:t>leje</w:t>
            </w:r>
            <w:proofErr w:type="spellEnd"/>
            <w:r w:rsidRPr="00030120">
              <w:rPr>
                <w:sz w:val="22"/>
                <w:szCs w:val="22"/>
              </w:rPr>
              <w:t xml:space="preserve"> </w:t>
            </w:r>
            <w:proofErr w:type="spellStart"/>
            <w:r w:rsidRPr="00030120">
              <w:rPr>
                <w:sz w:val="22"/>
                <w:szCs w:val="22"/>
              </w:rPr>
              <w:t>ndertimi</w:t>
            </w:r>
            <w:proofErr w:type="spellEnd"/>
          </w:p>
        </w:tc>
        <w:tc>
          <w:tcPr>
            <w:tcW w:w="920" w:type="dxa"/>
            <w:tcBorders>
              <w:top w:val="nil"/>
              <w:left w:val="nil"/>
              <w:bottom w:val="single" w:sz="4" w:space="0" w:color="000000"/>
              <w:right w:val="single" w:sz="4" w:space="0" w:color="000000"/>
            </w:tcBorders>
            <w:vAlign w:val="bottom"/>
            <w:hideMark/>
          </w:tcPr>
          <w:p w14:paraId="096D5AEC" w14:textId="77777777" w:rsidR="002D2D0A" w:rsidRPr="00030120" w:rsidRDefault="002D2D0A" w:rsidP="002D2D0A">
            <w:pPr>
              <w:jc w:val="right"/>
              <w:rPr>
                <w:color w:val="000000"/>
                <w:sz w:val="22"/>
                <w:szCs w:val="22"/>
              </w:rPr>
            </w:pPr>
            <w:r w:rsidRPr="00030120">
              <w:rPr>
                <w:color w:val="000000"/>
                <w:sz w:val="22"/>
                <w:szCs w:val="22"/>
              </w:rPr>
              <w:t> </w:t>
            </w:r>
          </w:p>
        </w:tc>
        <w:tc>
          <w:tcPr>
            <w:tcW w:w="920" w:type="dxa"/>
            <w:tcBorders>
              <w:top w:val="nil"/>
              <w:left w:val="nil"/>
              <w:bottom w:val="single" w:sz="4" w:space="0" w:color="000000"/>
              <w:right w:val="single" w:sz="4" w:space="0" w:color="000000"/>
            </w:tcBorders>
            <w:noWrap/>
            <w:hideMark/>
          </w:tcPr>
          <w:p w14:paraId="4345C1C9" w14:textId="77777777" w:rsidR="002D2D0A" w:rsidRPr="00030120" w:rsidRDefault="002D2D0A" w:rsidP="002D2D0A">
            <w:pPr>
              <w:jc w:val="right"/>
              <w:rPr>
                <w:color w:val="000000"/>
                <w:sz w:val="22"/>
                <w:szCs w:val="22"/>
              </w:rPr>
            </w:pPr>
            <w:r w:rsidRPr="00030120">
              <w:rPr>
                <w:color w:val="000000"/>
                <w:sz w:val="22"/>
                <w:szCs w:val="22"/>
              </w:rPr>
              <w:t>10</w:t>
            </w:r>
          </w:p>
        </w:tc>
        <w:tc>
          <w:tcPr>
            <w:tcW w:w="1240" w:type="dxa"/>
            <w:tcBorders>
              <w:top w:val="nil"/>
              <w:left w:val="nil"/>
              <w:bottom w:val="single" w:sz="4" w:space="0" w:color="000000"/>
              <w:right w:val="single" w:sz="4" w:space="0" w:color="000000"/>
            </w:tcBorders>
            <w:vAlign w:val="bottom"/>
            <w:hideMark/>
          </w:tcPr>
          <w:p w14:paraId="662822BF" w14:textId="77777777" w:rsidR="002D2D0A" w:rsidRPr="00030120" w:rsidRDefault="002D2D0A" w:rsidP="002D2D0A">
            <w:pPr>
              <w:jc w:val="right"/>
              <w:rPr>
                <w:color w:val="000000"/>
                <w:sz w:val="22"/>
                <w:szCs w:val="22"/>
              </w:rPr>
            </w:pPr>
            <w:r w:rsidRPr="00030120">
              <w:rPr>
                <w:color w:val="000000"/>
                <w:sz w:val="22"/>
                <w:szCs w:val="22"/>
              </w:rPr>
              <w:t> </w:t>
            </w:r>
          </w:p>
        </w:tc>
        <w:tc>
          <w:tcPr>
            <w:tcW w:w="1320" w:type="dxa"/>
            <w:tcBorders>
              <w:top w:val="nil"/>
              <w:left w:val="nil"/>
              <w:bottom w:val="single" w:sz="4" w:space="0" w:color="000000"/>
              <w:right w:val="single" w:sz="4" w:space="0" w:color="000000"/>
            </w:tcBorders>
            <w:hideMark/>
          </w:tcPr>
          <w:p w14:paraId="2CC9D45A" w14:textId="77777777" w:rsidR="002D2D0A" w:rsidRPr="00030120" w:rsidRDefault="002D2D0A" w:rsidP="002D2D0A">
            <w:pPr>
              <w:jc w:val="right"/>
              <w:rPr>
                <w:b/>
                <w:bCs/>
                <w:sz w:val="22"/>
                <w:szCs w:val="22"/>
              </w:rPr>
            </w:pPr>
            <w:r w:rsidRPr="00030120">
              <w:rPr>
                <w:b/>
                <w:bCs/>
                <w:sz w:val="22"/>
                <w:szCs w:val="22"/>
              </w:rPr>
              <w:t> </w:t>
            </w:r>
          </w:p>
        </w:tc>
      </w:tr>
      <w:tr w:rsidR="002D2D0A" w:rsidRPr="00030120" w14:paraId="64F3E320"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31A36BC6" w14:textId="77777777" w:rsidR="002D2D0A" w:rsidRPr="00030120" w:rsidRDefault="002D2D0A" w:rsidP="002D2D0A">
            <w:pPr>
              <w:jc w:val="center"/>
              <w:rPr>
                <w:color w:val="000000"/>
                <w:sz w:val="22"/>
                <w:szCs w:val="22"/>
              </w:rPr>
            </w:pPr>
            <w:r w:rsidRPr="00030120">
              <w:rPr>
                <w:color w:val="000000"/>
                <w:sz w:val="22"/>
                <w:szCs w:val="22"/>
              </w:rPr>
              <w:t>5</w:t>
            </w:r>
          </w:p>
        </w:tc>
        <w:tc>
          <w:tcPr>
            <w:tcW w:w="1200" w:type="dxa"/>
            <w:tcBorders>
              <w:top w:val="nil"/>
              <w:left w:val="nil"/>
              <w:bottom w:val="single" w:sz="4" w:space="0" w:color="000000"/>
              <w:right w:val="single" w:sz="4" w:space="0" w:color="000000"/>
            </w:tcBorders>
            <w:noWrap/>
            <w:hideMark/>
          </w:tcPr>
          <w:p w14:paraId="656A5EC6" w14:textId="77777777" w:rsidR="002D2D0A" w:rsidRPr="00030120" w:rsidRDefault="002D2D0A" w:rsidP="002D2D0A">
            <w:pPr>
              <w:jc w:val="center"/>
              <w:rPr>
                <w:color w:val="000000"/>
                <w:sz w:val="22"/>
                <w:szCs w:val="22"/>
              </w:rPr>
            </w:pPr>
            <w:r w:rsidRPr="00030120">
              <w:rPr>
                <w:color w:val="000000"/>
                <w:sz w:val="22"/>
                <w:szCs w:val="22"/>
              </w:rPr>
              <w:t>7035045</w:t>
            </w:r>
          </w:p>
        </w:tc>
        <w:tc>
          <w:tcPr>
            <w:tcW w:w="3760" w:type="dxa"/>
            <w:tcBorders>
              <w:top w:val="nil"/>
              <w:left w:val="nil"/>
              <w:bottom w:val="single" w:sz="4" w:space="0" w:color="000000"/>
              <w:right w:val="single" w:sz="4" w:space="0" w:color="000000"/>
            </w:tcBorders>
            <w:hideMark/>
          </w:tcPr>
          <w:p w14:paraId="3CC2B596" w14:textId="77777777" w:rsidR="002D2D0A" w:rsidRPr="00030120" w:rsidRDefault="002D2D0A" w:rsidP="002D2D0A">
            <w:pPr>
              <w:rPr>
                <w:sz w:val="22"/>
                <w:szCs w:val="22"/>
              </w:rPr>
            </w:pPr>
            <w:proofErr w:type="spellStart"/>
            <w:r w:rsidRPr="00030120">
              <w:rPr>
                <w:sz w:val="22"/>
                <w:szCs w:val="22"/>
              </w:rPr>
              <w:t>Tarifë</w:t>
            </w:r>
            <w:proofErr w:type="spellEnd"/>
            <w:r w:rsidRPr="00030120">
              <w:rPr>
                <w:sz w:val="22"/>
                <w:szCs w:val="22"/>
              </w:rPr>
              <w:t xml:space="preserve"> </w:t>
            </w:r>
            <w:proofErr w:type="spellStart"/>
            <w:r w:rsidRPr="00030120">
              <w:rPr>
                <w:sz w:val="22"/>
                <w:szCs w:val="22"/>
              </w:rPr>
              <w:t>vendore</w:t>
            </w:r>
            <w:proofErr w:type="spellEnd"/>
            <w:r w:rsidRPr="00030120">
              <w:rPr>
                <w:sz w:val="22"/>
                <w:szCs w:val="22"/>
              </w:rPr>
              <w:t xml:space="preserve"> </w:t>
            </w:r>
            <w:proofErr w:type="spellStart"/>
            <w:r w:rsidRPr="00030120">
              <w:rPr>
                <w:sz w:val="22"/>
                <w:szCs w:val="22"/>
              </w:rPr>
              <w:t>varrezat</w:t>
            </w:r>
            <w:proofErr w:type="spellEnd"/>
          </w:p>
        </w:tc>
        <w:tc>
          <w:tcPr>
            <w:tcW w:w="920" w:type="dxa"/>
            <w:tcBorders>
              <w:top w:val="nil"/>
              <w:left w:val="nil"/>
              <w:bottom w:val="single" w:sz="4" w:space="0" w:color="000000"/>
              <w:right w:val="single" w:sz="4" w:space="0" w:color="000000"/>
            </w:tcBorders>
            <w:noWrap/>
            <w:hideMark/>
          </w:tcPr>
          <w:p w14:paraId="14BD054D" w14:textId="77777777" w:rsidR="002D2D0A" w:rsidRPr="00030120" w:rsidRDefault="002D2D0A" w:rsidP="002D2D0A">
            <w:pPr>
              <w:jc w:val="right"/>
              <w:rPr>
                <w:color w:val="000000"/>
                <w:sz w:val="22"/>
                <w:szCs w:val="22"/>
              </w:rPr>
            </w:pPr>
            <w:r w:rsidRPr="00030120">
              <w:rPr>
                <w:color w:val="000000"/>
                <w:sz w:val="22"/>
                <w:szCs w:val="22"/>
              </w:rPr>
              <w:t>8067</w:t>
            </w:r>
          </w:p>
        </w:tc>
        <w:tc>
          <w:tcPr>
            <w:tcW w:w="920" w:type="dxa"/>
            <w:tcBorders>
              <w:top w:val="nil"/>
              <w:left w:val="nil"/>
              <w:bottom w:val="single" w:sz="4" w:space="0" w:color="000000"/>
              <w:right w:val="single" w:sz="4" w:space="0" w:color="000000"/>
            </w:tcBorders>
            <w:noWrap/>
            <w:hideMark/>
          </w:tcPr>
          <w:p w14:paraId="32810B3A" w14:textId="77777777" w:rsidR="002D2D0A" w:rsidRPr="00030120" w:rsidRDefault="002D2D0A" w:rsidP="002D2D0A">
            <w:pPr>
              <w:jc w:val="right"/>
              <w:rPr>
                <w:color w:val="000000"/>
                <w:sz w:val="22"/>
                <w:szCs w:val="22"/>
              </w:rPr>
            </w:pPr>
            <w:r w:rsidRPr="00030120">
              <w:rPr>
                <w:color w:val="000000"/>
                <w:sz w:val="22"/>
                <w:szCs w:val="22"/>
              </w:rPr>
              <w:t>11,437</w:t>
            </w:r>
          </w:p>
        </w:tc>
        <w:tc>
          <w:tcPr>
            <w:tcW w:w="1240" w:type="dxa"/>
            <w:tcBorders>
              <w:top w:val="nil"/>
              <w:left w:val="nil"/>
              <w:bottom w:val="single" w:sz="4" w:space="0" w:color="000000"/>
              <w:right w:val="single" w:sz="4" w:space="0" w:color="000000"/>
            </w:tcBorders>
            <w:vAlign w:val="bottom"/>
            <w:hideMark/>
          </w:tcPr>
          <w:p w14:paraId="1B988903" w14:textId="77777777" w:rsidR="002D2D0A" w:rsidRPr="00030120" w:rsidRDefault="002D2D0A" w:rsidP="002D2D0A">
            <w:pPr>
              <w:jc w:val="right"/>
              <w:rPr>
                <w:color w:val="000000"/>
                <w:sz w:val="22"/>
                <w:szCs w:val="22"/>
              </w:rPr>
            </w:pPr>
            <w:r w:rsidRPr="00030120">
              <w:rPr>
                <w:color w:val="000000"/>
                <w:sz w:val="22"/>
                <w:szCs w:val="22"/>
              </w:rPr>
              <w:t> </w:t>
            </w:r>
          </w:p>
        </w:tc>
        <w:tc>
          <w:tcPr>
            <w:tcW w:w="1320" w:type="dxa"/>
            <w:tcBorders>
              <w:top w:val="nil"/>
              <w:left w:val="nil"/>
              <w:bottom w:val="single" w:sz="4" w:space="0" w:color="000000"/>
              <w:right w:val="single" w:sz="4" w:space="0" w:color="000000"/>
            </w:tcBorders>
            <w:noWrap/>
            <w:hideMark/>
          </w:tcPr>
          <w:p w14:paraId="45CD02DE" w14:textId="77777777" w:rsidR="002D2D0A" w:rsidRPr="00030120" w:rsidRDefault="002D2D0A" w:rsidP="002D2D0A">
            <w:pPr>
              <w:jc w:val="right"/>
              <w:rPr>
                <w:b/>
                <w:bCs/>
                <w:color w:val="000000"/>
                <w:sz w:val="22"/>
                <w:szCs w:val="22"/>
              </w:rPr>
            </w:pPr>
            <w:r w:rsidRPr="00030120">
              <w:rPr>
                <w:b/>
                <w:bCs/>
                <w:color w:val="000000"/>
                <w:sz w:val="22"/>
                <w:szCs w:val="22"/>
              </w:rPr>
              <w:t>11,056</w:t>
            </w:r>
          </w:p>
        </w:tc>
      </w:tr>
      <w:tr w:rsidR="002D2D0A" w:rsidRPr="00030120" w14:paraId="2B1F18E4"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7B5D32B7" w14:textId="77777777" w:rsidR="002D2D0A" w:rsidRPr="00030120" w:rsidRDefault="002D2D0A" w:rsidP="002D2D0A">
            <w:pPr>
              <w:jc w:val="center"/>
              <w:rPr>
                <w:color w:val="000000"/>
                <w:sz w:val="22"/>
                <w:szCs w:val="22"/>
              </w:rPr>
            </w:pPr>
            <w:r w:rsidRPr="00030120">
              <w:rPr>
                <w:color w:val="000000"/>
                <w:sz w:val="22"/>
                <w:szCs w:val="22"/>
              </w:rPr>
              <w:t>6</w:t>
            </w:r>
          </w:p>
        </w:tc>
        <w:tc>
          <w:tcPr>
            <w:tcW w:w="1200" w:type="dxa"/>
            <w:tcBorders>
              <w:top w:val="nil"/>
              <w:left w:val="nil"/>
              <w:bottom w:val="single" w:sz="4" w:space="0" w:color="000000"/>
              <w:right w:val="single" w:sz="4" w:space="0" w:color="000000"/>
            </w:tcBorders>
            <w:noWrap/>
            <w:hideMark/>
          </w:tcPr>
          <w:p w14:paraId="416F8C7E" w14:textId="77777777" w:rsidR="002D2D0A" w:rsidRPr="00030120" w:rsidRDefault="002D2D0A" w:rsidP="002D2D0A">
            <w:pPr>
              <w:jc w:val="center"/>
              <w:rPr>
                <w:color w:val="000000"/>
                <w:sz w:val="22"/>
                <w:szCs w:val="22"/>
              </w:rPr>
            </w:pPr>
            <w:r w:rsidRPr="00030120">
              <w:rPr>
                <w:color w:val="000000"/>
                <w:sz w:val="22"/>
                <w:szCs w:val="22"/>
              </w:rPr>
              <w:t>7050500</w:t>
            </w:r>
          </w:p>
        </w:tc>
        <w:tc>
          <w:tcPr>
            <w:tcW w:w="4680" w:type="dxa"/>
            <w:gridSpan w:val="2"/>
            <w:tcBorders>
              <w:top w:val="single" w:sz="4" w:space="0" w:color="000000"/>
              <w:left w:val="nil"/>
              <w:bottom w:val="single" w:sz="4" w:space="0" w:color="000000"/>
              <w:right w:val="single" w:sz="4" w:space="0" w:color="000000"/>
            </w:tcBorders>
            <w:hideMark/>
          </w:tcPr>
          <w:p w14:paraId="6F6D9AE8" w14:textId="77777777" w:rsidR="002D2D0A" w:rsidRPr="00030120" w:rsidRDefault="002D2D0A" w:rsidP="002D2D0A">
            <w:pPr>
              <w:rPr>
                <w:sz w:val="22"/>
                <w:szCs w:val="22"/>
              </w:rPr>
            </w:pPr>
            <w:proofErr w:type="spellStart"/>
            <w:r w:rsidRPr="00030120">
              <w:rPr>
                <w:sz w:val="22"/>
                <w:szCs w:val="22"/>
              </w:rPr>
              <w:t>Takse</w:t>
            </w:r>
            <w:proofErr w:type="spellEnd"/>
            <w:r w:rsidRPr="00030120">
              <w:rPr>
                <w:sz w:val="22"/>
                <w:szCs w:val="22"/>
              </w:rPr>
              <w:t xml:space="preserve"> </w:t>
            </w:r>
            <w:proofErr w:type="spellStart"/>
            <w:r w:rsidRPr="00030120">
              <w:rPr>
                <w:sz w:val="22"/>
                <w:szCs w:val="22"/>
              </w:rPr>
              <w:t>vendore</w:t>
            </w:r>
            <w:proofErr w:type="spellEnd"/>
            <w:r w:rsidRPr="00030120">
              <w:rPr>
                <w:sz w:val="22"/>
                <w:szCs w:val="22"/>
              </w:rPr>
              <w:t xml:space="preserve"> e </w:t>
            </w:r>
            <w:proofErr w:type="spellStart"/>
            <w:r w:rsidRPr="00030120">
              <w:rPr>
                <w:sz w:val="22"/>
                <w:szCs w:val="22"/>
              </w:rPr>
              <w:t>qakullimit</w:t>
            </w:r>
            <w:proofErr w:type="spellEnd"/>
            <w:r w:rsidRPr="00030120">
              <w:rPr>
                <w:sz w:val="22"/>
                <w:szCs w:val="22"/>
              </w:rPr>
              <w:t xml:space="preserve"> </w:t>
            </w:r>
            <w:proofErr w:type="spellStart"/>
            <w:r w:rsidRPr="00030120">
              <w:rPr>
                <w:sz w:val="22"/>
                <w:szCs w:val="22"/>
              </w:rPr>
              <w:t>dhe</w:t>
            </w:r>
            <w:proofErr w:type="spellEnd"/>
            <w:r w:rsidRPr="00030120">
              <w:rPr>
                <w:sz w:val="22"/>
                <w:szCs w:val="22"/>
              </w:rPr>
              <w:t xml:space="preserve"> </w:t>
            </w:r>
            <w:proofErr w:type="spellStart"/>
            <w:r w:rsidRPr="00030120">
              <w:rPr>
                <w:sz w:val="22"/>
                <w:szCs w:val="22"/>
              </w:rPr>
              <w:t>perdorimit</w:t>
            </w:r>
            <w:proofErr w:type="spellEnd"/>
            <w:r w:rsidRPr="00030120">
              <w:rPr>
                <w:sz w:val="22"/>
                <w:szCs w:val="22"/>
              </w:rPr>
              <w:t xml:space="preserve"> </w:t>
            </w:r>
            <w:proofErr w:type="spellStart"/>
            <w:r w:rsidRPr="00030120">
              <w:rPr>
                <w:sz w:val="22"/>
                <w:szCs w:val="22"/>
              </w:rPr>
              <w:t>te</w:t>
            </w:r>
            <w:proofErr w:type="spellEnd"/>
            <w:r w:rsidRPr="00030120">
              <w:rPr>
                <w:sz w:val="22"/>
                <w:szCs w:val="22"/>
              </w:rPr>
              <w:t xml:space="preserve"> </w:t>
            </w:r>
            <w:proofErr w:type="spellStart"/>
            <w:r w:rsidRPr="00030120">
              <w:rPr>
                <w:sz w:val="22"/>
                <w:szCs w:val="22"/>
              </w:rPr>
              <w:t>karb</w:t>
            </w:r>
            <w:proofErr w:type="spellEnd"/>
          </w:p>
        </w:tc>
        <w:tc>
          <w:tcPr>
            <w:tcW w:w="920" w:type="dxa"/>
            <w:tcBorders>
              <w:top w:val="nil"/>
              <w:left w:val="nil"/>
              <w:bottom w:val="single" w:sz="4" w:space="0" w:color="000000"/>
              <w:right w:val="single" w:sz="4" w:space="0" w:color="000000"/>
            </w:tcBorders>
            <w:noWrap/>
            <w:hideMark/>
          </w:tcPr>
          <w:p w14:paraId="5ADCAE04" w14:textId="77777777" w:rsidR="002D2D0A" w:rsidRPr="00030120" w:rsidRDefault="002D2D0A" w:rsidP="002D2D0A">
            <w:pPr>
              <w:jc w:val="right"/>
              <w:rPr>
                <w:color w:val="000000"/>
                <w:sz w:val="22"/>
                <w:szCs w:val="22"/>
              </w:rPr>
            </w:pPr>
            <w:r w:rsidRPr="00030120">
              <w:rPr>
                <w:color w:val="000000"/>
                <w:sz w:val="22"/>
                <w:szCs w:val="22"/>
              </w:rPr>
              <w:t>106</w:t>
            </w:r>
          </w:p>
        </w:tc>
        <w:tc>
          <w:tcPr>
            <w:tcW w:w="1240" w:type="dxa"/>
            <w:tcBorders>
              <w:top w:val="nil"/>
              <w:left w:val="nil"/>
              <w:bottom w:val="single" w:sz="4" w:space="0" w:color="000000"/>
              <w:right w:val="single" w:sz="4" w:space="0" w:color="000000"/>
            </w:tcBorders>
            <w:vAlign w:val="bottom"/>
            <w:hideMark/>
          </w:tcPr>
          <w:p w14:paraId="5F0CB37B" w14:textId="77777777" w:rsidR="002D2D0A" w:rsidRPr="00030120" w:rsidRDefault="002D2D0A" w:rsidP="002D2D0A">
            <w:pPr>
              <w:jc w:val="right"/>
              <w:rPr>
                <w:color w:val="000000"/>
                <w:sz w:val="22"/>
                <w:szCs w:val="22"/>
              </w:rPr>
            </w:pPr>
            <w:r w:rsidRPr="00030120">
              <w:rPr>
                <w:color w:val="000000"/>
                <w:sz w:val="22"/>
                <w:szCs w:val="22"/>
              </w:rPr>
              <w:t> </w:t>
            </w:r>
          </w:p>
        </w:tc>
        <w:tc>
          <w:tcPr>
            <w:tcW w:w="1320" w:type="dxa"/>
            <w:tcBorders>
              <w:top w:val="nil"/>
              <w:left w:val="nil"/>
              <w:bottom w:val="single" w:sz="4" w:space="0" w:color="000000"/>
              <w:right w:val="single" w:sz="4" w:space="0" w:color="000000"/>
            </w:tcBorders>
            <w:hideMark/>
          </w:tcPr>
          <w:p w14:paraId="054E6255" w14:textId="77777777" w:rsidR="002D2D0A" w:rsidRPr="00030120" w:rsidRDefault="002D2D0A" w:rsidP="002D2D0A">
            <w:pPr>
              <w:jc w:val="right"/>
              <w:rPr>
                <w:b/>
                <w:bCs/>
                <w:sz w:val="22"/>
                <w:szCs w:val="22"/>
              </w:rPr>
            </w:pPr>
            <w:r w:rsidRPr="00030120">
              <w:rPr>
                <w:b/>
                <w:bCs/>
                <w:sz w:val="22"/>
                <w:szCs w:val="22"/>
              </w:rPr>
              <w:t> </w:t>
            </w:r>
          </w:p>
        </w:tc>
      </w:tr>
      <w:tr w:rsidR="002D2D0A" w:rsidRPr="00030120" w14:paraId="5256346F"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630ABDA4" w14:textId="77777777" w:rsidR="002D2D0A" w:rsidRPr="00030120" w:rsidRDefault="002D2D0A" w:rsidP="002D2D0A">
            <w:pPr>
              <w:jc w:val="center"/>
              <w:rPr>
                <w:color w:val="000000"/>
                <w:sz w:val="22"/>
                <w:szCs w:val="22"/>
              </w:rPr>
            </w:pPr>
            <w:r w:rsidRPr="00030120">
              <w:rPr>
                <w:color w:val="000000"/>
                <w:sz w:val="22"/>
                <w:szCs w:val="22"/>
              </w:rPr>
              <w:t>7</w:t>
            </w:r>
          </w:p>
        </w:tc>
        <w:tc>
          <w:tcPr>
            <w:tcW w:w="1200" w:type="dxa"/>
            <w:tcBorders>
              <w:top w:val="nil"/>
              <w:left w:val="nil"/>
              <w:bottom w:val="single" w:sz="4" w:space="0" w:color="000000"/>
              <w:right w:val="single" w:sz="4" w:space="0" w:color="000000"/>
            </w:tcBorders>
            <w:noWrap/>
            <w:hideMark/>
          </w:tcPr>
          <w:p w14:paraId="2E1A1C1D" w14:textId="77777777" w:rsidR="002D2D0A" w:rsidRPr="00030120" w:rsidRDefault="002D2D0A" w:rsidP="002D2D0A">
            <w:pPr>
              <w:jc w:val="center"/>
              <w:rPr>
                <w:color w:val="000000"/>
                <w:sz w:val="22"/>
                <w:szCs w:val="22"/>
              </w:rPr>
            </w:pPr>
            <w:r w:rsidRPr="00030120">
              <w:rPr>
                <w:color w:val="000000"/>
                <w:sz w:val="22"/>
                <w:szCs w:val="22"/>
              </w:rPr>
              <w:t>7081006</w:t>
            </w:r>
          </w:p>
        </w:tc>
        <w:tc>
          <w:tcPr>
            <w:tcW w:w="3760" w:type="dxa"/>
            <w:tcBorders>
              <w:top w:val="nil"/>
              <w:left w:val="nil"/>
              <w:bottom w:val="single" w:sz="4" w:space="0" w:color="000000"/>
              <w:right w:val="single" w:sz="4" w:space="0" w:color="000000"/>
            </w:tcBorders>
            <w:hideMark/>
          </w:tcPr>
          <w:p w14:paraId="3AB54EB7" w14:textId="77777777" w:rsidR="002D2D0A" w:rsidRPr="00030120" w:rsidRDefault="002D2D0A" w:rsidP="002D2D0A">
            <w:pPr>
              <w:rPr>
                <w:sz w:val="22"/>
                <w:szCs w:val="22"/>
              </w:rPr>
            </w:pPr>
            <w:r w:rsidRPr="00030120">
              <w:rPr>
                <w:sz w:val="22"/>
                <w:szCs w:val="22"/>
              </w:rPr>
              <w:t xml:space="preserve">Taks e </w:t>
            </w:r>
            <w:proofErr w:type="spellStart"/>
            <w:r w:rsidRPr="00030120">
              <w:rPr>
                <w:sz w:val="22"/>
                <w:szCs w:val="22"/>
              </w:rPr>
              <w:t>akteve</w:t>
            </w:r>
            <w:proofErr w:type="spellEnd"/>
            <w:r w:rsidRPr="00030120">
              <w:rPr>
                <w:sz w:val="22"/>
                <w:szCs w:val="22"/>
              </w:rPr>
              <w:t xml:space="preserve"> </w:t>
            </w:r>
            <w:proofErr w:type="spellStart"/>
            <w:r w:rsidRPr="00030120">
              <w:rPr>
                <w:sz w:val="22"/>
                <w:szCs w:val="22"/>
              </w:rPr>
              <w:t>te</w:t>
            </w:r>
            <w:proofErr w:type="spellEnd"/>
            <w:r w:rsidRPr="00030120">
              <w:rPr>
                <w:sz w:val="22"/>
                <w:szCs w:val="22"/>
              </w:rPr>
              <w:t xml:space="preserve"> </w:t>
            </w:r>
            <w:proofErr w:type="spellStart"/>
            <w:r w:rsidRPr="00030120">
              <w:rPr>
                <w:sz w:val="22"/>
                <w:szCs w:val="22"/>
              </w:rPr>
              <w:t>pulles</w:t>
            </w:r>
            <w:proofErr w:type="spellEnd"/>
          </w:p>
        </w:tc>
        <w:tc>
          <w:tcPr>
            <w:tcW w:w="920" w:type="dxa"/>
            <w:tcBorders>
              <w:top w:val="nil"/>
              <w:left w:val="nil"/>
              <w:bottom w:val="single" w:sz="4" w:space="0" w:color="000000"/>
              <w:right w:val="single" w:sz="4" w:space="0" w:color="000000"/>
            </w:tcBorders>
            <w:vAlign w:val="bottom"/>
            <w:hideMark/>
          </w:tcPr>
          <w:p w14:paraId="58999593" w14:textId="77777777" w:rsidR="002D2D0A" w:rsidRPr="00030120" w:rsidRDefault="002D2D0A" w:rsidP="002D2D0A">
            <w:pPr>
              <w:jc w:val="right"/>
              <w:rPr>
                <w:color w:val="000000"/>
                <w:sz w:val="22"/>
                <w:szCs w:val="22"/>
              </w:rPr>
            </w:pPr>
            <w:r w:rsidRPr="00030120">
              <w:rPr>
                <w:color w:val="000000"/>
                <w:sz w:val="22"/>
                <w:szCs w:val="22"/>
              </w:rPr>
              <w:t> </w:t>
            </w:r>
          </w:p>
        </w:tc>
        <w:tc>
          <w:tcPr>
            <w:tcW w:w="920" w:type="dxa"/>
            <w:tcBorders>
              <w:top w:val="nil"/>
              <w:left w:val="nil"/>
              <w:bottom w:val="single" w:sz="4" w:space="0" w:color="000000"/>
              <w:right w:val="single" w:sz="4" w:space="0" w:color="000000"/>
            </w:tcBorders>
            <w:noWrap/>
            <w:hideMark/>
          </w:tcPr>
          <w:p w14:paraId="170C131A" w14:textId="77777777" w:rsidR="002D2D0A" w:rsidRPr="00030120" w:rsidRDefault="002D2D0A" w:rsidP="002D2D0A">
            <w:pPr>
              <w:jc w:val="right"/>
              <w:rPr>
                <w:color w:val="000000"/>
                <w:sz w:val="22"/>
                <w:szCs w:val="22"/>
              </w:rPr>
            </w:pPr>
            <w:r w:rsidRPr="00030120">
              <w:rPr>
                <w:color w:val="000000"/>
                <w:sz w:val="22"/>
                <w:szCs w:val="22"/>
              </w:rPr>
              <w:t>61</w:t>
            </w:r>
          </w:p>
        </w:tc>
        <w:tc>
          <w:tcPr>
            <w:tcW w:w="1240" w:type="dxa"/>
            <w:tcBorders>
              <w:top w:val="nil"/>
              <w:left w:val="nil"/>
              <w:bottom w:val="single" w:sz="4" w:space="0" w:color="000000"/>
              <w:right w:val="single" w:sz="4" w:space="0" w:color="000000"/>
            </w:tcBorders>
            <w:vAlign w:val="bottom"/>
            <w:hideMark/>
          </w:tcPr>
          <w:p w14:paraId="45459919" w14:textId="77777777" w:rsidR="002D2D0A" w:rsidRPr="00030120" w:rsidRDefault="002D2D0A" w:rsidP="002D2D0A">
            <w:pPr>
              <w:jc w:val="right"/>
              <w:rPr>
                <w:color w:val="000000"/>
                <w:sz w:val="22"/>
                <w:szCs w:val="22"/>
              </w:rPr>
            </w:pPr>
            <w:r w:rsidRPr="00030120">
              <w:rPr>
                <w:color w:val="000000"/>
                <w:sz w:val="22"/>
                <w:szCs w:val="22"/>
              </w:rPr>
              <w:t> </w:t>
            </w:r>
          </w:p>
        </w:tc>
        <w:tc>
          <w:tcPr>
            <w:tcW w:w="1320" w:type="dxa"/>
            <w:tcBorders>
              <w:top w:val="nil"/>
              <w:left w:val="nil"/>
              <w:bottom w:val="single" w:sz="4" w:space="0" w:color="000000"/>
              <w:right w:val="single" w:sz="4" w:space="0" w:color="000000"/>
            </w:tcBorders>
            <w:noWrap/>
            <w:hideMark/>
          </w:tcPr>
          <w:p w14:paraId="1A0F26F5" w14:textId="77777777" w:rsidR="002D2D0A" w:rsidRPr="00030120" w:rsidRDefault="002D2D0A" w:rsidP="002D2D0A">
            <w:pPr>
              <w:jc w:val="right"/>
              <w:rPr>
                <w:b/>
                <w:bCs/>
                <w:color w:val="000000"/>
                <w:sz w:val="22"/>
                <w:szCs w:val="22"/>
              </w:rPr>
            </w:pPr>
            <w:r w:rsidRPr="00030120">
              <w:rPr>
                <w:b/>
                <w:bCs/>
                <w:color w:val="000000"/>
                <w:sz w:val="22"/>
                <w:szCs w:val="22"/>
              </w:rPr>
              <w:t>64</w:t>
            </w:r>
          </w:p>
        </w:tc>
      </w:tr>
      <w:tr w:rsidR="002D2D0A" w:rsidRPr="00030120" w14:paraId="58EB0187"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50265F57" w14:textId="77777777" w:rsidR="002D2D0A" w:rsidRPr="00030120" w:rsidRDefault="002D2D0A" w:rsidP="002D2D0A">
            <w:pPr>
              <w:jc w:val="center"/>
              <w:rPr>
                <w:color w:val="000000"/>
                <w:sz w:val="22"/>
                <w:szCs w:val="22"/>
              </w:rPr>
            </w:pPr>
            <w:r w:rsidRPr="00030120">
              <w:rPr>
                <w:color w:val="000000"/>
                <w:sz w:val="22"/>
                <w:szCs w:val="22"/>
              </w:rPr>
              <w:t>8</w:t>
            </w:r>
          </w:p>
        </w:tc>
        <w:tc>
          <w:tcPr>
            <w:tcW w:w="1200" w:type="dxa"/>
            <w:tcBorders>
              <w:top w:val="nil"/>
              <w:left w:val="nil"/>
              <w:bottom w:val="single" w:sz="4" w:space="0" w:color="000000"/>
              <w:right w:val="single" w:sz="4" w:space="0" w:color="000000"/>
            </w:tcBorders>
            <w:noWrap/>
            <w:hideMark/>
          </w:tcPr>
          <w:p w14:paraId="6B245E5A" w14:textId="77777777" w:rsidR="002D2D0A" w:rsidRPr="00030120" w:rsidRDefault="002D2D0A" w:rsidP="002D2D0A">
            <w:pPr>
              <w:jc w:val="center"/>
              <w:rPr>
                <w:color w:val="000000"/>
                <w:sz w:val="22"/>
                <w:szCs w:val="22"/>
              </w:rPr>
            </w:pPr>
            <w:r w:rsidRPr="00030120">
              <w:rPr>
                <w:color w:val="000000"/>
                <w:sz w:val="22"/>
                <w:szCs w:val="22"/>
              </w:rPr>
              <w:t>7109100</w:t>
            </w:r>
          </w:p>
        </w:tc>
        <w:tc>
          <w:tcPr>
            <w:tcW w:w="3760" w:type="dxa"/>
            <w:tcBorders>
              <w:top w:val="nil"/>
              <w:left w:val="nil"/>
              <w:bottom w:val="single" w:sz="4" w:space="0" w:color="000000"/>
              <w:right w:val="single" w:sz="4" w:space="0" w:color="000000"/>
            </w:tcBorders>
            <w:hideMark/>
          </w:tcPr>
          <w:p w14:paraId="6D44830D" w14:textId="77777777" w:rsidR="002D2D0A" w:rsidRPr="00030120" w:rsidRDefault="002D2D0A" w:rsidP="002D2D0A">
            <w:pPr>
              <w:rPr>
                <w:sz w:val="22"/>
                <w:szCs w:val="22"/>
              </w:rPr>
            </w:pPr>
            <w:r w:rsidRPr="00030120">
              <w:rPr>
                <w:sz w:val="22"/>
                <w:szCs w:val="22"/>
              </w:rPr>
              <w:t xml:space="preserve">Qira </w:t>
            </w:r>
            <w:proofErr w:type="spellStart"/>
            <w:r w:rsidRPr="00030120">
              <w:rPr>
                <w:sz w:val="22"/>
                <w:szCs w:val="22"/>
              </w:rPr>
              <w:t>tokë</w:t>
            </w:r>
            <w:proofErr w:type="spellEnd"/>
            <w:r w:rsidRPr="00030120">
              <w:rPr>
                <w:sz w:val="22"/>
                <w:szCs w:val="22"/>
              </w:rPr>
              <w:t xml:space="preserve"> </w:t>
            </w:r>
            <w:proofErr w:type="spellStart"/>
            <w:r w:rsidRPr="00030120">
              <w:rPr>
                <w:sz w:val="22"/>
                <w:szCs w:val="22"/>
              </w:rPr>
              <w:t>bujqësore</w:t>
            </w:r>
            <w:proofErr w:type="spellEnd"/>
          </w:p>
        </w:tc>
        <w:tc>
          <w:tcPr>
            <w:tcW w:w="920" w:type="dxa"/>
            <w:tcBorders>
              <w:top w:val="nil"/>
              <w:left w:val="nil"/>
              <w:bottom w:val="single" w:sz="4" w:space="0" w:color="000000"/>
              <w:right w:val="single" w:sz="4" w:space="0" w:color="000000"/>
            </w:tcBorders>
            <w:noWrap/>
            <w:hideMark/>
          </w:tcPr>
          <w:p w14:paraId="78647A56" w14:textId="77777777" w:rsidR="002D2D0A" w:rsidRPr="00030120" w:rsidRDefault="002D2D0A" w:rsidP="002D2D0A">
            <w:pPr>
              <w:jc w:val="right"/>
              <w:rPr>
                <w:color w:val="000000"/>
                <w:sz w:val="22"/>
                <w:szCs w:val="22"/>
              </w:rPr>
            </w:pPr>
            <w:r w:rsidRPr="00030120">
              <w:rPr>
                <w:color w:val="000000"/>
                <w:sz w:val="22"/>
                <w:szCs w:val="22"/>
              </w:rPr>
              <w:t>3,256</w:t>
            </w:r>
          </w:p>
        </w:tc>
        <w:tc>
          <w:tcPr>
            <w:tcW w:w="920" w:type="dxa"/>
            <w:tcBorders>
              <w:top w:val="nil"/>
              <w:left w:val="nil"/>
              <w:bottom w:val="single" w:sz="4" w:space="0" w:color="000000"/>
              <w:right w:val="single" w:sz="4" w:space="0" w:color="000000"/>
            </w:tcBorders>
            <w:noWrap/>
            <w:hideMark/>
          </w:tcPr>
          <w:p w14:paraId="41B635BF" w14:textId="77777777" w:rsidR="002D2D0A" w:rsidRPr="00030120" w:rsidRDefault="002D2D0A" w:rsidP="002D2D0A">
            <w:pPr>
              <w:jc w:val="right"/>
              <w:rPr>
                <w:color w:val="000000"/>
                <w:sz w:val="22"/>
                <w:szCs w:val="22"/>
              </w:rPr>
            </w:pPr>
            <w:r w:rsidRPr="00030120">
              <w:rPr>
                <w:color w:val="000000"/>
                <w:sz w:val="22"/>
                <w:szCs w:val="22"/>
              </w:rPr>
              <w:t>4,284</w:t>
            </w:r>
          </w:p>
        </w:tc>
        <w:tc>
          <w:tcPr>
            <w:tcW w:w="1240" w:type="dxa"/>
            <w:tcBorders>
              <w:top w:val="nil"/>
              <w:left w:val="nil"/>
              <w:bottom w:val="single" w:sz="4" w:space="0" w:color="000000"/>
              <w:right w:val="single" w:sz="4" w:space="0" w:color="000000"/>
            </w:tcBorders>
            <w:noWrap/>
            <w:hideMark/>
          </w:tcPr>
          <w:p w14:paraId="0638A7A6" w14:textId="77777777" w:rsidR="002D2D0A" w:rsidRPr="00030120" w:rsidRDefault="002D2D0A" w:rsidP="002D2D0A">
            <w:pPr>
              <w:jc w:val="right"/>
              <w:rPr>
                <w:b/>
                <w:bCs/>
                <w:color w:val="000000"/>
                <w:sz w:val="22"/>
                <w:szCs w:val="22"/>
              </w:rPr>
            </w:pPr>
            <w:r w:rsidRPr="00030120">
              <w:rPr>
                <w:b/>
                <w:bCs/>
                <w:color w:val="000000"/>
                <w:sz w:val="22"/>
                <w:szCs w:val="22"/>
              </w:rPr>
              <w:t>10,100</w:t>
            </w:r>
          </w:p>
        </w:tc>
        <w:tc>
          <w:tcPr>
            <w:tcW w:w="1320" w:type="dxa"/>
            <w:tcBorders>
              <w:top w:val="nil"/>
              <w:left w:val="nil"/>
              <w:bottom w:val="single" w:sz="4" w:space="0" w:color="000000"/>
              <w:right w:val="single" w:sz="4" w:space="0" w:color="000000"/>
            </w:tcBorders>
            <w:noWrap/>
            <w:hideMark/>
          </w:tcPr>
          <w:p w14:paraId="468434D1" w14:textId="77777777" w:rsidR="002D2D0A" w:rsidRPr="00030120" w:rsidRDefault="002D2D0A" w:rsidP="002D2D0A">
            <w:pPr>
              <w:jc w:val="right"/>
              <w:rPr>
                <w:b/>
                <w:bCs/>
                <w:color w:val="000000"/>
                <w:sz w:val="22"/>
                <w:szCs w:val="22"/>
              </w:rPr>
            </w:pPr>
            <w:r w:rsidRPr="00030120">
              <w:rPr>
                <w:b/>
                <w:bCs/>
                <w:color w:val="000000"/>
                <w:sz w:val="22"/>
                <w:szCs w:val="22"/>
              </w:rPr>
              <w:t>4,194</w:t>
            </w:r>
          </w:p>
        </w:tc>
      </w:tr>
      <w:tr w:rsidR="002D2D0A" w:rsidRPr="00030120" w14:paraId="61EC800B"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4AA67C72" w14:textId="77777777" w:rsidR="002D2D0A" w:rsidRPr="00030120" w:rsidRDefault="002D2D0A" w:rsidP="002D2D0A">
            <w:pPr>
              <w:jc w:val="center"/>
              <w:rPr>
                <w:color w:val="000000"/>
                <w:sz w:val="22"/>
                <w:szCs w:val="22"/>
              </w:rPr>
            </w:pPr>
            <w:r w:rsidRPr="00030120">
              <w:rPr>
                <w:color w:val="000000"/>
                <w:sz w:val="22"/>
                <w:szCs w:val="22"/>
              </w:rPr>
              <w:t>9</w:t>
            </w:r>
          </w:p>
        </w:tc>
        <w:tc>
          <w:tcPr>
            <w:tcW w:w="1200" w:type="dxa"/>
            <w:tcBorders>
              <w:top w:val="nil"/>
              <w:left w:val="nil"/>
              <w:bottom w:val="single" w:sz="4" w:space="0" w:color="000000"/>
              <w:right w:val="single" w:sz="4" w:space="0" w:color="000000"/>
            </w:tcBorders>
            <w:noWrap/>
            <w:hideMark/>
          </w:tcPr>
          <w:p w14:paraId="70010A89" w14:textId="77777777" w:rsidR="002D2D0A" w:rsidRPr="00030120" w:rsidRDefault="002D2D0A" w:rsidP="002D2D0A">
            <w:pPr>
              <w:jc w:val="center"/>
              <w:rPr>
                <w:color w:val="000000"/>
                <w:sz w:val="22"/>
                <w:szCs w:val="22"/>
              </w:rPr>
            </w:pPr>
            <w:r w:rsidRPr="00030120">
              <w:rPr>
                <w:color w:val="000000"/>
                <w:sz w:val="22"/>
                <w:szCs w:val="22"/>
              </w:rPr>
              <w:t>7109200</w:t>
            </w:r>
          </w:p>
        </w:tc>
        <w:tc>
          <w:tcPr>
            <w:tcW w:w="3760" w:type="dxa"/>
            <w:tcBorders>
              <w:top w:val="nil"/>
              <w:left w:val="nil"/>
              <w:bottom w:val="single" w:sz="4" w:space="0" w:color="000000"/>
              <w:right w:val="single" w:sz="4" w:space="0" w:color="000000"/>
            </w:tcBorders>
            <w:hideMark/>
          </w:tcPr>
          <w:p w14:paraId="72FE23E6" w14:textId="77777777" w:rsidR="002D2D0A" w:rsidRPr="00030120" w:rsidRDefault="002D2D0A" w:rsidP="002D2D0A">
            <w:pPr>
              <w:rPr>
                <w:sz w:val="22"/>
                <w:szCs w:val="22"/>
              </w:rPr>
            </w:pPr>
            <w:r w:rsidRPr="00030120">
              <w:rPr>
                <w:sz w:val="22"/>
                <w:szCs w:val="22"/>
              </w:rPr>
              <w:t xml:space="preserve">Qira </w:t>
            </w:r>
            <w:proofErr w:type="spellStart"/>
            <w:proofErr w:type="gramStart"/>
            <w:r w:rsidRPr="00030120">
              <w:rPr>
                <w:sz w:val="22"/>
                <w:szCs w:val="22"/>
              </w:rPr>
              <w:t>trualli,shfrytezim</w:t>
            </w:r>
            <w:proofErr w:type="spellEnd"/>
            <w:proofErr w:type="gramEnd"/>
            <w:r w:rsidRPr="00030120">
              <w:rPr>
                <w:sz w:val="22"/>
                <w:szCs w:val="22"/>
              </w:rPr>
              <w:t xml:space="preserve">  </w:t>
            </w:r>
            <w:proofErr w:type="spellStart"/>
            <w:r w:rsidRPr="00030120">
              <w:rPr>
                <w:sz w:val="22"/>
                <w:szCs w:val="22"/>
              </w:rPr>
              <w:t>pyje</w:t>
            </w:r>
            <w:proofErr w:type="spellEnd"/>
          </w:p>
        </w:tc>
        <w:tc>
          <w:tcPr>
            <w:tcW w:w="920" w:type="dxa"/>
            <w:tcBorders>
              <w:top w:val="nil"/>
              <w:left w:val="nil"/>
              <w:bottom w:val="single" w:sz="4" w:space="0" w:color="000000"/>
              <w:right w:val="single" w:sz="4" w:space="0" w:color="000000"/>
            </w:tcBorders>
            <w:noWrap/>
            <w:hideMark/>
          </w:tcPr>
          <w:p w14:paraId="1AB431C2" w14:textId="77777777" w:rsidR="002D2D0A" w:rsidRPr="00030120" w:rsidRDefault="002D2D0A" w:rsidP="002D2D0A">
            <w:pPr>
              <w:jc w:val="right"/>
              <w:rPr>
                <w:color w:val="000000"/>
                <w:sz w:val="22"/>
                <w:szCs w:val="22"/>
              </w:rPr>
            </w:pPr>
            <w:r w:rsidRPr="00030120">
              <w:rPr>
                <w:color w:val="000000"/>
                <w:sz w:val="22"/>
                <w:szCs w:val="22"/>
              </w:rPr>
              <w:t>6,142</w:t>
            </w:r>
          </w:p>
        </w:tc>
        <w:tc>
          <w:tcPr>
            <w:tcW w:w="920" w:type="dxa"/>
            <w:tcBorders>
              <w:top w:val="nil"/>
              <w:left w:val="nil"/>
              <w:bottom w:val="single" w:sz="4" w:space="0" w:color="000000"/>
              <w:right w:val="single" w:sz="4" w:space="0" w:color="000000"/>
            </w:tcBorders>
            <w:noWrap/>
            <w:hideMark/>
          </w:tcPr>
          <w:p w14:paraId="0DE5950E" w14:textId="77777777" w:rsidR="002D2D0A" w:rsidRPr="00030120" w:rsidRDefault="002D2D0A" w:rsidP="002D2D0A">
            <w:pPr>
              <w:jc w:val="right"/>
              <w:rPr>
                <w:color w:val="000000"/>
                <w:sz w:val="22"/>
                <w:szCs w:val="22"/>
              </w:rPr>
            </w:pPr>
            <w:r w:rsidRPr="00030120">
              <w:rPr>
                <w:color w:val="000000"/>
                <w:sz w:val="22"/>
                <w:szCs w:val="22"/>
              </w:rPr>
              <w:t>5,467</w:t>
            </w:r>
          </w:p>
        </w:tc>
        <w:tc>
          <w:tcPr>
            <w:tcW w:w="1240" w:type="dxa"/>
            <w:tcBorders>
              <w:top w:val="nil"/>
              <w:left w:val="nil"/>
              <w:bottom w:val="single" w:sz="4" w:space="0" w:color="000000"/>
              <w:right w:val="single" w:sz="4" w:space="0" w:color="000000"/>
            </w:tcBorders>
            <w:noWrap/>
            <w:hideMark/>
          </w:tcPr>
          <w:p w14:paraId="3B93E8B1" w14:textId="77777777" w:rsidR="002D2D0A" w:rsidRPr="00030120" w:rsidRDefault="002D2D0A" w:rsidP="002D2D0A">
            <w:pPr>
              <w:jc w:val="right"/>
              <w:rPr>
                <w:b/>
                <w:bCs/>
                <w:color w:val="000000"/>
                <w:sz w:val="22"/>
                <w:szCs w:val="22"/>
              </w:rPr>
            </w:pPr>
            <w:r w:rsidRPr="00030120">
              <w:rPr>
                <w:b/>
                <w:bCs/>
                <w:color w:val="000000"/>
                <w:sz w:val="22"/>
                <w:szCs w:val="22"/>
              </w:rPr>
              <w:t>303</w:t>
            </w:r>
          </w:p>
        </w:tc>
        <w:tc>
          <w:tcPr>
            <w:tcW w:w="1320" w:type="dxa"/>
            <w:tcBorders>
              <w:top w:val="nil"/>
              <w:left w:val="nil"/>
              <w:bottom w:val="single" w:sz="4" w:space="0" w:color="000000"/>
              <w:right w:val="single" w:sz="4" w:space="0" w:color="000000"/>
            </w:tcBorders>
            <w:noWrap/>
            <w:hideMark/>
          </w:tcPr>
          <w:p w14:paraId="3452A764" w14:textId="77777777" w:rsidR="002D2D0A" w:rsidRPr="00030120" w:rsidRDefault="002D2D0A" w:rsidP="002D2D0A">
            <w:pPr>
              <w:jc w:val="right"/>
              <w:rPr>
                <w:b/>
                <w:bCs/>
                <w:color w:val="000000"/>
                <w:sz w:val="22"/>
                <w:szCs w:val="22"/>
              </w:rPr>
            </w:pPr>
            <w:r w:rsidRPr="00030120">
              <w:rPr>
                <w:b/>
                <w:bCs/>
                <w:color w:val="000000"/>
                <w:sz w:val="22"/>
                <w:szCs w:val="22"/>
              </w:rPr>
              <w:t>7,150</w:t>
            </w:r>
          </w:p>
        </w:tc>
      </w:tr>
      <w:tr w:rsidR="002D2D0A" w:rsidRPr="00030120" w14:paraId="4045D180"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48F9023C" w14:textId="77777777" w:rsidR="002D2D0A" w:rsidRPr="00030120" w:rsidRDefault="002D2D0A" w:rsidP="002D2D0A">
            <w:pPr>
              <w:jc w:val="center"/>
              <w:rPr>
                <w:color w:val="000000"/>
                <w:sz w:val="22"/>
                <w:szCs w:val="22"/>
              </w:rPr>
            </w:pPr>
            <w:r w:rsidRPr="00030120">
              <w:rPr>
                <w:color w:val="000000"/>
                <w:sz w:val="22"/>
                <w:szCs w:val="22"/>
              </w:rPr>
              <w:t>10</w:t>
            </w:r>
          </w:p>
        </w:tc>
        <w:tc>
          <w:tcPr>
            <w:tcW w:w="1200" w:type="dxa"/>
            <w:tcBorders>
              <w:top w:val="nil"/>
              <w:left w:val="nil"/>
              <w:bottom w:val="single" w:sz="4" w:space="0" w:color="000000"/>
              <w:right w:val="single" w:sz="4" w:space="0" w:color="000000"/>
            </w:tcBorders>
            <w:noWrap/>
            <w:hideMark/>
          </w:tcPr>
          <w:p w14:paraId="13D78247" w14:textId="77777777" w:rsidR="002D2D0A" w:rsidRPr="00030120" w:rsidRDefault="002D2D0A" w:rsidP="002D2D0A">
            <w:pPr>
              <w:jc w:val="center"/>
              <w:rPr>
                <w:color w:val="000000"/>
                <w:sz w:val="22"/>
                <w:szCs w:val="22"/>
              </w:rPr>
            </w:pPr>
            <w:r w:rsidRPr="00030120">
              <w:rPr>
                <w:color w:val="000000"/>
                <w:sz w:val="22"/>
                <w:szCs w:val="22"/>
              </w:rPr>
              <w:t>7109600</w:t>
            </w:r>
          </w:p>
        </w:tc>
        <w:tc>
          <w:tcPr>
            <w:tcW w:w="3760" w:type="dxa"/>
            <w:tcBorders>
              <w:top w:val="nil"/>
              <w:left w:val="nil"/>
              <w:bottom w:val="single" w:sz="4" w:space="0" w:color="000000"/>
              <w:right w:val="single" w:sz="4" w:space="0" w:color="000000"/>
            </w:tcBorders>
            <w:hideMark/>
          </w:tcPr>
          <w:p w14:paraId="4DADA666" w14:textId="77777777" w:rsidR="002D2D0A" w:rsidRPr="00030120" w:rsidRDefault="002D2D0A" w:rsidP="002D2D0A">
            <w:pPr>
              <w:rPr>
                <w:sz w:val="22"/>
                <w:szCs w:val="22"/>
              </w:rPr>
            </w:pPr>
            <w:r w:rsidRPr="00030120">
              <w:rPr>
                <w:sz w:val="22"/>
                <w:szCs w:val="22"/>
              </w:rPr>
              <w:t xml:space="preserve">Qira </w:t>
            </w:r>
            <w:proofErr w:type="spellStart"/>
            <w:r w:rsidRPr="00030120">
              <w:rPr>
                <w:sz w:val="22"/>
                <w:szCs w:val="22"/>
              </w:rPr>
              <w:t>objekti</w:t>
            </w:r>
            <w:proofErr w:type="spellEnd"/>
          </w:p>
        </w:tc>
        <w:tc>
          <w:tcPr>
            <w:tcW w:w="920" w:type="dxa"/>
            <w:tcBorders>
              <w:top w:val="nil"/>
              <w:left w:val="nil"/>
              <w:bottom w:val="single" w:sz="4" w:space="0" w:color="000000"/>
              <w:right w:val="single" w:sz="4" w:space="0" w:color="000000"/>
            </w:tcBorders>
            <w:noWrap/>
            <w:hideMark/>
          </w:tcPr>
          <w:p w14:paraId="19D57145" w14:textId="77777777" w:rsidR="002D2D0A" w:rsidRPr="00030120" w:rsidRDefault="002D2D0A" w:rsidP="002D2D0A">
            <w:pPr>
              <w:jc w:val="right"/>
              <w:rPr>
                <w:color w:val="000000"/>
                <w:sz w:val="22"/>
                <w:szCs w:val="22"/>
              </w:rPr>
            </w:pPr>
            <w:r w:rsidRPr="00030120">
              <w:rPr>
                <w:color w:val="000000"/>
                <w:sz w:val="22"/>
                <w:szCs w:val="22"/>
              </w:rPr>
              <w:t>7,272</w:t>
            </w:r>
          </w:p>
        </w:tc>
        <w:tc>
          <w:tcPr>
            <w:tcW w:w="920" w:type="dxa"/>
            <w:tcBorders>
              <w:top w:val="nil"/>
              <w:left w:val="nil"/>
              <w:bottom w:val="single" w:sz="4" w:space="0" w:color="000000"/>
              <w:right w:val="single" w:sz="4" w:space="0" w:color="000000"/>
            </w:tcBorders>
            <w:noWrap/>
            <w:hideMark/>
          </w:tcPr>
          <w:p w14:paraId="2C673238" w14:textId="77777777" w:rsidR="002D2D0A" w:rsidRPr="00030120" w:rsidRDefault="002D2D0A" w:rsidP="002D2D0A">
            <w:pPr>
              <w:jc w:val="right"/>
              <w:rPr>
                <w:color w:val="000000"/>
                <w:sz w:val="22"/>
                <w:szCs w:val="22"/>
              </w:rPr>
            </w:pPr>
            <w:r w:rsidRPr="00030120">
              <w:rPr>
                <w:color w:val="000000"/>
                <w:sz w:val="22"/>
                <w:szCs w:val="22"/>
              </w:rPr>
              <w:t>5,723</w:t>
            </w:r>
          </w:p>
        </w:tc>
        <w:tc>
          <w:tcPr>
            <w:tcW w:w="1240" w:type="dxa"/>
            <w:tcBorders>
              <w:top w:val="nil"/>
              <w:left w:val="nil"/>
              <w:bottom w:val="single" w:sz="4" w:space="0" w:color="000000"/>
              <w:right w:val="single" w:sz="4" w:space="0" w:color="000000"/>
            </w:tcBorders>
            <w:noWrap/>
            <w:hideMark/>
          </w:tcPr>
          <w:p w14:paraId="0DFE5322" w14:textId="77777777" w:rsidR="002D2D0A" w:rsidRPr="00030120" w:rsidRDefault="002D2D0A" w:rsidP="002D2D0A">
            <w:pPr>
              <w:jc w:val="right"/>
              <w:rPr>
                <w:b/>
                <w:bCs/>
                <w:color w:val="000000"/>
                <w:sz w:val="22"/>
                <w:szCs w:val="22"/>
              </w:rPr>
            </w:pPr>
            <w:r w:rsidRPr="00030120">
              <w:rPr>
                <w:b/>
                <w:bCs/>
                <w:color w:val="000000"/>
                <w:sz w:val="22"/>
                <w:szCs w:val="22"/>
              </w:rPr>
              <w:t>7,070</w:t>
            </w:r>
          </w:p>
        </w:tc>
        <w:tc>
          <w:tcPr>
            <w:tcW w:w="1320" w:type="dxa"/>
            <w:tcBorders>
              <w:top w:val="nil"/>
              <w:left w:val="nil"/>
              <w:bottom w:val="single" w:sz="4" w:space="0" w:color="000000"/>
              <w:right w:val="single" w:sz="4" w:space="0" w:color="000000"/>
            </w:tcBorders>
            <w:noWrap/>
            <w:hideMark/>
          </w:tcPr>
          <w:p w14:paraId="70C7E915" w14:textId="77777777" w:rsidR="002D2D0A" w:rsidRPr="00030120" w:rsidRDefault="002D2D0A" w:rsidP="002D2D0A">
            <w:pPr>
              <w:jc w:val="right"/>
              <w:rPr>
                <w:b/>
                <w:bCs/>
                <w:color w:val="000000"/>
                <w:sz w:val="22"/>
                <w:szCs w:val="22"/>
              </w:rPr>
            </w:pPr>
            <w:r w:rsidRPr="00030120">
              <w:rPr>
                <w:b/>
                <w:bCs/>
                <w:color w:val="000000"/>
                <w:sz w:val="22"/>
                <w:szCs w:val="22"/>
              </w:rPr>
              <w:t>3,311</w:t>
            </w:r>
          </w:p>
        </w:tc>
      </w:tr>
      <w:tr w:rsidR="002D2D0A" w:rsidRPr="00030120" w14:paraId="046BF064"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5182F38A" w14:textId="77777777" w:rsidR="002D2D0A" w:rsidRPr="00030120" w:rsidRDefault="002D2D0A" w:rsidP="002D2D0A">
            <w:pPr>
              <w:jc w:val="center"/>
              <w:rPr>
                <w:color w:val="000000"/>
                <w:sz w:val="22"/>
                <w:szCs w:val="22"/>
              </w:rPr>
            </w:pPr>
            <w:r w:rsidRPr="00030120">
              <w:rPr>
                <w:color w:val="000000"/>
                <w:sz w:val="22"/>
                <w:szCs w:val="22"/>
              </w:rPr>
              <w:t>11</w:t>
            </w:r>
          </w:p>
        </w:tc>
        <w:tc>
          <w:tcPr>
            <w:tcW w:w="1200" w:type="dxa"/>
            <w:tcBorders>
              <w:top w:val="nil"/>
              <w:left w:val="nil"/>
              <w:bottom w:val="single" w:sz="4" w:space="0" w:color="000000"/>
              <w:right w:val="single" w:sz="4" w:space="0" w:color="000000"/>
            </w:tcBorders>
            <w:noWrap/>
            <w:hideMark/>
          </w:tcPr>
          <w:p w14:paraId="27C5DF62" w14:textId="77777777" w:rsidR="002D2D0A" w:rsidRPr="00030120" w:rsidRDefault="002D2D0A" w:rsidP="002D2D0A">
            <w:pPr>
              <w:jc w:val="center"/>
              <w:rPr>
                <w:color w:val="000000"/>
                <w:sz w:val="22"/>
                <w:szCs w:val="22"/>
              </w:rPr>
            </w:pPr>
            <w:r w:rsidRPr="00030120">
              <w:rPr>
                <w:color w:val="000000"/>
                <w:sz w:val="22"/>
                <w:szCs w:val="22"/>
              </w:rPr>
              <w:t>7101100</w:t>
            </w:r>
          </w:p>
        </w:tc>
        <w:tc>
          <w:tcPr>
            <w:tcW w:w="3760" w:type="dxa"/>
            <w:tcBorders>
              <w:top w:val="nil"/>
              <w:left w:val="nil"/>
              <w:bottom w:val="single" w:sz="4" w:space="0" w:color="000000"/>
              <w:right w:val="single" w:sz="4" w:space="0" w:color="000000"/>
            </w:tcBorders>
            <w:hideMark/>
          </w:tcPr>
          <w:p w14:paraId="6D177BCE" w14:textId="77777777" w:rsidR="002D2D0A" w:rsidRPr="00030120" w:rsidRDefault="002D2D0A" w:rsidP="002D2D0A">
            <w:pPr>
              <w:rPr>
                <w:sz w:val="22"/>
                <w:szCs w:val="22"/>
              </w:rPr>
            </w:pPr>
            <w:proofErr w:type="spellStart"/>
            <w:r w:rsidRPr="00030120">
              <w:rPr>
                <w:sz w:val="22"/>
                <w:szCs w:val="22"/>
              </w:rPr>
              <w:t>Te</w:t>
            </w:r>
            <w:proofErr w:type="spellEnd"/>
            <w:r w:rsidRPr="00030120">
              <w:rPr>
                <w:sz w:val="22"/>
                <w:szCs w:val="22"/>
              </w:rPr>
              <w:t xml:space="preserve"> </w:t>
            </w:r>
            <w:proofErr w:type="spellStart"/>
            <w:r w:rsidRPr="00030120">
              <w:rPr>
                <w:sz w:val="22"/>
                <w:szCs w:val="22"/>
              </w:rPr>
              <w:t>ardhura</w:t>
            </w:r>
            <w:proofErr w:type="spellEnd"/>
            <w:r w:rsidRPr="00030120">
              <w:rPr>
                <w:sz w:val="22"/>
                <w:szCs w:val="22"/>
              </w:rPr>
              <w:t xml:space="preserve"> </w:t>
            </w:r>
            <w:proofErr w:type="spellStart"/>
            <w:r w:rsidRPr="00030120">
              <w:rPr>
                <w:sz w:val="22"/>
                <w:szCs w:val="22"/>
              </w:rPr>
              <w:t>te</w:t>
            </w:r>
            <w:proofErr w:type="spellEnd"/>
            <w:r w:rsidRPr="00030120">
              <w:rPr>
                <w:sz w:val="22"/>
                <w:szCs w:val="22"/>
              </w:rPr>
              <w:t xml:space="preserve"> </w:t>
            </w:r>
            <w:proofErr w:type="spellStart"/>
            <w:r w:rsidRPr="00030120">
              <w:rPr>
                <w:sz w:val="22"/>
                <w:szCs w:val="22"/>
              </w:rPr>
              <w:t>tjera</w:t>
            </w:r>
            <w:proofErr w:type="spellEnd"/>
          </w:p>
        </w:tc>
        <w:tc>
          <w:tcPr>
            <w:tcW w:w="920" w:type="dxa"/>
            <w:tcBorders>
              <w:top w:val="nil"/>
              <w:left w:val="nil"/>
              <w:bottom w:val="single" w:sz="4" w:space="0" w:color="000000"/>
              <w:right w:val="single" w:sz="4" w:space="0" w:color="000000"/>
            </w:tcBorders>
            <w:vAlign w:val="bottom"/>
            <w:hideMark/>
          </w:tcPr>
          <w:p w14:paraId="38F5796F" w14:textId="77777777" w:rsidR="002D2D0A" w:rsidRPr="00030120" w:rsidRDefault="002D2D0A" w:rsidP="002D2D0A">
            <w:pPr>
              <w:jc w:val="right"/>
              <w:rPr>
                <w:color w:val="000000"/>
                <w:sz w:val="22"/>
                <w:szCs w:val="22"/>
              </w:rPr>
            </w:pPr>
            <w:r w:rsidRPr="00030120">
              <w:rPr>
                <w:color w:val="000000"/>
                <w:sz w:val="22"/>
                <w:szCs w:val="22"/>
              </w:rPr>
              <w:t> </w:t>
            </w:r>
          </w:p>
        </w:tc>
        <w:tc>
          <w:tcPr>
            <w:tcW w:w="920" w:type="dxa"/>
            <w:tcBorders>
              <w:top w:val="nil"/>
              <w:left w:val="nil"/>
              <w:bottom w:val="single" w:sz="4" w:space="0" w:color="000000"/>
              <w:right w:val="single" w:sz="4" w:space="0" w:color="000000"/>
            </w:tcBorders>
            <w:vAlign w:val="bottom"/>
            <w:hideMark/>
          </w:tcPr>
          <w:p w14:paraId="3C406ADF" w14:textId="77777777" w:rsidR="002D2D0A" w:rsidRPr="00030120" w:rsidRDefault="002D2D0A" w:rsidP="002D2D0A">
            <w:pPr>
              <w:jc w:val="right"/>
              <w:rPr>
                <w:color w:val="000000"/>
                <w:sz w:val="22"/>
                <w:szCs w:val="22"/>
              </w:rPr>
            </w:pPr>
            <w:r w:rsidRPr="00030120">
              <w:rPr>
                <w:color w:val="000000"/>
                <w:sz w:val="22"/>
                <w:szCs w:val="22"/>
              </w:rPr>
              <w:t> </w:t>
            </w:r>
          </w:p>
        </w:tc>
        <w:tc>
          <w:tcPr>
            <w:tcW w:w="1240" w:type="dxa"/>
            <w:tcBorders>
              <w:top w:val="nil"/>
              <w:left w:val="nil"/>
              <w:bottom w:val="single" w:sz="4" w:space="0" w:color="000000"/>
              <w:right w:val="single" w:sz="4" w:space="0" w:color="000000"/>
            </w:tcBorders>
            <w:vAlign w:val="bottom"/>
            <w:hideMark/>
          </w:tcPr>
          <w:p w14:paraId="0E50B4CC" w14:textId="77777777" w:rsidR="002D2D0A" w:rsidRPr="00030120" w:rsidRDefault="002D2D0A" w:rsidP="002D2D0A">
            <w:pPr>
              <w:jc w:val="right"/>
              <w:rPr>
                <w:color w:val="000000"/>
                <w:sz w:val="22"/>
                <w:szCs w:val="22"/>
              </w:rPr>
            </w:pPr>
            <w:r w:rsidRPr="00030120">
              <w:rPr>
                <w:color w:val="000000"/>
                <w:sz w:val="22"/>
                <w:szCs w:val="22"/>
              </w:rPr>
              <w:t> </w:t>
            </w:r>
          </w:p>
        </w:tc>
        <w:tc>
          <w:tcPr>
            <w:tcW w:w="1320" w:type="dxa"/>
            <w:tcBorders>
              <w:top w:val="nil"/>
              <w:left w:val="nil"/>
              <w:bottom w:val="single" w:sz="4" w:space="0" w:color="000000"/>
              <w:right w:val="single" w:sz="4" w:space="0" w:color="000000"/>
            </w:tcBorders>
            <w:noWrap/>
            <w:hideMark/>
          </w:tcPr>
          <w:p w14:paraId="4934AA09" w14:textId="77777777" w:rsidR="002D2D0A" w:rsidRPr="00030120" w:rsidRDefault="002D2D0A" w:rsidP="002D2D0A">
            <w:pPr>
              <w:jc w:val="right"/>
              <w:rPr>
                <w:b/>
                <w:bCs/>
                <w:color w:val="000000"/>
                <w:sz w:val="22"/>
                <w:szCs w:val="22"/>
              </w:rPr>
            </w:pPr>
            <w:r w:rsidRPr="00030120">
              <w:rPr>
                <w:b/>
                <w:bCs/>
                <w:color w:val="000000"/>
                <w:sz w:val="22"/>
                <w:szCs w:val="22"/>
              </w:rPr>
              <w:t> </w:t>
            </w:r>
          </w:p>
        </w:tc>
      </w:tr>
      <w:tr w:rsidR="002D2D0A" w:rsidRPr="00030120" w14:paraId="689EFDC5"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3BF1ECFE" w14:textId="77777777" w:rsidR="002D2D0A" w:rsidRPr="00030120" w:rsidRDefault="002D2D0A" w:rsidP="002D2D0A">
            <w:pPr>
              <w:jc w:val="center"/>
              <w:rPr>
                <w:color w:val="000000"/>
                <w:sz w:val="22"/>
                <w:szCs w:val="22"/>
              </w:rPr>
            </w:pPr>
            <w:r w:rsidRPr="00030120">
              <w:rPr>
                <w:color w:val="000000"/>
                <w:sz w:val="22"/>
                <w:szCs w:val="22"/>
              </w:rPr>
              <w:t>12</w:t>
            </w:r>
          </w:p>
        </w:tc>
        <w:tc>
          <w:tcPr>
            <w:tcW w:w="1200" w:type="dxa"/>
            <w:tcBorders>
              <w:top w:val="nil"/>
              <w:left w:val="nil"/>
              <w:bottom w:val="single" w:sz="4" w:space="0" w:color="000000"/>
              <w:right w:val="single" w:sz="4" w:space="0" w:color="000000"/>
            </w:tcBorders>
            <w:noWrap/>
            <w:hideMark/>
          </w:tcPr>
          <w:p w14:paraId="4B1D9CBF" w14:textId="77777777" w:rsidR="002D2D0A" w:rsidRPr="00030120" w:rsidRDefault="002D2D0A" w:rsidP="002D2D0A">
            <w:pPr>
              <w:jc w:val="center"/>
              <w:rPr>
                <w:color w:val="000000"/>
                <w:sz w:val="22"/>
                <w:szCs w:val="22"/>
              </w:rPr>
            </w:pPr>
            <w:r w:rsidRPr="00030120">
              <w:rPr>
                <w:color w:val="000000"/>
                <w:sz w:val="22"/>
                <w:szCs w:val="22"/>
              </w:rPr>
              <w:t>7110106</w:t>
            </w:r>
          </w:p>
        </w:tc>
        <w:tc>
          <w:tcPr>
            <w:tcW w:w="3760" w:type="dxa"/>
            <w:tcBorders>
              <w:top w:val="nil"/>
              <w:left w:val="nil"/>
              <w:bottom w:val="single" w:sz="4" w:space="0" w:color="000000"/>
              <w:right w:val="single" w:sz="4" w:space="0" w:color="000000"/>
            </w:tcBorders>
            <w:hideMark/>
          </w:tcPr>
          <w:p w14:paraId="4A13285F" w14:textId="77777777" w:rsidR="002D2D0A" w:rsidRPr="00030120" w:rsidRDefault="002D2D0A" w:rsidP="002D2D0A">
            <w:pPr>
              <w:rPr>
                <w:sz w:val="22"/>
                <w:szCs w:val="22"/>
              </w:rPr>
            </w:pPr>
            <w:proofErr w:type="spellStart"/>
            <w:r w:rsidRPr="00030120">
              <w:rPr>
                <w:sz w:val="22"/>
                <w:szCs w:val="22"/>
              </w:rPr>
              <w:t>Tarifë</w:t>
            </w:r>
            <w:proofErr w:type="spellEnd"/>
            <w:r w:rsidRPr="00030120">
              <w:rPr>
                <w:sz w:val="22"/>
                <w:szCs w:val="22"/>
              </w:rPr>
              <w:t xml:space="preserve"> </w:t>
            </w:r>
            <w:proofErr w:type="spellStart"/>
            <w:r w:rsidRPr="00030120">
              <w:rPr>
                <w:sz w:val="22"/>
                <w:szCs w:val="22"/>
              </w:rPr>
              <w:t>transporti</w:t>
            </w:r>
            <w:proofErr w:type="spellEnd"/>
          </w:p>
        </w:tc>
        <w:tc>
          <w:tcPr>
            <w:tcW w:w="920" w:type="dxa"/>
            <w:tcBorders>
              <w:top w:val="nil"/>
              <w:left w:val="nil"/>
              <w:bottom w:val="single" w:sz="4" w:space="0" w:color="000000"/>
              <w:right w:val="single" w:sz="4" w:space="0" w:color="000000"/>
            </w:tcBorders>
            <w:noWrap/>
            <w:hideMark/>
          </w:tcPr>
          <w:p w14:paraId="5C00AE4F" w14:textId="77777777" w:rsidR="002D2D0A" w:rsidRPr="00030120" w:rsidRDefault="002D2D0A" w:rsidP="002D2D0A">
            <w:pPr>
              <w:jc w:val="right"/>
              <w:rPr>
                <w:color w:val="000000"/>
                <w:sz w:val="22"/>
                <w:szCs w:val="22"/>
              </w:rPr>
            </w:pPr>
            <w:r w:rsidRPr="00030120">
              <w:rPr>
                <w:color w:val="000000"/>
                <w:sz w:val="22"/>
                <w:szCs w:val="22"/>
              </w:rPr>
              <w:t>8,364</w:t>
            </w:r>
          </w:p>
        </w:tc>
        <w:tc>
          <w:tcPr>
            <w:tcW w:w="920" w:type="dxa"/>
            <w:tcBorders>
              <w:top w:val="nil"/>
              <w:left w:val="nil"/>
              <w:bottom w:val="single" w:sz="4" w:space="0" w:color="000000"/>
              <w:right w:val="single" w:sz="4" w:space="0" w:color="000000"/>
            </w:tcBorders>
            <w:noWrap/>
            <w:hideMark/>
          </w:tcPr>
          <w:p w14:paraId="212BF8D3" w14:textId="77777777" w:rsidR="002D2D0A" w:rsidRPr="00030120" w:rsidRDefault="002D2D0A" w:rsidP="002D2D0A">
            <w:pPr>
              <w:jc w:val="right"/>
              <w:rPr>
                <w:color w:val="000000"/>
                <w:sz w:val="22"/>
                <w:szCs w:val="22"/>
              </w:rPr>
            </w:pPr>
            <w:r w:rsidRPr="00030120">
              <w:rPr>
                <w:color w:val="000000"/>
                <w:sz w:val="22"/>
                <w:szCs w:val="22"/>
              </w:rPr>
              <w:t>14,960</w:t>
            </w:r>
          </w:p>
        </w:tc>
        <w:tc>
          <w:tcPr>
            <w:tcW w:w="1240" w:type="dxa"/>
            <w:tcBorders>
              <w:top w:val="nil"/>
              <w:left w:val="nil"/>
              <w:bottom w:val="single" w:sz="4" w:space="0" w:color="000000"/>
              <w:right w:val="single" w:sz="4" w:space="0" w:color="000000"/>
            </w:tcBorders>
            <w:noWrap/>
            <w:hideMark/>
          </w:tcPr>
          <w:p w14:paraId="2EF56E40" w14:textId="77777777" w:rsidR="002D2D0A" w:rsidRPr="00030120" w:rsidRDefault="002D2D0A" w:rsidP="002D2D0A">
            <w:pPr>
              <w:jc w:val="right"/>
              <w:rPr>
                <w:b/>
                <w:bCs/>
                <w:color w:val="000000"/>
                <w:sz w:val="22"/>
                <w:szCs w:val="22"/>
              </w:rPr>
            </w:pPr>
            <w:r w:rsidRPr="00030120">
              <w:rPr>
                <w:b/>
                <w:bCs/>
                <w:color w:val="000000"/>
                <w:sz w:val="22"/>
                <w:szCs w:val="22"/>
              </w:rPr>
              <w:t>7,070</w:t>
            </w:r>
          </w:p>
        </w:tc>
        <w:tc>
          <w:tcPr>
            <w:tcW w:w="1320" w:type="dxa"/>
            <w:tcBorders>
              <w:top w:val="nil"/>
              <w:left w:val="nil"/>
              <w:bottom w:val="single" w:sz="4" w:space="0" w:color="000000"/>
              <w:right w:val="single" w:sz="4" w:space="0" w:color="000000"/>
            </w:tcBorders>
            <w:noWrap/>
            <w:hideMark/>
          </w:tcPr>
          <w:p w14:paraId="18935E8D" w14:textId="77777777" w:rsidR="002D2D0A" w:rsidRPr="00030120" w:rsidRDefault="002D2D0A" w:rsidP="002D2D0A">
            <w:pPr>
              <w:jc w:val="right"/>
              <w:rPr>
                <w:b/>
                <w:bCs/>
                <w:color w:val="000000"/>
                <w:sz w:val="22"/>
                <w:szCs w:val="22"/>
              </w:rPr>
            </w:pPr>
            <w:r w:rsidRPr="00030120">
              <w:rPr>
                <w:b/>
                <w:bCs/>
                <w:color w:val="000000"/>
                <w:sz w:val="22"/>
                <w:szCs w:val="22"/>
              </w:rPr>
              <w:t>15,993</w:t>
            </w:r>
          </w:p>
        </w:tc>
      </w:tr>
      <w:tr w:rsidR="002D2D0A" w:rsidRPr="00030120" w14:paraId="19A944B6"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367A5166" w14:textId="77777777" w:rsidR="002D2D0A" w:rsidRPr="00030120" w:rsidRDefault="002D2D0A" w:rsidP="002D2D0A">
            <w:pPr>
              <w:jc w:val="center"/>
              <w:rPr>
                <w:color w:val="000000"/>
                <w:sz w:val="22"/>
                <w:szCs w:val="22"/>
              </w:rPr>
            </w:pPr>
            <w:r w:rsidRPr="00030120">
              <w:rPr>
                <w:color w:val="000000"/>
                <w:sz w:val="22"/>
                <w:szCs w:val="22"/>
              </w:rPr>
              <w:t>13</w:t>
            </w:r>
          </w:p>
        </w:tc>
        <w:tc>
          <w:tcPr>
            <w:tcW w:w="1200" w:type="dxa"/>
            <w:tcBorders>
              <w:top w:val="nil"/>
              <w:left w:val="nil"/>
              <w:bottom w:val="single" w:sz="4" w:space="0" w:color="000000"/>
              <w:right w:val="single" w:sz="4" w:space="0" w:color="000000"/>
            </w:tcBorders>
            <w:noWrap/>
            <w:hideMark/>
          </w:tcPr>
          <w:p w14:paraId="0D917FF0" w14:textId="77777777" w:rsidR="002D2D0A" w:rsidRPr="00030120" w:rsidRDefault="002D2D0A" w:rsidP="002D2D0A">
            <w:pPr>
              <w:jc w:val="center"/>
              <w:rPr>
                <w:color w:val="000000"/>
                <w:sz w:val="22"/>
                <w:szCs w:val="22"/>
              </w:rPr>
            </w:pPr>
            <w:r w:rsidRPr="00030120">
              <w:rPr>
                <w:color w:val="000000"/>
                <w:sz w:val="22"/>
                <w:szCs w:val="22"/>
              </w:rPr>
              <w:t>7110501</w:t>
            </w:r>
          </w:p>
        </w:tc>
        <w:tc>
          <w:tcPr>
            <w:tcW w:w="3760" w:type="dxa"/>
            <w:tcBorders>
              <w:top w:val="nil"/>
              <w:left w:val="nil"/>
              <w:bottom w:val="single" w:sz="4" w:space="0" w:color="000000"/>
              <w:right w:val="single" w:sz="4" w:space="0" w:color="000000"/>
            </w:tcBorders>
            <w:hideMark/>
          </w:tcPr>
          <w:p w14:paraId="21E5D169" w14:textId="77777777" w:rsidR="002D2D0A" w:rsidRPr="00030120" w:rsidRDefault="002D2D0A" w:rsidP="002D2D0A">
            <w:pPr>
              <w:rPr>
                <w:sz w:val="22"/>
                <w:szCs w:val="22"/>
              </w:rPr>
            </w:pPr>
            <w:proofErr w:type="spellStart"/>
            <w:r w:rsidRPr="00030120">
              <w:rPr>
                <w:sz w:val="22"/>
                <w:szCs w:val="22"/>
              </w:rPr>
              <w:t>Tarifë</w:t>
            </w:r>
            <w:proofErr w:type="spellEnd"/>
            <w:r w:rsidRPr="00030120">
              <w:rPr>
                <w:sz w:val="22"/>
                <w:szCs w:val="22"/>
              </w:rPr>
              <w:t xml:space="preserve"> </w:t>
            </w:r>
            <w:proofErr w:type="spellStart"/>
            <w:r w:rsidRPr="00030120">
              <w:rPr>
                <w:sz w:val="22"/>
                <w:szCs w:val="22"/>
              </w:rPr>
              <w:t>pastrimi</w:t>
            </w:r>
            <w:proofErr w:type="spellEnd"/>
          </w:p>
        </w:tc>
        <w:tc>
          <w:tcPr>
            <w:tcW w:w="920" w:type="dxa"/>
            <w:tcBorders>
              <w:top w:val="nil"/>
              <w:left w:val="nil"/>
              <w:bottom w:val="single" w:sz="4" w:space="0" w:color="000000"/>
              <w:right w:val="single" w:sz="4" w:space="0" w:color="000000"/>
            </w:tcBorders>
            <w:noWrap/>
            <w:hideMark/>
          </w:tcPr>
          <w:p w14:paraId="089F7DF8" w14:textId="77777777" w:rsidR="002D2D0A" w:rsidRPr="00030120" w:rsidRDefault="002D2D0A" w:rsidP="002D2D0A">
            <w:pPr>
              <w:jc w:val="right"/>
              <w:rPr>
                <w:color w:val="000000"/>
                <w:sz w:val="22"/>
                <w:szCs w:val="22"/>
              </w:rPr>
            </w:pPr>
            <w:r w:rsidRPr="00030120">
              <w:rPr>
                <w:color w:val="000000"/>
                <w:sz w:val="22"/>
                <w:szCs w:val="22"/>
              </w:rPr>
              <w:t>223,713</w:t>
            </w:r>
          </w:p>
        </w:tc>
        <w:tc>
          <w:tcPr>
            <w:tcW w:w="920" w:type="dxa"/>
            <w:tcBorders>
              <w:top w:val="nil"/>
              <w:left w:val="nil"/>
              <w:bottom w:val="single" w:sz="4" w:space="0" w:color="000000"/>
              <w:right w:val="single" w:sz="4" w:space="0" w:color="000000"/>
            </w:tcBorders>
            <w:noWrap/>
            <w:hideMark/>
          </w:tcPr>
          <w:p w14:paraId="69B037E2" w14:textId="77777777" w:rsidR="002D2D0A" w:rsidRPr="00030120" w:rsidRDefault="002D2D0A" w:rsidP="002D2D0A">
            <w:pPr>
              <w:jc w:val="right"/>
              <w:rPr>
                <w:color w:val="000000"/>
                <w:sz w:val="22"/>
                <w:szCs w:val="22"/>
              </w:rPr>
            </w:pPr>
            <w:r w:rsidRPr="00030120">
              <w:rPr>
                <w:color w:val="000000"/>
                <w:sz w:val="22"/>
                <w:szCs w:val="22"/>
              </w:rPr>
              <w:t>247,892</w:t>
            </w:r>
          </w:p>
        </w:tc>
        <w:tc>
          <w:tcPr>
            <w:tcW w:w="1240" w:type="dxa"/>
            <w:tcBorders>
              <w:top w:val="nil"/>
              <w:left w:val="nil"/>
              <w:bottom w:val="single" w:sz="4" w:space="0" w:color="000000"/>
              <w:right w:val="single" w:sz="4" w:space="0" w:color="000000"/>
            </w:tcBorders>
            <w:noWrap/>
            <w:hideMark/>
          </w:tcPr>
          <w:p w14:paraId="285CBA0F" w14:textId="77777777" w:rsidR="002D2D0A" w:rsidRPr="00030120" w:rsidRDefault="002D2D0A" w:rsidP="002D2D0A">
            <w:pPr>
              <w:jc w:val="right"/>
              <w:rPr>
                <w:b/>
                <w:bCs/>
                <w:color w:val="000000"/>
                <w:sz w:val="22"/>
                <w:szCs w:val="22"/>
              </w:rPr>
            </w:pPr>
            <w:r w:rsidRPr="00030120">
              <w:rPr>
                <w:b/>
                <w:bCs/>
                <w:color w:val="000000"/>
                <w:sz w:val="22"/>
                <w:szCs w:val="22"/>
              </w:rPr>
              <w:t>304,650</w:t>
            </w:r>
          </w:p>
        </w:tc>
        <w:tc>
          <w:tcPr>
            <w:tcW w:w="1320" w:type="dxa"/>
            <w:tcBorders>
              <w:top w:val="nil"/>
              <w:left w:val="nil"/>
              <w:bottom w:val="single" w:sz="4" w:space="0" w:color="000000"/>
              <w:right w:val="single" w:sz="4" w:space="0" w:color="000000"/>
            </w:tcBorders>
            <w:noWrap/>
            <w:hideMark/>
          </w:tcPr>
          <w:p w14:paraId="085AACF1" w14:textId="77777777" w:rsidR="002D2D0A" w:rsidRPr="00030120" w:rsidRDefault="002D2D0A" w:rsidP="002D2D0A">
            <w:pPr>
              <w:jc w:val="right"/>
              <w:rPr>
                <w:b/>
                <w:bCs/>
                <w:color w:val="000000"/>
                <w:sz w:val="22"/>
                <w:szCs w:val="22"/>
              </w:rPr>
            </w:pPr>
            <w:r w:rsidRPr="00030120">
              <w:rPr>
                <w:b/>
                <w:bCs/>
                <w:color w:val="000000"/>
                <w:sz w:val="22"/>
                <w:szCs w:val="22"/>
              </w:rPr>
              <w:t>278,242</w:t>
            </w:r>
          </w:p>
        </w:tc>
      </w:tr>
      <w:tr w:rsidR="002D2D0A" w:rsidRPr="00030120" w14:paraId="7AA97A57"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0DBDC593" w14:textId="77777777" w:rsidR="002D2D0A" w:rsidRPr="00030120" w:rsidRDefault="002D2D0A" w:rsidP="002D2D0A">
            <w:pPr>
              <w:jc w:val="center"/>
              <w:rPr>
                <w:color w:val="000000"/>
                <w:sz w:val="22"/>
                <w:szCs w:val="22"/>
              </w:rPr>
            </w:pPr>
            <w:r w:rsidRPr="00030120">
              <w:rPr>
                <w:color w:val="000000"/>
                <w:sz w:val="22"/>
                <w:szCs w:val="22"/>
              </w:rPr>
              <w:t>14</w:t>
            </w:r>
          </w:p>
        </w:tc>
        <w:tc>
          <w:tcPr>
            <w:tcW w:w="1200" w:type="dxa"/>
            <w:tcBorders>
              <w:top w:val="nil"/>
              <w:left w:val="nil"/>
              <w:bottom w:val="single" w:sz="4" w:space="0" w:color="000000"/>
              <w:right w:val="single" w:sz="4" w:space="0" w:color="000000"/>
            </w:tcBorders>
            <w:noWrap/>
            <w:hideMark/>
          </w:tcPr>
          <w:p w14:paraId="44514882" w14:textId="77777777" w:rsidR="002D2D0A" w:rsidRPr="00030120" w:rsidRDefault="002D2D0A" w:rsidP="002D2D0A">
            <w:pPr>
              <w:jc w:val="center"/>
              <w:rPr>
                <w:color w:val="000000"/>
                <w:sz w:val="22"/>
                <w:szCs w:val="22"/>
              </w:rPr>
            </w:pPr>
            <w:r w:rsidRPr="00030120">
              <w:rPr>
                <w:color w:val="000000"/>
                <w:sz w:val="22"/>
                <w:szCs w:val="22"/>
              </w:rPr>
              <w:t>7111001</w:t>
            </w:r>
          </w:p>
        </w:tc>
        <w:tc>
          <w:tcPr>
            <w:tcW w:w="3760" w:type="dxa"/>
            <w:tcBorders>
              <w:top w:val="nil"/>
              <w:left w:val="nil"/>
              <w:bottom w:val="single" w:sz="4" w:space="0" w:color="000000"/>
              <w:right w:val="single" w:sz="4" w:space="0" w:color="000000"/>
            </w:tcBorders>
            <w:hideMark/>
          </w:tcPr>
          <w:p w14:paraId="7D576E3A" w14:textId="77777777" w:rsidR="002D2D0A" w:rsidRPr="00030120" w:rsidRDefault="002D2D0A" w:rsidP="002D2D0A">
            <w:pPr>
              <w:rPr>
                <w:sz w:val="22"/>
                <w:szCs w:val="22"/>
              </w:rPr>
            </w:pPr>
            <w:proofErr w:type="spellStart"/>
            <w:r w:rsidRPr="00030120">
              <w:rPr>
                <w:sz w:val="22"/>
                <w:szCs w:val="22"/>
              </w:rPr>
              <w:t>Kopshte</w:t>
            </w:r>
            <w:proofErr w:type="spellEnd"/>
          </w:p>
        </w:tc>
        <w:tc>
          <w:tcPr>
            <w:tcW w:w="920" w:type="dxa"/>
            <w:tcBorders>
              <w:top w:val="nil"/>
              <w:left w:val="nil"/>
              <w:bottom w:val="single" w:sz="4" w:space="0" w:color="000000"/>
              <w:right w:val="single" w:sz="4" w:space="0" w:color="000000"/>
            </w:tcBorders>
            <w:noWrap/>
            <w:hideMark/>
          </w:tcPr>
          <w:p w14:paraId="1E2CA075" w14:textId="77777777" w:rsidR="002D2D0A" w:rsidRPr="00030120" w:rsidRDefault="002D2D0A" w:rsidP="002D2D0A">
            <w:pPr>
              <w:jc w:val="right"/>
              <w:rPr>
                <w:color w:val="000000"/>
                <w:sz w:val="22"/>
                <w:szCs w:val="22"/>
              </w:rPr>
            </w:pPr>
            <w:r w:rsidRPr="00030120">
              <w:rPr>
                <w:color w:val="000000"/>
                <w:sz w:val="22"/>
                <w:szCs w:val="22"/>
              </w:rPr>
              <w:t>23,166</w:t>
            </w:r>
          </w:p>
        </w:tc>
        <w:tc>
          <w:tcPr>
            <w:tcW w:w="920" w:type="dxa"/>
            <w:tcBorders>
              <w:top w:val="nil"/>
              <w:left w:val="nil"/>
              <w:bottom w:val="single" w:sz="4" w:space="0" w:color="000000"/>
              <w:right w:val="single" w:sz="4" w:space="0" w:color="000000"/>
            </w:tcBorders>
            <w:noWrap/>
            <w:hideMark/>
          </w:tcPr>
          <w:p w14:paraId="311465DF" w14:textId="77777777" w:rsidR="002D2D0A" w:rsidRPr="00030120" w:rsidRDefault="002D2D0A" w:rsidP="002D2D0A">
            <w:pPr>
              <w:jc w:val="right"/>
              <w:rPr>
                <w:color w:val="000000"/>
                <w:sz w:val="22"/>
                <w:szCs w:val="22"/>
              </w:rPr>
            </w:pPr>
            <w:r w:rsidRPr="00030120">
              <w:rPr>
                <w:color w:val="000000"/>
                <w:sz w:val="22"/>
                <w:szCs w:val="22"/>
              </w:rPr>
              <w:t>26,063</w:t>
            </w:r>
          </w:p>
        </w:tc>
        <w:tc>
          <w:tcPr>
            <w:tcW w:w="1240" w:type="dxa"/>
            <w:tcBorders>
              <w:top w:val="nil"/>
              <w:left w:val="nil"/>
              <w:bottom w:val="single" w:sz="4" w:space="0" w:color="000000"/>
              <w:right w:val="single" w:sz="4" w:space="0" w:color="000000"/>
            </w:tcBorders>
            <w:noWrap/>
            <w:hideMark/>
          </w:tcPr>
          <w:p w14:paraId="7694ECC8" w14:textId="77777777" w:rsidR="002D2D0A" w:rsidRPr="00030120" w:rsidRDefault="002D2D0A" w:rsidP="002D2D0A">
            <w:pPr>
              <w:jc w:val="right"/>
              <w:rPr>
                <w:b/>
                <w:bCs/>
                <w:color w:val="000000"/>
                <w:sz w:val="22"/>
                <w:szCs w:val="22"/>
              </w:rPr>
            </w:pPr>
            <w:r w:rsidRPr="00030120">
              <w:rPr>
                <w:b/>
                <w:bCs/>
                <w:color w:val="000000"/>
                <w:sz w:val="22"/>
                <w:szCs w:val="22"/>
              </w:rPr>
              <w:t>27,506</w:t>
            </w:r>
          </w:p>
        </w:tc>
        <w:tc>
          <w:tcPr>
            <w:tcW w:w="1320" w:type="dxa"/>
            <w:tcBorders>
              <w:top w:val="nil"/>
              <w:left w:val="nil"/>
              <w:bottom w:val="single" w:sz="4" w:space="0" w:color="000000"/>
              <w:right w:val="single" w:sz="4" w:space="0" w:color="000000"/>
            </w:tcBorders>
            <w:noWrap/>
            <w:hideMark/>
          </w:tcPr>
          <w:p w14:paraId="4A4CAD84" w14:textId="77777777" w:rsidR="002D2D0A" w:rsidRPr="00030120" w:rsidRDefault="002D2D0A" w:rsidP="002D2D0A">
            <w:pPr>
              <w:jc w:val="right"/>
              <w:rPr>
                <w:b/>
                <w:bCs/>
                <w:color w:val="000000"/>
                <w:sz w:val="22"/>
                <w:szCs w:val="22"/>
              </w:rPr>
            </w:pPr>
            <w:r w:rsidRPr="00030120">
              <w:rPr>
                <w:b/>
                <w:bCs/>
                <w:color w:val="000000"/>
                <w:sz w:val="22"/>
                <w:szCs w:val="22"/>
              </w:rPr>
              <w:t>25,632</w:t>
            </w:r>
          </w:p>
        </w:tc>
      </w:tr>
      <w:tr w:rsidR="002D2D0A" w:rsidRPr="00030120" w14:paraId="45A1E34E"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52C75031" w14:textId="77777777" w:rsidR="002D2D0A" w:rsidRPr="00030120" w:rsidRDefault="002D2D0A" w:rsidP="002D2D0A">
            <w:pPr>
              <w:jc w:val="center"/>
              <w:rPr>
                <w:color w:val="000000"/>
                <w:sz w:val="22"/>
                <w:szCs w:val="22"/>
              </w:rPr>
            </w:pPr>
            <w:r w:rsidRPr="00030120">
              <w:rPr>
                <w:color w:val="000000"/>
                <w:sz w:val="22"/>
                <w:szCs w:val="22"/>
              </w:rPr>
              <w:t>15</w:t>
            </w:r>
          </w:p>
        </w:tc>
        <w:tc>
          <w:tcPr>
            <w:tcW w:w="1200" w:type="dxa"/>
            <w:tcBorders>
              <w:top w:val="nil"/>
              <w:left w:val="nil"/>
              <w:bottom w:val="single" w:sz="4" w:space="0" w:color="000000"/>
              <w:right w:val="single" w:sz="4" w:space="0" w:color="000000"/>
            </w:tcBorders>
            <w:noWrap/>
            <w:hideMark/>
          </w:tcPr>
          <w:p w14:paraId="435C59EB" w14:textId="77777777" w:rsidR="002D2D0A" w:rsidRPr="00030120" w:rsidRDefault="002D2D0A" w:rsidP="002D2D0A">
            <w:pPr>
              <w:jc w:val="center"/>
              <w:rPr>
                <w:color w:val="000000"/>
                <w:sz w:val="22"/>
                <w:szCs w:val="22"/>
              </w:rPr>
            </w:pPr>
            <w:r w:rsidRPr="00030120">
              <w:rPr>
                <w:color w:val="000000"/>
                <w:sz w:val="22"/>
                <w:szCs w:val="22"/>
              </w:rPr>
              <w:t>7111002</w:t>
            </w:r>
          </w:p>
        </w:tc>
        <w:tc>
          <w:tcPr>
            <w:tcW w:w="3760" w:type="dxa"/>
            <w:tcBorders>
              <w:top w:val="nil"/>
              <w:left w:val="nil"/>
              <w:bottom w:val="single" w:sz="4" w:space="0" w:color="000000"/>
              <w:right w:val="single" w:sz="4" w:space="0" w:color="000000"/>
            </w:tcBorders>
            <w:hideMark/>
          </w:tcPr>
          <w:p w14:paraId="48F25859" w14:textId="77777777" w:rsidR="002D2D0A" w:rsidRPr="00030120" w:rsidRDefault="002D2D0A" w:rsidP="002D2D0A">
            <w:pPr>
              <w:rPr>
                <w:sz w:val="22"/>
                <w:szCs w:val="22"/>
              </w:rPr>
            </w:pPr>
            <w:proofErr w:type="spellStart"/>
            <w:r w:rsidRPr="00030120">
              <w:rPr>
                <w:sz w:val="22"/>
                <w:szCs w:val="22"/>
              </w:rPr>
              <w:t>Tarifë</w:t>
            </w:r>
            <w:proofErr w:type="spellEnd"/>
            <w:r w:rsidRPr="00030120">
              <w:rPr>
                <w:sz w:val="22"/>
                <w:szCs w:val="22"/>
              </w:rPr>
              <w:t xml:space="preserve"> </w:t>
            </w:r>
            <w:proofErr w:type="spellStart"/>
            <w:r w:rsidRPr="00030120">
              <w:rPr>
                <w:sz w:val="22"/>
                <w:szCs w:val="22"/>
              </w:rPr>
              <w:t>cerdhe</w:t>
            </w:r>
            <w:proofErr w:type="spellEnd"/>
          </w:p>
        </w:tc>
        <w:tc>
          <w:tcPr>
            <w:tcW w:w="920" w:type="dxa"/>
            <w:tcBorders>
              <w:top w:val="nil"/>
              <w:left w:val="nil"/>
              <w:bottom w:val="single" w:sz="4" w:space="0" w:color="000000"/>
              <w:right w:val="single" w:sz="4" w:space="0" w:color="000000"/>
            </w:tcBorders>
            <w:noWrap/>
            <w:hideMark/>
          </w:tcPr>
          <w:p w14:paraId="14342F38" w14:textId="77777777" w:rsidR="002D2D0A" w:rsidRPr="00030120" w:rsidRDefault="002D2D0A" w:rsidP="002D2D0A">
            <w:pPr>
              <w:jc w:val="right"/>
              <w:rPr>
                <w:color w:val="000000"/>
                <w:sz w:val="22"/>
                <w:szCs w:val="22"/>
              </w:rPr>
            </w:pPr>
            <w:r w:rsidRPr="00030120">
              <w:rPr>
                <w:color w:val="000000"/>
                <w:sz w:val="22"/>
                <w:szCs w:val="22"/>
              </w:rPr>
              <w:t>1,429</w:t>
            </w:r>
          </w:p>
        </w:tc>
        <w:tc>
          <w:tcPr>
            <w:tcW w:w="920" w:type="dxa"/>
            <w:tcBorders>
              <w:top w:val="nil"/>
              <w:left w:val="nil"/>
              <w:bottom w:val="single" w:sz="4" w:space="0" w:color="000000"/>
              <w:right w:val="single" w:sz="4" w:space="0" w:color="000000"/>
            </w:tcBorders>
            <w:noWrap/>
            <w:hideMark/>
          </w:tcPr>
          <w:p w14:paraId="31042580" w14:textId="77777777" w:rsidR="002D2D0A" w:rsidRPr="00030120" w:rsidRDefault="002D2D0A" w:rsidP="002D2D0A">
            <w:pPr>
              <w:jc w:val="right"/>
              <w:rPr>
                <w:color w:val="000000"/>
                <w:sz w:val="22"/>
                <w:szCs w:val="22"/>
              </w:rPr>
            </w:pPr>
            <w:r w:rsidRPr="00030120">
              <w:rPr>
                <w:color w:val="000000"/>
                <w:sz w:val="22"/>
                <w:szCs w:val="22"/>
              </w:rPr>
              <w:t>919</w:t>
            </w:r>
          </w:p>
        </w:tc>
        <w:tc>
          <w:tcPr>
            <w:tcW w:w="1240" w:type="dxa"/>
            <w:tcBorders>
              <w:top w:val="nil"/>
              <w:left w:val="nil"/>
              <w:bottom w:val="single" w:sz="4" w:space="0" w:color="000000"/>
              <w:right w:val="single" w:sz="4" w:space="0" w:color="000000"/>
            </w:tcBorders>
            <w:noWrap/>
            <w:hideMark/>
          </w:tcPr>
          <w:p w14:paraId="071F7526" w14:textId="77777777" w:rsidR="002D2D0A" w:rsidRPr="00030120" w:rsidRDefault="002D2D0A" w:rsidP="002D2D0A">
            <w:pPr>
              <w:jc w:val="right"/>
              <w:rPr>
                <w:b/>
                <w:bCs/>
                <w:color w:val="000000"/>
                <w:sz w:val="22"/>
                <w:szCs w:val="22"/>
              </w:rPr>
            </w:pPr>
            <w:r w:rsidRPr="00030120">
              <w:rPr>
                <w:b/>
                <w:bCs/>
                <w:color w:val="000000"/>
                <w:sz w:val="22"/>
                <w:szCs w:val="22"/>
              </w:rPr>
              <w:t>5,145</w:t>
            </w:r>
          </w:p>
        </w:tc>
        <w:tc>
          <w:tcPr>
            <w:tcW w:w="1320" w:type="dxa"/>
            <w:tcBorders>
              <w:top w:val="nil"/>
              <w:left w:val="nil"/>
              <w:bottom w:val="single" w:sz="4" w:space="0" w:color="000000"/>
              <w:right w:val="single" w:sz="4" w:space="0" w:color="000000"/>
            </w:tcBorders>
            <w:noWrap/>
            <w:hideMark/>
          </w:tcPr>
          <w:p w14:paraId="5CDDD785" w14:textId="77777777" w:rsidR="002D2D0A" w:rsidRPr="00030120" w:rsidRDefault="002D2D0A" w:rsidP="002D2D0A">
            <w:pPr>
              <w:jc w:val="right"/>
              <w:rPr>
                <w:b/>
                <w:bCs/>
                <w:color w:val="000000"/>
                <w:sz w:val="22"/>
                <w:szCs w:val="22"/>
              </w:rPr>
            </w:pPr>
            <w:r w:rsidRPr="00030120">
              <w:rPr>
                <w:b/>
                <w:bCs/>
                <w:color w:val="000000"/>
                <w:sz w:val="22"/>
                <w:szCs w:val="22"/>
              </w:rPr>
              <w:t>1157</w:t>
            </w:r>
          </w:p>
        </w:tc>
      </w:tr>
      <w:tr w:rsidR="002D2D0A" w:rsidRPr="00030120" w14:paraId="1A8C6F16"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6E9A06F1" w14:textId="77777777" w:rsidR="002D2D0A" w:rsidRPr="00030120" w:rsidRDefault="002D2D0A" w:rsidP="002D2D0A">
            <w:pPr>
              <w:jc w:val="center"/>
              <w:rPr>
                <w:color w:val="000000"/>
                <w:sz w:val="22"/>
                <w:szCs w:val="22"/>
              </w:rPr>
            </w:pPr>
            <w:r w:rsidRPr="00030120">
              <w:rPr>
                <w:color w:val="000000"/>
                <w:sz w:val="22"/>
                <w:szCs w:val="22"/>
              </w:rPr>
              <w:t>16</w:t>
            </w:r>
          </w:p>
        </w:tc>
        <w:tc>
          <w:tcPr>
            <w:tcW w:w="1200" w:type="dxa"/>
            <w:tcBorders>
              <w:top w:val="nil"/>
              <w:left w:val="nil"/>
              <w:bottom w:val="single" w:sz="4" w:space="0" w:color="000000"/>
              <w:right w:val="single" w:sz="4" w:space="0" w:color="000000"/>
            </w:tcBorders>
            <w:noWrap/>
            <w:hideMark/>
          </w:tcPr>
          <w:p w14:paraId="26094310" w14:textId="77777777" w:rsidR="002D2D0A" w:rsidRPr="00030120" w:rsidRDefault="002D2D0A" w:rsidP="002D2D0A">
            <w:pPr>
              <w:jc w:val="center"/>
              <w:rPr>
                <w:color w:val="000000"/>
                <w:sz w:val="22"/>
                <w:szCs w:val="22"/>
              </w:rPr>
            </w:pPr>
            <w:r w:rsidRPr="00030120">
              <w:rPr>
                <w:color w:val="000000"/>
                <w:sz w:val="22"/>
                <w:szCs w:val="22"/>
              </w:rPr>
              <w:t>7111007</w:t>
            </w:r>
          </w:p>
        </w:tc>
        <w:tc>
          <w:tcPr>
            <w:tcW w:w="3760" w:type="dxa"/>
            <w:tcBorders>
              <w:top w:val="nil"/>
              <w:left w:val="nil"/>
              <w:bottom w:val="single" w:sz="4" w:space="0" w:color="000000"/>
              <w:right w:val="single" w:sz="4" w:space="0" w:color="000000"/>
            </w:tcBorders>
            <w:hideMark/>
          </w:tcPr>
          <w:p w14:paraId="4C5E8BDD" w14:textId="77777777" w:rsidR="002D2D0A" w:rsidRPr="00030120" w:rsidRDefault="002D2D0A" w:rsidP="002D2D0A">
            <w:pPr>
              <w:rPr>
                <w:sz w:val="22"/>
                <w:szCs w:val="22"/>
              </w:rPr>
            </w:pPr>
            <w:proofErr w:type="spellStart"/>
            <w:r w:rsidRPr="00030120">
              <w:rPr>
                <w:sz w:val="22"/>
                <w:szCs w:val="22"/>
              </w:rPr>
              <w:t>Tarifë</w:t>
            </w:r>
            <w:proofErr w:type="spellEnd"/>
            <w:r w:rsidRPr="00030120">
              <w:rPr>
                <w:sz w:val="22"/>
                <w:szCs w:val="22"/>
              </w:rPr>
              <w:t xml:space="preserve"> </w:t>
            </w:r>
            <w:proofErr w:type="spellStart"/>
            <w:r w:rsidRPr="00030120">
              <w:rPr>
                <w:sz w:val="22"/>
                <w:szCs w:val="22"/>
              </w:rPr>
              <w:t>parkimi</w:t>
            </w:r>
            <w:proofErr w:type="spellEnd"/>
          </w:p>
        </w:tc>
        <w:tc>
          <w:tcPr>
            <w:tcW w:w="920" w:type="dxa"/>
            <w:tcBorders>
              <w:top w:val="nil"/>
              <w:left w:val="nil"/>
              <w:bottom w:val="single" w:sz="4" w:space="0" w:color="000000"/>
              <w:right w:val="single" w:sz="4" w:space="0" w:color="000000"/>
            </w:tcBorders>
            <w:noWrap/>
            <w:hideMark/>
          </w:tcPr>
          <w:p w14:paraId="622868F6" w14:textId="77777777" w:rsidR="002D2D0A" w:rsidRPr="00030120" w:rsidRDefault="002D2D0A" w:rsidP="002D2D0A">
            <w:pPr>
              <w:jc w:val="right"/>
              <w:rPr>
                <w:color w:val="000000"/>
                <w:sz w:val="22"/>
                <w:szCs w:val="22"/>
              </w:rPr>
            </w:pPr>
            <w:r w:rsidRPr="00030120">
              <w:rPr>
                <w:color w:val="000000"/>
                <w:sz w:val="22"/>
                <w:szCs w:val="22"/>
              </w:rPr>
              <w:t>16,790</w:t>
            </w:r>
          </w:p>
        </w:tc>
        <w:tc>
          <w:tcPr>
            <w:tcW w:w="920" w:type="dxa"/>
            <w:tcBorders>
              <w:top w:val="nil"/>
              <w:left w:val="nil"/>
              <w:bottom w:val="single" w:sz="4" w:space="0" w:color="000000"/>
              <w:right w:val="single" w:sz="4" w:space="0" w:color="000000"/>
            </w:tcBorders>
            <w:noWrap/>
            <w:hideMark/>
          </w:tcPr>
          <w:p w14:paraId="434F90BD" w14:textId="77777777" w:rsidR="002D2D0A" w:rsidRPr="00030120" w:rsidRDefault="002D2D0A" w:rsidP="002D2D0A">
            <w:pPr>
              <w:jc w:val="right"/>
              <w:rPr>
                <w:color w:val="000000"/>
                <w:sz w:val="22"/>
                <w:szCs w:val="22"/>
              </w:rPr>
            </w:pPr>
            <w:r w:rsidRPr="00030120">
              <w:rPr>
                <w:color w:val="000000"/>
                <w:sz w:val="22"/>
                <w:szCs w:val="22"/>
              </w:rPr>
              <w:t>18,312</w:t>
            </w:r>
          </w:p>
        </w:tc>
        <w:tc>
          <w:tcPr>
            <w:tcW w:w="1240" w:type="dxa"/>
            <w:tcBorders>
              <w:top w:val="nil"/>
              <w:left w:val="nil"/>
              <w:bottom w:val="single" w:sz="4" w:space="0" w:color="000000"/>
              <w:right w:val="single" w:sz="4" w:space="0" w:color="000000"/>
            </w:tcBorders>
            <w:noWrap/>
            <w:hideMark/>
          </w:tcPr>
          <w:p w14:paraId="5E7087A9" w14:textId="77777777" w:rsidR="002D2D0A" w:rsidRPr="00030120" w:rsidRDefault="002D2D0A" w:rsidP="002D2D0A">
            <w:pPr>
              <w:jc w:val="right"/>
              <w:rPr>
                <w:b/>
                <w:bCs/>
                <w:color w:val="000000"/>
                <w:sz w:val="22"/>
                <w:szCs w:val="22"/>
              </w:rPr>
            </w:pPr>
            <w:r w:rsidRPr="00030120">
              <w:rPr>
                <w:b/>
                <w:bCs/>
                <w:color w:val="000000"/>
                <w:sz w:val="22"/>
                <w:szCs w:val="22"/>
              </w:rPr>
              <w:t>16,357</w:t>
            </w:r>
          </w:p>
        </w:tc>
        <w:tc>
          <w:tcPr>
            <w:tcW w:w="1320" w:type="dxa"/>
            <w:tcBorders>
              <w:top w:val="nil"/>
              <w:left w:val="nil"/>
              <w:bottom w:val="single" w:sz="4" w:space="0" w:color="000000"/>
              <w:right w:val="single" w:sz="4" w:space="0" w:color="000000"/>
            </w:tcBorders>
            <w:noWrap/>
            <w:hideMark/>
          </w:tcPr>
          <w:p w14:paraId="1E1158E8" w14:textId="77777777" w:rsidR="002D2D0A" w:rsidRPr="00030120" w:rsidRDefault="002D2D0A" w:rsidP="002D2D0A">
            <w:pPr>
              <w:jc w:val="right"/>
              <w:rPr>
                <w:b/>
                <w:bCs/>
                <w:color w:val="000000"/>
                <w:sz w:val="22"/>
                <w:szCs w:val="22"/>
              </w:rPr>
            </w:pPr>
            <w:r w:rsidRPr="00030120">
              <w:rPr>
                <w:b/>
                <w:bCs/>
                <w:color w:val="000000"/>
                <w:sz w:val="22"/>
                <w:szCs w:val="22"/>
              </w:rPr>
              <w:t>18,922</w:t>
            </w:r>
          </w:p>
        </w:tc>
      </w:tr>
      <w:tr w:rsidR="002D2D0A" w:rsidRPr="00030120" w14:paraId="1BD6A941"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188E5851" w14:textId="77777777" w:rsidR="002D2D0A" w:rsidRPr="00030120" w:rsidRDefault="002D2D0A" w:rsidP="002D2D0A">
            <w:pPr>
              <w:jc w:val="center"/>
              <w:rPr>
                <w:color w:val="000000"/>
                <w:sz w:val="22"/>
                <w:szCs w:val="22"/>
              </w:rPr>
            </w:pPr>
            <w:r w:rsidRPr="00030120">
              <w:rPr>
                <w:color w:val="000000"/>
                <w:sz w:val="22"/>
                <w:szCs w:val="22"/>
              </w:rPr>
              <w:t>17</w:t>
            </w:r>
          </w:p>
        </w:tc>
        <w:tc>
          <w:tcPr>
            <w:tcW w:w="1200" w:type="dxa"/>
            <w:tcBorders>
              <w:top w:val="nil"/>
              <w:left w:val="nil"/>
              <w:bottom w:val="single" w:sz="4" w:space="0" w:color="000000"/>
              <w:right w:val="single" w:sz="4" w:space="0" w:color="000000"/>
            </w:tcBorders>
            <w:noWrap/>
            <w:hideMark/>
          </w:tcPr>
          <w:p w14:paraId="27DECD2E" w14:textId="77777777" w:rsidR="002D2D0A" w:rsidRPr="00030120" w:rsidRDefault="002D2D0A" w:rsidP="002D2D0A">
            <w:pPr>
              <w:jc w:val="center"/>
              <w:rPr>
                <w:color w:val="000000"/>
                <w:sz w:val="22"/>
                <w:szCs w:val="22"/>
              </w:rPr>
            </w:pPr>
            <w:r w:rsidRPr="00030120">
              <w:rPr>
                <w:color w:val="000000"/>
                <w:sz w:val="22"/>
                <w:szCs w:val="22"/>
              </w:rPr>
              <w:t>7111099</w:t>
            </w:r>
          </w:p>
        </w:tc>
        <w:tc>
          <w:tcPr>
            <w:tcW w:w="3760" w:type="dxa"/>
            <w:tcBorders>
              <w:top w:val="nil"/>
              <w:left w:val="nil"/>
              <w:bottom w:val="single" w:sz="4" w:space="0" w:color="000000"/>
              <w:right w:val="single" w:sz="4" w:space="0" w:color="000000"/>
            </w:tcBorders>
            <w:hideMark/>
          </w:tcPr>
          <w:p w14:paraId="29722891" w14:textId="77777777" w:rsidR="002D2D0A" w:rsidRPr="00030120" w:rsidRDefault="002D2D0A" w:rsidP="002D2D0A">
            <w:pPr>
              <w:rPr>
                <w:sz w:val="22"/>
                <w:szCs w:val="22"/>
              </w:rPr>
            </w:pPr>
            <w:proofErr w:type="spellStart"/>
            <w:r w:rsidRPr="00030120">
              <w:rPr>
                <w:sz w:val="22"/>
                <w:szCs w:val="22"/>
              </w:rPr>
              <w:t>Te</w:t>
            </w:r>
            <w:proofErr w:type="spellEnd"/>
            <w:r w:rsidRPr="00030120">
              <w:rPr>
                <w:sz w:val="22"/>
                <w:szCs w:val="22"/>
              </w:rPr>
              <w:t xml:space="preserve"> </w:t>
            </w:r>
            <w:proofErr w:type="spellStart"/>
            <w:r w:rsidRPr="00030120">
              <w:rPr>
                <w:sz w:val="22"/>
                <w:szCs w:val="22"/>
              </w:rPr>
              <w:t>tjera</w:t>
            </w:r>
            <w:proofErr w:type="spellEnd"/>
            <w:r w:rsidRPr="00030120">
              <w:rPr>
                <w:sz w:val="22"/>
                <w:szCs w:val="22"/>
              </w:rPr>
              <w:t xml:space="preserve"> </w:t>
            </w:r>
            <w:proofErr w:type="spellStart"/>
            <w:r w:rsidRPr="00030120">
              <w:rPr>
                <w:sz w:val="22"/>
                <w:szCs w:val="22"/>
              </w:rPr>
              <w:t>te</w:t>
            </w:r>
            <w:proofErr w:type="spellEnd"/>
            <w:r w:rsidRPr="00030120">
              <w:rPr>
                <w:sz w:val="22"/>
                <w:szCs w:val="22"/>
              </w:rPr>
              <w:t xml:space="preserve"> </w:t>
            </w:r>
            <w:proofErr w:type="spellStart"/>
            <w:r w:rsidRPr="00030120">
              <w:rPr>
                <w:sz w:val="22"/>
                <w:szCs w:val="22"/>
              </w:rPr>
              <w:t>ardhura</w:t>
            </w:r>
            <w:proofErr w:type="spellEnd"/>
            <w:r w:rsidRPr="00030120">
              <w:rPr>
                <w:sz w:val="22"/>
                <w:szCs w:val="22"/>
              </w:rPr>
              <w:t xml:space="preserve"> </w:t>
            </w:r>
            <w:proofErr w:type="spellStart"/>
            <w:r w:rsidRPr="00030120">
              <w:rPr>
                <w:sz w:val="22"/>
                <w:szCs w:val="22"/>
              </w:rPr>
              <w:t>sekondare</w:t>
            </w:r>
            <w:proofErr w:type="spellEnd"/>
          </w:p>
        </w:tc>
        <w:tc>
          <w:tcPr>
            <w:tcW w:w="920" w:type="dxa"/>
            <w:tcBorders>
              <w:top w:val="nil"/>
              <w:left w:val="nil"/>
              <w:bottom w:val="single" w:sz="4" w:space="0" w:color="000000"/>
              <w:right w:val="single" w:sz="4" w:space="0" w:color="000000"/>
            </w:tcBorders>
            <w:vAlign w:val="bottom"/>
            <w:hideMark/>
          </w:tcPr>
          <w:p w14:paraId="1B8B07C3" w14:textId="77777777" w:rsidR="002D2D0A" w:rsidRPr="00030120" w:rsidRDefault="002D2D0A" w:rsidP="002D2D0A">
            <w:pPr>
              <w:jc w:val="right"/>
              <w:rPr>
                <w:color w:val="000000"/>
                <w:sz w:val="22"/>
                <w:szCs w:val="22"/>
              </w:rPr>
            </w:pPr>
            <w:r w:rsidRPr="00030120">
              <w:rPr>
                <w:color w:val="000000"/>
                <w:sz w:val="22"/>
                <w:szCs w:val="22"/>
              </w:rPr>
              <w:t> </w:t>
            </w:r>
          </w:p>
        </w:tc>
        <w:tc>
          <w:tcPr>
            <w:tcW w:w="920" w:type="dxa"/>
            <w:tcBorders>
              <w:top w:val="nil"/>
              <w:left w:val="nil"/>
              <w:bottom w:val="single" w:sz="4" w:space="0" w:color="000000"/>
              <w:right w:val="single" w:sz="4" w:space="0" w:color="000000"/>
            </w:tcBorders>
            <w:vAlign w:val="bottom"/>
            <w:hideMark/>
          </w:tcPr>
          <w:p w14:paraId="3FB58973" w14:textId="77777777" w:rsidR="002D2D0A" w:rsidRPr="00030120" w:rsidRDefault="002D2D0A" w:rsidP="002D2D0A">
            <w:pPr>
              <w:jc w:val="right"/>
              <w:rPr>
                <w:color w:val="000000"/>
                <w:sz w:val="22"/>
                <w:szCs w:val="22"/>
              </w:rPr>
            </w:pPr>
            <w:r w:rsidRPr="00030120">
              <w:rPr>
                <w:color w:val="000000"/>
                <w:sz w:val="22"/>
                <w:szCs w:val="22"/>
              </w:rPr>
              <w:t> </w:t>
            </w:r>
          </w:p>
        </w:tc>
        <w:tc>
          <w:tcPr>
            <w:tcW w:w="1240" w:type="dxa"/>
            <w:tcBorders>
              <w:top w:val="nil"/>
              <w:left w:val="nil"/>
              <w:bottom w:val="single" w:sz="4" w:space="0" w:color="000000"/>
              <w:right w:val="single" w:sz="4" w:space="0" w:color="000000"/>
            </w:tcBorders>
            <w:vAlign w:val="bottom"/>
            <w:hideMark/>
          </w:tcPr>
          <w:p w14:paraId="3266D0CD" w14:textId="77777777" w:rsidR="002D2D0A" w:rsidRPr="00030120" w:rsidRDefault="002D2D0A" w:rsidP="002D2D0A">
            <w:pPr>
              <w:jc w:val="right"/>
              <w:rPr>
                <w:color w:val="000000"/>
                <w:sz w:val="22"/>
                <w:szCs w:val="22"/>
              </w:rPr>
            </w:pPr>
            <w:r w:rsidRPr="00030120">
              <w:rPr>
                <w:color w:val="000000"/>
                <w:sz w:val="22"/>
                <w:szCs w:val="22"/>
              </w:rPr>
              <w:t> </w:t>
            </w:r>
          </w:p>
        </w:tc>
        <w:tc>
          <w:tcPr>
            <w:tcW w:w="1320" w:type="dxa"/>
            <w:tcBorders>
              <w:top w:val="nil"/>
              <w:left w:val="nil"/>
              <w:bottom w:val="single" w:sz="4" w:space="0" w:color="000000"/>
              <w:right w:val="single" w:sz="4" w:space="0" w:color="000000"/>
            </w:tcBorders>
            <w:noWrap/>
            <w:hideMark/>
          </w:tcPr>
          <w:p w14:paraId="2D652203" w14:textId="77777777" w:rsidR="002D2D0A" w:rsidRPr="00030120" w:rsidRDefault="002D2D0A" w:rsidP="002D2D0A">
            <w:pPr>
              <w:jc w:val="right"/>
              <w:rPr>
                <w:b/>
                <w:bCs/>
                <w:color w:val="000000"/>
                <w:sz w:val="22"/>
                <w:szCs w:val="22"/>
              </w:rPr>
            </w:pPr>
            <w:r w:rsidRPr="00030120">
              <w:rPr>
                <w:b/>
                <w:bCs/>
                <w:color w:val="000000"/>
                <w:sz w:val="22"/>
                <w:szCs w:val="22"/>
              </w:rPr>
              <w:t>16,857</w:t>
            </w:r>
          </w:p>
        </w:tc>
      </w:tr>
      <w:tr w:rsidR="002D2D0A" w:rsidRPr="00030120" w14:paraId="5AE063D6"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1527E620" w14:textId="77777777" w:rsidR="002D2D0A" w:rsidRPr="00030120" w:rsidRDefault="002D2D0A" w:rsidP="002D2D0A">
            <w:pPr>
              <w:jc w:val="center"/>
              <w:rPr>
                <w:color w:val="000000"/>
                <w:sz w:val="22"/>
                <w:szCs w:val="22"/>
              </w:rPr>
            </w:pPr>
            <w:r w:rsidRPr="00030120">
              <w:rPr>
                <w:color w:val="000000"/>
                <w:sz w:val="22"/>
                <w:szCs w:val="22"/>
              </w:rPr>
              <w:t>18</w:t>
            </w:r>
          </w:p>
        </w:tc>
        <w:tc>
          <w:tcPr>
            <w:tcW w:w="1200" w:type="dxa"/>
            <w:tcBorders>
              <w:top w:val="nil"/>
              <w:left w:val="nil"/>
              <w:bottom w:val="single" w:sz="4" w:space="0" w:color="000000"/>
              <w:right w:val="single" w:sz="4" w:space="0" w:color="000000"/>
            </w:tcBorders>
            <w:noWrap/>
            <w:hideMark/>
          </w:tcPr>
          <w:p w14:paraId="36B4265A" w14:textId="77777777" w:rsidR="002D2D0A" w:rsidRPr="00030120" w:rsidRDefault="002D2D0A" w:rsidP="002D2D0A">
            <w:pPr>
              <w:jc w:val="center"/>
              <w:rPr>
                <w:color w:val="000000"/>
                <w:sz w:val="22"/>
                <w:szCs w:val="22"/>
              </w:rPr>
            </w:pPr>
            <w:r w:rsidRPr="00030120">
              <w:rPr>
                <w:color w:val="000000"/>
                <w:sz w:val="22"/>
                <w:szCs w:val="22"/>
              </w:rPr>
              <w:t>7113003</w:t>
            </w:r>
          </w:p>
        </w:tc>
        <w:tc>
          <w:tcPr>
            <w:tcW w:w="3760" w:type="dxa"/>
            <w:tcBorders>
              <w:top w:val="nil"/>
              <w:left w:val="nil"/>
              <w:bottom w:val="single" w:sz="4" w:space="0" w:color="000000"/>
              <w:right w:val="single" w:sz="4" w:space="0" w:color="000000"/>
            </w:tcBorders>
            <w:hideMark/>
          </w:tcPr>
          <w:p w14:paraId="38302489" w14:textId="77777777" w:rsidR="002D2D0A" w:rsidRPr="00030120" w:rsidRDefault="002D2D0A" w:rsidP="002D2D0A">
            <w:pPr>
              <w:rPr>
                <w:sz w:val="22"/>
                <w:szCs w:val="22"/>
              </w:rPr>
            </w:pPr>
            <w:proofErr w:type="spellStart"/>
            <w:r w:rsidRPr="00030120">
              <w:rPr>
                <w:sz w:val="22"/>
                <w:szCs w:val="22"/>
              </w:rPr>
              <w:t>Konvikte</w:t>
            </w:r>
            <w:proofErr w:type="spellEnd"/>
          </w:p>
        </w:tc>
        <w:tc>
          <w:tcPr>
            <w:tcW w:w="920" w:type="dxa"/>
            <w:tcBorders>
              <w:top w:val="nil"/>
              <w:left w:val="nil"/>
              <w:bottom w:val="single" w:sz="4" w:space="0" w:color="000000"/>
              <w:right w:val="single" w:sz="4" w:space="0" w:color="000000"/>
            </w:tcBorders>
            <w:noWrap/>
            <w:hideMark/>
          </w:tcPr>
          <w:p w14:paraId="29F66D71" w14:textId="77777777" w:rsidR="002D2D0A" w:rsidRPr="00030120" w:rsidRDefault="002D2D0A" w:rsidP="002D2D0A">
            <w:pPr>
              <w:jc w:val="right"/>
              <w:rPr>
                <w:color w:val="000000"/>
                <w:sz w:val="22"/>
                <w:szCs w:val="22"/>
              </w:rPr>
            </w:pPr>
            <w:r w:rsidRPr="00030120">
              <w:rPr>
                <w:color w:val="000000"/>
                <w:sz w:val="22"/>
                <w:szCs w:val="22"/>
              </w:rPr>
              <w:t>44</w:t>
            </w:r>
          </w:p>
        </w:tc>
        <w:tc>
          <w:tcPr>
            <w:tcW w:w="920" w:type="dxa"/>
            <w:tcBorders>
              <w:top w:val="nil"/>
              <w:left w:val="nil"/>
              <w:bottom w:val="single" w:sz="4" w:space="0" w:color="000000"/>
              <w:right w:val="single" w:sz="4" w:space="0" w:color="000000"/>
            </w:tcBorders>
            <w:noWrap/>
            <w:hideMark/>
          </w:tcPr>
          <w:p w14:paraId="6DD16170" w14:textId="77777777" w:rsidR="002D2D0A" w:rsidRPr="00030120" w:rsidRDefault="002D2D0A" w:rsidP="002D2D0A">
            <w:pPr>
              <w:jc w:val="right"/>
              <w:rPr>
                <w:color w:val="000000"/>
                <w:sz w:val="22"/>
                <w:szCs w:val="22"/>
              </w:rPr>
            </w:pPr>
            <w:r w:rsidRPr="00030120">
              <w:rPr>
                <w:color w:val="000000"/>
                <w:sz w:val="22"/>
                <w:szCs w:val="22"/>
              </w:rPr>
              <w:t>10</w:t>
            </w:r>
          </w:p>
        </w:tc>
        <w:tc>
          <w:tcPr>
            <w:tcW w:w="1240" w:type="dxa"/>
            <w:tcBorders>
              <w:top w:val="nil"/>
              <w:left w:val="nil"/>
              <w:bottom w:val="single" w:sz="4" w:space="0" w:color="000000"/>
              <w:right w:val="single" w:sz="4" w:space="0" w:color="000000"/>
            </w:tcBorders>
            <w:noWrap/>
            <w:hideMark/>
          </w:tcPr>
          <w:p w14:paraId="1493FA47" w14:textId="77777777" w:rsidR="002D2D0A" w:rsidRPr="00030120" w:rsidRDefault="002D2D0A" w:rsidP="002D2D0A">
            <w:pPr>
              <w:jc w:val="right"/>
              <w:rPr>
                <w:b/>
                <w:bCs/>
                <w:color w:val="000000"/>
                <w:sz w:val="22"/>
                <w:szCs w:val="22"/>
              </w:rPr>
            </w:pPr>
            <w:r w:rsidRPr="00030120">
              <w:rPr>
                <w:b/>
                <w:bCs/>
                <w:color w:val="000000"/>
                <w:sz w:val="22"/>
                <w:szCs w:val="22"/>
              </w:rPr>
              <w:t>564</w:t>
            </w:r>
          </w:p>
        </w:tc>
        <w:tc>
          <w:tcPr>
            <w:tcW w:w="1320" w:type="dxa"/>
            <w:tcBorders>
              <w:top w:val="nil"/>
              <w:left w:val="nil"/>
              <w:bottom w:val="single" w:sz="4" w:space="0" w:color="000000"/>
              <w:right w:val="single" w:sz="4" w:space="0" w:color="000000"/>
            </w:tcBorders>
            <w:noWrap/>
            <w:hideMark/>
          </w:tcPr>
          <w:p w14:paraId="0BF5418D" w14:textId="77777777" w:rsidR="002D2D0A" w:rsidRPr="00030120" w:rsidRDefault="002D2D0A" w:rsidP="002D2D0A">
            <w:pPr>
              <w:jc w:val="right"/>
              <w:rPr>
                <w:b/>
                <w:bCs/>
                <w:color w:val="000000"/>
                <w:sz w:val="22"/>
                <w:szCs w:val="22"/>
              </w:rPr>
            </w:pPr>
            <w:r w:rsidRPr="00030120">
              <w:rPr>
                <w:b/>
                <w:bCs/>
                <w:color w:val="000000"/>
                <w:sz w:val="22"/>
                <w:szCs w:val="22"/>
              </w:rPr>
              <w:t>16.968</w:t>
            </w:r>
          </w:p>
        </w:tc>
      </w:tr>
      <w:tr w:rsidR="002D2D0A" w:rsidRPr="00030120" w14:paraId="0E3A3D67"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6D62E99F" w14:textId="77777777" w:rsidR="002D2D0A" w:rsidRPr="00030120" w:rsidRDefault="002D2D0A" w:rsidP="002D2D0A">
            <w:pPr>
              <w:jc w:val="center"/>
              <w:rPr>
                <w:color w:val="000000"/>
                <w:sz w:val="22"/>
                <w:szCs w:val="22"/>
              </w:rPr>
            </w:pPr>
            <w:r w:rsidRPr="00030120">
              <w:rPr>
                <w:color w:val="000000"/>
                <w:sz w:val="22"/>
                <w:szCs w:val="22"/>
              </w:rPr>
              <w:t>19</w:t>
            </w:r>
          </w:p>
        </w:tc>
        <w:tc>
          <w:tcPr>
            <w:tcW w:w="1200" w:type="dxa"/>
            <w:tcBorders>
              <w:top w:val="nil"/>
              <w:left w:val="nil"/>
              <w:bottom w:val="single" w:sz="4" w:space="0" w:color="000000"/>
              <w:right w:val="single" w:sz="4" w:space="0" w:color="000000"/>
            </w:tcBorders>
            <w:noWrap/>
            <w:hideMark/>
          </w:tcPr>
          <w:p w14:paraId="06A973A6" w14:textId="77777777" w:rsidR="002D2D0A" w:rsidRPr="00030120" w:rsidRDefault="002D2D0A" w:rsidP="002D2D0A">
            <w:pPr>
              <w:jc w:val="center"/>
              <w:rPr>
                <w:color w:val="000000"/>
                <w:sz w:val="22"/>
                <w:szCs w:val="22"/>
              </w:rPr>
            </w:pPr>
            <w:r w:rsidRPr="00030120">
              <w:rPr>
                <w:color w:val="000000"/>
                <w:sz w:val="22"/>
                <w:szCs w:val="22"/>
              </w:rPr>
              <w:t>7113011</w:t>
            </w:r>
          </w:p>
        </w:tc>
        <w:tc>
          <w:tcPr>
            <w:tcW w:w="3760" w:type="dxa"/>
            <w:tcBorders>
              <w:top w:val="nil"/>
              <w:left w:val="nil"/>
              <w:bottom w:val="single" w:sz="4" w:space="0" w:color="000000"/>
              <w:right w:val="single" w:sz="4" w:space="0" w:color="000000"/>
            </w:tcBorders>
            <w:hideMark/>
          </w:tcPr>
          <w:p w14:paraId="2DC65696" w14:textId="77777777" w:rsidR="002D2D0A" w:rsidRPr="00030120" w:rsidRDefault="002D2D0A" w:rsidP="002D2D0A">
            <w:pPr>
              <w:rPr>
                <w:sz w:val="22"/>
                <w:szCs w:val="22"/>
              </w:rPr>
            </w:pPr>
            <w:proofErr w:type="spellStart"/>
            <w:r w:rsidRPr="00030120">
              <w:rPr>
                <w:sz w:val="22"/>
                <w:szCs w:val="22"/>
              </w:rPr>
              <w:t>Te</w:t>
            </w:r>
            <w:proofErr w:type="spellEnd"/>
            <w:r w:rsidRPr="00030120">
              <w:rPr>
                <w:sz w:val="22"/>
                <w:szCs w:val="22"/>
              </w:rPr>
              <w:t xml:space="preserve"> </w:t>
            </w:r>
            <w:proofErr w:type="spellStart"/>
            <w:r w:rsidRPr="00030120">
              <w:rPr>
                <w:sz w:val="22"/>
                <w:szCs w:val="22"/>
              </w:rPr>
              <w:t>ardhura</w:t>
            </w:r>
            <w:proofErr w:type="spellEnd"/>
            <w:r w:rsidRPr="00030120">
              <w:rPr>
                <w:sz w:val="22"/>
                <w:szCs w:val="22"/>
              </w:rPr>
              <w:t xml:space="preserve"> </w:t>
            </w:r>
            <w:proofErr w:type="spellStart"/>
            <w:r w:rsidRPr="00030120">
              <w:rPr>
                <w:sz w:val="22"/>
                <w:szCs w:val="22"/>
              </w:rPr>
              <w:t>nga</w:t>
            </w:r>
            <w:proofErr w:type="spellEnd"/>
            <w:r w:rsidRPr="00030120">
              <w:rPr>
                <w:sz w:val="22"/>
                <w:szCs w:val="22"/>
              </w:rPr>
              <w:t xml:space="preserve"> </w:t>
            </w:r>
            <w:proofErr w:type="spellStart"/>
            <w:r w:rsidRPr="00030120">
              <w:rPr>
                <w:sz w:val="22"/>
                <w:szCs w:val="22"/>
              </w:rPr>
              <w:t>sherbimi</w:t>
            </w:r>
            <w:proofErr w:type="spellEnd"/>
            <w:r w:rsidRPr="00030120">
              <w:rPr>
                <w:sz w:val="22"/>
                <w:szCs w:val="22"/>
              </w:rPr>
              <w:t xml:space="preserve"> MNZ</w:t>
            </w:r>
          </w:p>
        </w:tc>
        <w:tc>
          <w:tcPr>
            <w:tcW w:w="920" w:type="dxa"/>
            <w:tcBorders>
              <w:top w:val="nil"/>
              <w:left w:val="nil"/>
              <w:bottom w:val="single" w:sz="4" w:space="0" w:color="000000"/>
              <w:right w:val="single" w:sz="4" w:space="0" w:color="000000"/>
            </w:tcBorders>
            <w:vAlign w:val="bottom"/>
            <w:hideMark/>
          </w:tcPr>
          <w:p w14:paraId="2CF48392" w14:textId="77777777" w:rsidR="002D2D0A" w:rsidRPr="00030120" w:rsidRDefault="002D2D0A" w:rsidP="002D2D0A">
            <w:pPr>
              <w:jc w:val="right"/>
              <w:rPr>
                <w:color w:val="000000"/>
                <w:sz w:val="22"/>
                <w:szCs w:val="22"/>
              </w:rPr>
            </w:pPr>
            <w:r w:rsidRPr="00030120">
              <w:rPr>
                <w:color w:val="000000"/>
                <w:sz w:val="22"/>
                <w:szCs w:val="22"/>
              </w:rPr>
              <w:t> </w:t>
            </w:r>
          </w:p>
        </w:tc>
        <w:tc>
          <w:tcPr>
            <w:tcW w:w="920" w:type="dxa"/>
            <w:tcBorders>
              <w:top w:val="nil"/>
              <w:left w:val="nil"/>
              <w:bottom w:val="single" w:sz="4" w:space="0" w:color="000000"/>
              <w:right w:val="single" w:sz="4" w:space="0" w:color="000000"/>
            </w:tcBorders>
            <w:vAlign w:val="bottom"/>
            <w:hideMark/>
          </w:tcPr>
          <w:p w14:paraId="3B685207" w14:textId="77777777" w:rsidR="002D2D0A" w:rsidRPr="00030120" w:rsidRDefault="002D2D0A" w:rsidP="002D2D0A">
            <w:pPr>
              <w:jc w:val="right"/>
              <w:rPr>
                <w:color w:val="000000"/>
                <w:sz w:val="22"/>
                <w:szCs w:val="22"/>
              </w:rPr>
            </w:pPr>
            <w:r w:rsidRPr="00030120">
              <w:rPr>
                <w:color w:val="000000"/>
                <w:sz w:val="22"/>
                <w:szCs w:val="22"/>
              </w:rPr>
              <w:t> </w:t>
            </w:r>
          </w:p>
        </w:tc>
        <w:tc>
          <w:tcPr>
            <w:tcW w:w="1240" w:type="dxa"/>
            <w:tcBorders>
              <w:top w:val="nil"/>
              <w:left w:val="nil"/>
              <w:bottom w:val="single" w:sz="4" w:space="0" w:color="000000"/>
              <w:right w:val="single" w:sz="4" w:space="0" w:color="000000"/>
            </w:tcBorders>
            <w:vAlign w:val="bottom"/>
            <w:hideMark/>
          </w:tcPr>
          <w:p w14:paraId="2C1FB627" w14:textId="77777777" w:rsidR="002D2D0A" w:rsidRPr="00030120" w:rsidRDefault="002D2D0A" w:rsidP="002D2D0A">
            <w:pPr>
              <w:jc w:val="right"/>
              <w:rPr>
                <w:color w:val="000000"/>
                <w:sz w:val="22"/>
                <w:szCs w:val="22"/>
              </w:rPr>
            </w:pPr>
            <w:r w:rsidRPr="00030120">
              <w:rPr>
                <w:color w:val="000000"/>
                <w:sz w:val="22"/>
                <w:szCs w:val="22"/>
              </w:rPr>
              <w:t> </w:t>
            </w:r>
          </w:p>
        </w:tc>
        <w:tc>
          <w:tcPr>
            <w:tcW w:w="1320" w:type="dxa"/>
            <w:tcBorders>
              <w:top w:val="nil"/>
              <w:left w:val="nil"/>
              <w:bottom w:val="single" w:sz="4" w:space="0" w:color="000000"/>
              <w:right w:val="single" w:sz="4" w:space="0" w:color="000000"/>
            </w:tcBorders>
            <w:noWrap/>
            <w:hideMark/>
          </w:tcPr>
          <w:p w14:paraId="579BC750" w14:textId="77777777" w:rsidR="002D2D0A" w:rsidRPr="00030120" w:rsidRDefault="002D2D0A" w:rsidP="002D2D0A">
            <w:pPr>
              <w:jc w:val="right"/>
              <w:rPr>
                <w:b/>
                <w:bCs/>
                <w:color w:val="000000"/>
                <w:sz w:val="22"/>
                <w:szCs w:val="22"/>
              </w:rPr>
            </w:pPr>
            <w:r w:rsidRPr="00030120">
              <w:rPr>
                <w:b/>
                <w:bCs/>
                <w:color w:val="000000"/>
                <w:sz w:val="22"/>
                <w:szCs w:val="22"/>
              </w:rPr>
              <w:t>224</w:t>
            </w:r>
          </w:p>
        </w:tc>
      </w:tr>
      <w:tr w:rsidR="002D2D0A" w:rsidRPr="00030120" w14:paraId="0AF7D866"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6B525D20" w14:textId="77777777" w:rsidR="002D2D0A" w:rsidRPr="00030120" w:rsidRDefault="002D2D0A" w:rsidP="002D2D0A">
            <w:pPr>
              <w:jc w:val="center"/>
              <w:rPr>
                <w:color w:val="000000"/>
                <w:sz w:val="22"/>
                <w:szCs w:val="22"/>
              </w:rPr>
            </w:pPr>
            <w:r w:rsidRPr="00030120">
              <w:rPr>
                <w:color w:val="000000"/>
                <w:sz w:val="22"/>
                <w:szCs w:val="22"/>
              </w:rPr>
              <w:t>20</w:t>
            </w:r>
          </w:p>
        </w:tc>
        <w:tc>
          <w:tcPr>
            <w:tcW w:w="1200" w:type="dxa"/>
            <w:tcBorders>
              <w:top w:val="nil"/>
              <w:left w:val="nil"/>
              <w:bottom w:val="single" w:sz="4" w:space="0" w:color="000000"/>
              <w:right w:val="single" w:sz="4" w:space="0" w:color="000000"/>
            </w:tcBorders>
            <w:noWrap/>
            <w:hideMark/>
          </w:tcPr>
          <w:p w14:paraId="51CB841E" w14:textId="77777777" w:rsidR="002D2D0A" w:rsidRPr="00030120" w:rsidRDefault="002D2D0A" w:rsidP="002D2D0A">
            <w:pPr>
              <w:jc w:val="center"/>
              <w:rPr>
                <w:color w:val="000000"/>
                <w:sz w:val="22"/>
                <w:szCs w:val="22"/>
              </w:rPr>
            </w:pPr>
            <w:r w:rsidRPr="00030120">
              <w:rPr>
                <w:color w:val="000000"/>
                <w:sz w:val="22"/>
                <w:szCs w:val="22"/>
              </w:rPr>
              <w:t>7115409</w:t>
            </w:r>
          </w:p>
        </w:tc>
        <w:tc>
          <w:tcPr>
            <w:tcW w:w="3760" w:type="dxa"/>
            <w:tcBorders>
              <w:top w:val="nil"/>
              <w:left w:val="nil"/>
              <w:bottom w:val="single" w:sz="4" w:space="0" w:color="000000"/>
              <w:right w:val="single" w:sz="4" w:space="0" w:color="000000"/>
            </w:tcBorders>
            <w:hideMark/>
          </w:tcPr>
          <w:p w14:paraId="07985788" w14:textId="77777777" w:rsidR="002D2D0A" w:rsidRPr="00030120" w:rsidRDefault="002D2D0A" w:rsidP="002D2D0A">
            <w:pPr>
              <w:rPr>
                <w:sz w:val="22"/>
                <w:szCs w:val="22"/>
              </w:rPr>
            </w:pPr>
            <w:proofErr w:type="spellStart"/>
            <w:r w:rsidRPr="00030120">
              <w:rPr>
                <w:sz w:val="22"/>
                <w:szCs w:val="22"/>
              </w:rPr>
              <w:t>Gjoba</w:t>
            </w:r>
            <w:proofErr w:type="spellEnd"/>
            <w:r w:rsidRPr="00030120">
              <w:rPr>
                <w:sz w:val="22"/>
                <w:szCs w:val="22"/>
              </w:rPr>
              <w:t xml:space="preserve"> INUV</w:t>
            </w:r>
          </w:p>
        </w:tc>
        <w:tc>
          <w:tcPr>
            <w:tcW w:w="920" w:type="dxa"/>
            <w:tcBorders>
              <w:top w:val="nil"/>
              <w:left w:val="nil"/>
              <w:bottom w:val="single" w:sz="4" w:space="0" w:color="000000"/>
              <w:right w:val="single" w:sz="4" w:space="0" w:color="000000"/>
            </w:tcBorders>
            <w:noWrap/>
            <w:hideMark/>
          </w:tcPr>
          <w:p w14:paraId="7A62ADB5" w14:textId="77777777" w:rsidR="002D2D0A" w:rsidRPr="00030120" w:rsidRDefault="002D2D0A" w:rsidP="002D2D0A">
            <w:pPr>
              <w:jc w:val="right"/>
              <w:rPr>
                <w:color w:val="000000"/>
                <w:sz w:val="22"/>
                <w:szCs w:val="22"/>
              </w:rPr>
            </w:pPr>
            <w:r w:rsidRPr="00030120">
              <w:rPr>
                <w:color w:val="000000"/>
                <w:sz w:val="22"/>
                <w:szCs w:val="22"/>
              </w:rPr>
              <w:t>450</w:t>
            </w:r>
          </w:p>
        </w:tc>
        <w:tc>
          <w:tcPr>
            <w:tcW w:w="920" w:type="dxa"/>
            <w:tcBorders>
              <w:top w:val="nil"/>
              <w:left w:val="nil"/>
              <w:bottom w:val="single" w:sz="4" w:space="0" w:color="000000"/>
              <w:right w:val="single" w:sz="4" w:space="0" w:color="000000"/>
            </w:tcBorders>
            <w:noWrap/>
            <w:hideMark/>
          </w:tcPr>
          <w:p w14:paraId="36AEE686" w14:textId="77777777" w:rsidR="002D2D0A" w:rsidRPr="00030120" w:rsidRDefault="002D2D0A" w:rsidP="002D2D0A">
            <w:pPr>
              <w:jc w:val="right"/>
              <w:rPr>
                <w:color w:val="000000"/>
                <w:sz w:val="22"/>
                <w:szCs w:val="22"/>
              </w:rPr>
            </w:pPr>
            <w:r w:rsidRPr="00030120">
              <w:rPr>
                <w:color w:val="000000"/>
                <w:sz w:val="22"/>
                <w:szCs w:val="22"/>
              </w:rPr>
              <w:t>800</w:t>
            </w:r>
          </w:p>
        </w:tc>
        <w:tc>
          <w:tcPr>
            <w:tcW w:w="1240" w:type="dxa"/>
            <w:tcBorders>
              <w:top w:val="nil"/>
              <w:left w:val="nil"/>
              <w:bottom w:val="single" w:sz="4" w:space="0" w:color="000000"/>
              <w:right w:val="single" w:sz="4" w:space="0" w:color="000000"/>
            </w:tcBorders>
            <w:noWrap/>
            <w:hideMark/>
          </w:tcPr>
          <w:p w14:paraId="6ECE8090" w14:textId="77777777" w:rsidR="002D2D0A" w:rsidRPr="00030120" w:rsidRDefault="002D2D0A" w:rsidP="002D2D0A">
            <w:pPr>
              <w:jc w:val="right"/>
              <w:rPr>
                <w:b/>
                <w:bCs/>
                <w:color w:val="000000"/>
                <w:sz w:val="22"/>
                <w:szCs w:val="22"/>
              </w:rPr>
            </w:pPr>
            <w:r w:rsidRPr="00030120">
              <w:rPr>
                <w:b/>
                <w:bCs/>
                <w:color w:val="000000"/>
                <w:sz w:val="22"/>
                <w:szCs w:val="22"/>
              </w:rPr>
              <w:t>6116</w:t>
            </w:r>
          </w:p>
        </w:tc>
        <w:tc>
          <w:tcPr>
            <w:tcW w:w="1320" w:type="dxa"/>
            <w:tcBorders>
              <w:top w:val="nil"/>
              <w:left w:val="nil"/>
              <w:bottom w:val="single" w:sz="4" w:space="0" w:color="000000"/>
              <w:right w:val="single" w:sz="4" w:space="0" w:color="000000"/>
            </w:tcBorders>
            <w:noWrap/>
            <w:hideMark/>
          </w:tcPr>
          <w:p w14:paraId="03270502" w14:textId="77777777" w:rsidR="002D2D0A" w:rsidRPr="00030120" w:rsidRDefault="002D2D0A" w:rsidP="002D2D0A">
            <w:pPr>
              <w:jc w:val="right"/>
              <w:rPr>
                <w:b/>
                <w:bCs/>
                <w:color w:val="000000"/>
                <w:sz w:val="22"/>
                <w:szCs w:val="22"/>
              </w:rPr>
            </w:pPr>
            <w:r w:rsidRPr="00030120">
              <w:rPr>
                <w:b/>
                <w:bCs/>
                <w:color w:val="000000"/>
                <w:sz w:val="22"/>
                <w:szCs w:val="22"/>
              </w:rPr>
              <w:t>800</w:t>
            </w:r>
          </w:p>
        </w:tc>
      </w:tr>
      <w:tr w:rsidR="002D2D0A" w:rsidRPr="00030120" w14:paraId="65ACE107"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61357D26" w14:textId="77777777" w:rsidR="002D2D0A" w:rsidRPr="00030120" w:rsidRDefault="002D2D0A" w:rsidP="002D2D0A">
            <w:pPr>
              <w:jc w:val="center"/>
              <w:rPr>
                <w:color w:val="000000"/>
                <w:sz w:val="22"/>
                <w:szCs w:val="22"/>
              </w:rPr>
            </w:pPr>
            <w:r w:rsidRPr="00030120">
              <w:rPr>
                <w:color w:val="000000"/>
                <w:sz w:val="22"/>
                <w:szCs w:val="22"/>
              </w:rPr>
              <w:t>21</w:t>
            </w:r>
          </w:p>
        </w:tc>
        <w:tc>
          <w:tcPr>
            <w:tcW w:w="1200" w:type="dxa"/>
            <w:tcBorders>
              <w:top w:val="nil"/>
              <w:left w:val="nil"/>
              <w:bottom w:val="single" w:sz="4" w:space="0" w:color="000000"/>
              <w:right w:val="single" w:sz="4" w:space="0" w:color="000000"/>
            </w:tcBorders>
            <w:noWrap/>
            <w:hideMark/>
          </w:tcPr>
          <w:p w14:paraId="5C0EFF33" w14:textId="77777777" w:rsidR="002D2D0A" w:rsidRPr="00030120" w:rsidRDefault="002D2D0A" w:rsidP="002D2D0A">
            <w:pPr>
              <w:jc w:val="center"/>
              <w:rPr>
                <w:color w:val="000000"/>
                <w:sz w:val="22"/>
                <w:szCs w:val="22"/>
              </w:rPr>
            </w:pPr>
            <w:r w:rsidRPr="00030120">
              <w:rPr>
                <w:color w:val="000000"/>
                <w:sz w:val="22"/>
                <w:szCs w:val="22"/>
              </w:rPr>
              <w:t>7115499</w:t>
            </w:r>
          </w:p>
        </w:tc>
        <w:tc>
          <w:tcPr>
            <w:tcW w:w="3760" w:type="dxa"/>
            <w:tcBorders>
              <w:top w:val="nil"/>
              <w:left w:val="nil"/>
              <w:bottom w:val="single" w:sz="4" w:space="0" w:color="000000"/>
              <w:right w:val="single" w:sz="4" w:space="0" w:color="000000"/>
            </w:tcBorders>
            <w:hideMark/>
          </w:tcPr>
          <w:p w14:paraId="4661215E" w14:textId="77777777" w:rsidR="002D2D0A" w:rsidRPr="00030120" w:rsidRDefault="002D2D0A" w:rsidP="002D2D0A">
            <w:pPr>
              <w:rPr>
                <w:sz w:val="22"/>
                <w:szCs w:val="22"/>
              </w:rPr>
            </w:pPr>
            <w:proofErr w:type="spellStart"/>
            <w:r w:rsidRPr="00030120">
              <w:rPr>
                <w:sz w:val="22"/>
                <w:szCs w:val="22"/>
              </w:rPr>
              <w:t>Gjoba</w:t>
            </w:r>
            <w:proofErr w:type="spellEnd"/>
            <w:r w:rsidRPr="00030120">
              <w:rPr>
                <w:sz w:val="22"/>
                <w:szCs w:val="22"/>
              </w:rPr>
              <w:t xml:space="preserve"> Pol Bash.</w:t>
            </w:r>
          </w:p>
        </w:tc>
        <w:tc>
          <w:tcPr>
            <w:tcW w:w="920" w:type="dxa"/>
            <w:tcBorders>
              <w:top w:val="nil"/>
              <w:left w:val="nil"/>
              <w:bottom w:val="single" w:sz="4" w:space="0" w:color="000000"/>
              <w:right w:val="single" w:sz="4" w:space="0" w:color="000000"/>
            </w:tcBorders>
            <w:vAlign w:val="bottom"/>
            <w:hideMark/>
          </w:tcPr>
          <w:p w14:paraId="1749E4D3" w14:textId="77777777" w:rsidR="002D2D0A" w:rsidRPr="00030120" w:rsidRDefault="002D2D0A" w:rsidP="002D2D0A">
            <w:pPr>
              <w:jc w:val="right"/>
              <w:rPr>
                <w:color w:val="000000"/>
                <w:sz w:val="22"/>
                <w:szCs w:val="22"/>
              </w:rPr>
            </w:pPr>
            <w:r w:rsidRPr="00030120">
              <w:rPr>
                <w:color w:val="000000"/>
                <w:sz w:val="22"/>
                <w:szCs w:val="22"/>
              </w:rPr>
              <w:t> </w:t>
            </w:r>
          </w:p>
        </w:tc>
        <w:tc>
          <w:tcPr>
            <w:tcW w:w="920" w:type="dxa"/>
            <w:tcBorders>
              <w:top w:val="nil"/>
              <w:left w:val="nil"/>
              <w:bottom w:val="single" w:sz="4" w:space="0" w:color="000000"/>
              <w:right w:val="single" w:sz="4" w:space="0" w:color="000000"/>
            </w:tcBorders>
            <w:noWrap/>
            <w:hideMark/>
          </w:tcPr>
          <w:p w14:paraId="08DC25AF" w14:textId="77777777" w:rsidR="002D2D0A" w:rsidRPr="00030120" w:rsidRDefault="002D2D0A" w:rsidP="002D2D0A">
            <w:pPr>
              <w:jc w:val="right"/>
              <w:rPr>
                <w:color w:val="000000"/>
                <w:sz w:val="22"/>
                <w:szCs w:val="22"/>
              </w:rPr>
            </w:pPr>
            <w:r w:rsidRPr="00030120">
              <w:rPr>
                <w:color w:val="000000"/>
                <w:sz w:val="22"/>
                <w:szCs w:val="22"/>
              </w:rPr>
              <w:t>5557.883</w:t>
            </w:r>
          </w:p>
        </w:tc>
        <w:tc>
          <w:tcPr>
            <w:tcW w:w="1240" w:type="dxa"/>
            <w:tcBorders>
              <w:top w:val="nil"/>
              <w:left w:val="nil"/>
              <w:bottom w:val="single" w:sz="4" w:space="0" w:color="000000"/>
              <w:right w:val="single" w:sz="4" w:space="0" w:color="000000"/>
            </w:tcBorders>
            <w:noWrap/>
            <w:hideMark/>
          </w:tcPr>
          <w:p w14:paraId="009E5271" w14:textId="77777777" w:rsidR="002D2D0A" w:rsidRPr="00030120" w:rsidRDefault="002D2D0A" w:rsidP="002D2D0A">
            <w:pPr>
              <w:jc w:val="right"/>
              <w:rPr>
                <w:b/>
                <w:bCs/>
                <w:color w:val="000000"/>
                <w:sz w:val="22"/>
                <w:szCs w:val="22"/>
              </w:rPr>
            </w:pPr>
            <w:r w:rsidRPr="00030120">
              <w:rPr>
                <w:b/>
                <w:bCs/>
                <w:color w:val="000000"/>
                <w:sz w:val="22"/>
                <w:szCs w:val="22"/>
              </w:rPr>
              <w:t>5,436</w:t>
            </w:r>
          </w:p>
        </w:tc>
        <w:tc>
          <w:tcPr>
            <w:tcW w:w="1320" w:type="dxa"/>
            <w:tcBorders>
              <w:top w:val="nil"/>
              <w:left w:val="nil"/>
              <w:bottom w:val="single" w:sz="4" w:space="0" w:color="000000"/>
              <w:right w:val="single" w:sz="4" w:space="0" w:color="000000"/>
            </w:tcBorders>
            <w:noWrap/>
            <w:hideMark/>
          </w:tcPr>
          <w:p w14:paraId="54CD5E70" w14:textId="77777777" w:rsidR="002D2D0A" w:rsidRPr="00030120" w:rsidRDefault="002D2D0A" w:rsidP="002D2D0A">
            <w:pPr>
              <w:jc w:val="right"/>
              <w:rPr>
                <w:b/>
                <w:bCs/>
                <w:color w:val="000000"/>
                <w:sz w:val="22"/>
                <w:szCs w:val="22"/>
              </w:rPr>
            </w:pPr>
            <w:r w:rsidRPr="00030120">
              <w:rPr>
                <w:b/>
                <w:bCs/>
                <w:color w:val="000000"/>
                <w:sz w:val="22"/>
                <w:szCs w:val="22"/>
              </w:rPr>
              <w:t>7,131</w:t>
            </w:r>
          </w:p>
        </w:tc>
      </w:tr>
      <w:tr w:rsidR="002D2D0A" w:rsidRPr="00030120" w14:paraId="33DDAA74"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3441B5E4" w14:textId="77777777" w:rsidR="002D2D0A" w:rsidRPr="00030120" w:rsidRDefault="002D2D0A" w:rsidP="002D2D0A">
            <w:pPr>
              <w:jc w:val="center"/>
              <w:rPr>
                <w:color w:val="000000"/>
                <w:sz w:val="22"/>
                <w:szCs w:val="22"/>
              </w:rPr>
            </w:pPr>
            <w:r w:rsidRPr="00030120">
              <w:rPr>
                <w:color w:val="000000"/>
                <w:sz w:val="22"/>
                <w:szCs w:val="22"/>
              </w:rPr>
              <w:t>22</w:t>
            </w:r>
          </w:p>
        </w:tc>
        <w:tc>
          <w:tcPr>
            <w:tcW w:w="1200" w:type="dxa"/>
            <w:tcBorders>
              <w:top w:val="nil"/>
              <w:left w:val="nil"/>
              <w:bottom w:val="single" w:sz="4" w:space="0" w:color="000000"/>
              <w:right w:val="single" w:sz="4" w:space="0" w:color="000000"/>
            </w:tcBorders>
            <w:noWrap/>
            <w:hideMark/>
          </w:tcPr>
          <w:p w14:paraId="57EBB854" w14:textId="77777777" w:rsidR="002D2D0A" w:rsidRPr="00030120" w:rsidRDefault="002D2D0A" w:rsidP="002D2D0A">
            <w:pPr>
              <w:jc w:val="center"/>
              <w:rPr>
                <w:color w:val="000000"/>
                <w:sz w:val="22"/>
                <w:szCs w:val="22"/>
              </w:rPr>
            </w:pPr>
            <w:r w:rsidRPr="00030120">
              <w:rPr>
                <w:color w:val="000000"/>
                <w:sz w:val="22"/>
                <w:szCs w:val="22"/>
              </w:rPr>
              <w:t>7115499</w:t>
            </w:r>
          </w:p>
        </w:tc>
        <w:tc>
          <w:tcPr>
            <w:tcW w:w="3760" w:type="dxa"/>
            <w:tcBorders>
              <w:top w:val="nil"/>
              <w:left w:val="nil"/>
              <w:bottom w:val="single" w:sz="4" w:space="0" w:color="000000"/>
              <w:right w:val="single" w:sz="4" w:space="0" w:color="000000"/>
            </w:tcBorders>
            <w:hideMark/>
          </w:tcPr>
          <w:p w14:paraId="090B59D1" w14:textId="77777777" w:rsidR="002D2D0A" w:rsidRPr="00030120" w:rsidRDefault="002D2D0A" w:rsidP="002D2D0A">
            <w:pPr>
              <w:rPr>
                <w:sz w:val="22"/>
                <w:szCs w:val="22"/>
              </w:rPr>
            </w:pPr>
            <w:proofErr w:type="spellStart"/>
            <w:r w:rsidRPr="00030120">
              <w:rPr>
                <w:sz w:val="22"/>
                <w:szCs w:val="22"/>
              </w:rPr>
              <w:t>Te</w:t>
            </w:r>
            <w:proofErr w:type="spellEnd"/>
            <w:r w:rsidRPr="00030120">
              <w:rPr>
                <w:sz w:val="22"/>
                <w:szCs w:val="22"/>
              </w:rPr>
              <w:t xml:space="preserve"> </w:t>
            </w:r>
            <w:proofErr w:type="spellStart"/>
            <w:r w:rsidRPr="00030120">
              <w:rPr>
                <w:sz w:val="22"/>
                <w:szCs w:val="22"/>
              </w:rPr>
              <w:t>tjera</w:t>
            </w:r>
            <w:proofErr w:type="spellEnd"/>
            <w:r w:rsidRPr="00030120">
              <w:rPr>
                <w:sz w:val="22"/>
                <w:szCs w:val="22"/>
              </w:rPr>
              <w:t xml:space="preserve"> </w:t>
            </w:r>
            <w:proofErr w:type="spellStart"/>
            <w:r w:rsidRPr="00030120">
              <w:rPr>
                <w:sz w:val="22"/>
                <w:szCs w:val="22"/>
              </w:rPr>
              <w:t>gjoba</w:t>
            </w:r>
            <w:proofErr w:type="spellEnd"/>
            <w:r w:rsidRPr="00030120">
              <w:rPr>
                <w:sz w:val="22"/>
                <w:szCs w:val="22"/>
              </w:rPr>
              <w:t xml:space="preserve"> </w:t>
            </w:r>
            <w:proofErr w:type="spellStart"/>
            <w:r w:rsidRPr="00030120">
              <w:rPr>
                <w:sz w:val="22"/>
                <w:szCs w:val="22"/>
              </w:rPr>
              <w:t>tatimore</w:t>
            </w:r>
            <w:proofErr w:type="spellEnd"/>
          </w:p>
        </w:tc>
        <w:tc>
          <w:tcPr>
            <w:tcW w:w="920" w:type="dxa"/>
            <w:tcBorders>
              <w:top w:val="nil"/>
              <w:left w:val="nil"/>
              <w:bottom w:val="single" w:sz="4" w:space="0" w:color="000000"/>
              <w:right w:val="single" w:sz="4" w:space="0" w:color="000000"/>
            </w:tcBorders>
            <w:noWrap/>
            <w:hideMark/>
          </w:tcPr>
          <w:p w14:paraId="13815E9A" w14:textId="77777777" w:rsidR="002D2D0A" w:rsidRPr="00030120" w:rsidRDefault="002D2D0A" w:rsidP="002D2D0A">
            <w:pPr>
              <w:jc w:val="right"/>
              <w:rPr>
                <w:color w:val="000000"/>
                <w:sz w:val="22"/>
                <w:szCs w:val="22"/>
              </w:rPr>
            </w:pPr>
            <w:r w:rsidRPr="00030120">
              <w:rPr>
                <w:color w:val="000000"/>
                <w:sz w:val="22"/>
                <w:szCs w:val="22"/>
              </w:rPr>
              <w:t>6,137</w:t>
            </w:r>
          </w:p>
        </w:tc>
        <w:tc>
          <w:tcPr>
            <w:tcW w:w="920" w:type="dxa"/>
            <w:tcBorders>
              <w:top w:val="nil"/>
              <w:left w:val="nil"/>
              <w:bottom w:val="single" w:sz="4" w:space="0" w:color="000000"/>
              <w:right w:val="single" w:sz="4" w:space="0" w:color="000000"/>
            </w:tcBorders>
            <w:noWrap/>
            <w:hideMark/>
          </w:tcPr>
          <w:p w14:paraId="6516EBD8" w14:textId="77777777" w:rsidR="002D2D0A" w:rsidRPr="00030120" w:rsidRDefault="002D2D0A" w:rsidP="002D2D0A">
            <w:pPr>
              <w:jc w:val="right"/>
              <w:rPr>
                <w:color w:val="000000"/>
                <w:sz w:val="22"/>
                <w:szCs w:val="22"/>
              </w:rPr>
            </w:pPr>
            <w:r w:rsidRPr="00030120">
              <w:rPr>
                <w:color w:val="000000"/>
                <w:sz w:val="22"/>
                <w:szCs w:val="22"/>
              </w:rPr>
              <w:t>227</w:t>
            </w:r>
          </w:p>
        </w:tc>
        <w:tc>
          <w:tcPr>
            <w:tcW w:w="1240" w:type="dxa"/>
            <w:tcBorders>
              <w:top w:val="nil"/>
              <w:left w:val="nil"/>
              <w:bottom w:val="single" w:sz="4" w:space="0" w:color="000000"/>
              <w:right w:val="single" w:sz="4" w:space="0" w:color="000000"/>
            </w:tcBorders>
            <w:noWrap/>
            <w:hideMark/>
          </w:tcPr>
          <w:p w14:paraId="3B62BC9F" w14:textId="77777777" w:rsidR="002D2D0A" w:rsidRPr="00030120" w:rsidRDefault="002D2D0A" w:rsidP="002D2D0A">
            <w:pPr>
              <w:jc w:val="right"/>
              <w:rPr>
                <w:b/>
                <w:bCs/>
                <w:color w:val="000000"/>
                <w:sz w:val="22"/>
                <w:szCs w:val="22"/>
              </w:rPr>
            </w:pPr>
            <w:r w:rsidRPr="00030120">
              <w:rPr>
                <w:b/>
                <w:bCs/>
                <w:color w:val="000000"/>
                <w:sz w:val="22"/>
                <w:szCs w:val="22"/>
              </w:rPr>
              <w:t>5073</w:t>
            </w:r>
          </w:p>
        </w:tc>
        <w:tc>
          <w:tcPr>
            <w:tcW w:w="1320" w:type="dxa"/>
            <w:tcBorders>
              <w:top w:val="nil"/>
              <w:left w:val="nil"/>
              <w:bottom w:val="single" w:sz="4" w:space="0" w:color="000000"/>
              <w:right w:val="single" w:sz="4" w:space="0" w:color="000000"/>
            </w:tcBorders>
            <w:noWrap/>
            <w:hideMark/>
          </w:tcPr>
          <w:p w14:paraId="55EB02F7" w14:textId="77777777" w:rsidR="002D2D0A" w:rsidRPr="00030120" w:rsidRDefault="002D2D0A" w:rsidP="002D2D0A">
            <w:pPr>
              <w:jc w:val="right"/>
              <w:rPr>
                <w:b/>
                <w:bCs/>
                <w:color w:val="000000"/>
                <w:sz w:val="22"/>
                <w:szCs w:val="22"/>
              </w:rPr>
            </w:pPr>
            <w:r w:rsidRPr="00030120">
              <w:rPr>
                <w:b/>
                <w:bCs/>
                <w:color w:val="000000"/>
                <w:sz w:val="22"/>
                <w:szCs w:val="22"/>
              </w:rPr>
              <w:t> </w:t>
            </w:r>
          </w:p>
        </w:tc>
      </w:tr>
      <w:tr w:rsidR="002D2D0A" w:rsidRPr="00030120" w14:paraId="62D08C3D"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59E0ED1F" w14:textId="77777777" w:rsidR="002D2D0A" w:rsidRPr="00030120" w:rsidRDefault="002D2D0A" w:rsidP="002D2D0A">
            <w:pPr>
              <w:jc w:val="center"/>
              <w:rPr>
                <w:color w:val="000000"/>
                <w:sz w:val="22"/>
                <w:szCs w:val="22"/>
              </w:rPr>
            </w:pPr>
            <w:r w:rsidRPr="00030120">
              <w:rPr>
                <w:color w:val="000000"/>
                <w:sz w:val="22"/>
                <w:szCs w:val="22"/>
              </w:rPr>
              <w:t> </w:t>
            </w:r>
          </w:p>
        </w:tc>
        <w:tc>
          <w:tcPr>
            <w:tcW w:w="1200" w:type="dxa"/>
            <w:tcBorders>
              <w:top w:val="nil"/>
              <w:left w:val="nil"/>
              <w:bottom w:val="single" w:sz="4" w:space="0" w:color="000000"/>
              <w:right w:val="single" w:sz="4" w:space="0" w:color="000000"/>
            </w:tcBorders>
            <w:noWrap/>
            <w:hideMark/>
          </w:tcPr>
          <w:p w14:paraId="24F594F5" w14:textId="77777777" w:rsidR="002D2D0A" w:rsidRPr="00030120" w:rsidRDefault="002D2D0A" w:rsidP="002D2D0A">
            <w:pPr>
              <w:jc w:val="center"/>
              <w:rPr>
                <w:color w:val="000000"/>
                <w:sz w:val="22"/>
                <w:szCs w:val="22"/>
              </w:rPr>
            </w:pPr>
            <w:r w:rsidRPr="00030120">
              <w:rPr>
                <w:color w:val="000000"/>
                <w:sz w:val="22"/>
                <w:szCs w:val="22"/>
              </w:rPr>
              <w:t>7115600</w:t>
            </w:r>
          </w:p>
        </w:tc>
        <w:tc>
          <w:tcPr>
            <w:tcW w:w="3760" w:type="dxa"/>
            <w:tcBorders>
              <w:top w:val="nil"/>
              <w:left w:val="nil"/>
              <w:bottom w:val="single" w:sz="4" w:space="0" w:color="000000"/>
              <w:right w:val="single" w:sz="4" w:space="0" w:color="000000"/>
            </w:tcBorders>
            <w:hideMark/>
          </w:tcPr>
          <w:p w14:paraId="7C60348C" w14:textId="77777777" w:rsidR="002D2D0A" w:rsidRPr="00030120" w:rsidRDefault="002D2D0A" w:rsidP="002D2D0A">
            <w:pPr>
              <w:rPr>
                <w:sz w:val="22"/>
                <w:szCs w:val="22"/>
              </w:rPr>
            </w:pPr>
            <w:proofErr w:type="spellStart"/>
            <w:r w:rsidRPr="00030120">
              <w:rPr>
                <w:sz w:val="22"/>
                <w:szCs w:val="22"/>
              </w:rPr>
              <w:t>Sekuestrime</w:t>
            </w:r>
            <w:proofErr w:type="spellEnd"/>
            <w:r w:rsidRPr="00030120">
              <w:rPr>
                <w:sz w:val="22"/>
                <w:szCs w:val="22"/>
              </w:rPr>
              <w:t xml:space="preserve"> </w:t>
            </w:r>
            <w:proofErr w:type="spellStart"/>
            <w:r w:rsidRPr="00030120">
              <w:rPr>
                <w:sz w:val="22"/>
                <w:szCs w:val="22"/>
              </w:rPr>
              <w:t>dhe</w:t>
            </w:r>
            <w:proofErr w:type="spellEnd"/>
            <w:r w:rsidRPr="00030120">
              <w:rPr>
                <w:sz w:val="22"/>
                <w:szCs w:val="22"/>
              </w:rPr>
              <w:t xml:space="preserve"> </w:t>
            </w:r>
            <w:proofErr w:type="spellStart"/>
            <w:r w:rsidRPr="00030120">
              <w:rPr>
                <w:sz w:val="22"/>
                <w:szCs w:val="22"/>
              </w:rPr>
              <w:t>zhdemt</w:t>
            </w:r>
            <w:proofErr w:type="spellEnd"/>
            <w:r w:rsidRPr="00030120">
              <w:rPr>
                <w:sz w:val="22"/>
                <w:szCs w:val="22"/>
              </w:rPr>
              <w:t xml:space="preserve"> </w:t>
            </w:r>
          </w:p>
        </w:tc>
        <w:tc>
          <w:tcPr>
            <w:tcW w:w="920" w:type="dxa"/>
            <w:tcBorders>
              <w:top w:val="nil"/>
              <w:left w:val="nil"/>
              <w:bottom w:val="single" w:sz="4" w:space="0" w:color="000000"/>
              <w:right w:val="single" w:sz="4" w:space="0" w:color="000000"/>
            </w:tcBorders>
            <w:noWrap/>
            <w:hideMark/>
          </w:tcPr>
          <w:p w14:paraId="11CCCBE2" w14:textId="77777777" w:rsidR="002D2D0A" w:rsidRPr="00030120" w:rsidRDefault="002D2D0A" w:rsidP="002D2D0A">
            <w:pPr>
              <w:jc w:val="right"/>
              <w:rPr>
                <w:color w:val="000000"/>
                <w:sz w:val="22"/>
                <w:szCs w:val="22"/>
              </w:rPr>
            </w:pPr>
            <w:r w:rsidRPr="00030120">
              <w:rPr>
                <w:color w:val="000000"/>
                <w:sz w:val="22"/>
                <w:szCs w:val="22"/>
              </w:rPr>
              <w:t> </w:t>
            </w:r>
          </w:p>
        </w:tc>
        <w:tc>
          <w:tcPr>
            <w:tcW w:w="920" w:type="dxa"/>
            <w:tcBorders>
              <w:top w:val="nil"/>
              <w:left w:val="nil"/>
              <w:bottom w:val="single" w:sz="4" w:space="0" w:color="000000"/>
              <w:right w:val="single" w:sz="4" w:space="0" w:color="000000"/>
            </w:tcBorders>
            <w:noWrap/>
            <w:hideMark/>
          </w:tcPr>
          <w:p w14:paraId="78B65BAA" w14:textId="77777777" w:rsidR="002D2D0A" w:rsidRPr="00030120" w:rsidRDefault="002D2D0A" w:rsidP="002D2D0A">
            <w:pPr>
              <w:jc w:val="right"/>
              <w:rPr>
                <w:color w:val="000000"/>
                <w:sz w:val="22"/>
                <w:szCs w:val="22"/>
              </w:rPr>
            </w:pPr>
            <w:r w:rsidRPr="00030120">
              <w:rPr>
                <w:color w:val="000000"/>
                <w:sz w:val="22"/>
                <w:szCs w:val="22"/>
              </w:rPr>
              <w:t> </w:t>
            </w:r>
          </w:p>
        </w:tc>
        <w:tc>
          <w:tcPr>
            <w:tcW w:w="1240" w:type="dxa"/>
            <w:tcBorders>
              <w:top w:val="nil"/>
              <w:left w:val="nil"/>
              <w:bottom w:val="single" w:sz="4" w:space="0" w:color="000000"/>
              <w:right w:val="single" w:sz="4" w:space="0" w:color="000000"/>
            </w:tcBorders>
            <w:noWrap/>
            <w:hideMark/>
          </w:tcPr>
          <w:p w14:paraId="06E77C4D" w14:textId="77777777" w:rsidR="002D2D0A" w:rsidRPr="00030120" w:rsidRDefault="002D2D0A" w:rsidP="002D2D0A">
            <w:pPr>
              <w:jc w:val="right"/>
              <w:rPr>
                <w:b/>
                <w:bCs/>
                <w:color w:val="000000"/>
                <w:sz w:val="22"/>
                <w:szCs w:val="22"/>
              </w:rPr>
            </w:pPr>
            <w:r w:rsidRPr="00030120">
              <w:rPr>
                <w:b/>
                <w:bCs/>
                <w:color w:val="000000"/>
                <w:sz w:val="22"/>
                <w:szCs w:val="22"/>
              </w:rPr>
              <w:t> </w:t>
            </w:r>
          </w:p>
        </w:tc>
        <w:tc>
          <w:tcPr>
            <w:tcW w:w="1320" w:type="dxa"/>
            <w:tcBorders>
              <w:top w:val="nil"/>
              <w:left w:val="nil"/>
              <w:bottom w:val="single" w:sz="4" w:space="0" w:color="000000"/>
              <w:right w:val="single" w:sz="4" w:space="0" w:color="000000"/>
            </w:tcBorders>
            <w:noWrap/>
            <w:hideMark/>
          </w:tcPr>
          <w:p w14:paraId="79984D0B" w14:textId="77777777" w:rsidR="002D2D0A" w:rsidRPr="00030120" w:rsidRDefault="002D2D0A" w:rsidP="002D2D0A">
            <w:pPr>
              <w:jc w:val="right"/>
              <w:rPr>
                <w:b/>
                <w:bCs/>
                <w:color w:val="000000"/>
                <w:sz w:val="22"/>
                <w:szCs w:val="22"/>
              </w:rPr>
            </w:pPr>
            <w:r w:rsidRPr="00030120">
              <w:rPr>
                <w:b/>
                <w:bCs/>
                <w:color w:val="000000"/>
                <w:sz w:val="22"/>
                <w:szCs w:val="22"/>
              </w:rPr>
              <w:t>399</w:t>
            </w:r>
          </w:p>
        </w:tc>
      </w:tr>
      <w:tr w:rsidR="002D2D0A" w:rsidRPr="00030120" w14:paraId="2748BA9B"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75A0FA11" w14:textId="77777777" w:rsidR="002D2D0A" w:rsidRPr="00030120" w:rsidRDefault="002D2D0A" w:rsidP="002D2D0A">
            <w:pPr>
              <w:jc w:val="center"/>
              <w:rPr>
                <w:color w:val="000000"/>
                <w:sz w:val="22"/>
                <w:szCs w:val="22"/>
              </w:rPr>
            </w:pPr>
            <w:r w:rsidRPr="00030120">
              <w:rPr>
                <w:color w:val="000000"/>
                <w:sz w:val="22"/>
                <w:szCs w:val="22"/>
              </w:rPr>
              <w:t>23</w:t>
            </w:r>
          </w:p>
        </w:tc>
        <w:tc>
          <w:tcPr>
            <w:tcW w:w="1200" w:type="dxa"/>
            <w:tcBorders>
              <w:top w:val="nil"/>
              <w:left w:val="nil"/>
              <w:bottom w:val="single" w:sz="4" w:space="0" w:color="000000"/>
              <w:right w:val="single" w:sz="4" w:space="0" w:color="000000"/>
            </w:tcBorders>
            <w:vAlign w:val="bottom"/>
            <w:hideMark/>
          </w:tcPr>
          <w:p w14:paraId="3BA64C52" w14:textId="77777777" w:rsidR="002D2D0A" w:rsidRPr="00030120" w:rsidRDefault="002D2D0A" w:rsidP="002D2D0A">
            <w:pPr>
              <w:jc w:val="center"/>
              <w:rPr>
                <w:color w:val="000000"/>
                <w:sz w:val="22"/>
                <w:szCs w:val="22"/>
              </w:rPr>
            </w:pPr>
            <w:r w:rsidRPr="00030120">
              <w:rPr>
                <w:color w:val="000000"/>
                <w:sz w:val="22"/>
                <w:szCs w:val="22"/>
              </w:rPr>
              <w:t>7190990</w:t>
            </w:r>
          </w:p>
        </w:tc>
        <w:tc>
          <w:tcPr>
            <w:tcW w:w="3760" w:type="dxa"/>
            <w:tcBorders>
              <w:top w:val="nil"/>
              <w:left w:val="nil"/>
              <w:bottom w:val="single" w:sz="4" w:space="0" w:color="000000"/>
              <w:right w:val="single" w:sz="4" w:space="0" w:color="000000"/>
            </w:tcBorders>
            <w:hideMark/>
          </w:tcPr>
          <w:p w14:paraId="75CAC039" w14:textId="77777777" w:rsidR="002D2D0A" w:rsidRPr="00030120" w:rsidRDefault="002D2D0A" w:rsidP="002D2D0A">
            <w:pPr>
              <w:rPr>
                <w:sz w:val="22"/>
                <w:szCs w:val="22"/>
              </w:rPr>
            </w:pPr>
            <w:proofErr w:type="spellStart"/>
            <w:r w:rsidRPr="00030120">
              <w:rPr>
                <w:sz w:val="22"/>
                <w:szCs w:val="22"/>
              </w:rPr>
              <w:t>Të</w:t>
            </w:r>
            <w:proofErr w:type="spellEnd"/>
            <w:r w:rsidRPr="00030120">
              <w:rPr>
                <w:sz w:val="22"/>
                <w:szCs w:val="22"/>
              </w:rPr>
              <w:t xml:space="preserve"> </w:t>
            </w:r>
            <w:proofErr w:type="spellStart"/>
            <w:r w:rsidRPr="00030120">
              <w:rPr>
                <w:sz w:val="22"/>
                <w:szCs w:val="22"/>
              </w:rPr>
              <w:t>tjera</w:t>
            </w:r>
            <w:proofErr w:type="spellEnd"/>
          </w:p>
        </w:tc>
        <w:tc>
          <w:tcPr>
            <w:tcW w:w="920" w:type="dxa"/>
            <w:tcBorders>
              <w:top w:val="nil"/>
              <w:left w:val="nil"/>
              <w:bottom w:val="single" w:sz="4" w:space="0" w:color="000000"/>
              <w:right w:val="single" w:sz="4" w:space="0" w:color="000000"/>
            </w:tcBorders>
            <w:noWrap/>
            <w:hideMark/>
          </w:tcPr>
          <w:p w14:paraId="7E3D541F" w14:textId="77777777" w:rsidR="002D2D0A" w:rsidRPr="00030120" w:rsidRDefault="002D2D0A" w:rsidP="002D2D0A">
            <w:pPr>
              <w:jc w:val="right"/>
              <w:rPr>
                <w:color w:val="000000"/>
                <w:sz w:val="22"/>
                <w:szCs w:val="22"/>
              </w:rPr>
            </w:pPr>
            <w:r w:rsidRPr="00030120">
              <w:rPr>
                <w:color w:val="000000"/>
                <w:sz w:val="22"/>
                <w:szCs w:val="22"/>
              </w:rPr>
              <w:t>15,181</w:t>
            </w:r>
          </w:p>
        </w:tc>
        <w:tc>
          <w:tcPr>
            <w:tcW w:w="920" w:type="dxa"/>
            <w:tcBorders>
              <w:top w:val="nil"/>
              <w:left w:val="nil"/>
              <w:bottom w:val="single" w:sz="4" w:space="0" w:color="000000"/>
              <w:right w:val="single" w:sz="4" w:space="0" w:color="000000"/>
            </w:tcBorders>
            <w:noWrap/>
            <w:hideMark/>
          </w:tcPr>
          <w:p w14:paraId="11D12E90" w14:textId="77777777" w:rsidR="002D2D0A" w:rsidRPr="00030120" w:rsidRDefault="002D2D0A" w:rsidP="002D2D0A">
            <w:pPr>
              <w:jc w:val="right"/>
              <w:rPr>
                <w:color w:val="000000"/>
                <w:sz w:val="22"/>
                <w:szCs w:val="22"/>
              </w:rPr>
            </w:pPr>
            <w:r w:rsidRPr="00030120">
              <w:rPr>
                <w:color w:val="000000"/>
                <w:sz w:val="22"/>
                <w:szCs w:val="22"/>
              </w:rPr>
              <w:t>14,294</w:t>
            </w:r>
          </w:p>
        </w:tc>
        <w:tc>
          <w:tcPr>
            <w:tcW w:w="1240" w:type="dxa"/>
            <w:tcBorders>
              <w:top w:val="nil"/>
              <w:left w:val="nil"/>
              <w:bottom w:val="single" w:sz="4" w:space="0" w:color="000000"/>
              <w:right w:val="single" w:sz="4" w:space="0" w:color="000000"/>
            </w:tcBorders>
            <w:noWrap/>
            <w:hideMark/>
          </w:tcPr>
          <w:p w14:paraId="20F4032F" w14:textId="77777777" w:rsidR="002D2D0A" w:rsidRPr="00030120" w:rsidRDefault="002D2D0A" w:rsidP="002D2D0A">
            <w:pPr>
              <w:jc w:val="right"/>
              <w:rPr>
                <w:b/>
                <w:bCs/>
                <w:color w:val="000000"/>
                <w:sz w:val="22"/>
                <w:szCs w:val="22"/>
              </w:rPr>
            </w:pPr>
            <w:r w:rsidRPr="00030120">
              <w:rPr>
                <w:b/>
                <w:bCs/>
                <w:color w:val="000000"/>
                <w:sz w:val="22"/>
                <w:szCs w:val="22"/>
              </w:rPr>
              <w:t>33,947</w:t>
            </w:r>
          </w:p>
        </w:tc>
        <w:tc>
          <w:tcPr>
            <w:tcW w:w="1320" w:type="dxa"/>
            <w:tcBorders>
              <w:top w:val="nil"/>
              <w:left w:val="nil"/>
              <w:bottom w:val="single" w:sz="4" w:space="0" w:color="000000"/>
              <w:right w:val="single" w:sz="4" w:space="0" w:color="000000"/>
            </w:tcBorders>
            <w:noWrap/>
            <w:hideMark/>
          </w:tcPr>
          <w:p w14:paraId="4C2AF6BE" w14:textId="77777777" w:rsidR="002D2D0A" w:rsidRPr="00030120" w:rsidRDefault="002D2D0A" w:rsidP="002D2D0A">
            <w:pPr>
              <w:jc w:val="right"/>
              <w:rPr>
                <w:b/>
                <w:bCs/>
                <w:color w:val="000000"/>
                <w:sz w:val="22"/>
                <w:szCs w:val="22"/>
              </w:rPr>
            </w:pPr>
            <w:r w:rsidRPr="00030120">
              <w:rPr>
                <w:b/>
                <w:bCs/>
                <w:color w:val="000000"/>
                <w:sz w:val="22"/>
                <w:szCs w:val="22"/>
              </w:rPr>
              <w:t>29</w:t>
            </w:r>
          </w:p>
        </w:tc>
      </w:tr>
      <w:tr w:rsidR="00F62FDE" w:rsidRPr="00030120" w14:paraId="16FE2922" w14:textId="77777777" w:rsidTr="002D2D0A">
        <w:trPr>
          <w:trHeight w:val="255"/>
        </w:trPr>
        <w:tc>
          <w:tcPr>
            <w:tcW w:w="340" w:type="dxa"/>
            <w:tcBorders>
              <w:top w:val="nil"/>
              <w:left w:val="single" w:sz="4" w:space="0" w:color="000000"/>
              <w:bottom w:val="single" w:sz="4" w:space="0" w:color="000000"/>
              <w:right w:val="single" w:sz="4" w:space="0" w:color="000000"/>
            </w:tcBorders>
            <w:noWrap/>
            <w:hideMark/>
          </w:tcPr>
          <w:p w14:paraId="2C2B8F25" w14:textId="77777777" w:rsidR="002D2D0A" w:rsidRPr="00030120" w:rsidRDefault="002D2D0A" w:rsidP="002D2D0A">
            <w:pPr>
              <w:jc w:val="center"/>
              <w:rPr>
                <w:color w:val="000000"/>
                <w:sz w:val="22"/>
                <w:szCs w:val="22"/>
              </w:rPr>
            </w:pPr>
            <w:r w:rsidRPr="00030120">
              <w:rPr>
                <w:color w:val="000000"/>
                <w:sz w:val="22"/>
                <w:szCs w:val="22"/>
              </w:rPr>
              <w:t>24</w:t>
            </w:r>
          </w:p>
        </w:tc>
        <w:tc>
          <w:tcPr>
            <w:tcW w:w="1200" w:type="dxa"/>
            <w:tcBorders>
              <w:top w:val="nil"/>
              <w:left w:val="nil"/>
              <w:bottom w:val="single" w:sz="4" w:space="0" w:color="000000"/>
              <w:right w:val="single" w:sz="4" w:space="0" w:color="000000"/>
            </w:tcBorders>
            <w:noWrap/>
            <w:hideMark/>
          </w:tcPr>
          <w:p w14:paraId="1E1F592F" w14:textId="77777777" w:rsidR="002D2D0A" w:rsidRPr="00030120" w:rsidRDefault="002D2D0A" w:rsidP="002D2D0A">
            <w:pPr>
              <w:jc w:val="center"/>
              <w:rPr>
                <w:color w:val="000000"/>
                <w:sz w:val="22"/>
                <w:szCs w:val="22"/>
              </w:rPr>
            </w:pPr>
            <w:r w:rsidRPr="00030120">
              <w:rPr>
                <w:color w:val="000000"/>
                <w:sz w:val="22"/>
                <w:szCs w:val="22"/>
              </w:rPr>
              <w:t>7190101</w:t>
            </w:r>
          </w:p>
        </w:tc>
        <w:tc>
          <w:tcPr>
            <w:tcW w:w="3760" w:type="dxa"/>
            <w:tcBorders>
              <w:top w:val="nil"/>
              <w:left w:val="nil"/>
              <w:bottom w:val="single" w:sz="4" w:space="0" w:color="000000"/>
              <w:right w:val="single" w:sz="4" w:space="0" w:color="000000"/>
            </w:tcBorders>
            <w:hideMark/>
          </w:tcPr>
          <w:p w14:paraId="33AD1247" w14:textId="77777777" w:rsidR="002D2D0A" w:rsidRPr="00030120" w:rsidRDefault="002D2D0A" w:rsidP="002D2D0A">
            <w:pPr>
              <w:rPr>
                <w:sz w:val="22"/>
                <w:szCs w:val="22"/>
              </w:rPr>
            </w:pPr>
            <w:proofErr w:type="spellStart"/>
            <w:r w:rsidRPr="00030120">
              <w:rPr>
                <w:sz w:val="22"/>
                <w:szCs w:val="22"/>
              </w:rPr>
              <w:t>Te</w:t>
            </w:r>
            <w:proofErr w:type="spellEnd"/>
            <w:r w:rsidRPr="00030120">
              <w:rPr>
                <w:sz w:val="22"/>
                <w:szCs w:val="22"/>
              </w:rPr>
              <w:t xml:space="preserve"> </w:t>
            </w:r>
            <w:proofErr w:type="spellStart"/>
            <w:r w:rsidRPr="00030120">
              <w:rPr>
                <w:sz w:val="22"/>
                <w:szCs w:val="22"/>
              </w:rPr>
              <w:t>ardhura</w:t>
            </w:r>
            <w:proofErr w:type="spellEnd"/>
            <w:r w:rsidRPr="00030120">
              <w:rPr>
                <w:sz w:val="22"/>
                <w:szCs w:val="22"/>
              </w:rPr>
              <w:t xml:space="preserve"> </w:t>
            </w:r>
            <w:proofErr w:type="spellStart"/>
            <w:r w:rsidRPr="00030120">
              <w:rPr>
                <w:sz w:val="22"/>
                <w:szCs w:val="22"/>
              </w:rPr>
              <w:t>nga</w:t>
            </w:r>
            <w:proofErr w:type="spellEnd"/>
            <w:r w:rsidRPr="00030120">
              <w:rPr>
                <w:sz w:val="22"/>
                <w:szCs w:val="22"/>
              </w:rPr>
              <w:t xml:space="preserve"> </w:t>
            </w:r>
            <w:proofErr w:type="spellStart"/>
            <w:proofErr w:type="gramStart"/>
            <w:r w:rsidRPr="00030120">
              <w:rPr>
                <w:sz w:val="22"/>
                <w:szCs w:val="22"/>
              </w:rPr>
              <w:t>demshperblimet</w:t>
            </w:r>
            <w:proofErr w:type="spellEnd"/>
            <w:r w:rsidRPr="00030120">
              <w:rPr>
                <w:sz w:val="22"/>
                <w:szCs w:val="22"/>
              </w:rPr>
              <w:t>(</w:t>
            </w:r>
            <w:proofErr w:type="spellStart"/>
            <w:proofErr w:type="gramEnd"/>
            <w:r w:rsidRPr="00030120">
              <w:rPr>
                <w:sz w:val="22"/>
                <w:szCs w:val="22"/>
              </w:rPr>
              <w:t>garan</w:t>
            </w:r>
            <w:proofErr w:type="spellEnd"/>
          </w:p>
        </w:tc>
        <w:tc>
          <w:tcPr>
            <w:tcW w:w="920" w:type="dxa"/>
            <w:tcBorders>
              <w:top w:val="nil"/>
              <w:left w:val="nil"/>
              <w:bottom w:val="single" w:sz="4" w:space="0" w:color="000000"/>
              <w:right w:val="single" w:sz="4" w:space="0" w:color="000000"/>
            </w:tcBorders>
            <w:noWrap/>
            <w:hideMark/>
          </w:tcPr>
          <w:p w14:paraId="11A2FC19" w14:textId="77777777" w:rsidR="002D2D0A" w:rsidRPr="00030120" w:rsidRDefault="002D2D0A" w:rsidP="002D2D0A">
            <w:pPr>
              <w:jc w:val="right"/>
              <w:rPr>
                <w:color w:val="000000"/>
                <w:sz w:val="22"/>
                <w:szCs w:val="22"/>
              </w:rPr>
            </w:pPr>
            <w:r w:rsidRPr="00030120">
              <w:rPr>
                <w:color w:val="000000"/>
                <w:sz w:val="22"/>
                <w:szCs w:val="22"/>
              </w:rPr>
              <w:t>1,890</w:t>
            </w:r>
          </w:p>
        </w:tc>
        <w:tc>
          <w:tcPr>
            <w:tcW w:w="920" w:type="dxa"/>
            <w:tcBorders>
              <w:top w:val="nil"/>
              <w:left w:val="nil"/>
              <w:bottom w:val="single" w:sz="4" w:space="0" w:color="000000"/>
              <w:right w:val="single" w:sz="4" w:space="0" w:color="000000"/>
            </w:tcBorders>
            <w:noWrap/>
            <w:hideMark/>
          </w:tcPr>
          <w:p w14:paraId="34ADF771" w14:textId="77777777" w:rsidR="002D2D0A" w:rsidRPr="00030120" w:rsidRDefault="002D2D0A" w:rsidP="002D2D0A">
            <w:pPr>
              <w:jc w:val="right"/>
              <w:rPr>
                <w:color w:val="000000"/>
                <w:sz w:val="22"/>
                <w:szCs w:val="22"/>
              </w:rPr>
            </w:pPr>
            <w:r w:rsidRPr="00030120">
              <w:rPr>
                <w:color w:val="000000"/>
                <w:sz w:val="22"/>
                <w:szCs w:val="22"/>
              </w:rPr>
              <w:t>2,244</w:t>
            </w:r>
          </w:p>
        </w:tc>
        <w:tc>
          <w:tcPr>
            <w:tcW w:w="1240" w:type="dxa"/>
            <w:tcBorders>
              <w:top w:val="nil"/>
              <w:left w:val="nil"/>
              <w:bottom w:val="single" w:sz="4" w:space="0" w:color="000000"/>
              <w:right w:val="single" w:sz="4" w:space="0" w:color="000000"/>
            </w:tcBorders>
            <w:vAlign w:val="bottom"/>
            <w:hideMark/>
          </w:tcPr>
          <w:p w14:paraId="10FA71E9" w14:textId="77777777" w:rsidR="002D2D0A" w:rsidRPr="00030120" w:rsidRDefault="002D2D0A" w:rsidP="002D2D0A">
            <w:pPr>
              <w:jc w:val="right"/>
              <w:rPr>
                <w:color w:val="000000"/>
                <w:sz w:val="22"/>
                <w:szCs w:val="22"/>
              </w:rPr>
            </w:pPr>
            <w:r w:rsidRPr="00030120">
              <w:rPr>
                <w:color w:val="000000"/>
                <w:sz w:val="22"/>
                <w:szCs w:val="22"/>
              </w:rPr>
              <w:t> </w:t>
            </w:r>
          </w:p>
        </w:tc>
        <w:tc>
          <w:tcPr>
            <w:tcW w:w="1320" w:type="dxa"/>
            <w:tcBorders>
              <w:top w:val="nil"/>
              <w:left w:val="nil"/>
              <w:bottom w:val="single" w:sz="4" w:space="0" w:color="000000"/>
              <w:right w:val="single" w:sz="4" w:space="0" w:color="000000"/>
            </w:tcBorders>
            <w:noWrap/>
            <w:hideMark/>
          </w:tcPr>
          <w:p w14:paraId="72F0B289" w14:textId="77777777" w:rsidR="002D2D0A" w:rsidRPr="00030120" w:rsidRDefault="002D2D0A" w:rsidP="002D2D0A">
            <w:pPr>
              <w:jc w:val="right"/>
              <w:rPr>
                <w:b/>
                <w:bCs/>
                <w:color w:val="000000" w:themeColor="text1"/>
                <w:sz w:val="22"/>
                <w:szCs w:val="22"/>
              </w:rPr>
            </w:pPr>
            <w:r w:rsidRPr="00030120">
              <w:rPr>
                <w:b/>
                <w:bCs/>
                <w:color w:val="000000" w:themeColor="text1"/>
                <w:sz w:val="22"/>
                <w:szCs w:val="22"/>
              </w:rPr>
              <w:t>478</w:t>
            </w:r>
          </w:p>
        </w:tc>
      </w:tr>
      <w:tr w:rsidR="002D2D0A" w:rsidRPr="00030120" w14:paraId="74E10ACC" w14:textId="77777777" w:rsidTr="002D2D0A">
        <w:trPr>
          <w:trHeight w:val="255"/>
        </w:trPr>
        <w:tc>
          <w:tcPr>
            <w:tcW w:w="340" w:type="dxa"/>
            <w:vMerge w:val="restart"/>
            <w:tcBorders>
              <w:top w:val="nil"/>
              <w:left w:val="single" w:sz="4" w:space="0" w:color="000000"/>
              <w:bottom w:val="single" w:sz="4" w:space="0" w:color="000000"/>
              <w:right w:val="single" w:sz="4" w:space="0" w:color="000000"/>
            </w:tcBorders>
            <w:hideMark/>
          </w:tcPr>
          <w:p w14:paraId="2F7CBE77" w14:textId="77777777" w:rsidR="002D2D0A" w:rsidRPr="00030120" w:rsidRDefault="002D2D0A" w:rsidP="002D2D0A">
            <w:pPr>
              <w:rPr>
                <w:color w:val="000000"/>
                <w:sz w:val="22"/>
                <w:szCs w:val="22"/>
              </w:rPr>
            </w:pPr>
            <w:r w:rsidRPr="00030120">
              <w:rPr>
                <w:sz w:val="22"/>
                <w:szCs w:val="22"/>
              </w:rPr>
              <w:t>25</w:t>
            </w:r>
            <w:r w:rsidRPr="00030120">
              <w:rPr>
                <w:sz w:val="22"/>
                <w:szCs w:val="22"/>
              </w:rPr>
              <w:br/>
              <w:t>26</w:t>
            </w:r>
          </w:p>
        </w:tc>
        <w:tc>
          <w:tcPr>
            <w:tcW w:w="1200" w:type="dxa"/>
            <w:tcBorders>
              <w:top w:val="nil"/>
              <w:left w:val="nil"/>
              <w:bottom w:val="single" w:sz="4" w:space="0" w:color="000000"/>
              <w:right w:val="single" w:sz="4" w:space="0" w:color="000000"/>
            </w:tcBorders>
            <w:noWrap/>
            <w:hideMark/>
          </w:tcPr>
          <w:p w14:paraId="5FA3AF26" w14:textId="77777777" w:rsidR="002D2D0A" w:rsidRPr="00030120" w:rsidRDefault="002D2D0A" w:rsidP="002D2D0A">
            <w:pPr>
              <w:jc w:val="center"/>
              <w:rPr>
                <w:color w:val="000000"/>
                <w:sz w:val="22"/>
                <w:szCs w:val="22"/>
              </w:rPr>
            </w:pPr>
            <w:r w:rsidRPr="00030120">
              <w:rPr>
                <w:color w:val="000000"/>
                <w:sz w:val="22"/>
                <w:szCs w:val="22"/>
              </w:rPr>
              <w:t>7204100</w:t>
            </w:r>
          </w:p>
        </w:tc>
        <w:tc>
          <w:tcPr>
            <w:tcW w:w="3760" w:type="dxa"/>
            <w:tcBorders>
              <w:top w:val="nil"/>
              <w:left w:val="nil"/>
              <w:bottom w:val="single" w:sz="4" w:space="0" w:color="000000"/>
              <w:right w:val="single" w:sz="4" w:space="0" w:color="000000"/>
            </w:tcBorders>
            <w:hideMark/>
          </w:tcPr>
          <w:p w14:paraId="25832F6E" w14:textId="77777777" w:rsidR="002D2D0A" w:rsidRPr="00030120" w:rsidRDefault="002D2D0A" w:rsidP="002D2D0A">
            <w:pPr>
              <w:rPr>
                <w:sz w:val="22"/>
                <w:szCs w:val="22"/>
              </w:rPr>
            </w:pPr>
            <w:proofErr w:type="spellStart"/>
            <w:r w:rsidRPr="00030120">
              <w:rPr>
                <w:sz w:val="22"/>
                <w:szCs w:val="22"/>
              </w:rPr>
              <w:t>Rentë</w:t>
            </w:r>
            <w:proofErr w:type="spellEnd"/>
            <w:r w:rsidRPr="00030120">
              <w:rPr>
                <w:sz w:val="22"/>
                <w:szCs w:val="22"/>
              </w:rPr>
              <w:t xml:space="preserve"> </w:t>
            </w:r>
            <w:proofErr w:type="spellStart"/>
            <w:r w:rsidRPr="00030120">
              <w:rPr>
                <w:sz w:val="22"/>
                <w:szCs w:val="22"/>
              </w:rPr>
              <w:t>minerare</w:t>
            </w:r>
            <w:proofErr w:type="spellEnd"/>
          </w:p>
        </w:tc>
        <w:tc>
          <w:tcPr>
            <w:tcW w:w="920" w:type="dxa"/>
            <w:tcBorders>
              <w:top w:val="nil"/>
              <w:left w:val="nil"/>
              <w:bottom w:val="single" w:sz="4" w:space="0" w:color="000000"/>
              <w:right w:val="single" w:sz="4" w:space="0" w:color="000000"/>
            </w:tcBorders>
            <w:noWrap/>
            <w:hideMark/>
          </w:tcPr>
          <w:p w14:paraId="34BF54A5" w14:textId="77777777" w:rsidR="002D2D0A" w:rsidRPr="00030120" w:rsidRDefault="002D2D0A" w:rsidP="002D2D0A">
            <w:pPr>
              <w:jc w:val="right"/>
              <w:rPr>
                <w:color w:val="000000"/>
                <w:sz w:val="22"/>
                <w:szCs w:val="22"/>
              </w:rPr>
            </w:pPr>
            <w:r w:rsidRPr="00030120">
              <w:rPr>
                <w:color w:val="000000"/>
                <w:sz w:val="22"/>
                <w:szCs w:val="22"/>
              </w:rPr>
              <w:t>23,214</w:t>
            </w:r>
          </w:p>
        </w:tc>
        <w:tc>
          <w:tcPr>
            <w:tcW w:w="920" w:type="dxa"/>
            <w:tcBorders>
              <w:top w:val="nil"/>
              <w:left w:val="nil"/>
              <w:bottom w:val="single" w:sz="4" w:space="0" w:color="000000"/>
              <w:right w:val="single" w:sz="4" w:space="0" w:color="000000"/>
            </w:tcBorders>
            <w:noWrap/>
            <w:hideMark/>
          </w:tcPr>
          <w:p w14:paraId="2B1F14EF" w14:textId="77777777" w:rsidR="002D2D0A" w:rsidRPr="00030120" w:rsidRDefault="002D2D0A" w:rsidP="002D2D0A">
            <w:pPr>
              <w:jc w:val="right"/>
              <w:rPr>
                <w:color w:val="000000"/>
                <w:sz w:val="22"/>
                <w:szCs w:val="22"/>
              </w:rPr>
            </w:pPr>
            <w:r w:rsidRPr="00030120">
              <w:rPr>
                <w:color w:val="000000"/>
                <w:sz w:val="22"/>
                <w:szCs w:val="22"/>
              </w:rPr>
              <w:t>19,851</w:t>
            </w:r>
          </w:p>
        </w:tc>
        <w:tc>
          <w:tcPr>
            <w:tcW w:w="1240" w:type="dxa"/>
            <w:tcBorders>
              <w:top w:val="nil"/>
              <w:left w:val="nil"/>
              <w:bottom w:val="single" w:sz="4" w:space="0" w:color="000000"/>
              <w:right w:val="single" w:sz="4" w:space="0" w:color="000000"/>
            </w:tcBorders>
            <w:noWrap/>
            <w:hideMark/>
          </w:tcPr>
          <w:p w14:paraId="6272EA3E" w14:textId="77777777" w:rsidR="002D2D0A" w:rsidRPr="00030120" w:rsidRDefault="002D2D0A" w:rsidP="002D2D0A">
            <w:pPr>
              <w:jc w:val="right"/>
              <w:rPr>
                <w:b/>
                <w:bCs/>
                <w:color w:val="000000"/>
                <w:sz w:val="22"/>
                <w:szCs w:val="22"/>
              </w:rPr>
            </w:pPr>
            <w:r w:rsidRPr="00030120">
              <w:rPr>
                <w:b/>
                <w:bCs/>
                <w:color w:val="000000"/>
                <w:sz w:val="22"/>
                <w:szCs w:val="22"/>
              </w:rPr>
              <w:t>27,000</w:t>
            </w:r>
          </w:p>
        </w:tc>
        <w:tc>
          <w:tcPr>
            <w:tcW w:w="1320" w:type="dxa"/>
            <w:tcBorders>
              <w:top w:val="nil"/>
              <w:left w:val="nil"/>
              <w:bottom w:val="single" w:sz="4" w:space="0" w:color="000000"/>
              <w:right w:val="single" w:sz="4" w:space="0" w:color="000000"/>
            </w:tcBorders>
            <w:noWrap/>
            <w:hideMark/>
          </w:tcPr>
          <w:p w14:paraId="6D91290F" w14:textId="77777777" w:rsidR="002D2D0A" w:rsidRPr="00030120" w:rsidRDefault="002D2D0A" w:rsidP="002D2D0A">
            <w:pPr>
              <w:jc w:val="right"/>
              <w:rPr>
                <w:b/>
                <w:bCs/>
                <w:color w:val="000000"/>
                <w:sz w:val="22"/>
                <w:szCs w:val="22"/>
              </w:rPr>
            </w:pPr>
            <w:r w:rsidRPr="00030120">
              <w:rPr>
                <w:b/>
                <w:bCs/>
                <w:color w:val="000000"/>
                <w:sz w:val="22"/>
                <w:szCs w:val="22"/>
              </w:rPr>
              <w:t>14,819</w:t>
            </w:r>
          </w:p>
        </w:tc>
      </w:tr>
      <w:tr w:rsidR="002D2D0A" w:rsidRPr="00030120" w14:paraId="68A00683" w14:textId="77777777" w:rsidTr="002D2D0A">
        <w:trPr>
          <w:trHeight w:val="255"/>
        </w:trPr>
        <w:tc>
          <w:tcPr>
            <w:tcW w:w="340" w:type="dxa"/>
            <w:vMerge/>
            <w:tcBorders>
              <w:top w:val="nil"/>
              <w:left w:val="single" w:sz="4" w:space="0" w:color="000000"/>
              <w:bottom w:val="single" w:sz="4" w:space="0" w:color="000000"/>
              <w:right w:val="single" w:sz="4" w:space="0" w:color="000000"/>
            </w:tcBorders>
            <w:vAlign w:val="center"/>
            <w:hideMark/>
          </w:tcPr>
          <w:p w14:paraId="7868391B" w14:textId="77777777" w:rsidR="002D2D0A" w:rsidRPr="00030120" w:rsidRDefault="002D2D0A" w:rsidP="002D2D0A">
            <w:pPr>
              <w:rPr>
                <w:color w:val="000000"/>
                <w:sz w:val="22"/>
                <w:szCs w:val="22"/>
              </w:rPr>
            </w:pPr>
          </w:p>
        </w:tc>
        <w:tc>
          <w:tcPr>
            <w:tcW w:w="1200" w:type="dxa"/>
            <w:tcBorders>
              <w:top w:val="nil"/>
              <w:left w:val="nil"/>
              <w:bottom w:val="single" w:sz="4" w:space="0" w:color="000000"/>
              <w:right w:val="single" w:sz="4" w:space="0" w:color="000000"/>
            </w:tcBorders>
            <w:noWrap/>
            <w:hideMark/>
          </w:tcPr>
          <w:p w14:paraId="5163AA88" w14:textId="77777777" w:rsidR="002D2D0A" w:rsidRPr="00030120" w:rsidRDefault="002D2D0A" w:rsidP="002D2D0A">
            <w:pPr>
              <w:jc w:val="center"/>
              <w:rPr>
                <w:color w:val="000000"/>
                <w:sz w:val="22"/>
                <w:szCs w:val="22"/>
              </w:rPr>
            </w:pPr>
            <w:r w:rsidRPr="00030120">
              <w:rPr>
                <w:color w:val="000000"/>
                <w:sz w:val="22"/>
                <w:szCs w:val="22"/>
              </w:rPr>
              <w:t>7780100</w:t>
            </w:r>
          </w:p>
        </w:tc>
        <w:tc>
          <w:tcPr>
            <w:tcW w:w="3760" w:type="dxa"/>
            <w:tcBorders>
              <w:top w:val="nil"/>
              <w:left w:val="nil"/>
              <w:bottom w:val="single" w:sz="4" w:space="0" w:color="000000"/>
              <w:right w:val="single" w:sz="4" w:space="0" w:color="000000"/>
            </w:tcBorders>
            <w:hideMark/>
          </w:tcPr>
          <w:p w14:paraId="779208A2" w14:textId="77777777" w:rsidR="002D2D0A" w:rsidRPr="00030120" w:rsidRDefault="002D2D0A" w:rsidP="002D2D0A">
            <w:pPr>
              <w:rPr>
                <w:sz w:val="22"/>
                <w:szCs w:val="22"/>
              </w:rPr>
            </w:pPr>
            <w:proofErr w:type="spellStart"/>
            <w:r w:rsidRPr="00030120">
              <w:rPr>
                <w:sz w:val="22"/>
                <w:szCs w:val="22"/>
              </w:rPr>
              <w:t>Korrigjim</w:t>
            </w:r>
            <w:proofErr w:type="spellEnd"/>
            <w:r w:rsidRPr="00030120">
              <w:rPr>
                <w:sz w:val="22"/>
                <w:szCs w:val="22"/>
              </w:rPr>
              <w:t xml:space="preserve"> </w:t>
            </w:r>
            <w:proofErr w:type="spellStart"/>
            <w:r w:rsidRPr="00030120">
              <w:rPr>
                <w:sz w:val="22"/>
                <w:szCs w:val="22"/>
              </w:rPr>
              <w:t>nga</w:t>
            </w:r>
            <w:proofErr w:type="spellEnd"/>
            <w:r w:rsidRPr="00030120">
              <w:rPr>
                <w:sz w:val="22"/>
                <w:szCs w:val="22"/>
              </w:rPr>
              <w:t xml:space="preserve"> </w:t>
            </w:r>
            <w:proofErr w:type="spellStart"/>
            <w:r w:rsidRPr="00030120">
              <w:rPr>
                <w:sz w:val="22"/>
                <w:szCs w:val="22"/>
              </w:rPr>
              <w:t>vitet</w:t>
            </w:r>
            <w:proofErr w:type="spellEnd"/>
            <w:r w:rsidRPr="00030120">
              <w:rPr>
                <w:sz w:val="22"/>
                <w:szCs w:val="22"/>
              </w:rPr>
              <w:t xml:space="preserve"> e </w:t>
            </w:r>
            <w:proofErr w:type="spellStart"/>
            <w:r w:rsidRPr="00030120">
              <w:rPr>
                <w:sz w:val="22"/>
                <w:szCs w:val="22"/>
              </w:rPr>
              <w:t>kaluara</w:t>
            </w:r>
            <w:proofErr w:type="spellEnd"/>
          </w:p>
        </w:tc>
        <w:tc>
          <w:tcPr>
            <w:tcW w:w="920" w:type="dxa"/>
            <w:tcBorders>
              <w:top w:val="nil"/>
              <w:left w:val="nil"/>
              <w:bottom w:val="single" w:sz="4" w:space="0" w:color="000000"/>
              <w:right w:val="single" w:sz="4" w:space="0" w:color="000000"/>
            </w:tcBorders>
            <w:vAlign w:val="bottom"/>
            <w:hideMark/>
          </w:tcPr>
          <w:p w14:paraId="386217E7" w14:textId="77777777" w:rsidR="002D2D0A" w:rsidRPr="00030120" w:rsidRDefault="002D2D0A" w:rsidP="002D2D0A">
            <w:pPr>
              <w:jc w:val="right"/>
              <w:rPr>
                <w:color w:val="000000"/>
                <w:sz w:val="22"/>
                <w:szCs w:val="22"/>
              </w:rPr>
            </w:pPr>
            <w:r w:rsidRPr="00030120">
              <w:rPr>
                <w:color w:val="000000"/>
                <w:sz w:val="22"/>
                <w:szCs w:val="22"/>
              </w:rPr>
              <w:t> </w:t>
            </w:r>
          </w:p>
        </w:tc>
        <w:tc>
          <w:tcPr>
            <w:tcW w:w="920" w:type="dxa"/>
            <w:tcBorders>
              <w:top w:val="nil"/>
              <w:left w:val="nil"/>
              <w:bottom w:val="single" w:sz="4" w:space="0" w:color="000000"/>
              <w:right w:val="single" w:sz="4" w:space="0" w:color="000000"/>
            </w:tcBorders>
            <w:vAlign w:val="bottom"/>
            <w:hideMark/>
          </w:tcPr>
          <w:p w14:paraId="263BC5DF" w14:textId="77777777" w:rsidR="002D2D0A" w:rsidRPr="00030120" w:rsidRDefault="002D2D0A" w:rsidP="002D2D0A">
            <w:pPr>
              <w:jc w:val="right"/>
              <w:rPr>
                <w:color w:val="000000"/>
                <w:sz w:val="22"/>
                <w:szCs w:val="22"/>
              </w:rPr>
            </w:pPr>
            <w:r w:rsidRPr="00030120">
              <w:rPr>
                <w:color w:val="000000"/>
                <w:sz w:val="22"/>
                <w:szCs w:val="22"/>
              </w:rPr>
              <w:t> </w:t>
            </w:r>
          </w:p>
        </w:tc>
        <w:tc>
          <w:tcPr>
            <w:tcW w:w="1240" w:type="dxa"/>
            <w:tcBorders>
              <w:top w:val="nil"/>
              <w:left w:val="nil"/>
              <w:bottom w:val="single" w:sz="4" w:space="0" w:color="000000"/>
              <w:right w:val="single" w:sz="4" w:space="0" w:color="000000"/>
            </w:tcBorders>
            <w:vAlign w:val="bottom"/>
            <w:hideMark/>
          </w:tcPr>
          <w:p w14:paraId="5E22C464" w14:textId="77777777" w:rsidR="002D2D0A" w:rsidRPr="00030120" w:rsidRDefault="002D2D0A" w:rsidP="002D2D0A">
            <w:pPr>
              <w:jc w:val="right"/>
              <w:rPr>
                <w:color w:val="000000"/>
                <w:sz w:val="22"/>
                <w:szCs w:val="22"/>
              </w:rPr>
            </w:pPr>
            <w:r w:rsidRPr="00030120">
              <w:rPr>
                <w:color w:val="000000"/>
                <w:sz w:val="22"/>
                <w:szCs w:val="22"/>
              </w:rPr>
              <w:t> </w:t>
            </w:r>
          </w:p>
        </w:tc>
        <w:tc>
          <w:tcPr>
            <w:tcW w:w="1320" w:type="dxa"/>
            <w:tcBorders>
              <w:top w:val="nil"/>
              <w:left w:val="nil"/>
              <w:bottom w:val="single" w:sz="4" w:space="0" w:color="000000"/>
              <w:right w:val="single" w:sz="4" w:space="0" w:color="000000"/>
            </w:tcBorders>
            <w:noWrap/>
            <w:hideMark/>
          </w:tcPr>
          <w:p w14:paraId="76D51BFF" w14:textId="77777777" w:rsidR="002D2D0A" w:rsidRPr="00030120" w:rsidRDefault="002D2D0A" w:rsidP="002D2D0A">
            <w:pPr>
              <w:jc w:val="right"/>
              <w:rPr>
                <w:b/>
                <w:bCs/>
                <w:color w:val="000000"/>
                <w:sz w:val="22"/>
                <w:szCs w:val="22"/>
              </w:rPr>
            </w:pPr>
            <w:r w:rsidRPr="00030120">
              <w:rPr>
                <w:b/>
                <w:bCs/>
                <w:color w:val="000000"/>
                <w:sz w:val="22"/>
                <w:szCs w:val="22"/>
              </w:rPr>
              <w:t>387</w:t>
            </w:r>
          </w:p>
        </w:tc>
      </w:tr>
      <w:tr w:rsidR="002D2D0A" w:rsidRPr="00030120" w14:paraId="19E556B7" w14:textId="77777777" w:rsidTr="002D2D0A">
        <w:trPr>
          <w:trHeight w:val="324"/>
        </w:trPr>
        <w:tc>
          <w:tcPr>
            <w:tcW w:w="340" w:type="dxa"/>
            <w:tcBorders>
              <w:top w:val="nil"/>
              <w:left w:val="single" w:sz="4" w:space="0" w:color="000000"/>
              <w:bottom w:val="single" w:sz="4" w:space="0" w:color="000000"/>
              <w:right w:val="single" w:sz="4" w:space="0" w:color="000000"/>
            </w:tcBorders>
            <w:shd w:val="clear" w:color="000000" w:fill="E1EEDA"/>
            <w:hideMark/>
          </w:tcPr>
          <w:p w14:paraId="5E26B99D" w14:textId="77777777" w:rsidR="002D2D0A" w:rsidRPr="00030120" w:rsidRDefault="002D2D0A" w:rsidP="002D2D0A">
            <w:pPr>
              <w:jc w:val="center"/>
              <w:rPr>
                <w:b/>
                <w:bCs/>
                <w:sz w:val="22"/>
                <w:szCs w:val="22"/>
              </w:rPr>
            </w:pPr>
            <w:r w:rsidRPr="00030120">
              <w:rPr>
                <w:b/>
                <w:bCs/>
                <w:sz w:val="22"/>
                <w:szCs w:val="22"/>
              </w:rPr>
              <w:t>III</w:t>
            </w:r>
          </w:p>
        </w:tc>
        <w:tc>
          <w:tcPr>
            <w:tcW w:w="1200" w:type="dxa"/>
            <w:tcBorders>
              <w:top w:val="nil"/>
              <w:left w:val="nil"/>
              <w:bottom w:val="single" w:sz="4" w:space="0" w:color="000000"/>
              <w:right w:val="single" w:sz="4" w:space="0" w:color="000000"/>
            </w:tcBorders>
            <w:shd w:val="clear" w:color="000000" w:fill="E1EEDA"/>
            <w:vAlign w:val="bottom"/>
            <w:hideMark/>
          </w:tcPr>
          <w:p w14:paraId="0EAB96B4" w14:textId="77777777" w:rsidR="002D2D0A" w:rsidRPr="00030120" w:rsidRDefault="002D2D0A" w:rsidP="002D2D0A">
            <w:pPr>
              <w:rPr>
                <w:color w:val="000000"/>
                <w:sz w:val="22"/>
                <w:szCs w:val="22"/>
              </w:rPr>
            </w:pPr>
            <w:r w:rsidRPr="00030120">
              <w:rPr>
                <w:color w:val="000000"/>
                <w:sz w:val="22"/>
                <w:szCs w:val="22"/>
              </w:rPr>
              <w:t> </w:t>
            </w:r>
          </w:p>
        </w:tc>
        <w:tc>
          <w:tcPr>
            <w:tcW w:w="3760" w:type="dxa"/>
            <w:tcBorders>
              <w:top w:val="nil"/>
              <w:left w:val="nil"/>
              <w:bottom w:val="single" w:sz="4" w:space="0" w:color="000000"/>
              <w:right w:val="single" w:sz="4" w:space="0" w:color="000000"/>
            </w:tcBorders>
            <w:shd w:val="clear" w:color="000000" w:fill="E1EEDA"/>
            <w:hideMark/>
          </w:tcPr>
          <w:p w14:paraId="67C1229F" w14:textId="77777777" w:rsidR="002D2D0A" w:rsidRPr="00030120" w:rsidRDefault="002D2D0A" w:rsidP="002D2D0A">
            <w:pPr>
              <w:rPr>
                <w:b/>
                <w:bCs/>
                <w:sz w:val="22"/>
                <w:szCs w:val="22"/>
              </w:rPr>
            </w:pPr>
            <w:proofErr w:type="spellStart"/>
            <w:r w:rsidRPr="00030120">
              <w:rPr>
                <w:b/>
                <w:bCs/>
                <w:sz w:val="22"/>
                <w:szCs w:val="22"/>
              </w:rPr>
              <w:t>Totali</w:t>
            </w:r>
            <w:proofErr w:type="spellEnd"/>
            <w:r w:rsidRPr="00030120">
              <w:rPr>
                <w:b/>
                <w:bCs/>
                <w:sz w:val="22"/>
                <w:szCs w:val="22"/>
              </w:rPr>
              <w:t xml:space="preserve"> </w:t>
            </w:r>
            <w:proofErr w:type="spellStart"/>
            <w:r w:rsidRPr="00030120">
              <w:rPr>
                <w:b/>
                <w:bCs/>
                <w:sz w:val="22"/>
                <w:szCs w:val="22"/>
              </w:rPr>
              <w:t>taksa+tarifa</w:t>
            </w:r>
            <w:proofErr w:type="spellEnd"/>
          </w:p>
        </w:tc>
        <w:tc>
          <w:tcPr>
            <w:tcW w:w="920" w:type="dxa"/>
            <w:tcBorders>
              <w:top w:val="nil"/>
              <w:left w:val="nil"/>
              <w:bottom w:val="single" w:sz="4" w:space="0" w:color="000000"/>
              <w:right w:val="single" w:sz="4" w:space="0" w:color="000000"/>
            </w:tcBorders>
            <w:shd w:val="clear" w:color="000000" w:fill="E1EEDA"/>
            <w:noWrap/>
            <w:hideMark/>
          </w:tcPr>
          <w:p w14:paraId="775A268B" w14:textId="77777777" w:rsidR="002D2D0A" w:rsidRPr="00030120" w:rsidRDefault="002D2D0A" w:rsidP="002D2D0A">
            <w:pPr>
              <w:jc w:val="right"/>
              <w:rPr>
                <w:b/>
                <w:bCs/>
                <w:color w:val="000000"/>
                <w:sz w:val="22"/>
                <w:szCs w:val="22"/>
              </w:rPr>
            </w:pPr>
            <w:r w:rsidRPr="00030120">
              <w:rPr>
                <w:b/>
                <w:bCs/>
                <w:color w:val="000000"/>
                <w:sz w:val="22"/>
                <w:szCs w:val="22"/>
              </w:rPr>
              <w:t>820,853</w:t>
            </w:r>
          </w:p>
        </w:tc>
        <w:tc>
          <w:tcPr>
            <w:tcW w:w="920" w:type="dxa"/>
            <w:tcBorders>
              <w:top w:val="nil"/>
              <w:left w:val="nil"/>
              <w:bottom w:val="single" w:sz="4" w:space="0" w:color="000000"/>
              <w:right w:val="single" w:sz="4" w:space="0" w:color="000000"/>
            </w:tcBorders>
            <w:shd w:val="clear" w:color="000000" w:fill="E1EEDA"/>
            <w:noWrap/>
            <w:hideMark/>
          </w:tcPr>
          <w:p w14:paraId="58859B34" w14:textId="77777777" w:rsidR="002D2D0A" w:rsidRPr="00030120" w:rsidRDefault="002D2D0A" w:rsidP="002D2D0A">
            <w:pPr>
              <w:jc w:val="right"/>
              <w:rPr>
                <w:b/>
                <w:bCs/>
                <w:color w:val="000000"/>
                <w:sz w:val="22"/>
                <w:szCs w:val="22"/>
              </w:rPr>
            </w:pPr>
            <w:r w:rsidRPr="00030120">
              <w:rPr>
                <w:b/>
                <w:bCs/>
                <w:color w:val="000000"/>
                <w:sz w:val="22"/>
                <w:szCs w:val="22"/>
              </w:rPr>
              <w:t>887,076</w:t>
            </w:r>
          </w:p>
        </w:tc>
        <w:tc>
          <w:tcPr>
            <w:tcW w:w="1240" w:type="dxa"/>
            <w:tcBorders>
              <w:top w:val="nil"/>
              <w:left w:val="nil"/>
              <w:bottom w:val="single" w:sz="4" w:space="0" w:color="000000"/>
              <w:right w:val="single" w:sz="4" w:space="0" w:color="000000"/>
            </w:tcBorders>
            <w:shd w:val="clear" w:color="000000" w:fill="E1EEDA"/>
            <w:noWrap/>
            <w:hideMark/>
          </w:tcPr>
          <w:p w14:paraId="18A00BB6" w14:textId="77777777" w:rsidR="002D2D0A" w:rsidRPr="00030120" w:rsidRDefault="002D2D0A" w:rsidP="002D2D0A">
            <w:pPr>
              <w:jc w:val="right"/>
              <w:rPr>
                <w:b/>
                <w:bCs/>
                <w:color w:val="000000"/>
                <w:sz w:val="22"/>
                <w:szCs w:val="22"/>
              </w:rPr>
            </w:pPr>
            <w:r w:rsidRPr="00030120">
              <w:rPr>
                <w:b/>
                <w:bCs/>
                <w:color w:val="000000"/>
                <w:sz w:val="22"/>
                <w:szCs w:val="22"/>
              </w:rPr>
              <w:t>910,285</w:t>
            </w:r>
          </w:p>
        </w:tc>
        <w:tc>
          <w:tcPr>
            <w:tcW w:w="1320" w:type="dxa"/>
            <w:tcBorders>
              <w:top w:val="nil"/>
              <w:left w:val="nil"/>
              <w:bottom w:val="single" w:sz="4" w:space="0" w:color="000000"/>
              <w:right w:val="single" w:sz="4" w:space="0" w:color="000000"/>
            </w:tcBorders>
            <w:shd w:val="clear" w:color="000000" w:fill="E1EEDA"/>
            <w:noWrap/>
            <w:hideMark/>
          </w:tcPr>
          <w:p w14:paraId="4EEDF538" w14:textId="77777777" w:rsidR="002D2D0A" w:rsidRPr="00030120" w:rsidRDefault="002D2D0A" w:rsidP="002D2D0A">
            <w:pPr>
              <w:jc w:val="right"/>
              <w:rPr>
                <w:b/>
                <w:bCs/>
                <w:color w:val="000000"/>
                <w:sz w:val="22"/>
                <w:szCs w:val="22"/>
              </w:rPr>
            </w:pPr>
            <w:r w:rsidRPr="00030120">
              <w:rPr>
                <w:b/>
                <w:bCs/>
                <w:color w:val="000000"/>
                <w:sz w:val="22"/>
                <w:szCs w:val="22"/>
              </w:rPr>
              <w:t>979,817</w:t>
            </w:r>
          </w:p>
        </w:tc>
      </w:tr>
      <w:bookmarkEnd w:id="45"/>
    </w:tbl>
    <w:p w14:paraId="751B6A53" w14:textId="7A316B1D" w:rsidR="003939B8" w:rsidRPr="00030120" w:rsidRDefault="003939B8" w:rsidP="001D703F">
      <w:pPr>
        <w:jc w:val="both"/>
        <w:rPr>
          <w:noProof/>
          <w:color w:val="000000"/>
          <w:w w:val="87"/>
          <w:sz w:val="24"/>
          <w:szCs w:val="24"/>
        </w:rPr>
      </w:pPr>
    </w:p>
    <w:p w14:paraId="7D2E1C7E" w14:textId="77777777" w:rsidR="003939B8" w:rsidRPr="00030120" w:rsidRDefault="003939B8" w:rsidP="001D703F">
      <w:pPr>
        <w:jc w:val="both"/>
        <w:rPr>
          <w:noProof/>
          <w:color w:val="000000"/>
          <w:w w:val="87"/>
          <w:sz w:val="24"/>
          <w:szCs w:val="24"/>
        </w:rPr>
      </w:pPr>
    </w:p>
    <w:p w14:paraId="0583F2CB" w14:textId="37CAE132" w:rsidR="0070009E" w:rsidRPr="00030120" w:rsidRDefault="0070009E" w:rsidP="001D703F">
      <w:pPr>
        <w:jc w:val="both"/>
        <w:rPr>
          <w:sz w:val="24"/>
          <w:szCs w:val="24"/>
          <w:lang w:val="sq-AL"/>
        </w:rPr>
      </w:pPr>
      <w:r w:rsidRPr="00030120">
        <w:rPr>
          <w:noProof/>
          <w:color w:val="000000"/>
          <w:w w:val="87"/>
          <w:sz w:val="24"/>
          <w:szCs w:val="24"/>
        </w:rPr>
        <w:t>Parashikimii</w:t>
      </w:r>
      <w:r w:rsidRPr="00030120">
        <w:rPr>
          <w:spacing w:val="85"/>
          <w:w w:val="110"/>
          <w:sz w:val="24"/>
          <w:szCs w:val="24"/>
        </w:rPr>
        <w:t xml:space="preserve"> </w:t>
      </w:r>
      <w:r w:rsidRPr="00030120">
        <w:rPr>
          <w:noProof/>
          <w:color w:val="000000"/>
          <w:w w:val="132"/>
          <w:sz w:val="24"/>
          <w:szCs w:val="24"/>
        </w:rPr>
        <w:t>i</w:t>
      </w:r>
      <w:r w:rsidRPr="00030120">
        <w:rPr>
          <w:spacing w:val="25"/>
          <w:w w:val="110"/>
          <w:sz w:val="24"/>
          <w:szCs w:val="24"/>
        </w:rPr>
        <w:t xml:space="preserve"> </w:t>
      </w:r>
      <w:r w:rsidRPr="00030120">
        <w:rPr>
          <w:noProof/>
          <w:color w:val="000000"/>
          <w:sz w:val="24"/>
          <w:szCs w:val="24"/>
        </w:rPr>
        <w:t>të</w:t>
      </w:r>
      <w:r w:rsidRPr="00030120">
        <w:rPr>
          <w:spacing w:val="55"/>
          <w:w w:val="110"/>
          <w:sz w:val="24"/>
          <w:szCs w:val="24"/>
        </w:rPr>
        <w:t xml:space="preserve"> </w:t>
      </w:r>
      <w:r w:rsidRPr="00030120">
        <w:rPr>
          <w:noProof/>
          <w:color w:val="000000"/>
          <w:w w:val="89"/>
          <w:sz w:val="24"/>
          <w:szCs w:val="24"/>
        </w:rPr>
        <w:t>ardhurave</w:t>
      </w:r>
      <w:r w:rsidRPr="00030120">
        <w:rPr>
          <w:spacing w:val="85"/>
          <w:w w:val="110"/>
          <w:sz w:val="24"/>
          <w:szCs w:val="24"/>
        </w:rPr>
        <w:t xml:space="preserve"> </w:t>
      </w:r>
      <w:r w:rsidRPr="00030120">
        <w:rPr>
          <w:noProof/>
          <w:color w:val="000000"/>
          <w:w w:val="86"/>
          <w:sz w:val="24"/>
          <w:szCs w:val="24"/>
        </w:rPr>
        <w:t>nga</w:t>
      </w:r>
      <w:r w:rsidRPr="00030120">
        <w:rPr>
          <w:spacing w:val="42"/>
          <w:w w:val="110"/>
          <w:sz w:val="24"/>
          <w:szCs w:val="24"/>
        </w:rPr>
        <w:t xml:space="preserve"> </w:t>
      </w:r>
      <w:r w:rsidRPr="00030120">
        <w:rPr>
          <w:noProof/>
          <w:color w:val="000000"/>
          <w:sz w:val="24"/>
          <w:szCs w:val="24"/>
        </w:rPr>
        <w:t>taksat/tarifat</w:t>
      </w:r>
      <w:r w:rsidRPr="00030120">
        <w:rPr>
          <w:spacing w:val="32"/>
          <w:w w:val="110"/>
          <w:sz w:val="24"/>
          <w:szCs w:val="24"/>
        </w:rPr>
        <w:t xml:space="preserve"> </w:t>
      </w:r>
      <w:r w:rsidRPr="00030120">
        <w:rPr>
          <w:noProof/>
          <w:color w:val="000000"/>
          <w:w w:val="90"/>
          <w:sz w:val="24"/>
          <w:szCs w:val="24"/>
        </w:rPr>
        <w:t>është</w:t>
      </w:r>
      <w:r w:rsidRPr="00030120">
        <w:rPr>
          <w:spacing w:val="61"/>
          <w:w w:val="110"/>
          <w:sz w:val="24"/>
          <w:szCs w:val="24"/>
        </w:rPr>
        <w:t xml:space="preserve"> </w:t>
      </w:r>
      <w:r w:rsidRPr="00030120">
        <w:rPr>
          <w:noProof/>
          <w:color w:val="000000"/>
          <w:w w:val="91"/>
          <w:sz w:val="24"/>
          <w:szCs w:val="24"/>
        </w:rPr>
        <w:t>mbështetur</w:t>
      </w:r>
      <w:r w:rsidRPr="00030120">
        <w:rPr>
          <w:spacing w:val="95"/>
          <w:w w:val="110"/>
          <w:sz w:val="24"/>
          <w:szCs w:val="24"/>
        </w:rPr>
        <w:t xml:space="preserve"> </w:t>
      </w:r>
      <w:r w:rsidRPr="00030120">
        <w:rPr>
          <w:noProof/>
          <w:color w:val="000000"/>
          <w:w w:val="92"/>
          <w:sz w:val="24"/>
          <w:szCs w:val="24"/>
        </w:rPr>
        <w:t>në</w:t>
      </w:r>
      <w:r w:rsidRPr="00030120">
        <w:rPr>
          <w:spacing w:val="48"/>
          <w:w w:val="110"/>
          <w:sz w:val="24"/>
          <w:szCs w:val="24"/>
        </w:rPr>
        <w:t xml:space="preserve"> </w:t>
      </w:r>
      <w:r w:rsidRPr="00030120">
        <w:rPr>
          <w:noProof/>
          <w:color w:val="000000"/>
          <w:w w:val="89"/>
          <w:sz w:val="24"/>
          <w:szCs w:val="24"/>
        </w:rPr>
        <w:t>paketën</w:t>
      </w:r>
      <w:r w:rsidRPr="00030120">
        <w:rPr>
          <w:spacing w:val="60"/>
          <w:w w:val="110"/>
          <w:sz w:val="24"/>
          <w:szCs w:val="24"/>
        </w:rPr>
        <w:t xml:space="preserve"> </w:t>
      </w:r>
      <w:r w:rsidRPr="00030120">
        <w:rPr>
          <w:noProof/>
          <w:color w:val="000000"/>
          <w:w w:val="90"/>
          <w:sz w:val="24"/>
          <w:szCs w:val="24"/>
        </w:rPr>
        <w:t>fiskale</w:t>
      </w:r>
      <w:r w:rsidRPr="00030120">
        <w:rPr>
          <w:spacing w:val="57"/>
          <w:w w:val="110"/>
          <w:sz w:val="24"/>
          <w:szCs w:val="24"/>
        </w:rPr>
        <w:t xml:space="preserve"> </w:t>
      </w:r>
      <w:proofErr w:type="gramStart"/>
      <w:r w:rsidRPr="00030120">
        <w:rPr>
          <w:noProof/>
          <w:color w:val="000000"/>
          <w:sz w:val="24"/>
          <w:szCs w:val="24"/>
        </w:rPr>
        <w:t>të</w:t>
      </w:r>
      <w:r w:rsidRPr="00030120">
        <w:rPr>
          <w:spacing w:val="61"/>
          <w:w w:val="110"/>
          <w:sz w:val="24"/>
          <w:szCs w:val="24"/>
        </w:rPr>
        <w:t xml:space="preserve">  </w:t>
      </w:r>
      <w:r w:rsidRPr="00030120">
        <w:rPr>
          <w:noProof/>
          <w:color w:val="000000"/>
          <w:w w:val="82"/>
          <w:sz w:val="24"/>
          <w:szCs w:val="24"/>
        </w:rPr>
        <w:t>Bashkisë</w:t>
      </w:r>
      <w:proofErr w:type="gramEnd"/>
      <w:r w:rsidRPr="00030120">
        <w:rPr>
          <w:spacing w:val="80"/>
          <w:sz w:val="24"/>
          <w:szCs w:val="24"/>
        </w:rPr>
        <w:t xml:space="preserve"> </w:t>
      </w:r>
      <w:r w:rsidRPr="00030120">
        <w:rPr>
          <w:noProof/>
          <w:color w:val="000000"/>
          <w:w w:val="83"/>
          <w:sz w:val="24"/>
          <w:szCs w:val="24"/>
        </w:rPr>
        <w:t>Fier</w:t>
      </w:r>
      <w:r w:rsidR="00D508A1" w:rsidRPr="00030120">
        <w:rPr>
          <w:noProof/>
          <w:color w:val="000000"/>
          <w:w w:val="83"/>
          <w:sz w:val="24"/>
          <w:szCs w:val="24"/>
        </w:rPr>
        <w:t xml:space="preserve"> miratuar me Vendim te Keshillit Bashkiak nr. 1</w:t>
      </w:r>
      <w:r w:rsidR="00C53295" w:rsidRPr="00030120">
        <w:rPr>
          <w:noProof/>
          <w:color w:val="000000"/>
          <w:w w:val="83"/>
          <w:sz w:val="24"/>
          <w:szCs w:val="24"/>
        </w:rPr>
        <w:t>31</w:t>
      </w:r>
      <w:r w:rsidR="00D508A1" w:rsidRPr="00030120">
        <w:rPr>
          <w:noProof/>
          <w:color w:val="000000"/>
          <w:w w:val="83"/>
          <w:sz w:val="24"/>
          <w:szCs w:val="24"/>
        </w:rPr>
        <w:t xml:space="preserve"> Date </w:t>
      </w:r>
      <w:r w:rsidR="00C53295" w:rsidRPr="00030120">
        <w:rPr>
          <w:noProof/>
          <w:color w:val="000000"/>
          <w:w w:val="83"/>
          <w:sz w:val="24"/>
          <w:szCs w:val="24"/>
        </w:rPr>
        <w:t>26</w:t>
      </w:r>
      <w:r w:rsidR="00D508A1" w:rsidRPr="00030120">
        <w:rPr>
          <w:noProof/>
          <w:color w:val="000000"/>
          <w:w w:val="83"/>
          <w:sz w:val="24"/>
          <w:szCs w:val="24"/>
        </w:rPr>
        <w:t>.11.202</w:t>
      </w:r>
      <w:r w:rsidR="00C53295" w:rsidRPr="00030120">
        <w:rPr>
          <w:noProof/>
          <w:color w:val="000000"/>
          <w:w w:val="83"/>
          <w:sz w:val="24"/>
          <w:szCs w:val="24"/>
        </w:rPr>
        <w:t>4</w:t>
      </w:r>
      <w:r w:rsidR="00D508A1" w:rsidRPr="00030120">
        <w:rPr>
          <w:noProof/>
          <w:color w:val="000000"/>
          <w:w w:val="83"/>
          <w:sz w:val="24"/>
          <w:szCs w:val="24"/>
        </w:rPr>
        <w:t xml:space="preserve"> “Mbi Strukturen dhe Nivelin e Taksave dhe Tarifave Vnedore te Vitit 2024</w:t>
      </w:r>
      <w:r w:rsidR="00866180" w:rsidRPr="00030120">
        <w:rPr>
          <w:noProof/>
          <w:color w:val="000000"/>
          <w:w w:val="83"/>
          <w:sz w:val="24"/>
          <w:szCs w:val="24"/>
        </w:rPr>
        <w:t>”</w:t>
      </w:r>
      <w:r w:rsidRPr="00030120">
        <w:rPr>
          <w:noProof/>
          <w:color w:val="000000"/>
          <w:w w:val="83"/>
          <w:sz w:val="24"/>
          <w:szCs w:val="24"/>
        </w:rPr>
        <w:t>,</w:t>
      </w:r>
      <w:r w:rsidR="00F759F8" w:rsidRPr="00030120">
        <w:rPr>
          <w:noProof/>
          <w:color w:val="000000"/>
          <w:w w:val="83"/>
          <w:sz w:val="24"/>
          <w:szCs w:val="24"/>
        </w:rPr>
        <w:t xml:space="preserve">I </w:t>
      </w:r>
      <w:proofErr w:type="gramStart"/>
      <w:r w:rsidR="00F759F8" w:rsidRPr="00030120">
        <w:rPr>
          <w:noProof/>
          <w:color w:val="000000"/>
          <w:w w:val="83"/>
          <w:sz w:val="24"/>
          <w:szCs w:val="24"/>
        </w:rPr>
        <w:t xml:space="preserve">ndryshuar, </w:t>
      </w:r>
      <w:r w:rsidRPr="00030120">
        <w:rPr>
          <w:spacing w:val="12"/>
          <w:w w:val="110"/>
          <w:sz w:val="24"/>
          <w:szCs w:val="24"/>
        </w:rPr>
        <w:t xml:space="preserve"> </w:t>
      </w:r>
      <w:r w:rsidR="00F759F8" w:rsidRPr="00030120">
        <w:rPr>
          <w:noProof/>
          <w:color w:val="000000"/>
          <w:sz w:val="24"/>
          <w:szCs w:val="24"/>
        </w:rPr>
        <w:t>i</w:t>
      </w:r>
      <w:proofErr w:type="gramEnd"/>
      <w:r w:rsidRPr="00030120">
        <w:rPr>
          <w:spacing w:val="-26"/>
          <w:w w:val="110"/>
          <w:sz w:val="24"/>
          <w:szCs w:val="24"/>
        </w:rPr>
        <w:t xml:space="preserve"> </w:t>
      </w:r>
      <w:r w:rsidRPr="00030120">
        <w:rPr>
          <w:noProof/>
          <w:color w:val="000000"/>
          <w:w w:val="92"/>
          <w:sz w:val="24"/>
          <w:szCs w:val="24"/>
        </w:rPr>
        <w:t>cila</w:t>
      </w:r>
      <w:r w:rsidRPr="00030120">
        <w:rPr>
          <w:spacing w:val="-12"/>
          <w:w w:val="110"/>
          <w:sz w:val="24"/>
          <w:szCs w:val="24"/>
        </w:rPr>
        <w:t xml:space="preserve"> </w:t>
      </w:r>
      <w:r w:rsidRPr="00030120">
        <w:rPr>
          <w:noProof/>
          <w:color w:val="000000"/>
          <w:w w:val="89"/>
          <w:sz w:val="24"/>
          <w:szCs w:val="24"/>
        </w:rPr>
        <w:t>përcakton</w:t>
      </w:r>
      <w:r w:rsidRPr="00030120">
        <w:rPr>
          <w:spacing w:val="26"/>
          <w:w w:val="110"/>
          <w:sz w:val="24"/>
          <w:szCs w:val="24"/>
        </w:rPr>
        <w:t xml:space="preserve"> </w:t>
      </w:r>
      <w:r w:rsidRPr="00030120">
        <w:rPr>
          <w:noProof/>
          <w:color w:val="000000"/>
          <w:sz w:val="24"/>
          <w:szCs w:val="24"/>
        </w:rPr>
        <w:t>llojet</w:t>
      </w:r>
      <w:r w:rsidRPr="00030120">
        <w:rPr>
          <w:spacing w:val="-23"/>
          <w:w w:val="110"/>
          <w:sz w:val="24"/>
          <w:szCs w:val="24"/>
        </w:rPr>
        <w:t xml:space="preserve"> </w:t>
      </w:r>
      <w:r w:rsidRPr="00030120">
        <w:rPr>
          <w:noProof/>
          <w:color w:val="000000"/>
          <w:sz w:val="24"/>
          <w:szCs w:val="24"/>
        </w:rPr>
        <w:t>e</w:t>
      </w:r>
      <w:r w:rsidRPr="00030120">
        <w:rPr>
          <w:spacing w:val="-30"/>
          <w:w w:val="102"/>
          <w:sz w:val="24"/>
          <w:szCs w:val="24"/>
        </w:rPr>
        <w:t xml:space="preserve"> </w:t>
      </w:r>
      <w:r w:rsidRPr="00030120">
        <w:rPr>
          <w:noProof/>
          <w:color w:val="000000"/>
          <w:w w:val="87"/>
          <w:sz w:val="24"/>
          <w:szCs w:val="24"/>
        </w:rPr>
        <w:t>taksave,</w:t>
      </w:r>
      <w:r w:rsidRPr="00030120">
        <w:rPr>
          <w:spacing w:val="16"/>
          <w:w w:val="110"/>
          <w:sz w:val="24"/>
          <w:szCs w:val="24"/>
        </w:rPr>
        <w:t xml:space="preserve"> </w:t>
      </w:r>
      <w:r w:rsidRPr="00030120">
        <w:rPr>
          <w:noProof/>
          <w:color w:val="000000"/>
          <w:w w:val="85"/>
          <w:sz w:val="24"/>
          <w:szCs w:val="24"/>
        </w:rPr>
        <w:t>bazën</w:t>
      </w:r>
      <w:r w:rsidRPr="00030120">
        <w:rPr>
          <w:spacing w:val="-1"/>
          <w:w w:val="110"/>
          <w:sz w:val="24"/>
          <w:szCs w:val="24"/>
        </w:rPr>
        <w:t xml:space="preserve"> </w:t>
      </w:r>
      <w:r w:rsidRPr="00030120">
        <w:rPr>
          <w:noProof/>
          <w:color w:val="000000"/>
          <w:sz w:val="24"/>
          <w:szCs w:val="24"/>
        </w:rPr>
        <w:t>e</w:t>
      </w:r>
      <w:r w:rsidRPr="00030120">
        <w:rPr>
          <w:spacing w:val="-30"/>
          <w:w w:val="102"/>
          <w:sz w:val="24"/>
          <w:szCs w:val="24"/>
        </w:rPr>
        <w:t xml:space="preserve"> </w:t>
      </w:r>
      <w:r w:rsidRPr="00030120">
        <w:rPr>
          <w:noProof/>
          <w:color w:val="000000"/>
          <w:w w:val="87"/>
          <w:sz w:val="24"/>
          <w:szCs w:val="24"/>
        </w:rPr>
        <w:t>taksueshme,</w:t>
      </w:r>
      <w:r w:rsidRPr="00030120">
        <w:rPr>
          <w:spacing w:val="41"/>
          <w:w w:val="110"/>
          <w:sz w:val="24"/>
          <w:szCs w:val="24"/>
        </w:rPr>
        <w:t xml:space="preserve"> </w:t>
      </w:r>
      <w:r w:rsidRPr="00030120">
        <w:rPr>
          <w:noProof/>
          <w:color w:val="000000"/>
          <w:w w:val="90"/>
          <w:sz w:val="24"/>
          <w:szCs w:val="24"/>
        </w:rPr>
        <w:t>kategorizimet</w:t>
      </w:r>
      <w:r w:rsidRPr="00030120">
        <w:rPr>
          <w:spacing w:val="29"/>
          <w:w w:val="110"/>
          <w:sz w:val="24"/>
          <w:szCs w:val="24"/>
        </w:rPr>
        <w:t xml:space="preserve"> </w:t>
      </w:r>
      <w:r w:rsidRPr="00030120">
        <w:rPr>
          <w:noProof/>
          <w:color w:val="000000"/>
          <w:w w:val="91"/>
          <w:sz w:val="24"/>
          <w:szCs w:val="24"/>
        </w:rPr>
        <w:t>dhe</w:t>
      </w:r>
      <w:r w:rsidRPr="00030120">
        <w:rPr>
          <w:spacing w:val="-6"/>
          <w:w w:val="110"/>
          <w:sz w:val="24"/>
          <w:szCs w:val="24"/>
        </w:rPr>
        <w:t xml:space="preserve"> </w:t>
      </w:r>
      <w:r w:rsidRPr="00030120">
        <w:rPr>
          <w:noProof/>
          <w:color w:val="000000"/>
          <w:w w:val="89"/>
          <w:sz w:val="24"/>
          <w:szCs w:val="24"/>
        </w:rPr>
        <w:t>nënkategorizimet,</w:t>
      </w:r>
      <w:r w:rsidRPr="00030120">
        <w:rPr>
          <w:spacing w:val="80"/>
          <w:w w:val="144"/>
          <w:sz w:val="24"/>
          <w:szCs w:val="24"/>
        </w:rPr>
        <w:t xml:space="preserve"> </w:t>
      </w:r>
      <w:r w:rsidRPr="00030120">
        <w:rPr>
          <w:noProof/>
          <w:color w:val="000000"/>
          <w:w w:val="86"/>
          <w:sz w:val="24"/>
          <w:szCs w:val="24"/>
        </w:rPr>
        <w:t>këstet</w:t>
      </w:r>
      <w:r w:rsidRPr="00030120">
        <w:rPr>
          <w:spacing w:val="15"/>
          <w:w w:val="110"/>
          <w:sz w:val="24"/>
          <w:szCs w:val="24"/>
        </w:rPr>
        <w:t xml:space="preserve"> </w:t>
      </w:r>
      <w:r w:rsidRPr="00030120">
        <w:rPr>
          <w:noProof/>
          <w:color w:val="000000"/>
          <w:sz w:val="24"/>
          <w:szCs w:val="24"/>
        </w:rPr>
        <w:t>e</w:t>
      </w:r>
      <w:r w:rsidRPr="00030120">
        <w:rPr>
          <w:spacing w:val="-1"/>
          <w:w w:val="110"/>
          <w:sz w:val="24"/>
          <w:szCs w:val="24"/>
        </w:rPr>
        <w:t xml:space="preserve"> </w:t>
      </w:r>
      <w:r w:rsidRPr="00030120">
        <w:rPr>
          <w:noProof/>
          <w:color w:val="000000"/>
          <w:w w:val="91"/>
          <w:sz w:val="24"/>
          <w:szCs w:val="24"/>
        </w:rPr>
        <w:t>pagimit,</w:t>
      </w:r>
      <w:r w:rsidRPr="00030120">
        <w:rPr>
          <w:spacing w:val="30"/>
          <w:w w:val="110"/>
          <w:sz w:val="24"/>
          <w:szCs w:val="24"/>
        </w:rPr>
        <w:t xml:space="preserve"> </w:t>
      </w:r>
      <w:r w:rsidRPr="00030120">
        <w:rPr>
          <w:noProof/>
          <w:color w:val="000000"/>
          <w:w w:val="89"/>
          <w:sz w:val="24"/>
          <w:szCs w:val="24"/>
        </w:rPr>
        <w:t>kohën</w:t>
      </w:r>
      <w:r w:rsidRPr="00030120">
        <w:rPr>
          <w:spacing w:val="17"/>
          <w:w w:val="110"/>
          <w:sz w:val="24"/>
          <w:szCs w:val="24"/>
        </w:rPr>
        <w:t xml:space="preserve"> </w:t>
      </w:r>
      <w:r w:rsidRPr="00030120">
        <w:rPr>
          <w:noProof/>
          <w:color w:val="000000"/>
          <w:sz w:val="24"/>
          <w:szCs w:val="24"/>
        </w:rPr>
        <w:t>e</w:t>
      </w:r>
      <w:r w:rsidRPr="00030120">
        <w:rPr>
          <w:spacing w:val="-3"/>
          <w:w w:val="110"/>
          <w:sz w:val="24"/>
          <w:szCs w:val="24"/>
        </w:rPr>
        <w:t xml:space="preserve"> </w:t>
      </w:r>
      <w:r w:rsidRPr="00030120">
        <w:rPr>
          <w:noProof/>
          <w:color w:val="000000"/>
          <w:w w:val="89"/>
          <w:sz w:val="24"/>
          <w:szCs w:val="24"/>
        </w:rPr>
        <w:t>kryerjes</w:t>
      </w:r>
      <w:r w:rsidRPr="00030120">
        <w:rPr>
          <w:spacing w:val="26"/>
          <w:w w:val="110"/>
          <w:sz w:val="24"/>
          <w:szCs w:val="24"/>
        </w:rPr>
        <w:t xml:space="preserve"> </w:t>
      </w:r>
      <w:r w:rsidRPr="00030120">
        <w:rPr>
          <w:noProof/>
          <w:color w:val="000000"/>
          <w:w w:val="87"/>
          <w:sz w:val="24"/>
          <w:szCs w:val="24"/>
        </w:rPr>
        <w:t>së</w:t>
      </w:r>
      <w:r w:rsidRPr="00030120">
        <w:rPr>
          <w:spacing w:val="-8"/>
          <w:w w:val="110"/>
          <w:sz w:val="24"/>
          <w:szCs w:val="24"/>
        </w:rPr>
        <w:t xml:space="preserve"> </w:t>
      </w:r>
      <w:r w:rsidRPr="00030120">
        <w:rPr>
          <w:noProof/>
          <w:color w:val="000000"/>
          <w:sz w:val="24"/>
          <w:szCs w:val="24"/>
        </w:rPr>
        <w:t>tyre,</w:t>
      </w:r>
      <w:r w:rsidRPr="00030120">
        <w:rPr>
          <w:spacing w:val="-1"/>
          <w:w w:val="110"/>
          <w:sz w:val="24"/>
          <w:szCs w:val="24"/>
        </w:rPr>
        <w:t xml:space="preserve"> </w:t>
      </w:r>
      <w:r w:rsidRPr="00030120">
        <w:rPr>
          <w:noProof/>
          <w:color w:val="000000"/>
          <w:spacing w:val="-3"/>
          <w:sz w:val="24"/>
          <w:szCs w:val="24"/>
        </w:rPr>
        <w:t>efektet</w:t>
      </w:r>
      <w:r w:rsidRPr="00030120">
        <w:rPr>
          <w:spacing w:val="3"/>
          <w:w w:val="110"/>
          <w:sz w:val="24"/>
          <w:szCs w:val="24"/>
        </w:rPr>
        <w:t xml:space="preserve"> </w:t>
      </w:r>
      <w:r w:rsidRPr="00030120">
        <w:rPr>
          <w:noProof/>
          <w:color w:val="000000"/>
          <w:sz w:val="24"/>
          <w:szCs w:val="24"/>
        </w:rPr>
        <w:t>e</w:t>
      </w:r>
      <w:r w:rsidRPr="00030120">
        <w:rPr>
          <w:spacing w:val="-3"/>
          <w:w w:val="110"/>
          <w:sz w:val="24"/>
          <w:szCs w:val="24"/>
        </w:rPr>
        <w:t xml:space="preserve"> </w:t>
      </w:r>
      <w:r w:rsidRPr="00030120">
        <w:rPr>
          <w:noProof/>
          <w:color w:val="000000"/>
          <w:w w:val="89"/>
          <w:sz w:val="24"/>
          <w:szCs w:val="24"/>
        </w:rPr>
        <w:t>lehtësive,</w:t>
      </w:r>
      <w:r w:rsidRPr="00030120">
        <w:rPr>
          <w:spacing w:val="29"/>
          <w:w w:val="110"/>
          <w:sz w:val="24"/>
          <w:szCs w:val="24"/>
        </w:rPr>
        <w:t xml:space="preserve"> </w:t>
      </w:r>
      <w:r w:rsidRPr="00030120">
        <w:rPr>
          <w:noProof/>
          <w:color w:val="000000"/>
          <w:spacing w:val="-2"/>
          <w:sz w:val="24"/>
          <w:szCs w:val="24"/>
        </w:rPr>
        <w:t>strukturat</w:t>
      </w:r>
      <w:r w:rsidRPr="00030120">
        <w:rPr>
          <w:spacing w:val="8"/>
          <w:w w:val="110"/>
          <w:sz w:val="24"/>
          <w:szCs w:val="24"/>
        </w:rPr>
        <w:t xml:space="preserve"> </w:t>
      </w:r>
      <w:r w:rsidRPr="00030120">
        <w:rPr>
          <w:noProof/>
          <w:color w:val="000000"/>
          <w:w w:val="86"/>
          <w:sz w:val="24"/>
          <w:szCs w:val="24"/>
        </w:rPr>
        <w:t>përgjegjëse</w:t>
      </w:r>
      <w:r w:rsidRPr="00030120">
        <w:rPr>
          <w:spacing w:val="51"/>
          <w:w w:val="110"/>
          <w:sz w:val="24"/>
          <w:szCs w:val="24"/>
        </w:rPr>
        <w:t xml:space="preserve"> </w:t>
      </w:r>
      <w:r w:rsidRPr="00030120">
        <w:rPr>
          <w:noProof/>
          <w:color w:val="000000"/>
          <w:w w:val="93"/>
          <w:sz w:val="24"/>
          <w:szCs w:val="24"/>
        </w:rPr>
        <w:t>për</w:t>
      </w:r>
      <w:r w:rsidRPr="00030120">
        <w:rPr>
          <w:spacing w:val="-4"/>
          <w:w w:val="110"/>
          <w:sz w:val="24"/>
          <w:szCs w:val="24"/>
        </w:rPr>
        <w:t xml:space="preserve"> </w:t>
      </w:r>
      <w:r w:rsidRPr="00030120">
        <w:rPr>
          <w:noProof/>
          <w:color w:val="000000"/>
          <w:w w:val="94"/>
          <w:sz w:val="24"/>
          <w:szCs w:val="24"/>
        </w:rPr>
        <w:t>vjeljen</w:t>
      </w:r>
      <w:r w:rsidRPr="00030120">
        <w:rPr>
          <w:spacing w:val="12"/>
          <w:w w:val="110"/>
          <w:sz w:val="24"/>
          <w:szCs w:val="24"/>
        </w:rPr>
        <w:t xml:space="preserve"> </w:t>
      </w:r>
      <w:r w:rsidRPr="00030120">
        <w:rPr>
          <w:noProof/>
          <w:color w:val="000000"/>
          <w:sz w:val="24"/>
          <w:szCs w:val="24"/>
        </w:rPr>
        <w:t>e</w:t>
      </w:r>
      <w:r w:rsidRPr="00030120">
        <w:rPr>
          <w:spacing w:val="80"/>
          <w:sz w:val="24"/>
          <w:szCs w:val="24"/>
        </w:rPr>
        <w:t xml:space="preserve"> </w:t>
      </w:r>
      <w:r w:rsidRPr="00030120">
        <w:rPr>
          <w:noProof/>
          <w:color w:val="000000"/>
          <w:w w:val="89"/>
          <w:sz w:val="24"/>
          <w:szCs w:val="24"/>
        </w:rPr>
        <w:t>detyrimeve</w:t>
      </w:r>
      <w:r w:rsidRPr="00030120">
        <w:rPr>
          <w:spacing w:val="13"/>
          <w:w w:val="110"/>
          <w:sz w:val="24"/>
          <w:szCs w:val="24"/>
        </w:rPr>
        <w:t xml:space="preserve"> </w:t>
      </w:r>
      <w:r w:rsidRPr="00030120">
        <w:rPr>
          <w:noProof/>
          <w:color w:val="000000"/>
          <w:w w:val="92"/>
          <w:sz w:val="24"/>
          <w:szCs w:val="24"/>
        </w:rPr>
        <w:t>dhe</w:t>
      </w:r>
      <w:r w:rsidRPr="00030120">
        <w:rPr>
          <w:spacing w:val="-22"/>
          <w:w w:val="110"/>
          <w:sz w:val="24"/>
          <w:szCs w:val="24"/>
        </w:rPr>
        <w:t xml:space="preserve"> </w:t>
      </w:r>
      <w:r w:rsidRPr="00030120">
        <w:rPr>
          <w:noProof/>
          <w:color w:val="000000"/>
          <w:w w:val="92"/>
          <w:sz w:val="24"/>
          <w:szCs w:val="24"/>
        </w:rPr>
        <w:t>agjentët</w:t>
      </w:r>
      <w:r w:rsidRPr="00030120">
        <w:rPr>
          <w:spacing w:val="-9"/>
          <w:w w:val="110"/>
          <w:sz w:val="24"/>
          <w:szCs w:val="24"/>
        </w:rPr>
        <w:t xml:space="preserve"> </w:t>
      </w:r>
      <w:r w:rsidRPr="00030120">
        <w:rPr>
          <w:noProof/>
          <w:color w:val="000000"/>
          <w:sz w:val="24"/>
          <w:szCs w:val="24"/>
        </w:rPr>
        <w:t>tatimorë.</w:t>
      </w:r>
    </w:p>
    <w:p w14:paraId="32060DDE" w14:textId="77777777" w:rsidR="00B614F6" w:rsidRPr="00030120" w:rsidRDefault="00B614F6" w:rsidP="00FE408F">
      <w:pPr>
        <w:shd w:val="clear" w:color="auto" w:fill="FFFFFF" w:themeFill="background1"/>
        <w:jc w:val="both"/>
        <w:rPr>
          <w:color w:val="000000"/>
          <w:sz w:val="24"/>
          <w:szCs w:val="24"/>
        </w:rPr>
      </w:pPr>
    </w:p>
    <w:p w14:paraId="2D4ED95D" w14:textId="2E621257" w:rsidR="00FE408F" w:rsidRPr="00030120" w:rsidRDefault="00FE408F" w:rsidP="00FE408F">
      <w:pPr>
        <w:shd w:val="clear" w:color="auto" w:fill="FFFFFF" w:themeFill="background1"/>
        <w:jc w:val="both"/>
        <w:rPr>
          <w:color w:val="000000"/>
          <w:sz w:val="24"/>
          <w:szCs w:val="24"/>
        </w:rPr>
      </w:pPr>
      <w:r w:rsidRPr="00030120">
        <w:rPr>
          <w:color w:val="000000"/>
          <w:sz w:val="24"/>
          <w:szCs w:val="24"/>
        </w:rPr>
        <w:t xml:space="preserve">Bashkia </w:t>
      </w:r>
      <w:proofErr w:type="spellStart"/>
      <w:r w:rsidRPr="00030120">
        <w:rPr>
          <w:color w:val="000000"/>
          <w:sz w:val="24"/>
          <w:szCs w:val="24"/>
        </w:rPr>
        <w:t>Fier</w:t>
      </w:r>
      <w:proofErr w:type="spellEnd"/>
      <w:r w:rsidRPr="00030120">
        <w:rPr>
          <w:color w:val="000000"/>
          <w:sz w:val="24"/>
          <w:szCs w:val="24"/>
        </w:rPr>
        <w:t xml:space="preserve"> ka </w:t>
      </w:r>
      <w:proofErr w:type="spellStart"/>
      <w:r w:rsidRPr="00030120">
        <w:rPr>
          <w:color w:val="000000"/>
          <w:sz w:val="24"/>
          <w:szCs w:val="24"/>
        </w:rPr>
        <w:t>gjithsej</w:t>
      </w:r>
      <w:proofErr w:type="spellEnd"/>
      <w:r w:rsidRPr="00030120">
        <w:rPr>
          <w:color w:val="000000"/>
          <w:sz w:val="24"/>
          <w:szCs w:val="24"/>
        </w:rPr>
        <w:t xml:space="preserve"> 67,542 </w:t>
      </w:r>
      <w:proofErr w:type="spellStart"/>
      <w:r w:rsidRPr="00030120">
        <w:rPr>
          <w:color w:val="000000"/>
          <w:sz w:val="24"/>
          <w:szCs w:val="24"/>
        </w:rPr>
        <w:t>familje</w:t>
      </w:r>
      <w:proofErr w:type="spellEnd"/>
      <w:r w:rsidRPr="00030120">
        <w:rPr>
          <w:color w:val="000000"/>
          <w:sz w:val="24"/>
          <w:szCs w:val="24"/>
        </w:rPr>
        <w:t xml:space="preserve"> </w:t>
      </w:r>
      <w:proofErr w:type="spellStart"/>
      <w:r w:rsidRPr="00030120">
        <w:rPr>
          <w:color w:val="000000"/>
          <w:sz w:val="24"/>
          <w:szCs w:val="24"/>
        </w:rPr>
        <w:t>taksapaguese</w:t>
      </w:r>
      <w:proofErr w:type="spellEnd"/>
      <w:r w:rsidRPr="00030120">
        <w:rPr>
          <w:color w:val="000000"/>
          <w:sz w:val="24"/>
          <w:szCs w:val="24"/>
          <w:shd w:val="clear" w:color="auto" w:fill="FFFFFF" w:themeFill="background1"/>
        </w:rPr>
        <w:t xml:space="preserve">, 5882 </w:t>
      </w:r>
      <w:proofErr w:type="spellStart"/>
      <w:r w:rsidRPr="00030120">
        <w:rPr>
          <w:color w:val="000000"/>
          <w:sz w:val="24"/>
          <w:szCs w:val="24"/>
          <w:shd w:val="clear" w:color="auto" w:fill="FFFFFF" w:themeFill="background1"/>
        </w:rPr>
        <w:t>biznese</w:t>
      </w:r>
      <w:proofErr w:type="spellEnd"/>
      <w:r w:rsidRPr="00030120">
        <w:rPr>
          <w:color w:val="000000"/>
          <w:sz w:val="24"/>
          <w:szCs w:val="24"/>
        </w:rPr>
        <w:t xml:space="preserve"> </w:t>
      </w:r>
      <w:proofErr w:type="spellStart"/>
      <w:r w:rsidRPr="00030120">
        <w:rPr>
          <w:color w:val="000000"/>
          <w:sz w:val="24"/>
          <w:szCs w:val="24"/>
        </w:rPr>
        <w:t>dhe</w:t>
      </w:r>
      <w:proofErr w:type="spellEnd"/>
      <w:r w:rsidRPr="00030120">
        <w:rPr>
          <w:color w:val="000000"/>
          <w:sz w:val="24"/>
          <w:szCs w:val="24"/>
        </w:rPr>
        <w:t xml:space="preserve"> 3</w:t>
      </w:r>
      <w:r w:rsidR="00C53295" w:rsidRPr="00030120">
        <w:rPr>
          <w:color w:val="000000"/>
          <w:sz w:val="24"/>
          <w:szCs w:val="24"/>
        </w:rPr>
        <w:t>4</w:t>
      </w:r>
      <w:r w:rsidRPr="00030120">
        <w:rPr>
          <w:color w:val="000000"/>
          <w:sz w:val="24"/>
          <w:szCs w:val="24"/>
        </w:rPr>
        <w:t xml:space="preserve"> </w:t>
      </w:r>
      <w:proofErr w:type="spellStart"/>
      <w:r w:rsidRPr="00030120">
        <w:rPr>
          <w:color w:val="000000"/>
          <w:sz w:val="24"/>
          <w:szCs w:val="24"/>
        </w:rPr>
        <w:t>institucione</w:t>
      </w:r>
      <w:proofErr w:type="spellEnd"/>
      <w:r w:rsidRPr="00030120">
        <w:rPr>
          <w:color w:val="000000"/>
          <w:sz w:val="24"/>
          <w:szCs w:val="24"/>
        </w:rPr>
        <w:t xml:space="preserve"> </w:t>
      </w:r>
      <w:proofErr w:type="spellStart"/>
      <w:r w:rsidRPr="00030120">
        <w:rPr>
          <w:color w:val="000000"/>
          <w:sz w:val="24"/>
          <w:szCs w:val="24"/>
        </w:rPr>
        <w:t>shteterore</w:t>
      </w:r>
      <w:proofErr w:type="spellEnd"/>
      <w:r w:rsidRPr="00030120">
        <w:rPr>
          <w:color w:val="000000"/>
          <w:sz w:val="24"/>
          <w:szCs w:val="24"/>
        </w:rPr>
        <w:t xml:space="preserve">. </w:t>
      </w:r>
      <w:proofErr w:type="spellStart"/>
      <w:r w:rsidRPr="00030120">
        <w:rPr>
          <w:color w:val="000000"/>
          <w:sz w:val="24"/>
          <w:szCs w:val="24"/>
        </w:rPr>
        <w:t>Të</w:t>
      </w:r>
      <w:proofErr w:type="spellEnd"/>
      <w:r w:rsidRPr="00030120">
        <w:rPr>
          <w:color w:val="000000"/>
          <w:sz w:val="24"/>
          <w:szCs w:val="24"/>
        </w:rPr>
        <w:t xml:space="preserve"> </w:t>
      </w:r>
      <w:proofErr w:type="spellStart"/>
      <w:r w:rsidRPr="00030120">
        <w:rPr>
          <w:color w:val="000000"/>
          <w:sz w:val="24"/>
          <w:szCs w:val="24"/>
        </w:rPr>
        <w:t>dhënat</w:t>
      </w:r>
      <w:proofErr w:type="spellEnd"/>
      <w:r w:rsidRPr="00030120">
        <w:rPr>
          <w:color w:val="000000"/>
          <w:sz w:val="24"/>
          <w:szCs w:val="24"/>
        </w:rPr>
        <w:t xml:space="preserve"> </w:t>
      </w:r>
      <w:proofErr w:type="spellStart"/>
      <w:r w:rsidRPr="00030120">
        <w:rPr>
          <w:color w:val="000000"/>
          <w:sz w:val="24"/>
          <w:szCs w:val="24"/>
        </w:rPr>
        <w:t>janë</w:t>
      </w:r>
      <w:proofErr w:type="spellEnd"/>
      <w:r w:rsidRPr="00030120">
        <w:rPr>
          <w:color w:val="000000"/>
          <w:sz w:val="24"/>
          <w:szCs w:val="24"/>
        </w:rPr>
        <w:t xml:space="preserve"> </w:t>
      </w:r>
      <w:proofErr w:type="spellStart"/>
      <w:r w:rsidRPr="00030120">
        <w:rPr>
          <w:color w:val="000000"/>
          <w:sz w:val="24"/>
          <w:szCs w:val="24"/>
        </w:rPr>
        <w:t>marrë</w:t>
      </w:r>
      <w:proofErr w:type="spellEnd"/>
      <w:r w:rsidRPr="00030120">
        <w:rPr>
          <w:color w:val="000000"/>
          <w:sz w:val="24"/>
          <w:szCs w:val="24"/>
        </w:rPr>
        <w:t xml:space="preserve"> </w:t>
      </w:r>
      <w:proofErr w:type="spellStart"/>
      <w:r w:rsidRPr="00030120">
        <w:rPr>
          <w:color w:val="000000"/>
          <w:sz w:val="24"/>
          <w:szCs w:val="24"/>
        </w:rPr>
        <w:t>nga</w:t>
      </w:r>
      <w:proofErr w:type="spellEnd"/>
      <w:r w:rsidRPr="00030120">
        <w:rPr>
          <w:color w:val="000000"/>
          <w:sz w:val="24"/>
          <w:szCs w:val="24"/>
        </w:rPr>
        <w:t xml:space="preserve"> </w:t>
      </w:r>
      <w:proofErr w:type="spellStart"/>
      <w:r w:rsidRPr="00030120">
        <w:rPr>
          <w:color w:val="000000"/>
          <w:sz w:val="24"/>
          <w:szCs w:val="24"/>
        </w:rPr>
        <w:t>rregjistrat</w:t>
      </w:r>
      <w:proofErr w:type="spellEnd"/>
      <w:r w:rsidRPr="00030120">
        <w:rPr>
          <w:color w:val="000000"/>
          <w:sz w:val="24"/>
          <w:szCs w:val="24"/>
        </w:rPr>
        <w:t xml:space="preserve"> e </w:t>
      </w:r>
      <w:proofErr w:type="spellStart"/>
      <w:r w:rsidRPr="00030120">
        <w:rPr>
          <w:color w:val="000000"/>
          <w:sz w:val="24"/>
          <w:szCs w:val="24"/>
        </w:rPr>
        <w:t>gjendjes</w:t>
      </w:r>
      <w:proofErr w:type="spellEnd"/>
      <w:r w:rsidRPr="00030120">
        <w:rPr>
          <w:color w:val="000000"/>
          <w:sz w:val="24"/>
          <w:szCs w:val="24"/>
        </w:rPr>
        <w:t xml:space="preserve"> civile </w:t>
      </w:r>
      <w:proofErr w:type="spellStart"/>
      <w:r w:rsidRPr="00030120">
        <w:rPr>
          <w:color w:val="000000"/>
          <w:sz w:val="24"/>
          <w:szCs w:val="24"/>
        </w:rPr>
        <w:t>në</w:t>
      </w:r>
      <w:proofErr w:type="spellEnd"/>
      <w:r w:rsidRPr="00030120">
        <w:rPr>
          <w:color w:val="000000"/>
          <w:sz w:val="24"/>
          <w:szCs w:val="24"/>
        </w:rPr>
        <w:t xml:space="preserve"> </w:t>
      </w:r>
      <w:proofErr w:type="spellStart"/>
      <w:r w:rsidRPr="00030120">
        <w:rPr>
          <w:color w:val="000000"/>
          <w:sz w:val="24"/>
          <w:szCs w:val="24"/>
        </w:rPr>
        <w:t>qytet</w:t>
      </w:r>
      <w:proofErr w:type="spellEnd"/>
      <w:r w:rsidRPr="00030120">
        <w:rPr>
          <w:color w:val="000000"/>
          <w:sz w:val="24"/>
          <w:szCs w:val="24"/>
        </w:rPr>
        <w:t xml:space="preserve"> </w:t>
      </w:r>
      <w:proofErr w:type="spellStart"/>
      <w:r w:rsidRPr="00030120">
        <w:rPr>
          <w:color w:val="000000"/>
          <w:sz w:val="24"/>
          <w:szCs w:val="24"/>
        </w:rPr>
        <w:t>dhe</w:t>
      </w:r>
      <w:proofErr w:type="spellEnd"/>
      <w:r w:rsidRPr="00030120">
        <w:rPr>
          <w:color w:val="000000"/>
          <w:sz w:val="24"/>
          <w:szCs w:val="24"/>
        </w:rPr>
        <w:t xml:space="preserve"> </w:t>
      </w:r>
      <w:proofErr w:type="spellStart"/>
      <w:r w:rsidRPr="00030120">
        <w:rPr>
          <w:color w:val="000000"/>
          <w:sz w:val="24"/>
          <w:szCs w:val="24"/>
        </w:rPr>
        <w:t>në</w:t>
      </w:r>
      <w:proofErr w:type="spellEnd"/>
      <w:r w:rsidRPr="00030120">
        <w:rPr>
          <w:color w:val="000000"/>
          <w:sz w:val="24"/>
          <w:szCs w:val="24"/>
        </w:rPr>
        <w:t xml:space="preserve"> </w:t>
      </w:r>
      <w:proofErr w:type="spellStart"/>
      <w:r w:rsidRPr="00030120">
        <w:rPr>
          <w:color w:val="000000"/>
          <w:sz w:val="24"/>
          <w:szCs w:val="24"/>
        </w:rPr>
        <w:t>njesitë</w:t>
      </w:r>
      <w:proofErr w:type="spellEnd"/>
      <w:r w:rsidRPr="00030120">
        <w:rPr>
          <w:color w:val="000000"/>
          <w:sz w:val="24"/>
          <w:szCs w:val="24"/>
        </w:rPr>
        <w:t xml:space="preserve"> administrative </w:t>
      </w:r>
      <w:proofErr w:type="spellStart"/>
      <w:r w:rsidRPr="00030120">
        <w:rPr>
          <w:color w:val="000000"/>
          <w:sz w:val="24"/>
          <w:szCs w:val="24"/>
        </w:rPr>
        <w:t>dhe</w:t>
      </w:r>
      <w:proofErr w:type="spellEnd"/>
      <w:r w:rsidRPr="00030120">
        <w:rPr>
          <w:color w:val="000000"/>
          <w:sz w:val="24"/>
          <w:szCs w:val="24"/>
        </w:rPr>
        <w:t xml:space="preserve"> </w:t>
      </w:r>
      <w:proofErr w:type="spellStart"/>
      <w:r w:rsidRPr="00030120">
        <w:rPr>
          <w:color w:val="000000"/>
          <w:sz w:val="24"/>
          <w:szCs w:val="24"/>
        </w:rPr>
        <w:t>nga</w:t>
      </w:r>
      <w:proofErr w:type="spellEnd"/>
      <w:r w:rsidRPr="00030120">
        <w:rPr>
          <w:color w:val="000000"/>
          <w:sz w:val="24"/>
          <w:szCs w:val="24"/>
        </w:rPr>
        <w:t xml:space="preserve"> </w:t>
      </w:r>
      <w:proofErr w:type="spellStart"/>
      <w:r w:rsidRPr="00030120">
        <w:rPr>
          <w:color w:val="000000"/>
          <w:sz w:val="24"/>
          <w:szCs w:val="24"/>
        </w:rPr>
        <w:t>të</w:t>
      </w:r>
      <w:proofErr w:type="spellEnd"/>
      <w:r w:rsidRPr="00030120">
        <w:rPr>
          <w:color w:val="000000"/>
          <w:sz w:val="24"/>
          <w:szCs w:val="24"/>
        </w:rPr>
        <w:t xml:space="preserve"> </w:t>
      </w:r>
      <w:proofErr w:type="spellStart"/>
      <w:r w:rsidRPr="00030120">
        <w:rPr>
          <w:color w:val="000000"/>
          <w:sz w:val="24"/>
          <w:szCs w:val="24"/>
        </w:rPr>
        <w:t>dhënat</w:t>
      </w:r>
      <w:proofErr w:type="spellEnd"/>
      <w:r w:rsidRPr="00030120">
        <w:rPr>
          <w:color w:val="000000"/>
          <w:sz w:val="24"/>
          <w:szCs w:val="24"/>
        </w:rPr>
        <w:t xml:space="preserve"> e </w:t>
      </w:r>
      <w:proofErr w:type="spellStart"/>
      <w:r w:rsidRPr="00030120">
        <w:rPr>
          <w:color w:val="000000"/>
          <w:sz w:val="24"/>
          <w:szCs w:val="24"/>
        </w:rPr>
        <w:t>rregjistarave</w:t>
      </w:r>
      <w:proofErr w:type="spellEnd"/>
      <w:r w:rsidRPr="00030120">
        <w:rPr>
          <w:color w:val="000000"/>
          <w:sz w:val="24"/>
          <w:szCs w:val="24"/>
        </w:rPr>
        <w:t xml:space="preserve"> </w:t>
      </w:r>
      <w:proofErr w:type="spellStart"/>
      <w:r w:rsidRPr="00030120">
        <w:rPr>
          <w:color w:val="000000"/>
          <w:sz w:val="24"/>
          <w:szCs w:val="24"/>
        </w:rPr>
        <w:t>të</w:t>
      </w:r>
      <w:proofErr w:type="spellEnd"/>
      <w:r w:rsidRPr="00030120">
        <w:rPr>
          <w:color w:val="000000"/>
          <w:sz w:val="24"/>
          <w:szCs w:val="24"/>
        </w:rPr>
        <w:t xml:space="preserve"> </w:t>
      </w:r>
      <w:proofErr w:type="spellStart"/>
      <w:r w:rsidRPr="00030120">
        <w:rPr>
          <w:color w:val="000000"/>
          <w:sz w:val="24"/>
          <w:szCs w:val="24"/>
        </w:rPr>
        <w:t>Qëndrës</w:t>
      </w:r>
      <w:proofErr w:type="spellEnd"/>
      <w:r w:rsidRPr="00030120">
        <w:rPr>
          <w:color w:val="000000"/>
          <w:sz w:val="24"/>
          <w:szCs w:val="24"/>
        </w:rPr>
        <w:t xml:space="preserve"> </w:t>
      </w:r>
      <w:proofErr w:type="spellStart"/>
      <w:r w:rsidRPr="00030120">
        <w:rPr>
          <w:color w:val="000000"/>
          <w:sz w:val="24"/>
          <w:szCs w:val="24"/>
        </w:rPr>
        <w:t>Kombëtare</w:t>
      </w:r>
      <w:proofErr w:type="spellEnd"/>
      <w:r w:rsidRPr="00030120">
        <w:rPr>
          <w:color w:val="000000"/>
          <w:sz w:val="24"/>
          <w:szCs w:val="24"/>
        </w:rPr>
        <w:t xml:space="preserve"> </w:t>
      </w:r>
      <w:proofErr w:type="spellStart"/>
      <w:r w:rsidRPr="00030120">
        <w:rPr>
          <w:color w:val="000000"/>
          <w:sz w:val="24"/>
          <w:szCs w:val="24"/>
        </w:rPr>
        <w:t>të</w:t>
      </w:r>
      <w:proofErr w:type="spellEnd"/>
      <w:r w:rsidRPr="00030120">
        <w:rPr>
          <w:color w:val="000000"/>
          <w:sz w:val="24"/>
          <w:szCs w:val="24"/>
        </w:rPr>
        <w:t xml:space="preserve"> </w:t>
      </w:r>
      <w:proofErr w:type="spellStart"/>
      <w:r w:rsidRPr="00030120">
        <w:rPr>
          <w:color w:val="000000"/>
          <w:sz w:val="24"/>
          <w:szCs w:val="24"/>
        </w:rPr>
        <w:t>Biznesit</w:t>
      </w:r>
      <w:proofErr w:type="spellEnd"/>
      <w:r w:rsidRPr="00030120">
        <w:rPr>
          <w:color w:val="000000"/>
          <w:sz w:val="24"/>
          <w:szCs w:val="24"/>
        </w:rPr>
        <w:t xml:space="preserve">. </w:t>
      </w:r>
      <w:proofErr w:type="spellStart"/>
      <w:r w:rsidRPr="00030120">
        <w:rPr>
          <w:color w:val="000000"/>
          <w:sz w:val="24"/>
          <w:szCs w:val="24"/>
        </w:rPr>
        <w:t>Më</w:t>
      </w:r>
      <w:proofErr w:type="spellEnd"/>
      <w:r w:rsidRPr="00030120">
        <w:rPr>
          <w:color w:val="000000"/>
          <w:sz w:val="24"/>
          <w:szCs w:val="24"/>
        </w:rPr>
        <w:t xml:space="preserve"> </w:t>
      </w:r>
      <w:proofErr w:type="spellStart"/>
      <w:r w:rsidRPr="00030120">
        <w:rPr>
          <w:color w:val="000000"/>
          <w:sz w:val="24"/>
          <w:szCs w:val="24"/>
        </w:rPr>
        <w:t>poshtë</w:t>
      </w:r>
      <w:proofErr w:type="spellEnd"/>
      <w:r w:rsidRPr="00030120">
        <w:rPr>
          <w:color w:val="000000"/>
          <w:sz w:val="24"/>
          <w:szCs w:val="24"/>
        </w:rPr>
        <w:t xml:space="preserve"> </w:t>
      </w:r>
      <w:proofErr w:type="spellStart"/>
      <w:r w:rsidRPr="00030120">
        <w:rPr>
          <w:color w:val="000000"/>
          <w:sz w:val="24"/>
          <w:szCs w:val="24"/>
        </w:rPr>
        <w:t>pasqyrohen</w:t>
      </w:r>
      <w:proofErr w:type="spellEnd"/>
      <w:r w:rsidRPr="00030120">
        <w:rPr>
          <w:color w:val="000000"/>
          <w:sz w:val="24"/>
          <w:szCs w:val="24"/>
        </w:rPr>
        <w:t xml:space="preserve"> </w:t>
      </w:r>
      <w:proofErr w:type="spellStart"/>
      <w:r w:rsidRPr="00030120">
        <w:rPr>
          <w:color w:val="000000"/>
          <w:sz w:val="24"/>
          <w:szCs w:val="24"/>
        </w:rPr>
        <w:t>numri</w:t>
      </w:r>
      <w:proofErr w:type="spellEnd"/>
      <w:r w:rsidRPr="00030120">
        <w:rPr>
          <w:color w:val="000000"/>
          <w:sz w:val="24"/>
          <w:szCs w:val="24"/>
        </w:rPr>
        <w:t xml:space="preserve"> </w:t>
      </w:r>
      <w:proofErr w:type="spellStart"/>
      <w:r w:rsidRPr="00030120">
        <w:rPr>
          <w:color w:val="000000"/>
          <w:sz w:val="24"/>
          <w:szCs w:val="24"/>
        </w:rPr>
        <w:t>i</w:t>
      </w:r>
      <w:proofErr w:type="spellEnd"/>
      <w:r w:rsidRPr="00030120">
        <w:rPr>
          <w:color w:val="000000"/>
          <w:sz w:val="24"/>
          <w:szCs w:val="24"/>
        </w:rPr>
        <w:t xml:space="preserve"> </w:t>
      </w:r>
      <w:proofErr w:type="spellStart"/>
      <w:r w:rsidRPr="00030120">
        <w:rPr>
          <w:color w:val="000000"/>
          <w:sz w:val="24"/>
          <w:szCs w:val="24"/>
        </w:rPr>
        <w:t>taksapaguesve</w:t>
      </w:r>
      <w:proofErr w:type="spellEnd"/>
      <w:r w:rsidRPr="00030120">
        <w:rPr>
          <w:color w:val="000000"/>
          <w:sz w:val="24"/>
          <w:szCs w:val="24"/>
        </w:rPr>
        <w:t xml:space="preserve"> </w:t>
      </w:r>
      <w:proofErr w:type="spellStart"/>
      <w:r w:rsidRPr="00030120">
        <w:rPr>
          <w:color w:val="000000"/>
          <w:sz w:val="24"/>
          <w:szCs w:val="24"/>
        </w:rPr>
        <w:t>sipas</w:t>
      </w:r>
      <w:proofErr w:type="spellEnd"/>
      <w:r w:rsidRPr="00030120">
        <w:rPr>
          <w:color w:val="000000"/>
          <w:sz w:val="24"/>
          <w:szCs w:val="24"/>
        </w:rPr>
        <w:t xml:space="preserve"> </w:t>
      </w:r>
      <w:proofErr w:type="spellStart"/>
      <w:r w:rsidRPr="00030120">
        <w:rPr>
          <w:color w:val="000000"/>
          <w:sz w:val="24"/>
          <w:szCs w:val="24"/>
        </w:rPr>
        <w:t>njësive</w:t>
      </w:r>
      <w:proofErr w:type="spellEnd"/>
      <w:r w:rsidRPr="00030120">
        <w:rPr>
          <w:color w:val="000000"/>
          <w:sz w:val="24"/>
          <w:szCs w:val="24"/>
        </w:rPr>
        <w:t xml:space="preserve"> administrative </w:t>
      </w:r>
      <w:proofErr w:type="spellStart"/>
      <w:r w:rsidRPr="00030120">
        <w:rPr>
          <w:color w:val="000000"/>
          <w:sz w:val="24"/>
          <w:szCs w:val="24"/>
        </w:rPr>
        <w:t>dhe</w:t>
      </w:r>
      <w:proofErr w:type="spellEnd"/>
      <w:r w:rsidRPr="00030120">
        <w:rPr>
          <w:color w:val="000000"/>
          <w:sz w:val="24"/>
          <w:szCs w:val="24"/>
        </w:rPr>
        <w:t xml:space="preserve"> </w:t>
      </w:r>
      <w:proofErr w:type="spellStart"/>
      <w:r w:rsidRPr="00030120">
        <w:rPr>
          <w:color w:val="000000"/>
          <w:sz w:val="24"/>
          <w:szCs w:val="24"/>
        </w:rPr>
        <w:t>rajoneve</w:t>
      </w:r>
      <w:proofErr w:type="spellEnd"/>
      <w:r w:rsidRPr="00030120">
        <w:rPr>
          <w:color w:val="000000"/>
          <w:sz w:val="24"/>
          <w:szCs w:val="24"/>
        </w:rPr>
        <w:t xml:space="preserve"> </w:t>
      </w:r>
      <w:proofErr w:type="spellStart"/>
      <w:r w:rsidRPr="00030120">
        <w:rPr>
          <w:color w:val="000000"/>
          <w:sz w:val="24"/>
          <w:szCs w:val="24"/>
        </w:rPr>
        <w:t>të</w:t>
      </w:r>
      <w:proofErr w:type="spellEnd"/>
      <w:r w:rsidRPr="00030120">
        <w:rPr>
          <w:color w:val="000000"/>
          <w:sz w:val="24"/>
          <w:szCs w:val="24"/>
        </w:rPr>
        <w:t xml:space="preserve"> </w:t>
      </w:r>
      <w:proofErr w:type="spellStart"/>
      <w:r w:rsidRPr="00030120">
        <w:rPr>
          <w:color w:val="000000"/>
          <w:sz w:val="24"/>
          <w:szCs w:val="24"/>
        </w:rPr>
        <w:t>Bashkisë</w:t>
      </w:r>
      <w:proofErr w:type="spellEnd"/>
      <w:r w:rsidRPr="00030120">
        <w:rPr>
          <w:color w:val="000000"/>
          <w:sz w:val="24"/>
          <w:szCs w:val="24"/>
        </w:rPr>
        <w:t xml:space="preserve"> </w:t>
      </w:r>
      <w:proofErr w:type="spellStart"/>
      <w:r w:rsidRPr="00030120">
        <w:rPr>
          <w:color w:val="000000"/>
          <w:sz w:val="24"/>
          <w:szCs w:val="24"/>
        </w:rPr>
        <w:t>Fier</w:t>
      </w:r>
      <w:proofErr w:type="spellEnd"/>
      <w:r w:rsidRPr="00030120">
        <w:rPr>
          <w:color w:val="000000"/>
          <w:sz w:val="24"/>
          <w:szCs w:val="24"/>
        </w:rPr>
        <w:t>.</w:t>
      </w:r>
    </w:p>
    <w:p w14:paraId="44F584D9" w14:textId="77777777" w:rsidR="00FE408F" w:rsidRPr="00030120" w:rsidRDefault="00FE408F" w:rsidP="00FE408F">
      <w:pPr>
        <w:shd w:val="clear" w:color="auto" w:fill="FFFFFF" w:themeFill="background1"/>
        <w:jc w:val="both"/>
        <w:rPr>
          <w:b/>
          <w:bCs/>
          <w:color w:val="000000"/>
          <w:sz w:val="24"/>
          <w:szCs w:val="24"/>
          <w:highlight w:val="yellow"/>
        </w:rPr>
      </w:pPr>
    </w:p>
    <w:tbl>
      <w:tblPr>
        <w:tblW w:w="6676" w:type="dxa"/>
        <w:jc w:val="center"/>
        <w:tblLook w:val="04A0" w:firstRow="1" w:lastRow="0" w:firstColumn="1" w:lastColumn="0" w:noHBand="0" w:noVBand="1"/>
      </w:tblPr>
      <w:tblGrid>
        <w:gridCol w:w="807"/>
        <w:gridCol w:w="1980"/>
        <w:gridCol w:w="1252"/>
        <w:gridCol w:w="1192"/>
        <w:gridCol w:w="1445"/>
      </w:tblGrid>
      <w:tr w:rsidR="00FE408F" w:rsidRPr="00030120" w14:paraId="7DEF50E2" w14:textId="77777777" w:rsidTr="009C5AF2">
        <w:trPr>
          <w:trHeight w:val="420"/>
          <w:jc w:val="center"/>
        </w:trPr>
        <w:tc>
          <w:tcPr>
            <w:tcW w:w="807" w:type="dxa"/>
            <w:tcBorders>
              <w:top w:val="single" w:sz="4" w:space="0" w:color="auto"/>
              <w:left w:val="single" w:sz="4" w:space="0" w:color="auto"/>
              <w:bottom w:val="single" w:sz="4" w:space="0" w:color="auto"/>
              <w:right w:val="single" w:sz="4" w:space="0" w:color="auto"/>
            </w:tcBorders>
            <w:noWrap/>
            <w:vAlign w:val="bottom"/>
            <w:hideMark/>
          </w:tcPr>
          <w:p w14:paraId="19F65E4A" w14:textId="77777777" w:rsidR="00FE408F" w:rsidRPr="00030120" w:rsidRDefault="00FE408F" w:rsidP="00FE408F">
            <w:pPr>
              <w:rPr>
                <w:b/>
                <w:bCs/>
                <w:color w:val="000000"/>
                <w:sz w:val="24"/>
                <w:szCs w:val="24"/>
              </w:rPr>
            </w:pPr>
            <w:r w:rsidRPr="00030120">
              <w:rPr>
                <w:b/>
                <w:bCs/>
                <w:color w:val="000000"/>
                <w:sz w:val="24"/>
                <w:szCs w:val="24"/>
              </w:rPr>
              <w:t>Nr</w:t>
            </w:r>
          </w:p>
        </w:tc>
        <w:tc>
          <w:tcPr>
            <w:tcW w:w="1980" w:type="dxa"/>
            <w:tcBorders>
              <w:top w:val="single" w:sz="4" w:space="0" w:color="auto"/>
              <w:left w:val="nil"/>
              <w:bottom w:val="single" w:sz="4" w:space="0" w:color="auto"/>
              <w:right w:val="single" w:sz="4" w:space="0" w:color="auto"/>
            </w:tcBorders>
            <w:noWrap/>
            <w:vAlign w:val="bottom"/>
            <w:hideMark/>
          </w:tcPr>
          <w:p w14:paraId="1B8BEE1D" w14:textId="77777777" w:rsidR="00FE408F" w:rsidRPr="00030120" w:rsidRDefault="00FE408F" w:rsidP="00FE408F">
            <w:pPr>
              <w:rPr>
                <w:b/>
                <w:bCs/>
                <w:color w:val="000000"/>
                <w:sz w:val="24"/>
                <w:szCs w:val="24"/>
              </w:rPr>
            </w:pPr>
            <w:r w:rsidRPr="00030120">
              <w:rPr>
                <w:b/>
                <w:bCs/>
                <w:color w:val="000000"/>
                <w:sz w:val="24"/>
                <w:szCs w:val="24"/>
              </w:rPr>
              <w:t>Njësia Administrative</w:t>
            </w:r>
          </w:p>
        </w:tc>
        <w:tc>
          <w:tcPr>
            <w:tcW w:w="1252" w:type="dxa"/>
            <w:tcBorders>
              <w:top w:val="single" w:sz="4" w:space="0" w:color="auto"/>
              <w:left w:val="nil"/>
              <w:bottom w:val="single" w:sz="4" w:space="0" w:color="auto"/>
              <w:right w:val="single" w:sz="4" w:space="0" w:color="auto"/>
            </w:tcBorders>
            <w:noWrap/>
            <w:vAlign w:val="bottom"/>
            <w:hideMark/>
          </w:tcPr>
          <w:p w14:paraId="623A8EF9" w14:textId="77777777" w:rsidR="00FE408F" w:rsidRPr="00030120" w:rsidRDefault="00FE408F" w:rsidP="00FE408F">
            <w:pPr>
              <w:rPr>
                <w:b/>
                <w:bCs/>
                <w:color w:val="000000"/>
                <w:sz w:val="24"/>
                <w:szCs w:val="24"/>
              </w:rPr>
            </w:pPr>
            <w:proofErr w:type="spellStart"/>
            <w:r w:rsidRPr="00030120">
              <w:rPr>
                <w:b/>
                <w:bCs/>
                <w:color w:val="000000"/>
                <w:sz w:val="24"/>
                <w:szCs w:val="24"/>
              </w:rPr>
              <w:t>Familjet</w:t>
            </w:r>
            <w:proofErr w:type="spellEnd"/>
          </w:p>
        </w:tc>
        <w:tc>
          <w:tcPr>
            <w:tcW w:w="1192" w:type="dxa"/>
            <w:tcBorders>
              <w:top w:val="single" w:sz="4" w:space="0" w:color="auto"/>
              <w:left w:val="nil"/>
              <w:bottom w:val="single" w:sz="4" w:space="0" w:color="auto"/>
              <w:right w:val="single" w:sz="4" w:space="0" w:color="auto"/>
            </w:tcBorders>
            <w:noWrap/>
            <w:vAlign w:val="bottom"/>
            <w:hideMark/>
          </w:tcPr>
          <w:p w14:paraId="7B8BC863" w14:textId="77777777" w:rsidR="00FE408F" w:rsidRPr="00030120" w:rsidRDefault="00FE408F" w:rsidP="00FE408F">
            <w:pPr>
              <w:rPr>
                <w:b/>
                <w:bCs/>
                <w:color w:val="000000"/>
                <w:sz w:val="24"/>
                <w:szCs w:val="24"/>
              </w:rPr>
            </w:pPr>
            <w:proofErr w:type="spellStart"/>
            <w:r w:rsidRPr="00030120">
              <w:rPr>
                <w:b/>
                <w:bCs/>
                <w:color w:val="000000"/>
                <w:sz w:val="24"/>
                <w:szCs w:val="24"/>
              </w:rPr>
              <w:t>Bizneset</w:t>
            </w:r>
            <w:proofErr w:type="spellEnd"/>
          </w:p>
        </w:tc>
        <w:tc>
          <w:tcPr>
            <w:tcW w:w="1445" w:type="dxa"/>
            <w:tcBorders>
              <w:top w:val="single" w:sz="4" w:space="0" w:color="auto"/>
              <w:left w:val="nil"/>
              <w:bottom w:val="single" w:sz="4" w:space="0" w:color="auto"/>
              <w:right w:val="single" w:sz="4" w:space="0" w:color="auto"/>
            </w:tcBorders>
            <w:vAlign w:val="bottom"/>
            <w:hideMark/>
          </w:tcPr>
          <w:p w14:paraId="3C936751" w14:textId="77777777" w:rsidR="00FE408F" w:rsidRPr="00030120" w:rsidRDefault="00FE408F" w:rsidP="00FE408F">
            <w:pPr>
              <w:rPr>
                <w:b/>
                <w:bCs/>
                <w:color w:val="000000"/>
                <w:sz w:val="24"/>
                <w:szCs w:val="24"/>
              </w:rPr>
            </w:pPr>
            <w:proofErr w:type="spellStart"/>
            <w:r w:rsidRPr="00030120">
              <w:rPr>
                <w:b/>
                <w:bCs/>
                <w:color w:val="000000"/>
                <w:sz w:val="24"/>
                <w:szCs w:val="24"/>
              </w:rPr>
              <w:t>Institucione</w:t>
            </w:r>
            <w:proofErr w:type="spellEnd"/>
          </w:p>
        </w:tc>
      </w:tr>
      <w:tr w:rsidR="00FE408F" w:rsidRPr="00030120" w14:paraId="6439D54D" w14:textId="77777777" w:rsidTr="009C5AF2">
        <w:trPr>
          <w:trHeight w:val="249"/>
          <w:jc w:val="center"/>
        </w:trPr>
        <w:tc>
          <w:tcPr>
            <w:tcW w:w="807" w:type="dxa"/>
            <w:tcBorders>
              <w:top w:val="nil"/>
              <w:left w:val="single" w:sz="4" w:space="0" w:color="auto"/>
              <w:bottom w:val="single" w:sz="4" w:space="0" w:color="auto"/>
              <w:right w:val="single" w:sz="4" w:space="0" w:color="auto"/>
            </w:tcBorders>
            <w:noWrap/>
            <w:vAlign w:val="bottom"/>
            <w:hideMark/>
          </w:tcPr>
          <w:p w14:paraId="60FEF2B9" w14:textId="77777777" w:rsidR="00FE408F" w:rsidRPr="00030120" w:rsidRDefault="00FE408F" w:rsidP="00FE408F">
            <w:pPr>
              <w:jc w:val="right"/>
              <w:rPr>
                <w:color w:val="000000"/>
                <w:sz w:val="24"/>
                <w:szCs w:val="24"/>
              </w:rPr>
            </w:pPr>
            <w:r w:rsidRPr="00030120">
              <w:rPr>
                <w:color w:val="000000"/>
                <w:sz w:val="24"/>
                <w:szCs w:val="24"/>
              </w:rPr>
              <w:t>1</w:t>
            </w:r>
          </w:p>
        </w:tc>
        <w:tc>
          <w:tcPr>
            <w:tcW w:w="1980" w:type="dxa"/>
            <w:tcBorders>
              <w:top w:val="nil"/>
              <w:left w:val="nil"/>
              <w:bottom w:val="single" w:sz="4" w:space="0" w:color="auto"/>
              <w:right w:val="single" w:sz="4" w:space="0" w:color="auto"/>
            </w:tcBorders>
            <w:noWrap/>
            <w:vAlign w:val="bottom"/>
            <w:hideMark/>
          </w:tcPr>
          <w:p w14:paraId="2FB29087" w14:textId="77777777" w:rsidR="00FE408F" w:rsidRPr="00030120" w:rsidRDefault="00FE408F" w:rsidP="00FE408F">
            <w:pPr>
              <w:rPr>
                <w:color w:val="000000"/>
                <w:sz w:val="24"/>
                <w:szCs w:val="24"/>
              </w:rPr>
            </w:pPr>
            <w:r w:rsidRPr="00030120">
              <w:rPr>
                <w:color w:val="000000"/>
                <w:sz w:val="24"/>
                <w:szCs w:val="24"/>
              </w:rPr>
              <w:t>Rajoni N.1</w:t>
            </w:r>
          </w:p>
        </w:tc>
        <w:tc>
          <w:tcPr>
            <w:tcW w:w="1252" w:type="dxa"/>
            <w:tcBorders>
              <w:top w:val="nil"/>
              <w:left w:val="nil"/>
              <w:bottom w:val="single" w:sz="4" w:space="0" w:color="auto"/>
              <w:right w:val="single" w:sz="4" w:space="0" w:color="auto"/>
            </w:tcBorders>
            <w:noWrap/>
            <w:vAlign w:val="bottom"/>
            <w:hideMark/>
          </w:tcPr>
          <w:p w14:paraId="705F6567" w14:textId="77777777" w:rsidR="00FE408F" w:rsidRPr="00030120" w:rsidRDefault="00FE408F" w:rsidP="00FE408F">
            <w:pPr>
              <w:jc w:val="right"/>
              <w:rPr>
                <w:color w:val="000000"/>
                <w:sz w:val="24"/>
                <w:szCs w:val="24"/>
              </w:rPr>
            </w:pPr>
            <w:r w:rsidRPr="00030120">
              <w:rPr>
                <w:color w:val="000000"/>
                <w:sz w:val="24"/>
                <w:szCs w:val="24"/>
              </w:rPr>
              <w:t>6,746</w:t>
            </w:r>
          </w:p>
        </w:tc>
        <w:tc>
          <w:tcPr>
            <w:tcW w:w="1192" w:type="dxa"/>
            <w:tcBorders>
              <w:top w:val="nil"/>
              <w:left w:val="nil"/>
              <w:bottom w:val="single" w:sz="4" w:space="0" w:color="auto"/>
              <w:right w:val="single" w:sz="4" w:space="0" w:color="auto"/>
            </w:tcBorders>
            <w:noWrap/>
            <w:vAlign w:val="center"/>
            <w:hideMark/>
          </w:tcPr>
          <w:p w14:paraId="16C222DF" w14:textId="77777777" w:rsidR="00FE408F" w:rsidRPr="00030120" w:rsidRDefault="00FE408F" w:rsidP="00FE408F">
            <w:pPr>
              <w:jc w:val="right"/>
              <w:rPr>
                <w:color w:val="000000"/>
                <w:sz w:val="24"/>
                <w:szCs w:val="24"/>
              </w:rPr>
            </w:pPr>
            <w:r w:rsidRPr="00030120">
              <w:rPr>
                <w:color w:val="000000"/>
                <w:sz w:val="24"/>
                <w:szCs w:val="24"/>
              </w:rPr>
              <w:t>1,114</w:t>
            </w:r>
          </w:p>
        </w:tc>
        <w:tc>
          <w:tcPr>
            <w:tcW w:w="1445" w:type="dxa"/>
            <w:tcBorders>
              <w:top w:val="nil"/>
              <w:left w:val="nil"/>
              <w:bottom w:val="single" w:sz="4" w:space="0" w:color="auto"/>
              <w:right w:val="single" w:sz="4" w:space="0" w:color="auto"/>
            </w:tcBorders>
            <w:noWrap/>
            <w:vAlign w:val="bottom"/>
            <w:hideMark/>
          </w:tcPr>
          <w:p w14:paraId="30C081A1" w14:textId="77777777" w:rsidR="00FE408F" w:rsidRPr="00030120" w:rsidRDefault="00FE408F" w:rsidP="00FE408F">
            <w:pPr>
              <w:jc w:val="right"/>
              <w:rPr>
                <w:color w:val="000000"/>
                <w:sz w:val="24"/>
                <w:szCs w:val="24"/>
              </w:rPr>
            </w:pPr>
            <w:r w:rsidRPr="00030120">
              <w:rPr>
                <w:color w:val="000000"/>
                <w:sz w:val="24"/>
                <w:szCs w:val="24"/>
              </w:rPr>
              <w:t>5</w:t>
            </w:r>
          </w:p>
        </w:tc>
      </w:tr>
      <w:tr w:rsidR="00FE408F" w:rsidRPr="00030120" w14:paraId="47E10B5A" w14:textId="77777777" w:rsidTr="009C5AF2">
        <w:trPr>
          <w:trHeight w:val="238"/>
          <w:jc w:val="center"/>
        </w:trPr>
        <w:tc>
          <w:tcPr>
            <w:tcW w:w="807" w:type="dxa"/>
            <w:tcBorders>
              <w:top w:val="nil"/>
              <w:left w:val="single" w:sz="4" w:space="0" w:color="auto"/>
              <w:bottom w:val="single" w:sz="4" w:space="0" w:color="auto"/>
              <w:right w:val="single" w:sz="4" w:space="0" w:color="auto"/>
            </w:tcBorders>
            <w:noWrap/>
            <w:vAlign w:val="bottom"/>
            <w:hideMark/>
          </w:tcPr>
          <w:p w14:paraId="19B8E6AF" w14:textId="77777777" w:rsidR="00FE408F" w:rsidRPr="00030120" w:rsidRDefault="00FE408F" w:rsidP="00FE408F">
            <w:pPr>
              <w:jc w:val="right"/>
              <w:rPr>
                <w:color w:val="000000"/>
                <w:sz w:val="24"/>
                <w:szCs w:val="24"/>
              </w:rPr>
            </w:pPr>
            <w:r w:rsidRPr="00030120">
              <w:rPr>
                <w:color w:val="000000"/>
                <w:sz w:val="24"/>
                <w:szCs w:val="24"/>
              </w:rPr>
              <w:t>2</w:t>
            </w:r>
          </w:p>
        </w:tc>
        <w:tc>
          <w:tcPr>
            <w:tcW w:w="1980" w:type="dxa"/>
            <w:tcBorders>
              <w:top w:val="nil"/>
              <w:left w:val="nil"/>
              <w:bottom w:val="single" w:sz="4" w:space="0" w:color="auto"/>
              <w:right w:val="single" w:sz="4" w:space="0" w:color="auto"/>
            </w:tcBorders>
            <w:noWrap/>
            <w:vAlign w:val="bottom"/>
            <w:hideMark/>
          </w:tcPr>
          <w:p w14:paraId="657676C7" w14:textId="77777777" w:rsidR="00FE408F" w:rsidRPr="00030120" w:rsidRDefault="00FE408F" w:rsidP="00FE408F">
            <w:pPr>
              <w:rPr>
                <w:color w:val="000000"/>
                <w:sz w:val="24"/>
                <w:szCs w:val="24"/>
              </w:rPr>
            </w:pPr>
            <w:r w:rsidRPr="00030120">
              <w:rPr>
                <w:color w:val="000000"/>
                <w:sz w:val="24"/>
                <w:szCs w:val="24"/>
              </w:rPr>
              <w:t>Rajoni N.2</w:t>
            </w:r>
          </w:p>
        </w:tc>
        <w:tc>
          <w:tcPr>
            <w:tcW w:w="1252" w:type="dxa"/>
            <w:tcBorders>
              <w:top w:val="nil"/>
              <w:left w:val="nil"/>
              <w:bottom w:val="single" w:sz="4" w:space="0" w:color="auto"/>
              <w:right w:val="single" w:sz="4" w:space="0" w:color="auto"/>
            </w:tcBorders>
            <w:noWrap/>
            <w:vAlign w:val="bottom"/>
            <w:hideMark/>
          </w:tcPr>
          <w:p w14:paraId="0CB79AC5" w14:textId="77777777" w:rsidR="00FE408F" w:rsidRPr="00030120" w:rsidRDefault="00FE408F" w:rsidP="00FE408F">
            <w:pPr>
              <w:jc w:val="right"/>
              <w:rPr>
                <w:color w:val="000000"/>
                <w:sz w:val="24"/>
                <w:szCs w:val="24"/>
              </w:rPr>
            </w:pPr>
            <w:r w:rsidRPr="00030120">
              <w:rPr>
                <w:color w:val="000000"/>
                <w:sz w:val="24"/>
                <w:szCs w:val="24"/>
              </w:rPr>
              <w:t>9,089</w:t>
            </w:r>
          </w:p>
        </w:tc>
        <w:tc>
          <w:tcPr>
            <w:tcW w:w="1192" w:type="dxa"/>
            <w:tcBorders>
              <w:top w:val="nil"/>
              <w:left w:val="nil"/>
              <w:bottom w:val="single" w:sz="4" w:space="0" w:color="auto"/>
              <w:right w:val="single" w:sz="4" w:space="0" w:color="auto"/>
            </w:tcBorders>
            <w:noWrap/>
            <w:vAlign w:val="center"/>
            <w:hideMark/>
          </w:tcPr>
          <w:p w14:paraId="7AB92F4F" w14:textId="77777777" w:rsidR="00FE408F" w:rsidRPr="00030120" w:rsidRDefault="00FE408F" w:rsidP="00FE408F">
            <w:pPr>
              <w:jc w:val="right"/>
              <w:rPr>
                <w:color w:val="000000"/>
                <w:sz w:val="24"/>
                <w:szCs w:val="24"/>
              </w:rPr>
            </w:pPr>
            <w:r w:rsidRPr="00030120">
              <w:rPr>
                <w:color w:val="000000"/>
                <w:sz w:val="24"/>
                <w:szCs w:val="24"/>
              </w:rPr>
              <w:t>1,015</w:t>
            </w:r>
          </w:p>
        </w:tc>
        <w:tc>
          <w:tcPr>
            <w:tcW w:w="1445" w:type="dxa"/>
            <w:tcBorders>
              <w:top w:val="nil"/>
              <w:left w:val="nil"/>
              <w:bottom w:val="single" w:sz="4" w:space="0" w:color="auto"/>
              <w:right w:val="single" w:sz="4" w:space="0" w:color="auto"/>
            </w:tcBorders>
            <w:noWrap/>
            <w:vAlign w:val="bottom"/>
            <w:hideMark/>
          </w:tcPr>
          <w:p w14:paraId="2D58EF4C" w14:textId="77777777" w:rsidR="00FE408F" w:rsidRPr="00030120" w:rsidRDefault="00FE408F" w:rsidP="00FE408F">
            <w:pPr>
              <w:jc w:val="right"/>
              <w:rPr>
                <w:color w:val="000000"/>
                <w:sz w:val="24"/>
                <w:szCs w:val="24"/>
              </w:rPr>
            </w:pPr>
            <w:r w:rsidRPr="00030120">
              <w:rPr>
                <w:color w:val="000000"/>
                <w:sz w:val="24"/>
                <w:szCs w:val="24"/>
              </w:rPr>
              <w:t>4</w:t>
            </w:r>
          </w:p>
        </w:tc>
      </w:tr>
      <w:tr w:rsidR="00FE408F" w:rsidRPr="00030120" w14:paraId="0C6708FA" w14:textId="77777777" w:rsidTr="009C5AF2">
        <w:trPr>
          <w:trHeight w:val="238"/>
          <w:jc w:val="center"/>
        </w:trPr>
        <w:tc>
          <w:tcPr>
            <w:tcW w:w="807" w:type="dxa"/>
            <w:tcBorders>
              <w:top w:val="nil"/>
              <w:left w:val="single" w:sz="4" w:space="0" w:color="auto"/>
              <w:bottom w:val="single" w:sz="4" w:space="0" w:color="auto"/>
              <w:right w:val="single" w:sz="4" w:space="0" w:color="auto"/>
            </w:tcBorders>
            <w:noWrap/>
            <w:vAlign w:val="bottom"/>
            <w:hideMark/>
          </w:tcPr>
          <w:p w14:paraId="1F7D663F" w14:textId="77777777" w:rsidR="00FE408F" w:rsidRPr="00030120" w:rsidRDefault="00FE408F" w:rsidP="00FE408F">
            <w:pPr>
              <w:jc w:val="right"/>
              <w:rPr>
                <w:color w:val="000000"/>
                <w:sz w:val="24"/>
                <w:szCs w:val="24"/>
              </w:rPr>
            </w:pPr>
            <w:r w:rsidRPr="00030120">
              <w:rPr>
                <w:color w:val="000000"/>
                <w:sz w:val="24"/>
                <w:szCs w:val="24"/>
              </w:rPr>
              <w:t>3</w:t>
            </w:r>
          </w:p>
        </w:tc>
        <w:tc>
          <w:tcPr>
            <w:tcW w:w="1980" w:type="dxa"/>
            <w:tcBorders>
              <w:top w:val="nil"/>
              <w:left w:val="nil"/>
              <w:bottom w:val="single" w:sz="4" w:space="0" w:color="auto"/>
              <w:right w:val="single" w:sz="4" w:space="0" w:color="auto"/>
            </w:tcBorders>
            <w:noWrap/>
            <w:vAlign w:val="bottom"/>
            <w:hideMark/>
          </w:tcPr>
          <w:p w14:paraId="28C83D9A" w14:textId="77777777" w:rsidR="00FE408F" w:rsidRPr="00030120" w:rsidRDefault="00FE408F" w:rsidP="00FE408F">
            <w:pPr>
              <w:rPr>
                <w:color w:val="000000"/>
                <w:sz w:val="24"/>
                <w:szCs w:val="24"/>
              </w:rPr>
            </w:pPr>
            <w:r w:rsidRPr="00030120">
              <w:rPr>
                <w:color w:val="000000"/>
                <w:sz w:val="24"/>
                <w:szCs w:val="24"/>
              </w:rPr>
              <w:t>Rajoni Nr.3</w:t>
            </w:r>
          </w:p>
        </w:tc>
        <w:tc>
          <w:tcPr>
            <w:tcW w:w="1252" w:type="dxa"/>
            <w:tcBorders>
              <w:top w:val="nil"/>
              <w:left w:val="nil"/>
              <w:bottom w:val="single" w:sz="4" w:space="0" w:color="auto"/>
              <w:right w:val="single" w:sz="4" w:space="0" w:color="auto"/>
            </w:tcBorders>
            <w:noWrap/>
            <w:vAlign w:val="bottom"/>
            <w:hideMark/>
          </w:tcPr>
          <w:p w14:paraId="24F0180F" w14:textId="77777777" w:rsidR="00FE408F" w:rsidRPr="00030120" w:rsidRDefault="00FE408F" w:rsidP="00FE408F">
            <w:pPr>
              <w:jc w:val="right"/>
              <w:rPr>
                <w:color w:val="000000"/>
                <w:sz w:val="24"/>
                <w:szCs w:val="24"/>
              </w:rPr>
            </w:pPr>
            <w:r w:rsidRPr="00030120">
              <w:rPr>
                <w:color w:val="000000"/>
                <w:sz w:val="24"/>
                <w:szCs w:val="24"/>
              </w:rPr>
              <w:t>8,764</w:t>
            </w:r>
          </w:p>
        </w:tc>
        <w:tc>
          <w:tcPr>
            <w:tcW w:w="1192" w:type="dxa"/>
            <w:tcBorders>
              <w:top w:val="nil"/>
              <w:left w:val="nil"/>
              <w:bottom w:val="single" w:sz="4" w:space="0" w:color="auto"/>
              <w:right w:val="single" w:sz="4" w:space="0" w:color="auto"/>
            </w:tcBorders>
            <w:noWrap/>
            <w:vAlign w:val="center"/>
            <w:hideMark/>
          </w:tcPr>
          <w:p w14:paraId="29D7CC7F" w14:textId="77777777" w:rsidR="00FE408F" w:rsidRPr="00030120" w:rsidRDefault="00FE408F" w:rsidP="00FE408F">
            <w:pPr>
              <w:jc w:val="right"/>
              <w:rPr>
                <w:color w:val="000000"/>
                <w:sz w:val="24"/>
                <w:szCs w:val="24"/>
              </w:rPr>
            </w:pPr>
            <w:r w:rsidRPr="00030120">
              <w:rPr>
                <w:color w:val="000000"/>
                <w:sz w:val="24"/>
                <w:szCs w:val="24"/>
              </w:rPr>
              <w:t>865</w:t>
            </w:r>
          </w:p>
        </w:tc>
        <w:tc>
          <w:tcPr>
            <w:tcW w:w="1445" w:type="dxa"/>
            <w:tcBorders>
              <w:top w:val="nil"/>
              <w:left w:val="nil"/>
              <w:bottom w:val="single" w:sz="4" w:space="0" w:color="auto"/>
              <w:right w:val="single" w:sz="4" w:space="0" w:color="auto"/>
            </w:tcBorders>
            <w:noWrap/>
            <w:vAlign w:val="bottom"/>
            <w:hideMark/>
          </w:tcPr>
          <w:p w14:paraId="56CCDDD5" w14:textId="77777777" w:rsidR="00FE408F" w:rsidRPr="00030120" w:rsidRDefault="00FE408F" w:rsidP="00FE408F">
            <w:pPr>
              <w:jc w:val="right"/>
              <w:rPr>
                <w:color w:val="000000"/>
                <w:sz w:val="24"/>
                <w:szCs w:val="24"/>
              </w:rPr>
            </w:pPr>
            <w:r w:rsidRPr="00030120">
              <w:rPr>
                <w:color w:val="000000"/>
                <w:sz w:val="24"/>
                <w:szCs w:val="24"/>
              </w:rPr>
              <w:t>7</w:t>
            </w:r>
          </w:p>
        </w:tc>
      </w:tr>
      <w:tr w:rsidR="00FE408F" w:rsidRPr="00030120" w14:paraId="78DC60E6" w14:textId="77777777" w:rsidTr="009C5AF2">
        <w:trPr>
          <w:trHeight w:val="238"/>
          <w:jc w:val="center"/>
        </w:trPr>
        <w:tc>
          <w:tcPr>
            <w:tcW w:w="807" w:type="dxa"/>
            <w:tcBorders>
              <w:top w:val="nil"/>
              <w:left w:val="single" w:sz="4" w:space="0" w:color="auto"/>
              <w:bottom w:val="single" w:sz="4" w:space="0" w:color="auto"/>
              <w:right w:val="single" w:sz="4" w:space="0" w:color="auto"/>
            </w:tcBorders>
            <w:noWrap/>
            <w:vAlign w:val="bottom"/>
            <w:hideMark/>
          </w:tcPr>
          <w:p w14:paraId="67D01511" w14:textId="77777777" w:rsidR="00FE408F" w:rsidRPr="00030120" w:rsidRDefault="00FE408F" w:rsidP="00FE408F">
            <w:pPr>
              <w:jc w:val="right"/>
              <w:rPr>
                <w:color w:val="000000"/>
                <w:sz w:val="24"/>
                <w:szCs w:val="24"/>
              </w:rPr>
            </w:pPr>
            <w:r w:rsidRPr="00030120">
              <w:rPr>
                <w:color w:val="000000"/>
                <w:sz w:val="24"/>
                <w:szCs w:val="24"/>
              </w:rPr>
              <w:t>4</w:t>
            </w:r>
          </w:p>
        </w:tc>
        <w:tc>
          <w:tcPr>
            <w:tcW w:w="1980" w:type="dxa"/>
            <w:tcBorders>
              <w:top w:val="nil"/>
              <w:left w:val="nil"/>
              <w:bottom w:val="single" w:sz="4" w:space="0" w:color="auto"/>
              <w:right w:val="single" w:sz="4" w:space="0" w:color="auto"/>
            </w:tcBorders>
            <w:noWrap/>
            <w:vAlign w:val="bottom"/>
            <w:hideMark/>
          </w:tcPr>
          <w:p w14:paraId="34C51A7F" w14:textId="77777777" w:rsidR="00FE408F" w:rsidRPr="00030120" w:rsidRDefault="00FE408F" w:rsidP="00FE408F">
            <w:pPr>
              <w:rPr>
                <w:color w:val="000000"/>
                <w:sz w:val="24"/>
                <w:szCs w:val="24"/>
              </w:rPr>
            </w:pPr>
            <w:r w:rsidRPr="00030120">
              <w:rPr>
                <w:color w:val="000000"/>
                <w:sz w:val="24"/>
                <w:szCs w:val="24"/>
              </w:rPr>
              <w:t>Rajoni Nr.4</w:t>
            </w:r>
          </w:p>
        </w:tc>
        <w:tc>
          <w:tcPr>
            <w:tcW w:w="1252" w:type="dxa"/>
            <w:tcBorders>
              <w:top w:val="nil"/>
              <w:left w:val="nil"/>
              <w:bottom w:val="single" w:sz="4" w:space="0" w:color="auto"/>
              <w:right w:val="single" w:sz="4" w:space="0" w:color="auto"/>
            </w:tcBorders>
            <w:noWrap/>
            <w:vAlign w:val="bottom"/>
            <w:hideMark/>
          </w:tcPr>
          <w:p w14:paraId="08965481" w14:textId="77777777" w:rsidR="00FE408F" w:rsidRPr="00030120" w:rsidRDefault="00FE408F" w:rsidP="00FE408F">
            <w:pPr>
              <w:jc w:val="right"/>
              <w:rPr>
                <w:color w:val="000000"/>
                <w:sz w:val="24"/>
                <w:szCs w:val="24"/>
              </w:rPr>
            </w:pPr>
            <w:r w:rsidRPr="00030120">
              <w:rPr>
                <w:color w:val="000000"/>
                <w:sz w:val="24"/>
                <w:szCs w:val="24"/>
              </w:rPr>
              <w:t>8,032</w:t>
            </w:r>
          </w:p>
        </w:tc>
        <w:tc>
          <w:tcPr>
            <w:tcW w:w="1192" w:type="dxa"/>
            <w:tcBorders>
              <w:top w:val="nil"/>
              <w:left w:val="nil"/>
              <w:bottom w:val="single" w:sz="4" w:space="0" w:color="auto"/>
              <w:right w:val="single" w:sz="4" w:space="0" w:color="auto"/>
            </w:tcBorders>
            <w:noWrap/>
            <w:vAlign w:val="center"/>
            <w:hideMark/>
          </w:tcPr>
          <w:p w14:paraId="0A348E97" w14:textId="77777777" w:rsidR="00FE408F" w:rsidRPr="00030120" w:rsidRDefault="00FE408F" w:rsidP="00FE408F">
            <w:pPr>
              <w:jc w:val="right"/>
              <w:rPr>
                <w:color w:val="000000"/>
                <w:sz w:val="24"/>
                <w:szCs w:val="24"/>
              </w:rPr>
            </w:pPr>
            <w:r w:rsidRPr="00030120">
              <w:rPr>
                <w:color w:val="000000"/>
                <w:sz w:val="24"/>
                <w:szCs w:val="24"/>
              </w:rPr>
              <w:t>1,438</w:t>
            </w:r>
          </w:p>
        </w:tc>
        <w:tc>
          <w:tcPr>
            <w:tcW w:w="1445" w:type="dxa"/>
            <w:tcBorders>
              <w:top w:val="nil"/>
              <w:left w:val="nil"/>
              <w:bottom w:val="single" w:sz="4" w:space="0" w:color="auto"/>
              <w:right w:val="single" w:sz="4" w:space="0" w:color="auto"/>
            </w:tcBorders>
            <w:noWrap/>
            <w:vAlign w:val="bottom"/>
            <w:hideMark/>
          </w:tcPr>
          <w:p w14:paraId="1D4EF366" w14:textId="77777777" w:rsidR="00FE408F" w:rsidRPr="00030120" w:rsidRDefault="00FE408F" w:rsidP="00FE408F">
            <w:pPr>
              <w:jc w:val="right"/>
              <w:rPr>
                <w:color w:val="000000"/>
                <w:sz w:val="24"/>
                <w:szCs w:val="24"/>
              </w:rPr>
            </w:pPr>
            <w:r w:rsidRPr="00030120">
              <w:rPr>
                <w:color w:val="000000"/>
                <w:sz w:val="24"/>
                <w:szCs w:val="24"/>
              </w:rPr>
              <w:t>15</w:t>
            </w:r>
          </w:p>
        </w:tc>
      </w:tr>
      <w:tr w:rsidR="00FE408F" w:rsidRPr="00030120" w14:paraId="6AE40BCF" w14:textId="77777777" w:rsidTr="009C5AF2">
        <w:trPr>
          <w:trHeight w:val="238"/>
          <w:jc w:val="center"/>
        </w:trPr>
        <w:tc>
          <w:tcPr>
            <w:tcW w:w="807" w:type="dxa"/>
            <w:tcBorders>
              <w:top w:val="nil"/>
              <w:left w:val="single" w:sz="4" w:space="0" w:color="auto"/>
              <w:bottom w:val="single" w:sz="4" w:space="0" w:color="auto"/>
              <w:right w:val="single" w:sz="4" w:space="0" w:color="auto"/>
            </w:tcBorders>
            <w:noWrap/>
            <w:vAlign w:val="bottom"/>
            <w:hideMark/>
          </w:tcPr>
          <w:p w14:paraId="397E5762" w14:textId="77777777" w:rsidR="00FE408F" w:rsidRPr="00030120" w:rsidRDefault="00FE408F" w:rsidP="00FE408F">
            <w:pPr>
              <w:jc w:val="right"/>
              <w:rPr>
                <w:color w:val="000000"/>
                <w:sz w:val="24"/>
                <w:szCs w:val="24"/>
              </w:rPr>
            </w:pPr>
            <w:r w:rsidRPr="00030120">
              <w:rPr>
                <w:color w:val="000000"/>
                <w:sz w:val="24"/>
                <w:szCs w:val="24"/>
              </w:rPr>
              <w:t>5</w:t>
            </w:r>
          </w:p>
        </w:tc>
        <w:tc>
          <w:tcPr>
            <w:tcW w:w="1980" w:type="dxa"/>
            <w:tcBorders>
              <w:top w:val="nil"/>
              <w:left w:val="nil"/>
              <w:bottom w:val="single" w:sz="4" w:space="0" w:color="auto"/>
              <w:right w:val="single" w:sz="4" w:space="0" w:color="auto"/>
            </w:tcBorders>
            <w:noWrap/>
            <w:vAlign w:val="bottom"/>
            <w:hideMark/>
          </w:tcPr>
          <w:p w14:paraId="3EEB1FF2" w14:textId="77777777" w:rsidR="00FE408F" w:rsidRPr="00030120" w:rsidRDefault="00FE408F" w:rsidP="00FE408F">
            <w:pPr>
              <w:rPr>
                <w:color w:val="000000"/>
                <w:sz w:val="24"/>
                <w:szCs w:val="24"/>
              </w:rPr>
            </w:pPr>
            <w:proofErr w:type="spellStart"/>
            <w:r w:rsidRPr="00030120">
              <w:rPr>
                <w:color w:val="000000"/>
                <w:sz w:val="24"/>
                <w:szCs w:val="24"/>
              </w:rPr>
              <w:t>NjA</w:t>
            </w:r>
            <w:proofErr w:type="spellEnd"/>
            <w:r w:rsidRPr="00030120">
              <w:rPr>
                <w:color w:val="000000"/>
                <w:sz w:val="24"/>
                <w:szCs w:val="24"/>
              </w:rPr>
              <w:t xml:space="preserve"> </w:t>
            </w:r>
            <w:proofErr w:type="spellStart"/>
            <w:r w:rsidRPr="00030120">
              <w:rPr>
                <w:color w:val="000000"/>
                <w:sz w:val="24"/>
                <w:szCs w:val="24"/>
              </w:rPr>
              <w:t>Cakran</w:t>
            </w:r>
            <w:proofErr w:type="spellEnd"/>
          </w:p>
        </w:tc>
        <w:tc>
          <w:tcPr>
            <w:tcW w:w="1252" w:type="dxa"/>
            <w:tcBorders>
              <w:top w:val="nil"/>
              <w:left w:val="nil"/>
              <w:bottom w:val="single" w:sz="4" w:space="0" w:color="auto"/>
              <w:right w:val="single" w:sz="4" w:space="0" w:color="auto"/>
            </w:tcBorders>
            <w:noWrap/>
            <w:vAlign w:val="bottom"/>
            <w:hideMark/>
          </w:tcPr>
          <w:p w14:paraId="5D355C7B" w14:textId="77777777" w:rsidR="00FE408F" w:rsidRPr="00030120" w:rsidRDefault="00FE408F" w:rsidP="00FE408F">
            <w:pPr>
              <w:jc w:val="right"/>
              <w:rPr>
                <w:color w:val="000000"/>
                <w:sz w:val="24"/>
                <w:szCs w:val="24"/>
              </w:rPr>
            </w:pPr>
            <w:r w:rsidRPr="00030120">
              <w:rPr>
                <w:color w:val="000000"/>
                <w:sz w:val="24"/>
                <w:szCs w:val="24"/>
              </w:rPr>
              <w:t>4,497</w:t>
            </w:r>
          </w:p>
        </w:tc>
        <w:tc>
          <w:tcPr>
            <w:tcW w:w="1192" w:type="dxa"/>
            <w:tcBorders>
              <w:top w:val="nil"/>
              <w:left w:val="nil"/>
              <w:bottom w:val="single" w:sz="4" w:space="0" w:color="auto"/>
              <w:right w:val="single" w:sz="4" w:space="0" w:color="auto"/>
            </w:tcBorders>
            <w:noWrap/>
            <w:vAlign w:val="center"/>
            <w:hideMark/>
          </w:tcPr>
          <w:p w14:paraId="6329C528" w14:textId="77777777" w:rsidR="00FE408F" w:rsidRPr="00030120" w:rsidRDefault="00FE408F" w:rsidP="00FE408F">
            <w:pPr>
              <w:jc w:val="right"/>
              <w:rPr>
                <w:color w:val="000000"/>
                <w:sz w:val="24"/>
                <w:szCs w:val="24"/>
              </w:rPr>
            </w:pPr>
            <w:r w:rsidRPr="00030120">
              <w:rPr>
                <w:color w:val="000000"/>
                <w:sz w:val="24"/>
                <w:szCs w:val="24"/>
              </w:rPr>
              <w:t>110</w:t>
            </w:r>
          </w:p>
        </w:tc>
        <w:tc>
          <w:tcPr>
            <w:tcW w:w="1445" w:type="dxa"/>
            <w:tcBorders>
              <w:top w:val="nil"/>
              <w:left w:val="nil"/>
              <w:bottom w:val="single" w:sz="4" w:space="0" w:color="auto"/>
              <w:right w:val="single" w:sz="4" w:space="0" w:color="auto"/>
            </w:tcBorders>
            <w:noWrap/>
            <w:vAlign w:val="bottom"/>
            <w:hideMark/>
          </w:tcPr>
          <w:p w14:paraId="547D6DA4" w14:textId="77777777" w:rsidR="00FE408F" w:rsidRPr="00030120" w:rsidRDefault="00FE408F" w:rsidP="00FE408F">
            <w:pPr>
              <w:jc w:val="right"/>
              <w:rPr>
                <w:color w:val="000000"/>
                <w:sz w:val="24"/>
                <w:szCs w:val="24"/>
              </w:rPr>
            </w:pPr>
            <w:r w:rsidRPr="00030120">
              <w:rPr>
                <w:color w:val="000000"/>
                <w:sz w:val="24"/>
                <w:szCs w:val="24"/>
              </w:rPr>
              <w:t>1</w:t>
            </w:r>
          </w:p>
        </w:tc>
      </w:tr>
      <w:tr w:rsidR="00FE408F" w:rsidRPr="00030120" w14:paraId="282539BA" w14:textId="77777777" w:rsidTr="009C5AF2">
        <w:trPr>
          <w:trHeight w:val="238"/>
          <w:jc w:val="center"/>
        </w:trPr>
        <w:tc>
          <w:tcPr>
            <w:tcW w:w="807" w:type="dxa"/>
            <w:tcBorders>
              <w:top w:val="nil"/>
              <w:left w:val="single" w:sz="4" w:space="0" w:color="auto"/>
              <w:bottom w:val="single" w:sz="4" w:space="0" w:color="auto"/>
              <w:right w:val="single" w:sz="4" w:space="0" w:color="auto"/>
            </w:tcBorders>
            <w:noWrap/>
            <w:vAlign w:val="bottom"/>
            <w:hideMark/>
          </w:tcPr>
          <w:p w14:paraId="49A5FF3B" w14:textId="77777777" w:rsidR="00FE408F" w:rsidRPr="00030120" w:rsidRDefault="00FE408F" w:rsidP="00FE408F">
            <w:pPr>
              <w:jc w:val="right"/>
              <w:rPr>
                <w:color w:val="000000"/>
                <w:sz w:val="24"/>
                <w:szCs w:val="24"/>
              </w:rPr>
            </w:pPr>
            <w:r w:rsidRPr="00030120">
              <w:rPr>
                <w:color w:val="000000"/>
                <w:sz w:val="24"/>
                <w:szCs w:val="24"/>
              </w:rPr>
              <w:t>6</w:t>
            </w:r>
          </w:p>
        </w:tc>
        <w:tc>
          <w:tcPr>
            <w:tcW w:w="1980" w:type="dxa"/>
            <w:tcBorders>
              <w:top w:val="nil"/>
              <w:left w:val="nil"/>
              <w:bottom w:val="single" w:sz="4" w:space="0" w:color="auto"/>
              <w:right w:val="single" w:sz="4" w:space="0" w:color="auto"/>
            </w:tcBorders>
            <w:noWrap/>
            <w:vAlign w:val="bottom"/>
            <w:hideMark/>
          </w:tcPr>
          <w:p w14:paraId="003D5E2B" w14:textId="77777777" w:rsidR="00FE408F" w:rsidRPr="00030120" w:rsidRDefault="00FE408F" w:rsidP="00FE408F">
            <w:pPr>
              <w:rPr>
                <w:color w:val="000000"/>
                <w:sz w:val="24"/>
                <w:szCs w:val="24"/>
              </w:rPr>
            </w:pPr>
            <w:r w:rsidRPr="00030120">
              <w:rPr>
                <w:color w:val="000000"/>
                <w:sz w:val="24"/>
                <w:szCs w:val="24"/>
              </w:rPr>
              <w:t xml:space="preserve">NJA </w:t>
            </w:r>
            <w:proofErr w:type="spellStart"/>
            <w:r w:rsidRPr="00030120">
              <w:rPr>
                <w:color w:val="000000"/>
                <w:sz w:val="24"/>
                <w:szCs w:val="24"/>
              </w:rPr>
              <w:t>Dermenas</w:t>
            </w:r>
            <w:proofErr w:type="spellEnd"/>
          </w:p>
        </w:tc>
        <w:tc>
          <w:tcPr>
            <w:tcW w:w="1252" w:type="dxa"/>
            <w:tcBorders>
              <w:top w:val="nil"/>
              <w:left w:val="nil"/>
              <w:bottom w:val="single" w:sz="4" w:space="0" w:color="auto"/>
              <w:right w:val="single" w:sz="4" w:space="0" w:color="auto"/>
            </w:tcBorders>
            <w:noWrap/>
            <w:vAlign w:val="bottom"/>
            <w:hideMark/>
          </w:tcPr>
          <w:p w14:paraId="4D524208" w14:textId="77777777" w:rsidR="00FE408F" w:rsidRPr="00030120" w:rsidRDefault="00FE408F" w:rsidP="00FE408F">
            <w:pPr>
              <w:jc w:val="right"/>
              <w:rPr>
                <w:color w:val="000000"/>
                <w:sz w:val="24"/>
                <w:szCs w:val="24"/>
              </w:rPr>
            </w:pPr>
            <w:r w:rsidRPr="00030120">
              <w:rPr>
                <w:color w:val="000000"/>
                <w:sz w:val="24"/>
                <w:szCs w:val="24"/>
              </w:rPr>
              <w:t>3,930</w:t>
            </w:r>
          </w:p>
        </w:tc>
        <w:tc>
          <w:tcPr>
            <w:tcW w:w="1192" w:type="dxa"/>
            <w:tcBorders>
              <w:top w:val="nil"/>
              <w:left w:val="nil"/>
              <w:bottom w:val="single" w:sz="4" w:space="0" w:color="auto"/>
              <w:right w:val="single" w:sz="4" w:space="0" w:color="auto"/>
            </w:tcBorders>
            <w:noWrap/>
            <w:vAlign w:val="center"/>
            <w:hideMark/>
          </w:tcPr>
          <w:p w14:paraId="67BBFF67" w14:textId="77777777" w:rsidR="00FE408F" w:rsidRPr="00030120" w:rsidRDefault="00FE408F" w:rsidP="00FE408F">
            <w:pPr>
              <w:jc w:val="right"/>
              <w:rPr>
                <w:color w:val="000000"/>
                <w:sz w:val="24"/>
                <w:szCs w:val="24"/>
              </w:rPr>
            </w:pPr>
            <w:r w:rsidRPr="00030120">
              <w:rPr>
                <w:color w:val="000000"/>
                <w:sz w:val="24"/>
                <w:szCs w:val="24"/>
              </w:rPr>
              <w:t>80</w:t>
            </w:r>
          </w:p>
        </w:tc>
        <w:tc>
          <w:tcPr>
            <w:tcW w:w="1445" w:type="dxa"/>
            <w:tcBorders>
              <w:top w:val="nil"/>
              <w:left w:val="nil"/>
              <w:bottom w:val="single" w:sz="4" w:space="0" w:color="auto"/>
              <w:right w:val="single" w:sz="4" w:space="0" w:color="auto"/>
            </w:tcBorders>
            <w:noWrap/>
            <w:vAlign w:val="bottom"/>
            <w:hideMark/>
          </w:tcPr>
          <w:p w14:paraId="3241FA1F" w14:textId="77777777" w:rsidR="00FE408F" w:rsidRPr="00030120" w:rsidRDefault="00FE408F" w:rsidP="00FE408F">
            <w:pPr>
              <w:rPr>
                <w:color w:val="000000"/>
                <w:sz w:val="24"/>
                <w:szCs w:val="24"/>
              </w:rPr>
            </w:pPr>
            <w:r w:rsidRPr="00030120">
              <w:rPr>
                <w:color w:val="000000"/>
                <w:sz w:val="24"/>
                <w:szCs w:val="24"/>
              </w:rPr>
              <w:t> </w:t>
            </w:r>
          </w:p>
        </w:tc>
      </w:tr>
      <w:tr w:rsidR="00FE408F" w:rsidRPr="00030120" w14:paraId="4294E3BE" w14:textId="77777777" w:rsidTr="009C5AF2">
        <w:trPr>
          <w:trHeight w:val="238"/>
          <w:jc w:val="center"/>
        </w:trPr>
        <w:tc>
          <w:tcPr>
            <w:tcW w:w="807" w:type="dxa"/>
            <w:tcBorders>
              <w:top w:val="nil"/>
              <w:left w:val="single" w:sz="4" w:space="0" w:color="auto"/>
              <w:bottom w:val="single" w:sz="4" w:space="0" w:color="auto"/>
              <w:right w:val="single" w:sz="4" w:space="0" w:color="auto"/>
            </w:tcBorders>
            <w:noWrap/>
            <w:vAlign w:val="bottom"/>
            <w:hideMark/>
          </w:tcPr>
          <w:p w14:paraId="37244C78" w14:textId="77777777" w:rsidR="00FE408F" w:rsidRPr="00030120" w:rsidRDefault="00FE408F" w:rsidP="00FE408F">
            <w:pPr>
              <w:jc w:val="right"/>
              <w:rPr>
                <w:color w:val="000000"/>
                <w:sz w:val="24"/>
                <w:szCs w:val="24"/>
              </w:rPr>
            </w:pPr>
            <w:r w:rsidRPr="00030120">
              <w:rPr>
                <w:color w:val="000000"/>
                <w:sz w:val="24"/>
                <w:szCs w:val="24"/>
              </w:rPr>
              <w:t>7</w:t>
            </w:r>
          </w:p>
        </w:tc>
        <w:tc>
          <w:tcPr>
            <w:tcW w:w="1980" w:type="dxa"/>
            <w:tcBorders>
              <w:top w:val="nil"/>
              <w:left w:val="nil"/>
              <w:bottom w:val="single" w:sz="4" w:space="0" w:color="auto"/>
              <w:right w:val="single" w:sz="4" w:space="0" w:color="auto"/>
            </w:tcBorders>
            <w:noWrap/>
            <w:vAlign w:val="bottom"/>
            <w:hideMark/>
          </w:tcPr>
          <w:p w14:paraId="06965E68" w14:textId="77777777" w:rsidR="00FE408F" w:rsidRPr="00030120" w:rsidRDefault="00FE408F" w:rsidP="00FE408F">
            <w:pPr>
              <w:rPr>
                <w:color w:val="000000"/>
                <w:sz w:val="24"/>
                <w:szCs w:val="24"/>
              </w:rPr>
            </w:pPr>
            <w:r w:rsidRPr="00030120">
              <w:rPr>
                <w:color w:val="000000"/>
                <w:sz w:val="24"/>
                <w:szCs w:val="24"/>
              </w:rPr>
              <w:t xml:space="preserve">NJA </w:t>
            </w:r>
            <w:proofErr w:type="spellStart"/>
            <w:r w:rsidRPr="00030120">
              <w:rPr>
                <w:color w:val="000000"/>
                <w:sz w:val="24"/>
                <w:szCs w:val="24"/>
              </w:rPr>
              <w:t>Frakull</w:t>
            </w:r>
            <w:proofErr w:type="spellEnd"/>
          </w:p>
        </w:tc>
        <w:tc>
          <w:tcPr>
            <w:tcW w:w="1252" w:type="dxa"/>
            <w:tcBorders>
              <w:top w:val="nil"/>
              <w:left w:val="nil"/>
              <w:bottom w:val="single" w:sz="4" w:space="0" w:color="auto"/>
              <w:right w:val="single" w:sz="4" w:space="0" w:color="auto"/>
            </w:tcBorders>
            <w:noWrap/>
            <w:vAlign w:val="bottom"/>
            <w:hideMark/>
          </w:tcPr>
          <w:p w14:paraId="51B061D8" w14:textId="77777777" w:rsidR="00FE408F" w:rsidRPr="00030120" w:rsidRDefault="00FE408F" w:rsidP="00FE408F">
            <w:pPr>
              <w:jc w:val="right"/>
              <w:rPr>
                <w:color w:val="000000"/>
                <w:sz w:val="24"/>
                <w:szCs w:val="24"/>
              </w:rPr>
            </w:pPr>
            <w:r w:rsidRPr="00030120">
              <w:rPr>
                <w:color w:val="000000"/>
                <w:sz w:val="24"/>
                <w:szCs w:val="24"/>
              </w:rPr>
              <w:t>2,934</w:t>
            </w:r>
          </w:p>
        </w:tc>
        <w:tc>
          <w:tcPr>
            <w:tcW w:w="1192" w:type="dxa"/>
            <w:tcBorders>
              <w:top w:val="nil"/>
              <w:left w:val="nil"/>
              <w:bottom w:val="single" w:sz="4" w:space="0" w:color="auto"/>
              <w:right w:val="single" w:sz="4" w:space="0" w:color="auto"/>
            </w:tcBorders>
            <w:noWrap/>
            <w:vAlign w:val="center"/>
            <w:hideMark/>
          </w:tcPr>
          <w:p w14:paraId="76A67FCB" w14:textId="77777777" w:rsidR="00FE408F" w:rsidRPr="00030120" w:rsidRDefault="00FE408F" w:rsidP="00FE408F">
            <w:pPr>
              <w:jc w:val="right"/>
              <w:rPr>
                <w:color w:val="000000"/>
                <w:sz w:val="24"/>
                <w:szCs w:val="24"/>
              </w:rPr>
            </w:pPr>
            <w:r w:rsidRPr="00030120">
              <w:rPr>
                <w:color w:val="000000"/>
                <w:sz w:val="24"/>
                <w:szCs w:val="24"/>
              </w:rPr>
              <w:t>110</w:t>
            </w:r>
          </w:p>
        </w:tc>
        <w:tc>
          <w:tcPr>
            <w:tcW w:w="1445" w:type="dxa"/>
            <w:tcBorders>
              <w:top w:val="nil"/>
              <w:left w:val="nil"/>
              <w:bottom w:val="single" w:sz="4" w:space="0" w:color="auto"/>
              <w:right w:val="single" w:sz="4" w:space="0" w:color="auto"/>
            </w:tcBorders>
            <w:noWrap/>
            <w:vAlign w:val="bottom"/>
            <w:hideMark/>
          </w:tcPr>
          <w:p w14:paraId="6C819743" w14:textId="77777777" w:rsidR="00FE408F" w:rsidRPr="00030120" w:rsidRDefault="00FE408F" w:rsidP="00FE408F">
            <w:pPr>
              <w:rPr>
                <w:color w:val="000000"/>
                <w:sz w:val="24"/>
                <w:szCs w:val="24"/>
              </w:rPr>
            </w:pPr>
            <w:r w:rsidRPr="00030120">
              <w:rPr>
                <w:color w:val="000000"/>
                <w:sz w:val="24"/>
                <w:szCs w:val="24"/>
              </w:rPr>
              <w:t> </w:t>
            </w:r>
          </w:p>
        </w:tc>
      </w:tr>
      <w:tr w:rsidR="00FE408F" w:rsidRPr="00030120" w14:paraId="6A89A204" w14:textId="77777777" w:rsidTr="009C5AF2">
        <w:trPr>
          <w:trHeight w:val="238"/>
          <w:jc w:val="center"/>
        </w:trPr>
        <w:tc>
          <w:tcPr>
            <w:tcW w:w="807" w:type="dxa"/>
            <w:tcBorders>
              <w:top w:val="nil"/>
              <w:left w:val="single" w:sz="4" w:space="0" w:color="auto"/>
              <w:bottom w:val="single" w:sz="4" w:space="0" w:color="auto"/>
              <w:right w:val="single" w:sz="4" w:space="0" w:color="auto"/>
            </w:tcBorders>
            <w:noWrap/>
            <w:vAlign w:val="bottom"/>
            <w:hideMark/>
          </w:tcPr>
          <w:p w14:paraId="64F1DA58" w14:textId="77777777" w:rsidR="00FE408F" w:rsidRPr="00030120" w:rsidRDefault="00FE408F" w:rsidP="00FE408F">
            <w:pPr>
              <w:jc w:val="right"/>
              <w:rPr>
                <w:color w:val="000000"/>
                <w:sz w:val="24"/>
                <w:szCs w:val="24"/>
              </w:rPr>
            </w:pPr>
            <w:r w:rsidRPr="00030120">
              <w:rPr>
                <w:color w:val="000000"/>
                <w:sz w:val="24"/>
                <w:szCs w:val="24"/>
              </w:rPr>
              <w:t>8</w:t>
            </w:r>
          </w:p>
        </w:tc>
        <w:tc>
          <w:tcPr>
            <w:tcW w:w="1980" w:type="dxa"/>
            <w:tcBorders>
              <w:top w:val="nil"/>
              <w:left w:val="nil"/>
              <w:bottom w:val="single" w:sz="4" w:space="0" w:color="auto"/>
              <w:right w:val="single" w:sz="4" w:space="0" w:color="auto"/>
            </w:tcBorders>
            <w:noWrap/>
            <w:vAlign w:val="bottom"/>
            <w:hideMark/>
          </w:tcPr>
          <w:p w14:paraId="2D525882" w14:textId="77777777" w:rsidR="00FE408F" w:rsidRPr="00030120" w:rsidRDefault="00FE408F" w:rsidP="00FE408F">
            <w:pPr>
              <w:rPr>
                <w:color w:val="000000"/>
                <w:sz w:val="24"/>
                <w:szCs w:val="24"/>
              </w:rPr>
            </w:pPr>
            <w:r w:rsidRPr="00030120">
              <w:rPr>
                <w:color w:val="000000"/>
                <w:sz w:val="24"/>
                <w:szCs w:val="24"/>
              </w:rPr>
              <w:t xml:space="preserve">NJA </w:t>
            </w:r>
            <w:proofErr w:type="spellStart"/>
            <w:r w:rsidRPr="00030120">
              <w:rPr>
                <w:color w:val="000000"/>
                <w:sz w:val="24"/>
                <w:szCs w:val="24"/>
              </w:rPr>
              <w:t>Libofshe</w:t>
            </w:r>
            <w:proofErr w:type="spellEnd"/>
          </w:p>
        </w:tc>
        <w:tc>
          <w:tcPr>
            <w:tcW w:w="1252" w:type="dxa"/>
            <w:tcBorders>
              <w:top w:val="nil"/>
              <w:left w:val="nil"/>
              <w:bottom w:val="single" w:sz="4" w:space="0" w:color="auto"/>
              <w:right w:val="single" w:sz="4" w:space="0" w:color="auto"/>
            </w:tcBorders>
            <w:noWrap/>
            <w:vAlign w:val="bottom"/>
            <w:hideMark/>
          </w:tcPr>
          <w:p w14:paraId="4B1A3457" w14:textId="77777777" w:rsidR="00FE408F" w:rsidRPr="00030120" w:rsidRDefault="00FE408F" w:rsidP="00FE408F">
            <w:pPr>
              <w:jc w:val="right"/>
              <w:rPr>
                <w:color w:val="000000"/>
                <w:sz w:val="24"/>
                <w:szCs w:val="24"/>
              </w:rPr>
            </w:pPr>
            <w:r w:rsidRPr="00030120">
              <w:rPr>
                <w:color w:val="000000"/>
                <w:sz w:val="24"/>
                <w:szCs w:val="24"/>
              </w:rPr>
              <w:t>3,041</w:t>
            </w:r>
          </w:p>
        </w:tc>
        <w:tc>
          <w:tcPr>
            <w:tcW w:w="1192" w:type="dxa"/>
            <w:tcBorders>
              <w:top w:val="nil"/>
              <w:left w:val="nil"/>
              <w:bottom w:val="single" w:sz="4" w:space="0" w:color="auto"/>
              <w:right w:val="single" w:sz="4" w:space="0" w:color="auto"/>
            </w:tcBorders>
            <w:noWrap/>
            <w:vAlign w:val="center"/>
            <w:hideMark/>
          </w:tcPr>
          <w:p w14:paraId="4756C186" w14:textId="77777777" w:rsidR="00FE408F" w:rsidRPr="00030120" w:rsidRDefault="00FE408F" w:rsidP="00FE408F">
            <w:pPr>
              <w:jc w:val="right"/>
              <w:rPr>
                <w:color w:val="000000"/>
                <w:sz w:val="24"/>
                <w:szCs w:val="24"/>
              </w:rPr>
            </w:pPr>
            <w:r w:rsidRPr="00030120">
              <w:rPr>
                <w:color w:val="000000"/>
                <w:sz w:val="24"/>
                <w:szCs w:val="24"/>
              </w:rPr>
              <w:t>170</w:t>
            </w:r>
          </w:p>
        </w:tc>
        <w:tc>
          <w:tcPr>
            <w:tcW w:w="1445" w:type="dxa"/>
            <w:tcBorders>
              <w:top w:val="nil"/>
              <w:left w:val="nil"/>
              <w:bottom w:val="single" w:sz="4" w:space="0" w:color="auto"/>
              <w:right w:val="single" w:sz="4" w:space="0" w:color="auto"/>
            </w:tcBorders>
            <w:noWrap/>
            <w:vAlign w:val="bottom"/>
            <w:hideMark/>
          </w:tcPr>
          <w:p w14:paraId="664B1C4D" w14:textId="77777777" w:rsidR="00FE408F" w:rsidRPr="00030120" w:rsidRDefault="00FE408F" w:rsidP="00FE408F">
            <w:pPr>
              <w:jc w:val="right"/>
              <w:rPr>
                <w:color w:val="000000"/>
                <w:sz w:val="24"/>
                <w:szCs w:val="24"/>
              </w:rPr>
            </w:pPr>
            <w:r w:rsidRPr="00030120">
              <w:rPr>
                <w:color w:val="000000"/>
                <w:sz w:val="24"/>
                <w:szCs w:val="24"/>
              </w:rPr>
              <w:t>1</w:t>
            </w:r>
          </w:p>
        </w:tc>
      </w:tr>
      <w:tr w:rsidR="00FE408F" w:rsidRPr="00030120" w14:paraId="23DD7918" w14:textId="77777777" w:rsidTr="009C5AF2">
        <w:trPr>
          <w:trHeight w:val="238"/>
          <w:jc w:val="center"/>
        </w:trPr>
        <w:tc>
          <w:tcPr>
            <w:tcW w:w="807" w:type="dxa"/>
            <w:tcBorders>
              <w:top w:val="nil"/>
              <w:left w:val="single" w:sz="4" w:space="0" w:color="auto"/>
              <w:bottom w:val="single" w:sz="4" w:space="0" w:color="auto"/>
              <w:right w:val="single" w:sz="4" w:space="0" w:color="auto"/>
            </w:tcBorders>
            <w:noWrap/>
            <w:vAlign w:val="bottom"/>
            <w:hideMark/>
          </w:tcPr>
          <w:p w14:paraId="3D1970CF" w14:textId="77777777" w:rsidR="00FE408F" w:rsidRPr="00030120" w:rsidRDefault="00FE408F" w:rsidP="00FE408F">
            <w:pPr>
              <w:jc w:val="right"/>
              <w:rPr>
                <w:color w:val="000000"/>
                <w:sz w:val="24"/>
                <w:szCs w:val="24"/>
              </w:rPr>
            </w:pPr>
            <w:r w:rsidRPr="00030120">
              <w:rPr>
                <w:color w:val="000000"/>
                <w:sz w:val="24"/>
                <w:szCs w:val="24"/>
              </w:rPr>
              <w:t>9</w:t>
            </w:r>
          </w:p>
        </w:tc>
        <w:tc>
          <w:tcPr>
            <w:tcW w:w="1980" w:type="dxa"/>
            <w:tcBorders>
              <w:top w:val="nil"/>
              <w:left w:val="nil"/>
              <w:bottom w:val="single" w:sz="4" w:space="0" w:color="auto"/>
              <w:right w:val="single" w:sz="4" w:space="0" w:color="auto"/>
            </w:tcBorders>
            <w:noWrap/>
            <w:vAlign w:val="bottom"/>
            <w:hideMark/>
          </w:tcPr>
          <w:p w14:paraId="14098A9F" w14:textId="77777777" w:rsidR="00FE408F" w:rsidRPr="00030120" w:rsidRDefault="00FE408F" w:rsidP="00FE408F">
            <w:pPr>
              <w:rPr>
                <w:color w:val="000000"/>
                <w:sz w:val="24"/>
                <w:szCs w:val="24"/>
              </w:rPr>
            </w:pPr>
            <w:r w:rsidRPr="00030120">
              <w:rPr>
                <w:color w:val="000000"/>
                <w:sz w:val="24"/>
                <w:szCs w:val="24"/>
              </w:rPr>
              <w:t>NJA Levan</w:t>
            </w:r>
          </w:p>
        </w:tc>
        <w:tc>
          <w:tcPr>
            <w:tcW w:w="1252" w:type="dxa"/>
            <w:tcBorders>
              <w:top w:val="nil"/>
              <w:left w:val="nil"/>
              <w:bottom w:val="single" w:sz="4" w:space="0" w:color="auto"/>
              <w:right w:val="single" w:sz="4" w:space="0" w:color="auto"/>
            </w:tcBorders>
            <w:noWrap/>
            <w:vAlign w:val="bottom"/>
            <w:hideMark/>
          </w:tcPr>
          <w:p w14:paraId="4D17ABEF" w14:textId="77777777" w:rsidR="00FE408F" w:rsidRPr="00030120" w:rsidRDefault="00FE408F" w:rsidP="00FE408F">
            <w:pPr>
              <w:jc w:val="right"/>
              <w:rPr>
                <w:color w:val="000000"/>
                <w:sz w:val="24"/>
                <w:szCs w:val="24"/>
              </w:rPr>
            </w:pPr>
            <w:r w:rsidRPr="00030120">
              <w:rPr>
                <w:color w:val="000000"/>
                <w:sz w:val="24"/>
                <w:szCs w:val="24"/>
              </w:rPr>
              <w:t>8,087</w:t>
            </w:r>
          </w:p>
        </w:tc>
        <w:tc>
          <w:tcPr>
            <w:tcW w:w="1192" w:type="dxa"/>
            <w:tcBorders>
              <w:top w:val="nil"/>
              <w:left w:val="nil"/>
              <w:bottom w:val="single" w:sz="4" w:space="0" w:color="auto"/>
              <w:right w:val="single" w:sz="4" w:space="0" w:color="auto"/>
            </w:tcBorders>
            <w:noWrap/>
            <w:vAlign w:val="center"/>
            <w:hideMark/>
          </w:tcPr>
          <w:p w14:paraId="202BD62E" w14:textId="77777777" w:rsidR="00FE408F" w:rsidRPr="00030120" w:rsidRDefault="00FE408F" w:rsidP="00FE408F">
            <w:pPr>
              <w:jc w:val="right"/>
              <w:rPr>
                <w:color w:val="000000"/>
                <w:sz w:val="24"/>
                <w:szCs w:val="24"/>
              </w:rPr>
            </w:pPr>
            <w:r w:rsidRPr="00030120">
              <w:rPr>
                <w:color w:val="000000"/>
                <w:sz w:val="24"/>
                <w:szCs w:val="24"/>
              </w:rPr>
              <w:t>230</w:t>
            </w:r>
          </w:p>
        </w:tc>
        <w:tc>
          <w:tcPr>
            <w:tcW w:w="1445" w:type="dxa"/>
            <w:tcBorders>
              <w:top w:val="nil"/>
              <w:left w:val="nil"/>
              <w:bottom w:val="single" w:sz="4" w:space="0" w:color="auto"/>
              <w:right w:val="single" w:sz="4" w:space="0" w:color="auto"/>
            </w:tcBorders>
            <w:noWrap/>
            <w:vAlign w:val="bottom"/>
            <w:hideMark/>
          </w:tcPr>
          <w:p w14:paraId="4CC45AD5" w14:textId="77777777" w:rsidR="00FE408F" w:rsidRPr="00030120" w:rsidRDefault="00FE408F" w:rsidP="00FE408F">
            <w:pPr>
              <w:jc w:val="right"/>
              <w:rPr>
                <w:color w:val="000000"/>
                <w:sz w:val="24"/>
                <w:szCs w:val="24"/>
              </w:rPr>
            </w:pPr>
            <w:r w:rsidRPr="00030120">
              <w:rPr>
                <w:color w:val="000000"/>
                <w:sz w:val="24"/>
                <w:szCs w:val="24"/>
              </w:rPr>
              <w:t>1</w:t>
            </w:r>
          </w:p>
        </w:tc>
      </w:tr>
      <w:tr w:rsidR="00FE408F" w:rsidRPr="00030120" w14:paraId="70E0ED28" w14:textId="77777777" w:rsidTr="009C5AF2">
        <w:trPr>
          <w:trHeight w:val="238"/>
          <w:jc w:val="center"/>
        </w:trPr>
        <w:tc>
          <w:tcPr>
            <w:tcW w:w="807" w:type="dxa"/>
            <w:tcBorders>
              <w:top w:val="nil"/>
              <w:left w:val="single" w:sz="4" w:space="0" w:color="auto"/>
              <w:bottom w:val="single" w:sz="4" w:space="0" w:color="auto"/>
              <w:right w:val="single" w:sz="4" w:space="0" w:color="auto"/>
            </w:tcBorders>
            <w:noWrap/>
            <w:vAlign w:val="bottom"/>
            <w:hideMark/>
          </w:tcPr>
          <w:p w14:paraId="027B4DC9" w14:textId="77777777" w:rsidR="00FE408F" w:rsidRPr="00030120" w:rsidRDefault="00FE408F" w:rsidP="00FE408F">
            <w:pPr>
              <w:jc w:val="right"/>
              <w:rPr>
                <w:color w:val="000000"/>
                <w:sz w:val="24"/>
                <w:szCs w:val="24"/>
              </w:rPr>
            </w:pPr>
            <w:r w:rsidRPr="00030120">
              <w:rPr>
                <w:color w:val="000000"/>
                <w:sz w:val="24"/>
                <w:szCs w:val="24"/>
              </w:rPr>
              <w:t>10</w:t>
            </w:r>
          </w:p>
        </w:tc>
        <w:tc>
          <w:tcPr>
            <w:tcW w:w="1980" w:type="dxa"/>
            <w:tcBorders>
              <w:top w:val="nil"/>
              <w:left w:val="nil"/>
              <w:bottom w:val="single" w:sz="4" w:space="0" w:color="auto"/>
              <w:right w:val="single" w:sz="4" w:space="0" w:color="auto"/>
            </w:tcBorders>
            <w:noWrap/>
            <w:vAlign w:val="bottom"/>
            <w:hideMark/>
          </w:tcPr>
          <w:p w14:paraId="4F63D71C" w14:textId="77777777" w:rsidR="00FE408F" w:rsidRPr="00030120" w:rsidRDefault="00FE408F" w:rsidP="00FE408F">
            <w:pPr>
              <w:rPr>
                <w:color w:val="000000"/>
                <w:sz w:val="24"/>
                <w:szCs w:val="24"/>
              </w:rPr>
            </w:pPr>
            <w:r w:rsidRPr="00030120">
              <w:rPr>
                <w:color w:val="000000"/>
                <w:sz w:val="24"/>
                <w:szCs w:val="24"/>
              </w:rPr>
              <w:t xml:space="preserve">NJA </w:t>
            </w:r>
            <w:proofErr w:type="spellStart"/>
            <w:r w:rsidRPr="00030120">
              <w:rPr>
                <w:color w:val="000000"/>
                <w:sz w:val="24"/>
                <w:szCs w:val="24"/>
              </w:rPr>
              <w:t>Mbrostar</w:t>
            </w:r>
            <w:proofErr w:type="spellEnd"/>
          </w:p>
        </w:tc>
        <w:tc>
          <w:tcPr>
            <w:tcW w:w="1252" w:type="dxa"/>
            <w:tcBorders>
              <w:top w:val="nil"/>
              <w:left w:val="nil"/>
              <w:bottom w:val="single" w:sz="4" w:space="0" w:color="auto"/>
              <w:right w:val="single" w:sz="4" w:space="0" w:color="auto"/>
            </w:tcBorders>
            <w:noWrap/>
            <w:vAlign w:val="bottom"/>
            <w:hideMark/>
          </w:tcPr>
          <w:p w14:paraId="444024C4" w14:textId="77777777" w:rsidR="00FE408F" w:rsidRPr="00030120" w:rsidRDefault="00FE408F" w:rsidP="00FE408F">
            <w:pPr>
              <w:jc w:val="right"/>
              <w:rPr>
                <w:color w:val="000000"/>
                <w:sz w:val="24"/>
                <w:szCs w:val="24"/>
              </w:rPr>
            </w:pPr>
            <w:r w:rsidRPr="00030120">
              <w:rPr>
                <w:color w:val="000000"/>
                <w:sz w:val="24"/>
                <w:szCs w:val="24"/>
              </w:rPr>
              <w:t>3,130</w:t>
            </w:r>
          </w:p>
        </w:tc>
        <w:tc>
          <w:tcPr>
            <w:tcW w:w="1192" w:type="dxa"/>
            <w:tcBorders>
              <w:top w:val="nil"/>
              <w:left w:val="nil"/>
              <w:bottom w:val="single" w:sz="4" w:space="0" w:color="auto"/>
              <w:right w:val="single" w:sz="4" w:space="0" w:color="auto"/>
            </w:tcBorders>
            <w:noWrap/>
            <w:vAlign w:val="center"/>
            <w:hideMark/>
          </w:tcPr>
          <w:p w14:paraId="6BCF4AA4" w14:textId="77777777" w:rsidR="00FE408F" w:rsidRPr="00030120" w:rsidRDefault="00FE408F" w:rsidP="00FE408F">
            <w:pPr>
              <w:jc w:val="right"/>
              <w:rPr>
                <w:color w:val="000000"/>
                <w:sz w:val="24"/>
                <w:szCs w:val="24"/>
              </w:rPr>
            </w:pPr>
            <w:r w:rsidRPr="00030120">
              <w:rPr>
                <w:color w:val="000000"/>
                <w:sz w:val="24"/>
                <w:szCs w:val="24"/>
              </w:rPr>
              <w:t>200</w:t>
            </w:r>
          </w:p>
        </w:tc>
        <w:tc>
          <w:tcPr>
            <w:tcW w:w="1445" w:type="dxa"/>
            <w:tcBorders>
              <w:top w:val="nil"/>
              <w:left w:val="nil"/>
              <w:bottom w:val="single" w:sz="4" w:space="0" w:color="auto"/>
              <w:right w:val="single" w:sz="4" w:space="0" w:color="auto"/>
            </w:tcBorders>
            <w:noWrap/>
            <w:vAlign w:val="bottom"/>
            <w:hideMark/>
          </w:tcPr>
          <w:p w14:paraId="0A6F74CF" w14:textId="77777777" w:rsidR="00FE408F" w:rsidRPr="00030120" w:rsidRDefault="00FE408F" w:rsidP="00FE408F">
            <w:pPr>
              <w:rPr>
                <w:color w:val="000000"/>
                <w:sz w:val="24"/>
                <w:szCs w:val="24"/>
              </w:rPr>
            </w:pPr>
            <w:r w:rsidRPr="00030120">
              <w:rPr>
                <w:color w:val="000000"/>
                <w:sz w:val="24"/>
                <w:szCs w:val="24"/>
              </w:rPr>
              <w:t> </w:t>
            </w:r>
          </w:p>
        </w:tc>
      </w:tr>
      <w:tr w:rsidR="00FE408F" w:rsidRPr="00030120" w14:paraId="3D594623" w14:textId="77777777" w:rsidTr="009C5AF2">
        <w:trPr>
          <w:trHeight w:val="238"/>
          <w:jc w:val="center"/>
        </w:trPr>
        <w:tc>
          <w:tcPr>
            <w:tcW w:w="807" w:type="dxa"/>
            <w:tcBorders>
              <w:top w:val="nil"/>
              <w:left w:val="single" w:sz="4" w:space="0" w:color="auto"/>
              <w:bottom w:val="single" w:sz="4" w:space="0" w:color="auto"/>
              <w:right w:val="single" w:sz="4" w:space="0" w:color="auto"/>
            </w:tcBorders>
            <w:noWrap/>
            <w:vAlign w:val="bottom"/>
            <w:hideMark/>
          </w:tcPr>
          <w:p w14:paraId="7FF70E10" w14:textId="77777777" w:rsidR="00FE408F" w:rsidRPr="00030120" w:rsidRDefault="00FE408F" w:rsidP="00FE408F">
            <w:pPr>
              <w:jc w:val="right"/>
              <w:rPr>
                <w:color w:val="000000"/>
                <w:sz w:val="24"/>
                <w:szCs w:val="24"/>
              </w:rPr>
            </w:pPr>
            <w:r w:rsidRPr="00030120">
              <w:rPr>
                <w:color w:val="000000"/>
                <w:sz w:val="24"/>
                <w:szCs w:val="24"/>
              </w:rPr>
              <w:t>11</w:t>
            </w:r>
          </w:p>
        </w:tc>
        <w:tc>
          <w:tcPr>
            <w:tcW w:w="1980" w:type="dxa"/>
            <w:tcBorders>
              <w:top w:val="nil"/>
              <w:left w:val="nil"/>
              <w:bottom w:val="single" w:sz="4" w:space="0" w:color="auto"/>
              <w:right w:val="single" w:sz="4" w:space="0" w:color="auto"/>
            </w:tcBorders>
            <w:noWrap/>
            <w:vAlign w:val="bottom"/>
            <w:hideMark/>
          </w:tcPr>
          <w:p w14:paraId="43E389CD" w14:textId="77777777" w:rsidR="00FE408F" w:rsidRPr="00030120" w:rsidRDefault="00FE408F" w:rsidP="00FE408F">
            <w:pPr>
              <w:rPr>
                <w:color w:val="000000"/>
                <w:sz w:val="24"/>
                <w:szCs w:val="24"/>
              </w:rPr>
            </w:pPr>
            <w:r w:rsidRPr="00030120">
              <w:rPr>
                <w:color w:val="000000"/>
                <w:sz w:val="24"/>
                <w:szCs w:val="24"/>
              </w:rPr>
              <w:t xml:space="preserve">NJA </w:t>
            </w:r>
            <w:proofErr w:type="spellStart"/>
            <w:r w:rsidRPr="00030120">
              <w:rPr>
                <w:color w:val="000000"/>
                <w:sz w:val="24"/>
                <w:szCs w:val="24"/>
              </w:rPr>
              <w:t>Portez</w:t>
            </w:r>
            <w:proofErr w:type="spellEnd"/>
          </w:p>
        </w:tc>
        <w:tc>
          <w:tcPr>
            <w:tcW w:w="1252" w:type="dxa"/>
            <w:tcBorders>
              <w:top w:val="nil"/>
              <w:left w:val="nil"/>
              <w:bottom w:val="single" w:sz="4" w:space="0" w:color="auto"/>
              <w:right w:val="single" w:sz="4" w:space="0" w:color="auto"/>
            </w:tcBorders>
            <w:noWrap/>
            <w:vAlign w:val="bottom"/>
            <w:hideMark/>
          </w:tcPr>
          <w:p w14:paraId="0B2A5F68" w14:textId="77777777" w:rsidR="00FE408F" w:rsidRPr="00030120" w:rsidRDefault="00FE408F" w:rsidP="00FE408F">
            <w:pPr>
              <w:jc w:val="right"/>
              <w:rPr>
                <w:color w:val="000000"/>
                <w:sz w:val="24"/>
                <w:szCs w:val="24"/>
              </w:rPr>
            </w:pPr>
            <w:r w:rsidRPr="00030120">
              <w:rPr>
                <w:color w:val="000000"/>
                <w:sz w:val="24"/>
                <w:szCs w:val="24"/>
              </w:rPr>
              <w:t>3,165</w:t>
            </w:r>
          </w:p>
        </w:tc>
        <w:tc>
          <w:tcPr>
            <w:tcW w:w="1192" w:type="dxa"/>
            <w:tcBorders>
              <w:top w:val="nil"/>
              <w:left w:val="nil"/>
              <w:bottom w:val="single" w:sz="4" w:space="0" w:color="auto"/>
              <w:right w:val="single" w:sz="4" w:space="0" w:color="auto"/>
            </w:tcBorders>
            <w:noWrap/>
            <w:vAlign w:val="center"/>
            <w:hideMark/>
          </w:tcPr>
          <w:p w14:paraId="739ADBC4" w14:textId="77777777" w:rsidR="00FE408F" w:rsidRPr="00030120" w:rsidRDefault="00FE408F" w:rsidP="00FE408F">
            <w:pPr>
              <w:jc w:val="right"/>
              <w:rPr>
                <w:color w:val="000000"/>
                <w:sz w:val="24"/>
                <w:szCs w:val="24"/>
              </w:rPr>
            </w:pPr>
            <w:r w:rsidRPr="00030120">
              <w:rPr>
                <w:color w:val="000000"/>
                <w:sz w:val="24"/>
                <w:szCs w:val="24"/>
              </w:rPr>
              <w:t>240</w:t>
            </w:r>
          </w:p>
        </w:tc>
        <w:tc>
          <w:tcPr>
            <w:tcW w:w="1445" w:type="dxa"/>
            <w:tcBorders>
              <w:top w:val="nil"/>
              <w:left w:val="nil"/>
              <w:bottom w:val="single" w:sz="4" w:space="0" w:color="auto"/>
              <w:right w:val="single" w:sz="4" w:space="0" w:color="auto"/>
            </w:tcBorders>
            <w:noWrap/>
            <w:vAlign w:val="bottom"/>
            <w:hideMark/>
          </w:tcPr>
          <w:p w14:paraId="16EDD6E1" w14:textId="77777777" w:rsidR="00FE408F" w:rsidRPr="00030120" w:rsidRDefault="00FE408F" w:rsidP="00FE408F">
            <w:pPr>
              <w:rPr>
                <w:color w:val="000000"/>
                <w:sz w:val="24"/>
                <w:szCs w:val="24"/>
              </w:rPr>
            </w:pPr>
            <w:r w:rsidRPr="00030120">
              <w:rPr>
                <w:color w:val="000000"/>
                <w:sz w:val="24"/>
                <w:szCs w:val="24"/>
              </w:rPr>
              <w:t> </w:t>
            </w:r>
          </w:p>
        </w:tc>
      </w:tr>
      <w:tr w:rsidR="00FE408F" w:rsidRPr="00030120" w14:paraId="4A6E4E2B" w14:textId="77777777" w:rsidTr="009C5AF2">
        <w:trPr>
          <w:trHeight w:val="238"/>
          <w:jc w:val="center"/>
        </w:trPr>
        <w:tc>
          <w:tcPr>
            <w:tcW w:w="807" w:type="dxa"/>
            <w:tcBorders>
              <w:top w:val="nil"/>
              <w:left w:val="single" w:sz="4" w:space="0" w:color="auto"/>
              <w:bottom w:val="single" w:sz="4" w:space="0" w:color="auto"/>
              <w:right w:val="single" w:sz="4" w:space="0" w:color="auto"/>
            </w:tcBorders>
            <w:noWrap/>
            <w:vAlign w:val="bottom"/>
            <w:hideMark/>
          </w:tcPr>
          <w:p w14:paraId="24E482BC" w14:textId="77777777" w:rsidR="00FE408F" w:rsidRPr="00030120" w:rsidRDefault="00FE408F" w:rsidP="00FE408F">
            <w:pPr>
              <w:jc w:val="right"/>
              <w:rPr>
                <w:color w:val="000000"/>
                <w:sz w:val="24"/>
                <w:szCs w:val="24"/>
              </w:rPr>
            </w:pPr>
            <w:r w:rsidRPr="00030120">
              <w:rPr>
                <w:color w:val="000000"/>
                <w:sz w:val="24"/>
                <w:szCs w:val="24"/>
              </w:rPr>
              <w:t>12</w:t>
            </w:r>
          </w:p>
        </w:tc>
        <w:tc>
          <w:tcPr>
            <w:tcW w:w="1980" w:type="dxa"/>
            <w:tcBorders>
              <w:top w:val="nil"/>
              <w:left w:val="nil"/>
              <w:bottom w:val="single" w:sz="4" w:space="0" w:color="auto"/>
              <w:right w:val="single" w:sz="4" w:space="0" w:color="auto"/>
            </w:tcBorders>
            <w:noWrap/>
            <w:vAlign w:val="bottom"/>
            <w:hideMark/>
          </w:tcPr>
          <w:p w14:paraId="6D782DDA" w14:textId="77777777" w:rsidR="00FE408F" w:rsidRPr="00030120" w:rsidRDefault="00FE408F" w:rsidP="00FE408F">
            <w:pPr>
              <w:rPr>
                <w:color w:val="000000"/>
                <w:sz w:val="24"/>
                <w:szCs w:val="24"/>
              </w:rPr>
            </w:pPr>
            <w:r w:rsidRPr="00030120">
              <w:rPr>
                <w:color w:val="000000"/>
                <w:sz w:val="24"/>
                <w:szCs w:val="24"/>
              </w:rPr>
              <w:t xml:space="preserve">NJA </w:t>
            </w:r>
            <w:proofErr w:type="spellStart"/>
            <w:r w:rsidRPr="00030120">
              <w:rPr>
                <w:color w:val="000000"/>
                <w:sz w:val="24"/>
                <w:szCs w:val="24"/>
              </w:rPr>
              <w:t>Qender</w:t>
            </w:r>
            <w:proofErr w:type="spellEnd"/>
          </w:p>
        </w:tc>
        <w:tc>
          <w:tcPr>
            <w:tcW w:w="1252" w:type="dxa"/>
            <w:tcBorders>
              <w:top w:val="nil"/>
              <w:left w:val="nil"/>
              <w:bottom w:val="single" w:sz="4" w:space="0" w:color="auto"/>
              <w:right w:val="single" w:sz="4" w:space="0" w:color="auto"/>
            </w:tcBorders>
            <w:noWrap/>
            <w:vAlign w:val="bottom"/>
            <w:hideMark/>
          </w:tcPr>
          <w:p w14:paraId="3683EFF1" w14:textId="77777777" w:rsidR="00FE408F" w:rsidRPr="00030120" w:rsidRDefault="00FE408F" w:rsidP="00FE408F">
            <w:pPr>
              <w:jc w:val="right"/>
              <w:rPr>
                <w:color w:val="000000"/>
                <w:sz w:val="24"/>
                <w:szCs w:val="24"/>
              </w:rPr>
            </w:pPr>
            <w:r w:rsidRPr="00030120">
              <w:rPr>
                <w:color w:val="000000"/>
                <w:sz w:val="24"/>
                <w:szCs w:val="24"/>
              </w:rPr>
              <w:t>3,720</w:t>
            </w:r>
          </w:p>
        </w:tc>
        <w:tc>
          <w:tcPr>
            <w:tcW w:w="1192" w:type="dxa"/>
            <w:tcBorders>
              <w:top w:val="nil"/>
              <w:left w:val="nil"/>
              <w:bottom w:val="single" w:sz="4" w:space="0" w:color="auto"/>
              <w:right w:val="single" w:sz="4" w:space="0" w:color="auto"/>
            </w:tcBorders>
            <w:noWrap/>
            <w:vAlign w:val="center"/>
            <w:hideMark/>
          </w:tcPr>
          <w:p w14:paraId="7E98D22E" w14:textId="77777777" w:rsidR="00FE408F" w:rsidRPr="00030120" w:rsidRDefault="00FE408F" w:rsidP="00FE408F">
            <w:pPr>
              <w:jc w:val="right"/>
              <w:rPr>
                <w:color w:val="000000"/>
                <w:sz w:val="24"/>
                <w:szCs w:val="24"/>
              </w:rPr>
            </w:pPr>
            <w:r w:rsidRPr="00030120">
              <w:rPr>
                <w:color w:val="000000"/>
                <w:sz w:val="24"/>
                <w:szCs w:val="24"/>
              </w:rPr>
              <w:t>220</w:t>
            </w:r>
          </w:p>
        </w:tc>
        <w:tc>
          <w:tcPr>
            <w:tcW w:w="1445" w:type="dxa"/>
            <w:tcBorders>
              <w:top w:val="nil"/>
              <w:left w:val="nil"/>
              <w:bottom w:val="single" w:sz="4" w:space="0" w:color="auto"/>
              <w:right w:val="single" w:sz="4" w:space="0" w:color="auto"/>
            </w:tcBorders>
            <w:noWrap/>
            <w:vAlign w:val="bottom"/>
            <w:hideMark/>
          </w:tcPr>
          <w:p w14:paraId="47C4228D" w14:textId="77777777" w:rsidR="00FE408F" w:rsidRPr="00030120" w:rsidRDefault="00FE408F" w:rsidP="00FE408F">
            <w:pPr>
              <w:rPr>
                <w:color w:val="000000"/>
                <w:sz w:val="24"/>
                <w:szCs w:val="24"/>
              </w:rPr>
            </w:pPr>
            <w:r w:rsidRPr="00030120">
              <w:rPr>
                <w:color w:val="000000"/>
                <w:sz w:val="24"/>
                <w:szCs w:val="24"/>
              </w:rPr>
              <w:t> </w:t>
            </w:r>
          </w:p>
        </w:tc>
      </w:tr>
      <w:tr w:rsidR="00FE408F" w:rsidRPr="00030120" w14:paraId="4B914899" w14:textId="77777777" w:rsidTr="009C5AF2">
        <w:trPr>
          <w:trHeight w:val="238"/>
          <w:jc w:val="center"/>
        </w:trPr>
        <w:tc>
          <w:tcPr>
            <w:tcW w:w="807" w:type="dxa"/>
            <w:tcBorders>
              <w:top w:val="nil"/>
              <w:left w:val="single" w:sz="4" w:space="0" w:color="auto"/>
              <w:bottom w:val="single" w:sz="4" w:space="0" w:color="auto"/>
              <w:right w:val="single" w:sz="4" w:space="0" w:color="auto"/>
            </w:tcBorders>
            <w:noWrap/>
            <w:vAlign w:val="bottom"/>
            <w:hideMark/>
          </w:tcPr>
          <w:p w14:paraId="04B9A463" w14:textId="77777777" w:rsidR="00FE408F" w:rsidRPr="00030120" w:rsidRDefault="00FE408F" w:rsidP="00FE408F">
            <w:pPr>
              <w:jc w:val="right"/>
              <w:rPr>
                <w:color w:val="000000"/>
                <w:sz w:val="24"/>
                <w:szCs w:val="24"/>
              </w:rPr>
            </w:pPr>
            <w:r w:rsidRPr="00030120">
              <w:rPr>
                <w:color w:val="000000"/>
                <w:sz w:val="24"/>
                <w:szCs w:val="24"/>
              </w:rPr>
              <w:t>13</w:t>
            </w:r>
          </w:p>
        </w:tc>
        <w:tc>
          <w:tcPr>
            <w:tcW w:w="1980" w:type="dxa"/>
            <w:tcBorders>
              <w:top w:val="nil"/>
              <w:left w:val="nil"/>
              <w:bottom w:val="single" w:sz="4" w:space="0" w:color="auto"/>
              <w:right w:val="single" w:sz="4" w:space="0" w:color="auto"/>
            </w:tcBorders>
            <w:noWrap/>
            <w:vAlign w:val="bottom"/>
            <w:hideMark/>
          </w:tcPr>
          <w:p w14:paraId="60E4187E" w14:textId="77777777" w:rsidR="00FE408F" w:rsidRPr="00030120" w:rsidRDefault="00FE408F" w:rsidP="00FE408F">
            <w:pPr>
              <w:rPr>
                <w:color w:val="000000"/>
                <w:sz w:val="24"/>
                <w:szCs w:val="24"/>
              </w:rPr>
            </w:pPr>
            <w:r w:rsidRPr="00030120">
              <w:rPr>
                <w:color w:val="000000"/>
                <w:sz w:val="24"/>
                <w:szCs w:val="24"/>
              </w:rPr>
              <w:t xml:space="preserve">NJA </w:t>
            </w:r>
            <w:proofErr w:type="spellStart"/>
            <w:r w:rsidRPr="00030120">
              <w:rPr>
                <w:color w:val="000000"/>
                <w:sz w:val="24"/>
                <w:szCs w:val="24"/>
              </w:rPr>
              <w:t>Topoje</w:t>
            </w:r>
            <w:proofErr w:type="spellEnd"/>
          </w:p>
        </w:tc>
        <w:tc>
          <w:tcPr>
            <w:tcW w:w="1252" w:type="dxa"/>
            <w:tcBorders>
              <w:top w:val="nil"/>
              <w:left w:val="nil"/>
              <w:bottom w:val="single" w:sz="4" w:space="0" w:color="auto"/>
              <w:right w:val="single" w:sz="4" w:space="0" w:color="auto"/>
            </w:tcBorders>
            <w:noWrap/>
            <w:vAlign w:val="bottom"/>
            <w:hideMark/>
          </w:tcPr>
          <w:p w14:paraId="298C9243" w14:textId="77777777" w:rsidR="00FE408F" w:rsidRPr="00030120" w:rsidRDefault="00FE408F" w:rsidP="00FE408F">
            <w:pPr>
              <w:jc w:val="right"/>
              <w:rPr>
                <w:color w:val="000000"/>
                <w:sz w:val="24"/>
                <w:szCs w:val="24"/>
              </w:rPr>
            </w:pPr>
            <w:r w:rsidRPr="00030120">
              <w:rPr>
                <w:color w:val="000000"/>
                <w:sz w:val="24"/>
                <w:szCs w:val="24"/>
              </w:rPr>
              <w:t>2,407</w:t>
            </w:r>
          </w:p>
        </w:tc>
        <w:tc>
          <w:tcPr>
            <w:tcW w:w="1192" w:type="dxa"/>
            <w:tcBorders>
              <w:top w:val="nil"/>
              <w:left w:val="nil"/>
              <w:bottom w:val="single" w:sz="4" w:space="0" w:color="auto"/>
              <w:right w:val="single" w:sz="4" w:space="0" w:color="auto"/>
            </w:tcBorders>
            <w:noWrap/>
            <w:vAlign w:val="center"/>
            <w:hideMark/>
          </w:tcPr>
          <w:p w14:paraId="10D3CAD1" w14:textId="77777777" w:rsidR="00FE408F" w:rsidRPr="00030120" w:rsidRDefault="00FE408F" w:rsidP="00FE408F">
            <w:pPr>
              <w:jc w:val="right"/>
              <w:rPr>
                <w:color w:val="000000"/>
                <w:sz w:val="24"/>
                <w:szCs w:val="24"/>
              </w:rPr>
            </w:pPr>
            <w:r w:rsidRPr="00030120">
              <w:rPr>
                <w:color w:val="000000"/>
                <w:sz w:val="24"/>
                <w:szCs w:val="24"/>
              </w:rPr>
              <w:t>90</w:t>
            </w:r>
          </w:p>
        </w:tc>
        <w:tc>
          <w:tcPr>
            <w:tcW w:w="1445" w:type="dxa"/>
            <w:tcBorders>
              <w:top w:val="nil"/>
              <w:left w:val="nil"/>
              <w:bottom w:val="single" w:sz="4" w:space="0" w:color="auto"/>
              <w:right w:val="single" w:sz="4" w:space="0" w:color="auto"/>
            </w:tcBorders>
            <w:noWrap/>
            <w:vAlign w:val="bottom"/>
            <w:hideMark/>
          </w:tcPr>
          <w:p w14:paraId="2818696D" w14:textId="77777777" w:rsidR="00FE408F" w:rsidRPr="00030120" w:rsidRDefault="00FE408F" w:rsidP="00FE408F">
            <w:pPr>
              <w:rPr>
                <w:color w:val="000000"/>
                <w:sz w:val="24"/>
                <w:szCs w:val="24"/>
              </w:rPr>
            </w:pPr>
            <w:r w:rsidRPr="00030120">
              <w:rPr>
                <w:color w:val="000000"/>
                <w:sz w:val="24"/>
                <w:szCs w:val="24"/>
              </w:rPr>
              <w:t> </w:t>
            </w:r>
          </w:p>
        </w:tc>
      </w:tr>
      <w:tr w:rsidR="00FE408F" w:rsidRPr="00030120" w14:paraId="4900AEC7" w14:textId="77777777" w:rsidTr="009C5AF2">
        <w:trPr>
          <w:trHeight w:val="249"/>
          <w:jc w:val="center"/>
        </w:trPr>
        <w:tc>
          <w:tcPr>
            <w:tcW w:w="807" w:type="dxa"/>
            <w:tcBorders>
              <w:top w:val="nil"/>
              <w:left w:val="single" w:sz="4" w:space="0" w:color="auto"/>
              <w:bottom w:val="single" w:sz="4" w:space="0" w:color="auto"/>
              <w:right w:val="single" w:sz="4" w:space="0" w:color="auto"/>
            </w:tcBorders>
            <w:noWrap/>
            <w:vAlign w:val="bottom"/>
            <w:hideMark/>
          </w:tcPr>
          <w:p w14:paraId="1F9AF2CC" w14:textId="77777777" w:rsidR="00FE408F" w:rsidRPr="00030120" w:rsidRDefault="00FE408F" w:rsidP="00FE408F">
            <w:pPr>
              <w:rPr>
                <w:color w:val="000000"/>
                <w:sz w:val="24"/>
                <w:szCs w:val="24"/>
              </w:rPr>
            </w:pPr>
            <w:r w:rsidRPr="00030120">
              <w:rPr>
                <w:color w:val="000000"/>
                <w:sz w:val="24"/>
                <w:szCs w:val="24"/>
              </w:rPr>
              <w:t> </w:t>
            </w:r>
          </w:p>
        </w:tc>
        <w:tc>
          <w:tcPr>
            <w:tcW w:w="1980" w:type="dxa"/>
            <w:tcBorders>
              <w:top w:val="nil"/>
              <w:left w:val="nil"/>
              <w:bottom w:val="single" w:sz="4" w:space="0" w:color="auto"/>
              <w:right w:val="single" w:sz="4" w:space="0" w:color="auto"/>
            </w:tcBorders>
            <w:noWrap/>
            <w:vAlign w:val="bottom"/>
            <w:hideMark/>
          </w:tcPr>
          <w:p w14:paraId="16612E17" w14:textId="77777777" w:rsidR="00FE408F" w:rsidRPr="00030120" w:rsidRDefault="00FE408F" w:rsidP="00FE408F">
            <w:pPr>
              <w:rPr>
                <w:b/>
                <w:bCs/>
                <w:color w:val="000000"/>
                <w:sz w:val="24"/>
                <w:szCs w:val="24"/>
              </w:rPr>
            </w:pPr>
            <w:proofErr w:type="spellStart"/>
            <w:r w:rsidRPr="00030120">
              <w:rPr>
                <w:b/>
                <w:bCs/>
                <w:color w:val="000000"/>
                <w:sz w:val="24"/>
                <w:szCs w:val="24"/>
              </w:rPr>
              <w:t>Totali</w:t>
            </w:r>
            <w:proofErr w:type="spellEnd"/>
          </w:p>
        </w:tc>
        <w:tc>
          <w:tcPr>
            <w:tcW w:w="1252" w:type="dxa"/>
            <w:tcBorders>
              <w:top w:val="nil"/>
              <w:left w:val="nil"/>
              <w:bottom w:val="single" w:sz="4" w:space="0" w:color="auto"/>
              <w:right w:val="single" w:sz="4" w:space="0" w:color="auto"/>
            </w:tcBorders>
            <w:noWrap/>
            <w:vAlign w:val="bottom"/>
            <w:hideMark/>
          </w:tcPr>
          <w:p w14:paraId="2931E1C1" w14:textId="77777777" w:rsidR="00FE408F" w:rsidRPr="00030120" w:rsidRDefault="00FE408F" w:rsidP="00FE408F">
            <w:pPr>
              <w:jc w:val="right"/>
              <w:rPr>
                <w:b/>
                <w:bCs/>
                <w:color w:val="000000"/>
                <w:sz w:val="24"/>
                <w:szCs w:val="24"/>
              </w:rPr>
            </w:pPr>
            <w:r w:rsidRPr="00030120">
              <w:rPr>
                <w:b/>
                <w:bCs/>
                <w:color w:val="000000"/>
                <w:sz w:val="24"/>
                <w:szCs w:val="24"/>
              </w:rPr>
              <w:t>67,542</w:t>
            </w:r>
          </w:p>
        </w:tc>
        <w:tc>
          <w:tcPr>
            <w:tcW w:w="1192" w:type="dxa"/>
            <w:tcBorders>
              <w:top w:val="nil"/>
              <w:left w:val="nil"/>
              <w:bottom w:val="single" w:sz="4" w:space="0" w:color="auto"/>
              <w:right w:val="single" w:sz="4" w:space="0" w:color="auto"/>
            </w:tcBorders>
            <w:noWrap/>
            <w:vAlign w:val="bottom"/>
            <w:hideMark/>
          </w:tcPr>
          <w:p w14:paraId="79AE61D5" w14:textId="77777777" w:rsidR="00FE408F" w:rsidRPr="00030120" w:rsidRDefault="00FE408F" w:rsidP="00FE408F">
            <w:pPr>
              <w:jc w:val="right"/>
              <w:rPr>
                <w:b/>
                <w:bCs/>
                <w:color w:val="000000"/>
                <w:sz w:val="24"/>
                <w:szCs w:val="24"/>
              </w:rPr>
            </w:pPr>
            <w:r w:rsidRPr="00030120">
              <w:rPr>
                <w:b/>
                <w:bCs/>
                <w:color w:val="000000"/>
                <w:sz w:val="24"/>
                <w:szCs w:val="24"/>
              </w:rPr>
              <w:t>5,882</w:t>
            </w:r>
          </w:p>
        </w:tc>
        <w:tc>
          <w:tcPr>
            <w:tcW w:w="1445" w:type="dxa"/>
            <w:tcBorders>
              <w:top w:val="nil"/>
              <w:left w:val="nil"/>
              <w:bottom w:val="single" w:sz="4" w:space="0" w:color="auto"/>
              <w:right w:val="single" w:sz="4" w:space="0" w:color="auto"/>
            </w:tcBorders>
            <w:noWrap/>
            <w:vAlign w:val="bottom"/>
            <w:hideMark/>
          </w:tcPr>
          <w:p w14:paraId="31EC157A" w14:textId="77777777" w:rsidR="00FE408F" w:rsidRPr="00030120" w:rsidRDefault="00FE408F" w:rsidP="00FE408F">
            <w:pPr>
              <w:jc w:val="right"/>
              <w:rPr>
                <w:b/>
                <w:bCs/>
                <w:color w:val="000000"/>
                <w:sz w:val="24"/>
                <w:szCs w:val="24"/>
              </w:rPr>
            </w:pPr>
            <w:r w:rsidRPr="00030120">
              <w:rPr>
                <w:b/>
                <w:bCs/>
                <w:color w:val="000000"/>
                <w:sz w:val="24"/>
                <w:szCs w:val="24"/>
              </w:rPr>
              <w:t>34</w:t>
            </w:r>
          </w:p>
        </w:tc>
      </w:tr>
    </w:tbl>
    <w:p w14:paraId="3A3DF0BE" w14:textId="77777777" w:rsidR="00FE408F" w:rsidRPr="00030120" w:rsidRDefault="00FE408F" w:rsidP="00FE408F">
      <w:pPr>
        <w:shd w:val="clear" w:color="auto" w:fill="FFFFFF" w:themeFill="background1"/>
        <w:jc w:val="both"/>
        <w:rPr>
          <w:b/>
          <w:bCs/>
          <w:color w:val="000000"/>
          <w:sz w:val="24"/>
          <w:szCs w:val="24"/>
        </w:rPr>
      </w:pPr>
    </w:p>
    <w:p w14:paraId="75498ACD" w14:textId="77777777" w:rsidR="00FE408F" w:rsidRPr="00030120" w:rsidRDefault="00FE408F" w:rsidP="00FE408F">
      <w:pPr>
        <w:shd w:val="clear" w:color="auto" w:fill="FFFFFF" w:themeFill="background1"/>
        <w:spacing w:after="200" w:line="276" w:lineRule="auto"/>
        <w:jc w:val="both"/>
        <w:rPr>
          <w:rFonts w:eastAsiaTheme="minorHAnsi"/>
          <w:sz w:val="25"/>
          <w:szCs w:val="25"/>
        </w:rPr>
      </w:pPr>
      <w:r w:rsidRPr="00030120">
        <w:rPr>
          <w:rFonts w:eastAsiaTheme="minorHAnsi"/>
          <w:sz w:val="25"/>
          <w:szCs w:val="25"/>
        </w:rPr>
        <w:t xml:space="preserve">Ne </w:t>
      </w:r>
      <w:proofErr w:type="spellStart"/>
      <w:r w:rsidRPr="00030120">
        <w:rPr>
          <w:rFonts w:eastAsiaTheme="minorHAnsi"/>
          <w:sz w:val="25"/>
          <w:szCs w:val="25"/>
        </w:rPr>
        <w:t>kater</w:t>
      </w:r>
      <w:proofErr w:type="spellEnd"/>
      <w:r w:rsidRPr="00030120">
        <w:rPr>
          <w:rFonts w:eastAsiaTheme="minorHAnsi"/>
          <w:sz w:val="25"/>
          <w:szCs w:val="25"/>
        </w:rPr>
        <w:t xml:space="preserve"> </w:t>
      </w:r>
      <w:proofErr w:type="spellStart"/>
      <w:r w:rsidRPr="00030120">
        <w:rPr>
          <w:rFonts w:eastAsiaTheme="minorHAnsi"/>
          <w:sz w:val="25"/>
          <w:szCs w:val="25"/>
        </w:rPr>
        <w:t>rajonet</w:t>
      </w:r>
      <w:proofErr w:type="spellEnd"/>
      <w:r w:rsidRPr="00030120">
        <w:rPr>
          <w:rFonts w:eastAsiaTheme="minorHAnsi"/>
          <w:sz w:val="25"/>
          <w:szCs w:val="25"/>
        </w:rPr>
        <w:t xml:space="preserve"> e </w:t>
      </w:r>
      <w:proofErr w:type="spellStart"/>
      <w:r w:rsidRPr="00030120">
        <w:rPr>
          <w:rFonts w:eastAsiaTheme="minorHAnsi"/>
          <w:sz w:val="25"/>
          <w:szCs w:val="25"/>
        </w:rPr>
        <w:t>qytetit</w:t>
      </w:r>
      <w:proofErr w:type="spellEnd"/>
      <w:r w:rsidRPr="00030120">
        <w:rPr>
          <w:rFonts w:eastAsiaTheme="minorHAnsi"/>
          <w:sz w:val="25"/>
          <w:szCs w:val="25"/>
        </w:rPr>
        <w:t xml:space="preserve"> </w:t>
      </w:r>
      <w:proofErr w:type="spellStart"/>
      <w:r w:rsidRPr="00030120">
        <w:rPr>
          <w:rFonts w:eastAsiaTheme="minorHAnsi"/>
          <w:sz w:val="25"/>
          <w:szCs w:val="25"/>
        </w:rPr>
        <w:t>numri</w:t>
      </w:r>
      <w:proofErr w:type="spellEnd"/>
      <w:r w:rsidRPr="00030120">
        <w:rPr>
          <w:rFonts w:eastAsiaTheme="minorHAnsi"/>
          <w:sz w:val="25"/>
          <w:szCs w:val="25"/>
        </w:rPr>
        <w:t xml:space="preserve"> </w:t>
      </w:r>
      <w:proofErr w:type="spellStart"/>
      <w:r w:rsidRPr="00030120">
        <w:rPr>
          <w:rFonts w:eastAsiaTheme="minorHAnsi"/>
          <w:sz w:val="25"/>
          <w:szCs w:val="25"/>
        </w:rPr>
        <w:t>eshte</w:t>
      </w:r>
      <w:proofErr w:type="spellEnd"/>
      <w:r w:rsidRPr="00030120">
        <w:rPr>
          <w:rFonts w:eastAsiaTheme="minorHAnsi"/>
          <w:sz w:val="25"/>
          <w:szCs w:val="25"/>
        </w:rPr>
        <w:t xml:space="preserve"> 32,631 </w:t>
      </w:r>
      <w:proofErr w:type="spellStart"/>
      <w:r w:rsidRPr="00030120">
        <w:rPr>
          <w:rFonts w:eastAsiaTheme="minorHAnsi"/>
          <w:sz w:val="25"/>
          <w:szCs w:val="25"/>
        </w:rPr>
        <w:t>familje</w:t>
      </w:r>
      <w:proofErr w:type="spellEnd"/>
      <w:r w:rsidRPr="00030120">
        <w:rPr>
          <w:rFonts w:eastAsiaTheme="minorHAnsi"/>
          <w:sz w:val="25"/>
          <w:szCs w:val="25"/>
        </w:rPr>
        <w:t xml:space="preserve"> </w:t>
      </w:r>
      <w:proofErr w:type="spellStart"/>
      <w:r w:rsidRPr="00030120">
        <w:rPr>
          <w:rFonts w:eastAsiaTheme="minorHAnsi"/>
          <w:sz w:val="25"/>
          <w:szCs w:val="25"/>
        </w:rPr>
        <w:t>taksapaguese</w:t>
      </w:r>
      <w:proofErr w:type="spellEnd"/>
      <w:r w:rsidRPr="00030120">
        <w:rPr>
          <w:rFonts w:eastAsiaTheme="minorHAnsi"/>
          <w:sz w:val="25"/>
          <w:szCs w:val="25"/>
        </w:rPr>
        <w:t xml:space="preserve">, </w:t>
      </w:r>
      <w:proofErr w:type="spellStart"/>
      <w:r w:rsidRPr="00030120">
        <w:rPr>
          <w:rFonts w:eastAsiaTheme="minorHAnsi"/>
          <w:sz w:val="25"/>
          <w:szCs w:val="25"/>
        </w:rPr>
        <w:t>ndersa</w:t>
      </w:r>
      <w:proofErr w:type="spellEnd"/>
      <w:r w:rsidRPr="00030120">
        <w:rPr>
          <w:rFonts w:eastAsiaTheme="minorHAnsi"/>
          <w:sz w:val="25"/>
          <w:szCs w:val="25"/>
        </w:rPr>
        <w:t xml:space="preserve"> ne </w:t>
      </w:r>
      <w:proofErr w:type="spellStart"/>
      <w:r w:rsidRPr="00030120">
        <w:rPr>
          <w:rFonts w:eastAsiaTheme="minorHAnsi"/>
          <w:sz w:val="25"/>
          <w:szCs w:val="25"/>
        </w:rPr>
        <w:t>njesite</w:t>
      </w:r>
      <w:proofErr w:type="spellEnd"/>
      <w:r w:rsidRPr="00030120">
        <w:rPr>
          <w:rFonts w:eastAsiaTheme="minorHAnsi"/>
          <w:sz w:val="25"/>
          <w:szCs w:val="25"/>
        </w:rPr>
        <w:t xml:space="preserve"> administrative </w:t>
      </w:r>
      <w:proofErr w:type="spellStart"/>
      <w:r w:rsidRPr="00030120">
        <w:rPr>
          <w:rFonts w:eastAsiaTheme="minorHAnsi"/>
          <w:sz w:val="25"/>
          <w:szCs w:val="25"/>
        </w:rPr>
        <w:t>eshte</w:t>
      </w:r>
      <w:proofErr w:type="spellEnd"/>
      <w:r w:rsidRPr="00030120">
        <w:rPr>
          <w:rFonts w:eastAsiaTheme="minorHAnsi"/>
          <w:sz w:val="25"/>
          <w:szCs w:val="25"/>
        </w:rPr>
        <w:t xml:space="preserve"> 34,911 </w:t>
      </w:r>
      <w:proofErr w:type="spellStart"/>
      <w:r w:rsidRPr="00030120">
        <w:rPr>
          <w:rFonts w:eastAsiaTheme="minorHAnsi"/>
          <w:sz w:val="25"/>
          <w:szCs w:val="25"/>
        </w:rPr>
        <w:t>familje</w:t>
      </w:r>
      <w:proofErr w:type="spellEnd"/>
      <w:r w:rsidRPr="00030120">
        <w:rPr>
          <w:rFonts w:eastAsiaTheme="minorHAnsi"/>
          <w:sz w:val="25"/>
          <w:szCs w:val="25"/>
        </w:rPr>
        <w:t xml:space="preserve">. </w:t>
      </w:r>
    </w:p>
    <w:p w14:paraId="215EDC40" w14:textId="77777777" w:rsidR="00FE408F" w:rsidRPr="00030120" w:rsidRDefault="00FE408F" w:rsidP="00FE408F">
      <w:pPr>
        <w:shd w:val="clear" w:color="auto" w:fill="FFFFFF" w:themeFill="background1"/>
        <w:spacing w:after="200" w:line="276" w:lineRule="auto"/>
        <w:jc w:val="both"/>
        <w:rPr>
          <w:rFonts w:eastAsiaTheme="minorHAnsi"/>
          <w:sz w:val="25"/>
          <w:szCs w:val="25"/>
        </w:rPr>
      </w:pPr>
      <w:proofErr w:type="spellStart"/>
      <w:r w:rsidRPr="00030120">
        <w:rPr>
          <w:rFonts w:eastAsiaTheme="minorHAnsi"/>
          <w:sz w:val="25"/>
          <w:szCs w:val="25"/>
        </w:rPr>
        <w:t>Më</w:t>
      </w:r>
      <w:proofErr w:type="spellEnd"/>
      <w:r w:rsidRPr="00030120">
        <w:rPr>
          <w:rFonts w:eastAsiaTheme="minorHAnsi"/>
          <w:sz w:val="25"/>
          <w:szCs w:val="25"/>
        </w:rPr>
        <w:t xml:space="preserve"> </w:t>
      </w:r>
      <w:proofErr w:type="spellStart"/>
      <w:r w:rsidRPr="00030120">
        <w:rPr>
          <w:rFonts w:eastAsiaTheme="minorHAnsi"/>
          <w:sz w:val="25"/>
          <w:szCs w:val="25"/>
        </w:rPr>
        <w:t>poshtë</w:t>
      </w:r>
      <w:proofErr w:type="spellEnd"/>
      <w:r w:rsidRPr="00030120">
        <w:rPr>
          <w:rFonts w:eastAsiaTheme="minorHAnsi"/>
          <w:sz w:val="25"/>
          <w:szCs w:val="25"/>
        </w:rPr>
        <w:t xml:space="preserve"> </w:t>
      </w:r>
      <w:proofErr w:type="spellStart"/>
      <w:r w:rsidRPr="00030120">
        <w:rPr>
          <w:rFonts w:eastAsiaTheme="minorHAnsi"/>
          <w:sz w:val="25"/>
          <w:szCs w:val="25"/>
        </w:rPr>
        <w:t>paraqitet</w:t>
      </w:r>
      <w:proofErr w:type="spellEnd"/>
      <w:r w:rsidRPr="00030120">
        <w:rPr>
          <w:rFonts w:eastAsiaTheme="minorHAnsi"/>
          <w:sz w:val="25"/>
          <w:szCs w:val="25"/>
        </w:rPr>
        <w:t xml:space="preserve"> </w:t>
      </w:r>
      <w:proofErr w:type="spellStart"/>
      <w:r w:rsidRPr="00030120">
        <w:rPr>
          <w:rFonts w:eastAsiaTheme="minorHAnsi"/>
          <w:sz w:val="25"/>
          <w:szCs w:val="25"/>
        </w:rPr>
        <w:t>pasqyra</w:t>
      </w:r>
      <w:proofErr w:type="spellEnd"/>
      <w:r w:rsidRPr="00030120">
        <w:rPr>
          <w:rFonts w:eastAsiaTheme="minorHAnsi"/>
          <w:sz w:val="25"/>
          <w:szCs w:val="25"/>
        </w:rPr>
        <w:t xml:space="preserve"> e </w:t>
      </w:r>
      <w:proofErr w:type="spellStart"/>
      <w:r w:rsidRPr="00030120">
        <w:rPr>
          <w:rFonts w:eastAsiaTheme="minorHAnsi"/>
          <w:sz w:val="25"/>
          <w:szCs w:val="25"/>
        </w:rPr>
        <w:t>taksapagueseve</w:t>
      </w:r>
      <w:proofErr w:type="spellEnd"/>
      <w:r w:rsidRPr="00030120">
        <w:rPr>
          <w:rFonts w:eastAsiaTheme="minorHAnsi"/>
          <w:sz w:val="25"/>
          <w:szCs w:val="25"/>
        </w:rPr>
        <w:t xml:space="preserve"> </w:t>
      </w:r>
      <w:proofErr w:type="spellStart"/>
      <w:r w:rsidRPr="00030120">
        <w:rPr>
          <w:rFonts w:eastAsiaTheme="minorHAnsi"/>
          <w:sz w:val="25"/>
          <w:szCs w:val="25"/>
        </w:rPr>
        <w:t>familjarë</w:t>
      </w:r>
      <w:proofErr w:type="spellEnd"/>
      <w:r w:rsidRPr="00030120">
        <w:rPr>
          <w:rFonts w:eastAsiaTheme="minorHAnsi"/>
          <w:sz w:val="25"/>
          <w:szCs w:val="25"/>
        </w:rPr>
        <w:t xml:space="preserve"> </w:t>
      </w:r>
      <w:proofErr w:type="spellStart"/>
      <w:r w:rsidRPr="00030120">
        <w:rPr>
          <w:rFonts w:eastAsiaTheme="minorHAnsi"/>
          <w:sz w:val="25"/>
          <w:szCs w:val="25"/>
        </w:rPr>
        <w:t>sipas</w:t>
      </w:r>
      <w:proofErr w:type="spellEnd"/>
      <w:r w:rsidRPr="00030120">
        <w:rPr>
          <w:rFonts w:eastAsiaTheme="minorHAnsi"/>
          <w:sz w:val="25"/>
          <w:szCs w:val="25"/>
        </w:rPr>
        <w:t xml:space="preserve"> </w:t>
      </w:r>
      <w:proofErr w:type="spellStart"/>
      <w:r w:rsidRPr="00030120">
        <w:rPr>
          <w:rFonts w:eastAsiaTheme="minorHAnsi"/>
          <w:sz w:val="25"/>
          <w:szCs w:val="25"/>
        </w:rPr>
        <w:t>ngarkesës</w:t>
      </w:r>
      <w:proofErr w:type="spellEnd"/>
      <w:r w:rsidRPr="00030120">
        <w:rPr>
          <w:rFonts w:eastAsiaTheme="minorHAnsi"/>
          <w:sz w:val="25"/>
          <w:szCs w:val="25"/>
        </w:rPr>
        <w:t xml:space="preserve"> </w:t>
      </w:r>
      <w:proofErr w:type="spellStart"/>
      <w:r w:rsidRPr="00030120">
        <w:rPr>
          <w:rFonts w:eastAsiaTheme="minorHAnsi"/>
          <w:sz w:val="25"/>
          <w:szCs w:val="25"/>
        </w:rPr>
        <w:t>fiskale</w:t>
      </w:r>
      <w:proofErr w:type="spellEnd"/>
      <w:r w:rsidRPr="00030120">
        <w:rPr>
          <w:rFonts w:eastAsiaTheme="minorHAnsi"/>
          <w:sz w:val="25"/>
          <w:szCs w:val="25"/>
        </w:rPr>
        <w:t>.</w:t>
      </w:r>
    </w:p>
    <w:tbl>
      <w:tblPr>
        <w:tblW w:w="9178" w:type="dxa"/>
        <w:jc w:val="center"/>
        <w:tblLook w:val="04A0" w:firstRow="1" w:lastRow="0" w:firstColumn="1" w:lastColumn="0" w:noHBand="0" w:noVBand="1"/>
      </w:tblPr>
      <w:tblGrid>
        <w:gridCol w:w="816"/>
        <w:gridCol w:w="2347"/>
        <w:gridCol w:w="1193"/>
        <w:gridCol w:w="983"/>
        <w:gridCol w:w="948"/>
        <w:gridCol w:w="1486"/>
        <w:gridCol w:w="1405"/>
      </w:tblGrid>
      <w:tr w:rsidR="00FE408F" w:rsidRPr="00030120" w14:paraId="5A3E86DE" w14:textId="77777777" w:rsidTr="00837054">
        <w:trPr>
          <w:trHeight w:val="760"/>
          <w:jc w:val="center"/>
        </w:trPr>
        <w:tc>
          <w:tcPr>
            <w:tcW w:w="816" w:type="dxa"/>
            <w:tcBorders>
              <w:top w:val="single" w:sz="8" w:space="0" w:color="auto"/>
              <w:left w:val="single" w:sz="8" w:space="0" w:color="auto"/>
              <w:bottom w:val="nil"/>
              <w:right w:val="single" w:sz="4" w:space="0" w:color="auto"/>
            </w:tcBorders>
            <w:noWrap/>
            <w:vAlign w:val="bottom"/>
            <w:hideMark/>
          </w:tcPr>
          <w:p w14:paraId="4F344DCE" w14:textId="77777777" w:rsidR="00FE408F" w:rsidRPr="00030120" w:rsidRDefault="00FE408F" w:rsidP="00FE408F">
            <w:pPr>
              <w:rPr>
                <w:color w:val="000000"/>
                <w:sz w:val="24"/>
                <w:szCs w:val="24"/>
              </w:rPr>
            </w:pPr>
            <w:r w:rsidRPr="00030120">
              <w:rPr>
                <w:color w:val="000000"/>
                <w:sz w:val="24"/>
                <w:szCs w:val="24"/>
              </w:rPr>
              <w:t>Nr</w:t>
            </w:r>
          </w:p>
        </w:tc>
        <w:tc>
          <w:tcPr>
            <w:tcW w:w="2347" w:type="dxa"/>
            <w:tcBorders>
              <w:top w:val="single" w:sz="8" w:space="0" w:color="auto"/>
              <w:left w:val="nil"/>
              <w:bottom w:val="nil"/>
              <w:right w:val="single" w:sz="4" w:space="0" w:color="auto"/>
            </w:tcBorders>
            <w:noWrap/>
            <w:vAlign w:val="bottom"/>
            <w:hideMark/>
          </w:tcPr>
          <w:p w14:paraId="2499A769" w14:textId="77777777" w:rsidR="00FE408F" w:rsidRPr="00030120" w:rsidRDefault="00FE408F" w:rsidP="00FE408F">
            <w:pPr>
              <w:rPr>
                <w:color w:val="000000"/>
                <w:sz w:val="22"/>
                <w:szCs w:val="22"/>
              </w:rPr>
            </w:pPr>
            <w:r w:rsidRPr="00030120">
              <w:rPr>
                <w:color w:val="000000"/>
                <w:sz w:val="22"/>
                <w:szCs w:val="22"/>
              </w:rPr>
              <w:t>Njësia Administrative</w:t>
            </w:r>
          </w:p>
        </w:tc>
        <w:tc>
          <w:tcPr>
            <w:tcW w:w="1193" w:type="dxa"/>
            <w:tcBorders>
              <w:top w:val="single" w:sz="8" w:space="0" w:color="auto"/>
              <w:left w:val="nil"/>
              <w:bottom w:val="nil"/>
              <w:right w:val="single" w:sz="4" w:space="0" w:color="auto"/>
            </w:tcBorders>
            <w:vAlign w:val="bottom"/>
            <w:hideMark/>
          </w:tcPr>
          <w:p w14:paraId="35B83D3D" w14:textId="77777777" w:rsidR="00FE408F" w:rsidRPr="00030120" w:rsidRDefault="00FE408F" w:rsidP="00FE408F">
            <w:pPr>
              <w:rPr>
                <w:color w:val="000000"/>
                <w:sz w:val="22"/>
                <w:szCs w:val="22"/>
              </w:rPr>
            </w:pPr>
            <w:r w:rsidRPr="00030120">
              <w:rPr>
                <w:color w:val="000000"/>
                <w:sz w:val="22"/>
                <w:szCs w:val="22"/>
              </w:rPr>
              <w:t xml:space="preserve">Nr </w:t>
            </w:r>
            <w:proofErr w:type="spellStart"/>
            <w:r w:rsidRPr="00030120">
              <w:rPr>
                <w:color w:val="000000"/>
                <w:sz w:val="22"/>
                <w:szCs w:val="22"/>
              </w:rPr>
              <w:t>Familje</w:t>
            </w:r>
            <w:proofErr w:type="spellEnd"/>
          </w:p>
        </w:tc>
        <w:tc>
          <w:tcPr>
            <w:tcW w:w="983" w:type="dxa"/>
            <w:tcBorders>
              <w:top w:val="single" w:sz="8" w:space="0" w:color="auto"/>
              <w:left w:val="nil"/>
              <w:bottom w:val="nil"/>
              <w:right w:val="single" w:sz="4" w:space="0" w:color="auto"/>
            </w:tcBorders>
            <w:vAlign w:val="bottom"/>
            <w:hideMark/>
          </w:tcPr>
          <w:p w14:paraId="78121BAF" w14:textId="77777777" w:rsidR="00FE408F" w:rsidRPr="00030120" w:rsidRDefault="00FE408F" w:rsidP="00FE408F">
            <w:pPr>
              <w:rPr>
                <w:color w:val="000000"/>
                <w:sz w:val="22"/>
                <w:szCs w:val="22"/>
                <w:lang w:val="da-DK"/>
              </w:rPr>
            </w:pPr>
            <w:r w:rsidRPr="00030120">
              <w:rPr>
                <w:color w:val="000000"/>
                <w:sz w:val="22"/>
                <w:szCs w:val="22"/>
                <w:lang w:val="da-DK"/>
              </w:rPr>
              <w:t>Familje me pagesë te plotë</w:t>
            </w:r>
          </w:p>
        </w:tc>
        <w:tc>
          <w:tcPr>
            <w:tcW w:w="948" w:type="dxa"/>
            <w:tcBorders>
              <w:top w:val="single" w:sz="8" w:space="0" w:color="auto"/>
              <w:left w:val="nil"/>
              <w:bottom w:val="nil"/>
              <w:right w:val="single" w:sz="4" w:space="0" w:color="auto"/>
            </w:tcBorders>
            <w:vAlign w:val="bottom"/>
            <w:hideMark/>
          </w:tcPr>
          <w:p w14:paraId="69BCF033" w14:textId="77777777" w:rsidR="00FE408F" w:rsidRPr="00030120" w:rsidRDefault="00FE408F" w:rsidP="00FE408F">
            <w:pPr>
              <w:rPr>
                <w:color w:val="000000"/>
                <w:sz w:val="22"/>
                <w:szCs w:val="22"/>
              </w:rPr>
            </w:pPr>
            <w:proofErr w:type="spellStart"/>
            <w:r w:rsidRPr="00030120">
              <w:rPr>
                <w:color w:val="000000"/>
                <w:sz w:val="22"/>
                <w:szCs w:val="22"/>
              </w:rPr>
              <w:t>Familje</w:t>
            </w:r>
            <w:proofErr w:type="spellEnd"/>
            <w:r w:rsidRPr="00030120">
              <w:rPr>
                <w:color w:val="000000"/>
                <w:sz w:val="22"/>
                <w:szCs w:val="22"/>
              </w:rPr>
              <w:t xml:space="preserve"> me </w:t>
            </w:r>
            <w:proofErr w:type="spellStart"/>
            <w:r w:rsidRPr="00030120">
              <w:rPr>
                <w:color w:val="000000"/>
                <w:sz w:val="22"/>
                <w:szCs w:val="22"/>
              </w:rPr>
              <w:t>lehtësi</w:t>
            </w:r>
            <w:proofErr w:type="spellEnd"/>
            <w:r w:rsidRPr="00030120">
              <w:rPr>
                <w:color w:val="000000"/>
                <w:sz w:val="22"/>
                <w:szCs w:val="22"/>
              </w:rPr>
              <w:t xml:space="preserve"> </w:t>
            </w:r>
            <w:proofErr w:type="spellStart"/>
            <w:r w:rsidRPr="00030120">
              <w:rPr>
                <w:color w:val="000000"/>
                <w:sz w:val="22"/>
                <w:szCs w:val="22"/>
              </w:rPr>
              <w:t>fiskale</w:t>
            </w:r>
            <w:proofErr w:type="spellEnd"/>
          </w:p>
        </w:tc>
        <w:tc>
          <w:tcPr>
            <w:tcW w:w="1486" w:type="dxa"/>
            <w:tcBorders>
              <w:top w:val="single" w:sz="8" w:space="0" w:color="auto"/>
              <w:left w:val="nil"/>
              <w:bottom w:val="nil"/>
              <w:right w:val="single" w:sz="4" w:space="0" w:color="auto"/>
            </w:tcBorders>
            <w:vAlign w:val="bottom"/>
            <w:hideMark/>
          </w:tcPr>
          <w:p w14:paraId="1057B676" w14:textId="77777777" w:rsidR="00FE408F" w:rsidRPr="00030120" w:rsidRDefault="00FE408F" w:rsidP="00FE408F">
            <w:pPr>
              <w:rPr>
                <w:color w:val="000000"/>
                <w:sz w:val="22"/>
                <w:szCs w:val="22"/>
              </w:rPr>
            </w:pPr>
            <w:proofErr w:type="spellStart"/>
            <w:r w:rsidRPr="00030120">
              <w:rPr>
                <w:color w:val="000000"/>
                <w:sz w:val="22"/>
                <w:szCs w:val="22"/>
              </w:rPr>
              <w:t>Pensionistë</w:t>
            </w:r>
            <w:proofErr w:type="spellEnd"/>
            <w:r w:rsidRPr="00030120">
              <w:rPr>
                <w:color w:val="000000"/>
                <w:sz w:val="22"/>
                <w:szCs w:val="22"/>
              </w:rPr>
              <w:t xml:space="preserve">, </w:t>
            </w:r>
            <w:proofErr w:type="spellStart"/>
            <w:r w:rsidRPr="00030120">
              <w:rPr>
                <w:color w:val="000000"/>
                <w:sz w:val="22"/>
                <w:szCs w:val="22"/>
              </w:rPr>
              <w:t>invalidë</w:t>
            </w:r>
            <w:proofErr w:type="spellEnd"/>
            <w:r w:rsidRPr="00030120">
              <w:rPr>
                <w:color w:val="000000"/>
                <w:sz w:val="22"/>
                <w:szCs w:val="22"/>
              </w:rPr>
              <w:t xml:space="preserve"> </w:t>
            </w:r>
            <w:proofErr w:type="spellStart"/>
            <w:r w:rsidRPr="00030120">
              <w:rPr>
                <w:color w:val="000000"/>
                <w:sz w:val="22"/>
                <w:szCs w:val="22"/>
              </w:rPr>
              <w:t>etj</w:t>
            </w:r>
            <w:proofErr w:type="spellEnd"/>
          </w:p>
        </w:tc>
        <w:tc>
          <w:tcPr>
            <w:tcW w:w="1405" w:type="dxa"/>
            <w:tcBorders>
              <w:top w:val="single" w:sz="8" w:space="0" w:color="auto"/>
              <w:left w:val="nil"/>
              <w:bottom w:val="nil"/>
              <w:right w:val="single" w:sz="8" w:space="0" w:color="auto"/>
            </w:tcBorders>
            <w:vAlign w:val="bottom"/>
            <w:hideMark/>
          </w:tcPr>
          <w:p w14:paraId="0FFF8FDB" w14:textId="77777777" w:rsidR="00FE408F" w:rsidRPr="00030120" w:rsidRDefault="00FE408F" w:rsidP="00FE408F">
            <w:pPr>
              <w:rPr>
                <w:color w:val="000000"/>
                <w:sz w:val="22"/>
                <w:szCs w:val="22"/>
              </w:rPr>
            </w:pPr>
            <w:proofErr w:type="spellStart"/>
            <w:r w:rsidRPr="00030120">
              <w:rPr>
                <w:color w:val="000000"/>
                <w:sz w:val="22"/>
                <w:szCs w:val="22"/>
              </w:rPr>
              <w:t>Përfitues</w:t>
            </w:r>
            <w:proofErr w:type="spellEnd"/>
            <w:r w:rsidRPr="00030120">
              <w:rPr>
                <w:color w:val="000000"/>
                <w:sz w:val="22"/>
                <w:szCs w:val="22"/>
              </w:rPr>
              <w:t xml:space="preserve"> </w:t>
            </w:r>
            <w:proofErr w:type="spellStart"/>
            <w:r w:rsidRPr="00030120">
              <w:rPr>
                <w:color w:val="000000"/>
                <w:sz w:val="22"/>
                <w:szCs w:val="22"/>
              </w:rPr>
              <w:t>ndihmë</w:t>
            </w:r>
            <w:proofErr w:type="spellEnd"/>
            <w:r w:rsidRPr="00030120">
              <w:rPr>
                <w:color w:val="000000"/>
                <w:sz w:val="22"/>
                <w:szCs w:val="22"/>
              </w:rPr>
              <w:t xml:space="preserve"> </w:t>
            </w:r>
            <w:proofErr w:type="spellStart"/>
            <w:r w:rsidRPr="00030120">
              <w:rPr>
                <w:color w:val="000000"/>
                <w:sz w:val="22"/>
                <w:szCs w:val="22"/>
              </w:rPr>
              <w:t>ekonomike</w:t>
            </w:r>
            <w:proofErr w:type="spellEnd"/>
          </w:p>
        </w:tc>
      </w:tr>
      <w:tr w:rsidR="00FE408F" w:rsidRPr="00030120" w14:paraId="0E969635" w14:textId="77777777" w:rsidTr="00837054">
        <w:trPr>
          <w:trHeight w:val="236"/>
          <w:jc w:val="center"/>
        </w:trPr>
        <w:tc>
          <w:tcPr>
            <w:tcW w:w="816" w:type="dxa"/>
            <w:tcBorders>
              <w:top w:val="single" w:sz="4" w:space="0" w:color="auto"/>
              <w:left w:val="single" w:sz="4" w:space="0" w:color="auto"/>
              <w:bottom w:val="single" w:sz="4" w:space="0" w:color="auto"/>
              <w:right w:val="single" w:sz="4" w:space="0" w:color="auto"/>
            </w:tcBorders>
            <w:noWrap/>
            <w:vAlign w:val="bottom"/>
            <w:hideMark/>
          </w:tcPr>
          <w:p w14:paraId="2BC8E956" w14:textId="77777777" w:rsidR="00FE408F" w:rsidRPr="00030120" w:rsidRDefault="00FE408F" w:rsidP="00FE408F">
            <w:pPr>
              <w:jc w:val="right"/>
              <w:rPr>
                <w:color w:val="000000"/>
                <w:sz w:val="24"/>
                <w:szCs w:val="24"/>
              </w:rPr>
            </w:pPr>
            <w:r w:rsidRPr="00030120">
              <w:rPr>
                <w:color w:val="000000"/>
                <w:sz w:val="24"/>
                <w:szCs w:val="24"/>
              </w:rPr>
              <w:t>1</w:t>
            </w:r>
          </w:p>
        </w:tc>
        <w:tc>
          <w:tcPr>
            <w:tcW w:w="2347" w:type="dxa"/>
            <w:tcBorders>
              <w:top w:val="single" w:sz="4" w:space="0" w:color="auto"/>
              <w:left w:val="nil"/>
              <w:bottom w:val="single" w:sz="4" w:space="0" w:color="auto"/>
              <w:right w:val="single" w:sz="4" w:space="0" w:color="auto"/>
            </w:tcBorders>
            <w:noWrap/>
            <w:vAlign w:val="bottom"/>
            <w:hideMark/>
          </w:tcPr>
          <w:p w14:paraId="55AC574A" w14:textId="77777777" w:rsidR="00FE408F" w:rsidRPr="00030120" w:rsidRDefault="00FE408F" w:rsidP="00FE408F">
            <w:pPr>
              <w:rPr>
                <w:color w:val="000000"/>
                <w:sz w:val="24"/>
                <w:szCs w:val="24"/>
              </w:rPr>
            </w:pPr>
            <w:proofErr w:type="spellStart"/>
            <w:r w:rsidRPr="00030120">
              <w:rPr>
                <w:color w:val="000000"/>
                <w:sz w:val="24"/>
                <w:szCs w:val="24"/>
              </w:rPr>
              <w:t>Njësi</w:t>
            </w:r>
            <w:proofErr w:type="spellEnd"/>
            <w:r w:rsidRPr="00030120">
              <w:rPr>
                <w:color w:val="000000"/>
                <w:sz w:val="24"/>
                <w:szCs w:val="24"/>
              </w:rPr>
              <w:t xml:space="preserve"> </w:t>
            </w:r>
            <w:proofErr w:type="spellStart"/>
            <w:r w:rsidRPr="00030120">
              <w:rPr>
                <w:color w:val="000000"/>
                <w:sz w:val="24"/>
                <w:szCs w:val="24"/>
              </w:rPr>
              <w:t>admistrative</w:t>
            </w:r>
            <w:proofErr w:type="spellEnd"/>
          </w:p>
        </w:tc>
        <w:tc>
          <w:tcPr>
            <w:tcW w:w="1193" w:type="dxa"/>
            <w:tcBorders>
              <w:top w:val="single" w:sz="4" w:space="0" w:color="auto"/>
              <w:left w:val="nil"/>
              <w:bottom w:val="single" w:sz="4" w:space="0" w:color="auto"/>
              <w:right w:val="single" w:sz="4" w:space="0" w:color="auto"/>
            </w:tcBorders>
            <w:noWrap/>
            <w:vAlign w:val="bottom"/>
            <w:hideMark/>
          </w:tcPr>
          <w:p w14:paraId="4F9DA3EC" w14:textId="77777777" w:rsidR="00FE408F" w:rsidRPr="00030120" w:rsidRDefault="00FE408F" w:rsidP="00FE408F">
            <w:pPr>
              <w:jc w:val="right"/>
              <w:rPr>
                <w:color w:val="000000"/>
                <w:sz w:val="24"/>
                <w:szCs w:val="24"/>
              </w:rPr>
            </w:pPr>
            <w:r w:rsidRPr="00030120">
              <w:rPr>
                <w:color w:val="000000"/>
                <w:sz w:val="24"/>
                <w:szCs w:val="24"/>
              </w:rPr>
              <w:t>34911</w:t>
            </w:r>
          </w:p>
        </w:tc>
        <w:tc>
          <w:tcPr>
            <w:tcW w:w="983" w:type="dxa"/>
            <w:tcBorders>
              <w:top w:val="single" w:sz="4" w:space="0" w:color="auto"/>
              <w:left w:val="nil"/>
              <w:bottom w:val="single" w:sz="4" w:space="0" w:color="auto"/>
              <w:right w:val="single" w:sz="4" w:space="0" w:color="auto"/>
            </w:tcBorders>
            <w:noWrap/>
            <w:vAlign w:val="bottom"/>
            <w:hideMark/>
          </w:tcPr>
          <w:p w14:paraId="6DA6801B" w14:textId="77777777" w:rsidR="00FE408F" w:rsidRPr="00030120" w:rsidRDefault="00FE408F" w:rsidP="00FE408F">
            <w:pPr>
              <w:jc w:val="right"/>
              <w:rPr>
                <w:color w:val="000000"/>
                <w:sz w:val="24"/>
                <w:szCs w:val="24"/>
              </w:rPr>
            </w:pPr>
            <w:r w:rsidRPr="00030120">
              <w:rPr>
                <w:color w:val="000000"/>
                <w:sz w:val="24"/>
                <w:szCs w:val="24"/>
              </w:rPr>
              <w:t>32831</w:t>
            </w:r>
          </w:p>
        </w:tc>
        <w:tc>
          <w:tcPr>
            <w:tcW w:w="948" w:type="dxa"/>
            <w:tcBorders>
              <w:top w:val="single" w:sz="4" w:space="0" w:color="auto"/>
              <w:left w:val="nil"/>
              <w:bottom w:val="single" w:sz="4" w:space="0" w:color="auto"/>
              <w:right w:val="single" w:sz="4" w:space="0" w:color="auto"/>
            </w:tcBorders>
            <w:noWrap/>
            <w:vAlign w:val="bottom"/>
            <w:hideMark/>
          </w:tcPr>
          <w:p w14:paraId="278D70D0" w14:textId="77777777" w:rsidR="00FE408F" w:rsidRPr="00030120" w:rsidRDefault="00FE408F" w:rsidP="00FE408F">
            <w:pPr>
              <w:jc w:val="right"/>
              <w:rPr>
                <w:color w:val="000000"/>
                <w:sz w:val="24"/>
                <w:szCs w:val="24"/>
              </w:rPr>
            </w:pPr>
            <w:r w:rsidRPr="00030120">
              <w:rPr>
                <w:color w:val="000000"/>
                <w:sz w:val="24"/>
                <w:szCs w:val="24"/>
              </w:rPr>
              <w:t>2080</w:t>
            </w:r>
          </w:p>
        </w:tc>
        <w:tc>
          <w:tcPr>
            <w:tcW w:w="1486" w:type="dxa"/>
            <w:tcBorders>
              <w:top w:val="single" w:sz="4" w:space="0" w:color="auto"/>
              <w:left w:val="nil"/>
              <w:bottom w:val="single" w:sz="4" w:space="0" w:color="auto"/>
              <w:right w:val="single" w:sz="4" w:space="0" w:color="auto"/>
            </w:tcBorders>
            <w:noWrap/>
            <w:vAlign w:val="bottom"/>
            <w:hideMark/>
          </w:tcPr>
          <w:p w14:paraId="782DAFB4" w14:textId="77777777" w:rsidR="00FE408F" w:rsidRPr="00030120" w:rsidRDefault="00FE408F" w:rsidP="00FE408F">
            <w:pPr>
              <w:jc w:val="right"/>
              <w:rPr>
                <w:color w:val="000000"/>
                <w:sz w:val="24"/>
                <w:szCs w:val="24"/>
              </w:rPr>
            </w:pPr>
            <w:r w:rsidRPr="00030120">
              <w:rPr>
                <w:color w:val="000000"/>
                <w:sz w:val="24"/>
                <w:szCs w:val="24"/>
              </w:rPr>
              <w:t>1100</w:t>
            </w:r>
          </w:p>
        </w:tc>
        <w:tc>
          <w:tcPr>
            <w:tcW w:w="1405" w:type="dxa"/>
            <w:tcBorders>
              <w:top w:val="single" w:sz="4" w:space="0" w:color="auto"/>
              <w:left w:val="nil"/>
              <w:bottom w:val="single" w:sz="4" w:space="0" w:color="auto"/>
              <w:right w:val="single" w:sz="4" w:space="0" w:color="auto"/>
            </w:tcBorders>
            <w:noWrap/>
            <w:vAlign w:val="bottom"/>
            <w:hideMark/>
          </w:tcPr>
          <w:p w14:paraId="0BBA8BEC" w14:textId="77777777" w:rsidR="00FE408F" w:rsidRPr="00030120" w:rsidRDefault="00FE408F" w:rsidP="00FE408F">
            <w:pPr>
              <w:jc w:val="right"/>
              <w:rPr>
                <w:color w:val="000000"/>
                <w:sz w:val="24"/>
                <w:szCs w:val="24"/>
              </w:rPr>
            </w:pPr>
            <w:r w:rsidRPr="00030120">
              <w:rPr>
                <w:color w:val="000000"/>
                <w:sz w:val="24"/>
                <w:szCs w:val="24"/>
              </w:rPr>
              <w:t>980</w:t>
            </w:r>
          </w:p>
        </w:tc>
      </w:tr>
      <w:tr w:rsidR="00FE408F" w:rsidRPr="00030120" w14:paraId="6E36D636" w14:textId="77777777" w:rsidTr="00837054">
        <w:trPr>
          <w:trHeight w:val="226"/>
          <w:jc w:val="center"/>
        </w:trPr>
        <w:tc>
          <w:tcPr>
            <w:tcW w:w="816" w:type="dxa"/>
            <w:tcBorders>
              <w:top w:val="nil"/>
              <w:left w:val="single" w:sz="4" w:space="0" w:color="auto"/>
              <w:bottom w:val="single" w:sz="4" w:space="0" w:color="auto"/>
              <w:right w:val="single" w:sz="4" w:space="0" w:color="auto"/>
            </w:tcBorders>
            <w:noWrap/>
            <w:vAlign w:val="bottom"/>
            <w:hideMark/>
          </w:tcPr>
          <w:p w14:paraId="420D2EF1" w14:textId="77777777" w:rsidR="00FE408F" w:rsidRPr="00030120" w:rsidRDefault="00FE408F" w:rsidP="00FE408F">
            <w:pPr>
              <w:jc w:val="right"/>
              <w:rPr>
                <w:color w:val="000000"/>
                <w:sz w:val="24"/>
                <w:szCs w:val="24"/>
              </w:rPr>
            </w:pPr>
            <w:r w:rsidRPr="00030120">
              <w:rPr>
                <w:color w:val="000000"/>
                <w:sz w:val="24"/>
                <w:szCs w:val="24"/>
              </w:rPr>
              <w:t>2</w:t>
            </w:r>
          </w:p>
        </w:tc>
        <w:tc>
          <w:tcPr>
            <w:tcW w:w="2347" w:type="dxa"/>
            <w:tcBorders>
              <w:top w:val="nil"/>
              <w:left w:val="nil"/>
              <w:bottom w:val="single" w:sz="4" w:space="0" w:color="auto"/>
              <w:right w:val="single" w:sz="4" w:space="0" w:color="auto"/>
            </w:tcBorders>
            <w:noWrap/>
            <w:vAlign w:val="bottom"/>
            <w:hideMark/>
          </w:tcPr>
          <w:p w14:paraId="0ECEBC87" w14:textId="77777777" w:rsidR="00FE408F" w:rsidRPr="00030120" w:rsidRDefault="00FE408F" w:rsidP="00FE408F">
            <w:pPr>
              <w:rPr>
                <w:color w:val="000000"/>
                <w:sz w:val="24"/>
                <w:szCs w:val="24"/>
              </w:rPr>
            </w:pPr>
            <w:proofErr w:type="spellStart"/>
            <w:r w:rsidRPr="00030120">
              <w:rPr>
                <w:color w:val="000000"/>
                <w:sz w:val="24"/>
                <w:szCs w:val="24"/>
              </w:rPr>
              <w:t>Rajone</w:t>
            </w:r>
            <w:proofErr w:type="spellEnd"/>
            <w:r w:rsidRPr="00030120">
              <w:rPr>
                <w:color w:val="000000"/>
                <w:sz w:val="24"/>
                <w:szCs w:val="24"/>
              </w:rPr>
              <w:t xml:space="preserve"> </w:t>
            </w:r>
            <w:proofErr w:type="spellStart"/>
            <w:r w:rsidRPr="00030120">
              <w:rPr>
                <w:color w:val="000000"/>
                <w:sz w:val="24"/>
                <w:szCs w:val="24"/>
              </w:rPr>
              <w:t>Qytet</w:t>
            </w:r>
            <w:proofErr w:type="spellEnd"/>
          </w:p>
        </w:tc>
        <w:tc>
          <w:tcPr>
            <w:tcW w:w="1193" w:type="dxa"/>
            <w:tcBorders>
              <w:top w:val="nil"/>
              <w:left w:val="nil"/>
              <w:bottom w:val="single" w:sz="4" w:space="0" w:color="auto"/>
              <w:right w:val="single" w:sz="4" w:space="0" w:color="auto"/>
            </w:tcBorders>
            <w:noWrap/>
            <w:vAlign w:val="bottom"/>
            <w:hideMark/>
          </w:tcPr>
          <w:p w14:paraId="2C234CE1" w14:textId="77777777" w:rsidR="00FE408F" w:rsidRPr="00030120" w:rsidRDefault="00FE408F" w:rsidP="00FE408F">
            <w:pPr>
              <w:jc w:val="right"/>
              <w:rPr>
                <w:color w:val="000000"/>
                <w:sz w:val="24"/>
                <w:szCs w:val="24"/>
              </w:rPr>
            </w:pPr>
            <w:r w:rsidRPr="00030120">
              <w:rPr>
                <w:color w:val="000000"/>
                <w:sz w:val="24"/>
                <w:szCs w:val="24"/>
              </w:rPr>
              <w:t>32631</w:t>
            </w:r>
          </w:p>
        </w:tc>
        <w:tc>
          <w:tcPr>
            <w:tcW w:w="983" w:type="dxa"/>
            <w:tcBorders>
              <w:top w:val="nil"/>
              <w:left w:val="nil"/>
              <w:bottom w:val="single" w:sz="4" w:space="0" w:color="auto"/>
              <w:right w:val="single" w:sz="4" w:space="0" w:color="auto"/>
            </w:tcBorders>
            <w:noWrap/>
            <w:vAlign w:val="bottom"/>
            <w:hideMark/>
          </w:tcPr>
          <w:p w14:paraId="6149124D" w14:textId="77777777" w:rsidR="00FE408F" w:rsidRPr="00030120" w:rsidRDefault="00FE408F" w:rsidP="00FE408F">
            <w:pPr>
              <w:jc w:val="right"/>
              <w:rPr>
                <w:color w:val="000000"/>
                <w:sz w:val="24"/>
                <w:szCs w:val="24"/>
              </w:rPr>
            </w:pPr>
            <w:r w:rsidRPr="00030120">
              <w:rPr>
                <w:color w:val="000000"/>
                <w:sz w:val="24"/>
                <w:szCs w:val="24"/>
              </w:rPr>
              <w:t>25841</w:t>
            </w:r>
          </w:p>
        </w:tc>
        <w:tc>
          <w:tcPr>
            <w:tcW w:w="948" w:type="dxa"/>
            <w:tcBorders>
              <w:top w:val="nil"/>
              <w:left w:val="nil"/>
              <w:bottom w:val="single" w:sz="4" w:space="0" w:color="auto"/>
              <w:right w:val="single" w:sz="4" w:space="0" w:color="auto"/>
            </w:tcBorders>
            <w:noWrap/>
            <w:vAlign w:val="bottom"/>
            <w:hideMark/>
          </w:tcPr>
          <w:p w14:paraId="4B500783" w14:textId="77777777" w:rsidR="00FE408F" w:rsidRPr="00030120" w:rsidRDefault="00FE408F" w:rsidP="00FE408F">
            <w:pPr>
              <w:jc w:val="right"/>
              <w:rPr>
                <w:color w:val="000000"/>
                <w:sz w:val="24"/>
                <w:szCs w:val="24"/>
              </w:rPr>
            </w:pPr>
            <w:r w:rsidRPr="00030120">
              <w:rPr>
                <w:color w:val="000000"/>
                <w:sz w:val="24"/>
                <w:szCs w:val="24"/>
              </w:rPr>
              <w:t>6790</w:t>
            </w:r>
          </w:p>
        </w:tc>
        <w:tc>
          <w:tcPr>
            <w:tcW w:w="1486" w:type="dxa"/>
            <w:tcBorders>
              <w:top w:val="nil"/>
              <w:left w:val="nil"/>
              <w:bottom w:val="single" w:sz="4" w:space="0" w:color="auto"/>
              <w:right w:val="single" w:sz="4" w:space="0" w:color="auto"/>
            </w:tcBorders>
            <w:noWrap/>
            <w:vAlign w:val="bottom"/>
            <w:hideMark/>
          </w:tcPr>
          <w:p w14:paraId="583D09E0" w14:textId="77777777" w:rsidR="00FE408F" w:rsidRPr="00030120" w:rsidRDefault="00FE408F" w:rsidP="00FE408F">
            <w:pPr>
              <w:jc w:val="right"/>
              <w:rPr>
                <w:color w:val="000000"/>
                <w:sz w:val="24"/>
                <w:szCs w:val="24"/>
              </w:rPr>
            </w:pPr>
            <w:r w:rsidRPr="00030120">
              <w:rPr>
                <w:color w:val="000000"/>
                <w:sz w:val="24"/>
                <w:szCs w:val="24"/>
              </w:rPr>
              <w:t>3800</w:t>
            </w:r>
          </w:p>
        </w:tc>
        <w:tc>
          <w:tcPr>
            <w:tcW w:w="1405" w:type="dxa"/>
            <w:tcBorders>
              <w:top w:val="nil"/>
              <w:left w:val="nil"/>
              <w:bottom w:val="single" w:sz="4" w:space="0" w:color="auto"/>
              <w:right w:val="single" w:sz="4" w:space="0" w:color="auto"/>
            </w:tcBorders>
            <w:noWrap/>
            <w:vAlign w:val="bottom"/>
            <w:hideMark/>
          </w:tcPr>
          <w:p w14:paraId="38B0B5AF" w14:textId="77777777" w:rsidR="00FE408F" w:rsidRPr="00030120" w:rsidRDefault="00FE408F" w:rsidP="00FE408F">
            <w:pPr>
              <w:jc w:val="right"/>
              <w:rPr>
                <w:color w:val="000000"/>
                <w:sz w:val="24"/>
                <w:szCs w:val="24"/>
              </w:rPr>
            </w:pPr>
            <w:r w:rsidRPr="00030120">
              <w:rPr>
                <w:color w:val="000000"/>
                <w:sz w:val="24"/>
                <w:szCs w:val="24"/>
              </w:rPr>
              <w:t>2990</w:t>
            </w:r>
          </w:p>
        </w:tc>
      </w:tr>
      <w:tr w:rsidR="00FE408F" w:rsidRPr="00030120" w14:paraId="6F78D68B" w14:textId="77777777" w:rsidTr="00837054">
        <w:trPr>
          <w:trHeight w:val="236"/>
          <w:jc w:val="center"/>
        </w:trPr>
        <w:tc>
          <w:tcPr>
            <w:tcW w:w="816" w:type="dxa"/>
            <w:tcBorders>
              <w:top w:val="nil"/>
              <w:left w:val="single" w:sz="4" w:space="0" w:color="auto"/>
              <w:bottom w:val="single" w:sz="4" w:space="0" w:color="auto"/>
              <w:right w:val="single" w:sz="4" w:space="0" w:color="auto"/>
            </w:tcBorders>
            <w:noWrap/>
            <w:vAlign w:val="bottom"/>
            <w:hideMark/>
          </w:tcPr>
          <w:p w14:paraId="48C4B513" w14:textId="77777777" w:rsidR="00FE408F" w:rsidRPr="00030120" w:rsidRDefault="00FE408F" w:rsidP="00FE408F">
            <w:pPr>
              <w:rPr>
                <w:color w:val="000000"/>
                <w:sz w:val="24"/>
                <w:szCs w:val="24"/>
              </w:rPr>
            </w:pPr>
            <w:r w:rsidRPr="00030120">
              <w:rPr>
                <w:color w:val="000000"/>
                <w:sz w:val="24"/>
                <w:szCs w:val="24"/>
              </w:rPr>
              <w:t> </w:t>
            </w:r>
          </w:p>
        </w:tc>
        <w:tc>
          <w:tcPr>
            <w:tcW w:w="2347" w:type="dxa"/>
            <w:tcBorders>
              <w:top w:val="nil"/>
              <w:left w:val="nil"/>
              <w:bottom w:val="single" w:sz="4" w:space="0" w:color="auto"/>
              <w:right w:val="single" w:sz="4" w:space="0" w:color="auto"/>
            </w:tcBorders>
            <w:noWrap/>
            <w:vAlign w:val="bottom"/>
            <w:hideMark/>
          </w:tcPr>
          <w:p w14:paraId="3D6383A0" w14:textId="77777777" w:rsidR="00FE408F" w:rsidRPr="00030120" w:rsidRDefault="00FE408F" w:rsidP="00FE408F">
            <w:pPr>
              <w:rPr>
                <w:b/>
                <w:bCs/>
                <w:color w:val="000000"/>
                <w:sz w:val="24"/>
                <w:szCs w:val="24"/>
              </w:rPr>
            </w:pPr>
            <w:proofErr w:type="spellStart"/>
            <w:r w:rsidRPr="00030120">
              <w:rPr>
                <w:b/>
                <w:bCs/>
                <w:color w:val="000000"/>
                <w:sz w:val="24"/>
                <w:szCs w:val="24"/>
              </w:rPr>
              <w:t>Totali</w:t>
            </w:r>
            <w:proofErr w:type="spellEnd"/>
          </w:p>
        </w:tc>
        <w:tc>
          <w:tcPr>
            <w:tcW w:w="1193" w:type="dxa"/>
            <w:tcBorders>
              <w:top w:val="nil"/>
              <w:left w:val="nil"/>
              <w:bottom w:val="single" w:sz="4" w:space="0" w:color="auto"/>
              <w:right w:val="single" w:sz="4" w:space="0" w:color="auto"/>
            </w:tcBorders>
            <w:noWrap/>
            <w:vAlign w:val="bottom"/>
            <w:hideMark/>
          </w:tcPr>
          <w:p w14:paraId="2DBD7648" w14:textId="77777777" w:rsidR="00FE408F" w:rsidRPr="00030120" w:rsidRDefault="00FE408F" w:rsidP="00FE408F">
            <w:pPr>
              <w:jc w:val="right"/>
              <w:rPr>
                <w:b/>
                <w:bCs/>
                <w:color w:val="000000"/>
                <w:sz w:val="24"/>
                <w:szCs w:val="24"/>
              </w:rPr>
            </w:pPr>
            <w:r w:rsidRPr="00030120">
              <w:rPr>
                <w:b/>
                <w:bCs/>
                <w:color w:val="000000"/>
                <w:sz w:val="24"/>
                <w:szCs w:val="24"/>
              </w:rPr>
              <w:t>67542</w:t>
            </w:r>
          </w:p>
        </w:tc>
        <w:tc>
          <w:tcPr>
            <w:tcW w:w="983" w:type="dxa"/>
            <w:tcBorders>
              <w:top w:val="nil"/>
              <w:left w:val="nil"/>
              <w:bottom w:val="single" w:sz="4" w:space="0" w:color="auto"/>
              <w:right w:val="single" w:sz="4" w:space="0" w:color="auto"/>
            </w:tcBorders>
            <w:noWrap/>
            <w:vAlign w:val="bottom"/>
            <w:hideMark/>
          </w:tcPr>
          <w:p w14:paraId="586F63DF" w14:textId="77777777" w:rsidR="00FE408F" w:rsidRPr="00030120" w:rsidRDefault="00FE408F" w:rsidP="00FE408F">
            <w:pPr>
              <w:jc w:val="right"/>
              <w:rPr>
                <w:b/>
                <w:bCs/>
                <w:color w:val="000000"/>
                <w:sz w:val="24"/>
                <w:szCs w:val="24"/>
              </w:rPr>
            </w:pPr>
            <w:r w:rsidRPr="00030120">
              <w:rPr>
                <w:b/>
                <w:bCs/>
                <w:color w:val="000000"/>
                <w:sz w:val="24"/>
                <w:szCs w:val="24"/>
              </w:rPr>
              <w:t>58672</w:t>
            </w:r>
          </w:p>
        </w:tc>
        <w:tc>
          <w:tcPr>
            <w:tcW w:w="948" w:type="dxa"/>
            <w:tcBorders>
              <w:top w:val="nil"/>
              <w:left w:val="nil"/>
              <w:bottom w:val="single" w:sz="4" w:space="0" w:color="auto"/>
              <w:right w:val="single" w:sz="4" w:space="0" w:color="auto"/>
            </w:tcBorders>
            <w:noWrap/>
            <w:vAlign w:val="bottom"/>
            <w:hideMark/>
          </w:tcPr>
          <w:p w14:paraId="4457594C" w14:textId="77777777" w:rsidR="00FE408F" w:rsidRPr="00030120" w:rsidRDefault="00FE408F" w:rsidP="00FE408F">
            <w:pPr>
              <w:jc w:val="right"/>
              <w:rPr>
                <w:b/>
                <w:bCs/>
                <w:color w:val="000000"/>
                <w:sz w:val="24"/>
                <w:szCs w:val="24"/>
              </w:rPr>
            </w:pPr>
            <w:r w:rsidRPr="00030120">
              <w:rPr>
                <w:b/>
                <w:bCs/>
                <w:color w:val="000000"/>
                <w:sz w:val="24"/>
                <w:szCs w:val="24"/>
              </w:rPr>
              <w:t>8870</w:t>
            </w:r>
          </w:p>
        </w:tc>
        <w:tc>
          <w:tcPr>
            <w:tcW w:w="1486" w:type="dxa"/>
            <w:tcBorders>
              <w:top w:val="nil"/>
              <w:left w:val="nil"/>
              <w:bottom w:val="single" w:sz="4" w:space="0" w:color="auto"/>
              <w:right w:val="single" w:sz="4" w:space="0" w:color="auto"/>
            </w:tcBorders>
            <w:noWrap/>
            <w:vAlign w:val="bottom"/>
            <w:hideMark/>
          </w:tcPr>
          <w:p w14:paraId="6609990A" w14:textId="77777777" w:rsidR="00FE408F" w:rsidRPr="00030120" w:rsidRDefault="00FE408F" w:rsidP="00FE408F">
            <w:pPr>
              <w:jc w:val="right"/>
              <w:rPr>
                <w:b/>
                <w:bCs/>
                <w:color w:val="000000"/>
                <w:sz w:val="24"/>
                <w:szCs w:val="24"/>
              </w:rPr>
            </w:pPr>
            <w:r w:rsidRPr="00030120">
              <w:rPr>
                <w:b/>
                <w:bCs/>
                <w:color w:val="000000"/>
                <w:sz w:val="24"/>
                <w:szCs w:val="24"/>
              </w:rPr>
              <w:t>4900</w:t>
            </w:r>
          </w:p>
        </w:tc>
        <w:tc>
          <w:tcPr>
            <w:tcW w:w="1405" w:type="dxa"/>
            <w:tcBorders>
              <w:top w:val="nil"/>
              <w:left w:val="nil"/>
              <w:bottom w:val="single" w:sz="4" w:space="0" w:color="auto"/>
              <w:right w:val="single" w:sz="4" w:space="0" w:color="auto"/>
            </w:tcBorders>
            <w:noWrap/>
            <w:vAlign w:val="bottom"/>
            <w:hideMark/>
          </w:tcPr>
          <w:p w14:paraId="19410C12" w14:textId="77777777" w:rsidR="00FE408F" w:rsidRPr="00030120" w:rsidRDefault="00FE408F" w:rsidP="00FE408F">
            <w:pPr>
              <w:jc w:val="right"/>
              <w:rPr>
                <w:b/>
                <w:bCs/>
                <w:color w:val="000000"/>
                <w:sz w:val="24"/>
                <w:szCs w:val="24"/>
              </w:rPr>
            </w:pPr>
            <w:r w:rsidRPr="00030120">
              <w:rPr>
                <w:b/>
                <w:bCs/>
                <w:color w:val="000000"/>
                <w:sz w:val="24"/>
                <w:szCs w:val="24"/>
              </w:rPr>
              <w:t>3970</w:t>
            </w:r>
          </w:p>
        </w:tc>
      </w:tr>
    </w:tbl>
    <w:p w14:paraId="09CB81B1" w14:textId="77777777" w:rsidR="00A50A31" w:rsidRPr="00030120" w:rsidRDefault="00A50A31" w:rsidP="006B09EC">
      <w:pPr>
        <w:ind w:right="90"/>
        <w:jc w:val="both"/>
        <w:rPr>
          <w:b/>
          <w:bCs/>
          <w:sz w:val="24"/>
          <w:szCs w:val="24"/>
        </w:rPr>
      </w:pPr>
    </w:p>
    <w:p w14:paraId="5F3B2C0E" w14:textId="77777777" w:rsidR="00FE408F" w:rsidRPr="00030120" w:rsidRDefault="00FE408F" w:rsidP="006B09EC">
      <w:pPr>
        <w:widowControl w:val="0"/>
        <w:shd w:val="clear" w:color="auto" w:fill="FFFFFF" w:themeFill="background1"/>
        <w:autoSpaceDE w:val="0"/>
        <w:autoSpaceDN w:val="0"/>
        <w:spacing w:line="278" w:lineRule="auto"/>
        <w:ind w:right="90"/>
        <w:jc w:val="both"/>
        <w:rPr>
          <w:rFonts w:eastAsia="Calibri"/>
          <w:sz w:val="25"/>
          <w:szCs w:val="25"/>
          <w:lang w:val="sq-AL" w:eastAsia="sq-AL" w:bidi="sq-AL"/>
        </w:rPr>
      </w:pPr>
      <w:r w:rsidRPr="00030120">
        <w:rPr>
          <w:rFonts w:eastAsia="Calibri"/>
          <w:sz w:val="25"/>
          <w:szCs w:val="25"/>
          <w:lang w:val="sq-AL" w:eastAsia="sq-AL" w:bidi="sq-AL"/>
        </w:rPr>
        <w:t xml:space="preserve">Bazuar në te dhenat e Drejtorise se Tatim Taksave dhe te dhenave  </w:t>
      </w:r>
      <w:r w:rsidRPr="00030120">
        <w:rPr>
          <w:color w:val="000000"/>
          <w:sz w:val="25"/>
          <w:szCs w:val="25"/>
          <w:lang w:val="sq-AL" w:eastAsia="sq-AL" w:bidi="sq-AL"/>
        </w:rPr>
        <w:t>te Qendres Kombetare te Biznesit</w:t>
      </w:r>
      <w:r w:rsidRPr="00030120">
        <w:rPr>
          <w:rFonts w:eastAsia="Calibri"/>
          <w:sz w:val="25"/>
          <w:szCs w:val="25"/>
          <w:lang w:val="sq-AL" w:eastAsia="sq-AL" w:bidi="sq-AL"/>
        </w:rPr>
        <w:t>, numri i bizneseve që ushtrojne aktivitetin ne territorin e Bashkise Fier eshte 5882. Biznesi i vogël zë rreth 78.2% të numrit total të bizneseve, ndersa biznesi i madh ze 21.8% te numrit total te bizneseve.</w:t>
      </w:r>
    </w:p>
    <w:p w14:paraId="0D74B439" w14:textId="77777777" w:rsidR="009C5AF2" w:rsidRDefault="00FE408F" w:rsidP="006B09EC">
      <w:pPr>
        <w:widowControl w:val="0"/>
        <w:shd w:val="clear" w:color="auto" w:fill="FFFFFF" w:themeFill="background1"/>
        <w:autoSpaceDE w:val="0"/>
        <w:autoSpaceDN w:val="0"/>
        <w:spacing w:line="278" w:lineRule="auto"/>
        <w:ind w:right="90"/>
        <w:jc w:val="both"/>
        <w:rPr>
          <w:rFonts w:eastAsia="Calibri"/>
          <w:sz w:val="25"/>
          <w:szCs w:val="25"/>
          <w:lang w:val="sq-AL" w:eastAsia="sq-AL" w:bidi="sq-AL"/>
        </w:rPr>
      </w:pPr>
      <w:r w:rsidRPr="00030120">
        <w:rPr>
          <w:rFonts w:eastAsia="Calibri"/>
          <w:sz w:val="25"/>
          <w:szCs w:val="25"/>
          <w:lang w:val="sq-AL" w:eastAsia="sq-AL" w:bidi="sq-AL"/>
        </w:rPr>
        <w:lastRenderedPageBreak/>
        <w:t xml:space="preserve">Më poshtë paraqitet tabela përmbledhëse për bizneset sipas kategorise dhe shperndarjes administrative </w:t>
      </w:r>
    </w:p>
    <w:p w14:paraId="7C15FD3C" w14:textId="79ACBACC" w:rsidR="00FE408F" w:rsidRPr="00030120" w:rsidRDefault="00FE408F" w:rsidP="006B09EC">
      <w:pPr>
        <w:widowControl w:val="0"/>
        <w:shd w:val="clear" w:color="auto" w:fill="FFFFFF" w:themeFill="background1"/>
        <w:autoSpaceDE w:val="0"/>
        <w:autoSpaceDN w:val="0"/>
        <w:spacing w:line="278" w:lineRule="auto"/>
        <w:ind w:right="90"/>
        <w:jc w:val="both"/>
        <w:rPr>
          <w:rFonts w:eastAsia="Calibri"/>
          <w:sz w:val="25"/>
          <w:szCs w:val="25"/>
          <w:lang w:val="sq-AL" w:eastAsia="sq-AL" w:bidi="sq-AL"/>
        </w:rPr>
      </w:pPr>
      <w:r w:rsidRPr="00030120">
        <w:rPr>
          <w:rFonts w:eastAsia="Calibri"/>
          <w:sz w:val="25"/>
          <w:szCs w:val="25"/>
          <w:lang w:val="sq-AL" w:eastAsia="sq-AL" w:bidi="sq-AL"/>
        </w:rPr>
        <w:t>.</w:t>
      </w:r>
    </w:p>
    <w:p w14:paraId="72A0D311" w14:textId="77777777" w:rsidR="00FE408F" w:rsidRPr="00030120" w:rsidRDefault="00FE408F" w:rsidP="00FE408F">
      <w:pPr>
        <w:shd w:val="clear" w:color="auto" w:fill="FFFFFF" w:themeFill="background1"/>
        <w:jc w:val="both"/>
        <w:rPr>
          <w:b/>
          <w:bCs/>
          <w:color w:val="000000"/>
          <w:sz w:val="25"/>
          <w:szCs w:val="25"/>
        </w:rPr>
      </w:pPr>
      <w:proofErr w:type="spellStart"/>
      <w:r w:rsidRPr="00030120">
        <w:rPr>
          <w:b/>
          <w:bCs/>
          <w:color w:val="000000"/>
          <w:sz w:val="25"/>
          <w:szCs w:val="25"/>
        </w:rPr>
        <w:t>Numri</w:t>
      </w:r>
      <w:proofErr w:type="spellEnd"/>
      <w:r w:rsidRPr="00030120">
        <w:rPr>
          <w:b/>
          <w:bCs/>
          <w:color w:val="000000"/>
          <w:sz w:val="25"/>
          <w:szCs w:val="25"/>
        </w:rPr>
        <w:t xml:space="preserve"> </w:t>
      </w:r>
      <w:proofErr w:type="spellStart"/>
      <w:r w:rsidRPr="00030120">
        <w:rPr>
          <w:b/>
          <w:bCs/>
          <w:color w:val="000000"/>
          <w:sz w:val="25"/>
          <w:szCs w:val="25"/>
        </w:rPr>
        <w:t>i</w:t>
      </w:r>
      <w:proofErr w:type="spellEnd"/>
      <w:r w:rsidRPr="00030120">
        <w:rPr>
          <w:b/>
          <w:bCs/>
          <w:color w:val="000000"/>
          <w:sz w:val="25"/>
          <w:szCs w:val="25"/>
        </w:rPr>
        <w:t xml:space="preserve"> </w:t>
      </w:r>
      <w:proofErr w:type="spellStart"/>
      <w:r w:rsidRPr="00030120">
        <w:rPr>
          <w:b/>
          <w:bCs/>
          <w:color w:val="000000"/>
          <w:sz w:val="25"/>
          <w:szCs w:val="25"/>
        </w:rPr>
        <w:t>bizneseve</w:t>
      </w:r>
      <w:proofErr w:type="spellEnd"/>
      <w:r w:rsidRPr="00030120">
        <w:rPr>
          <w:b/>
          <w:bCs/>
          <w:color w:val="000000"/>
          <w:sz w:val="25"/>
          <w:szCs w:val="25"/>
        </w:rPr>
        <w:t xml:space="preserve"> </w:t>
      </w:r>
      <w:proofErr w:type="spellStart"/>
      <w:r w:rsidRPr="00030120">
        <w:rPr>
          <w:b/>
          <w:bCs/>
          <w:color w:val="000000"/>
          <w:sz w:val="25"/>
          <w:szCs w:val="25"/>
        </w:rPr>
        <w:t>sipas</w:t>
      </w:r>
      <w:proofErr w:type="spellEnd"/>
      <w:r w:rsidRPr="00030120">
        <w:rPr>
          <w:b/>
          <w:bCs/>
          <w:color w:val="000000"/>
          <w:sz w:val="25"/>
          <w:szCs w:val="25"/>
        </w:rPr>
        <w:t xml:space="preserve"> </w:t>
      </w:r>
      <w:proofErr w:type="spellStart"/>
      <w:r w:rsidRPr="00030120">
        <w:rPr>
          <w:b/>
          <w:bCs/>
          <w:color w:val="000000"/>
          <w:sz w:val="25"/>
          <w:szCs w:val="25"/>
        </w:rPr>
        <w:t>kategorisë</w:t>
      </w:r>
      <w:proofErr w:type="spellEnd"/>
    </w:p>
    <w:p w14:paraId="1ECE1F26" w14:textId="77777777" w:rsidR="00B614F6" w:rsidRPr="00030120" w:rsidRDefault="00B614F6" w:rsidP="00FE408F">
      <w:pPr>
        <w:shd w:val="clear" w:color="auto" w:fill="FFFFFF" w:themeFill="background1"/>
        <w:jc w:val="both"/>
        <w:rPr>
          <w:b/>
          <w:bCs/>
          <w:color w:val="000000"/>
          <w:sz w:val="25"/>
          <w:szCs w:val="25"/>
        </w:rPr>
      </w:pPr>
    </w:p>
    <w:tbl>
      <w:tblPr>
        <w:tblW w:w="80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2715"/>
        <w:gridCol w:w="1800"/>
        <w:gridCol w:w="1440"/>
        <w:gridCol w:w="1260"/>
      </w:tblGrid>
      <w:tr w:rsidR="00FE408F" w:rsidRPr="00030120" w14:paraId="2D9D75FF" w14:textId="77777777" w:rsidTr="009D5E5A">
        <w:trPr>
          <w:trHeight w:val="210"/>
          <w:jc w:val="center"/>
        </w:trPr>
        <w:tc>
          <w:tcPr>
            <w:tcW w:w="800" w:type="dxa"/>
            <w:shd w:val="clear" w:color="auto" w:fill="E5B8B7" w:themeFill="accent2" w:themeFillTint="66"/>
            <w:noWrap/>
            <w:vAlign w:val="bottom"/>
            <w:hideMark/>
          </w:tcPr>
          <w:p w14:paraId="648DC4E7" w14:textId="77777777" w:rsidR="00FE408F" w:rsidRPr="00030120" w:rsidRDefault="00FE408F" w:rsidP="00FE408F">
            <w:pPr>
              <w:rPr>
                <w:color w:val="000000"/>
                <w:sz w:val="25"/>
                <w:szCs w:val="25"/>
              </w:rPr>
            </w:pPr>
            <w:r w:rsidRPr="00030120">
              <w:rPr>
                <w:color w:val="000000"/>
                <w:sz w:val="25"/>
                <w:szCs w:val="25"/>
              </w:rPr>
              <w:t>Nr</w:t>
            </w:r>
          </w:p>
        </w:tc>
        <w:tc>
          <w:tcPr>
            <w:tcW w:w="2715" w:type="dxa"/>
            <w:shd w:val="clear" w:color="auto" w:fill="E5B8B7" w:themeFill="accent2" w:themeFillTint="66"/>
            <w:noWrap/>
            <w:vAlign w:val="bottom"/>
            <w:hideMark/>
          </w:tcPr>
          <w:p w14:paraId="2DC7B26D" w14:textId="77777777" w:rsidR="00FE408F" w:rsidRPr="00030120" w:rsidRDefault="00FE408F" w:rsidP="00FE408F">
            <w:pPr>
              <w:rPr>
                <w:color w:val="000000"/>
                <w:sz w:val="25"/>
                <w:szCs w:val="25"/>
              </w:rPr>
            </w:pPr>
            <w:r w:rsidRPr="00030120">
              <w:rPr>
                <w:color w:val="000000"/>
                <w:sz w:val="25"/>
                <w:szCs w:val="25"/>
              </w:rPr>
              <w:t xml:space="preserve">Fusha e </w:t>
            </w:r>
            <w:proofErr w:type="spellStart"/>
            <w:r w:rsidRPr="00030120">
              <w:rPr>
                <w:color w:val="000000"/>
                <w:sz w:val="25"/>
                <w:szCs w:val="25"/>
              </w:rPr>
              <w:t>veprimtarisë</w:t>
            </w:r>
            <w:proofErr w:type="spellEnd"/>
          </w:p>
        </w:tc>
        <w:tc>
          <w:tcPr>
            <w:tcW w:w="1800" w:type="dxa"/>
            <w:shd w:val="clear" w:color="auto" w:fill="E5B8B7" w:themeFill="accent2" w:themeFillTint="66"/>
            <w:vAlign w:val="bottom"/>
            <w:hideMark/>
          </w:tcPr>
          <w:p w14:paraId="6114D7A3" w14:textId="77777777" w:rsidR="00FE408F" w:rsidRPr="00030120" w:rsidRDefault="00FE408F" w:rsidP="00FE408F">
            <w:pPr>
              <w:rPr>
                <w:color w:val="000000"/>
                <w:sz w:val="25"/>
                <w:szCs w:val="25"/>
              </w:rPr>
            </w:pPr>
            <w:proofErr w:type="spellStart"/>
            <w:r w:rsidRPr="00030120">
              <w:rPr>
                <w:color w:val="000000"/>
                <w:sz w:val="25"/>
                <w:szCs w:val="25"/>
              </w:rPr>
              <w:t>Njësi</w:t>
            </w:r>
            <w:proofErr w:type="spellEnd"/>
            <w:r w:rsidRPr="00030120">
              <w:rPr>
                <w:color w:val="000000"/>
                <w:sz w:val="25"/>
                <w:szCs w:val="25"/>
              </w:rPr>
              <w:t xml:space="preserve"> </w:t>
            </w:r>
            <w:proofErr w:type="spellStart"/>
            <w:r w:rsidRPr="00030120">
              <w:rPr>
                <w:color w:val="000000"/>
                <w:sz w:val="25"/>
                <w:szCs w:val="25"/>
              </w:rPr>
              <w:t>admistrative</w:t>
            </w:r>
            <w:proofErr w:type="spellEnd"/>
          </w:p>
        </w:tc>
        <w:tc>
          <w:tcPr>
            <w:tcW w:w="1440" w:type="dxa"/>
            <w:shd w:val="clear" w:color="auto" w:fill="E5B8B7" w:themeFill="accent2" w:themeFillTint="66"/>
            <w:vAlign w:val="bottom"/>
            <w:hideMark/>
          </w:tcPr>
          <w:p w14:paraId="77A17276" w14:textId="77777777" w:rsidR="00FE408F" w:rsidRPr="00030120" w:rsidRDefault="00FE408F" w:rsidP="00FE408F">
            <w:pPr>
              <w:rPr>
                <w:color w:val="000000"/>
                <w:sz w:val="25"/>
                <w:szCs w:val="25"/>
              </w:rPr>
            </w:pPr>
            <w:proofErr w:type="spellStart"/>
            <w:r w:rsidRPr="00030120">
              <w:rPr>
                <w:color w:val="000000"/>
                <w:sz w:val="25"/>
                <w:szCs w:val="25"/>
              </w:rPr>
              <w:t>Bashki</w:t>
            </w:r>
            <w:proofErr w:type="spellEnd"/>
          </w:p>
        </w:tc>
        <w:tc>
          <w:tcPr>
            <w:tcW w:w="1260" w:type="dxa"/>
            <w:shd w:val="clear" w:color="auto" w:fill="E5B8B7" w:themeFill="accent2" w:themeFillTint="66"/>
            <w:noWrap/>
            <w:vAlign w:val="bottom"/>
            <w:hideMark/>
          </w:tcPr>
          <w:p w14:paraId="07B10870" w14:textId="77777777" w:rsidR="00FE408F" w:rsidRPr="00030120" w:rsidRDefault="00FE408F" w:rsidP="00FE408F">
            <w:pPr>
              <w:rPr>
                <w:color w:val="000000"/>
                <w:sz w:val="25"/>
                <w:szCs w:val="25"/>
              </w:rPr>
            </w:pPr>
            <w:proofErr w:type="spellStart"/>
            <w:r w:rsidRPr="00030120">
              <w:rPr>
                <w:color w:val="000000"/>
                <w:sz w:val="25"/>
                <w:szCs w:val="25"/>
              </w:rPr>
              <w:t>Totali</w:t>
            </w:r>
            <w:proofErr w:type="spellEnd"/>
          </w:p>
        </w:tc>
      </w:tr>
      <w:tr w:rsidR="00FE408F" w:rsidRPr="00030120" w14:paraId="4D3D68E4" w14:textId="77777777" w:rsidTr="009D5E5A">
        <w:trPr>
          <w:trHeight w:val="210"/>
          <w:jc w:val="center"/>
        </w:trPr>
        <w:tc>
          <w:tcPr>
            <w:tcW w:w="800" w:type="dxa"/>
            <w:noWrap/>
            <w:vAlign w:val="bottom"/>
            <w:hideMark/>
          </w:tcPr>
          <w:p w14:paraId="0CC49227" w14:textId="77777777" w:rsidR="00FE408F" w:rsidRPr="00030120" w:rsidRDefault="00FE408F" w:rsidP="00FE408F">
            <w:pPr>
              <w:jc w:val="right"/>
              <w:rPr>
                <w:color w:val="000000"/>
                <w:sz w:val="25"/>
                <w:szCs w:val="25"/>
              </w:rPr>
            </w:pPr>
            <w:r w:rsidRPr="00030120">
              <w:rPr>
                <w:color w:val="000000"/>
                <w:sz w:val="25"/>
                <w:szCs w:val="25"/>
              </w:rPr>
              <w:t>1</w:t>
            </w:r>
          </w:p>
        </w:tc>
        <w:tc>
          <w:tcPr>
            <w:tcW w:w="2715" w:type="dxa"/>
            <w:noWrap/>
            <w:vAlign w:val="bottom"/>
            <w:hideMark/>
          </w:tcPr>
          <w:p w14:paraId="6C27A5D3" w14:textId="77777777" w:rsidR="00FE408F" w:rsidRPr="00030120" w:rsidRDefault="00FE408F" w:rsidP="00FE408F">
            <w:pPr>
              <w:rPr>
                <w:color w:val="000000"/>
                <w:sz w:val="25"/>
                <w:szCs w:val="25"/>
              </w:rPr>
            </w:pPr>
            <w:proofErr w:type="spellStart"/>
            <w:r w:rsidRPr="00030120">
              <w:rPr>
                <w:color w:val="000000"/>
                <w:sz w:val="25"/>
                <w:szCs w:val="25"/>
              </w:rPr>
              <w:t>Biznes</w:t>
            </w:r>
            <w:proofErr w:type="spellEnd"/>
            <w:r w:rsidRPr="00030120">
              <w:rPr>
                <w:color w:val="000000"/>
                <w:sz w:val="25"/>
                <w:szCs w:val="25"/>
              </w:rPr>
              <w:t xml:space="preserve"> </w:t>
            </w:r>
            <w:proofErr w:type="spellStart"/>
            <w:r w:rsidRPr="00030120">
              <w:rPr>
                <w:color w:val="000000"/>
                <w:sz w:val="25"/>
                <w:szCs w:val="25"/>
              </w:rPr>
              <w:t>i</w:t>
            </w:r>
            <w:proofErr w:type="spellEnd"/>
            <w:r w:rsidRPr="00030120">
              <w:rPr>
                <w:color w:val="000000"/>
                <w:sz w:val="25"/>
                <w:szCs w:val="25"/>
              </w:rPr>
              <w:t xml:space="preserve"> </w:t>
            </w:r>
            <w:proofErr w:type="spellStart"/>
            <w:r w:rsidRPr="00030120">
              <w:rPr>
                <w:color w:val="000000"/>
                <w:sz w:val="25"/>
                <w:szCs w:val="25"/>
              </w:rPr>
              <w:t>madh</w:t>
            </w:r>
            <w:proofErr w:type="spellEnd"/>
            <w:r w:rsidRPr="00030120">
              <w:rPr>
                <w:color w:val="000000"/>
                <w:sz w:val="25"/>
                <w:szCs w:val="25"/>
              </w:rPr>
              <w:t xml:space="preserve"> </w:t>
            </w:r>
          </w:p>
        </w:tc>
        <w:tc>
          <w:tcPr>
            <w:tcW w:w="1800" w:type="dxa"/>
            <w:noWrap/>
            <w:vAlign w:val="bottom"/>
            <w:hideMark/>
          </w:tcPr>
          <w:p w14:paraId="481190AE" w14:textId="77777777" w:rsidR="00FE408F" w:rsidRPr="00030120" w:rsidRDefault="00FE408F" w:rsidP="00FE408F">
            <w:pPr>
              <w:jc w:val="right"/>
              <w:rPr>
                <w:color w:val="000000"/>
                <w:sz w:val="25"/>
                <w:szCs w:val="25"/>
              </w:rPr>
            </w:pPr>
            <w:r w:rsidRPr="00030120">
              <w:rPr>
                <w:color w:val="000000"/>
                <w:sz w:val="25"/>
                <w:szCs w:val="25"/>
              </w:rPr>
              <w:t>224</w:t>
            </w:r>
          </w:p>
        </w:tc>
        <w:tc>
          <w:tcPr>
            <w:tcW w:w="1440" w:type="dxa"/>
            <w:noWrap/>
            <w:vAlign w:val="bottom"/>
            <w:hideMark/>
          </w:tcPr>
          <w:p w14:paraId="64E834F5" w14:textId="77777777" w:rsidR="00FE408F" w:rsidRPr="00030120" w:rsidRDefault="00FE408F" w:rsidP="00FE408F">
            <w:pPr>
              <w:jc w:val="right"/>
              <w:rPr>
                <w:color w:val="000000"/>
                <w:sz w:val="25"/>
                <w:szCs w:val="25"/>
              </w:rPr>
            </w:pPr>
            <w:r w:rsidRPr="00030120">
              <w:rPr>
                <w:color w:val="000000"/>
                <w:sz w:val="25"/>
                <w:szCs w:val="25"/>
              </w:rPr>
              <w:t>1077</w:t>
            </w:r>
          </w:p>
        </w:tc>
        <w:tc>
          <w:tcPr>
            <w:tcW w:w="1260" w:type="dxa"/>
            <w:noWrap/>
            <w:vAlign w:val="bottom"/>
            <w:hideMark/>
          </w:tcPr>
          <w:p w14:paraId="3B447B5D" w14:textId="77777777" w:rsidR="00FE408F" w:rsidRPr="00030120" w:rsidRDefault="00FE408F" w:rsidP="00FE408F">
            <w:pPr>
              <w:jc w:val="right"/>
              <w:rPr>
                <w:color w:val="000000"/>
                <w:sz w:val="25"/>
                <w:szCs w:val="25"/>
              </w:rPr>
            </w:pPr>
            <w:r w:rsidRPr="00030120">
              <w:rPr>
                <w:color w:val="000000"/>
                <w:sz w:val="25"/>
                <w:szCs w:val="25"/>
              </w:rPr>
              <w:t>1301</w:t>
            </w:r>
          </w:p>
        </w:tc>
      </w:tr>
      <w:tr w:rsidR="00FE408F" w:rsidRPr="00030120" w14:paraId="5CF02F6F" w14:textId="77777777" w:rsidTr="009D5E5A">
        <w:trPr>
          <w:trHeight w:val="210"/>
          <w:jc w:val="center"/>
        </w:trPr>
        <w:tc>
          <w:tcPr>
            <w:tcW w:w="800" w:type="dxa"/>
            <w:noWrap/>
            <w:vAlign w:val="bottom"/>
            <w:hideMark/>
          </w:tcPr>
          <w:p w14:paraId="47EDBEF5" w14:textId="77777777" w:rsidR="00FE408F" w:rsidRPr="00030120" w:rsidRDefault="00FE408F" w:rsidP="00FE408F">
            <w:pPr>
              <w:jc w:val="right"/>
              <w:rPr>
                <w:color w:val="000000"/>
                <w:sz w:val="25"/>
                <w:szCs w:val="25"/>
              </w:rPr>
            </w:pPr>
            <w:r w:rsidRPr="00030120">
              <w:rPr>
                <w:color w:val="000000"/>
                <w:sz w:val="25"/>
                <w:szCs w:val="25"/>
              </w:rPr>
              <w:t>2</w:t>
            </w:r>
          </w:p>
        </w:tc>
        <w:tc>
          <w:tcPr>
            <w:tcW w:w="2715" w:type="dxa"/>
            <w:noWrap/>
            <w:vAlign w:val="bottom"/>
            <w:hideMark/>
          </w:tcPr>
          <w:p w14:paraId="06C38577" w14:textId="77777777" w:rsidR="00FE408F" w:rsidRPr="00030120" w:rsidRDefault="00FE408F" w:rsidP="00FE408F">
            <w:pPr>
              <w:rPr>
                <w:color w:val="000000"/>
                <w:sz w:val="25"/>
                <w:szCs w:val="25"/>
              </w:rPr>
            </w:pPr>
            <w:proofErr w:type="spellStart"/>
            <w:r w:rsidRPr="00030120">
              <w:rPr>
                <w:color w:val="000000"/>
                <w:sz w:val="25"/>
                <w:szCs w:val="25"/>
              </w:rPr>
              <w:t>Biznes</w:t>
            </w:r>
            <w:proofErr w:type="spellEnd"/>
            <w:r w:rsidRPr="00030120">
              <w:rPr>
                <w:color w:val="000000"/>
                <w:sz w:val="25"/>
                <w:szCs w:val="25"/>
              </w:rPr>
              <w:t xml:space="preserve"> </w:t>
            </w:r>
            <w:proofErr w:type="spellStart"/>
            <w:r w:rsidRPr="00030120">
              <w:rPr>
                <w:color w:val="000000"/>
                <w:sz w:val="25"/>
                <w:szCs w:val="25"/>
              </w:rPr>
              <w:t>i</w:t>
            </w:r>
            <w:proofErr w:type="spellEnd"/>
            <w:r w:rsidRPr="00030120">
              <w:rPr>
                <w:color w:val="000000"/>
                <w:sz w:val="25"/>
                <w:szCs w:val="25"/>
              </w:rPr>
              <w:t xml:space="preserve"> </w:t>
            </w:r>
            <w:proofErr w:type="spellStart"/>
            <w:r w:rsidRPr="00030120">
              <w:rPr>
                <w:color w:val="000000"/>
                <w:sz w:val="25"/>
                <w:szCs w:val="25"/>
              </w:rPr>
              <w:t>vogël</w:t>
            </w:r>
            <w:proofErr w:type="spellEnd"/>
          </w:p>
        </w:tc>
        <w:tc>
          <w:tcPr>
            <w:tcW w:w="1800" w:type="dxa"/>
            <w:noWrap/>
            <w:vAlign w:val="bottom"/>
            <w:hideMark/>
          </w:tcPr>
          <w:p w14:paraId="15E3CC26" w14:textId="77777777" w:rsidR="00FE408F" w:rsidRPr="00030120" w:rsidRDefault="00FE408F" w:rsidP="00FE408F">
            <w:pPr>
              <w:jc w:val="right"/>
              <w:rPr>
                <w:color w:val="000000"/>
                <w:sz w:val="25"/>
                <w:szCs w:val="25"/>
              </w:rPr>
            </w:pPr>
            <w:r w:rsidRPr="00030120">
              <w:rPr>
                <w:color w:val="000000"/>
                <w:sz w:val="25"/>
                <w:szCs w:val="25"/>
              </w:rPr>
              <w:t>920</w:t>
            </w:r>
          </w:p>
        </w:tc>
        <w:tc>
          <w:tcPr>
            <w:tcW w:w="1440" w:type="dxa"/>
            <w:noWrap/>
            <w:vAlign w:val="bottom"/>
            <w:hideMark/>
          </w:tcPr>
          <w:p w14:paraId="5F1B7DD5" w14:textId="77777777" w:rsidR="00FE408F" w:rsidRPr="00030120" w:rsidRDefault="00FE408F" w:rsidP="00FE408F">
            <w:pPr>
              <w:jc w:val="right"/>
              <w:rPr>
                <w:color w:val="000000"/>
                <w:sz w:val="25"/>
                <w:szCs w:val="25"/>
              </w:rPr>
            </w:pPr>
            <w:r w:rsidRPr="00030120">
              <w:rPr>
                <w:color w:val="000000"/>
                <w:sz w:val="25"/>
                <w:szCs w:val="25"/>
              </w:rPr>
              <w:t>2738</w:t>
            </w:r>
          </w:p>
        </w:tc>
        <w:tc>
          <w:tcPr>
            <w:tcW w:w="1260" w:type="dxa"/>
            <w:noWrap/>
            <w:vAlign w:val="bottom"/>
            <w:hideMark/>
          </w:tcPr>
          <w:p w14:paraId="3CB73EC7" w14:textId="77777777" w:rsidR="00FE408F" w:rsidRPr="00030120" w:rsidRDefault="00FE408F" w:rsidP="00FE408F">
            <w:pPr>
              <w:jc w:val="right"/>
              <w:rPr>
                <w:color w:val="000000"/>
                <w:sz w:val="25"/>
                <w:szCs w:val="25"/>
              </w:rPr>
            </w:pPr>
            <w:r w:rsidRPr="00030120">
              <w:rPr>
                <w:color w:val="000000"/>
                <w:sz w:val="25"/>
                <w:szCs w:val="25"/>
              </w:rPr>
              <w:t>3658</w:t>
            </w:r>
          </w:p>
        </w:tc>
      </w:tr>
      <w:tr w:rsidR="00FE408F" w:rsidRPr="00030120" w14:paraId="3CC28802" w14:textId="77777777" w:rsidTr="009D5E5A">
        <w:trPr>
          <w:trHeight w:val="210"/>
          <w:jc w:val="center"/>
        </w:trPr>
        <w:tc>
          <w:tcPr>
            <w:tcW w:w="800" w:type="dxa"/>
            <w:noWrap/>
            <w:vAlign w:val="bottom"/>
            <w:hideMark/>
          </w:tcPr>
          <w:p w14:paraId="055898AF" w14:textId="77777777" w:rsidR="00FE408F" w:rsidRPr="00030120" w:rsidRDefault="00FE408F" w:rsidP="00FE408F">
            <w:pPr>
              <w:jc w:val="right"/>
              <w:rPr>
                <w:color w:val="000000"/>
                <w:sz w:val="25"/>
                <w:szCs w:val="25"/>
              </w:rPr>
            </w:pPr>
            <w:r w:rsidRPr="00030120">
              <w:rPr>
                <w:color w:val="000000"/>
                <w:sz w:val="25"/>
                <w:szCs w:val="25"/>
              </w:rPr>
              <w:t>3</w:t>
            </w:r>
          </w:p>
        </w:tc>
        <w:tc>
          <w:tcPr>
            <w:tcW w:w="2715" w:type="dxa"/>
            <w:noWrap/>
            <w:vAlign w:val="bottom"/>
            <w:hideMark/>
          </w:tcPr>
          <w:p w14:paraId="32E61F82" w14:textId="77777777" w:rsidR="00FE408F" w:rsidRPr="00030120" w:rsidRDefault="00FE408F" w:rsidP="00FE408F">
            <w:pPr>
              <w:rPr>
                <w:color w:val="000000"/>
                <w:sz w:val="25"/>
                <w:szCs w:val="25"/>
              </w:rPr>
            </w:pPr>
            <w:proofErr w:type="spellStart"/>
            <w:r w:rsidRPr="00030120">
              <w:rPr>
                <w:color w:val="000000"/>
                <w:sz w:val="25"/>
                <w:szCs w:val="25"/>
              </w:rPr>
              <w:t>Biznes</w:t>
            </w:r>
            <w:proofErr w:type="spellEnd"/>
            <w:r w:rsidRPr="00030120">
              <w:rPr>
                <w:color w:val="000000"/>
                <w:sz w:val="25"/>
                <w:szCs w:val="25"/>
              </w:rPr>
              <w:t xml:space="preserve"> </w:t>
            </w:r>
            <w:proofErr w:type="spellStart"/>
            <w:r w:rsidRPr="00030120">
              <w:rPr>
                <w:color w:val="000000"/>
                <w:sz w:val="25"/>
                <w:szCs w:val="25"/>
              </w:rPr>
              <w:t>Transporti</w:t>
            </w:r>
            <w:proofErr w:type="spellEnd"/>
          </w:p>
        </w:tc>
        <w:tc>
          <w:tcPr>
            <w:tcW w:w="1800" w:type="dxa"/>
            <w:noWrap/>
            <w:vAlign w:val="bottom"/>
            <w:hideMark/>
          </w:tcPr>
          <w:p w14:paraId="41537EF7" w14:textId="77777777" w:rsidR="00FE408F" w:rsidRPr="00030120" w:rsidRDefault="00FE408F" w:rsidP="00FE408F">
            <w:pPr>
              <w:rPr>
                <w:color w:val="000000"/>
                <w:sz w:val="25"/>
                <w:szCs w:val="25"/>
              </w:rPr>
            </w:pPr>
            <w:r w:rsidRPr="00030120">
              <w:rPr>
                <w:color w:val="000000"/>
                <w:sz w:val="25"/>
                <w:szCs w:val="25"/>
              </w:rPr>
              <w:t> </w:t>
            </w:r>
          </w:p>
        </w:tc>
        <w:tc>
          <w:tcPr>
            <w:tcW w:w="1440" w:type="dxa"/>
            <w:noWrap/>
            <w:vAlign w:val="bottom"/>
            <w:hideMark/>
          </w:tcPr>
          <w:p w14:paraId="3B3AA12C" w14:textId="77777777" w:rsidR="00FE408F" w:rsidRPr="00030120" w:rsidRDefault="00FE408F" w:rsidP="00FE408F">
            <w:pPr>
              <w:jc w:val="right"/>
              <w:rPr>
                <w:color w:val="000000"/>
                <w:sz w:val="25"/>
                <w:szCs w:val="25"/>
              </w:rPr>
            </w:pPr>
            <w:r w:rsidRPr="00030120">
              <w:rPr>
                <w:color w:val="000000"/>
                <w:sz w:val="25"/>
                <w:szCs w:val="25"/>
              </w:rPr>
              <w:t>923</w:t>
            </w:r>
          </w:p>
        </w:tc>
        <w:tc>
          <w:tcPr>
            <w:tcW w:w="1260" w:type="dxa"/>
            <w:noWrap/>
            <w:vAlign w:val="bottom"/>
            <w:hideMark/>
          </w:tcPr>
          <w:p w14:paraId="5345EDD9" w14:textId="77777777" w:rsidR="00FE408F" w:rsidRPr="00030120" w:rsidRDefault="00FE408F" w:rsidP="00FE408F">
            <w:pPr>
              <w:jc w:val="right"/>
              <w:rPr>
                <w:color w:val="000000"/>
                <w:sz w:val="25"/>
                <w:szCs w:val="25"/>
              </w:rPr>
            </w:pPr>
            <w:r w:rsidRPr="00030120">
              <w:rPr>
                <w:color w:val="000000"/>
                <w:sz w:val="25"/>
                <w:szCs w:val="25"/>
              </w:rPr>
              <w:t>923</w:t>
            </w:r>
          </w:p>
        </w:tc>
      </w:tr>
      <w:tr w:rsidR="00FE408F" w:rsidRPr="00030120" w14:paraId="2816F996" w14:textId="77777777" w:rsidTr="009D5E5A">
        <w:trPr>
          <w:trHeight w:val="210"/>
          <w:jc w:val="center"/>
        </w:trPr>
        <w:tc>
          <w:tcPr>
            <w:tcW w:w="800" w:type="dxa"/>
            <w:shd w:val="clear" w:color="auto" w:fill="E5B8B7" w:themeFill="accent2" w:themeFillTint="66"/>
            <w:noWrap/>
            <w:vAlign w:val="bottom"/>
            <w:hideMark/>
          </w:tcPr>
          <w:p w14:paraId="0DE876F7" w14:textId="77777777" w:rsidR="00FE408F" w:rsidRPr="00030120" w:rsidRDefault="00FE408F" w:rsidP="00FE408F">
            <w:pPr>
              <w:rPr>
                <w:color w:val="000000"/>
                <w:sz w:val="25"/>
                <w:szCs w:val="25"/>
              </w:rPr>
            </w:pPr>
            <w:r w:rsidRPr="00030120">
              <w:rPr>
                <w:color w:val="000000"/>
                <w:sz w:val="25"/>
                <w:szCs w:val="25"/>
              </w:rPr>
              <w:t> </w:t>
            </w:r>
          </w:p>
        </w:tc>
        <w:tc>
          <w:tcPr>
            <w:tcW w:w="2715" w:type="dxa"/>
            <w:shd w:val="clear" w:color="auto" w:fill="E5B8B7" w:themeFill="accent2" w:themeFillTint="66"/>
            <w:noWrap/>
            <w:vAlign w:val="bottom"/>
            <w:hideMark/>
          </w:tcPr>
          <w:p w14:paraId="2A28AB16" w14:textId="77777777" w:rsidR="00FE408F" w:rsidRPr="00030120" w:rsidRDefault="00FE408F" w:rsidP="00FE408F">
            <w:pPr>
              <w:rPr>
                <w:b/>
                <w:bCs/>
                <w:color w:val="000000"/>
                <w:sz w:val="25"/>
                <w:szCs w:val="25"/>
              </w:rPr>
            </w:pPr>
            <w:proofErr w:type="spellStart"/>
            <w:r w:rsidRPr="00030120">
              <w:rPr>
                <w:b/>
                <w:bCs/>
                <w:color w:val="000000"/>
                <w:sz w:val="25"/>
                <w:szCs w:val="25"/>
              </w:rPr>
              <w:t>Totali</w:t>
            </w:r>
            <w:proofErr w:type="spellEnd"/>
          </w:p>
        </w:tc>
        <w:tc>
          <w:tcPr>
            <w:tcW w:w="1800" w:type="dxa"/>
            <w:shd w:val="clear" w:color="auto" w:fill="E5B8B7" w:themeFill="accent2" w:themeFillTint="66"/>
            <w:noWrap/>
            <w:vAlign w:val="bottom"/>
            <w:hideMark/>
          </w:tcPr>
          <w:p w14:paraId="75383E29" w14:textId="77777777" w:rsidR="00FE408F" w:rsidRPr="00030120" w:rsidRDefault="00FE408F" w:rsidP="00FE408F">
            <w:pPr>
              <w:jc w:val="right"/>
              <w:rPr>
                <w:b/>
                <w:bCs/>
                <w:color w:val="000000"/>
                <w:sz w:val="25"/>
                <w:szCs w:val="25"/>
              </w:rPr>
            </w:pPr>
            <w:r w:rsidRPr="00030120">
              <w:rPr>
                <w:b/>
                <w:bCs/>
                <w:color w:val="000000"/>
                <w:sz w:val="25"/>
                <w:szCs w:val="25"/>
              </w:rPr>
              <w:t>1144</w:t>
            </w:r>
          </w:p>
        </w:tc>
        <w:tc>
          <w:tcPr>
            <w:tcW w:w="1440" w:type="dxa"/>
            <w:shd w:val="clear" w:color="auto" w:fill="E5B8B7" w:themeFill="accent2" w:themeFillTint="66"/>
            <w:noWrap/>
            <w:vAlign w:val="bottom"/>
            <w:hideMark/>
          </w:tcPr>
          <w:p w14:paraId="09B59C90" w14:textId="77777777" w:rsidR="00FE408F" w:rsidRPr="00030120" w:rsidRDefault="00FE408F" w:rsidP="00FE408F">
            <w:pPr>
              <w:jc w:val="right"/>
              <w:rPr>
                <w:b/>
                <w:bCs/>
                <w:color w:val="000000"/>
                <w:sz w:val="25"/>
                <w:szCs w:val="25"/>
              </w:rPr>
            </w:pPr>
            <w:r w:rsidRPr="00030120">
              <w:rPr>
                <w:b/>
                <w:bCs/>
                <w:color w:val="000000"/>
                <w:sz w:val="25"/>
                <w:szCs w:val="25"/>
              </w:rPr>
              <w:t>4738</w:t>
            </w:r>
          </w:p>
        </w:tc>
        <w:tc>
          <w:tcPr>
            <w:tcW w:w="1260" w:type="dxa"/>
            <w:shd w:val="clear" w:color="auto" w:fill="E5B8B7" w:themeFill="accent2" w:themeFillTint="66"/>
            <w:noWrap/>
            <w:vAlign w:val="bottom"/>
            <w:hideMark/>
          </w:tcPr>
          <w:p w14:paraId="174408EC" w14:textId="77777777" w:rsidR="00FE408F" w:rsidRPr="00030120" w:rsidRDefault="00FE408F" w:rsidP="00FE408F">
            <w:pPr>
              <w:jc w:val="right"/>
              <w:rPr>
                <w:b/>
                <w:bCs/>
                <w:color w:val="000000"/>
                <w:sz w:val="25"/>
                <w:szCs w:val="25"/>
              </w:rPr>
            </w:pPr>
            <w:r w:rsidRPr="00030120">
              <w:rPr>
                <w:b/>
                <w:bCs/>
                <w:color w:val="000000"/>
                <w:sz w:val="25"/>
                <w:szCs w:val="25"/>
              </w:rPr>
              <w:t>5882</w:t>
            </w:r>
          </w:p>
        </w:tc>
      </w:tr>
    </w:tbl>
    <w:p w14:paraId="1471BDA5" w14:textId="77777777" w:rsidR="00A50A31" w:rsidRPr="00030120" w:rsidRDefault="00A50A31" w:rsidP="006E6A71">
      <w:pPr>
        <w:jc w:val="both"/>
        <w:rPr>
          <w:b/>
          <w:bCs/>
          <w:sz w:val="24"/>
          <w:szCs w:val="24"/>
        </w:rPr>
      </w:pPr>
    </w:p>
    <w:p w14:paraId="6A8527B9" w14:textId="77777777" w:rsidR="009D5E5A" w:rsidRPr="00030120" w:rsidRDefault="009D5E5A" w:rsidP="009D5E5A">
      <w:pPr>
        <w:spacing w:after="200" w:line="276" w:lineRule="auto"/>
        <w:jc w:val="both"/>
        <w:rPr>
          <w:rFonts w:eastAsiaTheme="minorHAnsi"/>
          <w:sz w:val="25"/>
          <w:szCs w:val="25"/>
        </w:rPr>
      </w:pPr>
      <w:proofErr w:type="spellStart"/>
      <w:r w:rsidRPr="00030120">
        <w:rPr>
          <w:rFonts w:eastAsiaTheme="minorHAnsi"/>
          <w:sz w:val="25"/>
          <w:szCs w:val="25"/>
        </w:rPr>
        <w:t>Në</w:t>
      </w:r>
      <w:proofErr w:type="spellEnd"/>
      <w:r w:rsidRPr="00030120">
        <w:rPr>
          <w:rFonts w:eastAsiaTheme="minorHAnsi"/>
          <w:sz w:val="25"/>
          <w:szCs w:val="25"/>
        </w:rPr>
        <w:t xml:space="preserve"> </w:t>
      </w:r>
      <w:proofErr w:type="spellStart"/>
      <w:r w:rsidRPr="00030120">
        <w:rPr>
          <w:rFonts w:eastAsiaTheme="minorHAnsi"/>
          <w:sz w:val="25"/>
          <w:szCs w:val="25"/>
        </w:rPr>
        <w:t>territorin</w:t>
      </w:r>
      <w:proofErr w:type="spellEnd"/>
      <w:r w:rsidRPr="00030120">
        <w:rPr>
          <w:rFonts w:eastAsiaTheme="minorHAnsi"/>
          <w:sz w:val="25"/>
          <w:szCs w:val="25"/>
        </w:rPr>
        <w:t xml:space="preserve"> e </w:t>
      </w:r>
      <w:proofErr w:type="spellStart"/>
      <w:r w:rsidRPr="00030120">
        <w:rPr>
          <w:rFonts w:eastAsiaTheme="minorHAnsi"/>
          <w:sz w:val="25"/>
          <w:szCs w:val="25"/>
        </w:rPr>
        <w:t>bashkisë</w:t>
      </w:r>
      <w:proofErr w:type="spellEnd"/>
      <w:r w:rsidRPr="00030120">
        <w:rPr>
          <w:rFonts w:eastAsiaTheme="minorHAnsi"/>
          <w:sz w:val="25"/>
          <w:szCs w:val="25"/>
        </w:rPr>
        <w:t xml:space="preserve"> </w:t>
      </w:r>
      <w:proofErr w:type="spellStart"/>
      <w:r w:rsidRPr="00030120">
        <w:rPr>
          <w:rFonts w:eastAsiaTheme="minorHAnsi"/>
          <w:sz w:val="25"/>
          <w:szCs w:val="25"/>
        </w:rPr>
        <w:t>ushtrojnë</w:t>
      </w:r>
      <w:proofErr w:type="spellEnd"/>
      <w:r w:rsidRPr="00030120">
        <w:rPr>
          <w:rFonts w:eastAsiaTheme="minorHAnsi"/>
          <w:sz w:val="25"/>
          <w:szCs w:val="25"/>
        </w:rPr>
        <w:t xml:space="preserve"> </w:t>
      </w:r>
      <w:proofErr w:type="spellStart"/>
      <w:r w:rsidRPr="00030120">
        <w:rPr>
          <w:rFonts w:eastAsiaTheme="minorHAnsi"/>
          <w:sz w:val="25"/>
          <w:szCs w:val="25"/>
        </w:rPr>
        <w:t>aktivitetin</w:t>
      </w:r>
      <w:proofErr w:type="spellEnd"/>
      <w:r w:rsidRPr="00030120">
        <w:rPr>
          <w:rFonts w:eastAsiaTheme="minorHAnsi"/>
          <w:sz w:val="25"/>
          <w:szCs w:val="25"/>
        </w:rPr>
        <w:t xml:space="preserve"> e </w:t>
      </w:r>
      <w:proofErr w:type="spellStart"/>
      <w:r w:rsidRPr="00030120">
        <w:rPr>
          <w:rFonts w:eastAsiaTheme="minorHAnsi"/>
          <w:sz w:val="25"/>
          <w:szCs w:val="25"/>
        </w:rPr>
        <w:t>tyre</w:t>
      </w:r>
      <w:proofErr w:type="spellEnd"/>
      <w:r w:rsidRPr="00030120">
        <w:rPr>
          <w:rFonts w:eastAsiaTheme="minorHAnsi"/>
          <w:sz w:val="25"/>
          <w:szCs w:val="25"/>
        </w:rPr>
        <w:t xml:space="preserve"> 1301 </w:t>
      </w:r>
      <w:proofErr w:type="spellStart"/>
      <w:r w:rsidRPr="00030120">
        <w:rPr>
          <w:rFonts w:eastAsiaTheme="minorHAnsi"/>
          <w:sz w:val="25"/>
          <w:szCs w:val="25"/>
        </w:rPr>
        <w:t>biznese</w:t>
      </w:r>
      <w:proofErr w:type="spellEnd"/>
      <w:r w:rsidRPr="00030120">
        <w:rPr>
          <w:rFonts w:eastAsiaTheme="minorHAnsi"/>
          <w:sz w:val="25"/>
          <w:szCs w:val="25"/>
        </w:rPr>
        <w:t xml:space="preserve"> </w:t>
      </w:r>
      <w:proofErr w:type="spellStart"/>
      <w:r w:rsidRPr="00030120">
        <w:rPr>
          <w:rFonts w:eastAsiaTheme="minorHAnsi"/>
          <w:sz w:val="25"/>
          <w:szCs w:val="25"/>
        </w:rPr>
        <w:t>të</w:t>
      </w:r>
      <w:proofErr w:type="spellEnd"/>
      <w:r w:rsidRPr="00030120">
        <w:rPr>
          <w:rFonts w:eastAsiaTheme="minorHAnsi"/>
          <w:sz w:val="25"/>
          <w:szCs w:val="25"/>
        </w:rPr>
        <w:t xml:space="preserve"> </w:t>
      </w:r>
      <w:proofErr w:type="spellStart"/>
      <w:r w:rsidRPr="00030120">
        <w:rPr>
          <w:rFonts w:eastAsiaTheme="minorHAnsi"/>
          <w:sz w:val="25"/>
          <w:szCs w:val="25"/>
        </w:rPr>
        <w:t>medha</w:t>
      </w:r>
      <w:proofErr w:type="spellEnd"/>
      <w:r w:rsidRPr="00030120">
        <w:rPr>
          <w:rFonts w:eastAsiaTheme="minorHAnsi"/>
          <w:sz w:val="25"/>
          <w:szCs w:val="25"/>
        </w:rPr>
        <w:t xml:space="preserve"> </w:t>
      </w:r>
      <w:proofErr w:type="spellStart"/>
      <w:r w:rsidRPr="00030120">
        <w:rPr>
          <w:rFonts w:eastAsiaTheme="minorHAnsi"/>
          <w:sz w:val="25"/>
          <w:szCs w:val="25"/>
        </w:rPr>
        <w:t>nga</w:t>
      </w:r>
      <w:proofErr w:type="spellEnd"/>
      <w:r w:rsidRPr="00030120">
        <w:rPr>
          <w:rFonts w:eastAsiaTheme="minorHAnsi"/>
          <w:sz w:val="25"/>
          <w:szCs w:val="25"/>
        </w:rPr>
        <w:t xml:space="preserve"> </w:t>
      </w:r>
      <w:proofErr w:type="spellStart"/>
      <w:r w:rsidRPr="00030120">
        <w:rPr>
          <w:rFonts w:eastAsiaTheme="minorHAnsi"/>
          <w:sz w:val="25"/>
          <w:szCs w:val="25"/>
        </w:rPr>
        <w:t>të</w:t>
      </w:r>
      <w:proofErr w:type="spellEnd"/>
      <w:r w:rsidRPr="00030120">
        <w:rPr>
          <w:rFonts w:eastAsiaTheme="minorHAnsi"/>
          <w:sz w:val="25"/>
          <w:szCs w:val="25"/>
        </w:rPr>
        <w:t xml:space="preserve"> </w:t>
      </w:r>
      <w:proofErr w:type="spellStart"/>
      <w:r w:rsidRPr="00030120">
        <w:rPr>
          <w:rFonts w:eastAsiaTheme="minorHAnsi"/>
          <w:sz w:val="25"/>
          <w:szCs w:val="25"/>
        </w:rPr>
        <w:t>cilat</w:t>
      </w:r>
      <w:proofErr w:type="spellEnd"/>
      <w:r w:rsidRPr="00030120">
        <w:rPr>
          <w:rFonts w:eastAsiaTheme="minorHAnsi"/>
          <w:sz w:val="25"/>
          <w:szCs w:val="25"/>
        </w:rPr>
        <w:t xml:space="preserve"> 224 </w:t>
      </w:r>
      <w:proofErr w:type="spellStart"/>
      <w:r w:rsidRPr="00030120">
        <w:rPr>
          <w:rFonts w:eastAsiaTheme="minorHAnsi"/>
          <w:sz w:val="25"/>
          <w:szCs w:val="25"/>
        </w:rPr>
        <w:t>biznese</w:t>
      </w:r>
      <w:proofErr w:type="spellEnd"/>
      <w:r w:rsidRPr="00030120">
        <w:rPr>
          <w:rFonts w:eastAsiaTheme="minorHAnsi"/>
          <w:sz w:val="25"/>
          <w:szCs w:val="25"/>
        </w:rPr>
        <w:t xml:space="preserve"> </w:t>
      </w:r>
      <w:proofErr w:type="spellStart"/>
      <w:r w:rsidRPr="00030120">
        <w:rPr>
          <w:rFonts w:eastAsiaTheme="minorHAnsi"/>
          <w:sz w:val="25"/>
          <w:szCs w:val="25"/>
        </w:rPr>
        <w:t>ushtrojnë</w:t>
      </w:r>
      <w:proofErr w:type="spellEnd"/>
      <w:r w:rsidRPr="00030120">
        <w:rPr>
          <w:rFonts w:eastAsiaTheme="minorHAnsi"/>
          <w:sz w:val="25"/>
          <w:szCs w:val="25"/>
        </w:rPr>
        <w:t xml:space="preserve"> </w:t>
      </w:r>
      <w:proofErr w:type="spellStart"/>
      <w:r w:rsidRPr="00030120">
        <w:rPr>
          <w:rFonts w:eastAsiaTheme="minorHAnsi"/>
          <w:sz w:val="25"/>
          <w:szCs w:val="25"/>
        </w:rPr>
        <w:t>aktivitetin</w:t>
      </w:r>
      <w:proofErr w:type="spellEnd"/>
      <w:r w:rsidRPr="00030120">
        <w:rPr>
          <w:rFonts w:eastAsiaTheme="minorHAnsi"/>
          <w:sz w:val="25"/>
          <w:szCs w:val="25"/>
        </w:rPr>
        <w:t xml:space="preserve"> </w:t>
      </w:r>
      <w:proofErr w:type="spellStart"/>
      <w:r w:rsidRPr="00030120">
        <w:rPr>
          <w:rFonts w:eastAsiaTheme="minorHAnsi"/>
          <w:sz w:val="25"/>
          <w:szCs w:val="25"/>
        </w:rPr>
        <w:t>në</w:t>
      </w:r>
      <w:proofErr w:type="spellEnd"/>
      <w:r w:rsidRPr="00030120">
        <w:rPr>
          <w:rFonts w:eastAsiaTheme="minorHAnsi"/>
          <w:sz w:val="25"/>
          <w:szCs w:val="25"/>
        </w:rPr>
        <w:t xml:space="preserve"> </w:t>
      </w:r>
      <w:proofErr w:type="spellStart"/>
      <w:r w:rsidRPr="00030120">
        <w:rPr>
          <w:rFonts w:eastAsiaTheme="minorHAnsi"/>
          <w:sz w:val="25"/>
          <w:szCs w:val="25"/>
        </w:rPr>
        <w:t>njesitë</w:t>
      </w:r>
      <w:proofErr w:type="spellEnd"/>
      <w:r w:rsidRPr="00030120">
        <w:rPr>
          <w:rFonts w:eastAsiaTheme="minorHAnsi"/>
          <w:sz w:val="25"/>
          <w:szCs w:val="25"/>
        </w:rPr>
        <w:t xml:space="preserve"> administrative </w:t>
      </w:r>
      <w:proofErr w:type="spellStart"/>
      <w:r w:rsidRPr="00030120">
        <w:rPr>
          <w:rFonts w:eastAsiaTheme="minorHAnsi"/>
          <w:sz w:val="25"/>
          <w:szCs w:val="25"/>
        </w:rPr>
        <w:t>dhe</w:t>
      </w:r>
      <w:proofErr w:type="spellEnd"/>
      <w:r w:rsidRPr="00030120">
        <w:rPr>
          <w:rFonts w:eastAsiaTheme="minorHAnsi"/>
          <w:sz w:val="25"/>
          <w:szCs w:val="25"/>
        </w:rPr>
        <w:t xml:space="preserve"> 1077 </w:t>
      </w:r>
      <w:proofErr w:type="spellStart"/>
      <w:r w:rsidRPr="00030120">
        <w:rPr>
          <w:rFonts w:eastAsiaTheme="minorHAnsi"/>
          <w:sz w:val="25"/>
          <w:szCs w:val="25"/>
        </w:rPr>
        <w:t>biznese</w:t>
      </w:r>
      <w:proofErr w:type="spellEnd"/>
      <w:r w:rsidRPr="00030120">
        <w:rPr>
          <w:rFonts w:eastAsiaTheme="minorHAnsi"/>
          <w:sz w:val="25"/>
          <w:szCs w:val="25"/>
        </w:rPr>
        <w:t xml:space="preserve"> </w:t>
      </w:r>
      <w:proofErr w:type="spellStart"/>
      <w:r w:rsidRPr="00030120">
        <w:rPr>
          <w:rFonts w:eastAsiaTheme="minorHAnsi"/>
          <w:sz w:val="25"/>
          <w:szCs w:val="25"/>
        </w:rPr>
        <w:t>ushtrojnë</w:t>
      </w:r>
      <w:proofErr w:type="spellEnd"/>
      <w:r w:rsidRPr="00030120">
        <w:rPr>
          <w:rFonts w:eastAsiaTheme="minorHAnsi"/>
          <w:sz w:val="25"/>
          <w:szCs w:val="25"/>
        </w:rPr>
        <w:t xml:space="preserve"> </w:t>
      </w:r>
      <w:proofErr w:type="spellStart"/>
      <w:r w:rsidRPr="00030120">
        <w:rPr>
          <w:rFonts w:eastAsiaTheme="minorHAnsi"/>
          <w:sz w:val="25"/>
          <w:szCs w:val="25"/>
        </w:rPr>
        <w:t>aktivitetin</w:t>
      </w:r>
      <w:proofErr w:type="spellEnd"/>
      <w:r w:rsidRPr="00030120">
        <w:rPr>
          <w:rFonts w:eastAsiaTheme="minorHAnsi"/>
          <w:sz w:val="25"/>
          <w:szCs w:val="25"/>
        </w:rPr>
        <w:t xml:space="preserve"> e </w:t>
      </w:r>
      <w:proofErr w:type="spellStart"/>
      <w:r w:rsidRPr="00030120">
        <w:rPr>
          <w:rFonts w:eastAsiaTheme="minorHAnsi"/>
          <w:sz w:val="25"/>
          <w:szCs w:val="25"/>
        </w:rPr>
        <w:t>tyre</w:t>
      </w:r>
      <w:proofErr w:type="spellEnd"/>
      <w:r w:rsidRPr="00030120">
        <w:rPr>
          <w:rFonts w:eastAsiaTheme="minorHAnsi"/>
          <w:sz w:val="25"/>
          <w:szCs w:val="25"/>
        </w:rPr>
        <w:t xml:space="preserve"> </w:t>
      </w:r>
      <w:proofErr w:type="spellStart"/>
      <w:r w:rsidRPr="00030120">
        <w:rPr>
          <w:rFonts w:eastAsiaTheme="minorHAnsi"/>
          <w:sz w:val="25"/>
          <w:szCs w:val="25"/>
        </w:rPr>
        <w:t>në</w:t>
      </w:r>
      <w:proofErr w:type="spellEnd"/>
      <w:r w:rsidRPr="00030120">
        <w:rPr>
          <w:rFonts w:eastAsiaTheme="minorHAnsi"/>
          <w:sz w:val="25"/>
          <w:szCs w:val="25"/>
        </w:rPr>
        <w:t xml:space="preserve"> </w:t>
      </w:r>
      <w:proofErr w:type="spellStart"/>
      <w:r w:rsidRPr="00030120">
        <w:rPr>
          <w:rFonts w:eastAsiaTheme="minorHAnsi"/>
          <w:sz w:val="25"/>
          <w:szCs w:val="25"/>
        </w:rPr>
        <w:t>rajonet</w:t>
      </w:r>
      <w:proofErr w:type="spellEnd"/>
      <w:r w:rsidRPr="00030120">
        <w:rPr>
          <w:rFonts w:eastAsiaTheme="minorHAnsi"/>
          <w:sz w:val="25"/>
          <w:szCs w:val="25"/>
        </w:rPr>
        <w:t xml:space="preserve"> e </w:t>
      </w:r>
      <w:proofErr w:type="spellStart"/>
      <w:r w:rsidRPr="00030120">
        <w:rPr>
          <w:rFonts w:eastAsiaTheme="minorHAnsi"/>
          <w:sz w:val="25"/>
          <w:szCs w:val="25"/>
        </w:rPr>
        <w:t>bashkisë</w:t>
      </w:r>
      <w:proofErr w:type="spellEnd"/>
      <w:r w:rsidRPr="00030120">
        <w:rPr>
          <w:rFonts w:eastAsiaTheme="minorHAnsi"/>
          <w:sz w:val="25"/>
          <w:szCs w:val="25"/>
        </w:rPr>
        <w:t xml:space="preserve">. Ky </w:t>
      </w:r>
      <w:proofErr w:type="spellStart"/>
      <w:r w:rsidRPr="00030120">
        <w:rPr>
          <w:rFonts w:eastAsiaTheme="minorHAnsi"/>
          <w:sz w:val="25"/>
          <w:szCs w:val="25"/>
        </w:rPr>
        <w:t>biznes</w:t>
      </w:r>
      <w:proofErr w:type="spellEnd"/>
      <w:r w:rsidRPr="00030120">
        <w:rPr>
          <w:rFonts w:eastAsiaTheme="minorHAnsi"/>
          <w:sz w:val="25"/>
          <w:szCs w:val="25"/>
        </w:rPr>
        <w:t xml:space="preserve"> </w:t>
      </w:r>
      <w:proofErr w:type="spellStart"/>
      <w:r w:rsidRPr="00030120">
        <w:rPr>
          <w:rFonts w:eastAsiaTheme="minorHAnsi"/>
          <w:sz w:val="25"/>
          <w:szCs w:val="25"/>
        </w:rPr>
        <w:t>është</w:t>
      </w:r>
      <w:proofErr w:type="spellEnd"/>
      <w:r w:rsidRPr="00030120">
        <w:rPr>
          <w:rFonts w:eastAsiaTheme="minorHAnsi"/>
          <w:sz w:val="25"/>
          <w:szCs w:val="25"/>
        </w:rPr>
        <w:t xml:space="preserve"> </w:t>
      </w:r>
      <w:proofErr w:type="spellStart"/>
      <w:r w:rsidRPr="00030120">
        <w:rPr>
          <w:rFonts w:eastAsiaTheme="minorHAnsi"/>
          <w:sz w:val="25"/>
          <w:szCs w:val="25"/>
        </w:rPr>
        <w:t>i</w:t>
      </w:r>
      <w:proofErr w:type="spellEnd"/>
      <w:r w:rsidRPr="00030120">
        <w:rPr>
          <w:rFonts w:eastAsiaTheme="minorHAnsi"/>
          <w:sz w:val="25"/>
          <w:szCs w:val="25"/>
        </w:rPr>
        <w:t xml:space="preserve"> </w:t>
      </w:r>
      <w:proofErr w:type="spellStart"/>
      <w:r w:rsidRPr="00030120">
        <w:rPr>
          <w:rFonts w:eastAsiaTheme="minorHAnsi"/>
          <w:sz w:val="25"/>
          <w:szCs w:val="25"/>
        </w:rPr>
        <w:t>shpërndarë</w:t>
      </w:r>
      <w:proofErr w:type="spellEnd"/>
      <w:r w:rsidRPr="00030120">
        <w:rPr>
          <w:rFonts w:eastAsiaTheme="minorHAnsi"/>
          <w:sz w:val="25"/>
          <w:szCs w:val="25"/>
        </w:rPr>
        <w:t xml:space="preserve"> </w:t>
      </w:r>
      <w:proofErr w:type="spellStart"/>
      <w:r w:rsidRPr="00030120">
        <w:rPr>
          <w:rFonts w:eastAsiaTheme="minorHAnsi"/>
          <w:sz w:val="25"/>
          <w:szCs w:val="25"/>
        </w:rPr>
        <w:t>sipas</w:t>
      </w:r>
      <w:proofErr w:type="spellEnd"/>
      <w:r w:rsidRPr="00030120">
        <w:rPr>
          <w:rFonts w:eastAsiaTheme="minorHAnsi"/>
          <w:sz w:val="25"/>
          <w:szCs w:val="25"/>
        </w:rPr>
        <w:t xml:space="preserve"> </w:t>
      </w:r>
      <w:proofErr w:type="spellStart"/>
      <w:r w:rsidRPr="00030120">
        <w:rPr>
          <w:rFonts w:eastAsiaTheme="minorHAnsi"/>
          <w:sz w:val="25"/>
          <w:szCs w:val="25"/>
        </w:rPr>
        <w:t>pasqyrës</w:t>
      </w:r>
      <w:proofErr w:type="spellEnd"/>
      <w:r w:rsidRPr="00030120">
        <w:rPr>
          <w:rFonts w:eastAsiaTheme="minorHAnsi"/>
          <w:sz w:val="25"/>
          <w:szCs w:val="25"/>
        </w:rPr>
        <w:t xml:space="preserve"> </w:t>
      </w:r>
      <w:proofErr w:type="spellStart"/>
      <w:r w:rsidRPr="00030120">
        <w:rPr>
          <w:rFonts w:eastAsiaTheme="minorHAnsi"/>
          <w:sz w:val="25"/>
          <w:szCs w:val="25"/>
        </w:rPr>
        <w:t>së</w:t>
      </w:r>
      <w:proofErr w:type="spellEnd"/>
      <w:r w:rsidRPr="00030120">
        <w:rPr>
          <w:rFonts w:eastAsiaTheme="minorHAnsi"/>
          <w:sz w:val="25"/>
          <w:szCs w:val="25"/>
        </w:rPr>
        <w:t xml:space="preserve"> </w:t>
      </w:r>
      <w:proofErr w:type="spellStart"/>
      <w:r w:rsidRPr="00030120">
        <w:rPr>
          <w:rFonts w:eastAsiaTheme="minorHAnsi"/>
          <w:sz w:val="25"/>
          <w:szCs w:val="25"/>
        </w:rPr>
        <w:t>mëposhtme</w:t>
      </w:r>
      <w:proofErr w:type="spellEnd"/>
      <w:r w:rsidRPr="00030120">
        <w:rPr>
          <w:rFonts w:eastAsiaTheme="minorHAnsi"/>
          <w:sz w:val="25"/>
          <w:szCs w:val="25"/>
        </w:rPr>
        <w:t>:</w:t>
      </w:r>
    </w:p>
    <w:tbl>
      <w:tblPr>
        <w:tblW w:w="737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2380"/>
        <w:gridCol w:w="1563"/>
        <w:gridCol w:w="1420"/>
        <w:gridCol w:w="1212"/>
      </w:tblGrid>
      <w:tr w:rsidR="009D5E5A" w:rsidRPr="00030120" w14:paraId="2E598C60" w14:textId="77777777" w:rsidTr="009D5E5A">
        <w:trPr>
          <w:trHeight w:val="225"/>
          <w:jc w:val="center"/>
        </w:trPr>
        <w:tc>
          <w:tcPr>
            <w:tcW w:w="800" w:type="dxa"/>
            <w:shd w:val="clear" w:color="auto" w:fill="E5B8B7" w:themeFill="accent2" w:themeFillTint="66"/>
            <w:noWrap/>
            <w:vAlign w:val="bottom"/>
            <w:hideMark/>
          </w:tcPr>
          <w:p w14:paraId="1151DAAC" w14:textId="77777777" w:rsidR="009D5E5A" w:rsidRPr="00030120" w:rsidRDefault="009D5E5A" w:rsidP="009D5E5A">
            <w:pPr>
              <w:rPr>
                <w:b/>
                <w:bCs/>
                <w:color w:val="000000"/>
                <w:sz w:val="25"/>
                <w:szCs w:val="25"/>
              </w:rPr>
            </w:pPr>
            <w:r w:rsidRPr="00030120">
              <w:rPr>
                <w:b/>
                <w:bCs/>
                <w:color w:val="000000"/>
                <w:sz w:val="25"/>
                <w:szCs w:val="25"/>
              </w:rPr>
              <w:t>Nr</w:t>
            </w:r>
          </w:p>
        </w:tc>
        <w:tc>
          <w:tcPr>
            <w:tcW w:w="2380" w:type="dxa"/>
            <w:shd w:val="clear" w:color="auto" w:fill="E5B8B7" w:themeFill="accent2" w:themeFillTint="66"/>
            <w:noWrap/>
            <w:vAlign w:val="bottom"/>
            <w:hideMark/>
          </w:tcPr>
          <w:p w14:paraId="0C3EB2A2" w14:textId="77777777" w:rsidR="009D5E5A" w:rsidRPr="00030120" w:rsidRDefault="009D5E5A" w:rsidP="009D5E5A">
            <w:pPr>
              <w:rPr>
                <w:b/>
                <w:bCs/>
                <w:color w:val="000000"/>
                <w:sz w:val="25"/>
                <w:szCs w:val="25"/>
              </w:rPr>
            </w:pPr>
            <w:r w:rsidRPr="00030120">
              <w:rPr>
                <w:b/>
                <w:bCs/>
                <w:color w:val="000000"/>
                <w:sz w:val="25"/>
                <w:szCs w:val="25"/>
              </w:rPr>
              <w:t xml:space="preserve">Fusha e </w:t>
            </w:r>
            <w:proofErr w:type="spellStart"/>
            <w:r w:rsidRPr="00030120">
              <w:rPr>
                <w:b/>
                <w:bCs/>
                <w:color w:val="000000"/>
                <w:sz w:val="25"/>
                <w:szCs w:val="25"/>
              </w:rPr>
              <w:t>veprimtarisë</w:t>
            </w:r>
            <w:proofErr w:type="spellEnd"/>
          </w:p>
        </w:tc>
        <w:tc>
          <w:tcPr>
            <w:tcW w:w="1563" w:type="dxa"/>
            <w:shd w:val="clear" w:color="auto" w:fill="E5B8B7" w:themeFill="accent2" w:themeFillTint="66"/>
            <w:vAlign w:val="bottom"/>
            <w:hideMark/>
          </w:tcPr>
          <w:p w14:paraId="5C57A287" w14:textId="77777777" w:rsidR="009D5E5A" w:rsidRPr="00030120" w:rsidRDefault="009D5E5A" w:rsidP="009D5E5A">
            <w:pPr>
              <w:rPr>
                <w:b/>
                <w:bCs/>
                <w:color w:val="000000"/>
                <w:sz w:val="25"/>
                <w:szCs w:val="25"/>
              </w:rPr>
            </w:pPr>
            <w:proofErr w:type="spellStart"/>
            <w:r w:rsidRPr="00030120">
              <w:rPr>
                <w:b/>
                <w:bCs/>
                <w:color w:val="000000"/>
                <w:sz w:val="25"/>
                <w:szCs w:val="25"/>
              </w:rPr>
              <w:t>Njësi</w:t>
            </w:r>
            <w:proofErr w:type="spellEnd"/>
            <w:r w:rsidRPr="00030120">
              <w:rPr>
                <w:b/>
                <w:bCs/>
                <w:color w:val="000000"/>
                <w:sz w:val="25"/>
                <w:szCs w:val="25"/>
              </w:rPr>
              <w:t xml:space="preserve"> </w:t>
            </w:r>
            <w:proofErr w:type="spellStart"/>
            <w:r w:rsidRPr="00030120">
              <w:rPr>
                <w:b/>
                <w:bCs/>
                <w:color w:val="000000"/>
                <w:sz w:val="25"/>
                <w:szCs w:val="25"/>
              </w:rPr>
              <w:t>admistrative</w:t>
            </w:r>
            <w:proofErr w:type="spellEnd"/>
          </w:p>
        </w:tc>
        <w:tc>
          <w:tcPr>
            <w:tcW w:w="1420" w:type="dxa"/>
            <w:shd w:val="clear" w:color="auto" w:fill="E5B8B7" w:themeFill="accent2" w:themeFillTint="66"/>
            <w:vAlign w:val="bottom"/>
            <w:hideMark/>
          </w:tcPr>
          <w:p w14:paraId="2902FF4B" w14:textId="77777777" w:rsidR="009D5E5A" w:rsidRPr="00030120" w:rsidRDefault="009D5E5A" w:rsidP="009D5E5A">
            <w:pPr>
              <w:rPr>
                <w:b/>
                <w:bCs/>
                <w:color w:val="000000"/>
                <w:sz w:val="25"/>
                <w:szCs w:val="25"/>
              </w:rPr>
            </w:pPr>
            <w:proofErr w:type="spellStart"/>
            <w:r w:rsidRPr="00030120">
              <w:rPr>
                <w:b/>
                <w:bCs/>
                <w:color w:val="000000"/>
                <w:sz w:val="25"/>
                <w:szCs w:val="25"/>
              </w:rPr>
              <w:t>Bashki</w:t>
            </w:r>
            <w:proofErr w:type="spellEnd"/>
          </w:p>
        </w:tc>
        <w:tc>
          <w:tcPr>
            <w:tcW w:w="1212" w:type="dxa"/>
            <w:shd w:val="clear" w:color="auto" w:fill="E5B8B7" w:themeFill="accent2" w:themeFillTint="66"/>
            <w:noWrap/>
            <w:vAlign w:val="bottom"/>
            <w:hideMark/>
          </w:tcPr>
          <w:p w14:paraId="7308A973" w14:textId="77777777" w:rsidR="009D5E5A" w:rsidRPr="00030120" w:rsidRDefault="009D5E5A" w:rsidP="009D5E5A">
            <w:pPr>
              <w:rPr>
                <w:b/>
                <w:bCs/>
                <w:color w:val="000000"/>
                <w:sz w:val="25"/>
                <w:szCs w:val="25"/>
              </w:rPr>
            </w:pPr>
            <w:proofErr w:type="spellStart"/>
            <w:r w:rsidRPr="00030120">
              <w:rPr>
                <w:b/>
                <w:bCs/>
                <w:color w:val="000000"/>
                <w:sz w:val="25"/>
                <w:szCs w:val="25"/>
              </w:rPr>
              <w:t>Totali</w:t>
            </w:r>
            <w:proofErr w:type="spellEnd"/>
          </w:p>
        </w:tc>
      </w:tr>
      <w:tr w:rsidR="009D5E5A" w:rsidRPr="00030120" w14:paraId="62C2B02C" w14:textId="77777777" w:rsidTr="009D5E5A">
        <w:trPr>
          <w:trHeight w:val="225"/>
          <w:jc w:val="center"/>
        </w:trPr>
        <w:tc>
          <w:tcPr>
            <w:tcW w:w="800" w:type="dxa"/>
            <w:noWrap/>
            <w:vAlign w:val="bottom"/>
            <w:hideMark/>
          </w:tcPr>
          <w:p w14:paraId="3C6B126C" w14:textId="77777777" w:rsidR="009D5E5A" w:rsidRPr="00030120" w:rsidRDefault="009D5E5A" w:rsidP="009D5E5A">
            <w:pPr>
              <w:jc w:val="right"/>
              <w:rPr>
                <w:color w:val="000000"/>
                <w:sz w:val="25"/>
                <w:szCs w:val="25"/>
              </w:rPr>
            </w:pPr>
            <w:r w:rsidRPr="00030120">
              <w:rPr>
                <w:color w:val="000000"/>
                <w:sz w:val="25"/>
                <w:szCs w:val="25"/>
              </w:rPr>
              <w:t>1</w:t>
            </w:r>
          </w:p>
        </w:tc>
        <w:tc>
          <w:tcPr>
            <w:tcW w:w="2380" w:type="dxa"/>
            <w:noWrap/>
            <w:vAlign w:val="bottom"/>
            <w:hideMark/>
          </w:tcPr>
          <w:p w14:paraId="72AE8103" w14:textId="77777777" w:rsidR="009D5E5A" w:rsidRPr="00030120" w:rsidRDefault="009D5E5A" w:rsidP="009D5E5A">
            <w:pPr>
              <w:rPr>
                <w:color w:val="000000"/>
                <w:sz w:val="25"/>
                <w:szCs w:val="25"/>
              </w:rPr>
            </w:pPr>
            <w:proofErr w:type="spellStart"/>
            <w:r w:rsidRPr="00030120">
              <w:rPr>
                <w:color w:val="000000"/>
                <w:sz w:val="25"/>
                <w:szCs w:val="25"/>
              </w:rPr>
              <w:t>Ndërtim</w:t>
            </w:r>
            <w:proofErr w:type="spellEnd"/>
          </w:p>
        </w:tc>
        <w:tc>
          <w:tcPr>
            <w:tcW w:w="1563" w:type="dxa"/>
            <w:noWrap/>
            <w:vAlign w:val="bottom"/>
            <w:hideMark/>
          </w:tcPr>
          <w:p w14:paraId="2B9850BE" w14:textId="77777777" w:rsidR="009D5E5A" w:rsidRPr="00030120" w:rsidRDefault="009D5E5A" w:rsidP="009D5E5A">
            <w:pPr>
              <w:jc w:val="right"/>
              <w:rPr>
                <w:color w:val="000000"/>
                <w:sz w:val="25"/>
                <w:szCs w:val="25"/>
              </w:rPr>
            </w:pPr>
            <w:r w:rsidRPr="00030120">
              <w:rPr>
                <w:color w:val="000000"/>
                <w:sz w:val="25"/>
                <w:szCs w:val="25"/>
              </w:rPr>
              <w:t>10</w:t>
            </w:r>
          </w:p>
        </w:tc>
        <w:tc>
          <w:tcPr>
            <w:tcW w:w="1420" w:type="dxa"/>
            <w:noWrap/>
            <w:vAlign w:val="bottom"/>
            <w:hideMark/>
          </w:tcPr>
          <w:p w14:paraId="0D5E5E38" w14:textId="77777777" w:rsidR="009D5E5A" w:rsidRPr="00030120" w:rsidRDefault="009D5E5A" w:rsidP="009D5E5A">
            <w:pPr>
              <w:jc w:val="right"/>
              <w:rPr>
                <w:color w:val="000000"/>
                <w:sz w:val="25"/>
                <w:szCs w:val="25"/>
              </w:rPr>
            </w:pPr>
            <w:r w:rsidRPr="00030120">
              <w:rPr>
                <w:color w:val="000000"/>
                <w:sz w:val="25"/>
                <w:szCs w:val="25"/>
              </w:rPr>
              <w:t>96</w:t>
            </w:r>
          </w:p>
        </w:tc>
        <w:tc>
          <w:tcPr>
            <w:tcW w:w="1212" w:type="dxa"/>
            <w:noWrap/>
            <w:vAlign w:val="bottom"/>
            <w:hideMark/>
          </w:tcPr>
          <w:p w14:paraId="785151F9" w14:textId="77777777" w:rsidR="009D5E5A" w:rsidRPr="00030120" w:rsidRDefault="009D5E5A" w:rsidP="009D5E5A">
            <w:pPr>
              <w:jc w:val="right"/>
              <w:rPr>
                <w:color w:val="000000"/>
                <w:sz w:val="25"/>
                <w:szCs w:val="25"/>
              </w:rPr>
            </w:pPr>
            <w:r w:rsidRPr="00030120">
              <w:rPr>
                <w:color w:val="000000"/>
                <w:sz w:val="25"/>
                <w:szCs w:val="25"/>
              </w:rPr>
              <w:t>106</w:t>
            </w:r>
          </w:p>
        </w:tc>
      </w:tr>
      <w:tr w:rsidR="009D5E5A" w:rsidRPr="00030120" w14:paraId="6BD36EBE" w14:textId="77777777" w:rsidTr="009D5E5A">
        <w:trPr>
          <w:trHeight w:val="225"/>
          <w:jc w:val="center"/>
        </w:trPr>
        <w:tc>
          <w:tcPr>
            <w:tcW w:w="800" w:type="dxa"/>
            <w:noWrap/>
            <w:vAlign w:val="bottom"/>
            <w:hideMark/>
          </w:tcPr>
          <w:p w14:paraId="61ED656B" w14:textId="77777777" w:rsidR="009D5E5A" w:rsidRPr="00030120" w:rsidRDefault="009D5E5A" w:rsidP="009D5E5A">
            <w:pPr>
              <w:jc w:val="right"/>
              <w:rPr>
                <w:color w:val="000000"/>
                <w:sz w:val="25"/>
                <w:szCs w:val="25"/>
              </w:rPr>
            </w:pPr>
            <w:r w:rsidRPr="00030120">
              <w:rPr>
                <w:color w:val="000000"/>
                <w:sz w:val="25"/>
                <w:szCs w:val="25"/>
              </w:rPr>
              <w:t>2</w:t>
            </w:r>
          </w:p>
        </w:tc>
        <w:tc>
          <w:tcPr>
            <w:tcW w:w="2380" w:type="dxa"/>
            <w:noWrap/>
            <w:vAlign w:val="bottom"/>
            <w:hideMark/>
          </w:tcPr>
          <w:p w14:paraId="6B58A71D" w14:textId="77777777" w:rsidR="009D5E5A" w:rsidRPr="00030120" w:rsidRDefault="009D5E5A" w:rsidP="009D5E5A">
            <w:pPr>
              <w:rPr>
                <w:color w:val="000000"/>
                <w:sz w:val="25"/>
                <w:szCs w:val="25"/>
              </w:rPr>
            </w:pPr>
            <w:proofErr w:type="spellStart"/>
            <w:r w:rsidRPr="00030120">
              <w:rPr>
                <w:color w:val="000000"/>
                <w:sz w:val="25"/>
                <w:szCs w:val="25"/>
              </w:rPr>
              <w:t>Prodhim</w:t>
            </w:r>
            <w:proofErr w:type="spellEnd"/>
          </w:p>
        </w:tc>
        <w:tc>
          <w:tcPr>
            <w:tcW w:w="1563" w:type="dxa"/>
            <w:noWrap/>
            <w:vAlign w:val="bottom"/>
            <w:hideMark/>
          </w:tcPr>
          <w:p w14:paraId="430FFD4B" w14:textId="77777777" w:rsidR="009D5E5A" w:rsidRPr="00030120" w:rsidRDefault="009D5E5A" w:rsidP="009D5E5A">
            <w:pPr>
              <w:jc w:val="right"/>
              <w:rPr>
                <w:color w:val="000000"/>
                <w:sz w:val="25"/>
                <w:szCs w:val="25"/>
              </w:rPr>
            </w:pPr>
            <w:r w:rsidRPr="00030120">
              <w:rPr>
                <w:color w:val="000000"/>
                <w:sz w:val="25"/>
                <w:szCs w:val="25"/>
              </w:rPr>
              <w:t>10</w:t>
            </w:r>
          </w:p>
        </w:tc>
        <w:tc>
          <w:tcPr>
            <w:tcW w:w="1420" w:type="dxa"/>
            <w:noWrap/>
            <w:vAlign w:val="bottom"/>
            <w:hideMark/>
          </w:tcPr>
          <w:p w14:paraId="57750687" w14:textId="77777777" w:rsidR="009D5E5A" w:rsidRPr="00030120" w:rsidRDefault="009D5E5A" w:rsidP="009D5E5A">
            <w:pPr>
              <w:jc w:val="right"/>
              <w:rPr>
                <w:color w:val="000000"/>
                <w:sz w:val="25"/>
                <w:szCs w:val="25"/>
              </w:rPr>
            </w:pPr>
            <w:r w:rsidRPr="00030120">
              <w:rPr>
                <w:color w:val="000000"/>
                <w:sz w:val="25"/>
                <w:szCs w:val="25"/>
              </w:rPr>
              <w:t>75</w:t>
            </w:r>
          </w:p>
        </w:tc>
        <w:tc>
          <w:tcPr>
            <w:tcW w:w="1212" w:type="dxa"/>
            <w:noWrap/>
            <w:vAlign w:val="bottom"/>
            <w:hideMark/>
          </w:tcPr>
          <w:p w14:paraId="3F88528B" w14:textId="77777777" w:rsidR="009D5E5A" w:rsidRPr="00030120" w:rsidRDefault="009D5E5A" w:rsidP="009D5E5A">
            <w:pPr>
              <w:jc w:val="right"/>
              <w:rPr>
                <w:color w:val="000000"/>
                <w:sz w:val="25"/>
                <w:szCs w:val="25"/>
              </w:rPr>
            </w:pPr>
            <w:r w:rsidRPr="00030120">
              <w:rPr>
                <w:color w:val="000000"/>
                <w:sz w:val="25"/>
                <w:szCs w:val="25"/>
              </w:rPr>
              <w:t>85</w:t>
            </w:r>
          </w:p>
        </w:tc>
      </w:tr>
      <w:tr w:rsidR="009D5E5A" w:rsidRPr="00030120" w14:paraId="715C1764" w14:textId="77777777" w:rsidTr="009D5E5A">
        <w:trPr>
          <w:trHeight w:val="225"/>
          <w:jc w:val="center"/>
        </w:trPr>
        <w:tc>
          <w:tcPr>
            <w:tcW w:w="800" w:type="dxa"/>
            <w:noWrap/>
            <w:vAlign w:val="bottom"/>
            <w:hideMark/>
          </w:tcPr>
          <w:p w14:paraId="294C5D78" w14:textId="77777777" w:rsidR="009D5E5A" w:rsidRPr="00030120" w:rsidRDefault="009D5E5A" w:rsidP="009D5E5A">
            <w:pPr>
              <w:jc w:val="right"/>
              <w:rPr>
                <w:color w:val="000000"/>
                <w:sz w:val="25"/>
                <w:szCs w:val="25"/>
              </w:rPr>
            </w:pPr>
            <w:r w:rsidRPr="00030120">
              <w:rPr>
                <w:color w:val="000000"/>
                <w:sz w:val="25"/>
                <w:szCs w:val="25"/>
              </w:rPr>
              <w:t>3</w:t>
            </w:r>
          </w:p>
        </w:tc>
        <w:tc>
          <w:tcPr>
            <w:tcW w:w="2380" w:type="dxa"/>
            <w:noWrap/>
            <w:vAlign w:val="bottom"/>
            <w:hideMark/>
          </w:tcPr>
          <w:p w14:paraId="71AA948A" w14:textId="77777777" w:rsidR="009D5E5A" w:rsidRPr="00030120" w:rsidRDefault="009D5E5A" w:rsidP="009D5E5A">
            <w:pPr>
              <w:rPr>
                <w:color w:val="000000"/>
                <w:sz w:val="25"/>
                <w:szCs w:val="25"/>
              </w:rPr>
            </w:pPr>
            <w:proofErr w:type="spellStart"/>
            <w:r w:rsidRPr="00030120">
              <w:rPr>
                <w:color w:val="000000"/>
                <w:sz w:val="25"/>
                <w:szCs w:val="25"/>
              </w:rPr>
              <w:t>Profesion</w:t>
            </w:r>
            <w:proofErr w:type="spellEnd"/>
            <w:r w:rsidRPr="00030120">
              <w:rPr>
                <w:color w:val="000000"/>
                <w:sz w:val="25"/>
                <w:szCs w:val="25"/>
              </w:rPr>
              <w:t xml:space="preserve"> </w:t>
            </w:r>
            <w:proofErr w:type="spellStart"/>
            <w:r w:rsidRPr="00030120">
              <w:rPr>
                <w:color w:val="000000"/>
                <w:sz w:val="25"/>
                <w:szCs w:val="25"/>
              </w:rPr>
              <w:t>i</w:t>
            </w:r>
            <w:proofErr w:type="spellEnd"/>
            <w:r w:rsidRPr="00030120">
              <w:rPr>
                <w:color w:val="000000"/>
                <w:sz w:val="25"/>
                <w:szCs w:val="25"/>
              </w:rPr>
              <w:t xml:space="preserve"> </w:t>
            </w:r>
            <w:proofErr w:type="spellStart"/>
            <w:r w:rsidRPr="00030120">
              <w:rPr>
                <w:color w:val="000000"/>
                <w:sz w:val="25"/>
                <w:szCs w:val="25"/>
              </w:rPr>
              <w:t>lirë</w:t>
            </w:r>
            <w:proofErr w:type="spellEnd"/>
          </w:p>
        </w:tc>
        <w:tc>
          <w:tcPr>
            <w:tcW w:w="1563" w:type="dxa"/>
            <w:noWrap/>
            <w:vAlign w:val="bottom"/>
            <w:hideMark/>
          </w:tcPr>
          <w:p w14:paraId="38116B11" w14:textId="77777777" w:rsidR="009D5E5A" w:rsidRPr="00030120" w:rsidRDefault="009D5E5A" w:rsidP="009D5E5A">
            <w:pPr>
              <w:jc w:val="right"/>
              <w:rPr>
                <w:color w:val="000000"/>
                <w:sz w:val="25"/>
                <w:szCs w:val="25"/>
              </w:rPr>
            </w:pPr>
            <w:r w:rsidRPr="00030120">
              <w:rPr>
                <w:color w:val="000000"/>
                <w:sz w:val="25"/>
                <w:szCs w:val="25"/>
              </w:rPr>
              <w:t>4</w:t>
            </w:r>
          </w:p>
        </w:tc>
        <w:tc>
          <w:tcPr>
            <w:tcW w:w="1420" w:type="dxa"/>
            <w:noWrap/>
            <w:vAlign w:val="bottom"/>
            <w:hideMark/>
          </w:tcPr>
          <w:p w14:paraId="0F454B9D" w14:textId="77777777" w:rsidR="009D5E5A" w:rsidRPr="00030120" w:rsidRDefault="009D5E5A" w:rsidP="009D5E5A">
            <w:pPr>
              <w:jc w:val="right"/>
              <w:rPr>
                <w:color w:val="000000"/>
                <w:sz w:val="25"/>
                <w:szCs w:val="25"/>
              </w:rPr>
            </w:pPr>
            <w:r w:rsidRPr="00030120">
              <w:rPr>
                <w:color w:val="000000"/>
                <w:sz w:val="25"/>
                <w:szCs w:val="25"/>
              </w:rPr>
              <w:t>13</w:t>
            </w:r>
          </w:p>
        </w:tc>
        <w:tc>
          <w:tcPr>
            <w:tcW w:w="1212" w:type="dxa"/>
            <w:noWrap/>
            <w:vAlign w:val="bottom"/>
            <w:hideMark/>
          </w:tcPr>
          <w:p w14:paraId="707270BE" w14:textId="77777777" w:rsidR="009D5E5A" w:rsidRPr="00030120" w:rsidRDefault="009D5E5A" w:rsidP="009D5E5A">
            <w:pPr>
              <w:jc w:val="right"/>
              <w:rPr>
                <w:color w:val="000000"/>
                <w:sz w:val="25"/>
                <w:szCs w:val="25"/>
              </w:rPr>
            </w:pPr>
            <w:r w:rsidRPr="00030120">
              <w:rPr>
                <w:color w:val="000000"/>
                <w:sz w:val="25"/>
                <w:szCs w:val="25"/>
              </w:rPr>
              <w:t>17</w:t>
            </w:r>
          </w:p>
        </w:tc>
      </w:tr>
      <w:tr w:rsidR="009D5E5A" w:rsidRPr="00030120" w14:paraId="277CF4A1" w14:textId="77777777" w:rsidTr="009D5E5A">
        <w:trPr>
          <w:trHeight w:val="225"/>
          <w:jc w:val="center"/>
        </w:trPr>
        <w:tc>
          <w:tcPr>
            <w:tcW w:w="800" w:type="dxa"/>
            <w:noWrap/>
            <w:vAlign w:val="bottom"/>
            <w:hideMark/>
          </w:tcPr>
          <w:p w14:paraId="74FA4698" w14:textId="77777777" w:rsidR="009D5E5A" w:rsidRPr="00030120" w:rsidRDefault="009D5E5A" w:rsidP="009D5E5A">
            <w:pPr>
              <w:jc w:val="right"/>
              <w:rPr>
                <w:color w:val="000000"/>
                <w:sz w:val="25"/>
                <w:szCs w:val="25"/>
              </w:rPr>
            </w:pPr>
            <w:r w:rsidRPr="00030120">
              <w:rPr>
                <w:color w:val="000000"/>
                <w:sz w:val="25"/>
                <w:szCs w:val="25"/>
              </w:rPr>
              <w:t>4</w:t>
            </w:r>
          </w:p>
        </w:tc>
        <w:tc>
          <w:tcPr>
            <w:tcW w:w="2380" w:type="dxa"/>
            <w:noWrap/>
            <w:vAlign w:val="bottom"/>
            <w:hideMark/>
          </w:tcPr>
          <w:p w14:paraId="40732B62" w14:textId="77777777" w:rsidR="009D5E5A" w:rsidRPr="00030120" w:rsidRDefault="009D5E5A" w:rsidP="009D5E5A">
            <w:pPr>
              <w:rPr>
                <w:color w:val="000000"/>
                <w:sz w:val="25"/>
                <w:szCs w:val="25"/>
              </w:rPr>
            </w:pPr>
            <w:proofErr w:type="spellStart"/>
            <w:r w:rsidRPr="00030120">
              <w:rPr>
                <w:color w:val="000000"/>
                <w:sz w:val="25"/>
                <w:szCs w:val="25"/>
              </w:rPr>
              <w:t>Shërbim</w:t>
            </w:r>
            <w:proofErr w:type="spellEnd"/>
          </w:p>
        </w:tc>
        <w:tc>
          <w:tcPr>
            <w:tcW w:w="1563" w:type="dxa"/>
            <w:noWrap/>
            <w:vAlign w:val="bottom"/>
            <w:hideMark/>
          </w:tcPr>
          <w:p w14:paraId="1D541350" w14:textId="77777777" w:rsidR="009D5E5A" w:rsidRPr="00030120" w:rsidRDefault="009D5E5A" w:rsidP="009D5E5A">
            <w:pPr>
              <w:jc w:val="right"/>
              <w:rPr>
                <w:color w:val="000000"/>
                <w:sz w:val="25"/>
                <w:szCs w:val="25"/>
              </w:rPr>
            </w:pPr>
            <w:r w:rsidRPr="00030120">
              <w:rPr>
                <w:color w:val="000000"/>
                <w:sz w:val="25"/>
                <w:szCs w:val="25"/>
              </w:rPr>
              <w:t>75</w:t>
            </w:r>
          </w:p>
        </w:tc>
        <w:tc>
          <w:tcPr>
            <w:tcW w:w="1420" w:type="dxa"/>
            <w:noWrap/>
            <w:vAlign w:val="bottom"/>
            <w:hideMark/>
          </w:tcPr>
          <w:p w14:paraId="3D75AD31" w14:textId="77777777" w:rsidR="009D5E5A" w:rsidRPr="00030120" w:rsidRDefault="009D5E5A" w:rsidP="009D5E5A">
            <w:pPr>
              <w:jc w:val="right"/>
              <w:rPr>
                <w:color w:val="000000"/>
                <w:sz w:val="25"/>
                <w:szCs w:val="25"/>
              </w:rPr>
            </w:pPr>
            <w:r w:rsidRPr="00030120">
              <w:rPr>
                <w:color w:val="000000"/>
                <w:sz w:val="25"/>
                <w:szCs w:val="25"/>
              </w:rPr>
              <w:t>274</w:t>
            </w:r>
          </w:p>
        </w:tc>
        <w:tc>
          <w:tcPr>
            <w:tcW w:w="1212" w:type="dxa"/>
            <w:noWrap/>
            <w:vAlign w:val="bottom"/>
            <w:hideMark/>
          </w:tcPr>
          <w:p w14:paraId="6682156D" w14:textId="77777777" w:rsidR="009D5E5A" w:rsidRPr="00030120" w:rsidRDefault="009D5E5A" w:rsidP="009D5E5A">
            <w:pPr>
              <w:jc w:val="right"/>
              <w:rPr>
                <w:color w:val="000000"/>
                <w:sz w:val="25"/>
                <w:szCs w:val="25"/>
              </w:rPr>
            </w:pPr>
            <w:r w:rsidRPr="00030120">
              <w:rPr>
                <w:color w:val="000000"/>
                <w:sz w:val="25"/>
                <w:szCs w:val="25"/>
              </w:rPr>
              <w:t>349</w:t>
            </w:r>
          </w:p>
        </w:tc>
      </w:tr>
      <w:tr w:rsidR="009D5E5A" w:rsidRPr="00030120" w14:paraId="32B4EDC9" w14:textId="77777777" w:rsidTr="009D5E5A">
        <w:trPr>
          <w:trHeight w:val="225"/>
          <w:jc w:val="center"/>
        </w:trPr>
        <w:tc>
          <w:tcPr>
            <w:tcW w:w="800" w:type="dxa"/>
            <w:noWrap/>
            <w:vAlign w:val="bottom"/>
            <w:hideMark/>
          </w:tcPr>
          <w:p w14:paraId="7FC18BE4" w14:textId="77777777" w:rsidR="009D5E5A" w:rsidRPr="00030120" w:rsidRDefault="009D5E5A" w:rsidP="009D5E5A">
            <w:pPr>
              <w:jc w:val="right"/>
              <w:rPr>
                <w:color w:val="000000"/>
                <w:sz w:val="25"/>
                <w:szCs w:val="25"/>
              </w:rPr>
            </w:pPr>
            <w:r w:rsidRPr="00030120">
              <w:rPr>
                <w:color w:val="000000"/>
                <w:sz w:val="25"/>
                <w:szCs w:val="25"/>
              </w:rPr>
              <w:t>5</w:t>
            </w:r>
          </w:p>
        </w:tc>
        <w:tc>
          <w:tcPr>
            <w:tcW w:w="2380" w:type="dxa"/>
            <w:noWrap/>
            <w:vAlign w:val="bottom"/>
            <w:hideMark/>
          </w:tcPr>
          <w:p w14:paraId="3F20AE01" w14:textId="77777777" w:rsidR="009D5E5A" w:rsidRPr="00030120" w:rsidRDefault="009D5E5A" w:rsidP="009D5E5A">
            <w:pPr>
              <w:rPr>
                <w:color w:val="000000"/>
                <w:sz w:val="25"/>
                <w:szCs w:val="25"/>
              </w:rPr>
            </w:pPr>
            <w:r w:rsidRPr="00030120">
              <w:rPr>
                <w:color w:val="000000"/>
                <w:sz w:val="25"/>
                <w:szCs w:val="25"/>
              </w:rPr>
              <w:t>Transport</w:t>
            </w:r>
          </w:p>
        </w:tc>
        <w:tc>
          <w:tcPr>
            <w:tcW w:w="1563" w:type="dxa"/>
            <w:noWrap/>
            <w:vAlign w:val="bottom"/>
            <w:hideMark/>
          </w:tcPr>
          <w:p w14:paraId="63C01FB9" w14:textId="77777777" w:rsidR="009D5E5A" w:rsidRPr="00030120" w:rsidRDefault="009D5E5A" w:rsidP="009D5E5A">
            <w:pPr>
              <w:jc w:val="right"/>
              <w:rPr>
                <w:color w:val="000000"/>
                <w:sz w:val="25"/>
                <w:szCs w:val="25"/>
              </w:rPr>
            </w:pPr>
            <w:r w:rsidRPr="00030120">
              <w:rPr>
                <w:color w:val="000000"/>
                <w:sz w:val="25"/>
                <w:szCs w:val="25"/>
              </w:rPr>
              <w:t>25</w:t>
            </w:r>
          </w:p>
        </w:tc>
        <w:tc>
          <w:tcPr>
            <w:tcW w:w="1420" w:type="dxa"/>
            <w:noWrap/>
            <w:vAlign w:val="bottom"/>
            <w:hideMark/>
          </w:tcPr>
          <w:p w14:paraId="5C8DE15C" w14:textId="77777777" w:rsidR="009D5E5A" w:rsidRPr="00030120" w:rsidRDefault="009D5E5A" w:rsidP="009D5E5A">
            <w:pPr>
              <w:jc w:val="right"/>
              <w:rPr>
                <w:color w:val="000000"/>
                <w:sz w:val="25"/>
                <w:szCs w:val="25"/>
              </w:rPr>
            </w:pPr>
            <w:r w:rsidRPr="00030120">
              <w:rPr>
                <w:color w:val="000000"/>
                <w:sz w:val="25"/>
                <w:szCs w:val="25"/>
              </w:rPr>
              <w:t>28</w:t>
            </w:r>
          </w:p>
        </w:tc>
        <w:tc>
          <w:tcPr>
            <w:tcW w:w="1212" w:type="dxa"/>
            <w:noWrap/>
            <w:vAlign w:val="bottom"/>
            <w:hideMark/>
          </w:tcPr>
          <w:p w14:paraId="4A0B6881" w14:textId="77777777" w:rsidR="009D5E5A" w:rsidRPr="00030120" w:rsidRDefault="009D5E5A" w:rsidP="009D5E5A">
            <w:pPr>
              <w:jc w:val="right"/>
              <w:rPr>
                <w:color w:val="000000"/>
                <w:sz w:val="25"/>
                <w:szCs w:val="25"/>
              </w:rPr>
            </w:pPr>
            <w:r w:rsidRPr="00030120">
              <w:rPr>
                <w:color w:val="000000"/>
                <w:sz w:val="25"/>
                <w:szCs w:val="25"/>
              </w:rPr>
              <w:t>53</w:t>
            </w:r>
          </w:p>
        </w:tc>
      </w:tr>
      <w:tr w:rsidR="009D5E5A" w:rsidRPr="00030120" w14:paraId="0CD00D72" w14:textId="77777777" w:rsidTr="009D5E5A">
        <w:trPr>
          <w:trHeight w:val="225"/>
          <w:jc w:val="center"/>
        </w:trPr>
        <w:tc>
          <w:tcPr>
            <w:tcW w:w="800" w:type="dxa"/>
            <w:noWrap/>
            <w:vAlign w:val="bottom"/>
            <w:hideMark/>
          </w:tcPr>
          <w:p w14:paraId="62131873" w14:textId="77777777" w:rsidR="009D5E5A" w:rsidRPr="00030120" w:rsidRDefault="009D5E5A" w:rsidP="009D5E5A">
            <w:pPr>
              <w:jc w:val="right"/>
              <w:rPr>
                <w:color w:val="000000"/>
                <w:sz w:val="25"/>
                <w:szCs w:val="25"/>
              </w:rPr>
            </w:pPr>
            <w:r w:rsidRPr="00030120">
              <w:rPr>
                <w:color w:val="000000"/>
                <w:sz w:val="25"/>
                <w:szCs w:val="25"/>
              </w:rPr>
              <w:t>6</w:t>
            </w:r>
          </w:p>
        </w:tc>
        <w:tc>
          <w:tcPr>
            <w:tcW w:w="2380" w:type="dxa"/>
            <w:noWrap/>
            <w:vAlign w:val="bottom"/>
            <w:hideMark/>
          </w:tcPr>
          <w:p w14:paraId="119DEB37" w14:textId="77777777" w:rsidR="009D5E5A" w:rsidRPr="00030120" w:rsidRDefault="009D5E5A" w:rsidP="009D5E5A">
            <w:pPr>
              <w:rPr>
                <w:color w:val="000000"/>
                <w:sz w:val="25"/>
                <w:szCs w:val="25"/>
              </w:rPr>
            </w:pPr>
            <w:proofErr w:type="spellStart"/>
            <w:r w:rsidRPr="00030120">
              <w:rPr>
                <w:color w:val="000000"/>
                <w:sz w:val="25"/>
                <w:szCs w:val="25"/>
              </w:rPr>
              <w:t>Tregti</w:t>
            </w:r>
            <w:proofErr w:type="spellEnd"/>
          </w:p>
        </w:tc>
        <w:tc>
          <w:tcPr>
            <w:tcW w:w="1563" w:type="dxa"/>
            <w:noWrap/>
            <w:vAlign w:val="bottom"/>
            <w:hideMark/>
          </w:tcPr>
          <w:p w14:paraId="725564FC" w14:textId="77777777" w:rsidR="009D5E5A" w:rsidRPr="00030120" w:rsidRDefault="009D5E5A" w:rsidP="009D5E5A">
            <w:pPr>
              <w:jc w:val="right"/>
              <w:rPr>
                <w:color w:val="000000"/>
                <w:sz w:val="25"/>
                <w:szCs w:val="25"/>
              </w:rPr>
            </w:pPr>
            <w:r w:rsidRPr="00030120">
              <w:rPr>
                <w:color w:val="000000"/>
                <w:sz w:val="25"/>
                <w:szCs w:val="25"/>
              </w:rPr>
              <w:t>100</w:t>
            </w:r>
          </w:p>
        </w:tc>
        <w:tc>
          <w:tcPr>
            <w:tcW w:w="1420" w:type="dxa"/>
            <w:noWrap/>
            <w:vAlign w:val="bottom"/>
            <w:hideMark/>
          </w:tcPr>
          <w:p w14:paraId="511006BD" w14:textId="77777777" w:rsidR="009D5E5A" w:rsidRPr="00030120" w:rsidRDefault="009D5E5A" w:rsidP="009D5E5A">
            <w:pPr>
              <w:jc w:val="right"/>
              <w:rPr>
                <w:color w:val="000000"/>
                <w:sz w:val="25"/>
                <w:szCs w:val="25"/>
              </w:rPr>
            </w:pPr>
            <w:r w:rsidRPr="00030120">
              <w:rPr>
                <w:color w:val="000000"/>
                <w:sz w:val="25"/>
                <w:szCs w:val="25"/>
              </w:rPr>
              <w:t>591</w:t>
            </w:r>
          </w:p>
        </w:tc>
        <w:tc>
          <w:tcPr>
            <w:tcW w:w="1212" w:type="dxa"/>
            <w:noWrap/>
            <w:vAlign w:val="bottom"/>
            <w:hideMark/>
          </w:tcPr>
          <w:p w14:paraId="6EDF6FC7" w14:textId="77777777" w:rsidR="009D5E5A" w:rsidRPr="00030120" w:rsidRDefault="009D5E5A" w:rsidP="009D5E5A">
            <w:pPr>
              <w:jc w:val="right"/>
              <w:rPr>
                <w:color w:val="000000"/>
                <w:sz w:val="25"/>
                <w:szCs w:val="25"/>
              </w:rPr>
            </w:pPr>
            <w:r w:rsidRPr="00030120">
              <w:rPr>
                <w:color w:val="000000"/>
                <w:sz w:val="25"/>
                <w:szCs w:val="25"/>
              </w:rPr>
              <w:t>691</w:t>
            </w:r>
          </w:p>
        </w:tc>
      </w:tr>
      <w:tr w:rsidR="009D5E5A" w:rsidRPr="00030120" w14:paraId="756075E1" w14:textId="77777777" w:rsidTr="009D5E5A">
        <w:trPr>
          <w:trHeight w:val="225"/>
          <w:jc w:val="center"/>
        </w:trPr>
        <w:tc>
          <w:tcPr>
            <w:tcW w:w="800" w:type="dxa"/>
            <w:shd w:val="clear" w:color="auto" w:fill="E5B8B7" w:themeFill="accent2" w:themeFillTint="66"/>
            <w:noWrap/>
            <w:vAlign w:val="bottom"/>
            <w:hideMark/>
          </w:tcPr>
          <w:p w14:paraId="24A09479" w14:textId="77777777" w:rsidR="009D5E5A" w:rsidRPr="00030120" w:rsidRDefault="009D5E5A" w:rsidP="009D5E5A">
            <w:pPr>
              <w:rPr>
                <w:color w:val="000000"/>
                <w:sz w:val="25"/>
                <w:szCs w:val="25"/>
              </w:rPr>
            </w:pPr>
            <w:r w:rsidRPr="00030120">
              <w:rPr>
                <w:color w:val="000000"/>
                <w:sz w:val="25"/>
                <w:szCs w:val="25"/>
              </w:rPr>
              <w:t> </w:t>
            </w:r>
          </w:p>
        </w:tc>
        <w:tc>
          <w:tcPr>
            <w:tcW w:w="2380" w:type="dxa"/>
            <w:shd w:val="clear" w:color="auto" w:fill="E5B8B7" w:themeFill="accent2" w:themeFillTint="66"/>
            <w:noWrap/>
            <w:vAlign w:val="bottom"/>
            <w:hideMark/>
          </w:tcPr>
          <w:p w14:paraId="3F6CB96D" w14:textId="77777777" w:rsidR="009D5E5A" w:rsidRPr="00030120" w:rsidRDefault="009D5E5A" w:rsidP="009D5E5A">
            <w:pPr>
              <w:rPr>
                <w:color w:val="000000"/>
                <w:sz w:val="25"/>
                <w:szCs w:val="25"/>
              </w:rPr>
            </w:pPr>
            <w:r w:rsidRPr="00030120">
              <w:rPr>
                <w:color w:val="000000"/>
                <w:sz w:val="25"/>
                <w:szCs w:val="25"/>
              </w:rPr>
              <w:t> </w:t>
            </w:r>
          </w:p>
        </w:tc>
        <w:tc>
          <w:tcPr>
            <w:tcW w:w="1563" w:type="dxa"/>
            <w:shd w:val="clear" w:color="auto" w:fill="E5B8B7" w:themeFill="accent2" w:themeFillTint="66"/>
            <w:noWrap/>
            <w:vAlign w:val="bottom"/>
            <w:hideMark/>
          </w:tcPr>
          <w:p w14:paraId="491271C6" w14:textId="77777777" w:rsidR="009D5E5A" w:rsidRPr="00030120" w:rsidRDefault="009D5E5A" w:rsidP="009D5E5A">
            <w:pPr>
              <w:jc w:val="right"/>
              <w:rPr>
                <w:b/>
                <w:bCs/>
                <w:color w:val="000000"/>
                <w:sz w:val="25"/>
                <w:szCs w:val="25"/>
              </w:rPr>
            </w:pPr>
            <w:r w:rsidRPr="00030120">
              <w:rPr>
                <w:b/>
                <w:bCs/>
                <w:color w:val="000000"/>
                <w:sz w:val="25"/>
                <w:szCs w:val="25"/>
              </w:rPr>
              <w:t>224</w:t>
            </w:r>
          </w:p>
        </w:tc>
        <w:tc>
          <w:tcPr>
            <w:tcW w:w="1420" w:type="dxa"/>
            <w:shd w:val="clear" w:color="auto" w:fill="E5B8B7" w:themeFill="accent2" w:themeFillTint="66"/>
            <w:noWrap/>
            <w:vAlign w:val="bottom"/>
            <w:hideMark/>
          </w:tcPr>
          <w:p w14:paraId="63A39756" w14:textId="77777777" w:rsidR="009D5E5A" w:rsidRPr="00030120" w:rsidRDefault="009D5E5A" w:rsidP="009D5E5A">
            <w:pPr>
              <w:jc w:val="right"/>
              <w:rPr>
                <w:b/>
                <w:bCs/>
                <w:color w:val="000000"/>
                <w:sz w:val="25"/>
                <w:szCs w:val="25"/>
              </w:rPr>
            </w:pPr>
            <w:r w:rsidRPr="00030120">
              <w:rPr>
                <w:b/>
                <w:bCs/>
                <w:color w:val="000000"/>
                <w:sz w:val="25"/>
                <w:szCs w:val="25"/>
              </w:rPr>
              <w:t>1077</w:t>
            </w:r>
          </w:p>
        </w:tc>
        <w:tc>
          <w:tcPr>
            <w:tcW w:w="1212" w:type="dxa"/>
            <w:shd w:val="clear" w:color="auto" w:fill="E5B8B7" w:themeFill="accent2" w:themeFillTint="66"/>
            <w:noWrap/>
            <w:vAlign w:val="bottom"/>
            <w:hideMark/>
          </w:tcPr>
          <w:p w14:paraId="15F1B95A" w14:textId="77777777" w:rsidR="009D5E5A" w:rsidRPr="00030120" w:rsidRDefault="009D5E5A" w:rsidP="009D5E5A">
            <w:pPr>
              <w:jc w:val="right"/>
              <w:rPr>
                <w:b/>
                <w:bCs/>
                <w:color w:val="000000"/>
                <w:sz w:val="25"/>
                <w:szCs w:val="25"/>
              </w:rPr>
            </w:pPr>
            <w:r w:rsidRPr="00030120">
              <w:rPr>
                <w:b/>
                <w:bCs/>
                <w:color w:val="000000"/>
                <w:sz w:val="25"/>
                <w:szCs w:val="25"/>
              </w:rPr>
              <w:t>1301</w:t>
            </w:r>
          </w:p>
        </w:tc>
      </w:tr>
    </w:tbl>
    <w:p w14:paraId="10971DD2" w14:textId="77777777" w:rsidR="009D5E5A" w:rsidRPr="00030120" w:rsidRDefault="009D5E5A" w:rsidP="009D5E5A">
      <w:pPr>
        <w:spacing w:after="200" w:line="276" w:lineRule="auto"/>
        <w:jc w:val="both"/>
        <w:rPr>
          <w:rFonts w:eastAsiaTheme="minorHAnsi"/>
          <w:sz w:val="25"/>
          <w:szCs w:val="25"/>
        </w:rPr>
      </w:pPr>
      <w:r w:rsidRPr="00030120">
        <w:rPr>
          <w:rFonts w:eastAsiaTheme="minorHAnsi"/>
          <w:sz w:val="25"/>
          <w:szCs w:val="25"/>
        </w:rPr>
        <w:t xml:space="preserve">Sic </w:t>
      </w:r>
      <w:proofErr w:type="spellStart"/>
      <w:r w:rsidRPr="00030120">
        <w:rPr>
          <w:rFonts w:eastAsiaTheme="minorHAnsi"/>
          <w:sz w:val="25"/>
          <w:szCs w:val="25"/>
        </w:rPr>
        <w:t>shihet</w:t>
      </w:r>
      <w:proofErr w:type="spellEnd"/>
      <w:r w:rsidRPr="00030120">
        <w:rPr>
          <w:rFonts w:eastAsiaTheme="minorHAnsi"/>
          <w:sz w:val="25"/>
          <w:szCs w:val="25"/>
        </w:rPr>
        <w:t xml:space="preserve"> </w:t>
      </w:r>
      <w:proofErr w:type="spellStart"/>
      <w:r w:rsidRPr="00030120">
        <w:rPr>
          <w:rFonts w:eastAsiaTheme="minorHAnsi"/>
          <w:sz w:val="25"/>
          <w:szCs w:val="25"/>
        </w:rPr>
        <w:t>dhe</w:t>
      </w:r>
      <w:proofErr w:type="spellEnd"/>
      <w:r w:rsidRPr="00030120">
        <w:rPr>
          <w:rFonts w:eastAsiaTheme="minorHAnsi"/>
          <w:sz w:val="25"/>
          <w:szCs w:val="25"/>
        </w:rPr>
        <w:t xml:space="preserve"> </w:t>
      </w:r>
      <w:proofErr w:type="spellStart"/>
      <w:r w:rsidRPr="00030120">
        <w:rPr>
          <w:rFonts w:eastAsiaTheme="minorHAnsi"/>
          <w:sz w:val="25"/>
          <w:szCs w:val="25"/>
        </w:rPr>
        <w:t>nga</w:t>
      </w:r>
      <w:proofErr w:type="spellEnd"/>
      <w:r w:rsidRPr="00030120">
        <w:rPr>
          <w:rFonts w:eastAsiaTheme="minorHAnsi"/>
          <w:sz w:val="25"/>
          <w:szCs w:val="25"/>
        </w:rPr>
        <w:t xml:space="preserve"> </w:t>
      </w:r>
      <w:proofErr w:type="spellStart"/>
      <w:r w:rsidRPr="00030120">
        <w:rPr>
          <w:rFonts w:eastAsiaTheme="minorHAnsi"/>
          <w:sz w:val="25"/>
          <w:szCs w:val="25"/>
        </w:rPr>
        <w:t>pasqyra</w:t>
      </w:r>
      <w:proofErr w:type="spellEnd"/>
      <w:r w:rsidRPr="00030120">
        <w:rPr>
          <w:rFonts w:eastAsiaTheme="minorHAnsi"/>
          <w:sz w:val="25"/>
          <w:szCs w:val="25"/>
        </w:rPr>
        <w:t xml:space="preserve">, </w:t>
      </w:r>
      <w:proofErr w:type="spellStart"/>
      <w:r w:rsidRPr="00030120">
        <w:rPr>
          <w:rFonts w:eastAsiaTheme="minorHAnsi"/>
          <w:sz w:val="25"/>
          <w:szCs w:val="25"/>
        </w:rPr>
        <w:t>peshën</w:t>
      </w:r>
      <w:proofErr w:type="spellEnd"/>
      <w:r w:rsidRPr="00030120">
        <w:rPr>
          <w:rFonts w:eastAsiaTheme="minorHAnsi"/>
          <w:sz w:val="25"/>
          <w:szCs w:val="25"/>
        </w:rPr>
        <w:t xml:space="preserve"> </w:t>
      </w:r>
      <w:proofErr w:type="spellStart"/>
      <w:r w:rsidRPr="00030120">
        <w:rPr>
          <w:rFonts w:eastAsiaTheme="minorHAnsi"/>
          <w:sz w:val="25"/>
          <w:szCs w:val="25"/>
        </w:rPr>
        <w:t>më</w:t>
      </w:r>
      <w:proofErr w:type="spellEnd"/>
      <w:r w:rsidRPr="00030120">
        <w:rPr>
          <w:rFonts w:eastAsiaTheme="minorHAnsi"/>
          <w:sz w:val="25"/>
          <w:szCs w:val="25"/>
        </w:rPr>
        <w:t xml:space="preserve"> </w:t>
      </w:r>
      <w:proofErr w:type="spellStart"/>
      <w:r w:rsidRPr="00030120">
        <w:rPr>
          <w:rFonts w:eastAsiaTheme="minorHAnsi"/>
          <w:sz w:val="25"/>
          <w:szCs w:val="25"/>
        </w:rPr>
        <w:t>të</w:t>
      </w:r>
      <w:proofErr w:type="spellEnd"/>
      <w:r w:rsidRPr="00030120">
        <w:rPr>
          <w:rFonts w:eastAsiaTheme="minorHAnsi"/>
          <w:sz w:val="25"/>
          <w:szCs w:val="25"/>
        </w:rPr>
        <w:t xml:space="preserve"> e </w:t>
      </w:r>
      <w:proofErr w:type="spellStart"/>
      <w:r w:rsidRPr="00030120">
        <w:rPr>
          <w:rFonts w:eastAsiaTheme="minorHAnsi"/>
          <w:sz w:val="25"/>
          <w:szCs w:val="25"/>
        </w:rPr>
        <w:t>zë</w:t>
      </w:r>
      <w:proofErr w:type="spellEnd"/>
      <w:r w:rsidRPr="00030120">
        <w:rPr>
          <w:rFonts w:eastAsiaTheme="minorHAnsi"/>
          <w:sz w:val="25"/>
          <w:szCs w:val="25"/>
        </w:rPr>
        <w:t xml:space="preserve"> </w:t>
      </w:r>
      <w:proofErr w:type="spellStart"/>
      <w:r w:rsidRPr="00030120">
        <w:rPr>
          <w:rFonts w:eastAsiaTheme="minorHAnsi"/>
          <w:sz w:val="25"/>
          <w:szCs w:val="25"/>
        </w:rPr>
        <w:t>biznesi</w:t>
      </w:r>
      <w:proofErr w:type="spellEnd"/>
      <w:r w:rsidRPr="00030120">
        <w:rPr>
          <w:rFonts w:eastAsiaTheme="minorHAnsi"/>
          <w:sz w:val="25"/>
          <w:szCs w:val="25"/>
        </w:rPr>
        <w:t xml:space="preserve"> “</w:t>
      </w:r>
      <w:proofErr w:type="spellStart"/>
      <w:r w:rsidRPr="00030120">
        <w:rPr>
          <w:rFonts w:eastAsiaTheme="minorHAnsi"/>
          <w:i/>
          <w:iCs/>
          <w:sz w:val="25"/>
          <w:szCs w:val="25"/>
        </w:rPr>
        <w:t>Tregëti</w:t>
      </w:r>
      <w:proofErr w:type="spellEnd"/>
      <w:r w:rsidRPr="00030120">
        <w:rPr>
          <w:rFonts w:eastAsiaTheme="minorHAnsi"/>
          <w:sz w:val="25"/>
          <w:szCs w:val="25"/>
        </w:rPr>
        <w:t xml:space="preserve">” me 691 </w:t>
      </w:r>
      <w:proofErr w:type="spellStart"/>
      <w:r w:rsidRPr="00030120">
        <w:rPr>
          <w:rFonts w:eastAsiaTheme="minorHAnsi"/>
          <w:sz w:val="25"/>
          <w:szCs w:val="25"/>
        </w:rPr>
        <w:t>biznese</w:t>
      </w:r>
      <w:proofErr w:type="spellEnd"/>
      <w:r w:rsidRPr="00030120">
        <w:rPr>
          <w:rFonts w:eastAsiaTheme="minorHAnsi"/>
          <w:sz w:val="25"/>
          <w:szCs w:val="25"/>
        </w:rPr>
        <w:t xml:space="preserve"> </w:t>
      </w:r>
      <w:proofErr w:type="spellStart"/>
      <w:r w:rsidRPr="00030120">
        <w:rPr>
          <w:rFonts w:eastAsiaTheme="minorHAnsi"/>
          <w:sz w:val="25"/>
          <w:szCs w:val="25"/>
        </w:rPr>
        <w:t>ose</w:t>
      </w:r>
      <w:proofErr w:type="spellEnd"/>
      <w:r w:rsidRPr="00030120">
        <w:rPr>
          <w:rFonts w:eastAsiaTheme="minorHAnsi"/>
          <w:sz w:val="25"/>
          <w:szCs w:val="25"/>
        </w:rPr>
        <w:t xml:space="preserve"> 53.1% </w:t>
      </w:r>
      <w:proofErr w:type="spellStart"/>
      <w:r w:rsidRPr="00030120">
        <w:rPr>
          <w:rFonts w:eastAsiaTheme="minorHAnsi"/>
          <w:sz w:val="25"/>
          <w:szCs w:val="25"/>
        </w:rPr>
        <w:t>kundrejt</w:t>
      </w:r>
      <w:proofErr w:type="spellEnd"/>
      <w:r w:rsidRPr="00030120">
        <w:rPr>
          <w:rFonts w:eastAsiaTheme="minorHAnsi"/>
          <w:sz w:val="25"/>
          <w:szCs w:val="25"/>
        </w:rPr>
        <w:t xml:space="preserve"> </w:t>
      </w:r>
      <w:proofErr w:type="spellStart"/>
      <w:r w:rsidRPr="00030120">
        <w:rPr>
          <w:rFonts w:eastAsiaTheme="minorHAnsi"/>
          <w:sz w:val="25"/>
          <w:szCs w:val="25"/>
        </w:rPr>
        <w:t>totalit</w:t>
      </w:r>
      <w:proofErr w:type="spellEnd"/>
      <w:r w:rsidRPr="00030120">
        <w:rPr>
          <w:rFonts w:eastAsiaTheme="minorHAnsi"/>
          <w:sz w:val="25"/>
          <w:szCs w:val="25"/>
        </w:rPr>
        <w:t xml:space="preserve">, </w:t>
      </w:r>
      <w:proofErr w:type="spellStart"/>
      <w:r w:rsidRPr="00030120">
        <w:rPr>
          <w:rFonts w:eastAsiaTheme="minorHAnsi"/>
          <w:sz w:val="25"/>
          <w:szCs w:val="25"/>
        </w:rPr>
        <w:t>biznesi</w:t>
      </w:r>
      <w:proofErr w:type="spellEnd"/>
      <w:r w:rsidRPr="00030120">
        <w:rPr>
          <w:rFonts w:eastAsiaTheme="minorHAnsi"/>
          <w:sz w:val="25"/>
          <w:szCs w:val="25"/>
        </w:rPr>
        <w:t xml:space="preserve"> “</w:t>
      </w:r>
      <w:proofErr w:type="spellStart"/>
      <w:r w:rsidRPr="00030120">
        <w:rPr>
          <w:rFonts w:eastAsiaTheme="minorHAnsi"/>
          <w:sz w:val="25"/>
          <w:szCs w:val="25"/>
        </w:rPr>
        <w:t>Shërbim</w:t>
      </w:r>
      <w:proofErr w:type="spellEnd"/>
      <w:r w:rsidRPr="00030120">
        <w:rPr>
          <w:rFonts w:eastAsiaTheme="minorHAnsi"/>
          <w:sz w:val="25"/>
          <w:szCs w:val="25"/>
        </w:rPr>
        <w:t xml:space="preserve">” me 349 </w:t>
      </w:r>
      <w:proofErr w:type="spellStart"/>
      <w:r w:rsidRPr="00030120">
        <w:rPr>
          <w:rFonts w:eastAsiaTheme="minorHAnsi"/>
          <w:sz w:val="25"/>
          <w:szCs w:val="25"/>
        </w:rPr>
        <w:t>biznese</w:t>
      </w:r>
      <w:proofErr w:type="spellEnd"/>
      <w:r w:rsidRPr="00030120">
        <w:rPr>
          <w:rFonts w:eastAsiaTheme="minorHAnsi"/>
          <w:sz w:val="25"/>
          <w:szCs w:val="25"/>
        </w:rPr>
        <w:t xml:space="preserve"> </w:t>
      </w:r>
      <w:proofErr w:type="spellStart"/>
      <w:r w:rsidRPr="00030120">
        <w:rPr>
          <w:rFonts w:eastAsiaTheme="minorHAnsi"/>
          <w:sz w:val="25"/>
          <w:szCs w:val="25"/>
        </w:rPr>
        <w:t>ose</w:t>
      </w:r>
      <w:proofErr w:type="spellEnd"/>
      <w:r w:rsidRPr="00030120">
        <w:rPr>
          <w:rFonts w:eastAsiaTheme="minorHAnsi"/>
          <w:sz w:val="25"/>
          <w:szCs w:val="25"/>
        </w:rPr>
        <w:t xml:space="preserve"> 26,8% </w:t>
      </w:r>
      <w:proofErr w:type="spellStart"/>
      <w:r w:rsidRPr="00030120">
        <w:rPr>
          <w:rFonts w:eastAsiaTheme="minorHAnsi"/>
          <w:sz w:val="25"/>
          <w:szCs w:val="25"/>
        </w:rPr>
        <w:t>kundrejt</w:t>
      </w:r>
      <w:proofErr w:type="spellEnd"/>
      <w:r w:rsidRPr="00030120">
        <w:rPr>
          <w:rFonts w:eastAsiaTheme="minorHAnsi"/>
          <w:sz w:val="25"/>
          <w:szCs w:val="25"/>
        </w:rPr>
        <w:t xml:space="preserve"> </w:t>
      </w:r>
      <w:proofErr w:type="spellStart"/>
      <w:r w:rsidRPr="00030120">
        <w:rPr>
          <w:rFonts w:eastAsiaTheme="minorHAnsi"/>
          <w:sz w:val="25"/>
          <w:szCs w:val="25"/>
        </w:rPr>
        <w:t>totalit</w:t>
      </w:r>
      <w:proofErr w:type="spellEnd"/>
      <w:r w:rsidRPr="00030120">
        <w:rPr>
          <w:rFonts w:eastAsiaTheme="minorHAnsi"/>
          <w:sz w:val="25"/>
          <w:szCs w:val="25"/>
        </w:rPr>
        <w:t xml:space="preserve">. </w:t>
      </w:r>
      <w:proofErr w:type="spellStart"/>
      <w:r w:rsidRPr="00030120">
        <w:rPr>
          <w:rFonts w:eastAsiaTheme="minorHAnsi"/>
          <w:sz w:val="25"/>
          <w:szCs w:val="25"/>
        </w:rPr>
        <w:t>Vihet</w:t>
      </w:r>
      <w:proofErr w:type="spellEnd"/>
      <w:r w:rsidRPr="00030120">
        <w:rPr>
          <w:rFonts w:eastAsiaTheme="minorHAnsi"/>
          <w:sz w:val="25"/>
          <w:szCs w:val="25"/>
        </w:rPr>
        <w:t xml:space="preserve"> re se </w:t>
      </w:r>
      <w:proofErr w:type="spellStart"/>
      <w:r w:rsidRPr="00030120">
        <w:rPr>
          <w:rFonts w:eastAsiaTheme="minorHAnsi"/>
          <w:sz w:val="25"/>
          <w:szCs w:val="25"/>
        </w:rPr>
        <w:t>biznesi</w:t>
      </w:r>
      <w:proofErr w:type="spellEnd"/>
      <w:r w:rsidRPr="00030120">
        <w:rPr>
          <w:rFonts w:eastAsiaTheme="minorHAnsi"/>
          <w:sz w:val="25"/>
          <w:szCs w:val="25"/>
        </w:rPr>
        <w:t xml:space="preserve"> </w:t>
      </w:r>
      <w:proofErr w:type="spellStart"/>
      <w:r w:rsidRPr="00030120">
        <w:rPr>
          <w:rFonts w:eastAsiaTheme="minorHAnsi"/>
          <w:sz w:val="25"/>
          <w:szCs w:val="25"/>
        </w:rPr>
        <w:t>i</w:t>
      </w:r>
      <w:proofErr w:type="spellEnd"/>
      <w:r w:rsidRPr="00030120">
        <w:rPr>
          <w:rFonts w:eastAsiaTheme="minorHAnsi"/>
          <w:sz w:val="25"/>
          <w:szCs w:val="25"/>
        </w:rPr>
        <w:t xml:space="preserve"> </w:t>
      </w:r>
      <w:proofErr w:type="spellStart"/>
      <w:r w:rsidRPr="00030120">
        <w:rPr>
          <w:rFonts w:eastAsiaTheme="minorHAnsi"/>
          <w:sz w:val="25"/>
          <w:szCs w:val="25"/>
        </w:rPr>
        <w:t>madh</w:t>
      </w:r>
      <w:proofErr w:type="spellEnd"/>
      <w:r w:rsidRPr="00030120">
        <w:rPr>
          <w:rFonts w:eastAsiaTheme="minorHAnsi"/>
          <w:sz w:val="25"/>
          <w:szCs w:val="25"/>
        </w:rPr>
        <w:t xml:space="preserve"> </w:t>
      </w:r>
      <w:proofErr w:type="spellStart"/>
      <w:r w:rsidRPr="00030120">
        <w:rPr>
          <w:rFonts w:eastAsiaTheme="minorHAnsi"/>
          <w:sz w:val="25"/>
          <w:szCs w:val="25"/>
        </w:rPr>
        <w:t>është</w:t>
      </w:r>
      <w:proofErr w:type="spellEnd"/>
      <w:r w:rsidRPr="00030120">
        <w:rPr>
          <w:rFonts w:eastAsiaTheme="minorHAnsi"/>
          <w:sz w:val="25"/>
          <w:szCs w:val="25"/>
        </w:rPr>
        <w:t xml:space="preserve"> </w:t>
      </w:r>
      <w:proofErr w:type="spellStart"/>
      <w:r w:rsidRPr="00030120">
        <w:rPr>
          <w:rFonts w:eastAsiaTheme="minorHAnsi"/>
          <w:sz w:val="25"/>
          <w:szCs w:val="25"/>
        </w:rPr>
        <w:t>i</w:t>
      </w:r>
      <w:proofErr w:type="spellEnd"/>
      <w:r w:rsidRPr="00030120">
        <w:rPr>
          <w:rFonts w:eastAsiaTheme="minorHAnsi"/>
          <w:sz w:val="25"/>
          <w:szCs w:val="25"/>
        </w:rPr>
        <w:t xml:space="preserve"> </w:t>
      </w:r>
      <w:proofErr w:type="spellStart"/>
      <w:r w:rsidRPr="00030120">
        <w:rPr>
          <w:rFonts w:eastAsiaTheme="minorHAnsi"/>
          <w:sz w:val="25"/>
          <w:szCs w:val="25"/>
        </w:rPr>
        <w:t>përqëndruar</w:t>
      </w:r>
      <w:proofErr w:type="spellEnd"/>
      <w:r w:rsidRPr="00030120">
        <w:rPr>
          <w:rFonts w:eastAsiaTheme="minorHAnsi"/>
          <w:sz w:val="25"/>
          <w:szCs w:val="25"/>
        </w:rPr>
        <w:t xml:space="preserve"> </w:t>
      </w:r>
      <w:proofErr w:type="spellStart"/>
      <w:r w:rsidRPr="00030120">
        <w:rPr>
          <w:rFonts w:eastAsiaTheme="minorHAnsi"/>
          <w:sz w:val="25"/>
          <w:szCs w:val="25"/>
        </w:rPr>
        <w:t>në</w:t>
      </w:r>
      <w:proofErr w:type="spellEnd"/>
      <w:r w:rsidRPr="00030120">
        <w:rPr>
          <w:rFonts w:eastAsiaTheme="minorHAnsi"/>
          <w:sz w:val="25"/>
          <w:szCs w:val="25"/>
        </w:rPr>
        <w:t xml:space="preserve"> </w:t>
      </w:r>
      <w:proofErr w:type="spellStart"/>
      <w:r w:rsidRPr="00030120">
        <w:rPr>
          <w:rFonts w:eastAsiaTheme="minorHAnsi"/>
          <w:sz w:val="25"/>
          <w:szCs w:val="25"/>
        </w:rPr>
        <w:t>rajonet</w:t>
      </w:r>
      <w:proofErr w:type="spellEnd"/>
      <w:r w:rsidRPr="00030120">
        <w:rPr>
          <w:rFonts w:eastAsiaTheme="minorHAnsi"/>
          <w:sz w:val="25"/>
          <w:szCs w:val="25"/>
        </w:rPr>
        <w:t xml:space="preserve"> e </w:t>
      </w:r>
      <w:proofErr w:type="spellStart"/>
      <w:r w:rsidRPr="00030120">
        <w:rPr>
          <w:rFonts w:eastAsiaTheme="minorHAnsi"/>
          <w:sz w:val="25"/>
          <w:szCs w:val="25"/>
        </w:rPr>
        <w:t>qytetit</w:t>
      </w:r>
      <w:proofErr w:type="spellEnd"/>
      <w:r w:rsidRPr="00030120">
        <w:rPr>
          <w:rFonts w:eastAsiaTheme="minorHAnsi"/>
          <w:sz w:val="25"/>
          <w:szCs w:val="25"/>
        </w:rPr>
        <w:t xml:space="preserve"> </w:t>
      </w:r>
      <w:proofErr w:type="spellStart"/>
      <w:r w:rsidRPr="00030120">
        <w:rPr>
          <w:rFonts w:eastAsiaTheme="minorHAnsi"/>
          <w:sz w:val="25"/>
          <w:szCs w:val="25"/>
        </w:rPr>
        <w:t>të</w:t>
      </w:r>
      <w:proofErr w:type="spellEnd"/>
      <w:r w:rsidRPr="00030120">
        <w:rPr>
          <w:rFonts w:eastAsiaTheme="minorHAnsi"/>
          <w:sz w:val="25"/>
          <w:szCs w:val="25"/>
        </w:rPr>
        <w:t xml:space="preserve"> </w:t>
      </w:r>
      <w:proofErr w:type="spellStart"/>
      <w:r w:rsidRPr="00030120">
        <w:rPr>
          <w:rFonts w:eastAsiaTheme="minorHAnsi"/>
          <w:sz w:val="25"/>
          <w:szCs w:val="25"/>
        </w:rPr>
        <w:t>bashkise</w:t>
      </w:r>
      <w:proofErr w:type="spellEnd"/>
      <w:r w:rsidRPr="00030120">
        <w:rPr>
          <w:rFonts w:eastAsiaTheme="minorHAnsi"/>
          <w:sz w:val="25"/>
          <w:szCs w:val="25"/>
        </w:rPr>
        <w:t xml:space="preserve"> me </w:t>
      </w:r>
      <w:proofErr w:type="spellStart"/>
      <w:r w:rsidRPr="00030120">
        <w:rPr>
          <w:rFonts w:eastAsiaTheme="minorHAnsi"/>
          <w:sz w:val="25"/>
          <w:szCs w:val="25"/>
        </w:rPr>
        <w:t>rreth</w:t>
      </w:r>
      <w:proofErr w:type="spellEnd"/>
      <w:r w:rsidRPr="00030120">
        <w:rPr>
          <w:rFonts w:eastAsiaTheme="minorHAnsi"/>
          <w:sz w:val="25"/>
          <w:szCs w:val="25"/>
        </w:rPr>
        <w:t xml:space="preserve"> 82.8% </w:t>
      </w:r>
      <w:proofErr w:type="spellStart"/>
      <w:r w:rsidRPr="00030120">
        <w:rPr>
          <w:rFonts w:eastAsiaTheme="minorHAnsi"/>
          <w:sz w:val="25"/>
          <w:szCs w:val="25"/>
        </w:rPr>
        <w:t>të</w:t>
      </w:r>
      <w:proofErr w:type="spellEnd"/>
      <w:r w:rsidRPr="00030120">
        <w:rPr>
          <w:rFonts w:eastAsiaTheme="minorHAnsi"/>
          <w:sz w:val="25"/>
          <w:szCs w:val="25"/>
        </w:rPr>
        <w:t xml:space="preserve"> </w:t>
      </w:r>
      <w:proofErr w:type="spellStart"/>
      <w:r w:rsidRPr="00030120">
        <w:rPr>
          <w:rFonts w:eastAsiaTheme="minorHAnsi"/>
          <w:sz w:val="25"/>
          <w:szCs w:val="25"/>
        </w:rPr>
        <w:t>totalit</w:t>
      </w:r>
      <w:proofErr w:type="spellEnd"/>
      <w:r w:rsidRPr="00030120">
        <w:rPr>
          <w:rFonts w:eastAsiaTheme="minorHAnsi"/>
          <w:sz w:val="25"/>
          <w:szCs w:val="25"/>
        </w:rPr>
        <w:t xml:space="preserve">. </w:t>
      </w:r>
    </w:p>
    <w:p w14:paraId="105FB61E" w14:textId="77777777" w:rsidR="009D5E5A" w:rsidRPr="00030120" w:rsidRDefault="009D5E5A" w:rsidP="009D5E5A">
      <w:pPr>
        <w:spacing w:line="276" w:lineRule="auto"/>
        <w:jc w:val="both"/>
        <w:rPr>
          <w:rFonts w:eastAsiaTheme="minorHAnsi"/>
          <w:sz w:val="25"/>
          <w:szCs w:val="25"/>
        </w:rPr>
      </w:pPr>
      <w:r w:rsidRPr="00030120">
        <w:rPr>
          <w:rFonts w:eastAsiaTheme="minorHAnsi"/>
          <w:sz w:val="25"/>
          <w:szCs w:val="25"/>
          <w:lang w:val="it-IT"/>
        </w:rPr>
        <w:t xml:space="preserve">Në territorin e bashkisë ushtrojnë aktivitetin e tyre 3658 biznese të vogla. </w:t>
      </w:r>
      <w:r w:rsidRPr="00030120">
        <w:rPr>
          <w:rFonts w:eastAsiaTheme="minorHAnsi"/>
          <w:sz w:val="25"/>
          <w:szCs w:val="25"/>
        </w:rPr>
        <w:t xml:space="preserve">Ky </w:t>
      </w:r>
      <w:proofErr w:type="spellStart"/>
      <w:r w:rsidRPr="00030120">
        <w:rPr>
          <w:rFonts w:eastAsiaTheme="minorHAnsi"/>
          <w:sz w:val="25"/>
          <w:szCs w:val="25"/>
        </w:rPr>
        <w:t>biznes</w:t>
      </w:r>
      <w:proofErr w:type="spellEnd"/>
      <w:r w:rsidRPr="00030120">
        <w:rPr>
          <w:rFonts w:eastAsiaTheme="minorHAnsi"/>
          <w:sz w:val="25"/>
          <w:szCs w:val="25"/>
        </w:rPr>
        <w:t xml:space="preserve"> </w:t>
      </w:r>
      <w:proofErr w:type="spellStart"/>
      <w:r w:rsidRPr="00030120">
        <w:rPr>
          <w:rFonts w:eastAsiaTheme="minorHAnsi"/>
          <w:sz w:val="25"/>
          <w:szCs w:val="25"/>
        </w:rPr>
        <w:t>është</w:t>
      </w:r>
      <w:proofErr w:type="spellEnd"/>
      <w:r w:rsidRPr="00030120">
        <w:rPr>
          <w:rFonts w:eastAsiaTheme="minorHAnsi"/>
          <w:sz w:val="25"/>
          <w:szCs w:val="25"/>
        </w:rPr>
        <w:t xml:space="preserve"> </w:t>
      </w:r>
      <w:proofErr w:type="spellStart"/>
      <w:r w:rsidRPr="00030120">
        <w:rPr>
          <w:rFonts w:eastAsiaTheme="minorHAnsi"/>
          <w:sz w:val="25"/>
          <w:szCs w:val="25"/>
        </w:rPr>
        <w:t>i</w:t>
      </w:r>
      <w:proofErr w:type="spellEnd"/>
      <w:r w:rsidRPr="00030120">
        <w:rPr>
          <w:rFonts w:eastAsiaTheme="minorHAnsi"/>
          <w:sz w:val="25"/>
          <w:szCs w:val="25"/>
        </w:rPr>
        <w:t xml:space="preserve"> </w:t>
      </w:r>
      <w:proofErr w:type="spellStart"/>
      <w:r w:rsidRPr="00030120">
        <w:rPr>
          <w:rFonts w:eastAsiaTheme="minorHAnsi"/>
          <w:sz w:val="25"/>
          <w:szCs w:val="25"/>
        </w:rPr>
        <w:t>shpërndarë</w:t>
      </w:r>
      <w:proofErr w:type="spellEnd"/>
      <w:r w:rsidRPr="00030120">
        <w:rPr>
          <w:rFonts w:eastAsiaTheme="minorHAnsi"/>
          <w:sz w:val="25"/>
          <w:szCs w:val="25"/>
        </w:rPr>
        <w:t xml:space="preserve"> </w:t>
      </w:r>
      <w:proofErr w:type="spellStart"/>
      <w:r w:rsidRPr="00030120">
        <w:rPr>
          <w:rFonts w:eastAsiaTheme="minorHAnsi"/>
          <w:sz w:val="25"/>
          <w:szCs w:val="25"/>
        </w:rPr>
        <w:t>sipas</w:t>
      </w:r>
      <w:proofErr w:type="spellEnd"/>
      <w:r w:rsidRPr="00030120">
        <w:rPr>
          <w:rFonts w:eastAsiaTheme="minorHAnsi"/>
          <w:sz w:val="25"/>
          <w:szCs w:val="25"/>
        </w:rPr>
        <w:t xml:space="preserve"> </w:t>
      </w:r>
      <w:proofErr w:type="spellStart"/>
      <w:r w:rsidRPr="00030120">
        <w:rPr>
          <w:rFonts w:eastAsiaTheme="minorHAnsi"/>
          <w:sz w:val="25"/>
          <w:szCs w:val="25"/>
        </w:rPr>
        <w:t>pasqyrës</w:t>
      </w:r>
      <w:proofErr w:type="spellEnd"/>
      <w:r w:rsidRPr="00030120">
        <w:rPr>
          <w:rFonts w:eastAsiaTheme="minorHAnsi"/>
          <w:sz w:val="25"/>
          <w:szCs w:val="25"/>
        </w:rPr>
        <w:t xml:space="preserve"> </w:t>
      </w:r>
      <w:proofErr w:type="spellStart"/>
      <w:r w:rsidRPr="00030120">
        <w:rPr>
          <w:rFonts w:eastAsiaTheme="minorHAnsi"/>
          <w:sz w:val="25"/>
          <w:szCs w:val="25"/>
        </w:rPr>
        <w:t>së</w:t>
      </w:r>
      <w:proofErr w:type="spellEnd"/>
      <w:r w:rsidRPr="00030120">
        <w:rPr>
          <w:rFonts w:eastAsiaTheme="minorHAnsi"/>
          <w:sz w:val="25"/>
          <w:szCs w:val="25"/>
        </w:rPr>
        <w:t xml:space="preserve"> </w:t>
      </w:r>
      <w:proofErr w:type="spellStart"/>
      <w:r w:rsidRPr="00030120">
        <w:rPr>
          <w:rFonts w:eastAsiaTheme="minorHAnsi"/>
          <w:sz w:val="25"/>
          <w:szCs w:val="25"/>
        </w:rPr>
        <w:t>mëposhtme</w:t>
      </w:r>
      <w:proofErr w:type="spellEnd"/>
      <w:r w:rsidRPr="00030120">
        <w:rPr>
          <w:rFonts w:eastAsiaTheme="minorHAnsi"/>
          <w:sz w:val="25"/>
          <w:szCs w:val="25"/>
        </w:rPr>
        <w:t>:</w:t>
      </w:r>
    </w:p>
    <w:tbl>
      <w:tblPr>
        <w:tblW w:w="78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00"/>
        <w:gridCol w:w="2380"/>
        <w:gridCol w:w="1855"/>
        <w:gridCol w:w="1350"/>
        <w:gridCol w:w="1440"/>
      </w:tblGrid>
      <w:tr w:rsidR="009D5E5A" w:rsidRPr="00030120" w14:paraId="4954722B" w14:textId="77777777" w:rsidTr="009D5E5A">
        <w:trPr>
          <w:trHeight w:val="386"/>
          <w:jc w:val="center"/>
        </w:trPr>
        <w:tc>
          <w:tcPr>
            <w:tcW w:w="800" w:type="dxa"/>
            <w:shd w:val="clear" w:color="auto" w:fill="E5B8B7" w:themeFill="accent2" w:themeFillTint="66"/>
            <w:noWrap/>
            <w:vAlign w:val="bottom"/>
            <w:hideMark/>
          </w:tcPr>
          <w:p w14:paraId="42DA528C" w14:textId="77777777" w:rsidR="009D5E5A" w:rsidRPr="00030120" w:rsidRDefault="009D5E5A" w:rsidP="009D5E5A">
            <w:pPr>
              <w:rPr>
                <w:b/>
                <w:bCs/>
                <w:color w:val="000000"/>
                <w:sz w:val="25"/>
                <w:szCs w:val="25"/>
              </w:rPr>
            </w:pPr>
            <w:r w:rsidRPr="00030120">
              <w:rPr>
                <w:b/>
                <w:bCs/>
                <w:color w:val="000000"/>
                <w:sz w:val="25"/>
                <w:szCs w:val="25"/>
              </w:rPr>
              <w:t>Nr</w:t>
            </w:r>
          </w:p>
        </w:tc>
        <w:tc>
          <w:tcPr>
            <w:tcW w:w="2380" w:type="dxa"/>
            <w:shd w:val="clear" w:color="auto" w:fill="E5B8B7" w:themeFill="accent2" w:themeFillTint="66"/>
            <w:noWrap/>
            <w:vAlign w:val="bottom"/>
            <w:hideMark/>
          </w:tcPr>
          <w:p w14:paraId="4C9DA0CC" w14:textId="77777777" w:rsidR="009D5E5A" w:rsidRPr="00030120" w:rsidRDefault="009D5E5A" w:rsidP="009D5E5A">
            <w:pPr>
              <w:rPr>
                <w:b/>
                <w:bCs/>
                <w:color w:val="000000"/>
                <w:sz w:val="25"/>
                <w:szCs w:val="25"/>
              </w:rPr>
            </w:pPr>
            <w:r w:rsidRPr="00030120">
              <w:rPr>
                <w:b/>
                <w:bCs/>
                <w:color w:val="000000"/>
                <w:sz w:val="25"/>
                <w:szCs w:val="25"/>
              </w:rPr>
              <w:t xml:space="preserve">Fusha e </w:t>
            </w:r>
            <w:proofErr w:type="spellStart"/>
            <w:r w:rsidRPr="00030120">
              <w:rPr>
                <w:b/>
                <w:bCs/>
                <w:color w:val="000000"/>
                <w:sz w:val="25"/>
                <w:szCs w:val="25"/>
              </w:rPr>
              <w:t>veprimtarisë</w:t>
            </w:r>
            <w:proofErr w:type="spellEnd"/>
          </w:p>
        </w:tc>
        <w:tc>
          <w:tcPr>
            <w:tcW w:w="1855" w:type="dxa"/>
            <w:shd w:val="clear" w:color="auto" w:fill="E5B8B7" w:themeFill="accent2" w:themeFillTint="66"/>
            <w:vAlign w:val="bottom"/>
            <w:hideMark/>
          </w:tcPr>
          <w:p w14:paraId="562E8714" w14:textId="77777777" w:rsidR="009D5E5A" w:rsidRPr="00030120" w:rsidRDefault="009D5E5A" w:rsidP="009D5E5A">
            <w:pPr>
              <w:rPr>
                <w:b/>
                <w:bCs/>
                <w:color w:val="000000"/>
                <w:sz w:val="25"/>
                <w:szCs w:val="25"/>
              </w:rPr>
            </w:pPr>
            <w:proofErr w:type="spellStart"/>
            <w:r w:rsidRPr="00030120">
              <w:rPr>
                <w:b/>
                <w:bCs/>
                <w:color w:val="000000"/>
                <w:sz w:val="25"/>
                <w:szCs w:val="25"/>
              </w:rPr>
              <w:t>Njësi</w:t>
            </w:r>
            <w:proofErr w:type="spellEnd"/>
            <w:r w:rsidRPr="00030120">
              <w:rPr>
                <w:b/>
                <w:bCs/>
                <w:color w:val="000000"/>
                <w:sz w:val="25"/>
                <w:szCs w:val="25"/>
              </w:rPr>
              <w:t xml:space="preserve"> </w:t>
            </w:r>
            <w:proofErr w:type="spellStart"/>
            <w:r w:rsidRPr="00030120">
              <w:rPr>
                <w:b/>
                <w:bCs/>
                <w:color w:val="000000"/>
                <w:sz w:val="25"/>
                <w:szCs w:val="25"/>
              </w:rPr>
              <w:t>admistrative</w:t>
            </w:r>
            <w:proofErr w:type="spellEnd"/>
          </w:p>
        </w:tc>
        <w:tc>
          <w:tcPr>
            <w:tcW w:w="1350" w:type="dxa"/>
            <w:shd w:val="clear" w:color="auto" w:fill="E5B8B7" w:themeFill="accent2" w:themeFillTint="66"/>
            <w:vAlign w:val="bottom"/>
            <w:hideMark/>
          </w:tcPr>
          <w:p w14:paraId="5200E35B" w14:textId="77777777" w:rsidR="009D5E5A" w:rsidRPr="00030120" w:rsidRDefault="009D5E5A" w:rsidP="009D5E5A">
            <w:pPr>
              <w:rPr>
                <w:b/>
                <w:bCs/>
                <w:color w:val="000000"/>
                <w:sz w:val="25"/>
                <w:szCs w:val="25"/>
              </w:rPr>
            </w:pPr>
            <w:proofErr w:type="spellStart"/>
            <w:r w:rsidRPr="00030120">
              <w:rPr>
                <w:b/>
                <w:bCs/>
                <w:color w:val="000000"/>
                <w:sz w:val="25"/>
                <w:szCs w:val="25"/>
              </w:rPr>
              <w:t>Bashki</w:t>
            </w:r>
            <w:proofErr w:type="spellEnd"/>
          </w:p>
        </w:tc>
        <w:tc>
          <w:tcPr>
            <w:tcW w:w="1440" w:type="dxa"/>
            <w:shd w:val="clear" w:color="auto" w:fill="E5B8B7" w:themeFill="accent2" w:themeFillTint="66"/>
            <w:noWrap/>
            <w:vAlign w:val="bottom"/>
            <w:hideMark/>
          </w:tcPr>
          <w:p w14:paraId="071EF2C7" w14:textId="77777777" w:rsidR="009D5E5A" w:rsidRPr="00030120" w:rsidRDefault="009D5E5A" w:rsidP="009D5E5A">
            <w:pPr>
              <w:rPr>
                <w:b/>
                <w:bCs/>
                <w:color w:val="000000"/>
                <w:sz w:val="25"/>
                <w:szCs w:val="25"/>
              </w:rPr>
            </w:pPr>
            <w:proofErr w:type="spellStart"/>
            <w:r w:rsidRPr="00030120">
              <w:rPr>
                <w:b/>
                <w:bCs/>
                <w:color w:val="000000"/>
                <w:sz w:val="25"/>
                <w:szCs w:val="25"/>
              </w:rPr>
              <w:t>Totali</w:t>
            </w:r>
            <w:proofErr w:type="spellEnd"/>
          </w:p>
        </w:tc>
      </w:tr>
      <w:tr w:rsidR="009D5E5A" w:rsidRPr="00030120" w14:paraId="5FD312ED" w14:textId="77777777" w:rsidTr="009D5E5A">
        <w:trPr>
          <w:trHeight w:val="225"/>
          <w:jc w:val="center"/>
        </w:trPr>
        <w:tc>
          <w:tcPr>
            <w:tcW w:w="800" w:type="dxa"/>
            <w:noWrap/>
            <w:vAlign w:val="bottom"/>
            <w:hideMark/>
          </w:tcPr>
          <w:p w14:paraId="47ACA61A" w14:textId="77777777" w:rsidR="009D5E5A" w:rsidRPr="00030120" w:rsidRDefault="009D5E5A" w:rsidP="009D5E5A">
            <w:pPr>
              <w:jc w:val="right"/>
              <w:rPr>
                <w:color w:val="000000"/>
                <w:sz w:val="25"/>
                <w:szCs w:val="25"/>
              </w:rPr>
            </w:pPr>
            <w:r w:rsidRPr="00030120">
              <w:rPr>
                <w:color w:val="000000"/>
                <w:sz w:val="25"/>
                <w:szCs w:val="25"/>
              </w:rPr>
              <w:t>1</w:t>
            </w:r>
          </w:p>
        </w:tc>
        <w:tc>
          <w:tcPr>
            <w:tcW w:w="2380" w:type="dxa"/>
            <w:noWrap/>
            <w:vAlign w:val="bottom"/>
            <w:hideMark/>
          </w:tcPr>
          <w:p w14:paraId="456CFC0D" w14:textId="77777777" w:rsidR="009D5E5A" w:rsidRPr="00030120" w:rsidRDefault="009D5E5A" w:rsidP="009D5E5A">
            <w:pPr>
              <w:rPr>
                <w:color w:val="000000"/>
                <w:sz w:val="25"/>
                <w:szCs w:val="25"/>
              </w:rPr>
            </w:pPr>
            <w:proofErr w:type="spellStart"/>
            <w:r w:rsidRPr="00030120">
              <w:rPr>
                <w:color w:val="000000"/>
                <w:sz w:val="25"/>
                <w:szCs w:val="25"/>
              </w:rPr>
              <w:t>Ndertim</w:t>
            </w:r>
            <w:proofErr w:type="spellEnd"/>
          </w:p>
        </w:tc>
        <w:tc>
          <w:tcPr>
            <w:tcW w:w="1855" w:type="dxa"/>
            <w:noWrap/>
            <w:vAlign w:val="bottom"/>
            <w:hideMark/>
          </w:tcPr>
          <w:p w14:paraId="010E58F1" w14:textId="77777777" w:rsidR="009D5E5A" w:rsidRPr="00030120" w:rsidRDefault="009D5E5A" w:rsidP="009D5E5A">
            <w:pPr>
              <w:jc w:val="right"/>
              <w:rPr>
                <w:color w:val="000000"/>
                <w:sz w:val="25"/>
                <w:szCs w:val="25"/>
              </w:rPr>
            </w:pPr>
            <w:r w:rsidRPr="00030120">
              <w:rPr>
                <w:color w:val="000000"/>
                <w:sz w:val="25"/>
                <w:szCs w:val="25"/>
              </w:rPr>
              <w:t>12</w:t>
            </w:r>
          </w:p>
        </w:tc>
        <w:tc>
          <w:tcPr>
            <w:tcW w:w="1350" w:type="dxa"/>
            <w:noWrap/>
            <w:vAlign w:val="bottom"/>
            <w:hideMark/>
          </w:tcPr>
          <w:p w14:paraId="1E76BD57" w14:textId="77777777" w:rsidR="009D5E5A" w:rsidRPr="00030120" w:rsidRDefault="009D5E5A" w:rsidP="009D5E5A">
            <w:pPr>
              <w:jc w:val="right"/>
              <w:rPr>
                <w:color w:val="000000"/>
                <w:sz w:val="25"/>
                <w:szCs w:val="25"/>
              </w:rPr>
            </w:pPr>
            <w:r w:rsidRPr="00030120">
              <w:rPr>
                <w:color w:val="000000"/>
                <w:sz w:val="25"/>
                <w:szCs w:val="25"/>
              </w:rPr>
              <w:t>5</w:t>
            </w:r>
          </w:p>
        </w:tc>
        <w:tc>
          <w:tcPr>
            <w:tcW w:w="1440" w:type="dxa"/>
            <w:noWrap/>
            <w:vAlign w:val="bottom"/>
            <w:hideMark/>
          </w:tcPr>
          <w:p w14:paraId="4C4A7764" w14:textId="77777777" w:rsidR="009D5E5A" w:rsidRPr="00030120" w:rsidRDefault="009D5E5A" w:rsidP="009D5E5A">
            <w:pPr>
              <w:jc w:val="right"/>
              <w:rPr>
                <w:color w:val="000000"/>
                <w:sz w:val="25"/>
                <w:szCs w:val="25"/>
              </w:rPr>
            </w:pPr>
            <w:r w:rsidRPr="00030120">
              <w:rPr>
                <w:color w:val="000000"/>
                <w:sz w:val="25"/>
                <w:szCs w:val="25"/>
              </w:rPr>
              <w:t>17</w:t>
            </w:r>
          </w:p>
        </w:tc>
      </w:tr>
      <w:tr w:rsidR="009D5E5A" w:rsidRPr="00030120" w14:paraId="25546A88" w14:textId="77777777" w:rsidTr="009D5E5A">
        <w:trPr>
          <w:trHeight w:val="225"/>
          <w:jc w:val="center"/>
        </w:trPr>
        <w:tc>
          <w:tcPr>
            <w:tcW w:w="800" w:type="dxa"/>
            <w:noWrap/>
            <w:vAlign w:val="bottom"/>
            <w:hideMark/>
          </w:tcPr>
          <w:p w14:paraId="3F89FD4B" w14:textId="77777777" w:rsidR="009D5E5A" w:rsidRPr="00030120" w:rsidRDefault="009D5E5A" w:rsidP="009D5E5A">
            <w:pPr>
              <w:jc w:val="right"/>
              <w:rPr>
                <w:color w:val="000000"/>
                <w:sz w:val="25"/>
                <w:szCs w:val="25"/>
              </w:rPr>
            </w:pPr>
            <w:r w:rsidRPr="00030120">
              <w:rPr>
                <w:color w:val="000000"/>
                <w:sz w:val="25"/>
                <w:szCs w:val="25"/>
              </w:rPr>
              <w:t>2</w:t>
            </w:r>
          </w:p>
        </w:tc>
        <w:tc>
          <w:tcPr>
            <w:tcW w:w="2380" w:type="dxa"/>
            <w:noWrap/>
            <w:vAlign w:val="bottom"/>
            <w:hideMark/>
          </w:tcPr>
          <w:p w14:paraId="2BC6EF01" w14:textId="77777777" w:rsidR="009D5E5A" w:rsidRPr="00030120" w:rsidRDefault="009D5E5A" w:rsidP="009D5E5A">
            <w:pPr>
              <w:rPr>
                <w:color w:val="000000"/>
                <w:sz w:val="25"/>
                <w:szCs w:val="25"/>
              </w:rPr>
            </w:pPr>
            <w:proofErr w:type="spellStart"/>
            <w:r w:rsidRPr="00030120">
              <w:rPr>
                <w:color w:val="000000"/>
                <w:sz w:val="25"/>
                <w:szCs w:val="25"/>
              </w:rPr>
              <w:t>Prodhim</w:t>
            </w:r>
            <w:proofErr w:type="spellEnd"/>
          </w:p>
        </w:tc>
        <w:tc>
          <w:tcPr>
            <w:tcW w:w="1855" w:type="dxa"/>
            <w:noWrap/>
            <w:vAlign w:val="bottom"/>
            <w:hideMark/>
          </w:tcPr>
          <w:p w14:paraId="09CBBB27" w14:textId="77777777" w:rsidR="009D5E5A" w:rsidRPr="00030120" w:rsidRDefault="009D5E5A" w:rsidP="009D5E5A">
            <w:pPr>
              <w:jc w:val="right"/>
              <w:rPr>
                <w:color w:val="000000"/>
                <w:sz w:val="25"/>
                <w:szCs w:val="25"/>
              </w:rPr>
            </w:pPr>
            <w:r w:rsidRPr="00030120">
              <w:rPr>
                <w:color w:val="000000"/>
                <w:sz w:val="25"/>
                <w:szCs w:val="25"/>
              </w:rPr>
              <w:t>69</w:t>
            </w:r>
          </w:p>
        </w:tc>
        <w:tc>
          <w:tcPr>
            <w:tcW w:w="1350" w:type="dxa"/>
            <w:noWrap/>
            <w:vAlign w:val="bottom"/>
            <w:hideMark/>
          </w:tcPr>
          <w:p w14:paraId="67D78D13" w14:textId="77777777" w:rsidR="009D5E5A" w:rsidRPr="00030120" w:rsidRDefault="009D5E5A" w:rsidP="009D5E5A">
            <w:pPr>
              <w:jc w:val="right"/>
              <w:rPr>
                <w:color w:val="000000"/>
                <w:sz w:val="25"/>
                <w:szCs w:val="25"/>
              </w:rPr>
            </w:pPr>
            <w:r w:rsidRPr="00030120">
              <w:rPr>
                <w:color w:val="000000"/>
                <w:sz w:val="25"/>
                <w:szCs w:val="25"/>
              </w:rPr>
              <w:t>47</w:t>
            </w:r>
          </w:p>
        </w:tc>
        <w:tc>
          <w:tcPr>
            <w:tcW w:w="1440" w:type="dxa"/>
            <w:noWrap/>
            <w:vAlign w:val="bottom"/>
            <w:hideMark/>
          </w:tcPr>
          <w:p w14:paraId="534BFDCC" w14:textId="77777777" w:rsidR="009D5E5A" w:rsidRPr="00030120" w:rsidRDefault="009D5E5A" w:rsidP="009D5E5A">
            <w:pPr>
              <w:jc w:val="right"/>
              <w:rPr>
                <w:color w:val="000000"/>
                <w:sz w:val="25"/>
                <w:szCs w:val="25"/>
              </w:rPr>
            </w:pPr>
            <w:r w:rsidRPr="00030120">
              <w:rPr>
                <w:color w:val="000000"/>
                <w:sz w:val="25"/>
                <w:szCs w:val="25"/>
              </w:rPr>
              <w:t>116</w:t>
            </w:r>
          </w:p>
        </w:tc>
      </w:tr>
      <w:tr w:rsidR="009D5E5A" w:rsidRPr="00030120" w14:paraId="13ABF076" w14:textId="77777777" w:rsidTr="009D5E5A">
        <w:trPr>
          <w:trHeight w:val="225"/>
          <w:jc w:val="center"/>
        </w:trPr>
        <w:tc>
          <w:tcPr>
            <w:tcW w:w="800" w:type="dxa"/>
            <w:noWrap/>
            <w:vAlign w:val="bottom"/>
            <w:hideMark/>
          </w:tcPr>
          <w:p w14:paraId="32879AB4" w14:textId="77777777" w:rsidR="009D5E5A" w:rsidRPr="00030120" w:rsidRDefault="009D5E5A" w:rsidP="009D5E5A">
            <w:pPr>
              <w:jc w:val="right"/>
              <w:rPr>
                <w:color w:val="000000"/>
                <w:sz w:val="25"/>
                <w:szCs w:val="25"/>
              </w:rPr>
            </w:pPr>
            <w:r w:rsidRPr="00030120">
              <w:rPr>
                <w:color w:val="000000"/>
                <w:sz w:val="25"/>
                <w:szCs w:val="25"/>
              </w:rPr>
              <w:t>3</w:t>
            </w:r>
          </w:p>
        </w:tc>
        <w:tc>
          <w:tcPr>
            <w:tcW w:w="2380" w:type="dxa"/>
            <w:noWrap/>
            <w:vAlign w:val="bottom"/>
            <w:hideMark/>
          </w:tcPr>
          <w:p w14:paraId="1746C72E" w14:textId="77777777" w:rsidR="009D5E5A" w:rsidRPr="00030120" w:rsidRDefault="009D5E5A" w:rsidP="009D5E5A">
            <w:pPr>
              <w:rPr>
                <w:color w:val="000000"/>
                <w:sz w:val="25"/>
                <w:szCs w:val="25"/>
              </w:rPr>
            </w:pPr>
            <w:proofErr w:type="spellStart"/>
            <w:r w:rsidRPr="00030120">
              <w:rPr>
                <w:color w:val="000000"/>
                <w:sz w:val="25"/>
                <w:szCs w:val="25"/>
              </w:rPr>
              <w:t>Profesion</w:t>
            </w:r>
            <w:proofErr w:type="spellEnd"/>
            <w:r w:rsidRPr="00030120">
              <w:rPr>
                <w:color w:val="000000"/>
                <w:sz w:val="25"/>
                <w:szCs w:val="25"/>
              </w:rPr>
              <w:t xml:space="preserve"> I lire</w:t>
            </w:r>
          </w:p>
        </w:tc>
        <w:tc>
          <w:tcPr>
            <w:tcW w:w="1855" w:type="dxa"/>
            <w:noWrap/>
            <w:vAlign w:val="bottom"/>
            <w:hideMark/>
          </w:tcPr>
          <w:p w14:paraId="1153F6BF" w14:textId="77777777" w:rsidR="009D5E5A" w:rsidRPr="00030120" w:rsidRDefault="009D5E5A" w:rsidP="009D5E5A">
            <w:pPr>
              <w:jc w:val="right"/>
              <w:rPr>
                <w:color w:val="000000"/>
                <w:sz w:val="25"/>
                <w:szCs w:val="25"/>
              </w:rPr>
            </w:pPr>
            <w:r w:rsidRPr="00030120">
              <w:rPr>
                <w:color w:val="000000"/>
                <w:sz w:val="25"/>
                <w:szCs w:val="25"/>
              </w:rPr>
              <w:t>25</w:t>
            </w:r>
          </w:p>
        </w:tc>
        <w:tc>
          <w:tcPr>
            <w:tcW w:w="1350" w:type="dxa"/>
            <w:noWrap/>
            <w:vAlign w:val="bottom"/>
            <w:hideMark/>
          </w:tcPr>
          <w:p w14:paraId="5D2DB85B" w14:textId="77777777" w:rsidR="009D5E5A" w:rsidRPr="00030120" w:rsidRDefault="009D5E5A" w:rsidP="009D5E5A">
            <w:pPr>
              <w:jc w:val="right"/>
              <w:rPr>
                <w:color w:val="000000"/>
                <w:sz w:val="25"/>
                <w:szCs w:val="25"/>
              </w:rPr>
            </w:pPr>
            <w:r w:rsidRPr="00030120">
              <w:rPr>
                <w:color w:val="000000"/>
                <w:sz w:val="25"/>
                <w:szCs w:val="25"/>
              </w:rPr>
              <w:t>178</w:t>
            </w:r>
          </w:p>
        </w:tc>
        <w:tc>
          <w:tcPr>
            <w:tcW w:w="1440" w:type="dxa"/>
            <w:noWrap/>
            <w:vAlign w:val="bottom"/>
            <w:hideMark/>
          </w:tcPr>
          <w:p w14:paraId="3E065306" w14:textId="77777777" w:rsidR="009D5E5A" w:rsidRPr="00030120" w:rsidRDefault="009D5E5A" w:rsidP="009D5E5A">
            <w:pPr>
              <w:jc w:val="right"/>
              <w:rPr>
                <w:color w:val="000000"/>
                <w:sz w:val="25"/>
                <w:szCs w:val="25"/>
              </w:rPr>
            </w:pPr>
            <w:r w:rsidRPr="00030120">
              <w:rPr>
                <w:color w:val="000000"/>
                <w:sz w:val="25"/>
                <w:szCs w:val="25"/>
              </w:rPr>
              <w:t>203</w:t>
            </w:r>
          </w:p>
        </w:tc>
      </w:tr>
      <w:tr w:rsidR="009D5E5A" w:rsidRPr="00030120" w14:paraId="35AD0F21" w14:textId="77777777" w:rsidTr="009D5E5A">
        <w:trPr>
          <w:trHeight w:val="225"/>
          <w:jc w:val="center"/>
        </w:trPr>
        <w:tc>
          <w:tcPr>
            <w:tcW w:w="800" w:type="dxa"/>
            <w:noWrap/>
            <w:vAlign w:val="bottom"/>
            <w:hideMark/>
          </w:tcPr>
          <w:p w14:paraId="4634AC31" w14:textId="77777777" w:rsidR="009D5E5A" w:rsidRPr="00030120" w:rsidRDefault="009D5E5A" w:rsidP="009D5E5A">
            <w:pPr>
              <w:jc w:val="right"/>
              <w:rPr>
                <w:color w:val="000000"/>
                <w:sz w:val="25"/>
                <w:szCs w:val="25"/>
              </w:rPr>
            </w:pPr>
            <w:r w:rsidRPr="00030120">
              <w:rPr>
                <w:color w:val="000000"/>
                <w:sz w:val="25"/>
                <w:szCs w:val="25"/>
              </w:rPr>
              <w:t>4</w:t>
            </w:r>
          </w:p>
        </w:tc>
        <w:tc>
          <w:tcPr>
            <w:tcW w:w="2380" w:type="dxa"/>
            <w:noWrap/>
            <w:vAlign w:val="bottom"/>
            <w:hideMark/>
          </w:tcPr>
          <w:p w14:paraId="6DBEBF05" w14:textId="77777777" w:rsidR="009D5E5A" w:rsidRPr="00030120" w:rsidRDefault="009D5E5A" w:rsidP="009D5E5A">
            <w:pPr>
              <w:rPr>
                <w:color w:val="000000"/>
                <w:sz w:val="25"/>
                <w:szCs w:val="25"/>
              </w:rPr>
            </w:pPr>
            <w:proofErr w:type="spellStart"/>
            <w:r w:rsidRPr="00030120">
              <w:rPr>
                <w:color w:val="000000"/>
                <w:sz w:val="25"/>
                <w:szCs w:val="25"/>
              </w:rPr>
              <w:t>Shërbim</w:t>
            </w:r>
            <w:proofErr w:type="spellEnd"/>
          </w:p>
        </w:tc>
        <w:tc>
          <w:tcPr>
            <w:tcW w:w="1855" w:type="dxa"/>
            <w:noWrap/>
            <w:vAlign w:val="bottom"/>
            <w:hideMark/>
          </w:tcPr>
          <w:p w14:paraId="49B3203F" w14:textId="77777777" w:rsidR="009D5E5A" w:rsidRPr="00030120" w:rsidRDefault="009D5E5A" w:rsidP="009D5E5A">
            <w:pPr>
              <w:jc w:val="right"/>
              <w:rPr>
                <w:color w:val="000000"/>
                <w:sz w:val="25"/>
                <w:szCs w:val="25"/>
              </w:rPr>
            </w:pPr>
            <w:r w:rsidRPr="00030120">
              <w:rPr>
                <w:color w:val="000000"/>
                <w:sz w:val="25"/>
                <w:szCs w:val="25"/>
              </w:rPr>
              <w:t>185</w:t>
            </w:r>
          </w:p>
        </w:tc>
        <w:tc>
          <w:tcPr>
            <w:tcW w:w="1350" w:type="dxa"/>
            <w:noWrap/>
            <w:vAlign w:val="bottom"/>
            <w:hideMark/>
          </w:tcPr>
          <w:p w14:paraId="77E8ED6C" w14:textId="77777777" w:rsidR="009D5E5A" w:rsidRPr="00030120" w:rsidRDefault="009D5E5A" w:rsidP="009D5E5A">
            <w:pPr>
              <w:jc w:val="right"/>
              <w:rPr>
                <w:color w:val="000000"/>
                <w:sz w:val="25"/>
                <w:szCs w:val="25"/>
              </w:rPr>
            </w:pPr>
            <w:r w:rsidRPr="00030120">
              <w:rPr>
                <w:color w:val="000000"/>
                <w:sz w:val="25"/>
                <w:szCs w:val="25"/>
              </w:rPr>
              <w:t>547</w:t>
            </w:r>
          </w:p>
        </w:tc>
        <w:tc>
          <w:tcPr>
            <w:tcW w:w="1440" w:type="dxa"/>
            <w:noWrap/>
            <w:vAlign w:val="bottom"/>
            <w:hideMark/>
          </w:tcPr>
          <w:p w14:paraId="3DE92E96" w14:textId="77777777" w:rsidR="009D5E5A" w:rsidRPr="00030120" w:rsidRDefault="009D5E5A" w:rsidP="009D5E5A">
            <w:pPr>
              <w:jc w:val="right"/>
              <w:rPr>
                <w:color w:val="000000"/>
                <w:sz w:val="25"/>
                <w:szCs w:val="25"/>
              </w:rPr>
            </w:pPr>
            <w:r w:rsidRPr="00030120">
              <w:rPr>
                <w:color w:val="000000"/>
                <w:sz w:val="25"/>
                <w:szCs w:val="25"/>
              </w:rPr>
              <w:t>732</w:t>
            </w:r>
          </w:p>
        </w:tc>
      </w:tr>
      <w:tr w:rsidR="009D5E5A" w:rsidRPr="00030120" w14:paraId="6177246E" w14:textId="77777777" w:rsidTr="009D5E5A">
        <w:trPr>
          <w:trHeight w:val="225"/>
          <w:jc w:val="center"/>
        </w:trPr>
        <w:tc>
          <w:tcPr>
            <w:tcW w:w="800" w:type="dxa"/>
            <w:noWrap/>
            <w:vAlign w:val="bottom"/>
            <w:hideMark/>
          </w:tcPr>
          <w:p w14:paraId="4B2A2846" w14:textId="77777777" w:rsidR="009D5E5A" w:rsidRPr="00030120" w:rsidRDefault="009D5E5A" w:rsidP="009D5E5A">
            <w:pPr>
              <w:jc w:val="right"/>
              <w:rPr>
                <w:color w:val="000000"/>
                <w:sz w:val="25"/>
                <w:szCs w:val="25"/>
              </w:rPr>
            </w:pPr>
            <w:r w:rsidRPr="00030120">
              <w:rPr>
                <w:color w:val="000000"/>
                <w:sz w:val="25"/>
                <w:szCs w:val="25"/>
              </w:rPr>
              <w:t>5</w:t>
            </w:r>
          </w:p>
        </w:tc>
        <w:tc>
          <w:tcPr>
            <w:tcW w:w="2380" w:type="dxa"/>
            <w:noWrap/>
            <w:vAlign w:val="bottom"/>
            <w:hideMark/>
          </w:tcPr>
          <w:p w14:paraId="2B57E39E" w14:textId="77777777" w:rsidR="009D5E5A" w:rsidRPr="00030120" w:rsidRDefault="009D5E5A" w:rsidP="009D5E5A">
            <w:pPr>
              <w:rPr>
                <w:color w:val="000000"/>
                <w:sz w:val="25"/>
                <w:szCs w:val="25"/>
              </w:rPr>
            </w:pPr>
            <w:r w:rsidRPr="00030120">
              <w:rPr>
                <w:color w:val="000000"/>
                <w:sz w:val="25"/>
                <w:szCs w:val="25"/>
              </w:rPr>
              <w:t>Transport</w:t>
            </w:r>
          </w:p>
        </w:tc>
        <w:tc>
          <w:tcPr>
            <w:tcW w:w="1855" w:type="dxa"/>
            <w:noWrap/>
            <w:vAlign w:val="bottom"/>
            <w:hideMark/>
          </w:tcPr>
          <w:p w14:paraId="65C3E43C" w14:textId="77777777" w:rsidR="009D5E5A" w:rsidRPr="00030120" w:rsidRDefault="009D5E5A" w:rsidP="009D5E5A">
            <w:pPr>
              <w:jc w:val="right"/>
              <w:rPr>
                <w:color w:val="000000"/>
                <w:sz w:val="25"/>
                <w:szCs w:val="25"/>
              </w:rPr>
            </w:pPr>
            <w:r w:rsidRPr="00030120">
              <w:rPr>
                <w:color w:val="000000"/>
                <w:sz w:val="25"/>
                <w:szCs w:val="25"/>
              </w:rPr>
              <w:t>104</w:t>
            </w:r>
          </w:p>
        </w:tc>
        <w:tc>
          <w:tcPr>
            <w:tcW w:w="1350" w:type="dxa"/>
            <w:noWrap/>
            <w:vAlign w:val="bottom"/>
            <w:hideMark/>
          </w:tcPr>
          <w:p w14:paraId="2717C8B6" w14:textId="77777777" w:rsidR="009D5E5A" w:rsidRPr="00030120" w:rsidRDefault="009D5E5A" w:rsidP="009D5E5A">
            <w:pPr>
              <w:jc w:val="right"/>
              <w:rPr>
                <w:color w:val="000000"/>
                <w:sz w:val="25"/>
                <w:szCs w:val="25"/>
              </w:rPr>
            </w:pPr>
            <w:r w:rsidRPr="00030120">
              <w:rPr>
                <w:color w:val="000000"/>
                <w:sz w:val="25"/>
                <w:szCs w:val="25"/>
              </w:rPr>
              <w:t>468</w:t>
            </w:r>
          </w:p>
        </w:tc>
        <w:tc>
          <w:tcPr>
            <w:tcW w:w="1440" w:type="dxa"/>
            <w:noWrap/>
            <w:vAlign w:val="bottom"/>
            <w:hideMark/>
          </w:tcPr>
          <w:p w14:paraId="567BABB5" w14:textId="77777777" w:rsidR="009D5E5A" w:rsidRPr="00030120" w:rsidRDefault="009D5E5A" w:rsidP="009D5E5A">
            <w:pPr>
              <w:jc w:val="right"/>
              <w:rPr>
                <w:color w:val="000000"/>
                <w:sz w:val="25"/>
                <w:szCs w:val="25"/>
              </w:rPr>
            </w:pPr>
            <w:r w:rsidRPr="00030120">
              <w:rPr>
                <w:color w:val="000000"/>
                <w:sz w:val="25"/>
                <w:szCs w:val="25"/>
              </w:rPr>
              <w:t>572</w:t>
            </w:r>
          </w:p>
        </w:tc>
      </w:tr>
      <w:tr w:rsidR="009D5E5A" w:rsidRPr="00030120" w14:paraId="5236877E" w14:textId="77777777" w:rsidTr="009D5E5A">
        <w:trPr>
          <w:trHeight w:val="225"/>
          <w:jc w:val="center"/>
        </w:trPr>
        <w:tc>
          <w:tcPr>
            <w:tcW w:w="800" w:type="dxa"/>
            <w:noWrap/>
            <w:vAlign w:val="bottom"/>
            <w:hideMark/>
          </w:tcPr>
          <w:p w14:paraId="32BD7C75" w14:textId="77777777" w:rsidR="009D5E5A" w:rsidRPr="00030120" w:rsidRDefault="009D5E5A" w:rsidP="009D5E5A">
            <w:pPr>
              <w:jc w:val="right"/>
              <w:rPr>
                <w:color w:val="000000"/>
                <w:sz w:val="25"/>
                <w:szCs w:val="25"/>
              </w:rPr>
            </w:pPr>
            <w:r w:rsidRPr="00030120">
              <w:rPr>
                <w:color w:val="000000"/>
                <w:sz w:val="25"/>
                <w:szCs w:val="25"/>
              </w:rPr>
              <w:t>6</w:t>
            </w:r>
          </w:p>
        </w:tc>
        <w:tc>
          <w:tcPr>
            <w:tcW w:w="2380" w:type="dxa"/>
            <w:noWrap/>
            <w:vAlign w:val="bottom"/>
            <w:hideMark/>
          </w:tcPr>
          <w:p w14:paraId="2A5C6EF2" w14:textId="77777777" w:rsidR="009D5E5A" w:rsidRPr="00030120" w:rsidRDefault="009D5E5A" w:rsidP="009D5E5A">
            <w:pPr>
              <w:rPr>
                <w:color w:val="000000"/>
                <w:sz w:val="25"/>
                <w:szCs w:val="25"/>
              </w:rPr>
            </w:pPr>
            <w:proofErr w:type="spellStart"/>
            <w:r w:rsidRPr="00030120">
              <w:rPr>
                <w:color w:val="000000"/>
                <w:sz w:val="25"/>
                <w:szCs w:val="25"/>
              </w:rPr>
              <w:t>Tregëti</w:t>
            </w:r>
            <w:proofErr w:type="spellEnd"/>
          </w:p>
        </w:tc>
        <w:tc>
          <w:tcPr>
            <w:tcW w:w="1855" w:type="dxa"/>
            <w:noWrap/>
            <w:vAlign w:val="bottom"/>
            <w:hideMark/>
          </w:tcPr>
          <w:p w14:paraId="3718F69B" w14:textId="77777777" w:rsidR="009D5E5A" w:rsidRPr="00030120" w:rsidRDefault="009D5E5A" w:rsidP="009D5E5A">
            <w:pPr>
              <w:jc w:val="right"/>
              <w:rPr>
                <w:color w:val="000000"/>
                <w:sz w:val="25"/>
                <w:szCs w:val="25"/>
              </w:rPr>
            </w:pPr>
            <w:r w:rsidRPr="00030120">
              <w:rPr>
                <w:color w:val="000000"/>
                <w:sz w:val="25"/>
                <w:szCs w:val="25"/>
              </w:rPr>
              <w:t>525</w:t>
            </w:r>
          </w:p>
        </w:tc>
        <w:tc>
          <w:tcPr>
            <w:tcW w:w="1350" w:type="dxa"/>
            <w:noWrap/>
            <w:vAlign w:val="bottom"/>
            <w:hideMark/>
          </w:tcPr>
          <w:p w14:paraId="53B97718" w14:textId="77777777" w:rsidR="009D5E5A" w:rsidRPr="00030120" w:rsidRDefault="009D5E5A" w:rsidP="009D5E5A">
            <w:pPr>
              <w:jc w:val="right"/>
              <w:rPr>
                <w:color w:val="000000"/>
                <w:sz w:val="25"/>
                <w:szCs w:val="25"/>
              </w:rPr>
            </w:pPr>
            <w:r w:rsidRPr="00030120">
              <w:rPr>
                <w:color w:val="000000"/>
                <w:sz w:val="25"/>
                <w:szCs w:val="25"/>
              </w:rPr>
              <w:t>1493</w:t>
            </w:r>
          </w:p>
        </w:tc>
        <w:tc>
          <w:tcPr>
            <w:tcW w:w="1440" w:type="dxa"/>
            <w:noWrap/>
            <w:vAlign w:val="bottom"/>
            <w:hideMark/>
          </w:tcPr>
          <w:p w14:paraId="0D1AA4F2" w14:textId="77777777" w:rsidR="009D5E5A" w:rsidRPr="00030120" w:rsidRDefault="009D5E5A" w:rsidP="009D5E5A">
            <w:pPr>
              <w:jc w:val="right"/>
              <w:rPr>
                <w:color w:val="000000"/>
                <w:sz w:val="25"/>
                <w:szCs w:val="25"/>
              </w:rPr>
            </w:pPr>
            <w:r w:rsidRPr="00030120">
              <w:rPr>
                <w:color w:val="000000"/>
                <w:sz w:val="25"/>
                <w:szCs w:val="25"/>
              </w:rPr>
              <w:t>2018</w:t>
            </w:r>
          </w:p>
        </w:tc>
      </w:tr>
      <w:tr w:rsidR="009D5E5A" w:rsidRPr="00030120" w14:paraId="1F27BCDA" w14:textId="77777777" w:rsidTr="009D5E5A">
        <w:trPr>
          <w:trHeight w:val="225"/>
          <w:jc w:val="center"/>
        </w:trPr>
        <w:tc>
          <w:tcPr>
            <w:tcW w:w="800" w:type="dxa"/>
            <w:shd w:val="clear" w:color="auto" w:fill="E5B8B7" w:themeFill="accent2" w:themeFillTint="66"/>
            <w:noWrap/>
            <w:vAlign w:val="bottom"/>
            <w:hideMark/>
          </w:tcPr>
          <w:p w14:paraId="10F8D3BA" w14:textId="77777777" w:rsidR="009D5E5A" w:rsidRPr="00030120" w:rsidRDefault="009D5E5A" w:rsidP="009D5E5A">
            <w:pPr>
              <w:rPr>
                <w:b/>
                <w:bCs/>
                <w:color w:val="000000"/>
                <w:sz w:val="25"/>
                <w:szCs w:val="25"/>
              </w:rPr>
            </w:pPr>
            <w:r w:rsidRPr="00030120">
              <w:rPr>
                <w:b/>
                <w:bCs/>
                <w:color w:val="000000"/>
                <w:sz w:val="25"/>
                <w:szCs w:val="25"/>
              </w:rPr>
              <w:t> </w:t>
            </w:r>
          </w:p>
        </w:tc>
        <w:tc>
          <w:tcPr>
            <w:tcW w:w="2380" w:type="dxa"/>
            <w:shd w:val="clear" w:color="auto" w:fill="E5B8B7" w:themeFill="accent2" w:themeFillTint="66"/>
            <w:noWrap/>
            <w:vAlign w:val="bottom"/>
            <w:hideMark/>
          </w:tcPr>
          <w:p w14:paraId="34DF5013" w14:textId="77777777" w:rsidR="009D5E5A" w:rsidRPr="00030120" w:rsidRDefault="009D5E5A" w:rsidP="009D5E5A">
            <w:pPr>
              <w:rPr>
                <w:b/>
                <w:bCs/>
                <w:color w:val="000000"/>
                <w:sz w:val="25"/>
                <w:szCs w:val="25"/>
              </w:rPr>
            </w:pPr>
            <w:r w:rsidRPr="00030120">
              <w:rPr>
                <w:b/>
                <w:bCs/>
                <w:color w:val="000000"/>
                <w:sz w:val="25"/>
                <w:szCs w:val="25"/>
              </w:rPr>
              <w:t> TOTALI</w:t>
            </w:r>
          </w:p>
        </w:tc>
        <w:tc>
          <w:tcPr>
            <w:tcW w:w="1855" w:type="dxa"/>
            <w:shd w:val="clear" w:color="auto" w:fill="E5B8B7" w:themeFill="accent2" w:themeFillTint="66"/>
            <w:noWrap/>
            <w:vAlign w:val="bottom"/>
            <w:hideMark/>
          </w:tcPr>
          <w:p w14:paraId="760FCA02" w14:textId="77777777" w:rsidR="009D5E5A" w:rsidRPr="00030120" w:rsidRDefault="009D5E5A" w:rsidP="009D5E5A">
            <w:pPr>
              <w:jc w:val="right"/>
              <w:rPr>
                <w:b/>
                <w:bCs/>
                <w:color w:val="000000"/>
                <w:sz w:val="25"/>
                <w:szCs w:val="25"/>
              </w:rPr>
            </w:pPr>
            <w:r w:rsidRPr="00030120">
              <w:rPr>
                <w:b/>
                <w:bCs/>
                <w:color w:val="000000"/>
                <w:sz w:val="25"/>
                <w:szCs w:val="25"/>
              </w:rPr>
              <w:t>920</w:t>
            </w:r>
          </w:p>
        </w:tc>
        <w:tc>
          <w:tcPr>
            <w:tcW w:w="1350" w:type="dxa"/>
            <w:shd w:val="clear" w:color="auto" w:fill="E5B8B7" w:themeFill="accent2" w:themeFillTint="66"/>
            <w:noWrap/>
            <w:vAlign w:val="bottom"/>
            <w:hideMark/>
          </w:tcPr>
          <w:p w14:paraId="56C59826" w14:textId="77777777" w:rsidR="009D5E5A" w:rsidRPr="00030120" w:rsidRDefault="009D5E5A" w:rsidP="009D5E5A">
            <w:pPr>
              <w:jc w:val="right"/>
              <w:rPr>
                <w:b/>
                <w:bCs/>
                <w:color w:val="000000"/>
                <w:sz w:val="25"/>
                <w:szCs w:val="25"/>
              </w:rPr>
            </w:pPr>
            <w:r w:rsidRPr="00030120">
              <w:rPr>
                <w:b/>
                <w:bCs/>
                <w:color w:val="000000"/>
                <w:sz w:val="25"/>
                <w:szCs w:val="25"/>
              </w:rPr>
              <w:t>2738</w:t>
            </w:r>
          </w:p>
        </w:tc>
        <w:tc>
          <w:tcPr>
            <w:tcW w:w="1440" w:type="dxa"/>
            <w:shd w:val="clear" w:color="auto" w:fill="E5B8B7" w:themeFill="accent2" w:themeFillTint="66"/>
            <w:noWrap/>
            <w:vAlign w:val="bottom"/>
            <w:hideMark/>
          </w:tcPr>
          <w:p w14:paraId="756AD985" w14:textId="77777777" w:rsidR="009D5E5A" w:rsidRPr="00030120" w:rsidRDefault="009D5E5A" w:rsidP="009D5E5A">
            <w:pPr>
              <w:jc w:val="right"/>
              <w:rPr>
                <w:b/>
                <w:bCs/>
                <w:color w:val="000000"/>
                <w:sz w:val="25"/>
                <w:szCs w:val="25"/>
              </w:rPr>
            </w:pPr>
            <w:r w:rsidRPr="00030120">
              <w:rPr>
                <w:b/>
                <w:bCs/>
                <w:color w:val="000000"/>
                <w:sz w:val="25"/>
                <w:szCs w:val="25"/>
              </w:rPr>
              <w:t>3658</w:t>
            </w:r>
          </w:p>
        </w:tc>
      </w:tr>
    </w:tbl>
    <w:p w14:paraId="2C30A69F" w14:textId="72B992BC" w:rsidR="00061F6B" w:rsidRDefault="009D5E5A" w:rsidP="009D5E5A">
      <w:pPr>
        <w:spacing w:after="200" w:line="276" w:lineRule="auto"/>
        <w:jc w:val="both"/>
        <w:rPr>
          <w:rFonts w:eastAsiaTheme="minorHAnsi"/>
          <w:sz w:val="25"/>
          <w:szCs w:val="25"/>
          <w:lang w:val="it-IT"/>
        </w:rPr>
      </w:pPr>
      <w:r w:rsidRPr="00030120">
        <w:rPr>
          <w:rFonts w:eastAsiaTheme="minorHAnsi"/>
          <w:sz w:val="25"/>
          <w:szCs w:val="25"/>
        </w:rPr>
        <w:t xml:space="preserve">Sic </w:t>
      </w:r>
      <w:proofErr w:type="spellStart"/>
      <w:r w:rsidRPr="00030120">
        <w:rPr>
          <w:rFonts w:eastAsiaTheme="minorHAnsi"/>
          <w:sz w:val="25"/>
          <w:szCs w:val="25"/>
        </w:rPr>
        <w:t>shihet</w:t>
      </w:r>
      <w:proofErr w:type="spellEnd"/>
      <w:r w:rsidRPr="00030120">
        <w:rPr>
          <w:rFonts w:eastAsiaTheme="minorHAnsi"/>
          <w:sz w:val="25"/>
          <w:szCs w:val="25"/>
        </w:rPr>
        <w:t xml:space="preserve"> </w:t>
      </w:r>
      <w:proofErr w:type="spellStart"/>
      <w:r w:rsidRPr="00030120">
        <w:rPr>
          <w:rFonts w:eastAsiaTheme="minorHAnsi"/>
          <w:sz w:val="25"/>
          <w:szCs w:val="25"/>
        </w:rPr>
        <w:t>dhe</w:t>
      </w:r>
      <w:proofErr w:type="spellEnd"/>
      <w:r w:rsidRPr="00030120">
        <w:rPr>
          <w:rFonts w:eastAsiaTheme="minorHAnsi"/>
          <w:sz w:val="25"/>
          <w:szCs w:val="25"/>
        </w:rPr>
        <w:t xml:space="preserve"> </w:t>
      </w:r>
      <w:proofErr w:type="spellStart"/>
      <w:r w:rsidRPr="00030120">
        <w:rPr>
          <w:rFonts w:eastAsiaTheme="minorHAnsi"/>
          <w:sz w:val="25"/>
          <w:szCs w:val="25"/>
        </w:rPr>
        <w:t>nga</w:t>
      </w:r>
      <w:proofErr w:type="spellEnd"/>
      <w:r w:rsidRPr="00030120">
        <w:rPr>
          <w:rFonts w:eastAsiaTheme="minorHAnsi"/>
          <w:sz w:val="25"/>
          <w:szCs w:val="25"/>
        </w:rPr>
        <w:t xml:space="preserve"> </w:t>
      </w:r>
      <w:proofErr w:type="spellStart"/>
      <w:r w:rsidRPr="00030120">
        <w:rPr>
          <w:rFonts w:eastAsiaTheme="minorHAnsi"/>
          <w:sz w:val="25"/>
          <w:szCs w:val="25"/>
        </w:rPr>
        <w:t>pasqyra</w:t>
      </w:r>
      <w:proofErr w:type="spellEnd"/>
      <w:r w:rsidRPr="00030120">
        <w:rPr>
          <w:rFonts w:eastAsiaTheme="minorHAnsi"/>
          <w:sz w:val="25"/>
          <w:szCs w:val="25"/>
        </w:rPr>
        <w:t xml:space="preserve"> e </w:t>
      </w:r>
      <w:proofErr w:type="spellStart"/>
      <w:r w:rsidRPr="00030120">
        <w:rPr>
          <w:rFonts w:eastAsiaTheme="minorHAnsi"/>
          <w:sz w:val="25"/>
          <w:szCs w:val="25"/>
        </w:rPr>
        <w:t>mësiperme</w:t>
      </w:r>
      <w:proofErr w:type="spellEnd"/>
      <w:r w:rsidRPr="00030120">
        <w:rPr>
          <w:rFonts w:eastAsiaTheme="minorHAnsi"/>
          <w:sz w:val="25"/>
          <w:szCs w:val="25"/>
        </w:rPr>
        <w:t xml:space="preserve"> </w:t>
      </w:r>
      <w:proofErr w:type="spellStart"/>
      <w:r w:rsidRPr="00030120">
        <w:rPr>
          <w:rFonts w:eastAsiaTheme="minorHAnsi"/>
          <w:sz w:val="25"/>
          <w:szCs w:val="25"/>
        </w:rPr>
        <w:t>biznesi</w:t>
      </w:r>
      <w:proofErr w:type="spellEnd"/>
      <w:r w:rsidRPr="00030120">
        <w:rPr>
          <w:rFonts w:eastAsiaTheme="minorHAnsi"/>
          <w:sz w:val="25"/>
          <w:szCs w:val="25"/>
        </w:rPr>
        <w:t xml:space="preserve"> </w:t>
      </w:r>
      <w:proofErr w:type="spellStart"/>
      <w:r w:rsidRPr="00030120">
        <w:rPr>
          <w:rFonts w:eastAsiaTheme="minorHAnsi"/>
          <w:sz w:val="25"/>
          <w:szCs w:val="25"/>
        </w:rPr>
        <w:t>vogël</w:t>
      </w:r>
      <w:proofErr w:type="spellEnd"/>
      <w:r w:rsidRPr="00030120">
        <w:rPr>
          <w:rFonts w:eastAsiaTheme="minorHAnsi"/>
          <w:sz w:val="25"/>
          <w:szCs w:val="25"/>
        </w:rPr>
        <w:t xml:space="preserve"> </w:t>
      </w:r>
      <w:proofErr w:type="spellStart"/>
      <w:r w:rsidRPr="00030120">
        <w:rPr>
          <w:rFonts w:eastAsiaTheme="minorHAnsi"/>
          <w:sz w:val="25"/>
          <w:szCs w:val="25"/>
        </w:rPr>
        <w:t>është</w:t>
      </w:r>
      <w:proofErr w:type="spellEnd"/>
      <w:r w:rsidRPr="00030120">
        <w:rPr>
          <w:rFonts w:eastAsiaTheme="minorHAnsi"/>
          <w:sz w:val="25"/>
          <w:szCs w:val="25"/>
        </w:rPr>
        <w:t xml:space="preserve"> </w:t>
      </w:r>
      <w:proofErr w:type="spellStart"/>
      <w:r w:rsidRPr="00030120">
        <w:rPr>
          <w:rFonts w:eastAsiaTheme="minorHAnsi"/>
          <w:sz w:val="25"/>
          <w:szCs w:val="25"/>
        </w:rPr>
        <w:t>i</w:t>
      </w:r>
      <w:proofErr w:type="spellEnd"/>
      <w:r w:rsidRPr="00030120">
        <w:rPr>
          <w:rFonts w:eastAsiaTheme="minorHAnsi"/>
          <w:sz w:val="25"/>
          <w:szCs w:val="25"/>
        </w:rPr>
        <w:t xml:space="preserve"> </w:t>
      </w:r>
      <w:proofErr w:type="spellStart"/>
      <w:r w:rsidRPr="00030120">
        <w:rPr>
          <w:rFonts w:eastAsiaTheme="minorHAnsi"/>
          <w:sz w:val="25"/>
          <w:szCs w:val="25"/>
        </w:rPr>
        <w:t>përqëndruar</w:t>
      </w:r>
      <w:proofErr w:type="spellEnd"/>
      <w:r w:rsidRPr="00030120">
        <w:rPr>
          <w:rFonts w:eastAsiaTheme="minorHAnsi"/>
          <w:sz w:val="25"/>
          <w:szCs w:val="25"/>
        </w:rPr>
        <w:t xml:space="preserve"> </w:t>
      </w:r>
      <w:proofErr w:type="spellStart"/>
      <w:r w:rsidRPr="00030120">
        <w:rPr>
          <w:rFonts w:eastAsiaTheme="minorHAnsi"/>
          <w:sz w:val="25"/>
          <w:szCs w:val="25"/>
        </w:rPr>
        <w:t>më</w:t>
      </w:r>
      <w:proofErr w:type="spellEnd"/>
      <w:r w:rsidRPr="00030120">
        <w:rPr>
          <w:rFonts w:eastAsiaTheme="minorHAnsi"/>
          <w:sz w:val="25"/>
          <w:szCs w:val="25"/>
        </w:rPr>
        <w:t xml:space="preserve"> </w:t>
      </w:r>
      <w:proofErr w:type="spellStart"/>
      <w:r w:rsidRPr="00030120">
        <w:rPr>
          <w:rFonts w:eastAsiaTheme="minorHAnsi"/>
          <w:sz w:val="25"/>
          <w:szCs w:val="25"/>
        </w:rPr>
        <w:t>shumë</w:t>
      </w:r>
      <w:proofErr w:type="spellEnd"/>
      <w:r w:rsidRPr="00030120">
        <w:rPr>
          <w:rFonts w:eastAsiaTheme="minorHAnsi"/>
          <w:sz w:val="25"/>
          <w:szCs w:val="25"/>
        </w:rPr>
        <w:t xml:space="preserve"> </w:t>
      </w:r>
      <w:proofErr w:type="spellStart"/>
      <w:r w:rsidRPr="00030120">
        <w:rPr>
          <w:rFonts w:eastAsiaTheme="minorHAnsi"/>
          <w:sz w:val="25"/>
          <w:szCs w:val="25"/>
        </w:rPr>
        <w:t>në</w:t>
      </w:r>
      <w:proofErr w:type="spellEnd"/>
      <w:r w:rsidRPr="00030120">
        <w:rPr>
          <w:rFonts w:eastAsiaTheme="minorHAnsi"/>
          <w:sz w:val="25"/>
          <w:szCs w:val="25"/>
        </w:rPr>
        <w:t xml:space="preserve"> </w:t>
      </w:r>
      <w:proofErr w:type="spellStart"/>
      <w:r w:rsidRPr="00030120">
        <w:rPr>
          <w:rFonts w:eastAsiaTheme="minorHAnsi"/>
          <w:sz w:val="25"/>
          <w:szCs w:val="25"/>
        </w:rPr>
        <w:t>rajonet</w:t>
      </w:r>
      <w:proofErr w:type="spellEnd"/>
      <w:r w:rsidRPr="00030120">
        <w:rPr>
          <w:rFonts w:eastAsiaTheme="minorHAnsi"/>
          <w:sz w:val="25"/>
          <w:szCs w:val="25"/>
        </w:rPr>
        <w:t xml:space="preserve"> e </w:t>
      </w:r>
      <w:proofErr w:type="spellStart"/>
      <w:r w:rsidRPr="00030120">
        <w:rPr>
          <w:rFonts w:eastAsiaTheme="minorHAnsi"/>
          <w:sz w:val="25"/>
          <w:szCs w:val="25"/>
        </w:rPr>
        <w:t>qytetit</w:t>
      </w:r>
      <w:proofErr w:type="spellEnd"/>
      <w:r w:rsidRPr="00030120">
        <w:rPr>
          <w:rFonts w:eastAsiaTheme="minorHAnsi"/>
          <w:sz w:val="25"/>
          <w:szCs w:val="25"/>
        </w:rPr>
        <w:t xml:space="preserve"> me 2738 </w:t>
      </w:r>
      <w:proofErr w:type="spellStart"/>
      <w:r w:rsidRPr="00030120">
        <w:rPr>
          <w:rFonts w:eastAsiaTheme="minorHAnsi"/>
          <w:sz w:val="25"/>
          <w:szCs w:val="25"/>
        </w:rPr>
        <w:t>biznese</w:t>
      </w:r>
      <w:proofErr w:type="spellEnd"/>
      <w:r w:rsidRPr="00030120">
        <w:rPr>
          <w:rFonts w:eastAsiaTheme="minorHAnsi"/>
          <w:sz w:val="25"/>
          <w:szCs w:val="25"/>
        </w:rPr>
        <w:t xml:space="preserve"> </w:t>
      </w:r>
      <w:proofErr w:type="spellStart"/>
      <w:r w:rsidRPr="00030120">
        <w:rPr>
          <w:rFonts w:eastAsiaTheme="minorHAnsi"/>
          <w:sz w:val="25"/>
          <w:szCs w:val="25"/>
        </w:rPr>
        <w:t>ose</w:t>
      </w:r>
      <w:proofErr w:type="spellEnd"/>
      <w:r w:rsidRPr="00030120">
        <w:rPr>
          <w:rFonts w:eastAsiaTheme="minorHAnsi"/>
          <w:sz w:val="25"/>
          <w:szCs w:val="25"/>
        </w:rPr>
        <w:t xml:space="preserve"> 74.8% </w:t>
      </w:r>
      <w:proofErr w:type="spellStart"/>
      <w:r w:rsidRPr="00030120">
        <w:rPr>
          <w:rFonts w:eastAsiaTheme="minorHAnsi"/>
          <w:sz w:val="25"/>
          <w:szCs w:val="25"/>
        </w:rPr>
        <w:t>dhe</w:t>
      </w:r>
      <w:proofErr w:type="spellEnd"/>
      <w:r w:rsidRPr="00030120">
        <w:rPr>
          <w:rFonts w:eastAsiaTheme="minorHAnsi"/>
          <w:sz w:val="25"/>
          <w:szCs w:val="25"/>
        </w:rPr>
        <w:t xml:space="preserve"> </w:t>
      </w:r>
      <w:proofErr w:type="spellStart"/>
      <w:r w:rsidRPr="00030120">
        <w:rPr>
          <w:rFonts w:eastAsiaTheme="minorHAnsi"/>
          <w:sz w:val="25"/>
          <w:szCs w:val="25"/>
        </w:rPr>
        <w:t>në</w:t>
      </w:r>
      <w:proofErr w:type="spellEnd"/>
      <w:r w:rsidRPr="00030120">
        <w:rPr>
          <w:rFonts w:eastAsiaTheme="minorHAnsi"/>
          <w:sz w:val="25"/>
          <w:szCs w:val="25"/>
        </w:rPr>
        <w:t xml:space="preserve"> </w:t>
      </w:r>
      <w:proofErr w:type="spellStart"/>
      <w:r w:rsidRPr="00030120">
        <w:rPr>
          <w:rFonts w:eastAsiaTheme="minorHAnsi"/>
          <w:sz w:val="25"/>
          <w:szCs w:val="25"/>
        </w:rPr>
        <w:t>njësitë</w:t>
      </w:r>
      <w:proofErr w:type="spellEnd"/>
      <w:r w:rsidRPr="00030120">
        <w:rPr>
          <w:rFonts w:eastAsiaTheme="minorHAnsi"/>
          <w:sz w:val="25"/>
          <w:szCs w:val="25"/>
        </w:rPr>
        <w:t xml:space="preserve"> administrative </w:t>
      </w:r>
      <w:proofErr w:type="spellStart"/>
      <w:r w:rsidRPr="00030120">
        <w:rPr>
          <w:rFonts w:eastAsiaTheme="minorHAnsi"/>
          <w:sz w:val="25"/>
          <w:szCs w:val="25"/>
        </w:rPr>
        <w:t>janë</w:t>
      </w:r>
      <w:proofErr w:type="spellEnd"/>
      <w:r w:rsidRPr="00030120">
        <w:rPr>
          <w:rFonts w:eastAsiaTheme="minorHAnsi"/>
          <w:sz w:val="25"/>
          <w:szCs w:val="25"/>
        </w:rPr>
        <w:t xml:space="preserve"> 920 </w:t>
      </w:r>
      <w:proofErr w:type="spellStart"/>
      <w:r w:rsidRPr="00030120">
        <w:rPr>
          <w:rFonts w:eastAsiaTheme="minorHAnsi"/>
          <w:sz w:val="25"/>
          <w:szCs w:val="25"/>
        </w:rPr>
        <w:t>biznese</w:t>
      </w:r>
      <w:proofErr w:type="spellEnd"/>
      <w:r w:rsidRPr="00030120">
        <w:rPr>
          <w:rFonts w:eastAsiaTheme="minorHAnsi"/>
          <w:sz w:val="25"/>
          <w:szCs w:val="25"/>
        </w:rPr>
        <w:t xml:space="preserve"> </w:t>
      </w:r>
      <w:proofErr w:type="spellStart"/>
      <w:r w:rsidRPr="00030120">
        <w:rPr>
          <w:rFonts w:eastAsiaTheme="minorHAnsi"/>
          <w:sz w:val="25"/>
          <w:szCs w:val="25"/>
        </w:rPr>
        <w:t>ose</w:t>
      </w:r>
      <w:proofErr w:type="spellEnd"/>
      <w:r w:rsidRPr="00030120">
        <w:rPr>
          <w:rFonts w:eastAsiaTheme="minorHAnsi"/>
          <w:sz w:val="25"/>
          <w:szCs w:val="25"/>
        </w:rPr>
        <w:t xml:space="preserve"> 25,1%. </w:t>
      </w:r>
      <w:r w:rsidRPr="00030120">
        <w:rPr>
          <w:rFonts w:eastAsiaTheme="minorHAnsi"/>
          <w:sz w:val="25"/>
          <w:szCs w:val="25"/>
          <w:lang w:val="it-IT"/>
        </w:rPr>
        <w:t xml:space="preserve">Vihet re se biznesi vogël me natyrë “Tregti” ka peshen me te madhe me 2018 ose 55.1%, biznesi i vogël me natyrë “Shërbim“ me 732 ose 20%, biznesi i vogël me natyrë “Transport” me 572 ose 15.6%. </w:t>
      </w:r>
    </w:p>
    <w:p w14:paraId="16F3FAEF" w14:textId="77777777" w:rsidR="009C5AF2" w:rsidRDefault="009C5AF2" w:rsidP="009D5E5A">
      <w:pPr>
        <w:spacing w:after="200" w:line="276" w:lineRule="auto"/>
        <w:jc w:val="both"/>
        <w:rPr>
          <w:rFonts w:eastAsiaTheme="minorHAnsi"/>
          <w:sz w:val="25"/>
          <w:szCs w:val="25"/>
          <w:lang w:val="it-IT"/>
        </w:rPr>
      </w:pPr>
    </w:p>
    <w:p w14:paraId="4A2C30C6" w14:textId="1DF4E94F" w:rsidR="00B70D7D" w:rsidRPr="00030120" w:rsidRDefault="00B70D7D" w:rsidP="00B70D7D">
      <w:pPr>
        <w:spacing w:after="200" w:line="276" w:lineRule="auto"/>
        <w:jc w:val="both"/>
        <w:rPr>
          <w:rFonts w:eastAsiaTheme="minorHAnsi"/>
          <w:sz w:val="24"/>
          <w:szCs w:val="24"/>
          <w:u w:val="single"/>
          <w:lang w:val="it-IT"/>
        </w:rPr>
      </w:pPr>
      <w:r w:rsidRPr="00030120">
        <w:rPr>
          <w:rFonts w:eastAsiaTheme="minorHAnsi"/>
          <w:b/>
          <w:color w:val="7030A0"/>
          <w:sz w:val="24"/>
          <w:szCs w:val="24"/>
          <w:u w:val="single"/>
          <w:lang w:val="it-IT"/>
        </w:rPr>
        <w:lastRenderedPageBreak/>
        <w:t>TË ARDHURAT NGA TAKSA</w:t>
      </w:r>
      <w:r w:rsidR="0052279B" w:rsidRPr="00030120">
        <w:rPr>
          <w:rFonts w:eastAsiaTheme="minorHAnsi"/>
          <w:b/>
          <w:color w:val="7030A0"/>
          <w:sz w:val="24"/>
          <w:szCs w:val="24"/>
          <w:u w:val="single"/>
          <w:lang w:val="it-IT"/>
        </w:rPr>
        <w:t xml:space="preserve"> </w:t>
      </w:r>
    </w:p>
    <w:p w14:paraId="1C57E6EF" w14:textId="77777777" w:rsidR="009D5E5A" w:rsidRPr="00030120" w:rsidRDefault="009D5E5A" w:rsidP="009D5E5A">
      <w:pPr>
        <w:spacing w:after="200" w:line="276" w:lineRule="auto"/>
        <w:jc w:val="both"/>
        <w:rPr>
          <w:rFonts w:eastAsiaTheme="minorHAnsi"/>
          <w:iCs/>
          <w:color w:val="7030A0"/>
          <w:sz w:val="25"/>
          <w:szCs w:val="25"/>
          <w:lang w:val="it-IT"/>
        </w:rPr>
      </w:pPr>
      <w:r w:rsidRPr="00030120">
        <w:rPr>
          <w:rFonts w:eastAsiaTheme="minorHAnsi"/>
          <w:b/>
          <w:iCs/>
          <w:color w:val="7030A0"/>
          <w:sz w:val="25"/>
          <w:szCs w:val="25"/>
          <w:lang w:val="it-IT"/>
        </w:rPr>
        <w:t>Të ardhura nga taksa e kalimit të së drejtës së pronësisë.</w:t>
      </w:r>
      <w:r w:rsidRPr="00030120">
        <w:rPr>
          <w:rFonts w:eastAsiaTheme="minorHAnsi"/>
          <w:iCs/>
          <w:color w:val="7030A0"/>
          <w:sz w:val="25"/>
          <w:szCs w:val="25"/>
          <w:lang w:val="it-IT"/>
        </w:rPr>
        <w:t xml:space="preserve"> </w:t>
      </w:r>
    </w:p>
    <w:p w14:paraId="734331D8" w14:textId="41647ECC" w:rsidR="009D5E5A" w:rsidRPr="00030120" w:rsidRDefault="009D5E5A" w:rsidP="009D5E5A">
      <w:pPr>
        <w:jc w:val="both"/>
        <w:rPr>
          <w:sz w:val="24"/>
          <w:szCs w:val="24"/>
        </w:rPr>
      </w:pPr>
      <w:r w:rsidRPr="00030120">
        <w:rPr>
          <w:rFonts w:eastAsiaTheme="minorHAnsi"/>
          <w:sz w:val="25"/>
          <w:szCs w:val="25"/>
          <w:lang w:val="it-IT"/>
        </w:rPr>
        <w:t xml:space="preserve">Kjo taksë administrohet nga Agjencia Shteterore e Kadastres në rolin e Agjentit Tatimor, ku 97% e vleres se cdo transaksioni i kalon bashkise.Per periudhen Janr – </w:t>
      </w:r>
      <w:r w:rsidR="00E74652" w:rsidRPr="00030120">
        <w:rPr>
          <w:rFonts w:eastAsiaTheme="minorHAnsi"/>
          <w:sz w:val="25"/>
          <w:szCs w:val="25"/>
          <w:lang w:val="it-IT"/>
        </w:rPr>
        <w:t xml:space="preserve">Dhjetor </w:t>
      </w:r>
      <w:r w:rsidR="001728AE" w:rsidRPr="00030120">
        <w:rPr>
          <w:rFonts w:eastAsiaTheme="minorHAnsi"/>
          <w:sz w:val="25"/>
          <w:szCs w:val="25"/>
          <w:lang w:val="it-IT"/>
        </w:rPr>
        <w:t xml:space="preserve"> </w:t>
      </w:r>
      <w:r w:rsidR="007805D5" w:rsidRPr="00030120">
        <w:rPr>
          <w:rFonts w:eastAsiaTheme="minorHAnsi"/>
          <w:sz w:val="25"/>
          <w:szCs w:val="25"/>
          <w:lang w:val="it-IT"/>
        </w:rPr>
        <w:t xml:space="preserve"> </w:t>
      </w:r>
      <w:r w:rsidRPr="00030120">
        <w:rPr>
          <w:rFonts w:eastAsiaTheme="minorHAnsi"/>
          <w:sz w:val="25"/>
          <w:szCs w:val="25"/>
          <w:lang w:val="it-IT"/>
        </w:rPr>
        <w:t>202</w:t>
      </w:r>
      <w:r w:rsidR="001728AE" w:rsidRPr="00030120">
        <w:rPr>
          <w:rFonts w:eastAsiaTheme="minorHAnsi"/>
          <w:sz w:val="25"/>
          <w:szCs w:val="25"/>
          <w:lang w:val="it-IT"/>
        </w:rPr>
        <w:t>5</w:t>
      </w:r>
      <w:r w:rsidRPr="00030120">
        <w:rPr>
          <w:rFonts w:eastAsiaTheme="minorHAnsi"/>
          <w:sz w:val="25"/>
          <w:szCs w:val="25"/>
          <w:lang w:val="it-IT"/>
        </w:rPr>
        <w:t xml:space="preserve"> kjo takse eshte ne vleren </w:t>
      </w:r>
      <w:r w:rsidR="00E74652" w:rsidRPr="00030120">
        <w:rPr>
          <w:sz w:val="24"/>
          <w:szCs w:val="24"/>
        </w:rPr>
        <w:t xml:space="preserve">     10,237 </w:t>
      </w:r>
      <w:r w:rsidRPr="00030120">
        <w:rPr>
          <w:rFonts w:eastAsiaTheme="minorHAnsi"/>
          <w:sz w:val="25"/>
          <w:szCs w:val="25"/>
          <w:lang w:val="it-IT"/>
        </w:rPr>
        <w:t xml:space="preserve">mije leke,dhe eshte realizuar ne masen </w:t>
      </w:r>
      <w:r w:rsidR="003E454A" w:rsidRPr="00030120">
        <w:rPr>
          <w:rFonts w:eastAsiaTheme="minorHAnsi"/>
          <w:sz w:val="25"/>
          <w:szCs w:val="25"/>
          <w:lang w:val="it-IT"/>
        </w:rPr>
        <w:t>57</w:t>
      </w:r>
      <w:r w:rsidR="00061F6B" w:rsidRPr="00030120">
        <w:rPr>
          <w:rFonts w:eastAsiaTheme="minorHAnsi"/>
          <w:sz w:val="25"/>
          <w:szCs w:val="25"/>
          <w:lang w:val="it-IT"/>
        </w:rPr>
        <w:t xml:space="preserve"> </w:t>
      </w:r>
      <w:r w:rsidRPr="00030120">
        <w:rPr>
          <w:rFonts w:eastAsiaTheme="minorHAnsi"/>
          <w:sz w:val="25"/>
          <w:szCs w:val="25"/>
          <w:lang w:val="it-IT"/>
        </w:rPr>
        <w:t>% te nivelit te planifikuar</w:t>
      </w:r>
      <w:r w:rsidR="00061F6B" w:rsidRPr="00030120">
        <w:rPr>
          <w:rFonts w:eastAsiaTheme="minorHAnsi"/>
          <w:sz w:val="25"/>
          <w:szCs w:val="25"/>
          <w:lang w:val="it-IT"/>
        </w:rPr>
        <w:t xml:space="preserve"> </w:t>
      </w:r>
      <w:r w:rsidR="00072C40" w:rsidRPr="00030120">
        <w:rPr>
          <w:rFonts w:eastAsiaTheme="minorHAnsi"/>
          <w:sz w:val="25"/>
          <w:szCs w:val="25"/>
          <w:lang w:val="it-IT"/>
        </w:rPr>
        <w:t>.</w:t>
      </w:r>
      <w:r w:rsidR="00F62FDE" w:rsidRPr="00030120">
        <w:rPr>
          <w:rFonts w:eastAsiaTheme="minorHAnsi"/>
          <w:sz w:val="25"/>
          <w:szCs w:val="25"/>
          <w:lang w:val="it-IT"/>
        </w:rPr>
        <w:t xml:space="preserve"> </w:t>
      </w:r>
      <w:r w:rsidR="00072C40" w:rsidRPr="00030120">
        <w:rPr>
          <w:rFonts w:eastAsiaTheme="minorHAnsi"/>
          <w:sz w:val="25"/>
          <w:szCs w:val="25"/>
          <w:lang w:val="it-IT"/>
        </w:rPr>
        <w:t>P</w:t>
      </w:r>
      <w:r w:rsidRPr="00030120">
        <w:rPr>
          <w:rFonts w:eastAsiaTheme="minorHAnsi"/>
          <w:sz w:val="25"/>
          <w:szCs w:val="25"/>
          <w:lang w:val="it-IT"/>
        </w:rPr>
        <w:t xml:space="preserve">lanifikimi eshte bere </w:t>
      </w:r>
      <w:r w:rsidR="00072C40" w:rsidRPr="00030120">
        <w:rPr>
          <w:rFonts w:eastAsiaTheme="minorHAnsi"/>
          <w:sz w:val="25"/>
          <w:szCs w:val="25"/>
          <w:lang w:val="it-IT"/>
        </w:rPr>
        <w:t xml:space="preserve">duke u </w:t>
      </w:r>
      <w:r w:rsidRPr="00030120">
        <w:rPr>
          <w:rFonts w:eastAsiaTheme="minorHAnsi"/>
          <w:sz w:val="25"/>
          <w:szCs w:val="25"/>
          <w:lang w:val="it-IT"/>
        </w:rPr>
        <w:t>bazuar ne faktin e nje viti me pare.</w:t>
      </w:r>
    </w:p>
    <w:p w14:paraId="15C70132" w14:textId="77777777" w:rsidR="00D44860" w:rsidRPr="00030120" w:rsidRDefault="00D44860" w:rsidP="009D5E5A">
      <w:pPr>
        <w:jc w:val="both"/>
        <w:rPr>
          <w:sz w:val="24"/>
          <w:szCs w:val="24"/>
          <w:lang w:val="it-IT"/>
        </w:rPr>
      </w:pPr>
    </w:p>
    <w:p w14:paraId="73DC0F32" w14:textId="77777777" w:rsidR="009D5E5A" w:rsidRPr="00030120" w:rsidRDefault="009D5E5A" w:rsidP="009D5E5A">
      <w:pPr>
        <w:spacing w:after="200" w:line="276" w:lineRule="auto"/>
        <w:jc w:val="both"/>
        <w:rPr>
          <w:rFonts w:eastAsiaTheme="minorHAnsi"/>
          <w:b/>
          <w:bCs/>
          <w:color w:val="7030A0"/>
          <w:sz w:val="25"/>
          <w:szCs w:val="25"/>
          <w:lang w:val="it-IT"/>
        </w:rPr>
      </w:pPr>
      <w:r w:rsidRPr="00030120">
        <w:rPr>
          <w:rFonts w:eastAsiaTheme="minorHAnsi"/>
          <w:b/>
          <w:bCs/>
          <w:color w:val="7030A0"/>
          <w:sz w:val="25"/>
          <w:szCs w:val="25"/>
          <w:lang w:val="it-IT"/>
        </w:rPr>
        <w:t>Të ardhurat nga taksa e tokës bujqësore</w:t>
      </w:r>
    </w:p>
    <w:p w14:paraId="5C3FE860" w14:textId="77777777" w:rsidR="009D5E5A" w:rsidRPr="00030120" w:rsidRDefault="009D5E5A" w:rsidP="009D5E5A">
      <w:pPr>
        <w:jc w:val="both"/>
        <w:rPr>
          <w:rFonts w:eastAsiaTheme="minorHAnsi"/>
          <w:sz w:val="25"/>
          <w:szCs w:val="25"/>
          <w:lang w:val="it-IT"/>
        </w:rPr>
      </w:pPr>
      <w:r w:rsidRPr="00030120">
        <w:rPr>
          <w:rFonts w:eastAsiaTheme="minorHAnsi"/>
          <w:sz w:val="25"/>
          <w:szCs w:val="25"/>
          <w:lang w:val="it-IT"/>
        </w:rPr>
        <w:t>Kjo taksë administrohet nga Bashkia Fier. Baza e taksës është sipërfaqa e tokës bujqësore në hektar, në pronësi ose në përdorim të taksapaguesit. Per 9-Njesite Administrative siperfaqja totale e taksuar eshte 192 578 196 m2 e ndare sipas kategorive perkatese.</w:t>
      </w:r>
    </w:p>
    <w:p w14:paraId="1AC2846B" w14:textId="77777777" w:rsidR="009D5E5A" w:rsidRPr="00030120" w:rsidRDefault="009D5E5A" w:rsidP="009D5E5A">
      <w:pPr>
        <w:spacing w:after="200" w:line="276" w:lineRule="auto"/>
        <w:jc w:val="both"/>
        <w:rPr>
          <w:rFonts w:eastAsiaTheme="minorHAnsi"/>
          <w:sz w:val="25"/>
          <w:szCs w:val="25"/>
          <w:lang w:val="it-IT"/>
        </w:rPr>
      </w:pPr>
      <w:r w:rsidRPr="00030120">
        <w:rPr>
          <w:rFonts w:eastAsiaTheme="minorHAnsi"/>
          <w:sz w:val="25"/>
          <w:szCs w:val="25"/>
          <w:lang w:val="it-IT"/>
        </w:rPr>
        <w:t>Pasqyra e taksës së tokës bujqësore sipas njësive administrative</w:t>
      </w:r>
    </w:p>
    <w:tbl>
      <w:tblPr>
        <w:tblW w:w="10788" w:type="dxa"/>
        <w:jc w:val="center"/>
        <w:tblLayout w:type="fixed"/>
        <w:tblLook w:val="04A0" w:firstRow="1" w:lastRow="0" w:firstColumn="1" w:lastColumn="0" w:noHBand="0" w:noVBand="1"/>
      </w:tblPr>
      <w:tblGrid>
        <w:gridCol w:w="1070"/>
        <w:gridCol w:w="900"/>
        <w:gridCol w:w="1193"/>
        <w:gridCol w:w="1146"/>
        <w:gridCol w:w="1234"/>
        <w:gridCol w:w="1146"/>
        <w:gridCol w:w="1057"/>
        <w:gridCol w:w="969"/>
        <w:gridCol w:w="969"/>
        <w:gridCol w:w="1104"/>
      </w:tblGrid>
      <w:tr w:rsidR="009D5E5A" w:rsidRPr="00030120" w14:paraId="62EDE187" w14:textId="77777777" w:rsidTr="009D5E5A">
        <w:trPr>
          <w:trHeight w:val="340"/>
          <w:jc w:val="center"/>
        </w:trPr>
        <w:tc>
          <w:tcPr>
            <w:tcW w:w="1070" w:type="dxa"/>
            <w:tcBorders>
              <w:top w:val="single" w:sz="8" w:space="0" w:color="auto"/>
              <w:left w:val="single" w:sz="8" w:space="0" w:color="auto"/>
              <w:bottom w:val="single" w:sz="4" w:space="0" w:color="auto"/>
              <w:right w:val="single" w:sz="4" w:space="0" w:color="auto"/>
            </w:tcBorders>
            <w:shd w:val="clear" w:color="000000" w:fill="DA9694"/>
            <w:noWrap/>
            <w:vAlign w:val="bottom"/>
            <w:hideMark/>
          </w:tcPr>
          <w:p w14:paraId="335EB2AC" w14:textId="77777777" w:rsidR="009D5E5A" w:rsidRPr="00030120" w:rsidRDefault="009D5E5A" w:rsidP="009D5E5A">
            <w:pPr>
              <w:rPr>
                <w:b/>
                <w:bCs/>
                <w:color w:val="000000"/>
                <w:sz w:val="16"/>
                <w:szCs w:val="16"/>
              </w:rPr>
            </w:pPr>
            <w:proofErr w:type="spellStart"/>
            <w:r w:rsidRPr="00030120">
              <w:rPr>
                <w:b/>
                <w:bCs/>
                <w:color w:val="000000"/>
                <w:sz w:val="16"/>
                <w:szCs w:val="16"/>
              </w:rPr>
              <w:t>Njesite</w:t>
            </w:r>
            <w:proofErr w:type="spellEnd"/>
            <w:r w:rsidRPr="00030120">
              <w:rPr>
                <w:b/>
                <w:bCs/>
                <w:color w:val="000000"/>
                <w:sz w:val="16"/>
                <w:szCs w:val="16"/>
              </w:rPr>
              <w:t xml:space="preserve"> administrative</w:t>
            </w:r>
          </w:p>
        </w:tc>
        <w:tc>
          <w:tcPr>
            <w:tcW w:w="900" w:type="dxa"/>
            <w:tcBorders>
              <w:top w:val="single" w:sz="8" w:space="0" w:color="auto"/>
              <w:left w:val="nil"/>
              <w:bottom w:val="single" w:sz="4" w:space="0" w:color="auto"/>
              <w:right w:val="single" w:sz="4" w:space="0" w:color="auto"/>
            </w:tcBorders>
            <w:shd w:val="clear" w:color="000000" w:fill="DA9694"/>
            <w:vAlign w:val="bottom"/>
            <w:hideMark/>
          </w:tcPr>
          <w:p w14:paraId="52F933FE" w14:textId="77777777" w:rsidR="009D5E5A" w:rsidRPr="00030120" w:rsidRDefault="009D5E5A" w:rsidP="009D5E5A">
            <w:pPr>
              <w:rPr>
                <w:b/>
                <w:bCs/>
                <w:i/>
                <w:iCs/>
                <w:color w:val="000000"/>
                <w:sz w:val="16"/>
                <w:szCs w:val="16"/>
              </w:rPr>
            </w:pPr>
            <w:proofErr w:type="spellStart"/>
            <w:r w:rsidRPr="00030120">
              <w:rPr>
                <w:b/>
                <w:bCs/>
                <w:i/>
                <w:iCs/>
                <w:color w:val="000000"/>
                <w:sz w:val="16"/>
                <w:szCs w:val="16"/>
              </w:rPr>
              <w:t>Kategoria</w:t>
            </w:r>
            <w:proofErr w:type="spellEnd"/>
            <w:r w:rsidRPr="00030120">
              <w:rPr>
                <w:b/>
                <w:bCs/>
                <w:i/>
                <w:iCs/>
                <w:color w:val="000000"/>
                <w:sz w:val="16"/>
                <w:szCs w:val="16"/>
              </w:rPr>
              <w:t xml:space="preserve"> nr.1</w:t>
            </w:r>
          </w:p>
        </w:tc>
        <w:tc>
          <w:tcPr>
            <w:tcW w:w="1193" w:type="dxa"/>
            <w:tcBorders>
              <w:top w:val="single" w:sz="8" w:space="0" w:color="auto"/>
              <w:left w:val="nil"/>
              <w:bottom w:val="single" w:sz="4" w:space="0" w:color="auto"/>
              <w:right w:val="single" w:sz="4" w:space="0" w:color="auto"/>
            </w:tcBorders>
            <w:shd w:val="clear" w:color="000000" w:fill="DA9694"/>
            <w:vAlign w:val="bottom"/>
            <w:hideMark/>
          </w:tcPr>
          <w:p w14:paraId="3D4C8A5D" w14:textId="77777777" w:rsidR="009D5E5A" w:rsidRPr="00030120" w:rsidRDefault="009D5E5A" w:rsidP="009D5E5A">
            <w:pPr>
              <w:rPr>
                <w:b/>
                <w:bCs/>
                <w:i/>
                <w:iCs/>
                <w:color w:val="000000"/>
                <w:sz w:val="16"/>
                <w:szCs w:val="16"/>
              </w:rPr>
            </w:pPr>
            <w:proofErr w:type="spellStart"/>
            <w:r w:rsidRPr="00030120">
              <w:rPr>
                <w:b/>
                <w:bCs/>
                <w:i/>
                <w:iCs/>
                <w:color w:val="000000"/>
                <w:sz w:val="16"/>
                <w:szCs w:val="16"/>
              </w:rPr>
              <w:t>Kategoria</w:t>
            </w:r>
            <w:proofErr w:type="spellEnd"/>
            <w:r w:rsidRPr="00030120">
              <w:rPr>
                <w:b/>
                <w:bCs/>
                <w:i/>
                <w:iCs/>
                <w:color w:val="000000"/>
                <w:sz w:val="16"/>
                <w:szCs w:val="16"/>
              </w:rPr>
              <w:t xml:space="preserve"> nr.2</w:t>
            </w:r>
          </w:p>
        </w:tc>
        <w:tc>
          <w:tcPr>
            <w:tcW w:w="1146" w:type="dxa"/>
            <w:tcBorders>
              <w:top w:val="single" w:sz="8" w:space="0" w:color="auto"/>
              <w:left w:val="nil"/>
              <w:bottom w:val="single" w:sz="4" w:space="0" w:color="auto"/>
              <w:right w:val="single" w:sz="4" w:space="0" w:color="auto"/>
            </w:tcBorders>
            <w:shd w:val="clear" w:color="000000" w:fill="DA9694"/>
            <w:vAlign w:val="bottom"/>
            <w:hideMark/>
          </w:tcPr>
          <w:p w14:paraId="3C64EBA0" w14:textId="77777777" w:rsidR="009D5E5A" w:rsidRPr="00030120" w:rsidRDefault="009D5E5A" w:rsidP="009D5E5A">
            <w:pPr>
              <w:rPr>
                <w:b/>
                <w:bCs/>
                <w:i/>
                <w:iCs/>
                <w:color w:val="000000"/>
                <w:sz w:val="16"/>
                <w:szCs w:val="16"/>
              </w:rPr>
            </w:pPr>
            <w:proofErr w:type="spellStart"/>
            <w:r w:rsidRPr="00030120">
              <w:rPr>
                <w:b/>
                <w:bCs/>
                <w:i/>
                <w:iCs/>
                <w:color w:val="000000"/>
                <w:sz w:val="16"/>
                <w:szCs w:val="16"/>
              </w:rPr>
              <w:t>Kategoria</w:t>
            </w:r>
            <w:proofErr w:type="spellEnd"/>
            <w:r w:rsidRPr="00030120">
              <w:rPr>
                <w:b/>
                <w:bCs/>
                <w:i/>
                <w:iCs/>
                <w:color w:val="000000"/>
                <w:sz w:val="16"/>
                <w:szCs w:val="16"/>
              </w:rPr>
              <w:t xml:space="preserve"> nr.3</w:t>
            </w:r>
          </w:p>
        </w:tc>
        <w:tc>
          <w:tcPr>
            <w:tcW w:w="1234" w:type="dxa"/>
            <w:tcBorders>
              <w:top w:val="single" w:sz="8" w:space="0" w:color="auto"/>
              <w:left w:val="nil"/>
              <w:bottom w:val="single" w:sz="4" w:space="0" w:color="auto"/>
              <w:right w:val="single" w:sz="4" w:space="0" w:color="auto"/>
            </w:tcBorders>
            <w:shd w:val="clear" w:color="000000" w:fill="DA9694"/>
            <w:vAlign w:val="bottom"/>
            <w:hideMark/>
          </w:tcPr>
          <w:p w14:paraId="06B02ACD" w14:textId="77777777" w:rsidR="009D5E5A" w:rsidRPr="00030120" w:rsidRDefault="009D5E5A" w:rsidP="009D5E5A">
            <w:pPr>
              <w:rPr>
                <w:b/>
                <w:bCs/>
                <w:i/>
                <w:iCs/>
                <w:color w:val="000000"/>
                <w:sz w:val="16"/>
                <w:szCs w:val="16"/>
              </w:rPr>
            </w:pPr>
            <w:proofErr w:type="spellStart"/>
            <w:r w:rsidRPr="00030120">
              <w:rPr>
                <w:b/>
                <w:bCs/>
                <w:i/>
                <w:iCs/>
                <w:color w:val="000000"/>
                <w:sz w:val="16"/>
                <w:szCs w:val="16"/>
              </w:rPr>
              <w:t>Kategoria</w:t>
            </w:r>
            <w:proofErr w:type="spellEnd"/>
            <w:r w:rsidRPr="00030120">
              <w:rPr>
                <w:b/>
                <w:bCs/>
                <w:i/>
                <w:iCs/>
                <w:color w:val="000000"/>
                <w:sz w:val="16"/>
                <w:szCs w:val="16"/>
              </w:rPr>
              <w:t xml:space="preserve"> nr.4</w:t>
            </w:r>
          </w:p>
        </w:tc>
        <w:tc>
          <w:tcPr>
            <w:tcW w:w="1146" w:type="dxa"/>
            <w:tcBorders>
              <w:top w:val="single" w:sz="8" w:space="0" w:color="auto"/>
              <w:left w:val="nil"/>
              <w:bottom w:val="single" w:sz="4" w:space="0" w:color="auto"/>
              <w:right w:val="single" w:sz="4" w:space="0" w:color="auto"/>
            </w:tcBorders>
            <w:shd w:val="clear" w:color="000000" w:fill="DA9694"/>
            <w:vAlign w:val="bottom"/>
            <w:hideMark/>
          </w:tcPr>
          <w:p w14:paraId="2F66AD80" w14:textId="77777777" w:rsidR="009D5E5A" w:rsidRPr="00030120" w:rsidRDefault="009D5E5A" w:rsidP="009D5E5A">
            <w:pPr>
              <w:rPr>
                <w:b/>
                <w:bCs/>
                <w:i/>
                <w:iCs/>
                <w:color w:val="000000"/>
                <w:sz w:val="16"/>
                <w:szCs w:val="16"/>
              </w:rPr>
            </w:pPr>
            <w:proofErr w:type="spellStart"/>
            <w:r w:rsidRPr="00030120">
              <w:rPr>
                <w:b/>
                <w:bCs/>
                <w:i/>
                <w:iCs/>
                <w:color w:val="000000"/>
                <w:sz w:val="16"/>
                <w:szCs w:val="16"/>
              </w:rPr>
              <w:t>Kategoria</w:t>
            </w:r>
            <w:proofErr w:type="spellEnd"/>
            <w:r w:rsidRPr="00030120">
              <w:rPr>
                <w:b/>
                <w:bCs/>
                <w:i/>
                <w:iCs/>
                <w:color w:val="000000"/>
                <w:sz w:val="16"/>
                <w:szCs w:val="16"/>
              </w:rPr>
              <w:t xml:space="preserve"> nr.5</w:t>
            </w:r>
          </w:p>
        </w:tc>
        <w:tc>
          <w:tcPr>
            <w:tcW w:w="1057" w:type="dxa"/>
            <w:tcBorders>
              <w:top w:val="single" w:sz="8" w:space="0" w:color="auto"/>
              <w:left w:val="nil"/>
              <w:bottom w:val="single" w:sz="4" w:space="0" w:color="auto"/>
              <w:right w:val="single" w:sz="4" w:space="0" w:color="auto"/>
            </w:tcBorders>
            <w:shd w:val="clear" w:color="000000" w:fill="DA9694"/>
            <w:vAlign w:val="bottom"/>
            <w:hideMark/>
          </w:tcPr>
          <w:p w14:paraId="111AD5BA" w14:textId="77777777" w:rsidR="009D5E5A" w:rsidRPr="00030120" w:rsidRDefault="009D5E5A" w:rsidP="009D5E5A">
            <w:pPr>
              <w:rPr>
                <w:b/>
                <w:bCs/>
                <w:i/>
                <w:iCs/>
                <w:color w:val="000000"/>
                <w:sz w:val="16"/>
                <w:szCs w:val="16"/>
              </w:rPr>
            </w:pPr>
            <w:proofErr w:type="spellStart"/>
            <w:r w:rsidRPr="00030120">
              <w:rPr>
                <w:b/>
                <w:bCs/>
                <w:i/>
                <w:iCs/>
                <w:color w:val="000000"/>
                <w:sz w:val="16"/>
                <w:szCs w:val="16"/>
              </w:rPr>
              <w:t>Kategoria</w:t>
            </w:r>
            <w:proofErr w:type="spellEnd"/>
            <w:r w:rsidRPr="00030120">
              <w:rPr>
                <w:b/>
                <w:bCs/>
                <w:i/>
                <w:iCs/>
                <w:color w:val="000000"/>
                <w:sz w:val="16"/>
                <w:szCs w:val="16"/>
              </w:rPr>
              <w:t xml:space="preserve"> nr.6</w:t>
            </w:r>
          </w:p>
        </w:tc>
        <w:tc>
          <w:tcPr>
            <w:tcW w:w="969" w:type="dxa"/>
            <w:tcBorders>
              <w:top w:val="single" w:sz="8" w:space="0" w:color="auto"/>
              <w:left w:val="nil"/>
              <w:bottom w:val="single" w:sz="4" w:space="0" w:color="auto"/>
              <w:right w:val="single" w:sz="4" w:space="0" w:color="auto"/>
            </w:tcBorders>
            <w:shd w:val="clear" w:color="000000" w:fill="DA9694"/>
            <w:vAlign w:val="bottom"/>
            <w:hideMark/>
          </w:tcPr>
          <w:p w14:paraId="4D860C53" w14:textId="77777777" w:rsidR="009D5E5A" w:rsidRPr="00030120" w:rsidRDefault="009D5E5A" w:rsidP="009D5E5A">
            <w:pPr>
              <w:rPr>
                <w:b/>
                <w:bCs/>
                <w:i/>
                <w:iCs/>
                <w:color w:val="000000"/>
                <w:sz w:val="16"/>
                <w:szCs w:val="16"/>
              </w:rPr>
            </w:pPr>
            <w:proofErr w:type="spellStart"/>
            <w:r w:rsidRPr="00030120">
              <w:rPr>
                <w:b/>
                <w:bCs/>
                <w:i/>
                <w:iCs/>
                <w:color w:val="000000"/>
                <w:sz w:val="16"/>
                <w:szCs w:val="16"/>
              </w:rPr>
              <w:t>Kategoria</w:t>
            </w:r>
            <w:proofErr w:type="spellEnd"/>
            <w:r w:rsidRPr="00030120">
              <w:rPr>
                <w:b/>
                <w:bCs/>
                <w:i/>
                <w:iCs/>
                <w:color w:val="000000"/>
                <w:sz w:val="16"/>
                <w:szCs w:val="16"/>
              </w:rPr>
              <w:t xml:space="preserve"> nr.7</w:t>
            </w:r>
          </w:p>
        </w:tc>
        <w:tc>
          <w:tcPr>
            <w:tcW w:w="969" w:type="dxa"/>
            <w:tcBorders>
              <w:top w:val="single" w:sz="8" w:space="0" w:color="auto"/>
              <w:left w:val="nil"/>
              <w:bottom w:val="single" w:sz="4" w:space="0" w:color="auto"/>
              <w:right w:val="single" w:sz="4" w:space="0" w:color="auto"/>
            </w:tcBorders>
            <w:shd w:val="clear" w:color="000000" w:fill="DA9694"/>
            <w:vAlign w:val="bottom"/>
            <w:hideMark/>
          </w:tcPr>
          <w:p w14:paraId="2A939822" w14:textId="77777777" w:rsidR="009D5E5A" w:rsidRPr="00030120" w:rsidRDefault="009D5E5A" w:rsidP="009D5E5A">
            <w:pPr>
              <w:rPr>
                <w:b/>
                <w:bCs/>
                <w:i/>
                <w:iCs/>
                <w:color w:val="000000"/>
                <w:sz w:val="16"/>
                <w:szCs w:val="16"/>
              </w:rPr>
            </w:pPr>
            <w:proofErr w:type="spellStart"/>
            <w:r w:rsidRPr="00030120">
              <w:rPr>
                <w:b/>
                <w:bCs/>
                <w:i/>
                <w:iCs/>
                <w:color w:val="000000"/>
                <w:sz w:val="16"/>
                <w:szCs w:val="16"/>
              </w:rPr>
              <w:t>Kategoria</w:t>
            </w:r>
            <w:proofErr w:type="spellEnd"/>
            <w:r w:rsidRPr="00030120">
              <w:rPr>
                <w:b/>
                <w:bCs/>
                <w:i/>
                <w:iCs/>
                <w:color w:val="000000"/>
                <w:sz w:val="16"/>
                <w:szCs w:val="16"/>
              </w:rPr>
              <w:t xml:space="preserve"> nr.8</w:t>
            </w:r>
          </w:p>
        </w:tc>
        <w:tc>
          <w:tcPr>
            <w:tcW w:w="1104" w:type="dxa"/>
            <w:tcBorders>
              <w:top w:val="single" w:sz="8" w:space="0" w:color="auto"/>
              <w:left w:val="nil"/>
              <w:bottom w:val="single" w:sz="4" w:space="0" w:color="auto"/>
              <w:right w:val="single" w:sz="8" w:space="0" w:color="auto"/>
            </w:tcBorders>
            <w:shd w:val="clear" w:color="000000" w:fill="DA9694"/>
            <w:noWrap/>
            <w:vAlign w:val="bottom"/>
            <w:hideMark/>
          </w:tcPr>
          <w:p w14:paraId="7B400ADE" w14:textId="77777777" w:rsidR="009D5E5A" w:rsidRPr="00030120" w:rsidRDefault="009D5E5A" w:rsidP="009D5E5A">
            <w:pPr>
              <w:rPr>
                <w:color w:val="000000"/>
                <w:sz w:val="16"/>
                <w:szCs w:val="16"/>
              </w:rPr>
            </w:pPr>
            <w:r w:rsidRPr="00030120">
              <w:rPr>
                <w:color w:val="000000"/>
                <w:sz w:val="16"/>
                <w:szCs w:val="16"/>
              </w:rPr>
              <w:t> </w:t>
            </w:r>
          </w:p>
        </w:tc>
      </w:tr>
      <w:tr w:rsidR="009D5E5A" w:rsidRPr="00030120" w14:paraId="7C18B43C" w14:textId="77777777" w:rsidTr="009D5E5A">
        <w:trPr>
          <w:trHeight w:val="367"/>
          <w:jc w:val="center"/>
        </w:trPr>
        <w:tc>
          <w:tcPr>
            <w:tcW w:w="1070" w:type="dxa"/>
            <w:tcBorders>
              <w:top w:val="nil"/>
              <w:left w:val="single" w:sz="8" w:space="0" w:color="auto"/>
              <w:bottom w:val="single" w:sz="4" w:space="0" w:color="auto"/>
              <w:right w:val="single" w:sz="4" w:space="0" w:color="auto"/>
            </w:tcBorders>
            <w:noWrap/>
            <w:vAlign w:val="bottom"/>
            <w:hideMark/>
          </w:tcPr>
          <w:p w14:paraId="5AF1F40C" w14:textId="77777777" w:rsidR="009D5E5A" w:rsidRPr="00030120" w:rsidRDefault="009D5E5A" w:rsidP="009D5E5A">
            <w:pPr>
              <w:rPr>
                <w:color w:val="000000"/>
                <w:sz w:val="16"/>
                <w:szCs w:val="16"/>
              </w:rPr>
            </w:pPr>
            <w:r w:rsidRPr="00030120">
              <w:rPr>
                <w:color w:val="000000"/>
                <w:sz w:val="16"/>
                <w:szCs w:val="16"/>
              </w:rPr>
              <w:t> </w:t>
            </w:r>
          </w:p>
        </w:tc>
        <w:tc>
          <w:tcPr>
            <w:tcW w:w="900" w:type="dxa"/>
            <w:tcBorders>
              <w:top w:val="nil"/>
              <w:left w:val="nil"/>
              <w:bottom w:val="single" w:sz="4" w:space="0" w:color="auto"/>
              <w:right w:val="single" w:sz="4" w:space="0" w:color="auto"/>
            </w:tcBorders>
            <w:noWrap/>
            <w:vAlign w:val="bottom"/>
            <w:hideMark/>
          </w:tcPr>
          <w:p w14:paraId="0F2C61CE" w14:textId="77777777" w:rsidR="009D5E5A" w:rsidRPr="00030120" w:rsidRDefault="009D5E5A" w:rsidP="009D5E5A">
            <w:pPr>
              <w:rPr>
                <w:color w:val="000000"/>
                <w:sz w:val="16"/>
                <w:szCs w:val="16"/>
              </w:rPr>
            </w:pPr>
            <w:r w:rsidRPr="00030120">
              <w:rPr>
                <w:color w:val="000000"/>
                <w:sz w:val="16"/>
                <w:szCs w:val="16"/>
              </w:rPr>
              <w:t>K1/m2</w:t>
            </w:r>
          </w:p>
        </w:tc>
        <w:tc>
          <w:tcPr>
            <w:tcW w:w="1193" w:type="dxa"/>
            <w:tcBorders>
              <w:top w:val="nil"/>
              <w:left w:val="nil"/>
              <w:bottom w:val="single" w:sz="4" w:space="0" w:color="auto"/>
              <w:right w:val="single" w:sz="4" w:space="0" w:color="auto"/>
            </w:tcBorders>
            <w:noWrap/>
            <w:vAlign w:val="bottom"/>
            <w:hideMark/>
          </w:tcPr>
          <w:p w14:paraId="34B0CF76" w14:textId="77777777" w:rsidR="009D5E5A" w:rsidRPr="00030120" w:rsidRDefault="009D5E5A" w:rsidP="009D5E5A">
            <w:pPr>
              <w:rPr>
                <w:color w:val="000000"/>
                <w:sz w:val="16"/>
                <w:szCs w:val="16"/>
              </w:rPr>
            </w:pPr>
            <w:r w:rsidRPr="00030120">
              <w:rPr>
                <w:color w:val="000000"/>
                <w:sz w:val="16"/>
                <w:szCs w:val="16"/>
              </w:rPr>
              <w:t>K2/m2</w:t>
            </w:r>
          </w:p>
        </w:tc>
        <w:tc>
          <w:tcPr>
            <w:tcW w:w="1146" w:type="dxa"/>
            <w:tcBorders>
              <w:top w:val="nil"/>
              <w:left w:val="nil"/>
              <w:bottom w:val="single" w:sz="4" w:space="0" w:color="auto"/>
              <w:right w:val="single" w:sz="4" w:space="0" w:color="auto"/>
            </w:tcBorders>
            <w:noWrap/>
            <w:vAlign w:val="bottom"/>
            <w:hideMark/>
          </w:tcPr>
          <w:p w14:paraId="7E13C179" w14:textId="77777777" w:rsidR="009D5E5A" w:rsidRPr="00030120" w:rsidRDefault="009D5E5A" w:rsidP="009D5E5A">
            <w:pPr>
              <w:rPr>
                <w:color w:val="000000"/>
                <w:sz w:val="16"/>
                <w:szCs w:val="16"/>
              </w:rPr>
            </w:pPr>
            <w:r w:rsidRPr="00030120">
              <w:rPr>
                <w:color w:val="000000"/>
                <w:sz w:val="16"/>
                <w:szCs w:val="16"/>
              </w:rPr>
              <w:t>K3/m2</w:t>
            </w:r>
          </w:p>
        </w:tc>
        <w:tc>
          <w:tcPr>
            <w:tcW w:w="1234" w:type="dxa"/>
            <w:tcBorders>
              <w:top w:val="nil"/>
              <w:left w:val="nil"/>
              <w:bottom w:val="single" w:sz="4" w:space="0" w:color="auto"/>
              <w:right w:val="single" w:sz="4" w:space="0" w:color="auto"/>
            </w:tcBorders>
            <w:noWrap/>
            <w:vAlign w:val="bottom"/>
            <w:hideMark/>
          </w:tcPr>
          <w:p w14:paraId="56F23677" w14:textId="77777777" w:rsidR="009D5E5A" w:rsidRPr="00030120" w:rsidRDefault="009D5E5A" w:rsidP="009D5E5A">
            <w:pPr>
              <w:rPr>
                <w:color w:val="000000"/>
                <w:sz w:val="16"/>
                <w:szCs w:val="16"/>
              </w:rPr>
            </w:pPr>
            <w:r w:rsidRPr="00030120">
              <w:rPr>
                <w:color w:val="000000"/>
                <w:sz w:val="16"/>
                <w:szCs w:val="16"/>
              </w:rPr>
              <w:t>K4/m2</w:t>
            </w:r>
          </w:p>
        </w:tc>
        <w:tc>
          <w:tcPr>
            <w:tcW w:w="1146" w:type="dxa"/>
            <w:tcBorders>
              <w:top w:val="nil"/>
              <w:left w:val="nil"/>
              <w:bottom w:val="single" w:sz="4" w:space="0" w:color="auto"/>
              <w:right w:val="single" w:sz="4" w:space="0" w:color="auto"/>
            </w:tcBorders>
            <w:noWrap/>
            <w:vAlign w:val="bottom"/>
            <w:hideMark/>
          </w:tcPr>
          <w:p w14:paraId="252068A5" w14:textId="77777777" w:rsidR="009D5E5A" w:rsidRPr="00030120" w:rsidRDefault="009D5E5A" w:rsidP="009D5E5A">
            <w:pPr>
              <w:rPr>
                <w:color w:val="000000"/>
                <w:sz w:val="16"/>
                <w:szCs w:val="16"/>
              </w:rPr>
            </w:pPr>
            <w:r w:rsidRPr="00030120">
              <w:rPr>
                <w:color w:val="000000"/>
                <w:sz w:val="16"/>
                <w:szCs w:val="16"/>
              </w:rPr>
              <w:t>K5/m2</w:t>
            </w:r>
          </w:p>
        </w:tc>
        <w:tc>
          <w:tcPr>
            <w:tcW w:w="1057" w:type="dxa"/>
            <w:tcBorders>
              <w:top w:val="nil"/>
              <w:left w:val="nil"/>
              <w:bottom w:val="single" w:sz="4" w:space="0" w:color="auto"/>
              <w:right w:val="single" w:sz="4" w:space="0" w:color="auto"/>
            </w:tcBorders>
            <w:noWrap/>
            <w:vAlign w:val="bottom"/>
            <w:hideMark/>
          </w:tcPr>
          <w:p w14:paraId="675B4D9E" w14:textId="77777777" w:rsidR="009D5E5A" w:rsidRPr="00030120" w:rsidRDefault="009D5E5A" w:rsidP="009D5E5A">
            <w:pPr>
              <w:rPr>
                <w:color w:val="000000"/>
                <w:sz w:val="16"/>
                <w:szCs w:val="16"/>
              </w:rPr>
            </w:pPr>
            <w:r w:rsidRPr="00030120">
              <w:rPr>
                <w:color w:val="000000"/>
                <w:sz w:val="16"/>
                <w:szCs w:val="16"/>
              </w:rPr>
              <w:t>K6/m2</w:t>
            </w:r>
          </w:p>
        </w:tc>
        <w:tc>
          <w:tcPr>
            <w:tcW w:w="969" w:type="dxa"/>
            <w:tcBorders>
              <w:top w:val="nil"/>
              <w:left w:val="nil"/>
              <w:bottom w:val="single" w:sz="4" w:space="0" w:color="auto"/>
              <w:right w:val="single" w:sz="4" w:space="0" w:color="auto"/>
            </w:tcBorders>
            <w:noWrap/>
            <w:vAlign w:val="bottom"/>
            <w:hideMark/>
          </w:tcPr>
          <w:p w14:paraId="34BD91C6" w14:textId="77777777" w:rsidR="009D5E5A" w:rsidRPr="00030120" w:rsidRDefault="009D5E5A" w:rsidP="009D5E5A">
            <w:pPr>
              <w:rPr>
                <w:color w:val="000000"/>
                <w:sz w:val="16"/>
                <w:szCs w:val="16"/>
              </w:rPr>
            </w:pPr>
            <w:r w:rsidRPr="00030120">
              <w:rPr>
                <w:color w:val="000000"/>
                <w:sz w:val="16"/>
                <w:szCs w:val="16"/>
              </w:rPr>
              <w:t>K7/m2</w:t>
            </w:r>
          </w:p>
        </w:tc>
        <w:tc>
          <w:tcPr>
            <w:tcW w:w="969" w:type="dxa"/>
            <w:tcBorders>
              <w:top w:val="nil"/>
              <w:left w:val="nil"/>
              <w:bottom w:val="single" w:sz="4" w:space="0" w:color="auto"/>
              <w:right w:val="single" w:sz="4" w:space="0" w:color="auto"/>
            </w:tcBorders>
            <w:noWrap/>
            <w:vAlign w:val="bottom"/>
            <w:hideMark/>
          </w:tcPr>
          <w:p w14:paraId="678E1791" w14:textId="77777777" w:rsidR="009D5E5A" w:rsidRPr="00030120" w:rsidRDefault="009D5E5A" w:rsidP="009D5E5A">
            <w:pPr>
              <w:rPr>
                <w:color w:val="000000"/>
                <w:sz w:val="16"/>
                <w:szCs w:val="16"/>
              </w:rPr>
            </w:pPr>
            <w:r w:rsidRPr="00030120">
              <w:rPr>
                <w:color w:val="000000"/>
                <w:sz w:val="16"/>
                <w:szCs w:val="16"/>
              </w:rPr>
              <w:t>K8-10/m2</w:t>
            </w:r>
          </w:p>
        </w:tc>
        <w:tc>
          <w:tcPr>
            <w:tcW w:w="1104" w:type="dxa"/>
            <w:tcBorders>
              <w:top w:val="nil"/>
              <w:left w:val="nil"/>
              <w:bottom w:val="single" w:sz="4" w:space="0" w:color="auto"/>
              <w:right w:val="single" w:sz="8" w:space="0" w:color="auto"/>
            </w:tcBorders>
            <w:noWrap/>
            <w:vAlign w:val="bottom"/>
            <w:hideMark/>
          </w:tcPr>
          <w:p w14:paraId="512B102F" w14:textId="77777777" w:rsidR="009D5E5A" w:rsidRPr="00030120" w:rsidRDefault="009D5E5A" w:rsidP="009D5E5A">
            <w:pPr>
              <w:rPr>
                <w:color w:val="000000"/>
                <w:sz w:val="16"/>
                <w:szCs w:val="16"/>
              </w:rPr>
            </w:pPr>
            <w:r w:rsidRPr="00030120">
              <w:rPr>
                <w:color w:val="000000"/>
                <w:sz w:val="16"/>
                <w:szCs w:val="16"/>
              </w:rPr>
              <w:t xml:space="preserve">Total </w:t>
            </w:r>
            <w:proofErr w:type="gramStart"/>
            <w:r w:rsidRPr="00030120">
              <w:rPr>
                <w:color w:val="000000"/>
                <w:sz w:val="16"/>
                <w:szCs w:val="16"/>
              </w:rPr>
              <w:t>NJ.A</w:t>
            </w:r>
            <w:proofErr w:type="gramEnd"/>
            <w:r w:rsidRPr="00030120">
              <w:rPr>
                <w:color w:val="000000"/>
                <w:sz w:val="16"/>
                <w:szCs w:val="16"/>
              </w:rPr>
              <w:t xml:space="preserve">  m/2</w:t>
            </w:r>
          </w:p>
        </w:tc>
      </w:tr>
      <w:tr w:rsidR="009D5E5A" w:rsidRPr="00030120" w14:paraId="1FF167CB" w14:textId="77777777" w:rsidTr="009D5E5A">
        <w:trPr>
          <w:trHeight w:val="385"/>
          <w:jc w:val="center"/>
        </w:trPr>
        <w:tc>
          <w:tcPr>
            <w:tcW w:w="1070" w:type="dxa"/>
            <w:tcBorders>
              <w:top w:val="nil"/>
              <w:left w:val="single" w:sz="8" w:space="0" w:color="auto"/>
              <w:bottom w:val="single" w:sz="4" w:space="0" w:color="auto"/>
              <w:right w:val="single" w:sz="4" w:space="0" w:color="auto"/>
            </w:tcBorders>
            <w:noWrap/>
            <w:vAlign w:val="bottom"/>
            <w:hideMark/>
          </w:tcPr>
          <w:p w14:paraId="5AC767D8" w14:textId="77777777" w:rsidR="009D5E5A" w:rsidRPr="00030120" w:rsidRDefault="009D5E5A" w:rsidP="009D5E5A">
            <w:pPr>
              <w:rPr>
                <w:color w:val="000000"/>
                <w:sz w:val="16"/>
                <w:szCs w:val="16"/>
              </w:rPr>
            </w:pPr>
            <w:r w:rsidRPr="00030120">
              <w:rPr>
                <w:color w:val="000000"/>
                <w:sz w:val="16"/>
                <w:szCs w:val="16"/>
              </w:rPr>
              <w:t>Levan</w:t>
            </w:r>
          </w:p>
        </w:tc>
        <w:tc>
          <w:tcPr>
            <w:tcW w:w="900" w:type="dxa"/>
            <w:tcBorders>
              <w:top w:val="nil"/>
              <w:left w:val="nil"/>
              <w:bottom w:val="single" w:sz="4" w:space="0" w:color="auto"/>
              <w:right w:val="single" w:sz="4" w:space="0" w:color="auto"/>
            </w:tcBorders>
            <w:noWrap/>
            <w:vAlign w:val="bottom"/>
            <w:hideMark/>
          </w:tcPr>
          <w:p w14:paraId="2EE7A1A9" w14:textId="77777777" w:rsidR="009D5E5A" w:rsidRPr="00030120" w:rsidRDefault="009D5E5A" w:rsidP="009D5E5A">
            <w:pPr>
              <w:jc w:val="right"/>
              <w:rPr>
                <w:color w:val="000000"/>
                <w:sz w:val="16"/>
                <w:szCs w:val="16"/>
              </w:rPr>
            </w:pPr>
            <w:r w:rsidRPr="00030120">
              <w:rPr>
                <w:color w:val="000000"/>
                <w:sz w:val="16"/>
                <w:szCs w:val="16"/>
              </w:rPr>
              <w:t>58,701</w:t>
            </w:r>
          </w:p>
        </w:tc>
        <w:tc>
          <w:tcPr>
            <w:tcW w:w="1193" w:type="dxa"/>
            <w:tcBorders>
              <w:top w:val="nil"/>
              <w:left w:val="nil"/>
              <w:bottom w:val="single" w:sz="4" w:space="0" w:color="auto"/>
              <w:right w:val="single" w:sz="4" w:space="0" w:color="auto"/>
            </w:tcBorders>
            <w:noWrap/>
            <w:vAlign w:val="bottom"/>
            <w:hideMark/>
          </w:tcPr>
          <w:p w14:paraId="0731A238" w14:textId="77777777" w:rsidR="009D5E5A" w:rsidRPr="00030120" w:rsidRDefault="009D5E5A" w:rsidP="009D5E5A">
            <w:pPr>
              <w:jc w:val="right"/>
              <w:rPr>
                <w:color w:val="000000"/>
                <w:sz w:val="16"/>
                <w:szCs w:val="16"/>
              </w:rPr>
            </w:pPr>
            <w:r w:rsidRPr="00030120">
              <w:rPr>
                <w:color w:val="000000"/>
                <w:sz w:val="16"/>
                <w:szCs w:val="16"/>
              </w:rPr>
              <w:t>12,516,585</w:t>
            </w:r>
          </w:p>
        </w:tc>
        <w:tc>
          <w:tcPr>
            <w:tcW w:w="1146" w:type="dxa"/>
            <w:tcBorders>
              <w:top w:val="nil"/>
              <w:left w:val="nil"/>
              <w:bottom w:val="single" w:sz="4" w:space="0" w:color="auto"/>
              <w:right w:val="single" w:sz="4" w:space="0" w:color="auto"/>
            </w:tcBorders>
            <w:noWrap/>
            <w:vAlign w:val="bottom"/>
            <w:hideMark/>
          </w:tcPr>
          <w:p w14:paraId="1628FF4F" w14:textId="77777777" w:rsidR="009D5E5A" w:rsidRPr="00030120" w:rsidRDefault="009D5E5A" w:rsidP="009D5E5A">
            <w:pPr>
              <w:jc w:val="right"/>
              <w:rPr>
                <w:color w:val="000000"/>
                <w:sz w:val="16"/>
                <w:szCs w:val="16"/>
              </w:rPr>
            </w:pPr>
            <w:r w:rsidRPr="00030120">
              <w:rPr>
                <w:color w:val="000000"/>
                <w:sz w:val="16"/>
                <w:szCs w:val="16"/>
              </w:rPr>
              <w:t>20,186,705</w:t>
            </w:r>
          </w:p>
        </w:tc>
        <w:tc>
          <w:tcPr>
            <w:tcW w:w="1234" w:type="dxa"/>
            <w:tcBorders>
              <w:top w:val="nil"/>
              <w:left w:val="nil"/>
              <w:bottom w:val="single" w:sz="4" w:space="0" w:color="auto"/>
              <w:right w:val="single" w:sz="4" w:space="0" w:color="auto"/>
            </w:tcBorders>
            <w:noWrap/>
            <w:vAlign w:val="bottom"/>
            <w:hideMark/>
          </w:tcPr>
          <w:p w14:paraId="3DD73FAF" w14:textId="77777777" w:rsidR="009D5E5A" w:rsidRPr="00030120" w:rsidRDefault="009D5E5A" w:rsidP="009D5E5A">
            <w:pPr>
              <w:jc w:val="right"/>
              <w:rPr>
                <w:color w:val="000000"/>
                <w:sz w:val="16"/>
                <w:szCs w:val="16"/>
              </w:rPr>
            </w:pPr>
            <w:r w:rsidRPr="00030120">
              <w:rPr>
                <w:color w:val="000000"/>
                <w:sz w:val="16"/>
                <w:szCs w:val="16"/>
              </w:rPr>
              <w:t>13,610,801</w:t>
            </w:r>
          </w:p>
        </w:tc>
        <w:tc>
          <w:tcPr>
            <w:tcW w:w="1146" w:type="dxa"/>
            <w:tcBorders>
              <w:top w:val="nil"/>
              <w:left w:val="nil"/>
              <w:bottom w:val="single" w:sz="4" w:space="0" w:color="auto"/>
              <w:right w:val="single" w:sz="4" w:space="0" w:color="auto"/>
            </w:tcBorders>
            <w:noWrap/>
            <w:vAlign w:val="bottom"/>
            <w:hideMark/>
          </w:tcPr>
          <w:p w14:paraId="05B2E914" w14:textId="77777777" w:rsidR="009D5E5A" w:rsidRPr="00030120" w:rsidRDefault="009D5E5A" w:rsidP="009D5E5A">
            <w:pPr>
              <w:jc w:val="right"/>
              <w:rPr>
                <w:color w:val="000000"/>
                <w:sz w:val="16"/>
                <w:szCs w:val="16"/>
              </w:rPr>
            </w:pPr>
            <w:r w:rsidRPr="00030120">
              <w:rPr>
                <w:color w:val="000000"/>
                <w:sz w:val="16"/>
                <w:szCs w:val="16"/>
              </w:rPr>
              <w:t>600,001</w:t>
            </w:r>
          </w:p>
        </w:tc>
        <w:tc>
          <w:tcPr>
            <w:tcW w:w="1057" w:type="dxa"/>
            <w:tcBorders>
              <w:top w:val="nil"/>
              <w:left w:val="nil"/>
              <w:bottom w:val="single" w:sz="4" w:space="0" w:color="auto"/>
              <w:right w:val="single" w:sz="4" w:space="0" w:color="auto"/>
            </w:tcBorders>
            <w:noWrap/>
            <w:vAlign w:val="bottom"/>
            <w:hideMark/>
          </w:tcPr>
          <w:p w14:paraId="3BA46933" w14:textId="77777777" w:rsidR="009D5E5A" w:rsidRPr="00030120" w:rsidRDefault="009D5E5A" w:rsidP="009D5E5A">
            <w:pPr>
              <w:jc w:val="right"/>
              <w:rPr>
                <w:color w:val="000000"/>
                <w:sz w:val="16"/>
                <w:szCs w:val="16"/>
              </w:rPr>
            </w:pPr>
            <w:r w:rsidRPr="00030120">
              <w:rPr>
                <w:color w:val="000000"/>
                <w:sz w:val="16"/>
                <w:szCs w:val="16"/>
              </w:rPr>
              <w:t>115,340</w:t>
            </w:r>
          </w:p>
        </w:tc>
        <w:tc>
          <w:tcPr>
            <w:tcW w:w="969" w:type="dxa"/>
            <w:tcBorders>
              <w:top w:val="nil"/>
              <w:left w:val="nil"/>
              <w:bottom w:val="single" w:sz="4" w:space="0" w:color="auto"/>
              <w:right w:val="single" w:sz="4" w:space="0" w:color="auto"/>
            </w:tcBorders>
            <w:noWrap/>
            <w:vAlign w:val="bottom"/>
            <w:hideMark/>
          </w:tcPr>
          <w:p w14:paraId="2D64A790" w14:textId="77777777" w:rsidR="009D5E5A" w:rsidRPr="00030120" w:rsidRDefault="009D5E5A" w:rsidP="009D5E5A">
            <w:pPr>
              <w:jc w:val="right"/>
              <w:rPr>
                <w:color w:val="000000"/>
                <w:sz w:val="16"/>
                <w:szCs w:val="16"/>
              </w:rPr>
            </w:pPr>
            <w:r w:rsidRPr="00030120">
              <w:rPr>
                <w:color w:val="000000"/>
                <w:sz w:val="16"/>
                <w:szCs w:val="16"/>
              </w:rPr>
              <w:t>83,753</w:t>
            </w:r>
          </w:p>
        </w:tc>
        <w:tc>
          <w:tcPr>
            <w:tcW w:w="969" w:type="dxa"/>
            <w:tcBorders>
              <w:top w:val="nil"/>
              <w:left w:val="nil"/>
              <w:bottom w:val="single" w:sz="4" w:space="0" w:color="auto"/>
              <w:right w:val="single" w:sz="4" w:space="0" w:color="auto"/>
            </w:tcBorders>
            <w:noWrap/>
            <w:vAlign w:val="bottom"/>
            <w:hideMark/>
          </w:tcPr>
          <w:p w14:paraId="097D1795" w14:textId="77777777" w:rsidR="009D5E5A" w:rsidRPr="00030120" w:rsidRDefault="009D5E5A" w:rsidP="009D5E5A">
            <w:pPr>
              <w:jc w:val="right"/>
              <w:rPr>
                <w:color w:val="000000"/>
                <w:sz w:val="16"/>
                <w:szCs w:val="16"/>
              </w:rPr>
            </w:pPr>
            <w:r w:rsidRPr="00030120">
              <w:rPr>
                <w:color w:val="000000"/>
                <w:sz w:val="16"/>
                <w:szCs w:val="16"/>
              </w:rPr>
              <w:t>189,150</w:t>
            </w:r>
          </w:p>
        </w:tc>
        <w:tc>
          <w:tcPr>
            <w:tcW w:w="1104" w:type="dxa"/>
            <w:tcBorders>
              <w:top w:val="nil"/>
              <w:left w:val="nil"/>
              <w:bottom w:val="single" w:sz="4" w:space="0" w:color="auto"/>
              <w:right w:val="single" w:sz="8" w:space="0" w:color="auto"/>
            </w:tcBorders>
            <w:noWrap/>
            <w:vAlign w:val="bottom"/>
            <w:hideMark/>
          </w:tcPr>
          <w:p w14:paraId="1EFE618F" w14:textId="77777777" w:rsidR="009D5E5A" w:rsidRPr="00030120" w:rsidRDefault="009D5E5A" w:rsidP="009D5E5A">
            <w:pPr>
              <w:jc w:val="right"/>
              <w:rPr>
                <w:b/>
                <w:bCs/>
                <w:color w:val="000000"/>
                <w:sz w:val="16"/>
                <w:szCs w:val="16"/>
              </w:rPr>
            </w:pPr>
            <w:r w:rsidRPr="00030120">
              <w:rPr>
                <w:b/>
                <w:bCs/>
                <w:color w:val="000000"/>
                <w:sz w:val="16"/>
                <w:szCs w:val="16"/>
              </w:rPr>
              <w:t>47,361,036</w:t>
            </w:r>
          </w:p>
        </w:tc>
      </w:tr>
      <w:tr w:rsidR="009D5E5A" w:rsidRPr="00030120" w14:paraId="62BF04F7" w14:textId="77777777" w:rsidTr="009D5E5A">
        <w:trPr>
          <w:trHeight w:val="385"/>
          <w:jc w:val="center"/>
        </w:trPr>
        <w:tc>
          <w:tcPr>
            <w:tcW w:w="1070" w:type="dxa"/>
            <w:tcBorders>
              <w:top w:val="nil"/>
              <w:left w:val="single" w:sz="8" w:space="0" w:color="auto"/>
              <w:bottom w:val="single" w:sz="4" w:space="0" w:color="auto"/>
              <w:right w:val="single" w:sz="4" w:space="0" w:color="auto"/>
            </w:tcBorders>
            <w:noWrap/>
            <w:vAlign w:val="bottom"/>
            <w:hideMark/>
          </w:tcPr>
          <w:p w14:paraId="0B279D1B" w14:textId="77777777" w:rsidR="009D5E5A" w:rsidRPr="00030120" w:rsidRDefault="009D5E5A" w:rsidP="009D5E5A">
            <w:pPr>
              <w:rPr>
                <w:color w:val="000000"/>
                <w:sz w:val="16"/>
                <w:szCs w:val="16"/>
              </w:rPr>
            </w:pPr>
            <w:proofErr w:type="spellStart"/>
            <w:r w:rsidRPr="00030120">
              <w:rPr>
                <w:color w:val="000000"/>
                <w:sz w:val="16"/>
                <w:szCs w:val="16"/>
              </w:rPr>
              <w:t>Mbrostar</w:t>
            </w:r>
            <w:proofErr w:type="spellEnd"/>
          </w:p>
        </w:tc>
        <w:tc>
          <w:tcPr>
            <w:tcW w:w="900" w:type="dxa"/>
            <w:tcBorders>
              <w:top w:val="nil"/>
              <w:left w:val="nil"/>
              <w:bottom w:val="single" w:sz="4" w:space="0" w:color="auto"/>
              <w:right w:val="single" w:sz="4" w:space="0" w:color="auto"/>
            </w:tcBorders>
            <w:noWrap/>
            <w:vAlign w:val="bottom"/>
            <w:hideMark/>
          </w:tcPr>
          <w:p w14:paraId="09C2DDCB" w14:textId="77777777" w:rsidR="009D5E5A" w:rsidRPr="00030120" w:rsidRDefault="009D5E5A" w:rsidP="009D5E5A">
            <w:pPr>
              <w:jc w:val="right"/>
              <w:rPr>
                <w:color w:val="000000"/>
                <w:sz w:val="16"/>
                <w:szCs w:val="16"/>
              </w:rPr>
            </w:pPr>
            <w:r w:rsidRPr="00030120">
              <w:rPr>
                <w:color w:val="000000"/>
                <w:sz w:val="16"/>
                <w:szCs w:val="16"/>
              </w:rPr>
              <w:t>10,080</w:t>
            </w:r>
          </w:p>
        </w:tc>
        <w:tc>
          <w:tcPr>
            <w:tcW w:w="1193" w:type="dxa"/>
            <w:tcBorders>
              <w:top w:val="nil"/>
              <w:left w:val="nil"/>
              <w:bottom w:val="single" w:sz="4" w:space="0" w:color="auto"/>
              <w:right w:val="single" w:sz="4" w:space="0" w:color="auto"/>
            </w:tcBorders>
            <w:noWrap/>
            <w:vAlign w:val="bottom"/>
            <w:hideMark/>
          </w:tcPr>
          <w:p w14:paraId="13C36514" w14:textId="77777777" w:rsidR="009D5E5A" w:rsidRPr="00030120" w:rsidRDefault="009D5E5A" w:rsidP="009D5E5A">
            <w:pPr>
              <w:jc w:val="right"/>
              <w:rPr>
                <w:color w:val="000000"/>
                <w:sz w:val="16"/>
                <w:szCs w:val="16"/>
              </w:rPr>
            </w:pPr>
            <w:r w:rsidRPr="00030120">
              <w:rPr>
                <w:color w:val="000000"/>
                <w:sz w:val="16"/>
                <w:szCs w:val="16"/>
              </w:rPr>
              <w:t>828,000</w:t>
            </w:r>
          </w:p>
        </w:tc>
        <w:tc>
          <w:tcPr>
            <w:tcW w:w="1146" w:type="dxa"/>
            <w:tcBorders>
              <w:top w:val="nil"/>
              <w:left w:val="nil"/>
              <w:bottom w:val="single" w:sz="4" w:space="0" w:color="auto"/>
              <w:right w:val="single" w:sz="4" w:space="0" w:color="auto"/>
            </w:tcBorders>
            <w:noWrap/>
            <w:vAlign w:val="bottom"/>
            <w:hideMark/>
          </w:tcPr>
          <w:p w14:paraId="4A0969CF" w14:textId="77777777" w:rsidR="009D5E5A" w:rsidRPr="00030120" w:rsidRDefault="009D5E5A" w:rsidP="009D5E5A">
            <w:pPr>
              <w:jc w:val="right"/>
              <w:rPr>
                <w:color w:val="000000"/>
                <w:sz w:val="16"/>
                <w:szCs w:val="16"/>
              </w:rPr>
            </w:pPr>
            <w:r w:rsidRPr="00030120">
              <w:rPr>
                <w:color w:val="000000"/>
                <w:sz w:val="16"/>
                <w:szCs w:val="16"/>
              </w:rPr>
              <w:t>1,736,000</w:t>
            </w:r>
          </w:p>
        </w:tc>
        <w:tc>
          <w:tcPr>
            <w:tcW w:w="1234" w:type="dxa"/>
            <w:tcBorders>
              <w:top w:val="nil"/>
              <w:left w:val="nil"/>
              <w:bottom w:val="single" w:sz="4" w:space="0" w:color="auto"/>
              <w:right w:val="single" w:sz="4" w:space="0" w:color="auto"/>
            </w:tcBorders>
            <w:noWrap/>
            <w:vAlign w:val="bottom"/>
            <w:hideMark/>
          </w:tcPr>
          <w:p w14:paraId="662D1738" w14:textId="77777777" w:rsidR="009D5E5A" w:rsidRPr="00030120" w:rsidRDefault="009D5E5A" w:rsidP="009D5E5A">
            <w:pPr>
              <w:jc w:val="right"/>
              <w:rPr>
                <w:color w:val="000000"/>
                <w:sz w:val="16"/>
                <w:szCs w:val="16"/>
              </w:rPr>
            </w:pPr>
            <w:r w:rsidRPr="00030120">
              <w:rPr>
                <w:color w:val="000000"/>
                <w:sz w:val="16"/>
                <w:szCs w:val="16"/>
              </w:rPr>
              <w:t>490,000</w:t>
            </w:r>
          </w:p>
        </w:tc>
        <w:tc>
          <w:tcPr>
            <w:tcW w:w="1146" w:type="dxa"/>
            <w:tcBorders>
              <w:top w:val="nil"/>
              <w:left w:val="nil"/>
              <w:bottom w:val="single" w:sz="4" w:space="0" w:color="auto"/>
              <w:right w:val="single" w:sz="4" w:space="0" w:color="auto"/>
            </w:tcBorders>
            <w:noWrap/>
            <w:vAlign w:val="bottom"/>
            <w:hideMark/>
          </w:tcPr>
          <w:p w14:paraId="6AE0A432" w14:textId="77777777" w:rsidR="009D5E5A" w:rsidRPr="00030120" w:rsidRDefault="009D5E5A" w:rsidP="009D5E5A">
            <w:pPr>
              <w:jc w:val="right"/>
              <w:rPr>
                <w:color w:val="000000"/>
                <w:sz w:val="16"/>
                <w:szCs w:val="16"/>
              </w:rPr>
            </w:pPr>
            <w:r w:rsidRPr="00030120">
              <w:rPr>
                <w:color w:val="000000"/>
                <w:sz w:val="16"/>
                <w:szCs w:val="16"/>
              </w:rPr>
              <w:t>197,000</w:t>
            </w:r>
          </w:p>
        </w:tc>
        <w:tc>
          <w:tcPr>
            <w:tcW w:w="1057" w:type="dxa"/>
            <w:tcBorders>
              <w:top w:val="nil"/>
              <w:left w:val="nil"/>
              <w:bottom w:val="single" w:sz="4" w:space="0" w:color="auto"/>
              <w:right w:val="single" w:sz="4" w:space="0" w:color="auto"/>
            </w:tcBorders>
            <w:noWrap/>
            <w:vAlign w:val="bottom"/>
            <w:hideMark/>
          </w:tcPr>
          <w:p w14:paraId="4707FEBC" w14:textId="77777777" w:rsidR="009D5E5A" w:rsidRPr="00030120" w:rsidRDefault="009D5E5A" w:rsidP="009D5E5A">
            <w:pPr>
              <w:jc w:val="right"/>
              <w:rPr>
                <w:color w:val="000000"/>
                <w:sz w:val="16"/>
                <w:szCs w:val="16"/>
              </w:rPr>
            </w:pPr>
            <w:r w:rsidRPr="00030120">
              <w:rPr>
                <w:color w:val="000000"/>
                <w:sz w:val="16"/>
                <w:szCs w:val="16"/>
              </w:rPr>
              <w:t>20,130</w:t>
            </w:r>
          </w:p>
        </w:tc>
        <w:tc>
          <w:tcPr>
            <w:tcW w:w="969" w:type="dxa"/>
            <w:tcBorders>
              <w:top w:val="nil"/>
              <w:left w:val="nil"/>
              <w:bottom w:val="single" w:sz="4" w:space="0" w:color="auto"/>
              <w:right w:val="single" w:sz="4" w:space="0" w:color="auto"/>
            </w:tcBorders>
            <w:noWrap/>
            <w:vAlign w:val="bottom"/>
            <w:hideMark/>
          </w:tcPr>
          <w:p w14:paraId="18C453C8" w14:textId="77777777" w:rsidR="009D5E5A" w:rsidRPr="00030120" w:rsidRDefault="009D5E5A" w:rsidP="009D5E5A">
            <w:pPr>
              <w:jc w:val="right"/>
              <w:rPr>
                <w:color w:val="000000"/>
                <w:sz w:val="16"/>
                <w:szCs w:val="16"/>
              </w:rPr>
            </w:pPr>
            <w:r w:rsidRPr="00030120">
              <w:rPr>
                <w:color w:val="000000"/>
                <w:sz w:val="16"/>
                <w:szCs w:val="16"/>
              </w:rPr>
              <w:t>20,290</w:t>
            </w:r>
          </w:p>
        </w:tc>
        <w:tc>
          <w:tcPr>
            <w:tcW w:w="969" w:type="dxa"/>
            <w:tcBorders>
              <w:top w:val="nil"/>
              <w:left w:val="nil"/>
              <w:bottom w:val="single" w:sz="4" w:space="0" w:color="auto"/>
              <w:right w:val="single" w:sz="4" w:space="0" w:color="auto"/>
            </w:tcBorders>
            <w:noWrap/>
            <w:vAlign w:val="bottom"/>
            <w:hideMark/>
          </w:tcPr>
          <w:p w14:paraId="3ECEDF32" w14:textId="77777777" w:rsidR="009D5E5A" w:rsidRPr="00030120" w:rsidRDefault="009D5E5A" w:rsidP="009D5E5A">
            <w:pPr>
              <w:jc w:val="right"/>
              <w:rPr>
                <w:color w:val="000000"/>
                <w:sz w:val="16"/>
                <w:szCs w:val="16"/>
              </w:rPr>
            </w:pPr>
            <w:r w:rsidRPr="00030120">
              <w:rPr>
                <w:color w:val="000000"/>
                <w:sz w:val="16"/>
                <w:szCs w:val="16"/>
              </w:rPr>
              <w:t>0</w:t>
            </w:r>
          </w:p>
        </w:tc>
        <w:tc>
          <w:tcPr>
            <w:tcW w:w="1104" w:type="dxa"/>
            <w:tcBorders>
              <w:top w:val="nil"/>
              <w:left w:val="nil"/>
              <w:bottom w:val="single" w:sz="4" w:space="0" w:color="auto"/>
              <w:right w:val="single" w:sz="8" w:space="0" w:color="auto"/>
            </w:tcBorders>
            <w:noWrap/>
            <w:vAlign w:val="bottom"/>
            <w:hideMark/>
          </w:tcPr>
          <w:p w14:paraId="21555C34" w14:textId="77777777" w:rsidR="009D5E5A" w:rsidRPr="00030120" w:rsidRDefault="009D5E5A" w:rsidP="009D5E5A">
            <w:pPr>
              <w:jc w:val="right"/>
              <w:rPr>
                <w:b/>
                <w:bCs/>
                <w:color w:val="000000"/>
                <w:sz w:val="16"/>
                <w:szCs w:val="16"/>
              </w:rPr>
            </w:pPr>
            <w:r w:rsidRPr="00030120">
              <w:rPr>
                <w:b/>
                <w:bCs/>
                <w:color w:val="000000"/>
                <w:sz w:val="16"/>
                <w:szCs w:val="16"/>
              </w:rPr>
              <w:t>3,301,500</w:t>
            </w:r>
          </w:p>
        </w:tc>
      </w:tr>
      <w:tr w:rsidR="009D5E5A" w:rsidRPr="00030120" w14:paraId="7D7DFD7D" w14:textId="77777777" w:rsidTr="009D5E5A">
        <w:trPr>
          <w:trHeight w:val="385"/>
          <w:jc w:val="center"/>
        </w:trPr>
        <w:tc>
          <w:tcPr>
            <w:tcW w:w="1070" w:type="dxa"/>
            <w:tcBorders>
              <w:top w:val="nil"/>
              <w:left w:val="single" w:sz="8" w:space="0" w:color="auto"/>
              <w:bottom w:val="single" w:sz="4" w:space="0" w:color="auto"/>
              <w:right w:val="single" w:sz="4" w:space="0" w:color="auto"/>
            </w:tcBorders>
            <w:noWrap/>
            <w:vAlign w:val="bottom"/>
            <w:hideMark/>
          </w:tcPr>
          <w:p w14:paraId="552E5BE9" w14:textId="77777777" w:rsidR="009D5E5A" w:rsidRPr="00030120" w:rsidRDefault="009D5E5A" w:rsidP="009D5E5A">
            <w:pPr>
              <w:rPr>
                <w:color w:val="000000"/>
                <w:sz w:val="16"/>
                <w:szCs w:val="16"/>
              </w:rPr>
            </w:pPr>
            <w:proofErr w:type="spellStart"/>
            <w:r w:rsidRPr="00030120">
              <w:rPr>
                <w:color w:val="000000"/>
                <w:sz w:val="16"/>
                <w:szCs w:val="16"/>
              </w:rPr>
              <w:t>Cakran</w:t>
            </w:r>
            <w:proofErr w:type="spellEnd"/>
          </w:p>
        </w:tc>
        <w:tc>
          <w:tcPr>
            <w:tcW w:w="900" w:type="dxa"/>
            <w:tcBorders>
              <w:top w:val="nil"/>
              <w:left w:val="nil"/>
              <w:bottom w:val="single" w:sz="4" w:space="0" w:color="auto"/>
              <w:right w:val="single" w:sz="4" w:space="0" w:color="auto"/>
            </w:tcBorders>
            <w:noWrap/>
            <w:vAlign w:val="bottom"/>
            <w:hideMark/>
          </w:tcPr>
          <w:p w14:paraId="6E88CDDD" w14:textId="77777777" w:rsidR="009D5E5A" w:rsidRPr="00030120" w:rsidRDefault="009D5E5A" w:rsidP="009D5E5A">
            <w:pPr>
              <w:jc w:val="right"/>
              <w:rPr>
                <w:color w:val="000000"/>
                <w:sz w:val="16"/>
                <w:szCs w:val="16"/>
              </w:rPr>
            </w:pPr>
            <w:r w:rsidRPr="00030120">
              <w:rPr>
                <w:color w:val="000000"/>
                <w:sz w:val="16"/>
                <w:szCs w:val="16"/>
              </w:rPr>
              <w:t>0</w:t>
            </w:r>
          </w:p>
        </w:tc>
        <w:tc>
          <w:tcPr>
            <w:tcW w:w="1193" w:type="dxa"/>
            <w:tcBorders>
              <w:top w:val="nil"/>
              <w:left w:val="nil"/>
              <w:bottom w:val="single" w:sz="4" w:space="0" w:color="auto"/>
              <w:right w:val="single" w:sz="4" w:space="0" w:color="auto"/>
            </w:tcBorders>
            <w:noWrap/>
            <w:vAlign w:val="bottom"/>
            <w:hideMark/>
          </w:tcPr>
          <w:p w14:paraId="114E776C" w14:textId="77777777" w:rsidR="009D5E5A" w:rsidRPr="00030120" w:rsidRDefault="009D5E5A" w:rsidP="009D5E5A">
            <w:pPr>
              <w:jc w:val="right"/>
              <w:rPr>
                <w:color w:val="000000"/>
                <w:sz w:val="16"/>
                <w:szCs w:val="16"/>
              </w:rPr>
            </w:pPr>
            <w:r w:rsidRPr="00030120">
              <w:rPr>
                <w:color w:val="000000"/>
                <w:sz w:val="16"/>
                <w:szCs w:val="16"/>
              </w:rPr>
              <w:t>278,000</w:t>
            </w:r>
          </w:p>
        </w:tc>
        <w:tc>
          <w:tcPr>
            <w:tcW w:w="1146" w:type="dxa"/>
            <w:tcBorders>
              <w:top w:val="nil"/>
              <w:left w:val="nil"/>
              <w:bottom w:val="single" w:sz="4" w:space="0" w:color="auto"/>
              <w:right w:val="single" w:sz="4" w:space="0" w:color="auto"/>
            </w:tcBorders>
            <w:noWrap/>
            <w:vAlign w:val="bottom"/>
            <w:hideMark/>
          </w:tcPr>
          <w:p w14:paraId="0A481F83" w14:textId="77777777" w:rsidR="009D5E5A" w:rsidRPr="00030120" w:rsidRDefault="009D5E5A" w:rsidP="009D5E5A">
            <w:pPr>
              <w:jc w:val="right"/>
              <w:rPr>
                <w:color w:val="000000"/>
                <w:sz w:val="16"/>
                <w:szCs w:val="16"/>
              </w:rPr>
            </w:pPr>
            <w:r w:rsidRPr="00030120">
              <w:rPr>
                <w:color w:val="000000"/>
                <w:sz w:val="16"/>
                <w:szCs w:val="16"/>
              </w:rPr>
              <w:t>815,000</w:t>
            </w:r>
          </w:p>
        </w:tc>
        <w:tc>
          <w:tcPr>
            <w:tcW w:w="1234" w:type="dxa"/>
            <w:tcBorders>
              <w:top w:val="nil"/>
              <w:left w:val="nil"/>
              <w:bottom w:val="single" w:sz="4" w:space="0" w:color="auto"/>
              <w:right w:val="single" w:sz="4" w:space="0" w:color="auto"/>
            </w:tcBorders>
            <w:noWrap/>
            <w:vAlign w:val="bottom"/>
            <w:hideMark/>
          </w:tcPr>
          <w:p w14:paraId="0BED9DB0" w14:textId="77777777" w:rsidR="009D5E5A" w:rsidRPr="00030120" w:rsidRDefault="009D5E5A" w:rsidP="009D5E5A">
            <w:pPr>
              <w:jc w:val="right"/>
              <w:rPr>
                <w:color w:val="000000"/>
                <w:sz w:val="16"/>
                <w:szCs w:val="16"/>
              </w:rPr>
            </w:pPr>
            <w:r w:rsidRPr="00030120">
              <w:rPr>
                <w:color w:val="000000"/>
                <w:sz w:val="16"/>
                <w:szCs w:val="16"/>
              </w:rPr>
              <w:t>1,465,000</w:t>
            </w:r>
          </w:p>
        </w:tc>
        <w:tc>
          <w:tcPr>
            <w:tcW w:w="1146" w:type="dxa"/>
            <w:tcBorders>
              <w:top w:val="nil"/>
              <w:left w:val="nil"/>
              <w:bottom w:val="single" w:sz="4" w:space="0" w:color="auto"/>
              <w:right w:val="single" w:sz="4" w:space="0" w:color="auto"/>
            </w:tcBorders>
            <w:noWrap/>
            <w:vAlign w:val="bottom"/>
            <w:hideMark/>
          </w:tcPr>
          <w:p w14:paraId="35C72C26" w14:textId="77777777" w:rsidR="009D5E5A" w:rsidRPr="00030120" w:rsidRDefault="009D5E5A" w:rsidP="009D5E5A">
            <w:pPr>
              <w:jc w:val="right"/>
              <w:rPr>
                <w:color w:val="000000"/>
                <w:sz w:val="16"/>
                <w:szCs w:val="16"/>
              </w:rPr>
            </w:pPr>
            <w:r w:rsidRPr="00030120">
              <w:rPr>
                <w:color w:val="000000"/>
                <w:sz w:val="16"/>
                <w:szCs w:val="16"/>
              </w:rPr>
              <w:t>808,000</w:t>
            </w:r>
          </w:p>
        </w:tc>
        <w:tc>
          <w:tcPr>
            <w:tcW w:w="1057" w:type="dxa"/>
            <w:tcBorders>
              <w:top w:val="nil"/>
              <w:left w:val="nil"/>
              <w:bottom w:val="single" w:sz="4" w:space="0" w:color="auto"/>
              <w:right w:val="single" w:sz="4" w:space="0" w:color="auto"/>
            </w:tcBorders>
            <w:noWrap/>
            <w:vAlign w:val="bottom"/>
            <w:hideMark/>
          </w:tcPr>
          <w:p w14:paraId="34F58506" w14:textId="77777777" w:rsidR="009D5E5A" w:rsidRPr="00030120" w:rsidRDefault="009D5E5A" w:rsidP="009D5E5A">
            <w:pPr>
              <w:jc w:val="right"/>
              <w:rPr>
                <w:color w:val="000000"/>
                <w:sz w:val="16"/>
                <w:szCs w:val="16"/>
              </w:rPr>
            </w:pPr>
            <w:r w:rsidRPr="00030120">
              <w:rPr>
                <w:color w:val="000000"/>
                <w:sz w:val="16"/>
                <w:szCs w:val="16"/>
              </w:rPr>
              <w:t>518,000</w:t>
            </w:r>
          </w:p>
        </w:tc>
        <w:tc>
          <w:tcPr>
            <w:tcW w:w="969" w:type="dxa"/>
            <w:tcBorders>
              <w:top w:val="nil"/>
              <w:left w:val="nil"/>
              <w:bottom w:val="single" w:sz="4" w:space="0" w:color="auto"/>
              <w:right w:val="single" w:sz="4" w:space="0" w:color="auto"/>
            </w:tcBorders>
            <w:noWrap/>
            <w:vAlign w:val="bottom"/>
            <w:hideMark/>
          </w:tcPr>
          <w:p w14:paraId="49FCFB24" w14:textId="77777777" w:rsidR="009D5E5A" w:rsidRPr="00030120" w:rsidRDefault="009D5E5A" w:rsidP="009D5E5A">
            <w:pPr>
              <w:jc w:val="right"/>
              <w:rPr>
                <w:color w:val="000000"/>
                <w:sz w:val="16"/>
                <w:szCs w:val="16"/>
              </w:rPr>
            </w:pPr>
            <w:r w:rsidRPr="00030120">
              <w:rPr>
                <w:color w:val="000000"/>
                <w:sz w:val="16"/>
                <w:szCs w:val="16"/>
              </w:rPr>
              <w:t>398,000</w:t>
            </w:r>
          </w:p>
        </w:tc>
        <w:tc>
          <w:tcPr>
            <w:tcW w:w="969" w:type="dxa"/>
            <w:tcBorders>
              <w:top w:val="nil"/>
              <w:left w:val="nil"/>
              <w:bottom w:val="single" w:sz="4" w:space="0" w:color="auto"/>
              <w:right w:val="single" w:sz="4" w:space="0" w:color="auto"/>
            </w:tcBorders>
            <w:noWrap/>
            <w:vAlign w:val="bottom"/>
            <w:hideMark/>
          </w:tcPr>
          <w:p w14:paraId="093B6441" w14:textId="77777777" w:rsidR="009D5E5A" w:rsidRPr="00030120" w:rsidRDefault="009D5E5A" w:rsidP="009D5E5A">
            <w:pPr>
              <w:jc w:val="right"/>
              <w:rPr>
                <w:color w:val="000000"/>
                <w:sz w:val="16"/>
                <w:szCs w:val="16"/>
              </w:rPr>
            </w:pPr>
            <w:r w:rsidRPr="00030120">
              <w:rPr>
                <w:color w:val="000000"/>
                <w:sz w:val="16"/>
                <w:szCs w:val="16"/>
              </w:rPr>
              <w:t>221,000</w:t>
            </w:r>
          </w:p>
        </w:tc>
        <w:tc>
          <w:tcPr>
            <w:tcW w:w="1104" w:type="dxa"/>
            <w:tcBorders>
              <w:top w:val="nil"/>
              <w:left w:val="nil"/>
              <w:bottom w:val="single" w:sz="4" w:space="0" w:color="auto"/>
              <w:right w:val="single" w:sz="8" w:space="0" w:color="auto"/>
            </w:tcBorders>
            <w:noWrap/>
            <w:vAlign w:val="bottom"/>
            <w:hideMark/>
          </w:tcPr>
          <w:p w14:paraId="4681D2BA" w14:textId="77777777" w:rsidR="009D5E5A" w:rsidRPr="00030120" w:rsidRDefault="009D5E5A" w:rsidP="009D5E5A">
            <w:pPr>
              <w:jc w:val="right"/>
              <w:rPr>
                <w:b/>
                <w:bCs/>
                <w:color w:val="000000"/>
                <w:sz w:val="16"/>
                <w:szCs w:val="16"/>
              </w:rPr>
            </w:pPr>
            <w:r w:rsidRPr="00030120">
              <w:rPr>
                <w:b/>
                <w:bCs/>
                <w:color w:val="000000"/>
                <w:sz w:val="16"/>
                <w:szCs w:val="16"/>
              </w:rPr>
              <w:t>4,503,000</w:t>
            </w:r>
          </w:p>
        </w:tc>
      </w:tr>
      <w:tr w:rsidR="009D5E5A" w:rsidRPr="00030120" w14:paraId="5E6D9AF0" w14:textId="77777777" w:rsidTr="009D5E5A">
        <w:trPr>
          <w:trHeight w:val="385"/>
          <w:jc w:val="center"/>
        </w:trPr>
        <w:tc>
          <w:tcPr>
            <w:tcW w:w="1070" w:type="dxa"/>
            <w:tcBorders>
              <w:top w:val="nil"/>
              <w:left w:val="single" w:sz="8" w:space="0" w:color="auto"/>
              <w:bottom w:val="single" w:sz="4" w:space="0" w:color="auto"/>
              <w:right w:val="single" w:sz="4" w:space="0" w:color="auto"/>
            </w:tcBorders>
            <w:noWrap/>
            <w:vAlign w:val="bottom"/>
            <w:hideMark/>
          </w:tcPr>
          <w:p w14:paraId="65728F08" w14:textId="77777777" w:rsidR="009D5E5A" w:rsidRPr="00030120" w:rsidRDefault="009D5E5A" w:rsidP="009D5E5A">
            <w:pPr>
              <w:rPr>
                <w:color w:val="000000"/>
                <w:sz w:val="16"/>
                <w:szCs w:val="16"/>
              </w:rPr>
            </w:pPr>
            <w:proofErr w:type="spellStart"/>
            <w:r w:rsidRPr="00030120">
              <w:rPr>
                <w:color w:val="000000"/>
                <w:sz w:val="16"/>
                <w:szCs w:val="16"/>
              </w:rPr>
              <w:t>Topojë</w:t>
            </w:r>
            <w:proofErr w:type="spellEnd"/>
          </w:p>
        </w:tc>
        <w:tc>
          <w:tcPr>
            <w:tcW w:w="900" w:type="dxa"/>
            <w:tcBorders>
              <w:top w:val="nil"/>
              <w:left w:val="nil"/>
              <w:bottom w:val="single" w:sz="4" w:space="0" w:color="auto"/>
              <w:right w:val="single" w:sz="4" w:space="0" w:color="auto"/>
            </w:tcBorders>
            <w:noWrap/>
            <w:vAlign w:val="bottom"/>
            <w:hideMark/>
          </w:tcPr>
          <w:p w14:paraId="76E61206" w14:textId="77777777" w:rsidR="009D5E5A" w:rsidRPr="00030120" w:rsidRDefault="009D5E5A" w:rsidP="009D5E5A">
            <w:pPr>
              <w:jc w:val="right"/>
              <w:rPr>
                <w:color w:val="000000"/>
                <w:sz w:val="16"/>
                <w:szCs w:val="16"/>
              </w:rPr>
            </w:pPr>
            <w:r w:rsidRPr="00030120">
              <w:rPr>
                <w:color w:val="000000"/>
                <w:sz w:val="16"/>
                <w:szCs w:val="16"/>
              </w:rPr>
              <w:t>80,860</w:t>
            </w:r>
          </w:p>
        </w:tc>
        <w:tc>
          <w:tcPr>
            <w:tcW w:w="1193" w:type="dxa"/>
            <w:tcBorders>
              <w:top w:val="nil"/>
              <w:left w:val="nil"/>
              <w:bottom w:val="single" w:sz="4" w:space="0" w:color="auto"/>
              <w:right w:val="single" w:sz="4" w:space="0" w:color="auto"/>
            </w:tcBorders>
            <w:noWrap/>
            <w:vAlign w:val="bottom"/>
            <w:hideMark/>
          </w:tcPr>
          <w:p w14:paraId="734E7480" w14:textId="77777777" w:rsidR="009D5E5A" w:rsidRPr="00030120" w:rsidRDefault="009D5E5A" w:rsidP="009D5E5A">
            <w:pPr>
              <w:jc w:val="right"/>
              <w:rPr>
                <w:color w:val="000000"/>
                <w:sz w:val="16"/>
                <w:szCs w:val="16"/>
              </w:rPr>
            </w:pPr>
            <w:r w:rsidRPr="00030120">
              <w:rPr>
                <w:color w:val="000000"/>
                <w:sz w:val="16"/>
                <w:szCs w:val="16"/>
              </w:rPr>
              <w:t>10,061,960</w:t>
            </w:r>
          </w:p>
        </w:tc>
        <w:tc>
          <w:tcPr>
            <w:tcW w:w="1146" w:type="dxa"/>
            <w:tcBorders>
              <w:top w:val="nil"/>
              <w:left w:val="nil"/>
              <w:bottom w:val="single" w:sz="4" w:space="0" w:color="auto"/>
              <w:right w:val="single" w:sz="4" w:space="0" w:color="auto"/>
            </w:tcBorders>
            <w:noWrap/>
            <w:vAlign w:val="bottom"/>
            <w:hideMark/>
          </w:tcPr>
          <w:p w14:paraId="23D84A50" w14:textId="77777777" w:rsidR="009D5E5A" w:rsidRPr="00030120" w:rsidRDefault="009D5E5A" w:rsidP="009D5E5A">
            <w:pPr>
              <w:jc w:val="right"/>
              <w:rPr>
                <w:color w:val="000000"/>
                <w:sz w:val="16"/>
                <w:szCs w:val="16"/>
              </w:rPr>
            </w:pPr>
            <w:r w:rsidRPr="00030120">
              <w:rPr>
                <w:color w:val="000000"/>
                <w:sz w:val="16"/>
                <w:szCs w:val="16"/>
              </w:rPr>
              <w:t>14,310,776</w:t>
            </w:r>
          </w:p>
        </w:tc>
        <w:tc>
          <w:tcPr>
            <w:tcW w:w="1234" w:type="dxa"/>
            <w:tcBorders>
              <w:top w:val="nil"/>
              <w:left w:val="nil"/>
              <w:bottom w:val="single" w:sz="4" w:space="0" w:color="auto"/>
              <w:right w:val="single" w:sz="4" w:space="0" w:color="auto"/>
            </w:tcBorders>
            <w:noWrap/>
            <w:vAlign w:val="bottom"/>
            <w:hideMark/>
          </w:tcPr>
          <w:p w14:paraId="3BA7A39F" w14:textId="77777777" w:rsidR="009D5E5A" w:rsidRPr="00030120" w:rsidRDefault="009D5E5A" w:rsidP="009D5E5A">
            <w:pPr>
              <w:jc w:val="right"/>
              <w:rPr>
                <w:color w:val="000000"/>
                <w:sz w:val="16"/>
                <w:szCs w:val="16"/>
              </w:rPr>
            </w:pPr>
            <w:r w:rsidRPr="00030120">
              <w:rPr>
                <w:color w:val="000000"/>
                <w:sz w:val="16"/>
                <w:szCs w:val="16"/>
              </w:rPr>
              <w:t>4,954,238</w:t>
            </w:r>
          </w:p>
        </w:tc>
        <w:tc>
          <w:tcPr>
            <w:tcW w:w="1146" w:type="dxa"/>
            <w:tcBorders>
              <w:top w:val="nil"/>
              <w:left w:val="nil"/>
              <w:bottom w:val="single" w:sz="4" w:space="0" w:color="auto"/>
              <w:right w:val="single" w:sz="4" w:space="0" w:color="auto"/>
            </w:tcBorders>
            <w:noWrap/>
            <w:vAlign w:val="bottom"/>
            <w:hideMark/>
          </w:tcPr>
          <w:p w14:paraId="293CEC52" w14:textId="77777777" w:rsidR="009D5E5A" w:rsidRPr="00030120" w:rsidRDefault="009D5E5A" w:rsidP="009D5E5A">
            <w:pPr>
              <w:jc w:val="right"/>
              <w:rPr>
                <w:color w:val="000000"/>
                <w:sz w:val="16"/>
                <w:szCs w:val="16"/>
              </w:rPr>
            </w:pPr>
            <w:r w:rsidRPr="00030120">
              <w:rPr>
                <w:color w:val="000000"/>
                <w:sz w:val="16"/>
                <w:szCs w:val="16"/>
              </w:rPr>
              <w:t>664,180</w:t>
            </w:r>
          </w:p>
        </w:tc>
        <w:tc>
          <w:tcPr>
            <w:tcW w:w="1057" w:type="dxa"/>
            <w:tcBorders>
              <w:top w:val="nil"/>
              <w:left w:val="nil"/>
              <w:bottom w:val="single" w:sz="4" w:space="0" w:color="auto"/>
              <w:right w:val="single" w:sz="4" w:space="0" w:color="auto"/>
            </w:tcBorders>
            <w:noWrap/>
            <w:vAlign w:val="bottom"/>
            <w:hideMark/>
          </w:tcPr>
          <w:p w14:paraId="2142CC4C" w14:textId="77777777" w:rsidR="009D5E5A" w:rsidRPr="00030120" w:rsidRDefault="009D5E5A" w:rsidP="009D5E5A">
            <w:pPr>
              <w:jc w:val="right"/>
              <w:rPr>
                <w:color w:val="000000"/>
                <w:sz w:val="16"/>
                <w:szCs w:val="16"/>
              </w:rPr>
            </w:pPr>
            <w:r w:rsidRPr="00030120">
              <w:rPr>
                <w:color w:val="000000"/>
                <w:sz w:val="16"/>
                <w:szCs w:val="16"/>
              </w:rPr>
              <w:t>1,590,768</w:t>
            </w:r>
          </w:p>
        </w:tc>
        <w:tc>
          <w:tcPr>
            <w:tcW w:w="969" w:type="dxa"/>
            <w:tcBorders>
              <w:top w:val="nil"/>
              <w:left w:val="nil"/>
              <w:bottom w:val="single" w:sz="4" w:space="0" w:color="auto"/>
              <w:right w:val="single" w:sz="4" w:space="0" w:color="auto"/>
            </w:tcBorders>
            <w:noWrap/>
            <w:vAlign w:val="bottom"/>
            <w:hideMark/>
          </w:tcPr>
          <w:p w14:paraId="1AA45687" w14:textId="77777777" w:rsidR="009D5E5A" w:rsidRPr="00030120" w:rsidRDefault="009D5E5A" w:rsidP="009D5E5A">
            <w:pPr>
              <w:jc w:val="right"/>
              <w:rPr>
                <w:color w:val="000000"/>
                <w:sz w:val="16"/>
                <w:szCs w:val="16"/>
              </w:rPr>
            </w:pPr>
            <w:r w:rsidRPr="00030120">
              <w:rPr>
                <w:color w:val="000000"/>
                <w:sz w:val="16"/>
                <w:szCs w:val="16"/>
              </w:rPr>
              <w:t>2,932,616</w:t>
            </w:r>
          </w:p>
        </w:tc>
        <w:tc>
          <w:tcPr>
            <w:tcW w:w="969" w:type="dxa"/>
            <w:tcBorders>
              <w:top w:val="nil"/>
              <w:left w:val="nil"/>
              <w:bottom w:val="single" w:sz="4" w:space="0" w:color="auto"/>
              <w:right w:val="single" w:sz="4" w:space="0" w:color="auto"/>
            </w:tcBorders>
            <w:noWrap/>
            <w:vAlign w:val="bottom"/>
            <w:hideMark/>
          </w:tcPr>
          <w:p w14:paraId="2D98477F" w14:textId="77777777" w:rsidR="009D5E5A" w:rsidRPr="00030120" w:rsidRDefault="009D5E5A" w:rsidP="009D5E5A">
            <w:pPr>
              <w:jc w:val="right"/>
              <w:rPr>
                <w:color w:val="000000"/>
                <w:sz w:val="16"/>
                <w:szCs w:val="16"/>
              </w:rPr>
            </w:pPr>
            <w:r w:rsidRPr="00030120">
              <w:rPr>
                <w:color w:val="000000"/>
                <w:sz w:val="16"/>
                <w:szCs w:val="16"/>
              </w:rPr>
              <w:t>0</w:t>
            </w:r>
          </w:p>
        </w:tc>
        <w:tc>
          <w:tcPr>
            <w:tcW w:w="1104" w:type="dxa"/>
            <w:tcBorders>
              <w:top w:val="nil"/>
              <w:left w:val="nil"/>
              <w:bottom w:val="single" w:sz="4" w:space="0" w:color="auto"/>
              <w:right w:val="single" w:sz="8" w:space="0" w:color="auto"/>
            </w:tcBorders>
            <w:noWrap/>
            <w:vAlign w:val="bottom"/>
            <w:hideMark/>
          </w:tcPr>
          <w:p w14:paraId="45FB8D6E" w14:textId="77777777" w:rsidR="009D5E5A" w:rsidRPr="00030120" w:rsidRDefault="009D5E5A" w:rsidP="009D5E5A">
            <w:pPr>
              <w:jc w:val="right"/>
              <w:rPr>
                <w:b/>
                <w:bCs/>
                <w:color w:val="000000"/>
                <w:sz w:val="16"/>
                <w:szCs w:val="16"/>
              </w:rPr>
            </w:pPr>
            <w:r w:rsidRPr="00030120">
              <w:rPr>
                <w:b/>
                <w:bCs/>
                <w:color w:val="000000"/>
                <w:sz w:val="16"/>
                <w:szCs w:val="16"/>
              </w:rPr>
              <w:t>34,595,398</w:t>
            </w:r>
          </w:p>
        </w:tc>
      </w:tr>
      <w:tr w:rsidR="009D5E5A" w:rsidRPr="00030120" w14:paraId="2ABCD361" w14:textId="77777777" w:rsidTr="009D5E5A">
        <w:trPr>
          <w:trHeight w:val="385"/>
          <w:jc w:val="center"/>
        </w:trPr>
        <w:tc>
          <w:tcPr>
            <w:tcW w:w="1070" w:type="dxa"/>
            <w:tcBorders>
              <w:top w:val="nil"/>
              <w:left w:val="single" w:sz="8" w:space="0" w:color="auto"/>
              <w:bottom w:val="single" w:sz="4" w:space="0" w:color="auto"/>
              <w:right w:val="single" w:sz="4" w:space="0" w:color="auto"/>
            </w:tcBorders>
            <w:noWrap/>
            <w:vAlign w:val="bottom"/>
            <w:hideMark/>
          </w:tcPr>
          <w:p w14:paraId="2DDDCB32" w14:textId="77777777" w:rsidR="009D5E5A" w:rsidRPr="00030120" w:rsidRDefault="009D5E5A" w:rsidP="009D5E5A">
            <w:pPr>
              <w:rPr>
                <w:color w:val="000000"/>
                <w:sz w:val="16"/>
                <w:szCs w:val="16"/>
              </w:rPr>
            </w:pPr>
            <w:proofErr w:type="spellStart"/>
            <w:r w:rsidRPr="00030120">
              <w:rPr>
                <w:color w:val="000000"/>
                <w:sz w:val="16"/>
                <w:szCs w:val="16"/>
              </w:rPr>
              <w:t>Qender</w:t>
            </w:r>
            <w:proofErr w:type="spellEnd"/>
          </w:p>
        </w:tc>
        <w:tc>
          <w:tcPr>
            <w:tcW w:w="900" w:type="dxa"/>
            <w:tcBorders>
              <w:top w:val="nil"/>
              <w:left w:val="nil"/>
              <w:bottom w:val="single" w:sz="4" w:space="0" w:color="auto"/>
              <w:right w:val="single" w:sz="4" w:space="0" w:color="auto"/>
            </w:tcBorders>
            <w:noWrap/>
            <w:vAlign w:val="bottom"/>
            <w:hideMark/>
          </w:tcPr>
          <w:p w14:paraId="30C9071F" w14:textId="77777777" w:rsidR="009D5E5A" w:rsidRPr="00030120" w:rsidRDefault="009D5E5A" w:rsidP="009D5E5A">
            <w:pPr>
              <w:jc w:val="right"/>
              <w:rPr>
                <w:color w:val="000000"/>
                <w:sz w:val="16"/>
                <w:szCs w:val="16"/>
              </w:rPr>
            </w:pPr>
            <w:r w:rsidRPr="00030120">
              <w:rPr>
                <w:color w:val="000000"/>
                <w:sz w:val="16"/>
                <w:szCs w:val="16"/>
              </w:rPr>
              <w:t>200,000</w:t>
            </w:r>
          </w:p>
        </w:tc>
        <w:tc>
          <w:tcPr>
            <w:tcW w:w="1193" w:type="dxa"/>
            <w:tcBorders>
              <w:top w:val="nil"/>
              <w:left w:val="nil"/>
              <w:bottom w:val="single" w:sz="4" w:space="0" w:color="auto"/>
              <w:right w:val="single" w:sz="4" w:space="0" w:color="auto"/>
            </w:tcBorders>
            <w:noWrap/>
            <w:vAlign w:val="center"/>
            <w:hideMark/>
          </w:tcPr>
          <w:p w14:paraId="2B22EE74" w14:textId="77777777" w:rsidR="009D5E5A" w:rsidRPr="00030120" w:rsidRDefault="009D5E5A" w:rsidP="009D5E5A">
            <w:pPr>
              <w:jc w:val="right"/>
              <w:rPr>
                <w:color w:val="000000"/>
                <w:sz w:val="16"/>
                <w:szCs w:val="16"/>
              </w:rPr>
            </w:pPr>
            <w:r w:rsidRPr="00030120">
              <w:rPr>
                <w:color w:val="000000"/>
                <w:sz w:val="16"/>
                <w:szCs w:val="16"/>
              </w:rPr>
              <w:t>1,990,000</w:t>
            </w:r>
          </w:p>
        </w:tc>
        <w:tc>
          <w:tcPr>
            <w:tcW w:w="1146" w:type="dxa"/>
            <w:tcBorders>
              <w:top w:val="nil"/>
              <w:left w:val="nil"/>
              <w:bottom w:val="single" w:sz="4" w:space="0" w:color="auto"/>
              <w:right w:val="single" w:sz="4" w:space="0" w:color="auto"/>
            </w:tcBorders>
            <w:noWrap/>
            <w:vAlign w:val="bottom"/>
            <w:hideMark/>
          </w:tcPr>
          <w:p w14:paraId="7622A8D6" w14:textId="77777777" w:rsidR="009D5E5A" w:rsidRPr="00030120" w:rsidRDefault="009D5E5A" w:rsidP="009D5E5A">
            <w:pPr>
              <w:jc w:val="right"/>
              <w:rPr>
                <w:color w:val="000000"/>
                <w:sz w:val="16"/>
                <w:szCs w:val="16"/>
              </w:rPr>
            </w:pPr>
            <w:r w:rsidRPr="00030120">
              <w:rPr>
                <w:color w:val="000000"/>
                <w:sz w:val="16"/>
                <w:szCs w:val="16"/>
              </w:rPr>
              <w:t>18,160,000</w:t>
            </w:r>
          </w:p>
        </w:tc>
        <w:tc>
          <w:tcPr>
            <w:tcW w:w="1234" w:type="dxa"/>
            <w:tcBorders>
              <w:top w:val="nil"/>
              <w:left w:val="nil"/>
              <w:bottom w:val="single" w:sz="4" w:space="0" w:color="auto"/>
              <w:right w:val="single" w:sz="4" w:space="0" w:color="auto"/>
            </w:tcBorders>
            <w:noWrap/>
            <w:vAlign w:val="bottom"/>
            <w:hideMark/>
          </w:tcPr>
          <w:p w14:paraId="2AB40BA3" w14:textId="77777777" w:rsidR="009D5E5A" w:rsidRPr="00030120" w:rsidRDefault="009D5E5A" w:rsidP="009D5E5A">
            <w:pPr>
              <w:jc w:val="right"/>
              <w:rPr>
                <w:color w:val="000000"/>
                <w:sz w:val="16"/>
                <w:szCs w:val="16"/>
              </w:rPr>
            </w:pPr>
            <w:r w:rsidRPr="00030120">
              <w:rPr>
                <w:color w:val="000000"/>
                <w:sz w:val="16"/>
                <w:szCs w:val="16"/>
              </w:rPr>
              <w:t>8,400,000</w:t>
            </w:r>
          </w:p>
        </w:tc>
        <w:tc>
          <w:tcPr>
            <w:tcW w:w="1146" w:type="dxa"/>
            <w:tcBorders>
              <w:top w:val="nil"/>
              <w:left w:val="nil"/>
              <w:bottom w:val="single" w:sz="4" w:space="0" w:color="auto"/>
              <w:right w:val="single" w:sz="4" w:space="0" w:color="auto"/>
            </w:tcBorders>
            <w:noWrap/>
            <w:vAlign w:val="bottom"/>
            <w:hideMark/>
          </w:tcPr>
          <w:p w14:paraId="582F2349" w14:textId="77777777" w:rsidR="009D5E5A" w:rsidRPr="00030120" w:rsidRDefault="009D5E5A" w:rsidP="009D5E5A">
            <w:pPr>
              <w:jc w:val="right"/>
              <w:rPr>
                <w:color w:val="000000"/>
                <w:sz w:val="16"/>
                <w:szCs w:val="16"/>
              </w:rPr>
            </w:pPr>
            <w:r w:rsidRPr="00030120">
              <w:rPr>
                <w:color w:val="000000"/>
                <w:sz w:val="16"/>
                <w:szCs w:val="16"/>
              </w:rPr>
              <w:t>2,700,000</w:t>
            </w:r>
          </w:p>
        </w:tc>
        <w:tc>
          <w:tcPr>
            <w:tcW w:w="1057" w:type="dxa"/>
            <w:tcBorders>
              <w:top w:val="nil"/>
              <w:left w:val="nil"/>
              <w:bottom w:val="single" w:sz="4" w:space="0" w:color="auto"/>
              <w:right w:val="single" w:sz="4" w:space="0" w:color="auto"/>
            </w:tcBorders>
            <w:noWrap/>
            <w:vAlign w:val="bottom"/>
            <w:hideMark/>
          </w:tcPr>
          <w:p w14:paraId="236994C4" w14:textId="77777777" w:rsidR="009D5E5A" w:rsidRPr="00030120" w:rsidRDefault="009D5E5A" w:rsidP="009D5E5A">
            <w:pPr>
              <w:jc w:val="right"/>
              <w:rPr>
                <w:color w:val="000000"/>
                <w:sz w:val="16"/>
                <w:szCs w:val="16"/>
              </w:rPr>
            </w:pPr>
            <w:r w:rsidRPr="00030120">
              <w:rPr>
                <w:color w:val="000000"/>
                <w:sz w:val="16"/>
                <w:szCs w:val="16"/>
              </w:rPr>
              <w:t>2,700,000</w:t>
            </w:r>
          </w:p>
        </w:tc>
        <w:tc>
          <w:tcPr>
            <w:tcW w:w="969" w:type="dxa"/>
            <w:tcBorders>
              <w:top w:val="nil"/>
              <w:left w:val="nil"/>
              <w:bottom w:val="single" w:sz="4" w:space="0" w:color="auto"/>
              <w:right w:val="single" w:sz="4" w:space="0" w:color="auto"/>
            </w:tcBorders>
            <w:noWrap/>
            <w:vAlign w:val="bottom"/>
            <w:hideMark/>
          </w:tcPr>
          <w:p w14:paraId="247CF69A" w14:textId="77777777" w:rsidR="009D5E5A" w:rsidRPr="00030120" w:rsidRDefault="009D5E5A" w:rsidP="009D5E5A">
            <w:pPr>
              <w:jc w:val="right"/>
              <w:rPr>
                <w:color w:val="000000"/>
                <w:sz w:val="16"/>
                <w:szCs w:val="16"/>
              </w:rPr>
            </w:pPr>
            <w:r w:rsidRPr="00030120">
              <w:rPr>
                <w:color w:val="000000"/>
                <w:sz w:val="16"/>
                <w:szCs w:val="16"/>
              </w:rPr>
              <w:t>1,600,000</w:t>
            </w:r>
          </w:p>
        </w:tc>
        <w:tc>
          <w:tcPr>
            <w:tcW w:w="969" w:type="dxa"/>
            <w:tcBorders>
              <w:top w:val="nil"/>
              <w:left w:val="nil"/>
              <w:bottom w:val="single" w:sz="4" w:space="0" w:color="auto"/>
              <w:right w:val="single" w:sz="4" w:space="0" w:color="auto"/>
            </w:tcBorders>
            <w:noWrap/>
            <w:vAlign w:val="bottom"/>
            <w:hideMark/>
          </w:tcPr>
          <w:p w14:paraId="690D2BCA" w14:textId="77777777" w:rsidR="009D5E5A" w:rsidRPr="00030120" w:rsidRDefault="009D5E5A" w:rsidP="009D5E5A">
            <w:pPr>
              <w:jc w:val="right"/>
              <w:rPr>
                <w:color w:val="000000"/>
                <w:sz w:val="16"/>
                <w:szCs w:val="16"/>
              </w:rPr>
            </w:pPr>
            <w:r w:rsidRPr="00030120">
              <w:rPr>
                <w:color w:val="000000"/>
                <w:sz w:val="16"/>
                <w:szCs w:val="16"/>
              </w:rPr>
              <w:t>0</w:t>
            </w:r>
          </w:p>
        </w:tc>
        <w:tc>
          <w:tcPr>
            <w:tcW w:w="1104" w:type="dxa"/>
            <w:tcBorders>
              <w:top w:val="nil"/>
              <w:left w:val="nil"/>
              <w:bottom w:val="single" w:sz="4" w:space="0" w:color="auto"/>
              <w:right w:val="single" w:sz="8" w:space="0" w:color="auto"/>
            </w:tcBorders>
            <w:noWrap/>
            <w:vAlign w:val="bottom"/>
            <w:hideMark/>
          </w:tcPr>
          <w:p w14:paraId="3955C6EA" w14:textId="77777777" w:rsidR="009D5E5A" w:rsidRPr="00030120" w:rsidRDefault="009D5E5A" w:rsidP="009D5E5A">
            <w:pPr>
              <w:jc w:val="right"/>
              <w:rPr>
                <w:b/>
                <w:bCs/>
                <w:color w:val="000000"/>
                <w:sz w:val="16"/>
                <w:szCs w:val="16"/>
              </w:rPr>
            </w:pPr>
            <w:r w:rsidRPr="00030120">
              <w:rPr>
                <w:b/>
                <w:bCs/>
                <w:color w:val="000000"/>
                <w:sz w:val="16"/>
                <w:szCs w:val="16"/>
              </w:rPr>
              <w:t>35,750,000</w:t>
            </w:r>
          </w:p>
        </w:tc>
      </w:tr>
      <w:tr w:rsidR="009D5E5A" w:rsidRPr="00030120" w14:paraId="740B5FD3" w14:textId="77777777" w:rsidTr="009D5E5A">
        <w:trPr>
          <w:trHeight w:val="385"/>
          <w:jc w:val="center"/>
        </w:trPr>
        <w:tc>
          <w:tcPr>
            <w:tcW w:w="1070" w:type="dxa"/>
            <w:tcBorders>
              <w:top w:val="nil"/>
              <w:left w:val="single" w:sz="8" w:space="0" w:color="auto"/>
              <w:bottom w:val="single" w:sz="4" w:space="0" w:color="auto"/>
              <w:right w:val="single" w:sz="4" w:space="0" w:color="auto"/>
            </w:tcBorders>
            <w:noWrap/>
            <w:vAlign w:val="bottom"/>
            <w:hideMark/>
          </w:tcPr>
          <w:p w14:paraId="2905F7F2" w14:textId="77777777" w:rsidR="009D5E5A" w:rsidRPr="00030120" w:rsidRDefault="009D5E5A" w:rsidP="009D5E5A">
            <w:pPr>
              <w:rPr>
                <w:color w:val="000000"/>
                <w:sz w:val="16"/>
                <w:szCs w:val="16"/>
              </w:rPr>
            </w:pPr>
            <w:proofErr w:type="spellStart"/>
            <w:r w:rsidRPr="00030120">
              <w:rPr>
                <w:color w:val="000000"/>
                <w:sz w:val="16"/>
                <w:szCs w:val="16"/>
              </w:rPr>
              <w:t>Frakull</w:t>
            </w:r>
            <w:proofErr w:type="spellEnd"/>
          </w:p>
        </w:tc>
        <w:tc>
          <w:tcPr>
            <w:tcW w:w="900" w:type="dxa"/>
            <w:tcBorders>
              <w:top w:val="nil"/>
              <w:left w:val="nil"/>
              <w:bottom w:val="single" w:sz="4" w:space="0" w:color="auto"/>
              <w:right w:val="single" w:sz="4" w:space="0" w:color="auto"/>
            </w:tcBorders>
            <w:noWrap/>
            <w:vAlign w:val="bottom"/>
            <w:hideMark/>
          </w:tcPr>
          <w:p w14:paraId="6505D23B" w14:textId="77777777" w:rsidR="009D5E5A" w:rsidRPr="00030120" w:rsidRDefault="009D5E5A" w:rsidP="009D5E5A">
            <w:pPr>
              <w:jc w:val="right"/>
              <w:rPr>
                <w:color w:val="000000"/>
                <w:sz w:val="16"/>
                <w:szCs w:val="16"/>
              </w:rPr>
            </w:pPr>
            <w:r w:rsidRPr="00030120">
              <w:rPr>
                <w:color w:val="000000"/>
                <w:sz w:val="16"/>
                <w:szCs w:val="16"/>
              </w:rPr>
              <w:t>56,830</w:t>
            </w:r>
          </w:p>
        </w:tc>
        <w:tc>
          <w:tcPr>
            <w:tcW w:w="1193" w:type="dxa"/>
            <w:tcBorders>
              <w:top w:val="nil"/>
              <w:left w:val="nil"/>
              <w:bottom w:val="single" w:sz="4" w:space="0" w:color="auto"/>
              <w:right w:val="single" w:sz="4" w:space="0" w:color="auto"/>
            </w:tcBorders>
            <w:noWrap/>
            <w:vAlign w:val="center"/>
            <w:hideMark/>
          </w:tcPr>
          <w:p w14:paraId="2B5F210A" w14:textId="77777777" w:rsidR="009D5E5A" w:rsidRPr="00030120" w:rsidRDefault="009D5E5A" w:rsidP="009D5E5A">
            <w:pPr>
              <w:jc w:val="right"/>
              <w:rPr>
                <w:color w:val="000000"/>
                <w:sz w:val="16"/>
                <w:szCs w:val="16"/>
              </w:rPr>
            </w:pPr>
            <w:r w:rsidRPr="00030120">
              <w:rPr>
                <w:color w:val="000000"/>
                <w:sz w:val="16"/>
                <w:szCs w:val="16"/>
              </w:rPr>
              <w:t>4,038,093</w:t>
            </w:r>
          </w:p>
        </w:tc>
        <w:tc>
          <w:tcPr>
            <w:tcW w:w="1146" w:type="dxa"/>
            <w:tcBorders>
              <w:top w:val="nil"/>
              <w:left w:val="nil"/>
              <w:bottom w:val="single" w:sz="4" w:space="0" w:color="auto"/>
              <w:right w:val="single" w:sz="4" w:space="0" w:color="auto"/>
            </w:tcBorders>
            <w:noWrap/>
            <w:vAlign w:val="bottom"/>
            <w:hideMark/>
          </w:tcPr>
          <w:p w14:paraId="7B833CEB" w14:textId="77777777" w:rsidR="009D5E5A" w:rsidRPr="00030120" w:rsidRDefault="009D5E5A" w:rsidP="009D5E5A">
            <w:pPr>
              <w:jc w:val="right"/>
              <w:rPr>
                <w:color w:val="000000"/>
                <w:sz w:val="16"/>
                <w:szCs w:val="16"/>
              </w:rPr>
            </w:pPr>
            <w:r w:rsidRPr="00030120">
              <w:rPr>
                <w:color w:val="000000"/>
                <w:sz w:val="16"/>
                <w:szCs w:val="16"/>
              </w:rPr>
              <w:t>7,175,406</w:t>
            </w:r>
          </w:p>
        </w:tc>
        <w:tc>
          <w:tcPr>
            <w:tcW w:w="1234" w:type="dxa"/>
            <w:tcBorders>
              <w:top w:val="nil"/>
              <w:left w:val="nil"/>
              <w:bottom w:val="single" w:sz="4" w:space="0" w:color="auto"/>
              <w:right w:val="single" w:sz="4" w:space="0" w:color="auto"/>
            </w:tcBorders>
            <w:noWrap/>
            <w:vAlign w:val="bottom"/>
            <w:hideMark/>
          </w:tcPr>
          <w:p w14:paraId="74C4FDBA" w14:textId="77777777" w:rsidR="009D5E5A" w:rsidRPr="00030120" w:rsidRDefault="009D5E5A" w:rsidP="009D5E5A">
            <w:pPr>
              <w:jc w:val="right"/>
              <w:rPr>
                <w:color w:val="000000"/>
                <w:sz w:val="16"/>
                <w:szCs w:val="16"/>
              </w:rPr>
            </w:pPr>
            <w:r w:rsidRPr="00030120">
              <w:rPr>
                <w:color w:val="000000"/>
                <w:sz w:val="16"/>
                <w:szCs w:val="16"/>
              </w:rPr>
              <w:t>7,917,565</w:t>
            </w:r>
          </w:p>
        </w:tc>
        <w:tc>
          <w:tcPr>
            <w:tcW w:w="1146" w:type="dxa"/>
            <w:tcBorders>
              <w:top w:val="nil"/>
              <w:left w:val="nil"/>
              <w:bottom w:val="single" w:sz="4" w:space="0" w:color="auto"/>
              <w:right w:val="single" w:sz="4" w:space="0" w:color="auto"/>
            </w:tcBorders>
            <w:noWrap/>
            <w:vAlign w:val="bottom"/>
            <w:hideMark/>
          </w:tcPr>
          <w:p w14:paraId="4446BA3D" w14:textId="77777777" w:rsidR="009D5E5A" w:rsidRPr="00030120" w:rsidRDefault="009D5E5A" w:rsidP="009D5E5A">
            <w:pPr>
              <w:jc w:val="right"/>
              <w:rPr>
                <w:color w:val="000000"/>
                <w:sz w:val="16"/>
                <w:szCs w:val="16"/>
              </w:rPr>
            </w:pPr>
            <w:r w:rsidRPr="00030120">
              <w:rPr>
                <w:color w:val="000000"/>
                <w:sz w:val="16"/>
                <w:szCs w:val="16"/>
              </w:rPr>
              <w:t>8,058,029</w:t>
            </w:r>
          </w:p>
        </w:tc>
        <w:tc>
          <w:tcPr>
            <w:tcW w:w="1057" w:type="dxa"/>
            <w:tcBorders>
              <w:top w:val="nil"/>
              <w:left w:val="nil"/>
              <w:bottom w:val="single" w:sz="4" w:space="0" w:color="auto"/>
              <w:right w:val="single" w:sz="4" w:space="0" w:color="auto"/>
            </w:tcBorders>
            <w:noWrap/>
            <w:vAlign w:val="bottom"/>
            <w:hideMark/>
          </w:tcPr>
          <w:p w14:paraId="68637EC3" w14:textId="77777777" w:rsidR="009D5E5A" w:rsidRPr="00030120" w:rsidRDefault="009D5E5A" w:rsidP="009D5E5A">
            <w:pPr>
              <w:jc w:val="right"/>
              <w:rPr>
                <w:color w:val="000000"/>
                <w:sz w:val="16"/>
                <w:szCs w:val="16"/>
              </w:rPr>
            </w:pPr>
            <w:r w:rsidRPr="00030120">
              <w:rPr>
                <w:color w:val="000000"/>
                <w:sz w:val="16"/>
                <w:szCs w:val="16"/>
              </w:rPr>
              <w:t>0</w:t>
            </w:r>
          </w:p>
        </w:tc>
        <w:tc>
          <w:tcPr>
            <w:tcW w:w="969" w:type="dxa"/>
            <w:tcBorders>
              <w:top w:val="nil"/>
              <w:left w:val="nil"/>
              <w:bottom w:val="single" w:sz="4" w:space="0" w:color="auto"/>
              <w:right w:val="single" w:sz="4" w:space="0" w:color="auto"/>
            </w:tcBorders>
            <w:noWrap/>
            <w:vAlign w:val="bottom"/>
            <w:hideMark/>
          </w:tcPr>
          <w:p w14:paraId="4C02FF6B" w14:textId="77777777" w:rsidR="009D5E5A" w:rsidRPr="00030120" w:rsidRDefault="009D5E5A" w:rsidP="009D5E5A">
            <w:pPr>
              <w:jc w:val="right"/>
              <w:rPr>
                <w:color w:val="000000"/>
                <w:sz w:val="16"/>
                <w:szCs w:val="16"/>
              </w:rPr>
            </w:pPr>
            <w:r w:rsidRPr="00030120">
              <w:rPr>
                <w:color w:val="000000"/>
                <w:sz w:val="16"/>
                <w:szCs w:val="16"/>
              </w:rPr>
              <w:t>0</w:t>
            </w:r>
          </w:p>
        </w:tc>
        <w:tc>
          <w:tcPr>
            <w:tcW w:w="969" w:type="dxa"/>
            <w:tcBorders>
              <w:top w:val="nil"/>
              <w:left w:val="nil"/>
              <w:bottom w:val="single" w:sz="4" w:space="0" w:color="auto"/>
              <w:right w:val="single" w:sz="4" w:space="0" w:color="auto"/>
            </w:tcBorders>
            <w:noWrap/>
            <w:vAlign w:val="bottom"/>
            <w:hideMark/>
          </w:tcPr>
          <w:p w14:paraId="2A0D7A06" w14:textId="77777777" w:rsidR="009D5E5A" w:rsidRPr="00030120" w:rsidRDefault="009D5E5A" w:rsidP="009D5E5A">
            <w:pPr>
              <w:jc w:val="right"/>
              <w:rPr>
                <w:color w:val="000000"/>
                <w:sz w:val="16"/>
                <w:szCs w:val="16"/>
              </w:rPr>
            </w:pPr>
            <w:r w:rsidRPr="00030120">
              <w:rPr>
                <w:color w:val="000000"/>
                <w:sz w:val="16"/>
                <w:szCs w:val="16"/>
              </w:rPr>
              <w:t>0</w:t>
            </w:r>
          </w:p>
        </w:tc>
        <w:tc>
          <w:tcPr>
            <w:tcW w:w="1104" w:type="dxa"/>
            <w:tcBorders>
              <w:top w:val="nil"/>
              <w:left w:val="nil"/>
              <w:bottom w:val="single" w:sz="4" w:space="0" w:color="auto"/>
              <w:right w:val="single" w:sz="8" w:space="0" w:color="auto"/>
            </w:tcBorders>
            <w:noWrap/>
            <w:vAlign w:val="bottom"/>
            <w:hideMark/>
          </w:tcPr>
          <w:p w14:paraId="620EFCF6" w14:textId="77777777" w:rsidR="009D5E5A" w:rsidRPr="00030120" w:rsidRDefault="009D5E5A" w:rsidP="009D5E5A">
            <w:pPr>
              <w:jc w:val="right"/>
              <w:rPr>
                <w:b/>
                <w:bCs/>
                <w:color w:val="000000"/>
                <w:sz w:val="16"/>
                <w:szCs w:val="16"/>
              </w:rPr>
            </w:pPr>
            <w:r w:rsidRPr="00030120">
              <w:rPr>
                <w:b/>
                <w:bCs/>
                <w:color w:val="000000"/>
                <w:sz w:val="16"/>
                <w:szCs w:val="16"/>
              </w:rPr>
              <w:t>27,245,923</w:t>
            </w:r>
          </w:p>
        </w:tc>
      </w:tr>
      <w:tr w:rsidR="009D5E5A" w:rsidRPr="00030120" w14:paraId="2410FCD2" w14:textId="77777777" w:rsidTr="009D5E5A">
        <w:trPr>
          <w:trHeight w:val="385"/>
          <w:jc w:val="center"/>
        </w:trPr>
        <w:tc>
          <w:tcPr>
            <w:tcW w:w="1070" w:type="dxa"/>
            <w:tcBorders>
              <w:top w:val="nil"/>
              <w:left w:val="single" w:sz="8" w:space="0" w:color="auto"/>
              <w:bottom w:val="single" w:sz="4" w:space="0" w:color="auto"/>
              <w:right w:val="single" w:sz="4" w:space="0" w:color="auto"/>
            </w:tcBorders>
            <w:noWrap/>
            <w:vAlign w:val="bottom"/>
            <w:hideMark/>
          </w:tcPr>
          <w:p w14:paraId="73682885" w14:textId="77777777" w:rsidR="009D5E5A" w:rsidRPr="00030120" w:rsidRDefault="009D5E5A" w:rsidP="009D5E5A">
            <w:pPr>
              <w:rPr>
                <w:color w:val="000000"/>
                <w:sz w:val="16"/>
                <w:szCs w:val="16"/>
              </w:rPr>
            </w:pPr>
            <w:proofErr w:type="spellStart"/>
            <w:r w:rsidRPr="00030120">
              <w:rPr>
                <w:color w:val="000000"/>
                <w:sz w:val="16"/>
                <w:szCs w:val="16"/>
              </w:rPr>
              <w:t>Libofshë</w:t>
            </w:r>
            <w:proofErr w:type="spellEnd"/>
          </w:p>
        </w:tc>
        <w:tc>
          <w:tcPr>
            <w:tcW w:w="900" w:type="dxa"/>
            <w:tcBorders>
              <w:top w:val="nil"/>
              <w:left w:val="nil"/>
              <w:bottom w:val="single" w:sz="4" w:space="0" w:color="auto"/>
              <w:right w:val="single" w:sz="4" w:space="0" w:color="auto"/>
            </w:tcBorders>
            <w:noWrap/>
            <w:vAlign w:val="bottom"/>
            <w:hideMark/>
          </w:tcPr>
          <w:p w14:paraId="7DE774B8" w14:textId="77777777" w:rsidR="009D5E5A" w:rsidRPr="00030120" w:rsidRDefault="009D5E5A" w:rsidP="009D5E5A">
            <w:pPr>
              <w:jc w:val="right"/>
              <w:rPr>
                <w:color w:val="000000"/>
                <w:sz w:val="16"/>
                <w:szCs w:val="16"/>
              </w:rPr>
            </w:pPr>
            <w:r w:rsidRPr="00030120">
              <w:rPr>
                <w:color w:val="000000"/>
                <w:sz w:val="16"/>
                <w:szCs w:val="16"/>
              </w:rPr>
              <w:t>0</w:t>
            </w:r>
          </w:p>
        </w:tc>
        <w:tc>
          <w:tcPr>
            <w:tcW w:w="1193" w:type="dxa"/>
            <w:tcBorders>
              <w:top w:val="nil"/>
              <w:left w:val="nil"/>
              <w:bottom w:val="single" w:sz="4" w:space="0" w:color="auto"/>
              <w:right w:val="single" w:sz="4" w:space="0" w:color="auto"/>
            </w:tcBorders>
            <w:noWrap/>
            <w:vAlign w:val="bottom"/>
            <w:hideMark/>
          </w:tcPr>
          <w:p w14:paraId="3375A12B" w14:textId="77777777" w:rsidR="009D5E5A" w:rsidRPr="00030120" w:rsidRDefault="009D5E5A" w:rsidP="009D5E5A">
            <w:pPr>
              <w:jc w:val="right"/>
              <w:rPr>
                <w:color w:val="000000"/>
                <w:sz w:val="16"/>
                <w:szCs w:val="16"/>
              </w:rPr>
            </w:pPr>
            <w:r w:rsidRPr="00030120">
              <w:rPr>
                <w:color w:val="000000"/>
                <w:sz w:val="16"/>
                <w:szCs w:val="16"/>
              </w:rPr>
              <w:t>2,141,000</w:t>
            </w:r>
          </w:p>
        </w:tc>
        <w:tc>
          <w:tcPr>
            <w:tcW w:w="1146" w:type="dxa"/>
            <w:tcBorders>
              <w:top w:val="nil"/>
              <w:left w:val="nil"/>
              <w:bottom w:val="single" w:sz="4" w:space="0" w:color="auto"/>
              <w:right w:val="single" w:sz="4" w:space="0" w:color="auto"/>
            </w:tcBorders>
            <w:noWrap/>
            <w:vAlign w:val="bottom"/>
            <w:hideMark/>
          </w:tcPr>
          <w:p w14:paraId="42B4BEDF" w14:textId="77777777" w:rsidR="009D5E5A" w:rsidRPr="00030120" w:rsidRDefault="009D5E5A" w:rsidP="009D5E5A">
            <w:pPr>
              <w:jc w:val="right"/>
              <w:rPr>
                <w:color w:val="000000"/>
                <w:sz w:val="16"/>
                <w:szCs w:val="16"/>
              </w:rPr>
            </w:pPr>
            <w:r w:rsidRPr="00030120">
              <w:rPr>
                <w:color w:val="000000"/>
                <w:sz w:val="16"/>
                <w:szCs w:val="16"/>
              </w:rPr>
              <w:t>2,450,000</w:t>
            </w:r>
          </w:p>
        </w:tc>
        <w:tc>
          <w:tcPr>
            <w:tcW w:w="1234" w:type="dxa"/>
            <w:tcBorders>
              <w:top w:val="nil"/>
              <w:left w:val="nil"/>
              <w:bottom w:val="single" w:sz="4" w:space="0" w:color="auto"/>
              <w:right w:val="single" w:sz="4" w:space="0" w:color="auto"/>
            </w:tcBorders>
            <w:noWrap/>
            <w:vAlign w:val="bottom"/>
            <w:hideMark/>
          </w:tcPr>
          <w:p w14:paraId="2B0B3918" w14:textId="77777777" w:rsidR="009D5E5A" w:rsidRPr="00030120" w:rsidRDefault="009D5E5A" w:rsidP="009D5E5A">
            <w:pPr>
              <w:jc w:val="right"/>
              <w:rPr>
                <w:color w:val="000000"/>
                <w:sz w:val="16"/>
                <w:szCs w:val="16"/>
              </w:rPr>
            </w:pPr>
            <w:r w:rsidRPr="00030120">
              <w:rPr>
                <w:color w:val="000000"/>
                <w:sz w:val="16"/>
                <w:szCs w:val="16"/>
              </w:rPr>
              <w:t>810,000</w:t>
            </w:r>
          </w:p>
        </w:tc>
        <w:tc>
          <w:tcPr>
            <w:tcW w:w="1146" w:type="dxa"/>
            <w:tcBorders>
              <w:top w:val="nil"/>
              <w:left w:val="nil"/>
              <w:bottom w:val="single" w:sz="4" w:space="0" w:color="auto"/>
              <w:right w:val="single" w:sz="4" w:space="0" w:color="auto"/>
            </w:tcBorders>
            <w:noWrap/>
            <w:vAlign w:val="bottom"/>
            <w:hideMark/>
          </w:tcPr>
          <w:p w14:paraId="689A1D84" w14:textId="77777777" w:rsidR="009D5E5A" w:rsidRPr="00030120" w:rsidRDefault="009D5E5A" w:rsidP="009D5E5A">
            <w:pPr>
              <w:jc w:val="right"/>
              <w:rPr>
                <w:color w:val="000000"/>
                <w:sz w:val="16"/>
                <w:szCs w:val="16"/>
              </w:rPr>
            </w:pPr>
            <w:r w:rsidRPr="00030120">
              <w:rPr>
                <w:color w:val="000000"/>
                <w:sz w:val="16"/>
                <w:szCs w:val="16"/>
              </w:rPr>
              <w:t>160,000</w:t>
            </w:r>
          </w:p>
        </w:tc>
        <w:tc>
          <w:tcPr>
            <w:tcW w:w="1057" w:type="dxa"/>
            <w:tcBorders>
              <w:top w:val="nil"/>
              <w:left w:val="nil"/>
              <w:bottom w:val="single" w:sz="4" w:space="0" w:color="auto"/>
              <w:right w:val="single" w:sz="4" w:space="0" w:color="auto"/>
            </w:tcBorders>
            <w:noWrap/>
            <w:vAlign w:val="bottom"/>
            <w:hideMark/>
          </w:tcPr>
          <w:p w14:paraId="7B6B3BF3" w14:textId="77777777" w:rsidR="009D5E5A" w:rsidRPr="00030120" w:rsidRDefault="009D5E5A" w:rsidP="009D5E5A">
            <w:pPr>
              <w:jc w:val="right"/>
              <w:rPr>
                <w:color w:val="000000"/>
                <w:sz w:val="16"/>
                <w:szCs w:val="16"/>
              </w:rPr>
            </w:pPr>
            <w:r w:rsidRPr="00030120">
              <w:rPr>
                <w:color w:val="000000"/>
                <w:sz w:val="16"/>
                <w:szCs w:val="16"/>
              </w:rPr>
              <w:t>20,000</w:t>
            </w:r>
          </w:p>
        </w:tc>
        <w:tc>
          <w:tcPr>
            <w:tcW w:w="969" w:type="dxa"/>
            <w:tcBorders>
              <w:top w:val="nil"/>
              <w:left w:val="nil"/>
              <w:bottom w:val="single" w:sz="4" w:space="0" w:color="auto"/>
              <w:right w:val="single" w:sz="4" w:space="0" w:color="auto"/>
            </w:tcBorders>
            <w:noWrap/>
            <w:vAlign w:val="bottom"/>
            <w:hideMark/>
          </w:tcPr>
          <w:p w14:paraId="5BE7C1CD" w14:textId="77777777" w:rsidR="009D5E5A" w:rsidRPr="00030120" w:rsidRDefault="009D5E5A" w:rsidP="009D5E5A">
            <w:pPr>
              <w:jc w:val="right"/>
              <w:rPr>
                <w:color w:val="000000"/>
                <w:sz w:val="16"/>
                <w:szCs w:val="16"/>
              </w:rPr>
            </w:pPr>
            <w:r w:rsidRPr="00030120">
              <w:rPr>
                <w:color w:val="000000"/>
                <w:sz w:val="16"/>
                <w:szCs w:val="16"/>
              </w:rPr>
              <w:t>30,000</w:t>
            </w:r>
          </w:p>
        </w:tc>
        <w:tc>
          <w:tcPr>
            <w:tcW w:w="969" w:type="dxa"/>
            <w:tcBorders>
              <w:top w:val="nil"/>
              <w:left w:val="nil"/>
              <w:bottom w:val="single" w:sz="4" w:space="0" w:color="auto"/>
              <w:right w:val="single" w:sz="4" w:space="0" w:color="auto"/>
            </w:tcBorders>
            <w:noWrap/>
            <w:vAlign w:val="bottom"/>
            <w:hideMark/>
          </w:tcPr>
          <w:p w14:paraId="6502BE4C" w14:textId="77777777" w:rsidR="009D5E5A" w:rsidRPr="00030120" w:rsidRDefault="009D5E5A" w:rsidP="009D5E5A">
            <w:pPr>
              <w:jc w:val="right"/>
              <w:rPr>
                <w:color w:val="000000"/>
                <w:sz w:val="16"/>
                <w:szCs w:val="16"/>
              </w:rPr>
            </w:pPr>
            <w:r w:rsidRPr="00030120">
              <w:rPr>
                <w:color w:val="000000"/>
                <w:sz w:val="16"/>
                <w:szCs w:val="16"/>
              </w:rPr>
              <w:t>0</w:t>
            </w:r>
          </w:p>
        </w:tc>
        <w:tc>
          <w:tcPr>
            <w:tcW w:w="1104" w:type="dxa"/>
            <w:tcBorders>
              <w:top w:val="nil"/>
              <w:left w:val="nil"/>
              <w:bottom w:val="single" w:sz="4" w:space="0" w:color="auto"/>
              <w:right w:val="single" w:sz="8" w:space="0" w:color="auto"/>
            </w:tcBorders>
            <w:noWrap/>
            <w:vAlign w:val="bottom"/>
            <w:hideMark/>
          </w:tcPr>
          <w:p w14:paraId="354B47DF" w14:textId="77777777" w:rsidR="009D5E5A" w:rsidRPr="00030120" w:rsidRDefault="009D5E5A" w:rsidP="009D5E5A">
            <w:pPr>
              <w:jc w:val="right"/>
              <w:rPr>
                <w:b/>
                <w:bCs/>
                <w:color w:val="000000"/>
                <w:sz w:val="16"/>
                <w:szCs w:val="16"/>
              </w:rPr>
            </w:pPr>
            <w:r w:rsidRPr="00030120">
              <w:rPr>
                <w:b/>
                <w:bCs/>
                <w:color w:val="000000"/>
                <w:sz w:val="16"/>
                <w:szCs w:val="16"/>
              </w:rPr>
              <w:t>5,611,000</w:t>
            </w:r>
          </w:p>
        </w:tc>
      </w:tr>
      <w:tr w:rsidR="009D5E5A" w:rsidRPr="00030120" w14:paraId="2B454103" w14:textId="77777777" w:rsidTr="009D5E5A">
        <w:trPr>
          <w:trHeight w:val="385"/>
          <w:jc w:val="center"/>
        </w:trPr>
        <w:tc>
          <w:tcPr>
            <w:tcW w:w="1070" w:type="dxa"/>
            <w:tcBorders>
              <w:top w:val="nil"/>
              <w:left w:val="single" w:sz="8" w:space="0" w:color="auto"/>
              <w:bottom w:val="single" w:sz="4" w:space="0" w:color="auto"/>
              <w:right w:val="single" w:sz="4" w:space="0" w:color="auto"/>
            </w:tcBorders>
            <w:noWrap/>
            <w:vAlign w:val="bottom"/>
            <w:hideMark/>
          </w:tcPr>
          <w:p w14:paraId="3ABFD0B7" w14:textId="77777777" w:rsidR="009D5E5A" w:rsidRPr="00030120" w:rsidRDefault="009D5E5A" w:rsidP="009D5E5A">
            <w:pPr>
              <w:rPr>
                <w:color w:val="000000"/>
                <w:sz w:val="16"/>
                <w:szCs w:val="16"/>
              </w:rPr>
            </w:pPr>
            <w:proofErr w:type="spellStart"/>
            <w:r w:rsidRPr="00030120">
              <w:rPr>
                <w:color w:val="000000"/>
                <w:sz w:val="16"/>
                <w:szCs w:val="16"/>
              </w:rPr>
              <w:t>Dërmenas</w:t>
            </w:r>
            <w:proofErr w:type="spellEnd"/>
          </w:p>
        </w:tc>
        <w:tc>
          <w:tcPr>
            <w:tcW w:w="900" w:type="dxa"/>
            <w:tcBorders>
              <w:top w:val="nil"/>
              <w:left w:val="nil"/>
              <w:bottom w:val="single" w:sz="4" w:space="0" w:color="auto"/>
              <w:right w:val="single" w:sz="4" w:space="0" w:color="auto"/>
            </w:tcBorders>
            <w:noWrap/>
            <w:vAlign w:val="bottom"/>
            <w:hideMark/>
          </w:tcPr>
          <w:p w14:paraId="6BB6E0CF" w14:textId="77777777" w:rsidR="009D5E5A" w:rsidRPr="00030120" w:rsidRDefault="009D5E5A" w:rsidP="009D5E5A">
            <w:pPr>
              <w:jc w:val="right"/>
              <w:rPr>
                <w:color w:val="000000"/>
                <w:sz w:val="16"/>
                <w:szCs w:val="16"/>
              </w:rPr>
            </w:pPr>
            <w:r w:rsidRPr="00030120">
              <w:rPr>
                <w:color w:val="000000"/>
                <w:sz w:val="16"/>
                <w:szCs w:val="16"/>
              </w:rPr>
              <w:t>2,600</w:t>
            </w:r>
          </w:p>
        </w:tc>
        <w:tc>
          <w:tcPr>
            <w:tcW w:w="1193" w:type="dxa"/>
            <w:tcBorders>
              <w:top w:val="nil"/>
              <w:left w:val="nil"/>
              <w:bottom w:val="single" w:sz="4" w:space="0" w:color="auto"/>
              <w:right w:val="single" w:sz="4" w:space="0" w:color="auto"/>
            </w:tcBorders>
            <w:noWrap/>
            <w:vAlign w:val="bottom"/>
            <w:hideMark/>
          </w:tcPr>
          <w:p w14:paraId="61DB475B" w14:textId="77777777" w:rsidR="009D5E5A" w:rsidRPr="00030120" w:rsidRDefault="009D5E5A" w:rsidP="009D5E5A">
            <w:pPr>
              <w:jc w:val="right"/>
              <w:rPr>
                <w:color w:val="000000"/>
                <w:sz w:val="16"/>
                <w:szCs w:val="16"/>
              </w:rPr>
            </w:pPr>
            <w:r w:rsidRPr="00030120">
              <w:rPr>
                <w:color w:val="000000"/>
                <w:sz w:val="16"/>
                <w:szCs w:val="16"/>
              </w:rPr>
              <w:t>242,000</w:t>
            </w:r>
          </w:p>
        </w:tc>
        <w:tc>
          <w:tcPr>
            <w:tcW w:w="1146" w:type="dxa"/>
            <w:tcBorders>
              <w:top w:val="nil"/>
              <w:left w:val="nil"/>
              <w:bottom w:val="single" w:sz="4" w:space="0" w:color="auto"/>
              <w:right w:val="single" w:sz="4" w:space="0" w:color="auto"/>
            </w:tcBorders>
            <w:noWrap/>
            <w:vAlign w:val="bottom"/>
            <w:hideMark/>
          </w:tcPr>
          <w:p w14:paraId="344D461A" w14:textId="77777777" w:rsidR="009D5E5A" w:rsidRPr="00030120" w:rsidRDefault="009D5E5A" w:rsidP="009D5E5A">
            <w:pPr>
              <w:jc w:val="right"/>
              <w:rPr>
                <w:color w:val="000000"/>
                <w:sz w:val="16"/>
                <w:szCs w:val="16"/>
              </w:rPr>
            </w:pPr>
            <w:r w:rsidRPr="00030120">
              <w:rPr>
                <w:color w:val="000000"/>
                <w:sz w:val="16"/>
                <w:szCs w:val="16"/>
              </w:rPr>
              <w:t>49,900</w:t>
            </w:r>
          </w:p>
        </w:tc>
        <w:tc>
          <w:tcPr>
            <w:tcW w:w="1234" w:type="dxa"/>
            <w:tcBorders>
              <w:top w:val="nil"/>
              <w:left w:val="nil"/>
              <w:bottom w:val="single" w:sz="4" w:space="0" w:color="auto"/>
              <w:right w:val="single" w:sz="4" w:space="0" w:color="auto"/>
            </w:tcBorders>
            <w:noWrap/>
            <w:vAlign w:val="bottom"/>
            <w:hideMark/>
          </w:tcPr>
          <w:p w14:paraId="13871755" w14:textId="77777777" w:rsidR="009D5E5A" w:rsidRPr="00030120" w:rsidRDefault="009D5E5A" w:rsidP="009D5E5A">
            <w:pPr>
              <w:jc w:val="right"/>
              <w:rPr>
                <w:color w:val="000000"/>
                <w:sz w:val="16"/>
                <w:szCs w:val="16"/>
              </w:rPr>
            </w:pPr>
            <w:r w:rsidRPr="00030120">
              <w:rPr>
                <w:color w:val="000000"/>
                <w:sz w:val="16"/>
                <w:szCs w:val="16"/>
              </w:rPr>
              <w:t>1,081,000</w:t>
            </w:r>
          </w:p>
        </w:tc>
        <w:tc>
          <w:tcPr>
            <w:tcW w:w="1146" w:type="dxa"/>
            <w:tcBorders>
              <w:top w:val="nil"/>
              <w:left w:val="nil"/>
              <w:bottom w:val="single" w:sz="4" w:space="0" w:color="auto"/>
              <w:right w:val="single" w:sz="4" w:space="0" w:color="auto"/>
            </w:tcBorders>
            <w:noWrap/>
            <w:vAlign w:val="bottom"/>
            <w:hideMark/>
          </w:tcPr>
          <w:p w14:paraId="4096E116" w14:textId="77777777" w:rsidR="009D5E5A" w:rsidRPr="00030120" w:rsidRDefault="009D5E5A" w:rsidP="009D5E5A">
            <w:pPr>
              <w:jc w:val="right"/>
              <w:rPr>
                <w:color w:val="000000"/>
                <w:sz w:val="16"/>
                <w:szCs w:val="16"/>
              </w:rPr>
            </w:pPr>
            <w:r w:rsidRPr="00030120">
              <w:rPr>
                <w:color w:val="000000"/>
                <w:sz w:val="16"/>
                <w:szCs w:val="16"/>
              </w:rPr>
              <w:t>51,500</w:t>
            </w:r>
          </w:p>
        </w:tc>
        <w:tc>
          <w:tcPr>
            <w:tcW w:w="1057" w:type="dxa"/>
            <w:tcBorders>
              <w:top w:val="nil"/>
              <w:left w:val="nil"/>
              <w:bottom w:val="single" w:sz="4" w:space="0" w:color="auto"/>
              <w:right w:val="single" w:sz="4" w:space="0" w:color="auto"/>
            </w:tcBorders>
            <w:noWrap/>
            <w:vAlign w:val="bottom"/>
            <w:hideMark/>
          </w:tcPr>
          <w:p w14:paraId="7745CE39" w14:textId="77777777" w:rsidR="009D5E5A" w:rsidRPr="00030120" w:rsidRDefault="009D5E5A" w:rsidP="009D5E5A">
            <w:pPr>
              <w:jc w:val="right"/>
              <w:rPr>
                <w:color w:val="000000"/>
                <w:sz w:val="16"/>
                <w:szCs w:val="16"/>
              </w:rPr>
            </w:pPr>
            <w:r w:rsidRPr="00030120">
              <w:rPr>
                <w:color w:val="000000"/>
                <w:sz w:val="16"/>
                <w:szCs w:val="16"/>
              </w:rPr>
              <w:t>46,000</w:t>
            </w:r>
          </w:p>
        </w:tc>
        <w:tc>
          <w:tcPr>
            <w:tcW w:w="969" w:type="dxa"/>
            <w:tcBorders>
              <w:top w:val="nil"/>
              <w:left w:val="nil"/>
              <w:bottom w:val="single" w:sz="4" w:space="0" w:color="auto"/>
              <w:right w:val="single" w:sz="4" w:space="0" w:color="auto"/>
            </w:tcBorders>
            <w:noWrap/>
            <w:vAlign w:val="bottom"/>
            <w:hideMark/>
          </w:tcPr>
          <w:p w14:paraId="4C055A9D" w14:textId="77777777" w:rsidR="009D5E5A" w:rsidRPr="00030120" w:rsidRDefault="009D5E5A" w:rsidP="009D5E5A">
            <w:pPr>
              <w:jc w:val="right"/>
              <w:rPr>
                <w:color w:val="000000"/>
                <w:sz w:val="16"/>
                <w:szCs w:val="16"/>
              </w:rPr>
            </w:pPr>
            <w:r w:rsidRPr="00030120">
              <w:rPr>
                <w:color w:val="000000"/>
                <w:sz w:val="16"/>
                <w:szCs w:val="16"/>
              </w:rPr>
              <w:t>2,800,000</w:t>
            </w:r>
          </w:p>
        </w:tc>
        <w:tc>
          <w:tcPr>
            <w:tcW w:w="969" w:type="dxa"/>
            <w:tcBorders>
              <w:top w:val="nil"/>
              <w:left w:val="nil"/>
              <w:bottom w:val="single" w:sz="4" w:space="0" w:color="auto"/>
              <w:right w:val="single" w:sz="4" w:space="0" w:color="auto"/>
            </w:tcBorders>
            <w:noWrap/>
            <w:vAlign w:val="bottom"/>
            <w:hideMark/>
          </w:tcPr>
          <w:p w14:paraId="04722742" w14:textId="77777777" w:rsidR="009D5E5A" w:rsidRPr="00030120" w:rsidRDefault="009D5E5A" w:rsidP="009D5E5A">
            <w:pPr>
              <w:jc w:val="right"/>
              <w:rPr>
                <w:color w:val="000000"/>
                <w:sz w:val="16"/>
                <w:szCs w:val="16"/>
              </w:rPr>
            </w:pPr>
            <w:r w:rsidRPr="00030120">
              <w:rPr>
                <w:color w:val="000000"/>
                <w:sz w:val="16"/>
                <w:szCs w:val="16"/>
              </w:rPr>
              <w:t>0</w:t>
            </w:r>
          </w:p>
        </w:tc>
        <w:tc>
          <w:tcPr>
            <w:tcW w:w="1104" w:type="dxa"/>
            <w:tcBorders>
              <w:top w:val="nil"/>
              <w:left w:val="nil"/>
              <w:bottom w:val="single" w:sz="4" w:space="0" w:color="auto"/>
              <w:right w:val="single" w:sz="8" w:space="0" w:color="auto"/>
            </w:tcBorders>
            <w:noWrap/>
            <w:vAlign w:val="bottom"/>
            <w:hideMark/>
          </w:tcPr>
          <w:p w14:paraId="2A58C9DF" w14:textId="77777777" w:rsidR="009D5E5A" w:rsidRPr="00030120" w:rsidRDefault="009D5E5A" w:rsidP="009D5E5A">
            <w:pPr>
              <w:jc w:val="right"/>
              <w:rPr>
                <w:b/>
                <w:bCs/>
                <w:color w:val="000000"/>
                <w:sz w:val="16"/>
                <w:szCs w:val="16"/>
              </w:rPr>
            </w:pPr>
            <w:r w:rsidRPr="00030120">
              <w:rPr>
                <w:b/>
                <w:bCs/>
                <w:color w:val="000000"/>
                <w:sz w:val="16"/>
                <w:szCs w:val="16"/>
              </w:rPr>
              <w:t>4,273,000</w:t>
            </w:r>
          </w:p>
        </w:tc>
      </w:tr>
      <w:tr w:rsidR="009D5E5A" w:rsidRPr="00030120" w14:paraId="148F5203" w14:textId="77777777" w:rsidTr="009D5E5A">
        <w:trPr>
          <w:trHeight w:val="385"/>
          <w:jc w:val="center"/>
        </w:trPr>
        <w:tc>
          <w:tcPr>
            <w:tcW w:w="1070" w:type="dxa"/>
            <w:tcBorders>
              <w:top w:val="nil"/>
              <w:left w:val="single" w:sz="8" w:space="0" w:color="auto"/>
              <w:bottom w:val="single" w:sz="4" w:space="0" w:color="auto"/>
              <w:right w:val="single" w:sz="4" w:space="0" w:color="auto"/>
            </w:tcBorders>
            <w:noWrap/>
            <w:vAlign w:val="bottom"/>
            <w:hideMark/>
          </w:tcPr>
          <w:p w14:paraId="1ADBD121" w14:textId="77777777" w:rsidR="009D5E5A" w:rsidRPr="00030120" w:rsidRDefault="009D5E5A" w:rsidP="009D5E5A">
            <w:pPr>
              <w:rPr>
                <w:color w:val="000000"/>
                <w:sz w:val="16"/>
                <w:szCs w:val="16"/>
              </w:rPr>
            </w:pPr>
            <w:proofErr w:type="spellStart"/>
            <w:r w:rsidRPr="00030120">
              <w:rPr>
                <w:color w:val="000000"/>
                <w:sz w:val="16"/>
                <w:szCs w:val="16"/>
              </w:rPr>
              <w:t>Portëz</w:t>
            </w:r>
            <w:proofErr w:type="spellEnd"/>
          </w:p>
        </w:tc>
        <w:tc>
          <w:tcPr>
            <w:tcW w:w="900" w:type="dxa"/>
            <w:tcBorders>
              <w:top w:val="nil"/>
              <w:left w:val="nil"/>
              <w:bottom w:val="single" w:sz="4" w:space="0" w:color="auto"/>
              <w:right w:val="single" w:sz="4" w:space="0" w:color="auto"/>
            </w:tcBorders>
            <w:noWrap/>
            <w:vAlign w:val="bottom"/>
            <w:hideMark/>
          </w:tcPr>
          <w:p w14:paraId="7DF2ABF0" w14:textId="77777777" w:rsidR="009D5E5A" w:rsidRPr="00030120" w:rsidRDefault="009D5E5A" w:rsidP="009D5E5A">
            <w:pPr>
              <w:jc w:val="right"/>
              <w:rPr>
                <w:color w:val="000000"/>
                <w:sz w:val="16"/>
                <w:szCs w:val="16"/>
              </w:rPr>
            </w:pPr>
            <w:r w:rsidRPr="00030120">
              <w:rPr>
                <w:color w:val="000000"/>
                <w:sz w:val="16"/>
                <w:szCs w:val="16"/>
              </w:rPr>
              <w:t>0</w:t>
            </w:r>
          </w:p>
        </w:tc>
        <w:tc>
          <w:tcPr>
            <w:tcW w:w="1193" w:type="dxa"/>
            <w:tcBorders>
              <w:top w:val="nil"/>
              <w:left w:val="nil"/>
              <w:bottom w:val="single" w:sz="4" w:space="0" w:color="auto"/>
              <w:right w:val="single" w:sz="4" w:space="0" w:color="auto"/>
            </w:tcBorders>
            <w:noWrap/>
            <w:vAlign w:val="bottom"/>
            <w:hideMark/>
          </w:tcPr>
          <w:p w14:paraId="61BB04EE" w14:textId="77777777" w:rsidR="009D5E5A" w:rsidRPr="00030120" w:rsidRDefault="009D5E5A" w:rsidP="009D5E5A">
            <w:pPr>
              <w:jc w:val="right"/>
              <w:rPr>
                <w:color w:val="000000"/>
                <w:sz w:val="16"/>
                <w:szCs w:val="16"/>
              </w:rPr>
            </w:pPr>
            <w:r w:rsidRPr="00030120">
              <w:rPr>
                <w:color w:val="000000"/>
                <w:sz w:val="16"/>
                <w:szCs w:val="16"/>
              </w:rPr>
              <w:t>2,408,213</w:t>
            </w:r>
          </w:p>
        </w:tc>
        <w:tc>
          <w:tcPr>
            <w:tcW w:w="1146" w:type="dxa"/>
            <w:tcBorders>
              <w:top w:val="nil"/>
              <w:left w:val="nil"/>
              <w:bottom w:val="single" w:sz="4" w:space="0" w:color="auto"/>
              <w:right w:val="single" w:sz="4" w:space="0" w:color="auto"/>
            </w:tcBorders>
            <w:noWrap/>
            <w:vAlign w:val="bottom"/>
            <w:hideMark/>
          </w:tcPr>
          <w:p w14:paraId="5EB90A48" w14:textId="77777777" w:rsidR="009D5E5A" w:rsidRPr="00030120" w:rsidRDefault="009D5E5A" w:rsidP="009D5E5A">
            <w:pPr>
              <w:jc w:val="right"/>
              <w:rPr>
                <w:color w:val="000000"/>
                <w:sz w:val="16"/>
                <w:szCs w:val="16"/>
              </w:rPr>
            </w:pPr>
            <w:r w:rsidRPr="00030120">
              <w:rPr>
                <w:color w:val="000000"/>
                <w:sz w:val="16"/>
                <w:szCs w:val="16"/>
              </w:rPr>
              <w:t>8,638,591</w:t>
            </w:r>
          </w:p>
        </w:tc>
        <w:tc>
          <w:tcPr>
            <w:tcW w:w="1234" w:type="dxa"/>
            <w:tcBorders>
              <w:top w:val="nil"/>
              <w:left w:val="nil"/>
              <w:bottom w:val="single" w:sz="4" w:space="0" w:color="auto"/>
              <w:right w:val="single" w:sz="4" w:space="0" w:color="auto"/>
            </w:tcBorders>
            <w:noWrap/>
            <w:vAlign w:val="bottom"/>
            <w:hideMark/>
          </w:tcPr>
          <w:p w14:paraId="7BCC549A" w14:textId="77777777" w:rsidR="009D5E5A" w:rsidRPr="00030120" w:rsidRDefault="009D5E5A" w:rsidP="009D5E5A">
            <w:pPr>
              <w:jc w:val="right"/>
              <w:rPr>
                <w:color w:val="000000"/>
                <w:sz w:val="16"/>
                <w:szCs w:val="16"/>
              </w:rPr>
            </w:pPr>
            <w:r w:rsidRPr="00030120">
              <w:rPr>
                <w:color w:val="000000"/>
                <w:sz w:val="16"/>
                <w:szCs w:val="16"/>
              </w:rPr>
              <w:t>14,158,331</w:t>
            </w:r>
          </w:p>
        </w:tc>
        <w:tc>
          <w:tcPr>
            <w:tcW w:w="1146" w:type="dxa"/>
            <w:tcBorders>
              <w:top w:val="nil"/>
              <w:left w:val="nil"/>
              <w:bottom w:val="single" w:sz="4" w:space="0" w:color="auto"/>
              <w:right w:val="single" w:sz="4" w:space="0" w:color="auto"/>
            </w:tcBorders>
            <w:noWrap/>
            <w:vAlign w:val="bottom"/>
            <w:hideMark/>
          </w:tcPr>
          <w:p w14:paraId="68D6A016" w14:textId="77777777" w:rsidR="009D5E5A" w:rsidRPr="00030120" w:rsidRDefault="009D5E5A" w:rsidP="009D5E5A">
            <w:pPr>
              <w:jc w:val="right"/>
              <w:rPr>
                <w:color w:val="000000"/>
                <w:sz w:val="16"/>
                <w:szCs w:val="16"/>
              </w:rPr>
            </w:pPr>
            <w:r w:rsidRPr="00030120">
              <w:rPr>
                <w:color w:val="000000"/>
                <w:sz w:val="16"/>
                <w:szCs w:val="16"/>
              </w:rPr>
              <w:t>3,638,070</w:t>
            </w:r>
          </w:p>
        </w:tc>
        <w:tc>
          <w:tcPr>
            <w:tcW w:w="1057" w:type="dxa"/>
            <w:tcBorders>
              <w:top w:val="nil"/>
              <w:left w:val="nil"/>
              <w:bottom w:val="single" w:sz="4" w:space="0" w:color="auto"/>
              <w:right w:val="single" w:sz="4" w:space="0" w:color="auto"/>
            </w:tcBorders>
            <w:noWrap/>
            <w:vAlign w:val="bottom"/>
            <w:hideMark/>
          </w:tcPr>
          <w:p w14:paraId="0CC86DD9" w14:textId="77777777" w:rsidR="009D5E5A" w:rsidRPr="00030120" w:rsidRDefault="009D5E5A" w:rsidP="009D5E5A">
            <w:pPr>
              <w:jc w:val="right"/>
              <w:rPr>
                <w:color w:val="000000"/>
                <w:sz w:val="16"/>
                <w:szCs w:val="16"/>
              </w:rPr>
            </w:pPr>
            <w:r w:rsidRPr="00030120">
              <w:rPr>
                <w:color w:val="000000"/>
                <w:sz w:val="16"/>
                <w:szCs w:val="16"/>
              </w:rPr>
              <w:t>963,923</w:t>
            </w:r>
          </w:p>
        </w:tc>
        <w:tc>
          <w:tcPr>
            <w:tcW w:w="969" w:type="dxa"/>
            <w:tcBorders>
              <w:top w:val="nil"/>
              <w:left w:val="nil"/>
              <w:bottom w:val="single" w:sz="4" w:space="0" w:color="auto"/>
              <w:right w:val="single" w:sz="4" w:space="0" w:color="auto"/>
            </w:tcBorders>
            <w:noWrap/>
            <w:vAlign w:val="bottom"/>
            <w:hideMark/>
          </w:tcPr>
          <w:p w14:paraId="002AC8FF" w14:textId="77777777" w:rsidR="009D5E5A" w:rsidRPr="00030120" w:rsidRDefault="009D5E5A" w:rsidP="009D5E5A">
            <w:pPr>
              <w:jc w:val="right"/>
              <w:rPr>
                <w:color w:val="000000"/>
                <w:sz w:val="16"/>
                <w:szCs w:val="16"/>
              </w:rPr>
            </w:pPr>
            <w:r w:rsidRPr="00030120">
              <w:rPr>
                <w:color w:val="000000"/>
                <w:sz w:val="16"/>
                <w:szCs w:val="16"/>
              </w:rPr>
              <w:t>130,211</w:t>
            </w:r>
          </w:p>
        </w:tc>
        <w:tc>
          <w:tcPr>
            <w:tcW w:w="969" w:type="dxa"/>
            <w:tcBorders>
              <w:top w:val="nil"/>
              <w:left w:val="nil"/>
              <w:bottom w:val="single" w:sz="4" w:space="0" w:color="auto"/>
              <w:right w:val="single" w:sz="4" w:space="0" w:color="auto"/>
            </w:tcBorders>
            <w:noWrap/>
            <w:vAlign w:val="bottom"/>
            <w:hideMark/>
          </w:tcPr>
          <w:p w14:paraId="046D83BB" w14:textId="77777777" w:rsidR="009D5E5A" w:rsidRPr="00030120" w:rsidRDefault="009D5E5A" w:rsidP="009D5E5A">
            <w:pPr>
              <w:jc w:val="right"/>
              <w:rPr>
                <w:color w:val="000000"/>
                <w:sz w:val="16"/>
                <w:szCs w:val="16"/>
              </w:rPr>
            </w:pPr>
            <w:r w:rsidRPr="00030120">
              <w:rPr>
                <w:color w:val="000000"/>
                <w:sz w:val="16"/>
                <w:szCs w:val="16"/>
              </w:rPr>
              <w:t>0</w:t>
            </w:r>
          </w:p>
        </w:tc>
        <w:tc>
          <w:tcPr>
            <w:tcW w:w="1104" w:type="dxa"/>
            <w:tcBorders>
              <w:top w:val="nil"/>
              <w:left w:val="nil"/>
              <w:bottom w:val="single" w:sz="4" w:space="0" w:color="auto"/>
              <w:right w:val="single" w:sz="8" w:space="0" w:color="auto"/>
            </w:tcBorders>
            <w:noWrap/>
            <w:vAlign w:val="bottom"/>
            <w:hideMark/>
          </w:tcPr>
          <w:p w14:paraId="78634D09" w14:textId="77777777" w:rsidR="009D5E5A" w:rsidRPr="00030120" w:rsidRDefault="009D5E5A" w:rsidP="009D5E5A">
            <w:pPr>
              <w:jc w:val="right"/>
              <w:rPr>
                <w:b/>
                <w:bCs/>
                <w:color w:val="000000"/>
                <w:sz w:val="16"/>
                <w:szCs w:val="16"/>
              </w:rPr>
            </w:pPr>
            <w:r w:rsidRPr="00030120">
              <w:rPr>
                <w:b/>
                <w:bCs/>
                <w:color w:val="000000"/>
                <w:sz w:val="16"/>
                <w:szCs w:val="16"/>
              </w:rPr>
              <w:t>29,937,339</w:t>
            </w:r>
          </w:p>
        </w:tc>
      </w:tr>
      <w:tr w:rsidR="009D5E5A" w:rsidRPr="00030120" w14:paraId="1ED6ADA2" w14:textId="77777777" w:rsidTr="009D5E5A">
        <w:trPr>
          <w:trHeight w:val="395"/>
          <w:jc w:val="center"/>
        </w:trPr>
        <w:tc>
          <w:tcPr>
            <w:tcW w:w="1070" w:type="dxa"/>
            <w:tcBorders>
              <w:top w:val="nil"/>
              <w:left w:val="single" w:sz="8" w:space="0" w:color="auto"/>
              <w:bottom w:val="single" w:sz="4" w:space="0" w:color="auto"/>
              <w:right w:val="single" w:sz="4" w:space="0" w:color="auto"/>
            </w:tcBorders>
            <w:shd w:val="clear" w:color="000000" w:fill="76933C"/>
            <w:noWrap/>
            <w:vAlign w:val="bottom"/>
            <w:hideMark/>
          </w:tcPr>
          <w:p w14:paraId="5949F476" w14:textId="77777777" w:rsidR="009D5E5A" w:rsidRPr="00030120" w:rsidRDefault="009D5E5A" w:rsidP="009D5E5A">
            <w:pPr>
              <w:rPr>
                <w:b/>
                <w:bCs/>
                <w:color w:val="000000"/>
                <w:sz w:val="16"/>
                <w:szCs w:val="16"/>
              </w:rPr>
            </w:pPr>
            <w:proofErr w:type="spellStart"/>
            <w:r w:rsidRPr="00030120">
              <w:rPr>
                <w:b/>
                <w:bCs/>
                <w:color w:val="000000"/>
                <w:sz w:val="16"/>
                <w:szCs w:val="16"/>
              </w:rPr>
              <w:t>Totali</w:t>
            </w:r>
            <w:proofErr w:type="spellEnd"/>
            <w:r w:rsidRPr="00030120">
              <w:rPr>
                <w:b/>
                <w:bCs/>
                <w:color w:val="000000"/>
                <w:sz w:val="16"/>
                <w:szCs w:val="16"/>
              </w:rPr>
              <w:t xml:space="preserve"> </w:t>
            </w:r>
            <w:proofErr w:type="spellStart"/>
            <w:r w:rsidRPr="00030120">
              <w:rPr>
                <w:b/>
                <w:bCs/>
                <w:color w:val="000000"/>
                <w:sz w:val="16"/>
                <w:szCs w:val="16"/>
              </w:rPr>
              <w:t>kategori</w:t>
            </w:r>
            <w:proofErr w:type="spellEnd"/>
            <w:r w:rsidRPr="00030120">
              <w:rPr>
                <w:b/>
                <w:bCs/>
                <w:color w:val="000000"/>
                <w:sz w:val="16"/>
                <w:szCs w:val="16"/>
              </w:rPr>
              <w:t xml:space="preserve"> m/2</w:t>
            </w:r>
          </w:p>
        </w:tc>
        <w:tc>
          <w:tcPr>
            <w:tcW w:w="900" w:type="dxa"/>
            <w:tcBorders>
              <w:top w:val="nil"/>
              <w:left w:val="nil"/>
              <w:bottom w:val="single" w:sz="4" w:space="0" w:color="auto"/>
              <w:right w:val="single" w:sz="4" w:space="0" w:color="auto"/>
            </w:tcBorders>
            <w:shd w:val="clear" w:color="000000" w:fill="76933C"/>
            <w:noWrap/>
            <w:vAlign w:val="bottom"/>
            <w:hideMark/>
          </w:tcPr>
          <w:p w14:paraId="053435A0" w14:textId="77777777" w:rsidR="009D5E5A" w:rsidRPr="00030120" w:rsidRDefault="009D5E5A" w:rsidP="009D5E5A">
            <w:pPr>
              <w:jc w:val="right"/>
              <w:rPr>
                <w:b/>
                <w:bCs/>
                <w:color w:val="000000"/>
                <w:sz w:val="16"/>
                <w:szCs w:val="16"/>
              </w:rPr>
            </w:pPr>
            <w:r w:rsidRPr="00030120">
              <w:rPr>
                <w:b/>
                <w:bCs/>
                <w:color w:val="000000"/>
                <w:sz w:val="16"/>
                <w:szCs w:val="16"/>
              </w:rPr>
              <w:t>409,071</w:t>
            </w:r>
          </w:p>
        </w:tc>
        <w:tc>
          <w:tcPr>
            <w:tcW w:w="1193" w:type="dxa"/>
            <w:tcBorders>
              <w:top w:val="nil"/>
              <w:left w:val="nil"/>
              <w:bottom w:val="single" w:sz="4" w:space="0" w:color="auto"/>
              <w:right w:val="single" w:sz="4" w:space="0" w:color="auto"/>
            </w:tcBorders>
            <w:shd w:val="clear" w:color="000000" w:fill="76933C"/>
            <w:noWrap/>
            <w:vAlign w:val="bottom"/>
            <w:hideMark/>
          </w:tcPr>
          <w:p w14:paraId="3EF9FE09" w14:textId="77777777" w:rsidR="009D5E5A" w:rsidRPr="00030120" w:rsidRDefault="009D5E5A" w:rsidP="009D5E5A">
            <w:pPr>
              <w:jc w:val="right"/>
              <w:rPr>
                <w:b/>
                <w:bCs/>
                <w:color w:val="000000"/>
                <w:sz w:val="16"/>
                <w:szCs w:val="16"/>
              </w:rPr>
            </w:pPr>
            <w:r w:rsidRPr="00030120">
              <w:rPr>
                <w:b/>
                <w:bCs/>
                <w:color w:val="000000"/>
                <w:sz w:val="16"/>
                <w:szCs w:val="16"/>
              </w:rPr>
              <w:t>34,503,851</w:t>
            </w:r>
          </w:p>
        </w:tc>
        <w:tc>
          <w:tcPr>
            <w:tcW w:w="1146" w:type="dxa"/>
            <w:tcBorders>
              <w:top w:val="nil"/>
              <w:left w:val="nil"/>
              <w:bottom w:val="single" w:sz="4" w:space="0" w:color="auto"/>
              <w:right w:val="single" w:sz="4" w:space="0" w:color="auto"/>
            </w:tcBorders>
            <w:shd w:val="clear" w:color="000000" w:fill="76933C"/>
            <w:noWrap/>
            <w:vAlign w:val="bottom"/>
            <w:hideMark/>
          </w:tcPr>
          <w:p w14:paraId="179380FB" w14:textId="77777777" w:rsidR="009D5E5A" w:rsidRPr="00030120" w:rsidRDefault="009D5E5A" w:rsidP="009D5E5A">
            <w:pPr>
              <w:jc w:val="right"/>
              <w:rPr>
                <w:b/>
                <w:bCs/>
                <w:color w:val="000000"/>
                <w:sz w:val="16"/>
                <w:szCs w:val="16"/>
              </w:rPr>
            </w:pPr>
            <w:r w:rsidRPr="00030120">
              <w:rPr>
                <w:b/>
                <w:bCs/>
                <w:color w:val="000000"/>
                <w:sz w:val="16"/>
                <w:szCs w:val="16"/>
              </w:rPr>
              <w:t>73,522,378</w:t>
            </w:r>
          </w:p>
        </w:tc>
        <w:tc>
          <w:tcPr>
            <w:tcW w:w="1234" w:type="dxa"/>
            <w:tcBorders>
              <w:top w:val="nil"/>
              <w:left w:val="nil"/>
              <w:bottom w:val="single" w:sz="4" w:space="0" w:color="auto"/>
              <w:right w:val="single" w:sz="4" w:space="0" w:color="auto"/>
            </w:tcBorders>
            <w:shd w:val="clear" w:color="000000" w:fill="76933C"/>
            <w:noWrap/>
            <w:vAlign w:val="bottom"/>
            <w:hideMark/>
          </w:tcPr>
          <w:p w14:paraId="10C7CB45" w14:textId="77777777" w:rsidR="009D5E5A" w:rsidRPr="00030120" w:rsidRDefault="009D5E5A" w:rsidP="009D5E5A">
            <w:pPr>
              <w:jc w:val="right"/>
              <w:rPr>
                <w:b/>
                <w:bCs/>
                <w:color w:val="000000"/>
                <w:sz w:val="16"/>
                <w:szCs w:val="16"/>
              </w:rPr>
            </w:pPr>
            <w:r w:rsidRPr="00030120">
              <w:rPr>
                <w:b/>
                <w:bCs/>
                <w:color w:val="000000"/>
                <w:sz w:val="16"/>
                <w:szCs w:val="16"/>
              </w:rPr>
              <w:t>52,886,935</w:t>
            </w:r>
          </w:p>
        </w:tc>
        <w:tc>
          <w:tcPr>
            <w:tcW w:w="1146" w:type="dxa"/>
            <w:tcBorders>
              <w:top w:val="nil"/>
              <w:left w:val="nil"/>
              <w:bottom w:val="single" w:sz="4" w:space="0" w:color="auto"/>
              <w:right w:val="single" w:sz="4" w:space="0" w:color="auto"/>
            </w:tcBorders>
            <w:shd w:val="clear" w:color="000000" w:fill="76933C"/>
            <w:noWrap/>
            <w:vAlign w:val="bottom"/>
            <w:hideMark/>
          </w:tcPr>
          <w:p w14:paraId="5BCDBE60" w14:textId="77777777" w:rsidR="009D5E5A" w:rsidRPr="00030120" w:rsidRDefault="009D5E5A" w:rsidP="009D5E5A">
            <w:pPr>
              <w:jc w:val="right"/>
              <w:rPr>
                <w:b/>
                <w:bCs/>
                <w:color w:val="000000"/>
                <w:sz w:val="16"/>
                <w:szCs w:val="16"/>
              </w:rPr>
            </w:pPr>
            <w:r w:rsidRPr="00030120">
              <w:rPr>
                <w:b/>
                <w:bCs/>
                <w:color w:val="000000"/>
                <w:sz w:val="16"/>
                <w:szCs w:val="16"/>
              </w:rPr>
              <w:t>16,876,780</w:t>
            </w:r>
          </w:p>
        </w:tc>
        <w:tc>
          <w:tcPr>
            <w:tcW w:w="1057" w:type="dxa"/>
            <w:tcBorders>
              <w:top w:val="nil"/>
              <w:left w:val="nil"/>
              <w:bottom w:val="single" w:sz="4" w:space="0" w:color="auto"/>
              <w:right w:val="single" w:sz="4" w:space="0" w:color="auto"/>
            </w:tcBorders>
            <w:shd w:val="clear" w:color="000000" w:fill="76933C"/>
            <w:noWrap/>
            <w:vAlign w:val="bottom"/>
            <w:hideMark/>
          </w:tcPr>
          <w:p w14:paraId="7F0D5E6F" w14:textId="77777777" w:rsidR="009D5E5A" w:rsidRPr="00030120" w:rsidRDefault="009D5E5A" w:rsidP="009D5E5A">
            <w:pPr>
              <w:jc w:val="right"/>
              <w:rPr>
                <w:b/>
                <w:bCs/>
                <w:color w:val="000000"/>
                <w:sz w:val="16"/>
                <w:szCs w:val="16"/>
              </w:rPr>
            </w:pPr>
            <w:r w:rsidRPr="00030120">
              <w:rPr>
                <w:b/>
                <w:bCs/>
                <w:color w:val="000000"/>
                <w:sz w:val="16"/>
                <w:szCs w:val="16"/>
              </w:rPr>
              <w:t>5,974,161</w:t>
            </w:r>
          </w:p>
        </w:tc>
        <w:tc>
          <w:tcPr>
            <w:tcW w:w="969" w:type="dxa"/>
            <w:tcBorders>
              <w:top w:val="nil"/>
              <w:left w:val="nil"/>
              <w:bottom w:val="single" w:sz="4" w:space="0" w:color="auto"/>
              <w:right w:val="single" w:sz="4" w:space="0" w:color="auto"/>
            </w:tcBorders>
            <w:shd w:val="clear" w:color="000000" w:fill="76933C"/>
            <w:noWrap/>
            <w:vAlign w:val="bottom"/>
            <w:hideMark/>
          </w:tcPr>
          <w:p w14:paraId="3EECC84D" w14:textId="77777777" w:rsidR="009D5E5A" w:rsidRPr="00030120" w:rsidRDefault="009D5E5A" w:rsidP="009D5E5A">
            <w:pPr>
              <w:jc w:val="right"/>
              <w:rPr>
                <w:b/>
                <w:bCs/>
                <w:color w:val="000000"/>
                <w:sz w:val="16"/>
                <w:szCs w:val="16"/>
              </w:rPr>
            </w:pPr>
            <w:r w:rsidRPr="00030120">
              <w:rPr>
                <w:b/>
                <w:bCs/>
                <w:color w:val="000000"/>
                <w:sz w:val="16"/>
                <w:szCs w:val="16"/>
              </w:rPr>
              <w:t>7,994,870</w:t>
            </w:r>
          </w:p>
        </w:tc>
        <w:tc>
          <w:tcPr>
            <w:tcW w:w="969" w:type="dxa"/>
            <w:tcBorders>
              <w:top w:val="nil"/>
              <w:left w:val="nil"/>
              <w:bottom w:val="single" w:sz="4" w:space="0" w:color="auto"/>
              <w:right w:val="single" w:sz="4" w:space="0" w:color="auto"/>
            </w:tcBorders>
            <w:shd w:val="clear" w:color="000000" w:fill="76933C"/>
            <w:noWrap/>
            <w:vAlign w:val="bottom"/>
            <w:hideMark/>
          </w:tcPr>
          <w:p w14:paraId="1CCD151B" w14:textId="77777777" w:rsidR="009D5E5A" w:rsidRPr="00030120" w:rsidRDefault="009D5E5A" w:rsidP="009D5E5A">
            <w:pPr>
              <w:jc w:val="right"/>
              <w:rPr>
                <w:b/>
                <w:bCs/>
                <w:color w:val="000000"/>
                <w:sz w:val="16"/>
                <w:szCs w:val="16"/>
              </w:rPr>
            </w:pPr>
            <w:r w:rsidRPr="00030120">
              <w:rPr>
                <w:b/>
                <w:bCs/>
                <w:color w:val="000000"/>
                <w:sz w:val="16"/>
                <w:szCs w:val="16"/>
              </w:rPr>
              <w:t>410,150</w:t>
            </w:r>
          </w:p>
        </w:tc>
        <w:tc>
          <w:tcPr>
            <w:tcW w:w="1104" w:type="dxa"/>
            <w:tcBorders>
              <w:top w:val="nil"/>
              <w:left w:val="nil"/>
              <w:bottom w:val="single" w:sz="4" w:space="0" w:color="auto"/>
              <w:right w:val="single" w:sz="8" w:space="0" w:color="auto"/>
            </w:tcBorders>
            <w:shd w:val="clear" w:color="000000" w:fill="76933C"/>
            <w:noWrap/>
            <w:vAlign w:val="bottom"/>
            <w:hideMark/>
          </w:tcPr>
          <w:p w14:paraId="02AF6C34" w14:textId="77777777" w:rsidR="009D5E5A" w:rsidRPr="00030120" w:rsidRDefault="009D5E5A" w:rsidP="009D5E5A">
            <w:pPr>
              <w:jc w:val="right"/>
              <w:rPr>
                <w:b/>
                <w:bCs/>
                <w:color w:val="000000"/>
                <w:sz w:val="16"/>
                <w:szCs w:val="16"/>
              </w:rPr>
            </w:pPr>
            <w:r w:rsidRPr="00030120">
              <w:rPr>
                <w:b/>
                <w:bCs/>
                <w:color w:val="000000"/>
                <w:sz w:val="16"/>
                <w:szCs w:val="16"/>
              </w:rPr>
              <w:t>192,578,196</w:t>
            </w:r>
          </w:p>
        </w:tc>
      </w:tr>
      <w:tr w:rsidR="009D5E5A" w:rsidRPr="00030120" w14:paraId="578292F3" w14:textId="77777777" w:rsidTr="009D5E5A">
        <w:trPr>
          <w:trHeight w:val="385"/>
          <w:jc w:val="center"/>
        </w:trPr>
        <w:tc>
          <w:tcPr>
            <w:tcW w:w="1070" w:type="dxa"/>
            <w:tcBorders>
              <w:top w:val="nil"/>
              <w:left w:val="single" w:sz="8" w:space="0" w:color="auto"/>
              <w:bottom w:val="single" w:sz="4" w:space="0" w:color="auto"/>
              <w:right w:val="single" w:sz="4" w:space="0" w:color="auto"/>
            </w:tcBorders>
            <w:shd w:val="clear" w:color="000000" w:fill="FABF8F"/>
            <w:noWrap/>
            <w:vAlign w:val="bottom"/>
            <w:hideMark/>
          </w:tcPr>
          <w:p w14:paraId="2CCFCFCF" w14:textId="77777777" w:rsidR="009D5E5A" w:rsidRPr="00030120" w:rsidRDefault="009D5E5A" w:rsidP="009D5E5A">
            <w:pPr>
              <w:rPr>
                <w:b/>
                <w:bCs/>
                <w:color w:val="000000"/>
                <w:sz w:val="16"/>
                <w:szCs w:val="16"/>
              </w:rPr>
            </w:pPr>
            <w:proofErr w:type="spellStart"/>
            <w:r w:rsidRPr="00030120">
              <w:rPr>
                <w:b/>
                <w:bCs/>
                <w:color w:val="000000"/>
                <w:sz w:val="16"/>
                <w:szCs w:val="16"/>
              </w:rPr>
              <w:t>Cmimi</w:t>
            </w:r>
            <w:proofErr w:type="spellEnd"/>
            <w:r w:rsidRPr="00030120">
              <w:rPr>
                <w:b/>
                <w:bCs/>
                <w:color w:val="000000"/>
                <w:sz w:val="16"/>
                <w:szCs w:val="16"/>
              </w:rPr>
              <w:t xml:space="preserve"> per </w:t>
            </w:r>
            <w:proofErr w:type="spellStart"/>
            <w:r w:rsidRPr="00030120">
              <w:rPr>
                <w:b/>
                <w:bCs/>
                <w:color w:val="000000"/>
                <w:sz w:val="16"/>
                <w:szCs w:val="16"/>
              </w:rPr>
              <w:t>kategori</w:t>
            </w:r>
            <w:proofErr w:type="spellEnd"/>
            <w:r w:rsidRPr="00030120">
              <w:rPr>
                <w:b/>
                <w:bCs/>
                <w:color w:val="000000"/>
                <w:sz w:val="16"/>
                <w:szCs w:val="16"/>
              </w:rPr>
              <w:t xml:space="preserve"> m/2</w:t>
            </w:r>
          </w:p>
        </w:tc>
        <w:tc>
          <w:tcPr>
            <w:tcW w:w="900" w:type="dxa"/>
            <w:tcBorders>
              <w:top w:val="nil"/>
              <w:left w:val="nil"/>
              <w:bottom w:val="single" w:sz="4" w:space="0" w:color="auto"/>
              <w:right w:val="single" w:sz="4" w:space="0" w:color="auto"/>
            </w:tcBorders>
            <w:shd w:val="clear" w:color="000000" w:fill="FABF8F"/>
            <w:noWrap/>
            <w:vAlign w:val="bottom"/>
            <w:hideMark/>
          </w:tcPr>
          <w:p w14:paraId="3B640C45" w14:textId="77777777" w:rsidR="009D5E5A" w:rsidRPr="00030120" w:rsidRDefault="009D5E5A" w:rsidP="009D5E5A">
            <w:pPr>
              <w:jc w:val="right"/>
              <w:rPr>
                <w:color w:val="000000"/>
                <w:sz w:val="16"/>
                <w:szCs w:val="16"/>
              </w:rPr>
            </w:pPr>
            <w:r w:rsidRPr="00030120">
              <w:rPr>
                <w:color w:val="000000"/>
                <w:sz w:val="16"/>
                <w:szCs w:val="16"/>
              </w:rPr>
              <w:t>0.56</w:t>
            </w:r>
          </w:p>
        </w:tc>
        <w:tc>
          <w:tcPr>
            <w:tcW w:w="1193" w:type="dxa"/>
            <w:tcBorders>
              <w:top w:val="nil"/>
              <w:left w:val="nil"/>
              <w:bottom w:val="single" w:sz="4" w:space="0" w:color="auto"/>
              <w:right w:val="single" w:sz="4" w:space="0" w:color="auto"/>
            </w:tcBorders>
            <w:shd w:val="clear" w:color="000000" w:fill="FABF8F"/>
            <w:noWrap/>
            <w:vAlign w:val="bottom"/>
            <w:hideMark/>
          </w:tcPr>
          <w:p w14:paraId="08378544" w14:textId="77777777" w:rsidR="009D5E5A" w:rsidRPr="00030120" w:rsidRDefault="009D5E5A" w:rsidP="009D5E5A">
            <w:pPr>
              <w:jc w:val="right"/>
              <w:rPr>
                <w:color w:val="000000"/>
                <w:sz w:val="16"/>
                <w:szCs w:val="16"/>
              </w:rPr>
            </w:pPr>
            <w:r w:rsidRPr="00030120">
              <w:rPr>
                <w:color w:val="000000"/>
                <w:sz w:val="16"/>
                <w:szCs w:val="16"/>
              </w:rPr>
              <w:t>0.49</w:t>
            </w:r>
          </w:p>
        </w:tc>
        <w:tc>
          <w:tcPr>
            <w:tcW w:w="1146" w:type="dxa"/>
            <w:tcBorders>
              <w:top w:val="nil"/>
              <w:left w:val="nil"/>
              <w:bottom w:val="single" w:sz="4" w:space="0" w:color="auto"/>
              <w:right w:val="single" w:sz="4" w:space="0" w:color="auto"/>
            </w:tcBorders>
            <w:shd w:val="clear" w:color="000000" w:fill="FABF8F"/>
            <w:noWrap/>
            <w:vAlign w:val="bottom"/>
            <w:hideMark/>
          </w:tcPr>
          <w:p w14:paraId="55003F25" w14:textId="77777777" w:rsidR="009D5E5A" w:rsidRPr="00030120" w:rsidRDefault="009D5E5A" w:rsidP="009D5E5A">
            <w:pPr>
              <w:jc w:val="right"/>
              <w:rPr>
                <w:color w:val="000000"/>
                <w:sz w:val="16"/>
                <w:szCs w:val="16"/>
              </w:rPr>
            </w:pPr>
            <w:r w:rsidRPr="00030120">
              <w:rPr>
                <w:color w:val="000000"/>
                <w:sz w:val="16"/>
                <w:szCs w:val="16"/>
              </w:rPr>
              <w:t>0.42</w:t>
            </w:r>
          </w:p>
        </w:tc>
        <w:tc>
          <w:tcPr>
            <w:tcW w:w="1234" w:type="dxa"/>
            <w:tcBorders>
              <w:top w:val="nil"/>
              <w:left w:val="nil"/>
              <w:bottom w:val="single" w:sz="4" w:space="0" w:color="auto"/>
              <w:right w:val="single" w:sz="4" w:space="0" w:color="auto"/>
            </w:tcBorders>
            <w:shd w:val="clear" w:color="000000" w:fill="FABF8F"/>
            <w:noWrap/>
            <w:vAlign w:val="bottom"/>
            <w:hideMark/>
          </w:tcPr>
          <w:p w14:paraId="05834630" w14:textId="77777777" w:rsidR="009D5E5A" w:rsidRPr="00030120" w:rsidRDefault="009D5E5A" w:rsidP="009D5E5A">
            <w:pPr>
              <w:jc w:val="right"/>
              <w:rPr>
                <w:color w:val="000000"/>
                <w:sz w:val="16"/>
                <w:szCs w:val="16"/>
              </w:rPr>
            </w:pPr>
            <w:r w:rsidRPr="00030120">
              <w:rPr>
                <w:color w:val="000000"/>
                <w:sz w:val="16"/>
                <w:szCs w:val="16"/>
              </w:rPr>
              <w:t>0.36</w:t>
            </w:r>
          </w:p>
        </w:tc>
        <w:tc>
          <w:tcPr>
            <w:tcW w:w="1146" w:type="dxa"/>
            <w:tcBorders>
              <w:top w:val="nil"/>
              <w:left w:val="nil"/>
              <w:bottom w:val="single" w:sz="4" w:space="0" w:color="auto"/>
              <w:right w:val="single" w:sz="4" w:space="0" w:color="auto"/>
            </w:tcBorders>
            <w:shd w:val="clear" w:color="000000" w:fill="FABF8F"/>
            <w:noWrap/>
            <w:vAlign w:val="bottom"/>
            <w:hideMark/>
          </w:tcPr>
          <w:p w14:paraId="18284774" w14:textId="77777777" w:rsidR="009D5E5A" w:rsidRPr="00030120" w:rsidRDefault="009D5E5A" w:rsidP="009D5E5A">
            <w:pPr>
              <w:jc w:val="right"/>
              <w:rPr>
                <w:color w:val="000000"/>
                <w:sz w:val="16"/>
                <w:szCs w:val="16"/>
              </w:rPr>
            </w:pPr>
            <w:r w:rsidRPr="00030120">
              <w:rPr>
                <w:color w:val="000000"/>
                <w:sz w:val="16"/>
                <w:szCs w:val="16"/>
              </w:rPr>
              <w:t>0.3</w:t>
            </w:r>
          </w:p>
        </w:tc>
        <w:tc>
          <w:tcPr>
            <w:tcW w:w="1057" w:type="dxa"/>
            <w:tcBorders>
              <w:top w:val="nil"/>
              <w:left w:val="nil"/>
              <w:bottom w:val="single" w:sz="4" w:space="0" w:color="auto"/>
              <w:right w:val="single" w:sz="4" w:space="0" w:color="auto"/>
            </w:tcBorders>
            <w:shd w:val="clear" w:color="000000" w:fill="FABF8F"/>
            <w:noWrap/>
            <w:vAlign w:val="bottom"/>
            <w:hideMark/>
          </w:tcPr>
          <w:p w14:paraId="5C49E077" w14:textId="77777777" w:rsidR="009D5E5A" w:rsidRPr="00030120" w:rsidRDefault="009D5E5A" w:rsidP="009D5E5A">
            <w:pPr>
              <w:jc w:val="right"/>
              <w:rPr>
                <w:color w:val="000000"/>
                <w:sz w:val="16"/>
                <w:szCs w:val="16"/>
              </w:rPr>
            </w:pPr>
            <w:r w:rsidRPr="00030120">
              <w:rPr>
                <w:color w:val="000000"/>
                <w:sz w:val="16"/>
                <w:szCs w:val="16"/>
              </w:rPr>
              <w:t>0.23</w:t>
            </w:r>
          </w:p>
        </w:tc>
        <w:tc>
          <w:tcPr>
            <w:tcW w:w="969" w:type="dxa"/>
            <w:tcBorders>
              <w:top w:val="nil"/>
              <w:left w:val="nil"/>
              <w:bottom w:val="single" w:sz="4" w:space="0" w:color="auto"/>
              <w:right w:val="single" w:sz="4" w:space="0" w:color="auto"/>
            </w:tcBorders>
            <w:shd w:val="clear" w:color="000000" w:fill="FABF8F"/>
            <w:noWrap/>
            <w:vAlign w:val="bottom"/>
            <w:hideMark/>
          </w:tcPr>
          <w:p w14:paraId="19351F55" w14:textId="77777777" w:rsidR="009D5E5A" w:rsidRPr="00030120" w:rsidRDefault="009D5E5A" w:rsidP="009D5E5A">
            <w:pPr>
              <w:jc w:val="right"/>
              <w:rPr>
                <w:color w:val="000000"/>
                <w:sz w:val="16"/>
                <w:szCs w:val="16"/>
              </w:rPr>
            </w:pPr>
            <w:r w:rsidRPr="00030120">
              <w:rPr>
                <w:color w:val="000000"/>
                <w:sz w:val="16"/>
                <w:szCs w:val="16"/>
              </w:rPr>
              <w:t>0.18</w:t>
            </w:r>
          </w:p>
        </w:tc>
        <w:tc>
          <w:tcPr>
            <w:tcW w:w="969" w:type="dxa"/>
            <w:tcBorders>
              <w:top w:val="nil"/>
              <w:left w:val="nil"/>
              <w:bottom w:val="single" w:sz="4" w:space="0" w:color="auto"/>
              <w:right w:val="single" w:sz="4" w:space="0" w:color="auto"/>
            </w:tcBorders>
            <w:shd w:val="clear" w:color="000000" w:fill="FABF8F"/>
            <w:noWrap/>
            <w:vAlign w:val="bottom"/>
            <w:hideMark/>
          </w:tcPr>
          <w:p w14:paraId="25FFBB26" w14:textId="77777777" w:rsidR="009D5E5A" w:rsidRPr="00030120" w:rsidRDefault="009D5E5A" w:rsidP="009D5E5A">
            <w:pPr>
              <w:jc w:val="right"/>
              <w:rPr>
                <w:color w:val="000000"/>
                <w:sz w:val="16"/>
                <w:szCs w:val="16"/>
              </w:rPr>
            </w:pPr>
            <w:r w:rsidRPr="00030120">
              <w:rPr>
                <w:color w:val="000000"/>
                <w:sz w:val="16"/>
                <w:szCs w:val="16"/>
              </w:rPr>
              <w:t>0.18</w:t>
            </w:r>
          </w:p>
        </w:tc>
        <w:tc>
          <w:tcPr>
            <w:tcW w:w="1104" w:type="dxa"/>
            <w:tcBorders>
              <w:top w:val="nil"/>
              <w:left w:val="nil"/>
              <w:bottom w:val="single" w:sz="4" w:space="0" w:color="auto"/>
              <w:right w:val="single" w:sz="8" w:space="0" w:color="auto"/>
            </w:tcBorders>
            <w:shd w:val="clear" w:color="000000" w:fill="FABF8F"/>
            <w:noWrap/>
            <w:vAlign w:val="bottom"/>
            <w:hideMark/>
          </w:tcPr>
          <w:p w14:paraId="5EBB6E47" w14:textId="77777777" w:rsidR="009D5E5A" w:rsidRPr="00030120" w:rsidRDefault="009D5E5A" w:rsidP="009D5E5A">
            <w:pPr>
              <w:rPr>
                <w:color w:val="000000"/>
                <w:sz w:val="16"/>
                <w:szCs w:val="16"/>
              </w:rPr>
            </w:pPr>
            <w:r w:rsidRPr="00030120">
              <w:rPr>
                <w:color w:val="000000"/>
                <w:sz w:val="16"/>
                <w:szCs w:val="16"/>
              </w:rPr>
              <w:t> </w:t>
            </w:r>
          </w:p>
        </w:tc>
      </w:tr>
      <w:tr w:rsidR="009D5E5A" w:rsidRPr="00030120" w14:paraId="411BB662" w14:textId="77777777" w:rsidTr="009D5E5A">
        <w:trPr>
          <w:trHeight w:val="440"/>
          <w:jc w:val="center"/>
        </w:trPr>
        <w:tc>
          <w:tcPr>
            <w:tcW w:w="1070" w:type="dxa"/>
            <w:tcBorders>
              <w:top w:val="nil"/>
              <w:left w:val="single" w:sz="8" w:space="0" w:color="auto"/>
              <w:bottom w:val="single" w:sz="8" w:space="0" w:color="auto"/>
              <w:right w:val="single" w:sz="4" w:space="0" w:color="auto"/>
            </w:tcBorders>
            <w:shd w:val="clear" w:color="000000" w:fill="DA9694"/>
            <w:noWrap/>
            <w:vAlign w:val="bottom"/>
            <w:hideMark/>
          </w:tcPr>
          <w:p w14:paraId="474C6977" w14:textId="77777777" w:rsidR="009D5E5A" w:rsidRPr="00030120" w:rsidRDefault="009D5E5A" w:rsidP="009D5E5A">
            <w:pPr>
              <w:rPr>
                <w:b/>
                <w:bCs/>
                <w:color w:val="000000"/>
                <w:sz w:val="16"/>
                <w:szCs w:val="16"/>
              </w:rPr>
            </w:pPr>
            <w:proofErr w:type="spellStart"/>
            <w:r w:rsidRPr="00030120">
              <w:rPr>
                <w:b/>
                <w:bCs/>
                <w:color w:val="000000"/>
                <w:sz w:val="16"/>
                <w:szCs w:val="16"/>
              </w:rPr>
              <w:t>Totali</w:t>
            </w:r>
            <w:proofErr w:type="spellEnd"/>
            <w:r w:rsidRPr="00030120">
              <w:rPr>
                <w:b/>
                <w:bCs/>
                <w:color w:val="000000"/>
                <w:sz w:val="16"/>
                <w:szCs w:val="16"/>
              </w:rPr>
              <w:t xml:space="preserve"> per </w:t>
            </w:r>
            <w:proofErr w:type="spellStart"/>
            <w:r w:rsidRPr="00030120">
              <w:rPr>
                <w:b/>
                <w:bCs/>
                <w:color w:val="000000"/>
                <w:sz w:val="16"/>
                <w:szCs w:val="16"/>
              </w:rPr>
              <w:t>kategori</w:t>
            </w:r>
            <w:proofErr w:type="spellEnd"/>
          </w:p>
        </w:tc>
        <w:tc>
          <w:tcPr>
            <w:tcW w:w="900" w:type="dxa"/>
            <w:tcBorders>
              <w:top w:val="nil"/>
              <w:left w:val="nil"/>
              <w:bottom w:val="single" w:sz="8" w:space="0" w:color="auto"/>
              <w:right w:val="single" w:sz="4" w:space="0" w:color="auto"/>
            </w:tcBorders>
            <w:shd w:val="clear" w:color="000000" w:fill="DA9694"/>
            <w:noWrap/>
            <w:vAlign w:val="bottom"/>
            <w:hideMark/>
          </w:tcPr>
          <w:p w14:paraId="5976D75D" w14:textId="77777777" w:rsidR="009D5E5A" w:rsidRPr="00030120" w:rsidRDefault="009D5E5A" w:rsidP="009D5E5A">
            <w:pPr>
              <w:jc w:val="right"/>
              <w:rPr>
                <w:b/>
                <w:bCs/>
                <w:color w:val="000000"/>
                <w:sz w:val="16"/>
                <w:szCs w:val="16"/>
              </w:rPr>
            </w:pPr>
            <w:r w:rsidRPr="00030120">
              <w:rPr>
                <w:b/>
                <w:bCs/>
                <w:color w:val="000000"/>
                <w:sz w:val="16"/>
                <w:szCs w:val="16"/>
              </w:rPr>
              <w:t>229,080</w:t>
            </w:r>
          </w:p>
        </w:tc>
        <w:tc>
          <w:tcPr>
            <w:tcW w:w="1193" w:type="dxa"/>
            <w:tcBorders>
              <w:top w:val="nil"/>
              <w:left w:val="nil"/>
              <w:bottom w:val="single" w:sz="8" w:space="0" w:color="auto"/>
              <w:right w:val="single" w:sz="4" w:space="0" w:color="auto"/>
            </w:tcBorders>
            <w:shd w:val="clear" w:color="000000" w:fill="DA9694"/>
            <w:noWrap/>
            <w:vAlign w:val="bottom"/>
            <w:hideMark/>
          </w:tcPr>
          <w:p w14:paraId="3F310285" w14:textId="77777777" w:rsidR="009D5E5A" w:rsidRPr="00030120" w:rsidRDefault="009D5E5A" w:rsidP="009D5E5A">
            <w:pPr>
              <w:jc w:val="right"/>
              <w:rPr>
                <w:b/>
                <w:bCs/>
                <w:color w:val="000000"/>
                <w:sz w:val="16"/>
                <w:szCs w:val="16"/>
              </w:rPr>
            </w:pPr>
            <w:r w:rsidRPr="00030120">
              <w:rPr>
                <w:b/>
                <w:bCs/>
                <w:color w:val="000000"/>
                <w:sz w:val="16"/>
                <w:szCs w:val="16"/>
              </w:rPr>
              <w:t>16,906,887</w:t>
            </w:r>
          </w:p>
        </w:tc>
        <w:tc>
          <w:tcPr>
            <w:tcW w:w="1146" w:type="dxa"/>
            <w:tcBorders>
              <w:top w:val="nil"/>
              <w:left w:val="nil"/>
              <w:bottom w:val="single" w:sz="8" w:space="0" w:color="auto"/>
              <w:right w:val="single" w:sz="4" w:space="0" w:color="auto"/>
            </w:tcBorders>
            <w:shd w:val="clear" w:color="000000" w:fill="DA9694"/>
            <w:noWrap/>
            <w:vAlign w:val="bottom"/>
            <w:hideMark/>
          </w:tcPr>
          <w:p w14:paraId="563A8C32" w14:textId="77777777" w:rsidR="009D5E5A" w:rsidRPr="00030120" w:rsidRDefault="009D5E5A" w:rsidP="009D5E5A">
            <w:pPr>
              <w:jc w:val="right"/>
              <w:rPr>
                <w:b/>
                <w:bCs/>
                <w:color w:val="000000"/>
                <w:sz w:val="16"/>
                <w:szCs w:val="16"/>
              </w:rPr>
            </w:pPr>
            <w:r w:rsidRPr="00030120">
              <w:rPr>
                <w:b/>
                <w:bCs/>
                <w:color w:val="000000"/>
                <w:sz w:val="16"/>
                <w:szCs w:val="16"/>
              </w:rPr>
              <w:t>30,879,399</w:t>
            </w:r>
          </w:p>
        </w:tc>
        <w:tc>
          <w:tcPr>
            <w:tcW w:w="1234" w:type="dxa"/>
            <w:tcBorders>
              <w:top w:val="nil"/>
              <w:left w:val="nil"/>
              <w:bottom w:val="single" w:sz="8" w:space="0" w:color="auto"/>
              <w:right w:val="single" w:sz="4" w:space="0" w:color="auto"/>
            </w:tcBorders>
            <w:shd w:val="clear" w:color="000000" w:fill="DA9694"/>
            <w:noWrap/>
            <w:vAlign w:val="bottom"/>
            <w:hideMark/>
          </w:tcPr>
          <w:p w14:paraId="1F2138E0" w14:textId="77777777" w:rsidR="009D5E5A" w:rsidRPr="00030120" w:rsidRDefault="009D5E5A" w:rsidP="009D5E5A">
            <w:pPr>
              <w:jc w:val="right"/>
              <w:rPr>
                <w:b/>
                <w:bCs/>
                <w:color w:val="000000"/>
                <w:sz w:val="16"/>
                <w:szCs w:val="16"/>
              </w:rPr>
            </w:pPr>
            <w:r w:rsidRPr="00030120">
              <w:rPr>
                <w:b/>
                <w:bCs/>
                <w:color w:val="000000"/>
                <w:sz w:val="16"/>
                <w:szCs w:val="16"/>
              </w:rPr>
              <w:t>19,039,297</w:t>
            </w:r>
          </w:p>
        </w:tc>
        <w:tc>
          <w:tcPr>
            <w:tcW w:w="1146" w:type="dxa"/>
            <w:tcBorders>
              <w:top w:val="nil"/>
              <w:left w:val="nil"/>
              <w:bottom w:val="single" w:sz="8" w:space="0" w:color="auto"/>
              <w:right w:val="single" w:sz="4" w:space="0" w:color="auto"/>
            </w:tcBorders>
            <w:shd w:val="clear" w:color="000000" w:fill="DA9694"/>
            <w:noWrap/>
            <w:vAlign w:val="bottom"/>
            <w:hideMark/>
          </w:tcPr>
          <w:p w14:paraId="588FB3A1" w14:textId="77777777" w:rsidR="009D5E5A" w:rsidRPr="00030120" w:rsidRDefault="009D5E5A" w:rsidP="009D5E5A">
            <w:pPr>
              <w:jc w:val="right"/>
              <w:rPr>
                <w:b/>
                <w:bCs/>
                <w:color w:val="000000"/>
                <w:sz w:val="16"/>
                <w:szCs w:val="16"/>
              </w:rPr>
            </w:pPr>
            <w:r w:rsidRPr="00030120">
              <w:rPr>
                <w:b/>
                <w:bCs/>
                <w:color w:val="000000"/>
                <w:sz w:val="16"/>
                <w:szCs w:val="16"/>
              </w:rPr>
              <w:t>5,063,034</w:t>
            </w:r>
          </w:p>
        </w:tc>
        <w:tc>
          <w:tcPr>
            <w:tcW w:w="1057" w:type="dxa"/>
            <w:tcBorders>
              <w:top w:val="nil"/>
              <w:left w:val="nil"/>
              <w:bottom w:val="single" w:sz="8" w:space="0" w:color="auto"/>
              <w:right w:val="single" w:sz="4" w:space="0" w:color="auto"/>
            </w:tcBorders>
            <w:shd w:val="clear" w:color="000000" w:fill="DA9694"/>
            <w:noWrap/>
            <w:vAlign w:val="bottom"/>
            <w:hideMark/>
          </w:tcPr>
          <w:p w14:paraId="1BEB018E" w14:textId="77777777" w:rsidR="009D5E5A" w:rsidRPr="00030120" w:rsidRDefault="009D5E5A" w:rsidP="009D5E5A">
            <w:pPr>
              <w:jc w:val="right"/>
              <w:rPr>
                <w:b/>
                <w:bCs/>
                <w:color w:val="000000"/>
                <w:sz w:val="16"/>
                <w:szCs w:val="16"/>
              </w:rPr>
            </w:pPr>
            <w:r w:rsidRPr="00030120">
              <w:rPr>
                <w:b/>
                <w:bCs/>
                <w:color w:val="000000"/>
                <w:sz w:val="16"/>
                <w:szCs w:val="16"/>
              </w:rPr>
              <w:t>1,374,057</w:t>
            </w:r>
          </w:p>
        </w:tc>
        <w:tc>
          <w:tcPr>
            <w:tcW w:w="969" w:type="dxa"/>
            <w:tcBorders>
              <w:top w:val="nil"/>
              <w:left w:val="nil"/>
              <w:bottom w:val="single" w:sz="8" w:space="0" w:color="auto"/>
              <w:right w:val="single" w:sz="4" w:space="0" w:color="auto"/>
            </w:tcBorders>
            <w:shd w:val="clear" w:color="000000" w:fill="DA9694"/>
            <w:noWrap/>
            <w:vAlign w:val="bottom"/>
            <w:hideMark/>
          </w:tcPr>
          <w:p w14:paraId="21A764CD" w14:textId="77777777" w:rsidR="009D5E5A" w:rsidRPr="00030120" w:rsidRDefault="009D5E5A" w:rsidP="009D5E5A">
            <w:pPr>
              <w:jc w:val="right"/>
              <w:rPr>
                <w:b/>
                <w:bCs/>
                <w:color w:val="000000"/>
                <w:sz w:val="16"/>
                <w:szCs w:val="16"/>
              </w:rPr>
            </w:pPr>
            <w:r w:rsidRPr="00030120">
              <w:rPr>
                <w:b/>
                <w:bCs/>
                <w:color w:val="000000"/>
                <w:sz w:val="16"/>
                <w:szCs w:val="16"/>
              </w:rPr>
              <w:t>1,439,077</w:t>
            </w:r>
          </w:p>
        </w:tc>
        <w:tc>
          <w:tcPr>
            <w:tcW w:w="969" w:type="dxa"/>
            <w:tcBorders>
              <w:top w:val="nil"/>
              <w:left w:val="nil"/>
              <w:bottom w:val="single" w:sz="8" w:space="0" w:color="auto"/>
              <w:right w:val="single" w:sz="4" w:space="0" w:color="auto"/>
            </w:tcBorders>
            <w:shd w:val="clear" w:color="000000" w:fill="DA9694"/>
            <w:noWrap/>
            <w:vAlign w:val="bottom"/>
            <w:hideMark/>
          </w:tcPr>
          <w:p w14:paraId="2DD2D980" w14:textId="77777777" w:rsidR="009D5E5A" w:rsidRPr="00030120" w:rsidRDefault="009D5E5A" w:rsidP="009D5E5A">
            <w:pPr>
              <w:jc w:val="right"/>
              <w:rPr>
                <w:b/>
                <w:bCs/>
                <w:color w:val="000000"/>
                <w:sz w:val="16"/>
                <w:szCs w:val="16"/>
              </w:rPr>
            </w:pPr>
            <w:r w:rsidRPr="00030120">
              <w:rPr>
                <w:b/>
                <w:bCs/>
                <w:color w:val="000000"/>
                <w:sz w:val="16"/>
                <w:szCs w:val="16"/>
              </w:rPr>
              <w:t>73,827</w:t>
            </w:r>
          </w:p>
        </w:tc>
        <w:tc>
          <w:tcPr>
            <w:tcW w:w="1104" w:type="dxa"/>
            <w:tcBorders>
              <w:top w:val="nil"/>
              <w:left w:val="nil"/>
              <w:bottom w:val="single" w:sz="8" w:space="0" w:color="auto"/>
              <w:right w:val="single" w:sz="8" w:space="0" w:color="auto"/>
            </w:tcBorders>
            <w:shd w:val="clear" w:color="000000" w:fill="DA9694"/>
            <w:noWrap/>
            <w:vAlign w:val="bottom"/>
            <w:hideMark/>
          </w:tcPr>
          <w:p w14:paraId="0CEED2DA" w14:textId="77777777" w:rsidR="009D5E5A" w:rsidRPr="00030120" w:rsidRDefault="009D5E5A" w:rsidP="009D5E5A">
            <w:pPr>
              <w:jc w:val="right"/>
              <w:rPr>
                <w:b/>
                <w:bCs/>
                <w:color w:val="000000"/>
                <w:sz w:val="16"/>
                <w:szCs w:val="16"/>
              </w:rPr>
            </w:pPr>
            <w:r w:rsidRPr="00030120">
              <w:rPr>
                <w:b/>
                <w:bCs/>
                <w:color w:val="000000"/>
                <w:sz w:val="16"/>
                <w:szCs w:val="16"/>
              </w:rPr>
              <w:t>75,004,657</w:t>
            </w:r>
          </w:p>
        </w:tc>
      </w:tr>
    </w:tbl>
    <w:p w14:paraId="5F30A87D" w14:textId="77777777" w:rsidR="009D5E5A" w:rsidRPr="00030120" w:rsidRDefault="009D5E5A" w:rsidP="009D5E5A">
      <w:pPr>
        <w:jc w:val="both"/>
        <w:rPr>
          <w:sz w:val="24"/>
          <w:szCs w:val="24"/>
        </w:rPr>
      </w:pPr>
    </w:p>
    <w:p w14:paraId="15802A4B" w14:textId="7685FD7D" w:rsidR="00061F6B" w:rsidRPr="00030120" w:rsidRDefault="009D5E5A" w:rsidP="00FB6289">
      <w:pPr>
        <w:jc w:val="both"/>
        <w:rPr>
          <w:sz w:val="24"/>
          <w:szCs w:val="24"/>
        </w:rPr>
      </w:pPr>
      <w:r w:rsidRPr="00030120">
        <w:rPr>
          <w:sz w:val="24"/>
          <w:szCs w:val="24"/>
        </w:rPr>
        <w:t>Per</w:t>
      </w:r>
      <w:r w:rsidR="00971590" w:rsidRPr="00030120">
        <w:rPr>
          <w:sz w:val="24"/>
          <w:szCs w:val="24"/>
        </w:rPr>
        <w:t xml:space="preserve"> 12</w:t>
      </w:r>
      <w:r w:rsidR="00520CF8" w:rsidRPr="00030120">
        <w:rPr>
          <w:sz w:val="24"/>
          <w:szCs w:val="24"/>
        </w:rPr>
        <w:t>-</w:t>
      </w:r>
      <w:r w:rsidRPr="00030120">
        <w:rPr>
          <w:sz w:val="24"/>
          <w:szCs w:val="24"/>
        </w:rPr>
        <w:t xml:space="preserve"> </w:t>
      </w:r>
      <w:proofErr w:type="spellStart"/>
      <w:r w:rsidRPr="00030120">
        <w:rPr>
          <w:sz w:val="24"/>
          <w:szCs w:val="24"/>
        </w:rPr>
        <w:t>mujorin</w:t>
      </w:r>
      <w:proofErr w:type="spellEnd"/>
      <w:r w:rsidRPr="00030120">
        <w:rPr>
          <w:sz w:val="24"/>
          <w:szCs w:val="24"/>
        </w:rPr>
        <w:t xml:space="preserve"> </w:t>
      </w:r>
      <w:proofErr w:type="gramStart"/>
      <w:r w:rsidRPr="00030120">
        <w:rPr>
          <w:sz w:val="24"/>
          <w:szCs w:val="24"/>
        </w:rPr>
        <w:t xml:space="preserve">e  </w:t>
      </w:r>
      <w:proofErr w:type="spellStart"/>
      <w:r w:rsidRPr="00030120">
        <w:rPr>
          <w:sz w:val="24"/>
          <w:szCs w:val="24"/>
        </w:rPr>
        <w:t>vitit</w:t>
      </w:r>
      <w:proofErr w:type="spellEnd"/>
      <w:proofErr w:type="gramEnd"/>
      <w:r w:rsidRPr="00030120">
        <w:rPr>
          <w:sz w:val="24"/>
          <w:szCs w:val="24"/>
        </w:rPr>
        <w:t xml:space="preserve"> </w:t>
      </w:r>
      <w:r w:rsidR="00971590" w:rsidRPr="00030120">
        <w:rPr>
          <w:sz w:val="24"/>
          <w:szCs w:val="24"/>
        </w:rPr>
        <w:t xml:space="preserve">2025 </w:t>
      </w:r>
      <w:proofErr w:type="spellStart"/>
      <w:r w:rsidRPr="00030120">
        <w:rPr>
          <w:sz w:val="24"/>
          <w:szCs w:val="24"/>
        </w:rPr>
        <w:t>kjo</w:t>
      </w:r>
      <w:proofErr w:type="spellEnd"/>
      <w:r w:rsidRPr="00030120">
        <w:rPr>
          <w:sz w:val="24"/>
          <w:szCs w:val="24"/>
        </w:rPr>
        <w:t xml:space="preserve"> </w:t>
      </w:r>
      <w:proofErr w:type="spellStart"/>
      <w:r w:rsidRPr="00030120">
        <w:rPr>
          <w:sz w:val="24"/>
          <w:szCs w:val="24"/>
        </w:rPr>
        <w:t>takse</w:t>
      </w:r>
      <w:proofErr w:type="spellEnd"/>
      <w:r w:rsidRPr="00030120">
        <w:rPr>
          <w:sz w:val="24"/>
          <w:szCs w:val="24"/>
        </w:rPr>
        <w:t xml:space="preserve"> </w:t>
      </w:r>
      <w:proofErr w:type="spellStart"/>
      <w:r w:rsidRPr="00030120">
        <w:rPr>
          <w:sz w:val="24"/>
          <w:szCs w:val="24"/>
        </w:rPr>
        <w:t>eshte</w:t>
      </w:r>
      <w:proofErr w:type="spellEnd"/>
      <w:r w:rsidRPr="00030120">
        <w:rPr>
          <w:sz w:val="24"/>
          <w:szCs w:val="24"/>
        </w:rPr>
        <w:t xml:space="preserve"> </w:t>
      </w:r>
      <w:proofErr w:type="spellStart"/>
      <w:r w:rsidRPr="00030120">
        <w:rPr>
          <w:sz w:val="24"/>
          <w:szCs w:val="24"/>
        </w:rPr>
        <w:t>arketuara</w:t>
      </w:r>
      <w:proofErr w:type="spellEnd"/>
      <w:r w:rsidRPr="00030120">
        <w:rPr>
          <w:sz w:val="24"/>
          <w:szCs w:val="24"/>
        </w:rPr>
        <w:t xml:space="preserve"> ne </w:t>
      </w:r>
      <w:proofErr w:type="spellStart"/>
      <w:r w:rsidRPr="00030120">
        <w:rPr>
          <w:sz w:val="24"/>
          <w:szCs w:val="24"/>
        </w:rPr>
        <w:t>masen</w:t>
      </w:r>
      <w:proofErr w:type="spellEnd"/>
      <w:r w:rsidRPr="00030120">
        <w:rPr>
          <w:sz w:val="24"/>
          <w:szCs w:val="24"/>
        </w:rPr>
        <w:t xml:space="preserve"> </w:t>
      </w:r>
      <w:r w:rsidR="00971590" w:rsidRPr="00030120">
        <w:rPr>
          <w:sz w:val="24"/>
          <w:szCs w:val="24"/>
        </w:rPr>
        <w:t xml:space="preserve">91,308 </w:t>
      </w:r>
      <w:proofErr w:type="spellStart"/>
      <w:r w:rsidRPr="00030120">
        <w:rPr>
          <w:sz w:val="24"/>
          <w:szCs w:val="24"/>
        </w:rPr>
        <w:t>mije</w:t>
      </w:r>
      <w:proofErr w:type="spellEnd"/>
      <w:r w:rsidRPr="00030120">
        <w:rPr>
          <w:sz w:val="24"/>
          <w:szCs w:val="24"/>
        </w:rPr>
        <w:t xml:space="preserve"> </w:t>
      </w:r>
      <w:proofErr w:type="spellStart"/>
      <w:r w:rsidRPr="00030120">
        <w:rPr>
          <w:sz w:val="24"/>
          <w:szCs w:val="24"/>
        </w:rPr>
        <w:t>leke</w:t>
      </w:r>
      <w:proofErr w:type="spellEnd"/>
      <w:r w:rsidRPr="00030120">
        <w:rPr>
          <w:sz w:val="24"/>
          <w:szCs w:val="24"/>
        </w:rPr>
        <w:t xml:space="preserve"> </w:t>
      </w:r>
      <w:proofErr w:type="spellStart"/>
      <w:r w:rsidRPr="00030120">
        <w:rPr>
          <w:sz w:val="24"/>
          <w:szCs w:val="24"/>
        </w:rPr>
        <w:t>ose</w:t>
      </w:r>
      <w:proofErr w:type="spellEnd"/>
      <w:r w:rsidRPr="00030120">
        <w:rPr>
          <w:sz w:val="24"/>
          <w:szCs w:val="24"/>
        </w:rPr>
        <w:t xml:space="preserve"> </w:t>
      </w:r>
      <w:r w:rsidR="00971590" w:rsidRPr="00030120">
        <w:rPr>
          <w:sz w:val="24"/>
          <w:szCs w:val="24"/>
        </w:rPr>
        <w:t>103</w:t>
      </w:r>
      <w:r w:rsidR="00A55930" w:rsidRPr="00030120">
        <w:rPr>
          <w:sz w:val="24"/>
          <w:szCs w:val="24"/>
        </w:rPr>
        <w:t xml:space="preserve"> % e </w:t>
      </w:r>
      <w:proofErr w:type="spellStart"/>
      <w:r w:rsidR="00A55930" w:rsidRPr="00030120">
        <w:rPr>
          <w:sz w:val="24"/>
          <w:szCs w:val="24"/>
        </w:rPr>
        <w:t>planifikimit</w:t>
      </w:r>
      <w:proofErr w:type="spellEnd"/>
      <w:r w:rsidR="00072C40" w:rsidRPr="00030120">
        <w:rPr>
          <w:sz w:val="24"/>
          <w:szCs w:val="24"/>
        </w:rPr>
        <w:t>.</w:t>
      </w:r>
    </w:p>
    <w:p w14:paraId="68BCA9E9" w14:textId="07E5C9EC" w:rsidR="009D5E5A" w:rsidRDefault="00072C40" w:rsidP="00FB6289">
      <w:pPr>
        <w:jc w:val="both"/>
        <w:rPr>
          <w:sz w:val="24"/>
          <w:szCs w:val="24"/>
        </w:rPr>
      </w:pPr>
      <w:r w:rsidRPr="00030120">
        <w:rPr>
          <w:sz w:val="24"/>
          <w:szCs w:val="24"/>
        </w:rPr>
        <w:t xml:space="preserve">Ketu </w:t>
      </w:r>
      <w:proofErr w:type="spellStart"/>
      <w:r w:rsidRPr="00030120">
        <w:rPr>
          <w:sz w:val="24"/>
          <w:szCs w:val="24"/>
        </w:rPr>
        <w:t>perfshihen</w:t>
      </w:r>
      <w:proofErr w:type="spellEnd"/>
      <w:r w:rsidRPr="00030120">
        <w:rPr>
          <w:sz w:val="24"/>
          <w:szCs w:val="24"/>
        </w:rPr>
        <w:t xml:space="preserve"> </w:t>
      </w:r>
      <w:proofErr w:type="spellStart"/>
      <w:r w:rsidRPr="00030120">
        <w:rPr>
          <w:sz w:val="24"/>
          <w:szCs w:val="24"/>
        </w:rPr>
        <w:t>eshe</w:t>
      </w:r>
      <w:proofErr w:type="spellEnd"/>
      <w:r w:rsidR="00A55930" w:rsidRPr="00030120">
        <w:rPr>
          <w:sz w:val="24"/>
          <w:szCs w:val="24"/>
        </w:rPr>
        <w:t xml:space="preserve"> </w:t>
      </w:r>
      <w:proofErr w:type="spellStart"/>
      <w:r w:rsidR="00A55930" w:rsidRPr="00030120">
        <w:rPr>
          <w:sz w:val="24"/>
          <w:szCs w:val="24"/>
        </w:rPr>
        <w:t>arketime</w:t>
      </w:r>
      <w:proofErr w:type="spellEnd"/>
      <w:r w:rsidR="00A55930" w:rsidRPr="00030120">
        <w:rPr>
          <w:sz w:val="24"/>
          <w:szCs w:val="24"/>
        </w:rPr>
        <w:t xml:space="preserve"> </w:t>
      </w:r>
      <w:proofErr w:type="spellStart"/>
      <w:r w:rsidR="00A55930" w:rsidRPr="00030120">
        <w:rPr>
          <w:sz w:val="24"/>
          <w:szCs w:val="24"/>
        </w:rPr>
        <w:t>te</w:t>
      </w:r>
      <w:proofErr w:type="spellEnd"/>
      <w:r w:rsidR="00A55930" w:rsidRPr="00030120">
        <w:rPr>
          <w:sz w:val="24"/>
          <w:szCs w:val="24"/>
        </w:rPr>
        <w:t xml:space="preserve"> </w:t>
      </w:r>
      <w:proofErr w:type="spellStart"/>
      <w:r w:rsidR="00A55930" w:rsidRPr="00030120">
        <w:rPr>
          <w:sz w:val="24"/>
          <w:szCs w:val="24"/>
        </w:rPr>
        <w:t>detyrimeve</w:t>
      </w:r>
      <w:proofErr w:type="spellEnd"/>
      <w:r w:rsidR="00A55930" w:rsidRPr="00030120">
        <w:rPr>
          <w:sz w:val="24"/>
          <w:szCs w:val="24"/>
        </w:rPr>
        <w:t xml:space="preserve"> </w:t>
      </w:r>
      <w:proofErr w:type="spellStart"/>
      <w:r w:rsidR="00A55930" w:rsidRPr="00030120">
        <w:rPr>
          <w:sz w:val="24"/>
          <w:szCs w:val="24"/>
        </w:rPr>
        <w:t>te</w:t>
      </w:r>
      <w:proofErr w:type="spellEnd"/>
      <w:r w:rsidR="00A55930" w:rsidRPr="00030120">
        <w:rPr>
          <w:sz w:val="24"/>
          <w:szCs w:val="24"/>
        </w:rPr>
        <w:t xml:space="preserve"> </w:t>
      </w:r>
      <w:proofErr w:type="spellStart"/>
      <w:r w:rsidR="00A55930" w:rsidRPr="00030120">
        <w:rPr>
          <w:sz w:val="24"/>
          <w:szCs w:val="24"/>
        </w:rPr>
        <w:t>viteve</w:t>
      </w:r>
      <w:proofErr w:type="spellEnd"/>
      <w:r w:rsidR="00A55930" w:rsidRPr="00030120">
        <w:rPr>
          <w:sz w:val="24"/>
          <w:szCs w:val="24"/>
        </w:rPr>
        <w:t xml:space="preserve"> </w:t>
      </w:r>
      <w:proofErr w:type="spellStart"/>
      <w:r w:rsidR="00A55930" w:rsidRPr="00030120">
        <w:rPr>
          <w:sz w:val="24"/>
          <w:szCs w:val="24"/>
        </w:rPr>
        <w:t>te</w:t>
      </w:r>
      <w:proofErr w:type="spellEnd"/>
      <w:r w:rsidR="00A55930" w:rsidRPr="00030120">
        <w:rPr>
          <w:sz w:val="24"/>
          <w:szCs w:val="24"/>
        </w:rPr>
        <w:t xml:space="preserve"> </w:t>
      </w:r>
      <w:proofErr w:type="spellStart"/>
      <w:r w:rsidR="00A55930" w:rsidRPr="00030120">
        <w:rPr>
          <w:sz w:val="24"/>
          <w:szCs w:val="24"/>
        </w:rPr>
        <w:t>kaluara</w:t>
      </w:r>
      <w:proofErr w:type="spellEnd"/>
      <w:r w:rsidR="00A55930" w:rsidRPr="00030120">
        <w:rPr>
          <w:sz w:val="24"/>
          <w:szCs w:val="24"/>
        </w:rPr>
        <w:t xml:space="preserve"> </w:t>
      </w:r>
      <w:proofErr w:type="spellStart"/>
      <w:r w:rsidR="00A55930" w:rsidRPr="00030120">
        <w:rPr>
          <w:sz w:val="24"/>
          <w:szCs w:val="24"/>
        </w:rPr>
        <w:t>nga</w:t>
      </w:r>
      <w:proofErr w:type="spellEnd"/>
      <w:r w:rsidR="00A55930" w:rsidRPr="00030120">
        <w:rPr>
          <w:sz w:val="24"/>
          <w:szCs w:val="24"/>
        </w:rPr>
        <w:t xml:space="preserve"> </w:t>
      </w:r>
      <w:proofErr w:type="spellStart"/>
      <w:r w:rsidR="00A55930" w:rsidRPr="00030120">
        <w:rPr>
          <w:sz w:val="24"/>
          <w:szCs w:val="24"/>
        </w:rPr>
        <w:t>taksapaguesit</w:t>
      </w:r>
      <w:proofErr w:type="spellEnd"/>
      <w:r w:rsidR="00A55930" w:rsidRPr="00030120">
        <w:rPr>
          <w:sz w:val="24"/>
          <w:szCs w:val="24"/>
        </w:rPr>
        <w:t>.</w:t>
      </w:r>
    </w:p>
    <w:p w14:paraId="28CF3C11" w14:textId="36CC065B" w:rsidR="009D5E5A" w:rsidRPr="00030120" w:rsidRDefault="009D5E5A" w:rsidP="00FB6289">
      <w:pPr>
        <w:jc w:val="both"/>
        <w:rPr>
          <w:sz w:val="24"/>
          <w:szCs w:val="24"/>
        </w:rPr>
      </w:pPr>
    </w:p>
    <w:p w14:paraId="31402BA6" w14:textId="77777777" w:rsidR="00A55930" w:rsidRPr="00030120" w:rsidRDefault="00A55930" w:rsidP="00A55930">
      <w:pPr>
        <w:spacing w:after="200" w:line="276" w:lineRule="auto"/>
        <w:jc w:val="both"/>
        <w:rPr>
          <w:rFonts w:eastAsiaTheme="minorHAnsi"/>
          <w:b/>
          <w:bCs/>
          <w:color w:val="7030A0"/>
          <w:sz w:val="25"/>
          <w:szCs w:val="25"/>
          <w:lang w:val="it-IT"/>
        </w:rPr>
      </w:pPr>
      <w:r w:rsidRPr="00030120">
        <w:rPr>
          <w:rFonts w:eastAsiaTheme="minorHAnsi"/>
          <w:b/>
          <w:bCs/>
          <w:color w:val="7030A0"/>
          <w:sz w:val="25"/>
          <w:szCs w:val="25"/>
          <w:lang w:val="it-IT"/>
        </w:rPr>
        <w:t>Të ardhura nga taksa e rregjistrimit të automjeteve</w:t>
      </w:r>
    </w:p>
    <w:p w14:paraId="05D7401F" w14:textId="77777777" w:rsidR="00A55930" w:rsidRPr="00030120" w:rsidRDefault="00A55930" w:rsidP="00A55930">
      <w:pPr>
        <w:spacing w:line="276" w:lineRule="auto"/>
        <w:jc w:val="both"/>
        <w:rPr>
          <w:rFonts w:eastAsiaTheme="minorHAnsi"/>
          <w:sz w:val="25"/>
          <w:szCs w:val="25"/>
          <w:lang w:val="it-IT"/>
        </w:rPr>
      </w:pPr>
      <w:r w:rsidRPr="00030120">
        <w:rPr>
          <w:rFonts w:eastAsiaTheme="minorHAnsi"/>
          <w:sz w:val="25"/>
          <w:szCs w:val="25"/>
          <w:lang w:val="it-IT"/>
        </w:rPr>
        <w:t>Bazuar në ligjin 9975 datë 28.07.2008, Për Taksat Kombëtare, të ndryshuar, përcaktohet administrimi i taksës së rregjistrimit të automjeteve të përdorura ku pas arkëtimit nga DRSHTR në rolin e agjentit tatimor një pjesë e këtyre të ardhurave i kalon pushtetit vendor në masën 18% e taksës.</w:t>
      </w:r>
    </w:p>
    <w:p w14:paraId="271B6CDB" w14:textId="784A177D" w:rsidR="00837054" w:rsidRDefault="00A55930" w:rsidP="00837054">
      <w:pPr>
        <w:spacing w:line="276" w:lineRule="auto"/>
        <w:jc w:val="both"/>
        <w:rPr>
          <w:rFonts w:eastAsiaTheme="minorHAnsi"/>
          <w:sz w:val="25"/>
          <w:szCs w:val="25"/>
          <w:lang w:val="it-IT"/>
        </w:rPr>
      </w:pPr>
      <w:bookmarkStart w:id="46" w:name="_Hlk199251443"/>
      <w:r w:rsidRPr="00030120">
        <w:rPr>
          <w:rFonts w:eastAsiaTheme="minorHAnsi"/>
          <w:sz w:val="25"/>
          <w:szCs w:val="25"/>
          <w:lang w:val="it-IT"/>
        </w:rPr>
        <w:t xml:space="preserve">Per </w:t>
      </w:r>
      <w:r w:rsidR="00971590" w:rsidRPr="00030120">
        <w:rPr>
          <w:rFonts w:eastAsiaTheme="minorHAnsi"/>
          <w:sz w:val="25"/>
          <w:szCs w:val="25"/>
          <w:lang w:val="it-IT"/>
        </w:rPr>
        <w:t>12</w:t>
      </w:r>
      <w:r w:rsidRPr="00030120">
        <w:rPr>
          <w:rFonts w:eastAsiaTheme="minorHAnsi"/>
          <w:sz w:val="25"/>
          <w:szCs w:val="25"/>
          <w:lang w:val="it-IT"/>
        </w:rPr>
        <w:t xml:space="preserve"> mujorin e</w:t>
      </w:r>
      <w:r w:rsidR="00EC701F" w:rsidRPr="00030120">
        <w:rPr>
          <w:rFonts w:eastAsiaTheme="minorHAnsi"/>
          <w:sz w:val="25"/>
          <w:szCs w:val="25"/>
          <w:lang w:val="it-IT"/>
        </w:rPr>
        <w:t xml:space="preserve"> </w:t>
      </w:r>
      <w:r w:rsidRPr="00030120">
        <w:rPr>
          <w:rFonts w:eastAsiaTheme="minorHAnsi"/>
          <w:sz w:val="25"/>
          <w:szCs w:val="25"/>
          <w:lang w:val="it-IT"/>
        </w:rPr>
        <w:t xml:space="preserve">vitit </w:t>
      </w:r>
      <w:r w:rsidR="004F3CF9" w:rsidRPr="00030120">
        <w:rPr>
          <w:rFonts w:eastAsiaTheme="minorHAnsi"/>
          <w:sz w:val="25"/>
          <w:szCs w:val="25"/>
          <w:lang w:val="it-IT"/>
        </w:rPr>
        <w:t>202</w:t>
      </w:r>
      <w:r w:rsidR="00EC701F" w:rsidRPr="00030120">
        <w:rPr>
          <w:rFonts w:eastAsiaTheme="minorHAnsi"/>
          <w:sz w:val="25"/>
          <w:szCs w:val="25"/>
          <w:lang w:val="it-IT"/>
        </w:rPr>
        <w:t>5</w:t>
      </w:r>
      <w:r w:rsidR="004F3CF9" w:rsidRPr="00030120">
        <w:rPr>
          <w:rFonts w:eastAsiaTheme="minorHAnsi"/>
          <w:sz w:val="25"/>
          <w:szCs w:val="25"/>
          <w:lang w:val="it-IT"/>
        </w:rPr>
        <w:t xml:space="preserve"> </w:t>
      </w:r>
      <w:bookmarkEnd w:id="46"/>
      <w:r w:rsidRPr="00030120">
        <w:rPr>
          <w:rFonts w:eastAsiaTheme="minorHAnsi"/>
          <w:sz w:val="25"/>
          <w:szCs w:val="25"/>
          <w:lang w:val="it-IT"/>
        </w:rPr>
        <w:t xml:space="preserve">kjo vlere eshte </w:t>
      </w:r>
      <w:r w:rsidR="00971590" w:rsidRPr="00030120">
        <w:rPr>
          <w:rFonts w:eastAsiaTheme="minorHAnsi"/>
          <w:sz w:val="25"/>
          <w:szCs w:val="25"/>
          <w:lang w:val="it-IT"/>
        </w:rPr>
        <w:t xml:space="preserve">98,982 </w:t>
      </w:r>
      <w:r w:rsidR="004F3CF9" w:rsidRPr="00030120">
        <w:rPr>
          <w:rFonts w:eastAsiaTheme="minorHAnsi"/>
          <w:sz w:val="25"/>
          <w:szCs w:val="25"/>
          <w:lang w:val="it-IT"/>
        </w:rPr>
        <w:t xml:space="preserve">mije leke ose </w:t>
      </w:r>
      <w:r w:rsidR="00971590" w:rsidRPr="00030120">
        <w:rPr>
          <w:rFonts w:eastAsiaTheme="minorHAnsi"/>
          <w:sz w:val="25"/>
          <w:szCs w:val="25"/>
          <w:lang w:val="it-IT"/>
        </w:rPr>
        <w:t>121</w:t>
      </w:r>
      <w:r w:rsidR="00AD4983" w:rsidRPr="00030120">
        <w:rPr>
          <w:rFonts w:eastAsiaTheme="minorHAnsi"/>
          <w:sz w:val="25"/>
          <w:szCs w:val="25"/>
          <w:lang w:val="it-IT"/>
        </w:rPr>
        <w:t xml:space="preserve"> </w:t>
      </w:r>
      <w:r w:rsidR="004F3CF9" w:rsidRPr="00030120">
        <w:rPr>
          <w:rFonts w:eastAsiaTheme="minorHAnsi"/>
          <w:sz w:val="25"/>
          <w:szCs w:val="25"/>
          <w:lang w:val="it-IT"/>
        </w:rPr>
        <w:t>% e planifikimit</w:t>
      </w:r>
      <w:r w:rsidR="007A5361" w:rsidRPr="00030120">
        <w:rPr>
          <w:rFonts w:eastAsiaTheme="minorHAnsi"/>
          <w:sz w:val="25"/>
          <w:szCs w:val="25"/>
          <w:lang w:val="it-IT"/>
        </w:rPr>
        <w:t xml:space="preserve"> </w:t>
      </w:r>
      <w:r w:rsidR="00F62FDE" w:rsidRPr="00030120">
        <w:rPr>
          <w:rFonts w:eastAsiaTheme="minorHAnsi"/>
          <w:sz w:val="25"/>
          <w:szCs w:val="25"/>
          <w:lang w:val="it-IT"/>
        </w:rPr>
        <w:t>.</w:t>
      </w:r>
    </w:p>
    <w:p w14:paraId="0711ADBB" w14:textId="77777777" w:rsidR="009C5AF2" w:rsidRPr="00030120" w:rsidRDefault="009C5AF2" w:rsidP="00837054">
      <w:pPr>
        <w:spacing w:line="276" w:lineRule="auto"/>
        <w:jc w:val="both"/>
        <w:rPr>
          <w:rFonts w:eastAsiaTheme="minorHAnsi"/>
          <w:sz w:val="25"/>
          <w:szCs w:val="25"/>
          <w:lang w:val="it-IT"/>
        </w:rPr>
      </w:pPr>
    </w:p>
    <w:p w14:paraId="18F53D9A" w14:textId="3688546B" w:rsidR="00A55930" w:rsidRPr="00030120" w:rsidRDefault="00A55930" w:rsidP="00A55930">
      <w:pPr>
        <w:spacing w:after="200" w:line="276" w:lineRule="auto"/>
        <w:jc w:val="both"/>
        <w:rPr>
          <w:rFonts w:eastAsiaTheme="minorHAnsi"/>
          <w:b/>
          <w:bCs/>
          <w:color w:val="7030A0"/>
          <w:sz w:val="25"/>
          <w:szCs w:val="25"/>
          <w:lang w:val="it-IT"/>
        </w:rPr>
      </w:pPr>
      <w:r w:rsidRPr="00030120">
        <w:rPr>
          <w:rFonts w:eastAsiaTheme="minorHAnsi"/>
          <w:b/>
          <w:bCs/>
          <w:color w:val="7030A0"/>
          <w:sz w:val="25"/>
          <w:szCs w:val="25"/>
          <w:lang w:val="it-IT"/>
        </w:rPr>
        <w:lastRenderedPageBreak/>
        <w:t>Të ardhura nga taksa e tabelës</w:t>
      </w:r>
    </w:p>
    <w:p w14:paraId="1348FBAA" w14:textId="77777777" w:rsidR="00A55930" w:rsidRPr="00030120" w:rsidRDefault="00A55930" w:rsidP="00A55930">
      <w:pPr>
        <w:jc w:val="both"/>
        <w:rPr>
          <w:rFonts w:eastAsiaTheme="minorHAnsi"/>
          <w:sz w:val="25"/>
          <w:szCs w:val="25"/>
          <w:lang w:val="it-IT"/>
        </w:rPr>
      </w:pPr>
      <w:r w:rsidRPr="00030120">
        <w:rPr>
          <w:rFonts w:eastAsiaTheme="minorHAnsi"/>
          <w:sz w:val="25"/>
          <w:szCs w:val="25"/>
          <w:lang w:val="it-IT"/>
        </w:rPr>
        <w:t>Bazuar në Ligjin 9632 datë 30.08.2006 kjo taksë aplikohet për tre lloje tabelash të përcaktuara sipas qëllimit të përdorimit dhe mënyrës së vendosjes së tyre e konkretisht: tabela për qëllime identifikimi; tabela për qëllime reklamimi dhe tabela për qëllime ekspozimi.</w:t>
      </w:r>
    </w:p>
    <w:p w14:paraId="71EB5D81" w14:textId="4F738D50" w:rsidR="00A55930" w:rsidRPr="00030120" w:rsidRDefault="00A55930" w:rsidP="00A55930">
      <w:pPr>
        <w:jc w:val="both"/>
        <w:rPr>
          <w:rFonts w:eastAsiaTheme="minorHAnsi"/>
          <w:sz w:val="25"/>
          <w:szCs w:val="25"/>
          <w:lang w:val="it-IT"/>
        </w:rPr>
      </w:pPr>
      <w:r w:rsidRPr="00030120">
        <w:rPr>
          <w:rFonts w:eastAsiaTheme="minorHAnsi"/>
          <w:sz w:val="25"/>
          <w:szCs w:val="25"/>
          <w:lang w:val="it-IT"/>
        </w:rPr>
        <w:t xml:space="preserve">Kjo takse </w:t>
      </w:r>
      <w:r w:rsidR="00061F6B" w:rsidRPr="00030120">
        <w:rPr>
          <w:rFonts w:eastAsiaTheme="minorHAnsi"/>
          <w:sz w:val="25"/>
          <w:szCs w:val="25"/>
          <w:lang w:val="it-IT"/>
        </w:rPr>
        <w:t>p</w:t>
      </w:r>
      <w:r w:rsidR="00206753" w:rsidRPr="00030120">
        <w:rPr>
          <w:rFonts w:eastAsiaTheme="minorHAnsi"/>
          <w:sz w:val="25"/>
          <w:szCs w:val="25"/>
          <w:lang w:val="it-IT"/>
        </w:rPr>
        <w:t xml:space="preserve">er </w:t>
      </w:r>
      <w:r w:rsidR="00ED1FBE" w:rsidRPr="00030120">
        <w:rPr>
          <w:rFonts w:eastAsiaTheme="minorHAnsi"/>
          <w:sz w:val="25"/>
          <w:szCs w:val="25"/>
          <w:lang w:val="it-IT"/>
        </w:rPr>
        <w:t>12</w:t>
      </w:r>
      <w:r w:rsidR="00206753" w:rsidRPr="00030120">
        <w:rPr>
          <w:rFonts w:eastAsiaTheme="minorHAnsi"/>
          <w:sz w:val="25"/>
          <w:szCs w:val="25"/>
          <w:lang w:val="it-IT"/>
        </w:rPr>
        <w:t xml:space="preserve"> mujorin e 2025 </w:t>
      </w:r>
      <w:r w:rsidR="00ED1FBE" w:rsidRPr="00030120">
        <w:rPr>
          <w:rFonts w:eastAsiaTheme="minorHAnsi"/>
          <w:sz w:val="25"/>
          <w:szCs w:val="25"/>
          <w:lang w:val="it-IT"/>
        </w:rPr>
        <w:t>eshte</w:t>
      </w:r>
      <w:r w:rsidR="004A1827" w:rsidRPr="00030120">
        <w:rPr>
          <w:rFonts w:eastAsiaTheme="minorHAnsi"/>
          <w:sz w:val="25"/>
          <w:szCs w:val="25"/>
          <w:lang w:val="it-IT"/>
        </w:rPr>
        <w:t xml:space="preserve"> arket</w:t>
      </w:r>
      <w:r w:rsidR="00ED1FBE" w:rsidRPr="00030120">
        <w:rPr>
          <w:rFonts w:eastAsiaTheme="minorHAnsi"/>
          <w:sz w:val="25"/>
          <w:szCs w:val="25"/>
          <w:lang w:val="it-IT"/>
        </w:rPr>
        <w:t>uar</w:t>
      </w:r>
      <w:r w:rsidR="004A1827" w:rsidRPr="00030120">
        <w:rPr>
          <w:rFonts w:eastAsiaTheme="minorHAnsi"/>
          <w:sz w:val="25"/>
          <w:szCs w:val="25"/>
          <w:lang w:val="it-IT"/>
        </w:rPr>
        <w:t xml:space="preserve"> prej </w:t>
      </w:r>
      <w:r w:rsidR="00ED1FBE" w:rsidRPr="00030120">
        <w:rPr>
          <w:rFonts w:eastAsiaTheme="minorHAnsi"/>
          <w:sz w:val="25"/>
          <w:szCs w:val="25"/>
          <w:lang w:val="it-IT"/>
        </w:rPr>
        <w:t xml:space="preserve">8,779 </w:t>
      </w:r>
      <w:r w:rsidR="004A1827" w:rsidRPr="00030120">
        <w:rPr>
          <w:rFonts w:eastAsiaTheme="minorHAnsi"/>
          <w:sz w:val="25"/>
          <w:szCs w:val="25"/>
          <w:lang w:val="it-IT"/>
        </w:rPr>
        <w:t xml:space="preserve">mije leke ose nje rritje kundrejt planit kjo per faktin pasi ne planifikim nuk ka qene identifikimi te m2 tabele </w:t>
      </w:r>
      <w:r w:rsidR="00061F6B" w:rsidRPr="00030120">
        <w:rPr>
          <w:rFonts w:eastAsiaTheme="minorHAnsi"/>
          <w:sz w:val="25"/>
          <w:szCs w:val="25"/>
          <w:lang w:val="it-IT"/>
        </w:rPr>
        <w:t>.</w:t>
      </w:r>
    </w:p>
    <w:p w14:paraId="6D6F1945" w14:textId="77777777" w:rsidR="00A55930" w:rsidRPr="00030120" w:rsidRDefault="00A55930" w:rsidP="00A55930">
      <w:pPr>
        <w:jc w:val="both"/>
        <w:rPr>
          <w:rFonts w:eastAsiaTheme="minorHAnsi"/>
          <w:sz w:val="25"/>
          <w:szCs w:val="25"/>
          <w:lang w:val="it-IT"/>
        </w:rPr>
      </w:pPr>
    </w:p>
    <w:p w14:paraId="5A294C33" w14:textId="1DB412F0" w:rsidR="00A55930" w:rsidRPr="00030120" w:rsidRDefault="00A55930" w:rsidP="00A55930">
      <w:pPr>
        <w:spacing w:after="200" w:line="276" w:lineRule="auto"/>
        <w:jc w:val="both"/>
        <w:rPr>
          <w:rFonts w:eastAsiaTheme="minorHAnsi"/>
          <w:b/>
          <w:bCs/>
          <w:color w:val="7030A0"/>
          <w:sz w:val="25"/>
          <w:szCs w:val="25"/>
        </w:rPr>
      </w:pPr>
      <w:proofErr w:type="spellStart"/>
      <w:r w:rsidRPr="00030120">
        <w:rPr>
          <w:rFonts w:eastAsiaTheme="minorHAnsi"/>
          <w:b/>
          <w:bCs/>
          <w:color w:val="7030A0"/>
          <w:sz w:val="25"/>
          <w:szCs w:val="25"/>
        </w:rPr>
        <w:t>Të</w:t>
      </w:r>
      <w:proofErr w:type="spellEnd"/>
      <w:r w:rsidRPr="00030120">
        <w:rPr>
          <w:rFonts w:eastAsiaTheme="minorHAnsi"/>
          <w:b/>
          <w:bCs/>
          <w:color w:val="7030A0"/>
          <w:sz w:val="25"/>
          <w:szCs w:val="25"/>
        </w:rPr>
        <w:t xml:space="preserve"> </w:t>
      </w:r>
      <w:proofErr w:type="spellStart"/>
      <w:r w:rsidRPr="00030120">
        <w:rPr>
          <w:rFonts w:eastAsiaTheme="minorHAnsi"/>
          <w:b/>
          <w:bCs/>
          <w:color w:val="7030A0"/>
          <w:sz w:val="25"/>
          <w:szCs w:val="25"/>
        </w:rPr>
        <w:t>ardhura</w:t>
      </w:r>
      <w:proofErr w:type="spellEnd"/>
      <w:r w:rsidRPr="00030120">
        <w:rPr>
          <w:rFonts w:eastAsiaTheme="minorHAnsi"/>
          <w:b/>
          <w:bCs/>
          <w:color w:val="7030A0"/>
          <w:sz w:val="25"/>
          <w:szCs w:val="25"/>
        </w:rPr>
        <w:t xml:space="preserve"> </w:t>
      </w:r>
      <w:proofErr w:type="spellStart"/>
      <w:r w:rsidRPr="00030120">
        <w:rPr>
          <w:rFonts w:eastAsiaTheme="minorHAnsi"/>
          <w:b/>
          <w:bCs/>
          <w:color w:val="7030A0"/>
          <w:sz w:val="25"/>
          <w:szCs w:val="25"/>
        </w:rPr>
        <w:t>nga</w:t>
      </w:r>
      <w:proofErr w:type="spellEnd"/>
      <w:r w:rsidRPr="00030120">
        <w:rPr>
          <w:rFonts w:eastAsiaTheme="minorHAnsi"/>
          <w:b/>
          <w:bCs/>
          <w:color w:val="7030A0"/>
          <w:sz w:val="25"/>
          <w:szCs w:val="25"/>
        </w:rPr>
        <w:t xml:space="preserve"> </w:t>
      </w:r>
      <w:proofErr w:type="spellStart"/>
      <w:r w:rsidRPr="00030120">
        <w:rPr>
          <w:rFonts w:eastAsiaTheme="minorHAnsi"/>
          <w:b/>
          <w:bCs/>
          <w:color w:val="7030A0"/>
          <w:sz w:val="25"/>
          <w:szCs w:val="25"/>
        </w:rPr>
        <w:t>taksa</w:t>
      </w:r>
      <w:proofErr w:type="spellEnd"/>
      <w:r w:rsidRPr="00030120">
        <w:rPr>
          <w:rFonts w:eastAsiaTheme="minorHAnsi"/>
          <w:b/>
          <w:bCs/>
          <w:color w:val="7030A0"/>
          <w:sz w:val="25"/>
          <w:szCs w:val="25"/>
        </w:rPr>
        <w:t xml:space="preserve"> e </w:t>
      </w:r>
      <w:proofErr w:type="spellStart"/>
      <w:r w:rsidRPr="00030120">
        <w:rPr>
          <w:rFonts w:eastAsiaTheme="minorHAnsi"/>
          <w:b/>
          <w:bCs/>
          <w:color w:val="7030A0"/>
          <w:sz w:val="25"/>
          <w:szCs w:val="25"/>
        </w:rPr>
        <w:t>zënies</w:t>
      </w:r>
      <w:proofErr w:type="spellEnd"/>
      <w:r w:rsidRPr="00030120">
        <w:rPr>
          <w:rFonts w:eastAsiaTheme="minorHAnsi"/>
          <w:b/>
          <w:bCs/>
          <w:color w:val="7030A0"/>
          <w:sz w:val="25"/>
          <w:szCs w:val="25"/>
        </w:rPr>
        <w:t xml:space="preserve"> </w:t>
      </w:r>
      <w:proofErr w:type="spellStart"/>
      <w:r w:rsidR="004F3CF9" w:rsidRPr="00030120">
        <w:rPr>
          <w:rFonts w:eastAsiaTheme="minorHAnsi"/>
          <w:b/>
          <w:bCs/>
          <w:color w:val="7030A0"/>
          <w:sz w:val="25"/>
          <w:szCs w:val="25"/>
        </w:rPr>
        <w:t>publike</w:t>
      </w:r>
      <w:proofErr w:type="spellEnd"/>
    </w:p>
    <w:p w14:paraId="76F70274" w14:textId="66D54C61" w:rsidR="003D4FAD" w:rsidRPr="00030120" w:rsidRDefault="00A55930" w:rsidP="003D4FAD">
      <w:pPr>
        <w:jc w:val="both"/>
        <w:rPr>
          <w:sz w:val="24"/>
          <w:szCs w:val="24"/>
        </w:rPr>
      </w:pPr>
      <w:proofErr w:type="spellStart"/>
      <w:r w:rsidRPr="00030120">
        <w:rPr>
          <w:rFonts w:eastAsiaTheme="minorHAnsi"/>
          <w:color w:val="000000" w:themeColor="text1"/>
          <w:sz w:val="25"/>
          <w:szCs w:val="25"/>
        </w:rPr>
        <w:t>Kjo</w:t>
      </w:r>
      <w:proofErr w:type="spellEnd"/>
      <w:r w:rsidRPr="00030120">
        <w:rPr>
          <w:rFonts w:eastAsiaTheme="minorHAnsi"/>
          <w:color w:val="000000" w:themeColor="text1"/>
          <w:sz w:val="25"/>
          <w:szCs w:val="25"/>
        </w:rPr>
        <w:t xml:space="preserve"> </w:t>
      </w:r>
      <w:proofErr w:type="spellStart"/>
      <w:r w:rsidRPr="00030120">
        <w:rPr>
          <w:rFonts w:eastAsiaTheme="minorHAnsi"/>
          <w:color w:val="000000" w:themeColor="text1"/>
          <w:sz w:val="25"/>
          <w:szCs w:val="25"/>
        </w:rPr>
        <w:t>taksë</w:t>
      </w:r>
      <w:proofErr w:type="spellEnd"/>
      <w:r w:rsidRPr="00030120">
        <w:rPr>
          <w:rFonts w:eastAsiaTheme="minorHAnsi"/>
          <w:color w:val="000000" w:themeColor="text1"/>
          <w:sz w:val="25"/>
          <w:szCs w:val="25"/>
        </w:rPr>
        <w:t xml:space="preserve"> </w:t>
      </w:r>
      <w:proofErr w:type="spellStart"/>
      <w:r w:rsidRPr="00030120">
        <w:rPr>
          <w:rFonts w:eastAsiaTheme="minorHAnsi"/>
          <w:color w:val="000000" w:themeColor="text1"/>
          <w:sz w:val="25"/>
          <w:szCs w:val="25"/>
        </w:rPr>
        <w:t>mblidhet</w:t>
      </w:r>
      <w:proofErr w:type="spellEnd"/>
      <w:r w:rsidRPr="00030120">
        <w:rPr>
          <w:rFonts w:eastAsiaTheme="minorHAnsi"/>
          <w:color w:val="000000" w:themeColor="text1"/>
          <w:sz w:val="25"/>
          <w:szCs w:val="25"/>
        </w:rPr>
        <w:t xml:space="preserve"> </w:t>
      </w:r>
      <w:proofErr w:type="spellStart"/>
      <w:r w:rsidRPr="00030120">
        <w:rPr>
          <w:rFonts w:eastAsiaTheme="minorHAnsi"/>
          <w:color w:val="000000" w:themeColor="text1"/>
          <w:sz w:val="25"/>
          <w:szCs w:val="25"/>
        </w:rPr>
        <w:t>nga</w:t>
      </w:r>
      <w:proofErr w:type="spellEnd"/>
      <w:r w:rsidRPr="00030120">
        <w:rPr>
          <w:rFonts w:eastAsiaTheme="minorHAnsi"/>
          <w:color w:val="000000" w:themeColor="text1"/>
          <w:sz w:val="25"/>
          <w:szCs w:val="25"/>
        </w:rPr>
        <w:t xml:space="preserve"> </w:t>
      </w:r>
      <w:proofErr w:type="spellStart"/>
      <w:r w:rsidRPr="00030120">
        <w:rPr>
          <w:rFonts w:eastAsiaTheme="minorHAnsi"/>
          <w:color w:val="000000" w:themeColor="text1"/>
          <w:sz w:val="25"/>
          <w:szCs w:val="25"/>
        </w:rPr>
        <w:t>të</w:t>
      </w:r>
      <w:proofErr w:type="spellEnd"/>
      <w:r w:rsidRPr="00030120">
        <w:rPr>
          <w:rFonts w:eastAsiaTheme="minorHAnsi"/>
          <w:color w:val="000000" w:themeColor="text1"/>
          <w:sz w:val="25"/>
          <w:szCs w:val="25"/>
        </w:rPr>
        <w:t xml:space="preserve"> </w:t>
      </w:r>
      <w:proofErr w:type="spellStart"/>
      <w:r w:rsidRPr="00030120">
        <w:rPr>
          <w:rFonts w:eastAsiaTheme="minorHAnsi"/>
          <w:color w:val="000000" w:themeColor="text1"/>
          <w:sz w:val="25"/>
          <w:szCs w:val="25"/>
        </w:rPr>
        <w:t>ardhurat</w:t>
      </w:r>
      <w:proofErr w:type="spellEnd"/>
      <w:r w:rsidRPr="00030120">
        <w:rPr>
          <w:rFonts w:eastAsiaTheme="minorHAnsi"/>
          <w:color w:val="000000" w:themeColor="text1"/>
          <w:sz w:val="25"/>
          <w:szCs w:val="25"/>
        </w:rPr>
        <w:t xml:space="preserve"> </w:t>
      </w:r>
      <w:proofErr w:type="spellStart"/>
      <w:r w:rsidRPr="00030120">
        <w:rPr>
          <w:rFonts w:eastAsiaTheme="minorHAnsi"/>
          <w:color w:val="000000" w:themeColor="text1"/>
          <w:sz w:val="25"/>
          <w:szCs w:val="25"/>
        </w:rPr>
        <w:t>nga</w:t>
      </w:r>
      <w:proofErr w:type="spellEnd"/>
      <w:r w:rsidRPr="00030120">
        <w:rPr>
          <w:rFonts w:eastAsiaTheme="minorHAnsi"/>
          <w:color w:val="000000" w:themeColor="text1"/>
          <w:sz w:val="25"/>
          <w:szCs w:val="25"/>
        </w:rPr>
        <w:t xml:space="preserve"> </w:t>
      </w:r>
      <w:proofErr w:type="spellStart"/>
      <w:r w:rsidRPr="00030120">
        <w:rPr>
          <w:rFonts w:eastAsiaTheme="minorHAnsi"/>
          <w:color w:val="000000" w:themeColor="text1"/>
          <w:sz w:val="25"/>
          <w:szCs w:val="25"/>
        </w:rPr>
        <w:t>biletat</w:t>
      </w:r>
      <w:proofErr w:type="spellEnd"/>
      <w:r w:rsidRPr="00030120">
        <w:rPr>
          <w:rFonts w:eastAsiaTheme="minorHAnsi"/>
          <w:color w:val="000000" w:themeColor="text1"/>
          <w:sz w:val="25"/>
          <w:szCs w:val="25"/>
        </w:rPr>
        <w:t xml:space="preserve"> </w:t>
      </w:r>
      <w:proofErr w:type="spellStart"/>
      <w:r w:rsidRPr="00030120">
        <w:rPr>
          <w:rFonts w:eastAsiaTheme="minorHAnsi"/>
          <w:color w:val="000000" w:themeColor="text1"/>
          <w:sz w:val="25"/>
          <w:szCs w:val="25"/>
        </w:rPr>
        <w:t>për</w:t>
      </w:r>
      <w:proofErr w:type="spellEnd"/>
      <w:r w:rsidRPr="00030120">
        <w:rPr>
          <w:rFonts w:eastAsiaTheme="minorHAnsi"/>
          <w:color w:val="000000" w:themeColor="text1"/>
          <w:sz w:val="25"/>
          <w:szCs w:val="25"/>
        </w:rPr>
        <w:t xml:space="preserve"> </w:t>
      </w:r>
      <w:proofErr w:type="spellStart"/>
      <w:r w:rsidRPr="00030120">
        <w:rPr>
          <w:rFonts w:eastAsiaTheme="minorHAnsi"/>
          <w:color w:val="000000" w:themeColor="text1"/>
          <w:sz w:val="25"/>
          <w:szCs w:val="25"/>
        </w:rPr>
        <w:t>tregjet</w:t>
      </w:r>
      <w:proofErr w:type="spellEnd"/>
      <w:r w:rsidRPr="00030120">
        <w:rPr>
          <w:rFonts w:eastAsiaTheme="minorHAnsi"/>
          <w:color w:val="000000" w:themeColor="text1"/>
          <w:sz w:val="25"/>
          <w:szCs w:val="25"/>
        </w:rPr>
        <w:t xml:space="preserve"> e </w:t>
      </w:r>
      <w:proofErr w:type="spellStart"/>
      <w:r w:rsidRPr="00030120">
        <w:rPr>
          <w:rFonts w:eastAsiaTheme="minorHAnsi"/>
          <w:color w:val="000000" w:themeColor="text1"/>
          <w:sz w:val="25"/>
          <w:szCs w:val="25"/>
        </w:rPr>
        <w:t>lëvizshme</w:t>
      </w:r>
      <w:proofErr w:type="spellEnd"/>
      <w:r w:rsidRPr="00030120">
        <w:rPr>
          <w:rFonts w:eastAsiaTheme="minorHAnsi"/>
          <w:color w:val="000000" w:themeColor="text1"/>
          <w:sz w:val="25"/>
          <w:szCs w:val="25"/>
        </w:rPr>
        <w:t xml:space="preserve"> </w:t>
      </w:r>
      <w:proofErr w:type="spellStart"/>
      <w:r w:rsidRPr="00030120">
        <w:rPr>
          <w:rFonts w:eastAsiaTheme="minorHAnsi"/>
          <w:color w:val="000000" w:themeColor="text1"/>
          <w:sz w:val="25"/>
          <w:szCs w:val="25"/>
        </w:rPr>
        <w:t>dhe</w:t>
      </w:r>
      <w:proofErr w:type="spellEnd"/>
      <w:r w:rsidRPr="00030120">
        <w:rPr>
          <w:rFonts w:eastAsiaTheme="minorHAnsi"/>
          <w:color w:val="000000" w:themeColor="text1"/>
          <w:sz w:val="25"/>
          <w:szCs w:val="25"/>
        </w:rPr>
        <w:t xml:space="preserve"> </w:t>
      </w:r>
      <w:proofErr w:type="spellStart"/>
      <w:r w:rsidRPr="00030120">
        <w:rPr>
          <w:rFonts w:eastAsiaTheme="minorHAnsi"/>
          <w:color w:val="000000" w:themeColor="text1"/>
          <w:sz w:val="25"/>
          <w:szCs w:val="25"/>
        </w:rPr>
        <w:t>tregjet</w:t>
      </w:r>
      <w:proofErr w:type="spellEnd"/>
      <w:r w:rsidRPr="00030120">
        <w:rPr>
          <w:rFonts w:eastAsiaTheme="minorHAnsi"/>
          <w:color w:val="000000" w:themeColor="text1"/>
          <w:sz w:val="25"/>
          <w:szCs w:val="25"/>
        </w:rPr>
        <w:t xml:space="preserve"> </w:t>
      </w:r>
      <w:proofErr w:type="spellStart"/>
      <w:r w:rsidRPr="00030120">
        <w:rPr>
          <w:rFonts w:eastAsiaTheme="minorHAnsi"/>
          <w:color w:val="000000" w:themeColor="text1"/>
          <w:sz w:val="25"/>
          <w:szCs w:val="25"/>
        </w:rPr>
        <w:t>në</w:t>
      </w:r>
      <w:proofErr w:type="spellEnd"/>
      <w:r w:rsidRPr="00030120">
        <w:rPr>
          <w:rFonts w:eastAsiaTheme="minorHAnsi"/>
          <w:color w:val="000000" w:themeColor="text1"/>
          <w:sz w:val="25"/>
          <w:szCs w:val="25"/>
        </w:rPr>
        <w:t xml:space="preserve"> </w:t>
      </w:r>
      <w:proofErr w:type="spellStart"/>
      <w:r w:rsidRPr="00030120">
        <w:rPr>
          <w:rFonts w:eastAsiaTheme="minorHAnsi"/>
          <w:color w:val="000000" w:themeColor="text1"/>
          <w:sz w:val="25"/>
          <w:szCs w:val="25"/>
        </w:rPr>
        <w:t>njësitë</w:t>
      </w:r>
      <w:proofErr w:type="spellEnd"/>
      <w:r w:rsidRPr="00030120">
        <w:rPr>
          <w:rFonts w:eastAsiaTheme="minorHAnsi"/>
          <w:color w:val="000000" w:themeColor="text1"/>
          <w:sz w:val="25"/>
          <w:szCs w:val="25"/>
        </w:rPr>
        <w:t xml:space="preserve"> administrative.</w:t>
      </w:r>
      <w:r w:rsidR="00206753" w:rsidRPr="00030120">
        <w:rPr>
          <w:rFonts w:eastAsiaTheme="minorHAnsi"/>
          <w:sz w:val="25"/>
          <w:szCs w:val="25"/>
        </w:rPr>
        <w:t xml:space="preserve"> </w:t>
      </w:r>
      <w:proofErr w:type="gramStart"/>
      <w:r w:rsidR="00206753" w:rsidRPr="00030120">
        <w:rPr>
          <w:rFonts w:eastAsiaTheme="minorHAnsi"/>
          <w:color w:val="000000" w:themeColor="text1"/>
          <w:sz w:val="25"/>
          <w:szCs w:val="25"/>
        </w:rPr>
        <w:t xml:space="preserve">Per </w:t>
      </w:r>
      <w:r w:rsidR="00061F6B" w:rsidRPr="00030120">
        <w:rPr>
          <w:rFonts w:eastAsiaTheme="minorHAnsi"/>
          <w:color w:val="000000" w:themeColor="text1"/>
          <w:sz w:val="25"/>
          <w:szCs w:val="25"/>
        </w:rPr>
        <w:t xml:space="preserve"> </w:t>
      </w:r>
      <w:r w:rsidR="00ED1FBE" w:rsidRPr="00030120">
        <w:rPr>
          <w:rFonts w:eastAsiaTheme="minorHAnsi"/>
          <w:color w:val="000000" w:themeColor="text1"/>
          <w:sz w:val="25"/>
          <w:szCs w:val="25"/>
        </w:rPr>
        <w:t>12</w:t>
      </w:r>
      <w:proofErr w:type="gramEnd"/>
      <w:r w:rsidR="00061F6B" w:rsidRPr="00030120">
        <w:rPr>
          <w:rFonts w:eastAsiaTheme="minorHAnsi"/>
          <w:color w:val="000000" w:themeColor="text1"/>
          <w:sz w:val="25"/>
          <w:szCs w:val="25"/>
        </w:rPr>
        <w:t xml:space="preserve"> </w:t>
      </w:r>
      <w:proofErr w:type="spellStart"/>
      <w:r w:rsidR="00206753" w:rsidRPr="00030120">
        <w:rPr>
          <w:rFonts w:eastAsiaTheme="minorHAnsi"/>
          <w:color w:val="000000" w:themeColor="text1"/>
          <w:sz w:val="25"/>
          <w:szCs w:val="25"/>
        </w:rPr>
        <w:t>mujorin</w:t>
      </w:r>
      <w:proofErr w:type="spellEnd"/>
      <w:r w:rsidR="00206753" w:rsidRPr="00030120">
        <w:rPr>
          <w:rFonts w:eastAsiaTheme="minorHAnsi"/>
          <w:color w:val="000000" w:themeColor="text1"/>
          <w:sz w:val="25"/>
          <w:szCs w:val="25"/>
        </w:rPr>
        <w:t xml:space="preserve"> e </w:t>
      </w:r>
      <w:proofErr w:type="spellStart"/>
      <w:r w:rsidR="00206753" w:rsidRPr="00030120">
        <w:rPr>
          <w:rFonts w:eastAsiaTheme="minorHAnsi"/>
          <w:color w:val="000000" w:themeColor="text1"/>
          <w:sz w:val="25"/>
          <w:szCs w:val="25"/>
        </w:rPr>
        <w:t>vitit</w:t>
      </w:r>
      <w:proofErr w:type="spellEnd"/>
      <w:r w:rsidR="00206753" w:rsidRPr="00030120">
        <w:rPr>
          <w:rFonts w:eastAsiaTheme="minorHAnsi"/>
          <w:color w:val="000000" w:themeColor="text1"/>
          <w:sz w:val="25"/>
          <w:szCs w:val="25"/>
        </w:rPr>
        <w:t xml:space="preserve"> 2025</w:t>
      </w:r>
      <w:r w:rsidR="004F3CF9" w:rsidRPr="00030120">
        <w:rPr>
          <w:rFonts w:eastAsiaTheme="minorHAnsi"/>
          <w:color w:val="000000" w:themeColor="text1"/>
          <w:sz w:val="25"/>
          <w:szCs w:val="25"/>
        </w:rPr>
        <w:t xml:space="preserve">, </w:t>
      </w:r>
      <w:r w:rsidRPr="00030120">
        <w:rPr>
          <w:rFonts w:eastAsiaTheme="minorHAnsi"/>
          <w:color w:val="000000" w:themeColor="text1"/>
          <w:sz w:val="25"/>
          <w:szCs w:val="25"/>
        </w:rPr>
        <w:t xml:space="preserve">Bashkia </w:t>
      </w:r>
      <w:proofErr w:type="spellStart"/>
      <w:r w:rsidRPr="00030120">
        <w:rPr>
          <w:rFonts w:eastAsiaTheme="minorHAnsi"/>
          <w:color w:val="000000" w:themeColor="text1"/>
          <w:sz w:val="25"/>
          <w:szCs w:val="25"/>
        </w:rPr>
        <w:t>Fier</w:t>
      </w:r>
      <w:proofErr w:type="spellEnd"/>
      <w:r w:rsidRPr="00030120">
        <w:rPr>
          <w:rFonts w:eastAsiaTheme="minorHAnsi"/>
          <w:color w:val="000000" w:themeColor="text1"/>
          <w:sz w:val="25"/>
          <w:szCs w:val="25"/>
        </w:rPr>
        <w:t xml:space="preserve"> ka </w:t>
      </w:r>
      <w:proofErr w:type="spellStart"/>
      <w:r w:rsidRPr="00030120">
        <w:rPr>
          <w:rFonts w:eastAsiaTheme="minorHAnsi"/>
          <w:color w:val="000000" w:themeColor="text1"/>
          <w:sz w:val="25"/>
          <w:szCs w:val="25"/>
        </w:rPr>
        <w:t>arketuar</w:t>
      </w:r>
      <w:proofErr w:type="spellEnd"/>
      <w:r w:rsidRPr="00030120">
        <w:rPr>
          <w:rFonts w:eastAsiaTheme="minorHAnsi"/>
          <w:color w:val="000000" w:themeColor="text1"/>
          <w:sz w:val="25"/>
          <w:szCs w:val="25"/>
        </w:rPr>
        <w:t xml:space="preserve"> </w:t>
      </w:r>
      <w:proofErr w:type="spellStart"/>
      <w:r w:rsidRPr="00030120">
        <w:rPr>
          <w:rFonts w:eastAsiaTheme="minorHAnsi"/>
          <w:color w:val="000000" w:themeColor="text1"/>
          <w:sz w:val="25"/>
          <w:szCs w:val="25"/>
        </w:rPr>
        <w:t>shumen</w:t>
      </w:r>
      <w:proofErr w:type="spellEnd"/>
      <w:r w:rsidRPr="00030120">
        <w:rPr>
          <w:rFonts w:eastAsiaTheme="minorHAnsi"/>
          <w:color w:val="000000" w:themeColor="text1"/>
          <w:sz w:val="25"/>
          <w:szCs w:val="25"/>
        </w:rPr>
        <w:t xml:space="preserve"> </w:t>
      </w:r>
      <w:r w:rsidR="00ED1FBE" w:rsidRPr="00030120">
        <w:rPr>
          <w:rFonts w:eastAsiaTheme="minorHAnsi"/>
          <w:color w:val="000000" w:themeColor="text1"/>
          <w:sz w:val="25"/>
          <w:szCs w:val="25"/>
        </w:rPr>
        <w:t xml:space="preserve">21,313 </w:t>
      </w:r>
      <w:proofErr w:type="spellStart"/>
      <w:r w:rsidRPr="00030120">
        <w:rPr>
          <w:rFonts w:eastAsiaTheme="minorHAnsi"/>
          <w:color w:val="000000" w:themeColor="text1"/>
          <w:sz w:val="25"/>
          <w:szCs w:val="25"/>
        </w:rPr>
        <w:t>mije</w:t>
      </w:r>
      <w:proofErr w:type="spellEnd"/>
      <w:r w:rsidRPr="00030120">
        <w:rPr>
          <w:rFonts w:eastAsiaTheme="minorHAnsi"/>
          <w:color w:val="000000" w:themeColor="text1"/>
          <w:sz w:val="25"/>
          <w:szCs w:val="25"/>
        </w:rPr>
        <w:t xml:space="preserve"> </w:t>
      </w:r>
      <w:proofErr w:type="spellStart"/>
      <w:r w:rsidRPr="00030120">
        <w:rPr>
          <w:rFonts w:eastAsiaTheme="minorHAnsi"/>
          <w:color w:val="000000" w:themeColor="text1"/>
          <w:sz w:val="25"/>
          <w:szCs w:val="25"/>
        </w:rPr>
        <w:t>leke</w:t>
      </w:r>
      <w:proofErr w:type="spellEnd"/>
      <w:r w:rsidRPr="00030120">
        <w:rPr>
          <w:rFonts w:eastAsiaTheme="minorHAnsi"/>
          <w:color w:val="000000" w:themeColor="text1"/>
          <w:sz w:val="25"/>
          <w:szCs w:val="25"/>
        </w:rPr>
        <w:t xml:space="preserve"> per </w:t>
      </w:r>
      <w:proofErr w:type="spellStart"/>
      <w:r w:rsidRPr="00030120">
        <w:rPr>
          <w:rFonts w:eastAsiaTheme="minorHAnsi"/>
          <w:color w:val="000000" w:themeColor="text1"/>
          <w:sz w:val="25"/>
          <w:szCs w:val="25"/>
        </w:rPr>
        <w:t>zenie</w:t>
      </w:r>
      <w:proofErr w:type="spellEnd"/>
      <w:r w:rsidRPr="00030120">
        <w:rPr>
          <w:rFonts w:eastAsiaTheme="minorHAnsi"/>
          <w:color w:val="000000" w:themeColor="text1"/>
          <w:sz w:val="25"/>
          <w:szCs w:val="25"/>
        </w:rPr>
        <w:t xml:space="preserve"> </w:t>
      </w:r>
      <w:proofErr w:type="spellStart"/>
      <w:r w:rsidRPr="00030120">
        <w:rPr>
          <w:rFonts w:eastAsiaTheme="minorHAnsi"/>
          <w:color w:val="000000" w:themeColor="text1"/>
          <w:sz w:val="25"/>
          <w:szCs w:val="25"/>
        </w:rPr>
        <w:t>te</w:t>
      </w:r>
      <w:proofErr w:type="spellEnd"/>
      <w:r w:rsidRPr="00030120">
        <w:rPr>
          <w:rFonts w:eastAsiaTheme="minorHAnsi"/>
          <w:color w:val="000000" w:themeColor="text1"/>
          <w:sz w:val="25"/>
          <w:szCs w:val="25"/>
        </w:rPr>
        <w:t xml:space="preserve"> </w:t>
      </w:r>
      <w:proofErr w:type="spellStart"/>
      <w:r w:rsidRPr="00030120">
        <w:rPr>
          <w:rFonts w:eastAsiaTheme="minorHAnsi"/>
          <w:color w:val="000000" w:themeColor="text1"/>
          <w:sz w:val="25"/>
          <w:szCs w:val="25"/>
        </w:rPr>
        <w:t>hapsires</w:t>
      </w:r>
      <w:proofErr w:type="spellEnd"/>
      <w:r w:rsidRPr="00030120">
        <w:rPr>
          <w:rFonts w:eastAsiaTheme="minorHAnsi"/>
          <w:color w:val="000000" w:themeColor="text1"/>
          <w:sz w:val="25"/>
          <w:szCs w:val="25"/>
        </w:rPr>
        <w:t xml:space="preserve"> </w:t>
      </w:r>
      <w:proofErr w:type="spellStart"/>
      <w:r w:rsidRPr="00030120">
        <w:rPr>
          <w:rFonts w:eastAsiaTheme="minorHAnsi"/>
          <w:color w:val="000000" w:themeColor="text1"/>
          <w:sz w:val="25"/>
          <w:szCs w:val="25"/>
        </w:rPr>
        <w:t>publike</w:t>
      </w:r>
      <w:proofErr w:type="spellEnd"/>
      <w:r w:rsidRPr="00030120">
        <w:rPr>
          <w:rFonts w:eastAsiaTheme="minorHAnsi"/>
          <w:color w:val="000000" w:themeColor="text1"/>
          <w:sz w:val="25"/>
          <w:szCs w:val="25"/>
        </w:rPr>
        <w:t xml:space="preserve"> </w:t>
      </w:r>
      <w:proofErr w:type="gramStart"/>
      <w:r w:rsidRPr="00030120">
        <w:rPr>
          <w:rFonts w:eastAsiaTheme="minorHAnsi"/>
          <w:color w:val="000000" w:themeColor="text1"/>
          <w:sz w:val="25"/>
          <w:szCs w:val="25"/>
        </w:rPr>
        <w:t xml:space="preserve">( </w:t>
      </w:r>
      <w:proofErr w:type="spellStart"/>
      <w:r w:rsidRPr="00030120">
        <w:rPr>
          <w:rFonts w:eastAsiaTheme="minorHAnsi"/>
          <w:color w:val="000000" w:themeColor="text1"/>
          <w:sz w:val="25"/>
          <w:szCs w:val="25"/>
        </w:rPr>
        <w:t>tregu</w:t>
      </w:r>
      <w:proofErr w:type="spellEnd"/>
      <w:proofErr w:type="gramEnd"/>
      <w:r w:rsidRPr="00030120">
        <w:rPr>
          <w:rFonts w:eastAsiaTheme="minorHAnsi"/>
          <w:color w:val="000000" w:themeColor="text1"/>
          <w:sz w:val="25"/>
          <w:szCs w:val="25"/>
        </w:rPr>
        <w:t xml:space="preserve"> </w:t>
      </w:r>
      <w:proofErr w:type="spellStart"/>
      <w:r w:rsidRPr="00030120">
        <w:rPr>
          <w:rFonts w:eastAsiaTheme="minorHAnsi"/>
          <w:color w:val="000000" w:themeColor="text1"/>
          <w:sz w:val="25"/>
          <w:szCs w:val="25"/>
        </w:rPr>
        <w:t>ditor</w:t>
      </w:r>
      <w:proofErr w:type="spellEnd"/>
      <w:r w:rsidRPr="00030120">
        <w:rPr>
          <w:rFonts w:eastAsiaTheme="minorHAnsi"/>
          <w:color w:val="000000" w:themeColor="text1"/>
          <w:sz w:val="25"/>
          <w:szCs w:val="25"/>
        </w:rPr>
        <w:t>)</w:t>
      </w:r>
      <w:r w:rsidR="003D4FAD" w:rsidRPr="00030120">
        <w:rPr>
          <w:rFonts w:eastAsiaTheme="minorHAnsi"/>
          <w:color w:val="000000" w:themeColor="text1"/>
          <w:sz w:val="25"/>
          <w:szCs w:val="25"/>
        </w:rPr>
        <w:t xml:space="preserve"> </w:t>
      </w:r>
      <w:proofErr w:type="spellStart"/>
      <w:r w:rsidR="003D4FAD" w:rsidRPr="00030120">
        <w:rPr>
          <w:sz w:val="24"/>
          <w:szCs w:val="24"/>
        </w:rPr>
        <w:t>ose</w:t>
      </w:r>
      <w:proofErr w:type="spellEnd"/>
      <w:r w:rsidR="003D4FAD" w:rsidRPr="00030120">
        <w:rPr>
          <w:sz w:val="24"/>
          <w:szCs w:val="24"/>
        </w:rPr>
        <w:t xml:space="preserve"> 1</w:t>
      </w:r>
      <w:r w:rsidR="00ED1FBE" w:rsidRPr="00030120">
        <w:rPr>
          <w:sz w:val="24"/>
          <w:szCs w:val="24"/>
        </w:rPr>
        <w:t>17</w:t>
      </w:r>
      <w:r w:rsidR="003D4FAD" w:rsidRPr="00030120">
        <w:rPr>
          <w:sz w:val="24"/>
          <w:szCs w:val="24"/>
        </w:rPr>
        <w:t xml:space="preserve"> % e </w:t>
      </w:r>
      <w:proofErr w:type="spellStart"/>
      <w:r w:rsidR="003D4FAD" w:rsidRPr="00030120">
        <w:rPr>
          <w:sz w:val="24"/>
          <w:szCs w:val="24"/>
        </w:rPr>
        <w:t>planifikimit</w:t>
      </w:r>
      <w:proofErr w:type="spellEnd"/>
      <w:r w:rsidR="003D4FAD" w:rsidRPr="00030120">
        <w:rPr>
          <w:sz w:val="24"/>
          <w:szCs w:val="24"/>
        </w:rPr>
        <w:t xml:space="preserve"> </w:t>
      </w:r>
      <w:proofErr w:type="spellStart"/>
      <w:r w:rsidR="003D4FAD" w:rsidRPr="00030120">
        <w:rPr>
          <w:sz w:val="24"/>
          <w:szCs w:val="24"/>
        </w:rPr>
        <w:t>sepse</w:t>
      </w:r>
      <w:proofErr w:type="spellEnd"/>
      <w:r w:rsidR="003D4FAD" w:rsidRPr="00030120">
        <w:rPr>
          <w:sz w:val="24"/>
          <w:szCs w:val="24"/>
        </w:rPr>
        <w:t xml:space="preserve"> </w:t>
      </w:r>
      <w:proofErr w:type="spellStart"/>
      <w:r w:rsidR="003D4FAD" w:rsidRPr="00030120">
        <w:rPr>
          <w:sz w:val="24"/>
          <w:szCs w:val="24"/>
        </w:rPr>
        <w:t>kemi</w:t>
      </w:r>
      <w:proofErr w:type="spellEnd"/>
      <w:r w:rsidR="003D4FAD" w:rsidRPr="00030120">
        <w:rPr>
          <w:sz w:val="24"/>
          <w:szCs w:val="24"/>
        </w:rPr>
        <w:t xml:space="preserve"> </w:t>
      </w:r>
      <w:proofErr w:type="spellStart"/>
      <w:proofErr w:type="gramStart"/>
      <w:r w:rsidR="003D4FAD" w:rsidRPr="00030120">
        <w:rPr>
          <w:sz w:val="24"/>
          <w:szCs w:val="24"/>
        </w:rPr>
        <w:t>dhe</w:t>
      </w:r>
      <w:proofErr w:type="spellEnd"/>
      <w:r w:rsidR="003D4FAD" w:rsidRPr="00030120">
        <w:rPr>
          <w:sz w:val="24"/>
          <w:szCs w:val="24"/>
        </w:rPr>
        <w:t xml:space="preserve">  </w:t>
      </w:r>
      <w:proofErr w:type="spellStart"/>
      <w:r w:rsidR="003D4FAD" w:rsidRPr="00030120">
        <w:rPr>
          <w:sz w:val="24"/>
          <w:szCs w:val="24"/>
        </w:rPr>
        <w:t>arketime</w:t>
      </w:r>
      <w:proofErr w:type="spellEnd"/>
      <w:proofErr w:type="gramEnd"/>
      <w:r w:rsidR="003D4FAD" w:rsidRPr="00030120">
        <w:rPr>
          <w:sz w:val="24"/>
          <w:szCs w:val="24"/>
        </w:rPr>
        <w:t xml:space="preserve"> </w:t>
      </w:r>
      <w:proofErr w:type="spellStart"/>
      <w:r w:rsidR="003D4FAD" w:rsidRPr="00030120">
        <w:rPr>
          <w:sz w:val="24"/>
          <w:szCs w:val="24"/>
        </w:rPr>
        <w:t>te</w:t>
      </w:r>
      <w:proofErr w:type="spellEnd"/>
      <w:r w:rsidR="003D4FAD" w:rsidRPr="00030120">
        <w:rPr>
          <w:sz w:val="24"/>
          <w:szCs w:val="24"/>
        </w:rPr>
        <w:t xml:space="preserve"> </w:t>
      </w:r>
      <w:proofErr w:type="spellStart"/>
      <w:r w:rsidR="003D4FAD" w:rsidRPr="00030120">
        <w:rPr>
          <w:sz w:val="24"/>
          <w:szCs w:val="24"/>
        </w:rPr>
        <w:t>detyrimeve</w:t>
      </w:r>
      <w:proofErr w:type="spellEnd"/>
      <w:r w:rsidR="003D4FAD" w:rsidRPr="00030120">
        <w:rPr>
          <w:sz w:val="24"/>
          <w:szCs w:val="24"/>
        </w:rPr>
        <w:t xml:space="preserve"> </w:t>
      </w:r>
      <w:proofErr w:type="spellStart"/>
      <w:r w:rsidR="003D4FAD" w:rsidRPr="00030120">
        <w:rPr>
          <w:sz w:val="24"/>
          <w:szCs w:val="24"/>
        </w:rPr>
        <w:t>te</w:t>
      </w:r>
      <w:proofErr w:type="spellEnd"/>
      <w:r w:rsidR="003D4FAD" w:rsidRPr="00030120">
        <w:rPr>
          <w:sz w:val="24"/>
          <w:szCs w:val="24"/>
        </w:rPr>
        <w:t xml:space="preserve"> </w:t>
      </w:r>
      <w:proofErr w:type="spellStart"/>
      <w:r w:rsidR="003D4FAD" w:rsidRPr="00030120">
        <w:rPr>
          <w:sz w:val="24"/>
          <w:szCs w:val="24"/>
        </w:rPr>
        <w:t>viteve</w:t>
      </w:r>
      <w:proofErr w:type="spellEnd"/>
      <w:r w:rsidR="003D4FAD" w:rsidRPr="00030120">
        <w:rPr>
          <w:sz w:val="24"/>
          <w:szCs w:val="24"/>
        </w:rPr>
        <w:t xml:space="preserve"> </w:t>
      </w:r>
      <w:proofErr w:type="spellStart"/>
      <w:r w:rsidR="003D4FAD" w:rsidRPr="00030120">
        <w:rPr>
          <w:sz w:val="24"/>
          <w:szCs w:val="24"/>
        </w:rPr>
        <w:t>te</w:t>
      </w:r>
      <w:proofErr w:type="spellEnd"/>
      <w:r w:rsidR="003D4FAD" w:rsidRPr="00030120">
        <w:rPr>
          <w:sz w:val="24"/>
          <w:szCs w:val="24"/>
        </w:rPr>
        <w:t xml:space="preserve"> </w:t>
      </w:r>
      <w:proofErr w:type="spellStart"/>
      <w:r w:rsidR="003D4FAD" w:rsidRPr="00030120">
        <w:rPr>
          <w:sz w:val="24"/>
          <w:szCs w:val="24"/>
        </w:rPr>
        <w:t>kaluara</w:t>
      </w:r>
      <w:proofErr w:type="spellEnd"/>
      <w:r w:rsidR="003D4FAD" w:rsidRPr="00030120">
        <w:rPr>
          <w:sz w:val="24"/>
          <w:szCs w:val="24"/>
        </w:rPr>
        <w:t xml:space="preserve"> </w:t>
      </w:r>
      <w:proofErr w:type="spellStart"/>
      <w:r w:rsidR="003D4FAD" w:rsidRPr="00030120">
        <w:rPr>
          <w:sz w:val="24"/>
          <w:szCs w:val="24"/>
        </w:rPr>
        <w:t>nga</w:t>
      </w:r>
      <w:proofErr w:type="spellEnd"/>
      <w:r w:rsidR="003D4FAD" w:rsidRPr="00030120">
        <w:rPr>
          <w:sz w:val="24"/>
          <w:szCs w:val="24"/>
        </w:rPr>
        <w:t xml:space="preserve"> </w:t>
      </w:r>
      <w:proofErr w:type="spellStart"/>
      <w:r w:rsidR="003D4FAD" w:rsidRPr="00030120">
        <w:rPr>
          <w:sz w:val="24"/>
          <w:szCs w:val="24"/>
        </w:rPr>
        <w:t>taksapaguesit</w:t>
      </w:r>
      <w:proofErr w:type="spellEnd"/>
      <w:r w:rsidR="003D4FAD" w:rsidRPr="00030120">
        <w:rPr>
          <w:sz w:val="24"/>
          <w:szCs w:val="24"/>
        </w:rPr>
        <w:t>.</w:t>
      </w:r>
    </w:p>
    <w:p w14:paraId="7D26087C" w14:textId="77777777" w:rsidR="003D4FAD" w:rsidRPr="00030120" w:rsidRDefault="003D4FAD" w:rsidP="003D4FAD">
      <w:pPr>
        <w:jc w:val="both"/>
        <w:rPr>
          <w:sz w:val="24"/>
          <w:szCs w:val="24"/>
        </w:rPr>
      </w:pPr>
    </w:p>
    <w:p w14:paraId="59219434" w14:textId="77777777" w:rsidR="00A55930" w:rsidRPr="00030120" w:rsidRDefault="00A55930" w:rsidP="00A55930">
      <w:pPr>
        <w:spacing w:after="200" w:line="276" w:lineRule="auto"/>
        <w:jc w:val="both"/>
        <w:rPr>
          <w:rFonts w:eastAsiaTheme="minorHAnsi"/>
          <w:sz w:val="25"/>
          <w:szCs w:val="25"/>
          <w:lang w:val="it-IT"/>
        </w:rPr>
      </w:pPr>
      <w:r w:rsidRPr="00030120">
        <w:rPr>
          <w:rFonts w:eastAsiaTheme="minorHAnsi"/>
          <w:b/>
          <w:bCs/>
          <w:color w:val="7030A0"/>
          <w:sz w:val="25"/>
          <w:szCs w:val="25"/>
          <w:lang w:val="it-IT"/>
        </w:rPr>
        <w:t>Të ardhura nga taksa e ndërtesës</w:t>
      </w:r>
    </w:p>
    <w:p w14:paraId="783F741E" w14:textId="293FE4D4" w:rsidR="00A55930" w:rsidRPr="00030120" w:rsidRDefault="00A55930" w:rsidP="00A55930">
      <w:pPr>
        <w:spacing w:after="200" w:line="276" w:lineRule="auto"/>
        <w:jc w:val="both"/>
        <w:rPr>
          <w:rFonts w:eastAsiaTheme="minorHAnsi"/>
          <w:sz w:val="25"/>
          <w:szCs w:val="25"/>
          <w:lang w:val="it-IT"/>
        </w:rPr>
      </w:pPr>
      <w:r w:rsidRPr="00030120">
        <w:rPr>
          <w:rFonts w:eastAsiaTheme="minorHAnsi"/>
          <w:sz w:val="25"/>
          <w:szCs w:val="25"/>
          <w:lang w:val="it-IT"/>
        </w:rPr>
        <w:t xml:space="preserve">Kjo taksë është një nga taksat e cila zë rreth </w:t>
      </w:r>
      <w:r w:rsidR="003D4FAD" w:rsidRPr="00030120">
        <w:rPr>
          <w:rFonts w:eastAsiaTheme="minorHAnsi"/>
          <w:sz w:val="25"/>
          <w:szCs w:val="25"/>
          <w:lang w:val="it-IT"/>
        </w:rPr>
        <w:t>22</w:t>
      </w:r>
      <w:r w:rsidRPr="00030120">
        <w:rPr>
          <w:rFonts w:eastAsiaTheme="minorHAnsi"/>
          <w:sz w:val="25"/>
          <w:szCs w:val="25"/>
          <w:lang w:val="it-IT"/>
        </w:rPr>
        <w:t>% te totalit të të ardhurave nga taksat vendore.</w:t>
      </w:r>
      <w:r w:rsidRPr="00030120">
        <w:rPr>
          <w:rFonts w:eastAsiaTheme="minorHAnsi"/>
          <w:b/>
          <w:i/>
          <w:sz w:val="25"/>
          <w:szCs w:val="25"/>
          <w:lang w:val="it-IT"/>
        </w:rPr>
        <w:t xml:space="preserve"> </w:t>
      </w:r>
      <w:r w:rsidRPr="00030120">
        <w:rPr>
          <w:rFonts w:eastAsiaTheme="minorHAnsi"/>
          <w:sz w:val="25"/>
          <w:szCs w:val="25"/>
          <w:lang w:val="it-IT"/>
        </w:rPr>
        <w:t>Baza e kësaj takse është sipërfaqa në m</w:t>
      </w:r>
      <w:r w:rsidRPr="00030120">
        <w:rPr>
          <w:rFonts w:eastAsiaTheme="minorHAnsi"/>
          <w:sz w:val="25"/>
          <w:szCs w:val="25"/>
          <w:vertAlign w:val="superscript"/>
          <w:lang w:val="it-IT"/>
        </w:rPr>
        <w:t>2</w:t>
      </w:r>
      <w:r w:rsidRPr="00030120">
        <w:rPr>
          <w:rFonts w:eastAsiaTheme="minorHAnsi"/>
          <w:sz w:val="25"/>
          <w:szCs w:val="25"/>
          <w:lang w:val="it-IT"/>
        </w:rPr>
        <w:t xml:space="preserve"> e ndërtesës ose e pjesës së saj mbi dhe nën nivelin e tokës dhe për cdo kat.  </w:t>
      </w:r>
    </w:p>
    <w:p w14:paraId="35568BF3" w14:textId="77777777" w:rsidR="00A55930" w:rsidRPr="00030120" w:rsidRDefault="00A55930" w:rsidP="00A55930">
      <w:pPr>
        <w:spacing w:after="200" w:line="276" w:lineRule="auto"/>
        <w:jc w:val="both"/>
        <w:rPr>
          <w:rFonts w:eastAsiaTheme="minorHAnsi"/>
          <w:sz w:val="25"/>
          <w:szCs w:val="25"/>
          <w:lang w:val="it-IT"/>
        </w:rPr>
      </w:pPr>
      <w:r w:rsidRPr="00030120">
        <w:rPr>
          <w:rFonts w:eastAsiaTheme="minorHAnsi"/>
          <w:sz w:val="25"/>
          <w:szCs w:val="25"/>
          <w:lang w:val="it-IT"/>
        </w:rPr>
        <w:t xml:space="preserve">Për llogaritjen e të ardhurave nga taksa e ndërtesës nga familjarët i referohemi faktit që megjithëse në tabelat e mësipërme numri i familjeve në njësite administrative ështe pothuajse i barabartë me numrin e familjeve në qytet, sipërfaqja e banimit është më e madhe në rajonet e qytetit. Për rrjedhojë dhe niveli i të ardhurës nga kjo taksë është shumë më i lartë në qytet sesa nga njesitë administrative. </w:t>
      </w:r>
    </w:p>
    <w:p w14:paraId="5443B63A" w14:textId="77777777" w:rsidR="00A55930" w:rsidRPr="00030120" w:rsidRDefault="00A55930" w:rsidP="00A55930">
      <w:pPr>
        <w:spacing w:after="200" w:line="276" w:lineRule="auto"/>
        <w:jc w:val="both"/>
        <w:rPr>
          <w:rFonts w:eastAsia="Calibri"/>
          <w:color w:val="000000" w:themeColor="text1"/>
          <w:sz w:val="25"/>
          <w:szCs w:val="25"/>
          <w:lang w:val="it-IT"/>
        </w:rPr>
      </w:pPr>
      <w:r w:rsidRPr="00030120">
        <w:rPr>
          <w:rFonts w:eastAsiaTheme="minorHAnsi"/>
          <w:sz w:val="25"/>
          <w:szCs w:val="25"/>
          <w:lang w:val="it-IT"/>
        </w:rPr>
        <w:t xml:space="preserve">Në bazë të VKM nr.132 </w:t>
      </w:r>
      <w:r w:rsidRPr="00030120">
        <w:rPr>
          <w:rFonts w:eastAsia="Calibri"/>
          <w:color w:val="000000" w:themeColor="text1"/>
          <w:sz w:val="25"/>
          <w:szCs w:val="25"/>
          <w:lang w:val="it-IT"/>
        </w:rPr>
        <w:t xml:space="preserve">datë 07.03.2018 “Për metodologjinë për përcaktimin e vlerës së taksueshme të pasurisë së paluajtshme </w:t>
      </w:r>
      <w:r w:rsidR="00FF2278" w:rsidRPr="00030120">
        <w:rPr>
          <w:rFonts w:eastAsia="Calibri"/>
          <w:color w:val="000000" w:themeColor="text1"/>
          <w:sz w:val="25"/>
          <w:szCs w:val="25"/>
          <w:lang w:val="it-IT"/>
        </w:rPr>
        <w:t>“</w:t>
      </w:r>
      <w:r w:rsidRPr="00030120">
        <w:rPr>
          <w:rFonts w:eastAsia="Calibri"/>
          <w:color w:val="000000" w:themeColor="text1"/>
          <w:sz w:val="25"/>
          <w:szCs w:val="25"/>
          <w:lang w:val="it-IT"/>
        </w:rPr>
        <w:t>, llogaritja e taksës së ndërtesës e kategorisë “Familjarë” është bërë si më poshtë:</w:t>
      </w:r>
    </w:p>
    <w:p w14:paraId="44B2BDD0" w14:textId="77777777" w:rsidR="00FF2278" w:rsidRPr="00030120" w:rsidRDefault="00FF2278" w:rsidP="00FF2278">
      <w:pPr>
        <w:tabs>
          <w:tab w:val="left" w:pos="7470"/>
        </w:tabs>
        <w:spacing w:after="200" w:line="276" w:lineRule="auto"/>
        <w:jc w:val="both"/>
        <w:rPr>
          <w:rFonts w:eastAsia="Calibri"/>
          <w:b/>
          <w:bCs/>
          <w:i/>
          <w:iCs/>
          <w:color w:val="000000" w:themeColor="text1"/>
          <w:sz w:val="25"/>
          <w:szCs w:val="25"/>
          <w:lang w:val="it-IT"/>
        </w:rPr>
      </w:pPr>
      <w:r w:rsidRPr="00030120">
        <w:rPr>
          <w:rFonts w:eastAsia="Calibri"/>
          <w:b/>
          <w:bCs/>
          <w:i/>
          <w:iCs/>
          <w:color w:val="000000" w:themeColor="text1"/>
          <w:sz w:val="25"/>
          <w:szCs w:val="25"/>
          <w:lang w:val="it-IT"/>
        </w:rPr>
        <w:t>Baza e taksueshme 53 100 lekë/m</w:t>
      </w:r>
      <w:r w:rsidRPr="00030120">
        <w:rPr>
          <w:rFonts w:eastAsia="Calibri"/>
          <w:b/>
          <w:bCs/>
          <w:i/>
          <w:iCs/>
          <w:color w:val="000000" w:themeColor="text1"/>
          <w:sz w:val="25"/>
          <w:szCs w:val="25"/>
          <w:vertAlign w:val="superscript"/>
          <w:lang w:val="it-IT"/>
        </w:rPr>
        <w:t>2</w:t>
      </w:r>
      <w:r w:rsidRPr="00030120">
        <w:rPr>
          <w:rFonts w:eastAsia="Calibri"/>
          <w:b/>
          <w:bCs/>
          <w:i/>
          <w:iCs/>
          <w:color w:val="000000" w:themeColor="text1"/>
          <w:sz w:val="25"/>
          <w:szCs w:val="25"/>
          <w:lang w:val="it-IT"/>
        </w:rPr>
        <w:t xml:space="preserve"> x koeficienti 0.04 =21.24 lekë/m</w:t>
      </w:r>
      <w:r w:rsidRPr="00030120">
        <w:rPr>
          <w:rFonts w:eastAsia="Calibri"/>
          <w:b/>
          <w:bCs/>
          <w:i/>
          <w:iCs/>
          <w:color w:val="000000" w:themeColor="text1"/>
          <w:sz w:val="25"/>
          <w:szCs w:val="25"/>
          <w:vertAlign w:val="superscript"/>
          <w:lang w:val="it-IT"/>
        </w:rPr>
        <w:t>2</w:t>
      </w:r>
      <w:r w:rsidRPr="00030120">
        <w:rPr>
          <w:rFonts w:eastAsia="Calibri"/>
          <w:b/>
          <w:bCs/>
          <w:i/>
          <w:iCs/>
          <w:color w:val="000000" w:themeColor="text1"/>
          <w:sz w:val="25"/>
          <w:szCs w:val="25"/>
          <w:lang w:val="it-IT"/>
        </w:rPr>
        <w:t>.</w:t>
      </w:r>
      <w:r w:rsidRPr="00030120">
        <w:rPr>
          <w:rFonts w:eastAsia="Calibri"/>
          <w:b/>
          <w:bCs/>
          <w:i/>
          <w:iCs/>
          <w:color w:val="000000" w:themeColor="text1"/>
          <w:sz w:val="25"/>
          <w:szCs w:val="25"/>
          <w:lang w:val="it-IT"/>
        </w:rPr>
        <w:tab/>
      </w:r>
    </w:p>
    <w:p w14:paraId="176A682C" w14:textId="1C10AF2B" w:rsidR="009C5AF2" w:rsidRPr="00030120" w:rsidRDefault="00206753" w:rsidP="00FF2278">
      <w:pPr>
        <w:tabs>
          <w:tab w:val="left" w:pos="7470"/>
        </w:tabs>
        <w:spacing w:after="200" w:line="276" w:lineRule="auto"/>
        <w:jc w:val="both"/>
        <w:rPr>
          <w:rFonts w:eastAsia="Calibri"/>
          <w:color w:val="000000" w:themeColor="text1"/>
          <w:sz w:val="25"/>
          <w:szCs w:val="25"/>
          <w:lang w:val="it-IT"/>
        </w:rPr>
      </w:pPr>
      <w:r w:rsidRPr="00030120">
        <w:rPr>
          <w:rFonts w:eastAsia="Calibri"/>
          <w:color w:val="000000" w:themeColor="text1"/>
          <w:sz w:val="25"/>
          <w:szCs w:val="25"/>
          <w:lang w:val="it-IT"/>
        </w:rPr>
        <w:t xml:space="preserve">Per </w:t>
      </w:r>
      <w:r w:rsidR="00ED1FBE" w:rsidRPr="00030120">
        <w:rPr>
          <w:rFonts w:eastAsia="Calibri"/>
          <w:color w:val="000000" w:themeColor="text1"/>
          <w:sz w:val="25"/>
          <w:szCs w:val="25"/>
          <w:lang w:val="it-IT"/>
        </w:rPr>
        <w:t>12</w:t>
      </w:r>
      <w:r w:rsidR="00061F6B" w:rsidRPr="00030120">
        <w:rPr>
          <w:rFonts w:eastAsia="Calibri"/>
          <w:color w:val="000000" w:themeColor="text1"/>
          <w:sz w:val="25"/>
          <w:szCs w:val="25"/>
          <w:lang w:val="it-IT"/>
        </w:rPr>
        <w:t xml:space="preserve"> </w:t>
      </w:r>
      <w:r w:rsidRPr="00030120">
        <w:rPr>
          <w:rFonts w:eastAsia="Calibri"/>
          <w:color w:val="000000" w:themeColor="text1"/>
          <w:sz w:val="25"/>
          <w:szCs w:val="25"/>
          <w:lang w:val="it-IT"/>
        </w:rPr>
        <w:t xml:space="preserve">mujorin e vitit 2025 </w:t>
      </w:r>
      <w:r w:rsidR="00FF2278" w:rsidRPr="00030120">
        <w:rPr>
          <w:rFonts w:eastAsia="Calibri"/>
          <w:color w:val="000000" w:themeColor="text1"/>
          <w:sz w:val="25"/>
          <w:szCs w:val="25"/>
          <w:lang w:val="it-IT"/>
        </w:rPr>
        <w:t xml:space="preserve">Bashkia Fier ka arketuar Shumen </w:t>
      </w:r>
      <w:r w:rsidR="00ED1FBE" w:rsidRPr="00030120">
        <w:rPr>
          <w:rFonts w:eastAsia="Calibri"/>
          <w:color w:val="000000" w:themeColor="text1"/>
          <w:sz w:val="25"/>
          <w:szCs w:val="25"/>
          <w:lang w:val="it-IT"/>
        </w:rPr>
        <w:t xml:space="preserve">190,297 </w:t>
      </w:r>
      <w:r w:rsidR="00FF2278" w:rsidRPr="00030120">
        <w:rPr>
          <w:rFonts w:eastAsia="Calibri"/>
          <w:color w:val="000000" w:themeColor="text1"/>
          <w:sz w:val="25"/>
          <w:szCs w:val="25"/>
          <w:lang w:val="it-IT"/>
        </w:rPr>
        <w:t>mije leke nga taksa mbi ndertesat.</w:t>
      </w:r>
      <w:bookmarkStart w:id="47" w:name="_Hlk177993622"/>
      <w:r w:rsidR="00FF2278" w:rsidRPr="00030120">
        <w:rPr>
          <w:rFonts w:eastAsia="Calibri"/>
          <w:color w:val="000000" w:themeColor="text1"/>
          <w:sz w:val="25"/>
          <w:szCs w:val="25"/>
          <w:lang w:val="it-IT"/>
        </w:rPr>
        <w:t xml:space="preserve">Mbledhja e kesaj takse e ka kaluar parashikimin ne masen </w:t>
      </w:r>
      <w:r w:rsidR="00061F6B" w:rsidRPr="00030120">
        <w:rPr>
          <w:rFonts w:eastAsia="Calibri"/>
          <w:color w:val="000000" w:themeColor="text1"/>
          <w:sz w:val="25"/>
          <w:szCs w:val="25"/>
          <w:lang w:val="it-IT"/>
        </w:rPr>
        <w:t>1</w:t>
      </w:r>
      <w:r w:rsidR="00ED1FBE" w:rsidRPr="00030120">
        <w:rPr>
          <w:rFonts w:eastAsia="Calibri"/>
          <w:color w:val="000000" w:themeColor="text1"/>
          <w:sz w:val="25"/>
          <w:szCs w:val="25"/>
          <w:lang w:val="it-IT"/>
        </w:rPr>
        <w:t>54</w:t>
      </w:r>
      <w:r w:rsidR="00FF2278" w:rsidRPr="00030120">
        <w:rPr>
          <w:rFonts w:eastAsia="Calibri"/>
          <w:color w:val="000000" w:themeColor="text1"/>
          <w:sz w:val="25"/>
          <w:szCs w:val="25"/>
          <w:lang w:val="it-IT"/>
        </w:rPr>
        <w:t xml:space="preserve"> %,per arsy</w:t>
      </w:r>
      <w:r w:rsidR="003D4FAD" w:rsidRPr="00030120">
        <w:rPr>
          <w:rFonts w:eastAsia="Calibri"/>
          <w:color w:val="000000" w:themeColor="text1"/>
          <w:sz w:val="25"/>
          <w:szCs w:val="25"/>
          <w:lang w:val="it-IT"/>
        </w:rPr>
        <w:t>e</w:t>
      </w:r>
      <w:r w:rsidR="00FF2278" w:rsidRPr="00030120">
        <w:rPr>
          <w:rFonts w:eastAsia="Calibri"/>
          <w:color w:val="000000" w:themeColor="text1"/>
          <w:sz w:val="25"/>
          <w:szCs w:val="25"/>
          <w:lang w:val="it-IT"/>
        </w:rPr>
        <w:t xml:space="preserve"> sepse jane bere dhe arketimet e detyrimeve te prapambetura ne vite nga taksapaguesit</w:t>
      </w:r>
      <w:r w:rsidR="000264A4" w:rsidRPr="00030120">
        <w:rPr>
          <w:rFonts w:eastAsia="Calibri"/>
          <w:color w:val="000000" w:themeColor="text1"/>
          <w:sz w:val="25"/>
          <w:szCs w:val="25"/>
          <w:lang w:val="it-IT"/>
        </w:rPr>
        <w:t xml:space="preserve"> si dhe nga debia qe ka Agjenti tatimor per llogari te Bashkise Fier</w:t>
      </w:r>
      <w:r w:rsidR="00061F6B" w:rsidRPr="00030120">
        <w:rPr>
          <w:rFonts w:eastAsia="Calibri"/>
          <w:color w:val="000000" w:themeColor="text1"/>
          <w:sz w:val="25"/>
          <w:szCs w:val="25"/>
          <w:lang w:val="it-IT"/>
        </w:rPr>
        <w:t>.</w:t>
      </w:r>
    </w:p>
    <w:bookmarkEnd w:id="47"/>
    <w:p w14:paraId="6E63984F" w14:textId="77777777" w:rsidR="00FF2278" w:rsidRPr="00030120" w:rsidRDefault="00FF2278" w:rsidP="00FF2278">
      <w:pPr>
        <w:spacing w:after="200" w:line="276" w:lineRule="auto"/>
        <w:jc w:val="both"/>
        <w:rPr>
          <w:rFonts w:eastAsia="Calibri"/>
          <w:b/>
          <w:bCs/>
          <w:i/>
          <w:iCs/>
          <w:color w:val="000000" w:themeColor="text1"/>
          <w:sz w:val="25"/>
          <w:szCs w:val="25"/>
          <w:lang w:val="it-IT"/>
        </w:rPr>
      </w:pPr>
      <w:r w:rsidRPr="00030120">
        <w:rPr>
          <w:rFonts w:eastAsiaTheme="minorHAnsi"/>
          <w:b/>
          <w:bCs/>
          <w:color w:val="7030A0"/>
          <w:sz w:val="25"/>
          <w:szCs w:val="25"/>
          <w:lang w:val="it-IT"/>
        </w:rPr>
        <w:t>Të ardhura nga taksa e ndikimit në infrastrukturë</w:t>
      </w:r>
    </w:p>
    <w:p w14:paraId="7DD6F8B8" w14:textId="77777777" w:rsidR="00FF2278" w:rsidRPr="00030120" w:rsidRDefault="00FF2278" w:rsidP="009C5AF2">
      <w:pPr>
        <w:tabs>
          <w:tab w:val="left" w:pos="7470"/>
        </w:tabs>
        <w:spacing w:after="200"/>
        <w:jc w:val="both"/>
        <w:rPr>
          <w:rFonts w:eastAsiaTheme="minorHAnsi"/>
          <w:sz w:val="25"/>
          <w:szCs w:val="25"/>
          <w:lang w:val="it-IT"/>
        </w:rPr>
      </w:pPr>
      <w:r w:rsidRPr="00030120">
        <w:rPr>
          <w:rFonts w:eastAsiaTheme="minorHAnsi"/>
          <w:sz w:val="25"/>
          <w:szCs w:val="25"/>
          <w:lang w:val="it-IT"/>
        </w:rPr>
        <w:t>Edhe kjo taksë administrohet nga Bashkia. Ajo përcaktohet mbështetur në Ligjin 9632 me ndryshimet përkatëse. Ajo vilet edhe për ndërtimet e reja edhe për ato ndërtime që janë në proces legalizimi.</w:t>
      </w:r>
    </w:p>
    <w:p w14:paraId="3B10ABF2" w14:textId="31EE8118" w:rsidR="00FF2278" w:rsidRPr="00030120" w:rsidRDefault="00FF2278" w:rsidP="009C5AF2">
      <w:pPr>
        <w:tabs>
          <w:tab w:val="left" w:pos="7470"/>
        </w:tabs>
        <w:spacing w:after="200"/>
        <w:jc w:val="both"/>
        <w:rPr>
          <w:rFonts w:eastAsia="Calibri"/>
          <w:color w:val="000000" w:themeColor="text1"/>
          <w:sz w:val="25"/>
          <w:szCs w:val="25"/>
          <w:lang w:val="da-DK"/>
        </w:rPr>
      </w:pPr>
      <w:r w:rsidRPr="00030120">
        <w:rPr>
          <w:rFonts w:eastAsiaTheme="minorHAnsi"/>
          <w:sz w:val="25"/>
          <w:szCs w:val="25"/>
          <w:lang w:val="da-DK"/>
        </w:rPr>
        <w:t>Realizimi faktik eshte ne masen</w:t>
      </w:r>
      <w:r w:rsidR="00C7677B" w:rsidRPr="00030120">
        <w:rPr>
          <w:rFonts w:eastAsiaTheme="minorHAnsi"/>
          <w:sz w:val="25"/>
          <w:szCs w:val="25"/>
          <w:lang w:val="da-DK"/>
        </w:rPr>
        <w:t xml:space="preserve"> </w:t>
      </w:r>
      <w:r w:rsidR="00A24C36" w:rsidRPr="00030120">
        <w:rPr>
          <w:rFonts w:eastAsiaTheme="minorHAnsi"/>
          <w:sz w:val="25"/>
          <w:szCs w:val="25"/>
          <w:lang w:val="da-DK"/>
        </w:rPr>
        <w:t xml:space="preserve">36,377 </w:t>
      </w:r>
      <w:r w:rsidR="00C7677B" w:rsidRPr="00030120">
        <w:rPr>
          <w:rFonts w:eastAsiaTheme="minorHAnsi"/>
          <w:sz w:val="25"/>
          <w:szCs w:val="25"/>
          <w:lang w:val="da-DK"/>
        </w:rPr>
        <w:t xml:space="preserve">mije leke ose </w:t>
      </w:r>
      <w:r w:rsidR="00061F6B" w:rsidRPr="00030120">
        <w:rPr>
          <w:rFonts w:eastAsiaTheme="minorHAnsi"/>
          <w:sz w:val="25"/>
          <w:szCs w:val="25"/>
          <w:lang w:val="da-DK"/>
        </w:rPr>
        <w:t>5</w:t>
      </w:r>
      <w:r w:rsidR="00A24C36" w:rsidRPr="00030120">
        <w:rPr>
          <w:rFonts w:eastAsiaTheme="minorHAnsi"/>
          <w:sz w:val="25"/>
          <w:szCs w:val="25"/>
          <w:lang w:val="da-DK"/>
        </w:rPr>
        <w:t>1</w:t>
      </w:r>
      <w:r w:rsidRPr="00030120">
        <w:rPr>
          <w:rFonts w:eastAsiaTheme="minorHAnsi"/>
          <w:sz w:val="25"/>
          <w:szCs w:val="25"/>
          <w:lang w:val="da-DK"/>
        </w:rPr>
        <w:t xml:space="preserve"> % te nivelit te planifikuar</w:t>
      </w:r>
      <w:r w:rsidR="004A1827" w:rsidRPr="00030120">
        <w:rPr>
          <w:rFonts w:eastAsiaTheme="minorHAnsi"/>
          <w:sz w:val="25"/>
          <w:szCs w:val="25"/>
          <w:lang w:val="da-DK"/>
        </w:rPr>
        <w:t>.</w:t>
      </w:r>
    </w:p>
    <w:p w14:paraId="09A13B8F" w14:textId="77777777" w:rsidR="00903E5F" w:rsidRPr="00030120" w:rsidRDefault="00903E5F" w:rsidP="00903E5F">
      <w:pPr>
        <w:spacing w:after="200" w:line="276" w:lineRule="auto"/>
        <w:jc w:val="both"/>
        <w:rPr>
          <w:rFonts w:eastAsiaTheme="minorHAnsi"/>
          <w:b/>
          <w:bCs/>
          <w:color w:val="7030A0"/>
          <w:sz w:val="25"/>
          <w:szCs w:val="25"/>
          <w:lang w:val="da-DK"/>
        </w:rPr>
      </w:pPr>
      <w:r w:rsidRPr="00030120">
        <w:rPr>
          <w:rFonts w:eastAsiaTheme="minorHAnsi"/>
          <w:b/>
          <w:bCs/>
          <w:color w:val="7030A0"/>
          <w:sz w:val="25"/>
          <w:szCs w:val="25"/>
          <w:lang w:val="da-DK"/>
        </w:rPr>
        <w:t>Të ardhura nga taksa e reklames dhe fjetje në hotel</w:t>
      </w:r>
    </w:p>
    <w:p w14:paraId="09768BDC" w14:textId="25808E77" w:rsidR="00903E5F" w:rsidRDefault="00903E5F" w:rsidP="00903E5F">
      <w:pPr>
        <w:spacing w:after="200" w:line="276" w:lineRule="auto"/>
        <w:jc w:val="both"/>
        <w:rPr>
          <w:rFonts w:eastAsiaTheme="minorHAnsi"/>
          <w:sz w:val="25"/>
          <w:szCs w:val="25"/>
          <w:lang w:val="it-IT"/>
        </w:rPr>
      </w:pPr>
      <w:r w:rsidRPr="00030120">
        <w:rPr>
          <w:rFonts w:eastAsiaTheme="minorHAnsi"/>
          <w:sz w:val="25"/>
          <w:szCs w:val="25"/>
          <w:lang w:val="da-DK"/>
        </w:rPr>
        <w:t xml:space="preserve">Taksa e reklames </w:t>
      </w:r>
      <w:r w:rsidR="004F3CF9" w:rsidRPr="00030120">
        <w:rPr>
          <w:rFonts w:eastAsiaTheme="minorHAnsi"/>
          <w:sz w:val="25"/>
          <w:szCs w:val="25"/>
          <w:lang w:val="da-DK"/>
        </w:rPr>
        <w:t xml:space="preserve">eshte </w:t>
      </w:r>
      <w:r w:rsidRPr="00030120">
        <w:rPr>
          <w:rFonts w:eastAsiaTheme="minorHAnsi"/>
          <w:sz w:val="25"/>
          <w:szCs w:val="25"/>
          <w:lang w:val="da-DK"/>
        </w:rPr>
        <w:t>parashik</w:t>
      </w:r>
      <w:r w:rsidR="004F3CF9" w:rsidRPr="00030120">
        <w:rPr>
          <w:rFonts w:eastAsiaTheme="minorHAnsi"/>
          <w:sz w:val="25"/>
          <w:szCs w:val="25"/>
          <w:lang w:val="da-DK"/>
        </w:rPr>
        <w:t>uar</w:t>
      </w:r>
      <w:r w:rsidRPr="00030120">
        <w:rPr>
          <w:rFonts w:eastAsiaTheme="minorHAnsi"/>
          <w:sz w:val="25"/>
          <w:szCs w:val="25"/>
          <w:lang w:val="da-DK"/>
        </w:rPr>
        <w:t xml:space="preserve"> në të njëjtat nivele si në vitin e mëparshëm</w:t>
      </w:r>
      <w:r w:rsidR="004A1827" w:rsidRPr="00030120">
        <w:rPr>
          <w:rFonts w:eastAsiaTheme="minorHAnsi"/>
          <w:sz w:val="25"/>
          <w:szCs w:val="25"/>
          <w:lang w:val="da-DK"/>
        </w:rPr>
        <w:t xml:space="preserve"> por nuk ka patur arketime</w:t>
      </w:r>
      <w:r w:rsidRPr="00030120">
        <w:rPr>
          <w:rFonts w:eastAsiaTheme="minorHAnsi"/>
          <w:sz w:val="25"/>
          <w:szCs w:val="25"/>
          <w:lang w:val="da-DK"/>
        </w:rPr>
        <w:t xml:space="preserve"> Ndërsa e ardhura e taksës së fjetjes në hotel llogaritet nga numri i netëve të qëndrimit në hotel për person </w:t>
      </w:r>
      <w:r w:rsidRPr="00030120">
        <w:rPr>
          <w:rFonts w:eastAsiaTheme="minorHAnsi"/>
          <w:sz w:val="25"/>
          <w:szCs w:val="25"/>
          <w:lang w:val="da-DK"/>
        </w:rPr>
        <w:lastRenderedPageBreak/>
        <w:t>dhe përcaktohet me ligj. Kjo taksë administrohet nga Bashkia dhe panvarësisht se paguhet nga klienti, i derdhet Bashkisë nga subjekti hotel përkatës.</w:t>
      </w:r>
      <w:r w:rsidR="00206753" w:rsidRPr="00030120">
        <w:rPr>
          <w:lang w:val="da-DK"/>
        </w:rPr>
        <w:t xml:space="preserve"> </w:t>
      </w:r>
      <w:r w:rsidR="00206753" w:rsidRPr="00030120">
        <w:rPr>
          <w:rFonts w:eastAsiaTheme="minorHAnsi"/>
          <w:sz w:val="25"/>
          <w:szCs w:val="25"/>
          <w:lang w:val="it-IT"/>
        </w:rPr>
        <w:t xml:space="preserve">Per </w:t>
      </w:r>
      <w:r w:rsidR="00A24C36" w:rsidRPr="00030120">
        <w:rPr>
          <w:rFonts w:eastAsiaTheme="minorHAnsi"/>
          <w:sz w:val="25"/>
          <w:szCs w:val="25"/>
          <w:lang w:val="it-IT"/>
        </w:rPr>
        <w:t xml:space="preserve">12 </w:t>
      </w:r>
      <w:r w:rsidR="00206753" w:rsidRPr="00030120">
        <w:rPr>
          <w:rFonts w:eastAsiaTheme="minorHAnsi"/>
          <w:sz w:val="25"/>
          <w:szCs w:val="25"/>
          <w:lang w:val="it-IT"/>
        </w:rPr>
        <w:t xml:space="preserve">mujorin e vitit 2025 </w:t>
      </w:r>
      <w:r w:rsidRPr="00030120">
        <w:rPr>
          <w:rFonts w:eastAsiaTheme="minorHAnsi"/>
          <w:sz w:val="25"/>
          <w:szCs w:val="25"/>
          <w:lang w:val="it-IT"/>
        </w:rPr>
        <w:t>kjo takse eshte</w:t>
      </w:r>
      <w:r w:rsidR="00B52E65" w:rsidRPr="00030120">
        <w:rPr>
          <w:rFonts w:eastAsiaTheme="minorHAnsi"/>
          <w:sz w:val="25"/>
          <w:szCs w:val="25"/>
          <w:lang w:val="it-IT"/>
        </w:rPr>
        <w:t xml:space="preserve"> planifikuar </w:t>
      </w:r>
      <w:r w:rsidR="004F3CF9" w:rsidRPr="00030120">
        <w:rPr>
          <w:rFonts w:eastAsiaTheme="minorHAnsi"/>
          <w:sz w:val="25"/>
          <w:szCs w:val="25"/>
          <w:lang w:val="it-IT"/>
        </w:rPr>
        <w:t xml:space="preserve"> </w:t>
      </w:r>
      <w:r w:rsidR="00A24C36" w:rsidRPr="00030120">
        <w:rPr>
          <w:rFonts w:eastAsiaTheme="minorHAnsi"/>
          <w:sz w:val="25"/>
          <w:szCs w:val="25"/>
          <w:lang w:val="it-IT"/>
        </w:rPr>
        <w:t xml:space="preserve">1,608 </w:t>
      </w:r>
      <w:r w:rsidR="004F3CF9" w:rsidRPr="00030120">
        <w:rPr>
          <w:rFonts w:eastAsiaTheme="minorHAnsi"/>
          <w:sz w:val="25"/>
          <w:szCs w:val="25"/>
          <w:lang w:val="it-IT"/>
        </w:rPr>
        <w:t xml:space="preserve">mije </w:t>
      </w:r>
      <w:r w:rsidR="004A1827" w:rsidRPr="00030120">
        <w:rPr>
          <w:rFonts w:eastAsiaTheme="minorHAnsi"/>
          <w:sz w:val="25"/>
          <w:szCs w:val="25"/>
          <w:lang w:val="it-IT"/>
        </w:rPr>
        <w:t xml:space="preserve">ndersa fakti eshte </w:t>
      </w:r>
      <w:r w:rsidR="00B52E65" w:rsidRPr="00030120">
        <w:rPr>
          <w:rFonts w:eastAsiaTheme="minorHAnsi"/>
          <w:sz w:val="25"/>
          <w:szCs w:val="25"/>
          <w:lang w:val="it-IT"/>
        </w:rPr>
        <w:t>42 mije leke</w:t>
      </w:r>
      <w:r w:rsidRPr="00030120">
        <w:rPr>
          <w:rFonts w:eastAsiaTheme="minorHAnsi"/>
          <w:sz w:val="25"/>
          <w:szCs w:val="25"/>
          <w:lang w:val="it-IT"/>
        </w:rPr>
        <w:t>.</w:t>
      </w:r>
    </w:p>
    <w:p w14:paraId="23E01F29" w14:textId="77777777" w:rsidR="00903E5F" w:rsidRPr="00030120" w:rsidRDefault="00903E5F" w:rsidP="00903E5F">
      <w:pPr>
        <w:shd w:val="clear" w:color="auto" w:fill="FFFFFF" w:themeFill="background1"/>
        <w:spacing w:after="200" w:line="276" w:lineRule="auto"/>
        <w:jc w:val="both"/>
        <w:rPr>
          <w:rFonts w:eastAsiaTheme="minorHAnsi"/>
          <w:b/>
          <w:bCs/>
          <w:color w:val="7030A0"/>
          <w:sz w:val="25"/>
          <w:szCs w:val="25"/>
          <w:lang w:val="it-IT"/>
        </w:rPr>
      </w:pPr>
      <w:r w:rsidRPr="00030120">
        <w:rPr>
          <w:rFonts w:eastAsiaTheme="minorHAnsi"/>
          <w:b/>
          <w:bCs/>
          <w:color w:val="7030A0"/>
          <w:sz w:val="25"/>
          <w:szCs w:val="25"/>
          <w:lang w:val="it-IT"/>
        </w:rPr>
        <w:t xml:space="preserve">Të ardhura nga taksa e truallit </w:t>
      </w:r>
    </w:p>
    <w:p w14:paraId="68183020" w14:textId="77777777" w:rsidR="00A55930" w:rsidRPr="00030120" w:rsidRDefault="00903E5F" w:rsidP="00903E5F">
      <w:pPr>
        <w:jc w:val="both"/>
        <w:rPr>
          <w:rFonts w:eastAsiaTheme="minorHAnsi"/>
          <w:sz w:val="25"/>
          <w:szCs w:val="25"/>
          <w:lang w:val="it-IT"/>
        </w:rPr>
      </w:pPr>
      <w:r w:rsidRPr="00030120">
        <w:rPr>
          <w:rFonts w:eastAsiaTheme="minorHAnsi"/>
          <w:sz w:val="25"/>
          <w:szCs w:val="25"/>
          <w:lang w:val="it-IT"/>
        </w:rPr>
        <w:t>Taksa mbi truallin është një taksë e re që implementohet, që prej vitit 2016 dhe administrohet nga Bashkia. Me “truall” kuptohet një sipërfaqe toke, jo tokë bujqësore, që ndodhet brenda vijës kufizuese të ndërtimit, e përcaktuar nëpërmjet dokumentave ligjorë të planifikimit, të miratuar për të ndërtuar në të. Baza e taksës është sipërfaqa në m</w:t>
      </w:r>
      <w:r w:rsidRPr="00030120">
        <w:rPr>
          <w:rFonts w:eastAsiaTheme="minorHAnsi"/>
          <w:sz w:val="25"/>
          <w:szCs w:val="25"/>
          <w:vertAlign w:val="superscript"/>
          <w:lang w:val="it-IT"/>
        </w:rPr>
        <w:t>2..</w:t>
      </w:r>
      <w:r w:rsidRPr="00030120">
        <w:rPr>
          <w:rFonts w:eastAsiaTheme="minorHAnsi"/>
          <w:sz w:val="25"/>
          <w:szCs w:val="25"/>
          <w:lang w:val="it-IT"/>
        </w:rPr>
        <w:t>.</w:t>
      </w:r>
    </w:p>
    <w:p w14:paraId="7608C12D" w14:textId="7F1E5679" w:rsidR="003D520A" w:rsidRPr="00030120" w:rsidRDefault="00903E5F" w:rsidP="00EB33C3">
      <w:pPr>
        <w:tabs>
          <w:tab w:val="left" w:pos="7470"/>
        </w:tabs>
        <w:spacing w:after="200" w:line="276" w:lineRule="auto"/>
        <w:jc w:val="both"/>
        <w:rPr>
          <w:rFonts w:eastAsia="Calibri"/>
          <w:color w:val="000000" w:themeColor="text1"/>
          <w:sz w:val="25"/>
          <w:szCs w:val="25"/>
          <w:lang w:val="it-IT"/>
        </w:rPr>
      </w:pPr>
      <w:r w:rsidRPr="00030120">
        <w:rPr>
          <w:rFonts w:eastAsiaTheme="minorHAnsi"/>
          <w:sz w:val="25"/>
          <w:szCs w:val="25"/>
          <w:lang w:val="it-IT"/>
        </w:rPr>
        <w:t xml:space="preserve">Bashkia Fier </w:t>
      </w:r>
      <w:r w:rsidR="005450BB" w:rsidRPr="00030120">
        <w:rPr>
          <w:rFonts w:eastAsiaTheme="minorHAnsi"/>
          <w:sz w:val="25"/>
          <w:szCs w:val="25"/>
          <w:lang w:val="it-IT"/>
        </w:rPr>
        <w:t>p</w:t>
      </w:r>
      <w:r w:rsidR="00206753" w:rsidRPr="00030120">
        <w:rPr>
          <w:rFonts w:eastAsiaTheme="minorHAnsi"/>
          <w:sz w:val="25"/>
          <w:szCs w:val="25"/>
          <w:lang w:val="it-IT"/>
        </w:rPr>
        <w:t xml:space="preserve">er </w:t>
      </w:r>
      <w:r w:rsidR="00EF75B9" w:rsidRPr="00030120">
        <w:rPr>
          <w:rFonts w:eastAsiaTheme="minorHAnsi"/>
          <w:sz w:val="25"/>
          <w:szCs w:val="25"/>
          <w:lang w:val="it-IT"/>
        </w:rPr>
        <w:t xml:space="preserve">12 </w:t>
      </w:r>
      <w:r w:rsidR="00206753" w:rsidRPr="00030120">
        <w:rPr>
          <w:rFonts w:eastAsiaTheme="minorHAnsi"/>
          <w:sz w:val="25"/>
          <w:szCs w:val="25"/>
          <w:lang w:val="it-IT"/>
        </w:rPr>
        <w:t xml:space="preserve">mujorin e vitit 2025 </w:t>
      </w:r>
      <w:r w:rsidR="00EF75B9" w:rsidRPr="00030120">
        <w:rPr>
          <w:rFonts w:eastAsiaTheme="minorHAnsi"/>
          <w:sz w:val="25"/>
          <w:szCs w:val="25"/>
          <w:lang w:val="it-IT"/>
        </w:rPr>
        <w:t xml:space="preserve">jane </w:t>
      </w:r>
      <w:r w:rsidRPr="00030120">
        <w:rPr>
          <w:rFonts w:eastAsiaTheme="minorHAnsi"/>
          <w:sz w:val="25"/>
          <w:szCs w:val="25"/>
          <w:lang w:val="it-IT"/>
        </w:rPr>
        <w:t xml:space="preserve">arketuar </w:t>
      </w:r>
      <w:r w:rsidR="00EF75B9" w:rsidRPr="00030120">
        <w:rPr>
          <w:rFonts w:eastAsiaTheme="minorHAnsi"/>
          <w:sz w:val="25"/>
          <w:szCs w:val="25"/>
          <w:lang w:val="it-IT"/>
        </w:rPr>
        <w:t xml:space="preserve">16,497 </w:t>
      </w:r>
      <w:r w:rsidRPr="00030120">
        <w:rPr>
          <w:rFonts w:eastAsiaTheme="minorHAnsi"/>
          <w:sz w:val="25"/>
          <w:szCs w:val="25"/>
          <w:lang w:val="it-IT"/>
        </w:rPr>
        <w:t>mije leke te ardhuara nga taksa e truallit.</w:t>
      </w:r>
      <w:r w:rsidR="00D0318D" w:rsidRPr="00030120">
        <w:rPr>
          <w:rFonts w:eastAsia="Calibri"/>
          <w:color w:val="000000" w:themeColor="text1"/>
          <w:sz w:val="25"/>
          <w:szCs w:val="25"/>
          <w:lang w:val="it-IT"/>
        </w:rPr>
        <w:t xml:space="preserve"> Mbledhja e kesaj takse e ka kaluar parashikimin ne masen </w:t>
      </w:r>
      <w:r w:rsidR="00EF75B9" w:rsidRPr="00030120">
        <w:rPr>
          <w:rFonts w:eastAsia="Calibri"/>
          <w:color w:val="000000" w:themeColor="text1"/>
          <w:sz w:val="25"/>
          <w:szCs w:val="25"/>
          <w:lang w:val="it-IT"/>
        </w:rPr>
        <w:t xml:space="preserve">257 </w:t>
      </w:r>
      <w:r w:rsidR="00D0318D" w:rsidRPr="00030120">
        <w:rPr>
          <w:rFonts w:eastAsia="Calibri"/>
          <w:color w:val="000000" w:themeColor="text1"/>
          <w:sz w:val="25"/>
          <w:szCs w:val="25"/>
          <w:lang w:val="it-IT"/>
        </w:rPr>
        <w:t>%,per arsye sepse jane bere dhe arketimet e detyrimeve te prapambetura ne vite nga taksapaguesit.</w:t>
      </w:r>
    </w:p>
    <w:p w14:paraId="48E7C4A0" w14:textId="77777777" w:rsidR="003D520A" w:rsidRPr="00030120" w:rsidRDefault="003D520A" w:rsidP="003D520A">
      <w:pPr>
        <w:spacing w:after="200" w:line="276" w:lineRule="auto"/>
        <w:jc w:val="both"/>
        <w:rPr>
          <w:rFonts w:eastAsiaTheme="minorHAnsi"/>
          <w:b/>
          <w:bCs/>
          <w:color w:val="7030A0"/>
          <w:sz w:val="25"/>
          <w:szCs w:val="25"/>
          <w:lang w:val="it-IT"/>
        </w:rPr>
      </w:pPr>
      <w:r w:rsidRPr="00030120">
        <w:rPr>
          <w:rFonts w:eastAsiaTheme="minorHAnsi"/>
          <w:b/>
          <w:bCs/>
          <w:color w:val="7030A0"/>
          <w:sz w:val="25"/>
          <w:szCs w:val="25"/>
          <w:lang w:val="it-IT"/>
        </w:rPr>
        <w:t>Të ardhura nga pjesa e Tatimit të Ardhurave Personale</w:t>
      </w:r>
    </w:p>
    <w:p w14:paraId="7E6F0078" w14:textId="1D823EA2" w:rsidR="003D520A" w:rsidRPr="00030120" w:rsidRDefault="003D520A" w:rsidP="003D520A">
      <w:pPr>
        <w:spacing w:after="200" w:line="276" w:lineRule="auto"/>
        <w:jc w:val="both"/>
        <w:rPr>
          <w:rFonts w:eastAsiaTheme="minorHAnsi"/>
          <w:sz w:val="25"/>
          <w:szCs w:val="25"/>
          <w:lang w:val="it-IT"/>
        </w:rPr>
      </w:pPr>
      <w:r w:rsidRPr="00030120">
        <w:rPr>
          <w:rFonts w:eastAsiaTheme="minorHAnsi"/>
          <w:sz w:val="25"/>
          <w:szCs w:val="25"/>
          <w:lang w:val="it-IT"/>
        </w:rPr>
        <w:t xml:space="preserve">Kjo është nje taksë e re nga e cila Bashkia do të përfitojë </w:t>
      </w:r>
      <w:r w:rsidR="00B52E65" w:rsidRPr="00030120">
        <w:rPr>
          <w:rFonts w:eastAsiaTheme="minorHAnsi"/>
          <w:sz w:val="25"/>
          <w:szCs w:val="25"/>
          <w:lang w:val="it-IT"/>
        </w:rPr>
        <w:t>p</w:t>
      </w:r>
      <w:r w:rsidR="00206753" w:rsidRPr="00030120">
        <w:rPr>
          <w:rFonts w:eastAsiaTheme="minorHAnsi"/>
          <w:sz w:val="25"/>
          <w:szCs w:val="25"/>
          <w:lang w:val="it-IT"/>
        </w:rPr>
        <w:t xml:space="preserve">er </w:t>
      </w:r>
      <w:r w:rsidR="00B52E65" w:rsidRPr="00030120">
        <w:rPr>
          <w:rFonts w:eastAsiaTheme="minorHAnsi"/>
          <w:sz w:val="25"/>
          <w:szCs w:val="25"/>
          <w:lang w:val="it-IT"/>
        </w:rPr>
        <w:t xml:space="preserve">8 </w:t>
      </w:r>
      <w:r w:rsidR="00206753" w:rsidRPr="00030120">
        <w:rPr>
          <w:rFonts w:eastAsiaTheme="minorHAnsi"/>
          <w:sz w:val="25"/>
          <w:szCs w:val="25"/>
          <w:lang w:val="it-IT"/>
        </w:rPr>
        <w:t xml:space="preserve">mujorin e pare te vitit 2025 </w:t>
      </w:r>
      <w:r w:rsidRPr="00030120">
        <w:rPr>
          <w:rFonts w:eastAsiaTheme="minorHAnsi"/>
          <w:sz w:val="25"/>
          <w:szCs w:val="25"/>
          <w:lang w:val="it-IT"/>
        </w:rPr>
        <w:t xml:space="preserve">në mbështetje të ligjit nr.68 datë 27.04.2017 “Për Financat e Vetëqeverisjes Vendore”, ku 2% e të ardhurave të arkëtuara nga të ardhurat personale të të punësuarve të Bashkisë Fier, e përfiton Bashkia Fier. Per </w:t>
      </w:r>
      <w:r w:rsidR="00523DF7" w:rsidRPr="00030120">
        <w:rPr>
          <w:rFonts w:eastAsiaTheme="minorHAnsi"/>
          <w:sz w:val="25"/>
          <w:szCs w:val="25"/>
          <w:lang w:val="it-IT"/>
        </w:rPr>
        <w:t>12</w:t>
      </w:r>
      <w:r w:rsidR="00C50FF1" w:rsidRPr="00030120">
        <w:rPr>
          <w:rFonts w:eastAsiaTheme="minorHAnsi"/>
          <w:sz w:val="25"/>
          <w:szCs w:val="25"/>
          <w:lang w:val="it-IT"/>
        </w:rPr>
        <w:t xml:space="preserve"> </w:t>
      </w:r>
      <w:r w:rsidRPr="00030120">
        <w:rPr>
          <w:rFonts w:eastAsiaTheme="minorHAnsi"/>
          <w:sz w:val="25"/>
          <w:szCs w:val="25"/>
          <w:lang w:val="it-IT"/>
        </w:rPr>
        <w:t>mujorin e</w:t>
      </w:r>
      <w:r w:rsidR="00E11F8C" w:rsidRPr="00030120">
        <w:rPr>
          <w:rFonts w:eastAsiaTheme="minorHAnsi"/>
          <w:sz w:val="25"/>
          <w:szCs w:val="25"/>
          <w:lang w:val="it-IT"/>
        </w:rPr>
        <w:t xml:space="preserve"> </w:t>
      </w:r>
      <w:r w:rsidRPr="00030120">
        <w:rPr>
          <w:rFonts w:eastAsiaTheme="minorHAnsi"/>
          <w:sz w:val="25"/>
          <w:szCs w:val="25"/>
          <w:lang w:val="it-IT"/>
        </w:rPr>
        <w:t>vitit</w:t>
      </w:r>
      <w:r w:rsidR="00C50FF1" w:rsidRPr="00030120">
        <w:rPr>
          <w:rFonts w:eastAsiaTheme="minorHAnsi"/>
          <w:sz w:val="25"/>
          <w:szCs w:val="25"/>
          <w:lang w:val="it-IT"/>
        </w:rPr>
        <w:t xml:space="preserve"> 202</w:t>
      </w:r>
      <w:r w:rsidR="00E11F8C" w:rsidRPr="00030120">
        <w:rPr>
          <w:rFonts w:eastAsiaTheme="minorHAnsi"/>
          <w:sz w:val="25"/>
          <w:szCs w:val="25"/>
          <w:lang w:val="it-IT"/>
        </w:rPr>
        <w:t>5</w:t>
      </w:r>
      <w:r w:rsidRPr="00030120">
        <w:rPr>
          <w:rFonts w:eastAsiaTheme="minorHAnsi"/>
          <w:sz w:val="25"/>
          <w:szCs w:val="25"/>
          <w:lang w:val="it-IT"/>
        </w:rPr>
        <w:t xml:space="preserve"> kjo takse eshte mbledhur ne masen </w:t>
      </w:r>
      <w:r w:rsidR="00B52E65" w:rsidRPr="00030120">
        <w:rPr>
          <w:rFonts w:eastAsiaTheme="minorHAnsi"/>
          <w:sz w:val="25"/>
          <w:szCs w:val="25"/>
          <w:lang w:val="it-IT"/>
        </w:rPr>
        <w:t>112</w:t>
      </w:r>
      <w:r w:rsidRPr="00030120">
        <w:rPr>
          <w:rFonts w:eastAsiaTheme="minorHAnsi"/>
          <w:sz w:val="25"/>
          <w:szCs w:val="25"/>
          <w:lang w:val="it-IT"/>
        </w:rPr>
        <w:t xml:space="preserve"> % te nivelit te planifikuar,ne  shumen </w:t>
      </w:r>
      <w:r w:rsidR="00523DF7" w:rsidRPr="00030120">
        <w:rPr>
          <w:rFonts w:eastAsiaTheme="minorHAnsi"/>
          <w:sz w:val="25"/>
          <w:szCs w:val="25"/>
          <w:lang w:val="it-IT"/>
        </w:rPr>
        <w:t xml:space="preserve">54,106 </w:t>
      </w:r>
      <w:r w:rsidR="00C50FF1" w:rsidRPr="00030120">
        <w:rPr>
          <w:rFonts w:eastAsiaTheme="minorHAnsi"/>
          <w:sz w:val="25"/>
          <w:szCs w:val="25"/>
          <w:lang w:val="it-IT"/>
        </w:rPr>
        <w:t>mije</w:t>
      </w:r>
      <w:r w:rsidRPr="00030120">
        <w:rPr>
          <w:rFonts w:eastAsiaTheme="minorHAnsi"/>
          <w:sz w:val="25"/>
          <w:szCs w:val="25"/>
          <w:lang w:val="it-IT"/>
        </w:rPr>
        <w:t xml:space="preserve"> leke</w:t>
      </w:r>
      <w:r w:rsidR="006729CC" w:rsidRPr="00030120">
        <w:rPr>
          <w:rFonts w:eastAsiaTheme="minorHAnsi"/>
          <w:sz w:val="25"/>
          <w:szCs w:val="25"/>
          <w:lang w:val="it-IT"/>
        </w:rPr>
        <w:t>, pasi ka pasur rritje te nivelit te pagave per instuticionet qendrore</w:t>
      </w:r>
      <w:r w:rsidR="00AD4983" w:rsidRPr="00030120">
        <w:rPr>
          <w:rFonts w:eastAsiaTheme="minorHAnsi"/>
          <w:sz w:val="25"/>
          <w:szCs w:val="25"/>
          <w:lang w:val="it-IT"/>
        </w:rPr>
        <w:t>.</w:t>
      </w:r>
    </w:p>
    <w:p w14:paraId="0371ED57" w14:textId="77777777" w:rsidR="003D520A" w:rsidRPr="00030120" w:rsidRDefault="003D520A" w:rsidP="003D520A">
      <w:pPr>
        <w:spacing w:after="200" w:line="276" w:lineRule="auto"/>
        <w:jc w:val="both"/>
        <w:rPr>
          <w:rFonts w:eastAsiaTheme="minorHAnsi"/>
          <w:sz w:val="25"/>
          <w:szCs w:val="25"/>
          <w:u w:val="single"/>
          <w:lang w:val="it-IT"/>
        </w:rPr>
      </w:pPr>
      <w:r w:rsidRPr="00030120">
        <w:rPr>
          <w:rFonts w:eastAsiaTheme="minorHAnsi"/>
          <w:b/>
          <w:color w:val="7030A0"/>
          <w:sz w:val="25"/>
          <w:szCs w:val="25"/>
          <w:u w:val="single"/>
          <w:lang w:val="it-IT"/>
        </w:rPr>
        <w:t>TË ARDHURAT NGA TARIFAT VENDORE</w:t>
      </w:r>
    </w:p>
    <w:p w14:paraId="44AACBE4" w14:textId="77777777" w:rsidR="003D520A" w:rsidRPr="00030120" w:rsidRDefault="003D520A" w:rsidP="003D520A">
      <w:pPr>
        <w:spacing w:line="276" w:lineRule="auto"/>
        <w:jc w:val="both"/>
        <w:rPr>
          <w:rFonts w:eastAsiaTheme="minorHAnsi"/>
          <w:sz w:val="25"/>
          <w:szCs w:val="25"/>
          <w:lang w:val="it-IT"/>
        </w:rPr>
      </w:pPr>
      <w:r w:rsidRPr="00030120">
        <w:rPr>
          <w:rFonts w:eastAsiaTheme="minorHAnsi"/>
          <w:sz w:val="25"/>
          <w:szCs w:val="25"/>
          <w:lang w:val="it-IT"/>
        </w:rPr>
        <w:t>Janë të ardhurat e siguruara nga tarifat vendore të vendosura me vendim të Këshillit të Bashkisë Fier në Paketën Fiskale dhe ato të miratuara rast pas rasti po me vendime të Këshillit të Bashkisë.</w:t>
      </w:r>
    </w:p>
    <w:p w14:paraId="675CC6E3" w14:textId="7C24019D" w:rsidR="003D520A" w:rsidRPr="00030120" w:rsidRDefault="00206753" w:rsidP="003D520A">
      <w:pPr>
        <w:tabs>
          <w:tab w:val="left" w:pos="1260"/>
        </w:tabs>
        <w:spacing w:line="276" w:lineRule="auto"/>
        <w:jc w:val="both"/>
        <w:rPr>
          <w:rFonts w:eastAsiaTheme="minorHAnsi"/>
          <w:sz w:val="25"/>
          <w:szCs w:val="25"/>
          <w:lang w:val="it-IT"/>
        </w:rPr>
      </w:pPr>
      <w:r w:rsidRPr="00030120">
        <w:rPr>
          <w:rFonts w:eastAsiaTheme="minorHAnsi"/>
          <w:sz w:val="25"/>
          <w:szCs w:val="25"/>
          <w:lang w:val="it-IT"/>
        </w:rPr>
        <w:t xml:space="preserve">Per </w:t>
      </w:r>
      <w:r w:rsidR="006707E0" w:rsidRPr="00030120">
        <w:rPr>
          <w:rFonts w:eastAsiaTheme="minorHAnsi"/>
          <w:sz w:val="25"/>
          <w:szCs w:val="25"/>
          <w:lang w:val="it-IT"/>
        </w:rPr>
        <w:t xml:space="preserve">12 </w:t>
      </w:r>
      <w:r w:rsidRPr="00030120">
        <w:rPr>
          <w:rFonts w:eastAsiaTheme="minorHAnsi"/>
          <w:sz w:val="25"/>
          <w:szCs w:val="25"/>
          <w:lang w:val="it-IT"/>
        </w:rPr>
        <w:t xml:space="preserve">mujorin e vitit 2025 </w:t>
      </w:r>
      <w:r w:rsidR="003D520A" w:rsidRPr="00030120">
        <w:rPr>
          <w:rFonts w:eastAsiaTheme="minorHAnsi"/>
          <w:sz w:val="25"/>
          <w:szCs w:val="25"/>
          <w:lang w:val="it-IT"/>
        </w:rPr>
        <w:t xml:space="preserve">është parashikuar të arkëtohen tarifa vendore në masën </w:t>
      </w:r>
      <w:r w:rsidR="006707E0" w:rsidRPr="00030120">
        <w:rPr>
          <w:rFonts w:eastAsiaTheme="minorHAnsi"/>
          <w:sz w:val="25"/>
          <w:szCs w:val="25"/>
          <w:lang w:val="it-IT"/>
        </w:rPr>
        <w:t xml:space="preserve">451,210 </w:t>
      </w:r>
      <w:r w:rsidR="003D520A" w:rsidRPr="00030120">
        <w:rPr>
          <w:rFonts w:eastAsiaTheme="minorHAnsi"/>
          <w:sz w:val="25"/>
          <w:szCs w:val="25"/>
          <w:lang w:val="it-IT"/>
        </w:rPr>
        <w:t xml:space="preserve">mije lekë ose </w:t>
      </w:r>
      <w:r w:rsidR="006707E0" w:rsidRPr="00030120">
        <w:rPr>
          <w:rFonts w:eastAsiaTheme="minorHAnsi"/>
          <w:sz w:val="25"/>
          <w:szCs w:val="25"/>
          <w:lang w:val="it-IT"/>
        </w:rPr>
        <w:t>46</w:t>
      </w:r>
      <w:r w:rsidR="00520CF8" w:rsidRPr="00030120">
        <w:rPr>
          <w:rFonts w:eastAsiaTheme="minorHAnsi"/>
          <w:sz w:val="25"/>
          <w:szCs w:val="25"/>
          <w:lang w:val="it-IT"/>
        </w:rPr>
        <w:t xml:space="preserve"> </w:t>
      </w:r>
      <w:r w:rsidR="003D520A" w:rsidRPr="00030120">
        <w:rPr>
          <w:rFonts w:eastAsiaTheme="minorHAnsi"/>
          <w:sz w:val="25"/>
          <w:szCs w:val="25"/>
          <w:lang w:val="it-IT"/>
        </w:rPr>
        <w:t xml:space="preserve"> % të totalit të të ardhurave vendore. </w:t>
      </w:r>
    </w:p>
    <w:p w14:paraId="5388366F" w14:textId="46186B25" w:rsidR="003D520A" w:rsidRPr="00B76CCF" w:rsidRDefault="003D520A" w:rsidP="00B76CCF">
      <w:pPr>
        <w:pStyle w:val="ListParagraph"/>
        <w:numPr>
          <w:ilvl w:val="0"/>
          <w:numId w:val="77"/>
        </w:numPr>
        <w:jc w:val="both"/>
        <w:rPr>
          <w:rFonts w:eastAsiaTheme="minorHAnsi"/>
          <w:sz w:val="25"/>
          <w:szCs w:val="25"/>
          <w:highlight w:val="yellow"/>
          <w:lang w:val="it-IT"/>
        </w:rPr>
      </w:pPr>
      <w:r w:rsidRPr="00B76CCF">
        <w:rPr>
          <w:rFonts w:eastAsiaTheme="minorHAnsi"/>
          <w:b/>
          <w:i/>
          <w:sz w:val="25"/>
          <w:szCs w:val="25"/>
          <w:lang w:val="it-IT"/>
        </w:rPr>
        <w:t xml:space="preserve">“Tarifë e manaxhimit të mbetjeve”. Kjo tarifë është parashikuar më vehte </w:t>
      </w:r>
      <w:r w:rsidR="006729CC" w:rsidRPr="00B76CCF">
        <w:rPr>
          <w:rFonts w:eastAsiaTheme="minorHAnsi"/>
          <w:b/>
          <w:i/>
          <w:sz w:val="25"/>
          <w:szCs w:val="25"/>
          <w:lang w:val="it-IT"/>
        </w:rPr>
        <w:t>p</w:t>
      </w:r>
      <w:r w:rsidR="00206753" w:rsidRPr="00B76CCF">
        <w:rPr>
          <w:rFonts w:eastAsiaTheme="minorHAnsi"/>
          <w:b/>
          <w:i/>
          <w:sz w:val="25"/>
          <w:szCs w:val="25"/>
          <w:lang w:val="it-IT"/>
        </w:rPr>
        <w:t xml:space="preserve">er </w:t>
      </w:r>
      <w:r w:rsidR="006707E0" w:rsidRPr="00B76CCF">
        <w:rPr>
          <w:rFonts w:eastAsiaTheme="minorHAnsi"/>
          <w:b/>
          <w:i/>
          <w:sz w:val="25"/>
          <w:szCs w:val="25"/>
          <w:lang w:val="it-IT"/>
        </w:rPr>
        <w:t>12</w:t>
      </w:r>
      <w:r w:rsidR="00206753" w:rsidRPr="00B76CCF">
        <w:rPr>
          <w:rFonts w:eastAsiaTheme="minorHAnsi"/>
          <w:b/>
          <w:i/>
          <w:sz w:val="25"/>
          <w:szCs w:val="25"/>
          <w:lang w:val="it-IT"/>
        </w:rPr>
        <w:t xml:space="preserve"> mujorin e vitit 2025</w:t>
      </w:r>
      <w:r w:rsidRPr="00B76CCF">
        <w:rPr>
          <w:rFonts w:eastAsiaTheme="minorHAnsi"/>
          <w:b/>
          <w:i/>
          <w:sz w:val="25"/>
          <w:szCs w:val="25"/>
          <w:lang w:val="it-IT"/>
        </w:rPr>
        <w:t>, për vetë kërkesat e Ligjit për manaxhimin e mbetjeve. Ajo është përllogaritur si kosto e ofrimit të shërbimit të manaxhimit të mbetjeve.</w:t>
      </w:r>
      <w:r w:rsidRPr="00B76CCF">
        <w:rPr>
          <w:rFonts w:eastAsiaTheme="minorHAnsi"/>
          <w:sz w:val="25"/>
          <w:szCs w:val="25"/>
          <w:lang w:val="it-IT"/>
        </w:rPr>
        <w:t xml:space="preserve"> Tarifa e manaxhimit të mbetjeve përllogaritet 3000 lekë/familje në NJA e Qytetit dhe 2400 lekë/familje në NJA e tjera. Te  ardhurat e arketuara nga tarifa e mbetjeve </w:t>
      </w:r>
      <w:r w:rsidR="00B14F7D" w:rsidRPr="00B76CCF">
        <w:rPr>
          <w:rFonts w:eastAsiaTheme="minorHAnsi"/>
          <w:sz w:val="25"/>
          <w:szCs w:val="25"/>
          <w:lang w:val="it-IT"/>
        </w:rPr>
        <w:t>p</w:t>
      </w:r>
      <w:r w:rsidR="00206753" w:rsidRPr="00B76CCF">
        <w:rPr>
          <w:rFonts w:eastAsiaTheme="minorHAnsi"/>
          <w:sz w:val="25"/>
          <w:szCs w:val="25"/>
          <w:lang w:val="it-IT"/>
        </w:rPr>
        <w:t xml:space="preserve">er </w:t>
      </w:r>
      <w:r w:rsidR="006707E0" w:rsidRPr="00B76CCF">
        <w:rPr>
          <w:rFonts w:eastAsiaTheme="minorHAnsi"/>
          <w:sz w:val="25"/>
          <w:szCs w:val="25"/>
          <w:lang w:val="it-IT"/>
        </w:rPr>
        <w:t xml:space="preserve">periudhen Janar- Dhjetr </w:t>
      </w:r>
      <w:r w:rsidR="00206753" w:rsidRPr="00B76CCF">
        <w:rPr>
          <w:rFonts w:eastAsiaTheme="minorHAnsi"/>
          <w:sz w:val="25"/>
          <w:szCs w:val="25"/>
          <w:lang w:val="it-IT"/>
        </w:rPr>
        <w:t xml:space="preserve"> 2025 </w:t>
      </w:r>
      <w:r w:rsidRPr="00B76CCF">
        <w:rPr>
          <w:rFonts w:eastAsiaTheme="minorHAnsi"/>
          <w:sz w:val="25"/>
          <w:szCs w:val="25"/>
          <w:lang w:val="it-IT"/>
        </w:rPr>
        <w:t xml:space="preserve">jane  </w:t>
      </w:r>
      <w:r w:rsidR="006707E0" w:rsidRPr="00B76CCF">
        <w:rPr>
          <w:rFonts w:eastAsiaTheme="minorHAnsi"/>
          <w:sz w:val="25"/>
          <w:szCs w:val="25"/>
          <w:lang w:val="it-IT"/>
        </w:rPr>
        <w:t xml:space="preserve">278,242 </w:t>
      </w:r>
      <w:r w:rsidRPr="00B76CCF">
        <w:rPr>
          <w:rFonts w:eastAsiaTheme="minorHAnsi"/>
          <w:sz w:val="25"/>
          <w:szCs w:val="25"/>
          <w:lang w:val="it-IT"/>
        </w:rPr>
        <w:t>mije leke,dhe eshte realizuar ne masen</w:t>
      </w:r>
      <w:r w:rsidR="00B14F7D" w:rsidRPr="00B76CCF">
        <w:rPr>
          <w:rFonts w:eastAsiaTheme="minorHAnsi"/>
          <w:sz w:val="25"/>
          <w:szCs w:val="25"/>
          <w:lang w:val="it-IT"/>
        </w:rPr>
        <w:t xml:space="preserve"> </w:t>
      </w:r>
      <w:r w:rsidR="006729CC" w:rsidRPr="00B76CCF">
        <w:rPr>
          <w:rFonts w:eastAsiaTheme="minorHAnsi"/>
          <w:sz w:val="25"/>
          <w:szCs w:val="25"/>
          <w:lang w:val="it-IT"/>
        </w:rPr>
        <w:t>9</w:t>
      </w:r>
      <w:r w:rsidR="006707E0" w:rsidRPr="00B76CCF">
        <w:rPr>
          <w:rFonts w:eastAsiaTheme="minorHAnsi"/>
          <w:sz w:val="25"/>
          <w:szCs w:val="25"/>
          <w:lang w:val="it-IT"/>
        </w:rPr>
        <w:t>1</w:t>
      </w:r>
      <w:r w:rsidR="006729CC" w:rsidRPr="00B76CCF">
        <w:rPr>
          <w:rFonts w:eastAsiaTheme="minorHAnsi"/>
          <w:sz w:val="25"/>
          <w:szCs w:val="25"/>
          <w:lang w:val="it-IT"/>
        </w:rPr>
        <w:t xml:space="preserve"> </w:t>
      </w:r>
      <w:r w:rsidRPr="00B76CCF">
        <w:rPr>
          <w:rFonts w:eastAsiaTheme="minorHAnsi"/>
          <w:sz w:val="25"/>
          <w:szCs w:val="25"/>
          <w:lang w:val="it-IT"/>
        </w:rPr>
        <w:t>% te planifikimit.</w:t>
      </w:r>
    </w:p>
    <w:p w14:paraId="2B9D1EA9" w14:textId="3AFA17AB" w:rsidR="003D520A" w:rsidRPr="00030120" w:rsidRDefault="003D520A" w:rsidP="000F78CA">
      <w:pPr>
        <w:numPr>
          <w:ilvl w:val="0"/>
          <w:numId w:val="25"/>
        </w:numPr>
        <w:spacing w:after="200" w:line="276" w:lineRule="auto"/>
        <w:contextualSpacing/>
        <w:jc w:val="both"/>
        <w:rPr>
          <w:rFonts w:eastAsiaTheme="minorHAnsi"/>
          <w:sz w:val="25"/>
          <w:szCs w:val="25"/>
          <w:lang w:val="it-IT"/>
        </w:rPr>
      </w:pPr>
      <w:r w:rsidRPr="00030120">
        <w:rPr>
          <w:rFonts w:eastAsiaTheme="minorHAnsi"/>
          <w:b/>
          <w:bCs/>
          <w:i/>
          <w:iCs/>
          <w:sz w:val="25"/>
          <w:szCs w:val="25"/>
          <w:lang w:val="it-IT"/>
        </w:rPr>
        <w:t>Tarifë shërbimi</w:t>
      </w:r>
      <w:r w:rsidRPr="00030120">
        <w:rPr>
          <w:rFonts w:eastAsiaTheme="minorHAnsi"/>
          <w:sz w:val="25"/>
          <w:szCs w:val="25"/>
          <w:lang w:val="it-IT"/>
        </w:rPr>
        <w:t xml:space="preserve"> e cila është një tarifë e përllogaritur mbështetur në koston e ofrimit të shërbimeve të ndriçimit, gjelbërimit etj. Kjo tarifë është përllogaritur 1000 lekë/familje në Qytet dhe 600 lekë/familje në fshat.</w:t>
      </w:r>
      <w:bookmarkStart w:id="48" w:name="_Hlk167807405"/>
      <w:r w:rsidRPr="00030120">
        <w:rPr>
          <w:rFonts w:eastAsiaTheme="minorHAnsi"/>
          <w:sz w:val="25"/>
          <w:szCs w:val="25"/>
          <w:lang w:val="it-IT"/>
        </w:rPr>
        <w:t xml:space="preserve">Kjo tarife eshte arketuar </w:t>
      </w:r>
      <w:r w:rsidR="00B14F7D" w:rsidRPr="00030120">
        <w:rPr>
          <w:rFonts w:eastAsiaTheme="minorHAnsi"/>
          <w:sz w:val="25"/>
          <w:szCs w:val="25"/>
          <w:lang w:val="it-IT"/>
        </w:rPr>
        <w:t xml:space="preserve">se bashku tek tarifa e menaxhimit te mbetjeve </w:t>
      </w:r>
      <w:bookmarkEnd w:id="48"/>
      <w:r w:rsidR="00BB46DE" w:rsidRPr="00030120">
        <w:rPr>
          <w:rFonts w:eastAsiaTheme="minorHAnsi"/>
          <w:sz w:val="25"/>
          <w:szCs w:val="25"/>
          <w:lang w:val="it-IT"/>
        </w:rPr>
        <w:t xml:space="preserve">,dhe eshte ne vleren </w:t>
      </w:r>
      <w:r w:rsidR="006707E0" w:rsidRPr="00030120">
        <w:rPr>
          <w:rFonts w:eastAsiaTheme="minorHAnsi"/>
          <w:sz w:val="25"/>
          <w:szCs w:val="25"/>
          <w:lang w:val="it-IT"/>
        </w:rPr>
        <w:t xml:space="preserve">44,348 </w:t>
      </w:r>
      <w:r w:rsidR="00BB46DE" w:rsidRPr="00030120">
        <w:rPr>
          <w:rFonts w:eastAsiaTheme="minorHAnsi"/>
          <w:sz w:val="25"/>
          <w:szCs w:val="25"/>
          <w:lang w:val="it-IT"/>
        </w:rPr>
        <w:t>mije leke.</w:t>
      </w:r>
    </w:p>
    <w:p w14:paraId="45AE072C" w14:textId="2AFCB963" w:rsidR="003D520A" w:rsidRPr="00030120" w:rsidRDefault="003D520A" w:rsidP="000F78CA">
      <w:pPr>
        <w:numPr>
          <w:ilvl w:val="0"/>
          <w:numId w:val="25"/>
        </w:numPr>
        <w:spacing w:after="200" w:line="276" w:lineRule="auto"/>
        <w:contextualSpacing/>
        <w:jc w:val="both"/>
        <w:rPr>
          <w:rFonts w:eastAsiaTheme="minorHAnsi"/>
          <w:sz w:val="25"/>
          <w:szCs w:val="25"/>
          <w:lang w:val="it-IT"/>
        </w:rPr>
      </w:pPr>
      <w:r w:rsidRPr="00030120">
        <w:rPr>
          <w:rFonts w:eastAsiaTheme="minorHAnsi"/>
          <w:b/>
          <w:bCs/>
          <w:i/>
          <w:iCs/>
          <w:sz w:val="25"/>
          <w:szCs w:val="25"/>
          <w:lang w:val="it-IT"/>
        </w:rPr>
        <w:t>Tarifa e transportit</w:t>
      </w:r>
      <w:r w:rsidRPr="00030120">
        <w:rPr>
          <w:rFonts w:eastAsiaTheme="minorHAnsi"/>
          <w:sz w:val="25"/>
          <w:szCs w:val="25"/>
          <w:lang w:val="it-IT"/>
        </w:rPr>
        <w:t xml:space="preserve"> është një tarifë e cila paguhet nga njësitë ekonomike që pajisen me licensa tranporti për automjete që përdoren për transportin urban (4+1;8+1 etj) dhe automjetet për transport mallrash. Duke qënë se numri i licensave </w:t>
      </w:r>
      <w:r w:rsidR="00590475" w:rsidRPr="00030120">
        <w:rPr>
          <w:rFonts w:eastAsiaTheme="minorHAnsi"/>
          <w:sz w:val="25"/>
          <w:szCs w:val="25"/>
          <w:lang w:val="it-IT"/>
        </w:rPr>
        <w:t>te dhena eshte rritur</w:t>
      </w:r>
      <w:r w:rsidRPr="00030120">
        <w:rPr>
          <w:rFonts w:eastAsiaTheme="minorHAnsi"/>
          <w:sz w:val="25"/>
          <w:szCs w:val="25"/>
          <w:lang w:val="it-IT"/>
        </w:rPr>
        <w:t xml:space="preserve">, edhe të ardhurat nga kjo tarifë janë </w:t>
      </w:r>
      <w:r w:rsidR="00590475" w:rsidRPr="00030120">
        <w:rPr>
          <w:rFonts w:eastAsiaTheme="minorHAnsi"/>
          <w:sz w:val="25"/>
          <w:szCs w:val="25"/>
          <w:lang w:val="it-IT"/>
        </w:rPr>
        <w:t xml:space="preserve">rritur </w:t>
      </w:r>
      <w:r w:rsidRPr="00030120">
        <w:rPr>
          <w:rFonts w:eastAsiaTheme="minorHAnsi"/>
          <w:sz w:val="25"/>
          <w:szCs w:val="25"/>
          <w:lang w:val="it-IT"/>
        </w:rPr>
        <w:t>.</w:t>
      </w:r>
      <w:r w:rsidR="009B5E9E" w:rsidRPr="00030120">
        <w:rPr>
          <w:rFonts w:eastAsiaTheme="minorHAnsi"/>
          <w:sz w:val="25"/>
          <w:szCs w:val="25"/>
          <w:lang w:val="it-IT"/>
        </w:rPr>
        <w:t xml:space="preserve"> Kjo tarife eshte arketuar ne vleren </w:t>
      </w:r>
      <w:r w:rsidR="006707E0" w:rsidRPr="00030120">
        <w:rPr>
          <w:rFonts w:eastAsiaTheme="minorHAnsi"/>
          <w:sz w:val="25"/>
          <w:szCs w:val="25"/>
          <w:lang w:val="it-IT"/>
        </w:rPr>
        <w:t>15,993</w:t>
      </w:r>
      <w:r w:rsidR="009B5E9E" w:rsidRPr="00030120">
        <w:rPr>
          <w:rFonts w:eastAsiaTheme="minorHAnsi"/>
          <w:sz w:val="25"/>
          <w:szCs w:val="25"/>
          <w:lang w:val="it-IT"/>
        </w:rPr>
        <w:t>mije leke.</w:t>
      </w:r>
    </w:p>
    <w:p w14:paraId="4055EB4A" w14:textId="2FD353AD" w:rsidR="003D520A" w:rsidRPr="00030120" w:rsidRDefault="003D520A" w:rsidP="000F78CA">
      <w:pPr>
        <w:numPr>
          <w:ilvl w:val="0"/>
          <w:numId w:val="25"/>
        </w:numPr>
        <w:spacing w:after="200" w:line="276" w:lineRule="auto"/>
        <w:contextualSpacing/>
        <w:jc w:val="both"/>
        <w:rPr>
          <w:rFonts w:eastAsiaTheme="minorHAnsi"/>
          <w:sz w:val="25"/>
          <w:szCs w:val="25"/>
        </w:rPr>
      </w:pPr>
      <w:r w:rsidRPr="00030120">
        <w:rPr>
          <w:rFonts w:eastAsiaTheme="minorHAnsi"/>
          <w:b/>
          <w:bCs/>
          <w:i/>
          <w:iCs/>
          <w:sz w:val="25"/>
          <w:szCs w:val="25"/>
          <w:lang w:val="it-IT"/>
        </w:rPr>
        <w:lastRenderedPageBreak/>
        <w:t>Tarifa e parkimit</w:t>
      </w:r>
      <w:r w:rsidRPr="00030120">
        <w:rPr>
          <w:rFonts w:eastAsiaTheme="minorHAnsi"/>
          <w:sz w:val="25"/>
          <w:szCs w:val="25"/>
          <w:lang w:val="it-IT"/>
        </w:rPr>
        <w:t xml:space="preserve"> është një tarfifë e cila paguhet nga njesitë ekonomike dhe institucionet shtetërore për vendin që rezervojnë për parkimin e mjeteve të institucionit të tyre. </w:t>
      </w:r>
      <w:r w:rsidR="00B66A1A" w:rsidRPr="00030120">
        <w:rPr>
          <w:rFonts w:eastAsiaTheme="minorHAnsi"/>
          <w:sz w:val="25"/>
          <w:szCs w:val="25"/>
          <w:lang w:val="it-IT"/>
        </w:rPr>
        <w:t xml:space="preserve">Per </w:t>
      </w:r>
      <w:r w:rsidR="006707E0" w:rsidRPr="00030120">
        <w:rPr>
          <w:rFonts w:eastAsiaTheme="minorHAnsi"/>
          <w:sz w:val="25"/>
          <w:szCs w:val="25"/>
          <w:lang w:val="it-IT"/>
        </w:rPr>
        <w:t xml:space="preserve">12 </w:t>
      </w:r>
      <w:r w:rsidR="00B66A1A" w:rsidRPr="00030120">
        <w:rPr>
          <w:rFonts w:eastAsiaTheme="minorHAnsi"/>
          <w:sz w:val="25"/>
          <w:szCs w:val="25"/>
          <w:lang w:val="it-IT"/>
        </w:rPr>
        <w:t xml:space="preserve">mujorin e 2025 </w:t>
      </w:r>
      <w:r w:rsidRPr="00030120">
        <w:rPr>
          <w:rFonts w:eastAsiaTheme="minorHAnsi"/>
          <w:sz w:val="25"/>
          <w:szCs w:val="25"/>
          <w:lang w:val="it-IT"/>
        </w:rPr>
        <w:t>kemi parashikuar tarifë parkimi edhe për parkimet e reja që ka ndërtuar Bashkia Fier e konkretisht Parkimi nëntokësor pranë sheshit qëndror të Qytetit dhe Parkimi te terminali i autobuzëve, pranë ish stacionit të trenit.</w:t>
      </w:r>
      <w:r w:rsidR="009B5E9E" w:rsidRPr="00030120">
        <w:rPr>
          <w:rFonts w:eastAsiaTheme="minorHAnsi"/>
          <w:sz w:val="25"/>
          <w:szCs w:val="25"/>
          <w:lang w:val="it-IT"/>
        </w:rPr>
        <w:t xml:space="preserve"> </w:t>
      </w:r>
      <w:proofErr w:type="spellStart"/>
      <w:r w:rsidR="009B5E9E" w:rsidRPr="00030120">
        <w:rPr>
          <w:rFonts w:eastAsiaTheme="minorHAnsi"/>
          <w:sz w:val="25"/>
          <w:szCs w:val="25"/>
        </w:rPr>
        <w:t>Kjo</w:t>
      </w:r>
      <w:proofErr w:type="spellEnd"/>
      <w:r w:rsidR="009B5E9E" w:rsidRPr="00030120">
        <w:rPr>
          <w:rFonts w:eastAsiaTheme="minorHAnsi"/>
          <w:sz w:val="25"/>
          <w:szCs w:val="25"/>
        </w:rPr>
        <w:t xml:space="preserve"> </w:t>
      </w:r>
      <w:proofErr w:type="spellStart"/>
      <w:r w:rsidR="009B5E9E" w:rsidRPr="00030120">
        <w:rPr>
          <w:rFonts w:eastAsiaTheme="minorHAnsi"/>
          <w:sz w:val="25"/>
          <w:szCs w:val="25"/>
        </w:rPr>
        <w:t>tarife</w:t>
      </w:r>
      <w:proofErr w:type="spellEnd"/>
      <w:r w:rsidR="009B5E9E" w:rsidRPr="00030120">
        <w:rPr>
          <w:rFonts w:eastAsiaTheme="minorHAnsi"/>
          <w:sz w:val="25"/>
          <w:szCs w:val="25"/>
        </w:rPr>
        <w:t xml:space="preserve"> </w:t>
      </w:r>
      <w:proofErr w:type="spellStart"/>
      <w:r w:rsidR="009B5E9E" w:rsidRPr="00030120">
        <w:rPr>
          <w:rFonts w:eastAsiaTheme="minorHAnsi"/>
          <w:sz w:val="25"/>
          <w:szCs w:val="25"/>
        </w:rPr>
        <w:t>eshte</w:t>
      </w:r>
      <w:proofErr w:type="spellEnd"/>
      <w:r w:rsidR="009B5E9E" w:rsidRPr="00030120">
        <w:rPr>
          <w:rFonts w:eastAsiaTheme="minorHAnsi"/>
          <w:sz w:val="25"/>
          <w:szCs w:val="25"/>
        </w:rPr>
        <w:t xml:space="preserve"> </w:t>
      </w:r>
      <w:proofErr w:type="spellStart"/>
      <w:r w:rsidR="009B5E9E" w:rsidRPr="00030120">
        <w:rPr>
          <w:rFonts w:eastAsiaTheme="minorHAnsi"/>
          <w:sz w:val="25"/>
          <w:szCs w:val="25"/>
        </w:rPr>
        <w:t>arketuar</w:t>
      </w:r>
      <w:proofErr w:type="spellEnd"/>
      <w:r w:rsidR="009B5E9E" w:rsidRPr="00030120">
        <w:rPr>
          <w:rFonts w:eastAsiaTheme="minorHAnsi"/>
          <w:sz w:val="25"/>
          <w:szCs w:val="25"/>
        </w:rPr>
        <w:t xml:space="preserve"> ne </w:t>
      </w:r>
      <w:proofErr w:type="spellStart"/>
      <w:r w:rsidR="009B5E9E" w:rsidRPr="00030120">
        <w:rPr>
          <w:rFonts w:eastAsiaTheme="minorHAnsi"/>
          <w:sz w:val="25"/>
          <w:szCs w:val="25"/>
        </w:rPr>
        <w:t>vleren</w:t>
      </w:r>
      <w:proofErr w:type="spellEnd"/>
      <w:r w:rsidR="009B5E9E" w:rsidRPr="00030120">
        <w:rPr>
          <w:rFonts w:eastAsiaTheme="minorHAnsi"/>
          <w:sz w:val="25"/>
          <w:szCs w:val="25"/>
        </w:rPr>
        <w:t xml:space="preserve"> </w:t>
      </w:r>
      <w:r w:rsidR="006707E0" w:rsidRPr="00030120">
        <w:rPr>
          <w:rFonts w:eastAsiaTheme="minorHAnsi"/>
          <w:sz w:val="25"/>
          <w:szCs w:val="25"/>
        </w:rPr>
        <w:t xml:space="preserve">18,922 </w:t>
      </w:r>
      <w:proofErr w:type="spellStart"/>
      <w:r w:rsidR="009B5E9E" w:rsidRPr="00030120">
        <w:rPr>
          <w:rFonts w:eastAsiaTheme="minorHAnsi"/>
          <w:sz w:val="25"/>
          <w:szCs w:val="25"/>
        </w:rPr>
        <w:t>mije</w:t>
      </w:r>
      <w:proofErr w:type="spellEnd"/>
      <w:r w:rsidR="009B5E9E" w:rsidRPr="00030120">
        <w:rPr>
          <w:rFonts w:eastAsiaTheme="minorHAnsi"/>
          <w:sz w:val="25"/>
          <w:szCs w:val="25"/>
        </w:rPr>
        <w:t xml:space="preserve"> </w:t>
      </w:r>
      <w:proofErr w:type="spellStart"/>
      <w:r w:rsidR="009B5E9E" w:rsidRPr="00030120">
        <w:rPr>
          <w:rFonts w:eastAsiaTheme="minorHAnsi"/>
          <w:sz w:val="25"/>
          <w:szCs w:val="25"/>
        </w:rPr>
        <w:t>leke</w:t>
      </w:r>
      <w:proofErr w:type="spellEnd"/>
      <w:r w:rsidR="009B5E9E" w:rsidRPr="00030120">
        <w:rPr>
          <w:rFonts w:eastAsiaTheme="minorHAnsi"/>
          <w:sz w:val="25"/>
          <w:szCs w:val="25"/>
        </w:rPr>
        <w:t>.</w:t>
      </w:r>
    </w:p>
    <w:p w14:paraId="3B305A96" w14:textId="3D9497AE" w:rsidR="003D520A" w:rsidRPr="00030120" w:rsidRDefault="003D520A" w:rsidP="000F78CA">
      <w:pPr>
        <w:numPr>
          <w:ilvl w:val="0"/>
          <w:numId w:val="25"/>
        </w:numPr>
        <w:spacing w:after="200" w:line="276" w:lineRule="auto"/>
        <w:contextualSpacing/>
        <w:jc w:val="both"/>
        <w:rPr>
          <w:rFonts w:eastAsiaTheme="minorHAnsi"/>
          <w:sz w:val="25"/>
          <w:szCs w:val="25"/>
        </w:rPr>
      </w:pPr>
      <w:r w:rsidRPr="00030120">
        <w:rPr>
          <w:rFonts w:eastAsiaTheme="minorHAnsi"/>
          <w:b/>
          <w:bCs/>
          <w:i/>
          <w:iCs/>
          <w:color w:val="000000" w:themeColor="text1"/>
          <w:sz w:val="25"/>
          <w:szCs w:val="25"/>
          <w:lang w:val="it-IT"/>
        </w:rPr>
        <w:t>Tarifat nga dhenia me qira e aseteve te bashkise</w:t>
      </w:r>
      <w:r w:rsidRPr="00030120">
        <w:rPr>
          <w:rFonts w:eastAsiaTheme="minorHAnsi"/>
          <w:i/>
          <w:iCs/>
          <w:color w:val="000000" w:themeColor="text1"/>
          <w:sz w:val="25"/>
          <w:szCs w:val="25"/>
          <w:lang w:val="it-IT"/>
        </w:rPr>
        <w:t xml:space="preserve">. </w:t>
      </w:r>
      <w:r w:rsidRPr="00030120">
        <w:rPr>
          <w:rFonts w:eastAsiaTheme="minorHAnsi"/>
          <w:color w:val="000000" w:themeColor="text1"/>
          <w:sz w:val="25"/>
          <w:szCs w:val="25"/>
          <w:lang w:val="it-IT"/>
        </w:rPr>
        <w:t>Në këtë zë janë përfshirë të ardhurat nga qiraja e truallit, qiraja e tokës bujqësore, qiraja e ambienteve dhënë të tretëve. Llogaritja e të ardhuave nga ky zë është bërë referuar siperfaqes së tokës pa frut, tokës arë dhe sipërfaqes ndërtimore dhënë me qira të tretëve. Tarifa e aplikuar për njësi m</w:t>
      </w:r>
      <w:r w:rsidRPr="00030120">
        <w:rPr>
          <w:rFonts w:eastAsiaTheme="minorHAnsi"/>
          <w:color w:val="000000" w:themeColor="text1"/>
          <w:sz w:val="25"/>
          <w:szCs w:val="25"/>
          <w:vertAlign w:val="superscript"/>
          <w:lang w:val="it-IT"/>
        </w:rPr>
        <w:t>2</w:t>
      </w:r>
      <w:r w:rsidRPr="00030120">
        <w:rPr>
          <w:rFonts w:eastAsiaTheme="minorHAnsi"/>
          <w:color w:val="000000" w:themeColor="text1"/>
          <w:sz w:val="25"/>
          <w:szCs w:val="25"/>
          <w:lang w:val="it-IT"/>
        </w:rPr>
        <w:t xml:space="preserve"> është zbatuar referuar Vendimit të Këshillit të Ministrave nr 54 date 05.2.2014 “</w:t>
      </w:r>
      <w:r w:rsidRPr="00030120">
        <w:rPr>
          <w:rFonts w:eastAsiaTheme="minorHAnsi"/>
          <w:sz w:val="25"/>
          <w:szCs w:val="25"/>
          <w:lang w:val="it-IT"/>
        </w:rPr>
        <w:t xml:space="preserve">Për përcaktimin e kritereve, të procedurës e të mënyrës së dhënies me qira, enfiteozë apo kontrata të tjera të pasurisë shtetërore”. </w:t>
      </w:r>
      <w:proofErr w:type="spellStart"/>
      <w:r w:rsidRPr="00030120">
        <w:rPr>
          <w:rFonts w:eastAsiaTheme="minorHAnsi"/>
          <w:color w:val="000000" w:themeColor="text1"/>
          <w:sz w:val="25"/>
          <w:szCs w:val="25"/>
        </w:rPr>
        <w:t>Bazuar</w:t>
      </w:r>
      <w:proofErr w:type="spellEnd"/>
      <w:r w:rsidRPr="00030120">
        <w:rPr>
          <w:rFonts w:eastAsiaTheme="minorHAnsi"/>
          <w:color w:val="000000" w:themeColor="text1"/>
          <w:sz w:val="25"/>
          <w:szCs w:val="25"/>
        </w:rPr>
        <w:t xml:space="preserve"> </w:t>
      </w:r>
      <w:proofErr w:type="spellStart"/>
      <w:r w:rsidRPr="00030120">
        <w:rPr>
          <w:rFonts w:eastAsiaTheme="minorHAnsi"/>
          <w:color w:val="000000" w:themeColor="text1"/>
          <w:sz w:val="25"/>
          <w:szCs w:val="25"/>
        </w:rPr>
        <w:t>në</w:t>
      </w:r>
      <w:proofErr w:type="spellEnd"/>
      <w:r w:rsidRPr="00030120">
        <w:rPr>
          <w:rFonts w:eastAsiaTheme="minorHAnsi"/>
          <w:color w:val="000000" w:themeColor="text1"/>
          <w:sz w:val="25"/>
          <w:szCs w:val="25"/>
        </w:rPr>
        <w:t xml:space="preserve"> </w:t>
      </w:r>
      <w:proofErr w:type="spellStart"/>
      <w:r w:rsidRPr="00030120">
        <w:rPr>
          <w:rFonts w:eastAsiaTheme="minorHAnsi"/>
          <w:color w:val="000000" w:themeColor="text1"/>
          <w:sz w:val="25"/>
          <w:szCs w:val="25"/>
        </w:rPr>
        <w:t>kontrata</w:t>
      </w:r>
      <w:proofErr w:type="spellEnd"/>
      <w:r w:rsidRPr="00030120">
        <w:rPr>
          <w:rFonts w:eastAsiaTheme="minorHAnsi"/>
          <w:color w:val="000000" w:themeColor="text1"/>
          <w:sz w:val="25"/>
          <w:szCs w:val="25"/>
        </w:rPr>
        <w:t xml:space="preserve"> </w:t>
      </w:r>
      <w:proofErr w:type="spellStart"/>
      <w:r w:rsidRPr="00030120">
        <w:rPr>
          <w:rFonts w:eastAsiaTheme="minorHAnsi"/>
          <w:color w:val="000000" w:themeColor="text1"/>
          <w:sz w:val="25"/>
          <w:szCs w:val="25"/>
        </w:rPr>
        <w:t>sipërfaqa</w:t>
      </w:r>
      <w:proofErr w:type="spellEnd"/>
      <w:r w:rsidRPr="00030120">
        <w:rPr>
          <w:rFonts w:eastAsiaTheme="minorHAnsi"/>
          <w:color w:val="000000" w:themeColor="text1"/>
          <w:sz w:val="25"/>
          <w:szCs w:val="25"/>
        </w:rPr>
        <w:t xml:space="preserve"> e </w:t>
      </w:r>
      <w:proofErr w:type="spellStart"/>
      <w:r w:rsidRPr="00030120">
        <w:rPr>
          <w:rFonts w:eastAsiaTheme="minorHAnsi"/>
          <w:color w:val="000000" w:themeColor="text1"/>
          <w:sz w:val="25"/>
          <w:szCs w:val="25"/>
        </w:rPr>
        <w:t>dhënë</w:t>
      </w:r>
      <w:proofErr w:type="spellEnd"/>
      <w:r w:rsidRPr="00030120">
        <w:rPr>
          <w:rFonts w:eastAsiaTheme="minorHAnsi"/>
          <w:color w:val="000000" w:themeColor="text1"/>
          <w:sz w:val="25"/>
          <w:szCs w:val="25"/>
        </w:rPr>
        <w:t xml:space="preserve"> me </w:t>
      </w:r>
      <w:proofErr w:type="spellStart"/>
      <w:r w:rsidRPr="00030120">
        <w:rPr>
          <w:rFonts w:eastAsiaTheme="minorHAnsi"/>
          <w:color w:val="000000" w:themeColor="text1"/>
          <w:sz w:val="25"/>
          <w:szCs w:val="25"/>
        </w:rPr>
        <w:t>qira</w:t>
      </w:r>
      <w:proofErr w:type="spellEnd"/>
      <w:r w:rsidRPr="00030120">
        <w:rPr>
          <w:rFonts w:eastAsiaTheme="minorHAnsi"/>
          <w:color w:val="000000" w:themeColor="text1"/>
          <w:sz w:val="25"/>
          <w:szCs w:val="25"/>
        </w:rPr>
        <w:t xml:space="preserve"> </w:t>
      </w:r>
      <w:proofErr w:type="spellStart"/>
      <w:r w:rsidRPr="00030120">
        <w:rPr>
          <w:rFonts w:eastAsiaTheme="minorHAnsi"/>
          <w:color w:val="000000" w:themeColor="text1"/>
          <w:sz w:val="25"/>
          <w:szCs w:val="25"/>
        </w:rPr>
        <w:t>është</w:t>
      </w:r>
      <w:proofErr w:type="spellEnd"/>
    </w:p>
    <w:p w14:paraId="49100B20" w14:textId="77777777" w:rsidR="003D520A" w:rsidRPr="00030120" w:rsidRDefault="003D520A" w:rsidP="000F78CA">
      <w:pPr>
        <w:numPr>
          <w:ilvl w:val="2"/>
          <w:numId w:val="27"/>
        </w:numPr>
        <w:spacing w:after="200" w:line="276" w:lineRule="auto"/>
        <w:contextualSpacing/>
        <w:jc w:val="both"/>
        <w:rPr>
          <w:rFonts w:eastAsiaTheme="minorHAnsi"/>
          <w:color w:val="000000" w:themeColor="text1"/>
          <w:sz w:val="24"/>
          <w:szCs w:val="24"/>
          <w:vertAlign w:val="superscript"/>
        </w:rPr>
      </w:pPr>
      <w:proofErr w:type="spellStart"/>
      <w:r w:rsidRPr="00030120">
        <w:rPr>
          <w:rFonts w:eastAsiaTheme="minorHAnsi"/>
          <w:color w:val="000000" w:themeColor="text1"/>
          <w:sz w:val="24"/>
          <w:szCs w:val="24"/>
        </w:rPr>
        <w:t>Tokë</w:t>
      </w:r>
      <w:proofErr w:type="spellEnd"/>
      <w:r w:rsidRPr="00030120">
        <w:rPr>
          <w:rFonts w:eastAsiaTheme="minorHAnsi"/>
          <w:color w:val="000000" w:themeColor="text1"/>
          <w:sz w:val="24"/>
          <w:szCs w:val="24"/>
        </w:rPr>
        <w:t xml:space="preserve"> pa </w:t>
      </w:r>
      <w:proofErr w:type="spellStart"/>
      <w:r w:rsidRPr="00030120">
        <w:rPr>
          <w:rFonts w:eastAsiaTheme="minorHAnsi"/>
          <w:color w:val="000000" w:themeColor="text1"/>
          <w:sz w:val="24"/>
          <w:szCs w:val="24"/>
        </w:rPr>
        <w:t>frut</w:t>
      </w:r>
      <w:proofErr w:type="spellEnd"/>
      <w:r w:rsidRPr="00030120">
        <w:rPr>
          <w:rFonts w:eastAsiaTheme="minorHAnsi"/>
          <w:color w:val="000000" w:themeColor="text1"/>
          <w:sz w:val="24"/>
          <w:szCs w:val="24"/>
        </w:rPr>
        <w:t xml:space="preserve"> </w:t>
      </w:r>
      <w:r w:rsidRPr="00030120">
        <w:rPr>
          <w:rFonts w:eastAsiaTheme="minorHAnsi"/>
          <w:color w:val="000000" w:themeColor="text1"/>
          <w:sz w:val="24"/>
          <w:szCs w:val="24"/>
        </w:rPr>
        <w:tab/>
      </w:r>
      <w:r w:rsidRPr="00030120">
        <w:rPr>
          <w:rFonts w:eastAsiaTheme="minorHAnsi"/>
          <w:color w:val="000000" w:themeColor="text1"/>
          <w:sz w:val="24"/>
          <w:szCs w:val="24"/>
        </w:rPr>
        <w:tab/>
      </w:r>
      <w:r w:rsidRPr="00030120">
        <w:rPr>
          <w:rFonts w:eastAsiaTheme="minorHAnsi"/>
          <w:color w:val="000000" w:themeColor="text1"/>
          <w:sz w:val="24"/>
          <w:szCs w:val="24"/>
        </w:rPr>
        <w:tab/>
      </w:r>
      <w:r w:rsidRPr="00030120">
        <w:rPr>
          <w:rFonts w:eastAsiaTheme="minorHAnsi"/>
          <w:color w:val="000000" w:themeColor="text1"/>
          <w:sz w:val="24"/>
          <w:szCs w:val="24"/>
        </w:rPr>
        <w:tab/>
      </w:r>
      <w:r w:rsidRPr="00030120">
        <w:rPr>
          <w:rFonts w:eastAsiaTheme="minorHAnsi"/>
          <w:color w:val="000000" w:themeColor="text1"/>
          <w:sz w:val="24"/>
          <w:szCs w:val="24"/>
        </w:rPr>
        <w:tab/>
      </w:r>
      <w:r w:rsidRPr="00030120">
        <w:rPr>
          <w:rFonts w:eastAsiaTheme="minorHAnsi"/>
          <w:color w:val="000000" w:themeColor="text1"/>
          <w:sz w:val="24"/>
          <w:szCs w:val="24"/>
        </w:rPr>
        <w:tab/>
        <w:t>836,300 m</w:t>
      </w:r>
      <w:r w:rsidRPr="00030120">
        <w:rPr>
          <w:rFonts w:eastAsiaTheme="minorHAnsi"/>
          <w:color w:val="000000" w:themeColor="text1"/>
          <w:sz w:val="24"/>
          <w:szCs w:val="24"/>
          <w:vertAlign w:val="superscript"/>
        </w:rPr>
        <w:t xml:space="preserve">2         </w:t>
      </w:r>
    </w:p>
    <w:p w14:paraId="0787B447" w14:textId="77777777" w:rsidR="003D520A" w:rsidRPr="00030120" w:rsidRDefault="003D520A" w:rsidP="000F78CA">
      <w:pPr>
        <w:numPr>
          <w:ilvl w:val="2"/>
          <w:numId w:val="27"/>
        </w:numPr>
        <w:spacing w:after="200" w:line="276" w:lineRule="auto"/>
        <w:contextualSpacing/>
        <w:jc w:val="both"/>
        <w:rPr>
          <w:rFonts w:eastAsiaTheme="minorHAnsi"/>
          <w:color w:val="000000" w:themeColor="text1"/>
          <w:sz w:val="24"/>
          <w:szCs w:val="24"/>
          <w:vertAlign w:val="superscript"/>
        </w:rPr>
      </w:pPr>
      <w:proofErr w:type="spellStart"/>
      <w:r w:rsidRPr="00030120">
        <w:rPr>
          <w:rFonts w:eastAsiaTheme="minorHAnsi"/>
          <w:color w:val="000000" w:themeColor="text1"/>
          <w:sz w:val="24"/>
          <w:szCs w:val="24"/>
        </w:rPr>
        <w:t>Tokë</w:t>
      </w:r>
      <w:proofErr w:type="spellEnd"/>
      <w:r w:rsidRPr="00030120">
        <w:rPr>
          <w:rFonts w:eastAsiaTheme="minorHAnsi"/>
          <w:color w:val="000000" w:themeColor="text1"/>
          <w:sz w:val="24"/>
          <w:szCs w:val="24"/>
        </w:rPr>
        <w:t xml:space="preserve"> </w:t>
      </w:r>
      <w:proofErr w:type="spellStart"/>
      <w:r w:rsidRPr="00030120">
        <w:rPr>
          <w:rFonts w:eastAsiaTheme="minorHAnsi"/>
          <w:color w:val="000000" w:themeColor="text1"/>
          <w:sz w:val="24"/>
          <w:szCs w:val="24"/>
        </w:rPr>
        <w:t>arë</w:t>
      </w:r>
      <w:proofErr w:type="spellEnd"/>
      <w:r w:rsidRPr="00030120">
        <w:rPr>
          <w:rFonts w:eastAsiaTheme="minorHAnsi"/>
          <w:color w:val="000000" w:themeColor="text1"/>
          <w:sz w:val="24"/>
          <w:szCs w:val="24"/>
        </w:rPr>
        <w:t xml:space="preserve"> </w:t>
      </w:r>
      <w:r w:rsidRPr="00030120">
        <w:rPr>
          <w:rFonts w:eastAsiaTheme="minorHAnsi"/>
          <w:color w:val="000000" w:themeColor="text1"/>
          <w:sz w:val="24"/>
          <w:szCs w:val="24"/>
        </w:rPr>
        <w:tab/>
      </w:r>
      <w:r w:rsidRPr="00030120">
        <w:rPr>
          <w:rFonts w:eastAsiaTheme="minorHAnsi"/>
          <w:color w:val="000000" w:themeColor="text1"/>
          <w:sz w:val="24"/>
          <w:szCs w:val="24"/>
        </w:rPr>
        <w:tab/>
      </w:r>
      <w:r w:rsidRPr="00030120">
        <w:rPr>
          <w:rFonts w:eastAsiaTheme="minorHAnsi"/>
          <w:color w:val="000000" w:themeColor="text1"/>
          <w:sz w:val="24"/>
          <w:szCs w:val="24"/>
        </w:rPr>
        <w:tab/>
      </w:r>
      <w:r w:rsidRPr="00030120">
        <w:rPr>
          <w:rFonts w:eastAsiaTheme="minorHAnsi"/>
          <w:color w:val="000000" w:themeColor="text1"/>
          <w:sz w:val="24"/>
          <w:szCs w:val="24"/>
        </w:rPr>
        <w:tab/>
      </w:r>
      <w:r w:rsidRPr="00030120">
        <w:rPr>
          <w:rFonts w:eastAsiaTheme="minorHAnsi"/>
          <w:color w:val="000000" w:themeColor="text1"/>
          <w:sz w:val="24"/>
          <w:szCs w:val="24"/>
        </w:rPr>
        <w:tab/>
      </w:r>
      <w:r w:rsidRPr="00030120">
        <w:rPr>
          <w:rFonts w:eastAsiaTheme="minorHAnsi"/>
          <w:color w:val="000000" w:themeColor="text1"/>
          <w:sz w:val="24"/>
          <w:szCs w:val="24"/>
        </w:rPr>
        <w:tab/>
        <w:t>14,404 m</w:t>
      </w:r>
      <w:r w:rsidRPr="00030120">
        <w:rPr>
          <w:rFonts w:eastAsiaTheme="minorHAnsi"/>
          <w:color w:val="000000" w:themeColor="text1"/>
          <w:sz w:val="24"/>
          <w:szCs w:val="24"/>
          <w:vertAlign w:val="superscript"/>
        </w:rPr>
        <w:t>2</w:t>
      </w:r>
    </w:p>
    <w:p w14:paraId="7C1BBF9C" w14:textId="77777777" w:rsidR="003D520A" w:rsidRPr="00030120" w:rsidRDefault="003D520A" w:rsidP="000F78CA">
      <w:pPr>
        <w:numPr>
          <w:ilvl w:val="2"/>
          <w:numId w:val="27"/>
        </w:numPr>
        <w:spacing w:after="200" w:line="276" w:lineRule="auto"/>
        <w:contextualSpacing/>
        <w:jc w:val="both"/>
        <w:rPr>
          <w:rFonts w:eastAsiaTheme="minorHAnsi"/>
          <w:color w:val="000000" w:themeColor="text1"/>
          <w:sz w:val="24"/>
          <w:szCs w:val="24"/>
        </w:rPr>
      </w:pPr>
      <w:r w:rsidRPr="00030120">
        <w:rPr>
          <w:rFonts w:eastAsiaTheme="minorHAnsi"/>
          <w:color w:val="000000" w:themeColor="text1"/>
          <w:sz w:val="24"/>
          <w:szCs w:val="24"/>
        </w:rPr>
        <w:t xml:space="preserve">Toke </w:t>
      </w:r>
      <w:proofErr w:type="spellStart"/>
      <w:r w:rsidRPr="00030120">
        <w:rPr>
          <w:rFonts w:eastAsiaTheme="minorHAnsi"/>
          <w:color w:val="000000" w:themeColor="text1"/>
          <w:sz w:val="24"/>
          <w:szCs w:val="24"/>
        </w:rPr>
        <w:t>pemetore</w:t>
      </w:r>
      <w:proofErr w:type="spellEnd"/>
      <w:r w:rsidRPr="00030120">
        <w:rPr>
          <w:rFonts w:eastAsiaTheme="minorHAnsi"/>
          <w:color w:val="000000" w:themeColor="text1"/>
          <w:sz w:val="24"/>
          <w:szCs w:val="24"/>
        </w:rPr>
        <w:t xml:space="preserve"> </w:t>
      </w:r>
      <w:r w:rsidRPr="00030120">
        <w:rPr>
          <w:rFonts w:eastAsiaTheme="minorHAnsi"/>
          <w:color w:val="000000" w:themeColor="text1"/>
          <w:sz w:val="24"/>
          <w:szCs w:val="24"/>
        </w:rPr>
        <w:tab/>
      </w:r>
      <w:r w:rsidRPr="00030120">
        <w:rPr>
          <w:rFonts w:eastAsiaTheme="minorHAnsi"/>
          <w:color w:val="000000" w:themeColor="text1"/>
          <w:sz w:val="24"/>
          <w:szCs w:val="24"/>
        </w:rPr>
        <w:tab/>
      </w:r>
      <w:r w:rsidRPr="00030120">
        <w:rPr>
          <w:rFonts w:eastAsiaTheme="minorHAnsi"/>
          <w:color w:val="000000" w:themeColor="text1"/>
          <w:sz w:val="24"/>
          <w:szCs w:val="24"/>
        </w:rPr>
        <w:tab/>
      </w:r>
      <w:r w:rsidRPr="00030120">
        <w:rPr>
          <w:rFonts w:eastAsiaTheme="minorHAnsi"/>
          <w:color w:val="000000" w:themeColor="text1"/>
          <w:sz w:val="24"/>
          <w:szCs w:val="24"/>
        </w:rPr>
        <w:tab/>
      </w:r>
      <w:r w:rsidRPr="00030120">
        <w:rPr>
          <w:rFonts w:eastAsiaTheme="minorHAnsi"/>
          <w:color w:val="000000" w:themeColor="text1"/>
          <w:sz w:val="24"/>
          <w:szCs w:val="24"/>
        </w:rPr>
        <w:tab/>
        <w:t>220,000 m</w:t>
      </w:r>
      <w:r w:rsidRPr="00030120">
        <w:rPr>
          <w:rFonts w:eastAsiaTheme="minorHAnsi"/>
          <w:color w:val="000000" w:themeColor="text1"/>
          <w:sz w:val="24"/>
          <w:szCs w:val="24"/>
          <w:vertAlign w:val="superscript"/>
        </w:rPr>
        <w:t>2</w:t>
      </w:r>
    </w:p>
    <w:p w14:paraId="4F92D03D" w14:textId="77777777" w:rsidR="003D520A" w:rsidRPr="00030120" w:rsidRDefault="003D520A" w:rsidP="000F78CA">
      <w:pPr>
        <w:numPr>
          <w:ilvl w:val="2"/>
          <w:numId w:val="27"/>
        </w:numPr>
        <w:spacing w:after="200" w:line="276" w:lineRule="auto"/>
        <w:contextualSpacing/>
        <w:jc w:val="both"/>
        <w:rPr>
          <w:rFonts w:eastAsiaTheme="minorHAnsi"/>
          <w:color w:val="000000" w:themeColor="text1"/>
          <w:sz w:val="24"/>
          <w:szCs w:val="24"/>
          <w:vertAlign w:val="superscript"/>
        </w:rPr>
      </w:pPr>
      <w:proofErr w:type="spellStart"/>
      <w:r w:rsidRPr="00030120">
        <w:rPr>
          <w:rFonts w:eastAsiaTheme="minorHAnsi"/>
          <w:color w:val="000000" w:themeColor="text1"/>
          <w:sz w:val="24"/>
          <w:szCs w:val="24"/>
        </w:rPr>
        <w:t>Te</w:t>
      </w:r>
      <w:proofErr w:type="spellEnd"/>
      <w:r w:rsidRPr="00030120">
        <w:rPr>
          <w:rFonts w:eastAsiaTheme="minorHAnsi"/>
          <w:color w:val="000000" w:themeColor="text1"/>
          <w:sz w:val="24"/>
          <w:szCs w:val="24"/>
        </w:rPr>
        <w:t xml:space="preserve"> </w:t>
      </w:r>
      <w:proofErr w:type="spellStart"/>
      <w:r w:rsidRPr="00030120">
        <w:rPr>
          <w:rFonts w:eastAsiaTheme="minorHAnsi"/>
          <w:color w:val="000000" w:themeColor="text1"/>
          <w:sz w:val="24"/>
          <w:szCs w:val="24"/>
        </w:rPr>
        <w:t>tjera</w:t>
      </w:r>
      <w:proofErr w:type="spellEnd"/>
      <w:r w:rsidRPr="00030120">
        <w:rPr>
          <w:rFonts w:eastAsiaTheme="minorHAnsi"/>
          <w:color w:val="000000" w:themeColor="text1"/>
          <w:sz w:val="24"/>
          <w:szCs w:val="24"/>
        </w:rPr>
        <w:t xml:space="preserve"> </w:t>
      </w:r>
      <w:proofErr w:type="spellStart"/>
      <w:r w:rsidRPr="00030120">
        <w:rPr>
          <w:rFonts w:eastAsiaTheme="minorHAnsi"/>
          <w:color w:val="000000" w:themeColor="text1"/>
          <w:sz w:val="24"/>
          <w:szCs w:val="24"/>
        </w:rPr>
        <w:t>toka</w:t>
      </w:r>
      <w:proofErr w:type="spellEnd"/>
      <w:r w:rsidRPr="00030120">
        <w:rPr>
          <w:rFonts w:eastAsiaTheme="minorHAnsi"/>
          <w:color w:val="000000" w:themeColor="text1"/>
          <w:sz w:val="24"/>
          <w:szCs w:val="24"/>
        </w:rPr>
        <w:t xml:space="preserve"> </w:t>
      </w:r>
      <w:r w:rsidRPr="00030120">
        <w:rPr>
          <w:rFonts w:eastAsiaTheme="minorHAnsi"/>
          <w:color w:val="000000" w:themeColor="text1"/>
          <w:sz w:val="24"/>
          <w:szCs w:val="24"/>
        </w:rPr>
        <w:tab/>
      </w:r>
      <w:r w:rsidRPr="00030120">
        <w:rPr>
          <w:rFonts w:eastAsiaTheme="minorHAnsi"/>
          <w:color w:val="000000" w:themeColor="text1"/>
          <w:sz w:val="24"/>
          <w:szCs w:val="24"/>
        </w:rPr>
        <w:tab/>
      </w:r>
      <w:r w:rsidRPr="00030120">
        <w:rPr>
          <w:rFonts w:eastAsiaTheme="minorHAnsi"/>
          <w:color w:val="000000" w:themeColor="text1"/>
          <w:sz w:val="24"/>
          <w:szCs w:val="24"/>
        </w:rPr>
        <w:tab/>
      </w:r>
      <w:r w:rsidRPr="00030120">
        <w:rPr>
          <w:rFonts w:eastAsiaTheme="minorHAnsi"/>
          <w:color w:val="000000" w:themeColor="text1"/>
          <w:sz w:val="24"/>
          <w:szCs w:val="24"/>
        </w:rPr>
        <w:tab/>
      </w:r>
      <w:r w:rsidRPr="00030120">
        <w:rPr>
          <w:rFonts w:eastAsiaTheme="minorHAnsi"/>
          <w:color w:val="000000" w:themeColor="text1"/>
          <w:sz w:val="24"/>
          <w:szCs w:val="24"/>
        </w:rPr>
        <w:tab/>
      </w:r>
      <w:r w:rsidRPr="00030120">
        <w:rPr>
          <w:rFonts w:eastAsiaTheme="minorHAnsi"/>
          <w:color w:val="000000" w:themeColor="text1"/>
          <w:sz w:val="24"/>
          <w:szCs w:val="24"/>
        </w:rPr>
        <w:tab/>
        <w:t>20,000 m</w:t>
      </w:r>
      <w:r w:rsidRPr="00030120">
        <w:rPr>
          <w:rFonts w:eastAsiaTheme="minorHAnsi"/>
          <w:color w:val="000000" w:themeColor="text1"/>
          <w:sz w:val="24"/>
          <w:szCs w:val="24"/>
          <w:vertAlign w:val="superscript"/>
        </w:rPr>
        <w:t>2</w:t>
      </w:r>
    </w:p>
    <w:p w14:paraId="4E4B84B5" w14:textId="2ACE064F" w:rsidR="003D520A" w:rsidRPr="00030120" w:rsidRDefault="003D520A" w:rsidP="000F78CA">
      <w:pPr>
        <w:numPr>
          <w:ilvl w:val="2"/>
          <w:numId w:val="27"/>
        </w:numPr>
        <w:spacing w:after="200" w:line="276" w:lineRule="auto"/>
        <w:contextualSpacing/>
        <w:jc w:val="both"/>
        <w:rPr>
          <w:rFonts w:eastAsiaTheme="minorHAnsi"/>
          <w:color w:val="000000" w:themeColor="text1"/>
          <w:sz w:val="24"/>
          <w:szCs w:val="24"/>
          <w:vertAlign w:val="superscript"/>
        </w:rPr>
      </w:pPr>
      <w:proofErr w:type="spellStart"/>
      <w:r w:rsidRPr="00030120">
        <w:rPr>
          <w:rFonts w:eastAsiaTheme="minorHAnsi"/>
          <w:color w:val="000000" w:themeColor="text1"/>
          <w:sz w:val="24"/>
          <w:szCs w:val="24"/>
        </w:rPr>
        <w:t>Sipërfaqe</w:t>
      </w:r>
      <w:proofErr w:type="spellEnd"/>
      <w:r w:rsidRPr="00030120">
        <w:rPr>
          <w:rFonts w:eastAsiaTheme="minorHAnsi"/>
          <w:color w:val="000000" w:themeColor="text1"/>
          <w:sz w:val="24"/>
          <w:szCs w:val="24"/>
        </w:rPr>
        <w:t xml:space="preserve"> </w:t>
      </w:r>
      <w:proofErr w:type="spellStart"/>
      <w:r w:rsidRPr="00030120">
        <w:rPr>
          <w:rFonts w:eastAsiaTheme="minorHAnsi"/>
          <w:color w:val="000000" w:themeColor="text1"/>
          <w:sz w:val="24"/>
          <w:szCs w:val="24"/>
        </w:rPr>
        <w:t>objekte</w:t>
      </w:r>
      <w:proofErr w:type="spellEnd"/>
      <w:r w:rsidRPr="00030120">
        <w:rPr>
          <w:rFonts w:eastAsiaTheme="minorHAnsi"/>
          <w:color w:val="000000" w:themeColor="text1"/>
          <w:sz w:val="24"/>
          <w:szCs w:val="24"/>
        </w:rPr>
        <w:t xml:space="preserve"> me </w:t>
      </w:r>
      <w:proofErr w:type="spellStart"/>
      <w:r w:rsidRPr="00030120">
        <w:rPr>
          <w:rFonts w:eastAsiaTheme="minorHAnsi"/>
          <w:color w:val="000000" w:themeColor="text1"/>
          <w:sz w:val="24"/>
          <w:szCs w:val="24"/>
        </w:rPr>
        <w:t>afat</w:t>
      </w:r>
      <w:proofErr w:type="spellEnd"/>
      <w:r w:rsidRPr="00030120">
        <w:rPr>
          <w:rFonts w:eastAsiaTheme="minorHAnsi"/>
          <w:color w:val="000000" w:themeColor="text1"/>
          <w:sz w:val="24"/>
          <w:szCs w:val="24"/>
        </w:rPr>
        <w:t xml:space="preserve"> </w:t>
      </w:r>
      <w:proofErr w:type="spellStart"/>
      <w:r w:rsidRPr="00030120">
        <w:rPr>
          <w:rFonts w:eastAsiaTheme="minorHAnsi"/>
          <w:color w:val="000000" w:themeColor="text1"/>
          <w:sz w:val="24"/>
          <w:szCs w:val="24"/>
        </w:rPr>
        <w:t>një</w:t>
      </w:r>
      <w:proofErr w:type="spellEnd"/>
      <w:r w:rsidRPr="00030120">
        <w:rPr>
          <w:rFonts w:eastAsiaTheme="minorHAnsi"/>
          <w:color w:val="000000" w:themeColor="text1"/>
          <w:sz w:val="24"/>
          <w:szCs w:val="24"/>
        </w:rPr>
        <w:t xml:space="preserve"> </w:t>
      </w:r>
      <w:proofErr w:type="spellStart"/>
      <w:r w:rsidRPr="00030120">
        <w:rPr>
          <w:rFonts w:eastAsiaTheme="minorHAnsi"/>
          <w:color w:val="000000" w:themeColor="text1"/>
          <w:sz w:val="24"/>
          <w:szCs w:val="24"/>
        </w:rPr>
        <w:t>vjeçar</w:t>
      </w:r>
      <w:proofErr w:type="spellEnd"/>
      <w:r w:rsidRPr="00030120">
        <w:rPr>
          <w:rFonts w:eastAsiaTheme="minorHAnsi"/>
          <w:color w:val="000000" w:themeColor="text1"/>
          <w:sz w:val="24"/>
          <w:szCs w:val="24"/>
        </w:rPr>
        <w:t xml:space="preserve"> </w:t>
      </w:r>
      <w:r w:rsidRPr="00030120">
        <w:rPr>
          <w:rFonts w:eastAsiaTheme="minorHAnsi"/>
          <w:color w:val="000000" w:themeColor="text1"/>
          <w:sz w:val="24"/>
          <w:szCs w:val="24"/>
        </w:rPr>
        <w:tab/>
      </w:r>
      <w:r w:rsidRPr="00030120">
        <w:rPr>
          <w:rFonts w:eastAsiaTheme="minorHAnsi"/>
          <w:color w:val="000000" w:themeColor="text1"/>
          <w:sz w:val="24"/>
          <w:szCs w:val="24"/>
        </w:rPr>
        <w:tab/>
        <w:t xml:space="preserve">    </w:t>
      </w:r>
      <w:r w:rsidR="001F1C52" w:rsidRPr="00030120">
        <w:rPr>
          <w:rFonts w:eastAsiaTheme="minorHAnsi"/>
          <w:color w:val="000000" w:themeColor="text1"/>
          <w:sz w:val="24"/>
          <w:szCs w:val="24"/>
        </w:rPr>
        <w:t xml:space="preserve">        </w:t>
      </w:r>
      <w:r w:rsidRPr="00030120">
        <w:rPr>
          <w:rFonts w:eastAsiaTheme="minorHAnsi"/>
          <w:color w:val="000000" w:themeColor="text1"/>
          <w:sz w:val="24"/>
          <w:szCs w:val="24"/>
        </w:rPr>
        <w:t xml:space="preserve"> 578 m</w:t>
      </w:r>
      <w:r w:rsidRPr="00030120">
        <w:rPr>
          <w:rFonts w:eastAsiaTheme="minorHAnsi"/>
          <w:color w:val="000000" w:themeColor="text1"/>
          <w:sz w:val="24"/>
          <w:szCs w:val="24"/>
          <w:vertAlign w:val="superscript"/>
        </w:rPr>
        <w:t>2</w:t>
      </w:r>
    </w:p>
    <w:p w14:paraId="422EF7B5" w14:textId="77777777" w:rsidR="003D520A" w:rsidRPr="00030120" w:rsidRDefault="003D520A" w:rsidP="000F78CA">
      <w:pPr>
        <w:numPr>
          <w:ilvl w:val="2"/>
          <w:numId w:val="27"/>
        </w:numPr>
        <w:spacing w:after="200" w:line="276" w:lineRule="auto"/>
        <w:contextualSpacing/>
        <w:jc w:val="both"/>
        <w:rPr>
          <w:rFonts w:eastAsiaTheme="minorHAnsi"/>
          <w:color w:val="000000" w:themeColor="text1"/>
          <w:sz w:val="24"/>
          <w:szCs w:val="24"/>
        </w:rPr>
      </w:pPr>
      <w:proofErr w:type="spellStart"/>
      <w:r w:rsidRPr="00030120">
        <w:rPr>
          <w:rFonts w:eastAsiaTheme="minorHAnsi"/>
          <w:color w:val="000000" w:themeColor="text1"/>
          <w:sz w:val="24"/>
          <w:szCs w:val="24"/>
        </w:rPr>
        <w:t>Sipërfaqe</w:t>
      </w:r>
      <w:proofErr w:type="spellEnd"/>
      <w:r w:rsidRPr="00030120">
        <w:rPr>
          <w:rFonts w:eastAsiaTheme="minorHAnsi"/>
          <w:color w:val="000000" w:themeColor="text1"/>
          <w:sz w:val="24"/>
          <w:szCs w:val="24"/>
        </w:rPr>
        <w:t xml:space="preserve"> </w:t>
      </w:r>
      <w:proofErr w:type="spellStart"/>
      <w:r w:rsidRPr="00030120">
        <w:rPr>
          <w:rFonts w:eastAsiaTheme="minorHAnsi"/>
          <w:color w:val="000000" w:themeColor="text1"/>
          <w:sz w:val="24"/>
          <w:szCs w:val="24"/>
        </w:rPr>
        <w:t>objekte</w:t>
      </w:r>
      <w:proofErr w:type="spellEnd"/>
      <w:r w:rsidRPr="00030120">
        <w:rPr>
          <w:rFonts w:eastAsiaTheme="minorHAnsi"/>
          <w:color w:val="000000" w:themeColor="text1"/>
          <w:sz w:val="24"/>
          <w:szCs w:val="24"/>
        </w:rPr>
        <w:t xml:space="preserve"> me </w:t>
      </w:r>
      <w:proofErr w:type="spellStart"/>
      <w:r w:rsidRPr="00030120">
        <w:rPr>
          <w:rFonts w:eastAsiaTheme="minorHAnsi"/>
          <w:color w:val="000000" w:themeColor="text1"/>
          <w:sz w:val="24"/>
          <w:szCs w:val="24"/>
        </w:rPr>
        <w:t>afat</w:t>
      </w:r>
      <w:proofErr w:type="spellEnd"/>
      <w:r w:rsidRPr="00030120">
        <w:rPr>
          <w:rFonts w:eastAsiaTheme="minorHAnsi"/>
          <w:color w:val="000000" w:themeColor="text1"/>
          <w:sz w:val="24"/>
          <w:szCs w:val="24"/>
        </w:rPr>
        <w:t xml:space="preserve"> </w:t>
      </w:r>
      <w:proofErr w:type="spellStart"/>
      <w:r w:rsidRPr="00030120">
        <w:rPr>
          <w:rFonts w:eastAsiaTheme="minorHAnsi"/>
          <w:color w:val="000000" w:themeColor="text1"/>
          <w:sz w:val="24"/>
          <w:szCs w:val="24"/>
        </w:rPr>
        <w:t>shumë</w:t>
      </w:r>
      <w:proofErr w:type="spellEnd"/>
      <w:r w:rsidRPr="00030120">
        <w:rPr>
          <w:rFonts w:eastAsiaTheme="minorHAnsi"/>
          <w:color w:val="000000" w:themeColor="text1"/>
          <w:sz w:val="24"/>
          <w:szCs w:val="24"/>
        </w:rPr>
        <w:t xml:space="preserve"> </w:t>
      </w:r>
      <w:proofErr w:type="spellStart"/>
      <w:r w:rsidRPr="00030120">
        <w:rPr>
          <w:rFonts w:eastAsiaTheme="minorHAnsi"/>
          <w:color w:val="000000" w:themeColor="text1"/>
          <w:sz w:val="24"/>
          <w:szCs w:val="24"/>
        </w:rPr>
        <w:t>vjeçar</w:t>
      </w:r>
      <w:proofErr w:type="spellEnd"/>
      <w:r w:rsidRPr="00030120">
        <w:rPr>
          <w:rFonts w:eastAsiaTheme="minorHAnsi"/>
          <w:color w:val="000000" w:themeColor="text1"/>
          <w:sz w:val="24"/>
          <w:szCs w:val="24"/>
        </w:rPr>
        <w:t xml:space="preserve"> </w:t>
      </w:r>
      <w:r w:rsidRPr="00030120">
        <w:rPr>
          <w:rFonts w:eastAsiaTheme="minorHAnsi"/>
          <w:color w:val="000000" w:themeColor="text1"/>
          <w:sz w:val="24"/>
          <w:szCs w:val="24"/>
        </w:rPr>
        <w:tab/>
      </w:r>
      <w:r w:rsidRPr="00030120">
        <w:rPr>
          <w:rFonts w:eastAsiaTheme="minorHAnsi"/>
          <w:color w:val="000000" w:themeColor="text1"/>
          <w:sz w:val="24"/>
          <w:szCs w:val="24"/>
        </w:rPr>
        <w:tab/>
        <w:t xml:space="preserve">1,973.28 m </w:t>
      </w:r>
      <w:r w:rsidRPr="00030120">
        <w:rPr>
          <w:rFonts w:eastAsiaTheme="minorHAnsi"/>
          <w:color w:val="000000" w:themeColor="text1"/>
          <w:sz w:val="24"/>
          <w:szCs w:val="24"/>
          <w:vertAlign w:val="superscript"/>
        </w:rPr>
        <w:t>2</w:t>
      </w:r>
    </w:p>
    <w:p w14:paraId="55A02875" w14:textId="5AEA30CA" w:rsidR="009B5E9E" w:rsidRPr="00030120" w:rsidRDefault="009B5E9E" w:rsidP="009B5E9E">
      <w:pPr>
        <w:spacing w:after="200" w:line="276" w:lineRule="auto"/>
        <w:contextualSpacing/>
        <w:jc w:val="both"/>
        <w:rPr>
          <w:rFonts w:eastAsiaTheme="minorHAnsi"/>
          <w:color w:val="000000" w:themeColor="text1"/>
          <w:sz w:val="24"/>
          <w:szCs w:val="24"/>
          <w:lang w:val="it-IT"/>
        </w:rPr>
      </w:pPr>
      <w:r w:rsidRPr="00030120">
        <w:rPr>
          <w:rFonts w:eastAsiaTheme="minorHAnsi"/>
          <w:color w:val="000000" w:themeColor="text1"/>
          <w:sz w:val="24"/>
          <w:szCs w:val="24"/>
          <w:lang w:val="it-IT"/>
        </w:rPr>
        <w:t xml:space="preserve">            </w:t>
      </w:r>
      <w:r w:rsidR="00B66A1A" w:rsidRPr="00030120">
        <w:rPr>
          <w:rFonts w:eastAsiaTheme="minorHAnsi"/>
          <w:color w:val="000000" w:themeColor="text1"/>
          <w:sz w:val="24"/>
          <w:szCs w:val="24"/>
          <w:lang w:val="it-IT"/>
        </w:rPr>
        <w:t xml:space="preserve">Per </w:t>
      </w:r>
      <w:r w:rsidR="006707E0" w:rsidRPr="00030120">
        <w:rPr>
          <w:rFonts w:eastAsiaTheme="minorHAnsi"/>
          <w:color w:val="000000" w:themeColor="text1"/>
          <w:sz w:val="24"/>
          <w:szCs w:val="24"/>
          <w:lang w:val="it-IT"/>
        </w:rPr>
        <w:t xml:space="preserve">periudhen Janar-Dhjetor </w:t>
      </w:r>
      <w:r w:rsidR="00B66A1A" w:rsidRPr="00030120">
        <w:rPr>
          <w:rFonts w:eastAsiaTheme="minorHAnsi"/>
          <w:color w:val="000000" w:themeColor="text1"/>
          <w:sz w:val="24"/>
          <w:szCs w:val="24"/>
          <w:lang w:val="it-IT"/>
        </w:rPr>
        <w:t xml:space="preserve"> 2025 </w:t>
      </w:r>
      <w:r w:rsidRPr="00030120">
        <w:rPr>
          <w:rFonts w:eastAsiaTheme="minorHAnsi"/>
          <w:color w:val="000000" w:themeColor="text1"/>
          <w:sz w:val="24"/>
          <w:szCs w:val="24"/>
          <w:lang w:val="it-IT"/>
        </w:rPr>
        <w:t xml:space="preserve">jane arketuar </w:t>
      </w:r>
      <w:r w:rsidR="006707E0" w:rsidRPr="00030120">
        <w:rPr>
          <w:rFonts w:eastAsiaTheme="minorHAnsi"/>
          <w:color w:val="000000" w:themeColor="text1"/>
          <w:sz w:val="24"/>
          <w:szCs w:val="24"/>
          <w:lang w:val="it-IT"/>
        </w:rPr>
        <w:t xml:space="preserve">14,655 </w:t>
      </w:r>
      <w:r w:rsidRPr="00030120">
        <w:rPr>
          <w:rFonts w:eastAsiaTheme="minorHAnsi"/>
          <w:color w:val="000000" w:themeColor="text1"/>
          <w:sz w:val="24"/>
          <w:szCs w:val="24"/>
          <w:lang w:val="it-IT"/>
        </w:rPr>
        <w:t xml:space="preserve">mije leke nga dhenia me </w:t>
      </w:r>
      <w:r w:rsidR="00C50FF1" w:rsidRPr="00030120">
        <w:rPr>
          <w:rFonts w:eastAsiaTheme="minorHAnsi"/>
          <w:color w:val="000000" w:themeColor="text1"/>
          <w:sz w:val="24"/>
          <w:szCs w:val="24"/>
          <w:lang w:val="it-IT"/>
        </w:rPr>
        <w:t>qir</w:t>
      </w:r>
      <w:r w:rsidRPr="00030120">
        <w:rPr>
          <w:rFonts w:eastAsiaTheme="minorHAnsi"/>
          <w:color w:val="000000" w:themeColor="text1"/>
          <w:sz w:val="24"/>
          <w:szCs w:val="24"/>
          <w:lang w:val="it-IT"/>
        </w:rPr>
        <w:t>a e asetev</w:t>
      </w:r>
      <w:r w:rsidR="00C50FF1" w:rsidRPr="00030120">
        <w:rPr>
          <w:rFonts w:eastAsiaTheme="minorHAnsi"/>
          <w:color w:val="000000" w:themeColor="text1"/>
          <w:sz w:val="24"/>
          <w:szCs w:val="24"/>
          <w:lang w:val="it-IT"/>
        </w:rPr>
        <w:t xml:space="preserve">e </w:t>
      </w:r>
      <w:r w:rsidRPr="00030120">
        <w:rPr>
          <w:rFonts w:eastAsiaTheme="minorHAnsi"/>
          <w:color w:val="000000" w:themeColor="text1"/>
          <w:sz w:val="24"/>
          <w:szCs w:val="24"/>
          <w:lang w:val="it-IT"/>
        </w:rPr>
        <w:t xml:space="preserve">te </w:t>
      </w:r>
      <w:r w:rsidR="00B66A1A" w:rsidRPr="00030120">
        <w:rPr>
          <w:rFonts w:eastAsiaTheme="minorHAnsi"/>
          <w:color w:val="000000" w:themeColor="text1"/>
          <w:sz w:val="24"/>
          <w:szCs w:val="24"/>
          <w:lang w:val="it-IT"/>
        </w:rPr>
        <w:t xml:space="preserve">   </w:t>
      </w:r>
    </w:p>
    <w:p w14:paraId="3ABAFBF5" w14:textId="0425BA15" w:rsidR="00B66A1A" w:rsidRPr="00030120" w:rsidRDefault="00B66A1A" w:rsidP="009B5E9E">
      <w:pPr>
        <w:spacing w:after="200" w:line="276" w:lineRule="auto"/>
        <w:contextualSpacing/>
        <w:jc w:val="both"/>
        <w:rPr>
          <w:rFonts w:eastAsiaTheme="minorHAnsi"/>
          <w:color w:val="000000" w:themeColor="text1"/>
          <w:sz w:val="24"/>
          <w:szCs w:val="24"/>
          <w:lang w:val="it-IT"/>
        </w:rPr>
      </w:pPr>
      <w:r w:rsidRPr="00030120">
        <w:rPr>
          <w:rFonts w:eastAsiaTheme="minorHAnsi"/>
          <w:color w:val="000000" w:themeColor="text1"/>
          <w:sz w:val="24"/>
          <w:szCs w:val="24"/>
          <w:lang w:val="it-IT"/>
        </w:rPr>
        <w:t xml:space="preserve">            Bashkise.</w:t>
      </w:r>
    </w:p>
    <w:p w14:paraId="7C3CEAF0" w14:textId="7F478B01" w:rsidR="003D520A" w:rsidRPr="00030120" w:rsidRDefault="003D520A" w:rsidP="000F78CA">
      <w:pPr>
        <w:numPr>
          <w:ilvl w:val="0"/>
          <w:numId w:val="26"/>
        </w:numPr>
        <w:spacing w:after="200" w:line="276" w:lineRule="auto"/>
        <w:contextualSpacing/>
        <w:jc w:val="both"/>
        <w:rPr>
          <w:rFonts w:eastAsiaTheme="minorHAnsi"/>
          <w:color w:val="000000" w:themeColor="text1"/>
          <w:sz w:val="25"/>
          <w:szCs w:val="25"/>
        </w:rPr>
      </w:pPr>
      <w:r w:rsidRPr="00030120">
        <w:rPr>
          <w:rFonts w:eastAsiaTheme="minorHAnsi"/>
          <w:b/>
          <w:bCs/>
          <w:i/>
          <w:iCs/>
          <w:color w:val="000000" w:themeColor="text1"/>
          <w:sz w:val="25"/>
          <w:szCs w:val="25"/>
          <w:lang w:val="it-IT"/>
        </w:rPr>
        <w:t>Të ardhurat nga kuota ushqimore në konvikte, kopshte, çerdhe.</w:t>
      </w:r>
      <w:r w:rsidRPr="00030120">
        <w:rPr>
          <w:rFonts w:eastAsiaTheme="minorHAnsi"/>
          <w:i/>
          <w:iCs/>
          <w:color w:val="000000" w:themeColor="text1"/>
          <w:sz w:val="25"/>
          <w:szCs w:val="25"/>
          <w:lang w:val="it-IT"/>
        </w:rPr>
        <w:t xml:space="preserve">  </w:t>
      </w:r>
      <w:r w:rsidRPr="00030120">
        <w:rPr>
          <w:rFonts w:eastAsiaTheme="minorHAnsi"/>
          <w:color w:val="000000" w:themeColor="text1"/>
          <w:sz w:val="25"/>
          <w:szCs w:val="25"/>
          <w:lang w:val="it-IT"/>
        </w:rPr>
        <w:t xml:space="preserve">Llogaritja e këtyre të ardhurave bëhet në bazë të kuotave ditore të ushqimit dhe pjesëmarrjes së femijëve dhe nxënëseve në kopshte, çerdhe e konvikte. Këto të ardhura përdoren për blerje ushqimesh, inventar ekonomik dhe kryerjen e sherbimeve te tjera ne funksion te cilesise se kushteve dhe ushqimit ne keto institucione. </w:t>
      </w:r>
      <w:proofErr w:type="spellStart"/>
      <w:r w:rsidR="009B5E9E" w:rsidRPr="00030120">
        <w:rPr>
          <w:rFonts w:eastAsiaTheme="minorHAnsi"/>
          <w:color w:val="000000" w:themeColor="text1"/>
          <w:sz w:val="25"/>
          <w:szCs w:val="25"/>
        </w:rPr>
        <w:t>Kjo</w:t>
      </w:r>
      <w:proofErr w:type="spellEnd"/>
      <w:r w:rsidR="009B5E9E" w:rsidRPr="00030120">
        <w:rPr>
          <w:rFonts w:eastAsiaTheme="minorHAnsi"/>
          <w:color w:val="000000" w:themeColor="text1"/>
          <w:sz w:val="25"/>
          <w:szCs w:val="25"/>
        </w:rPr>
        <w:t xml:space="preserve"> e </w:t>
      </w:r>
      <w:proofErr w:type="spellStart"/>
      <w:r w:rsidR="009B5E9E" w:rsidRPr="00030120">
        <w:rPr>
          <w:rFonts w:eastAsiaTheme="minorHAnsi"/>
          <w:color w:val="000000" w:themeColor="text1"/>
          <w:sz w:val="25"/>
          <w:szCs w:val="25"/>
        </w:rPr>
        <w:t>ardhur</w:t>
      </w:r>
      <w:proofErr w:type="spellEnd"/>
      <w:r w:rsidR="009B5E9E" w:rsidRPr="00030120">
        <w:rPr>
          <w:rFonts w:eastAsiaTheme="minorHAnsi"/>
          <w:color w:val="000000" w:themeColor="text1"/>
          <w:sz w:val="25"/>
          <w:szCs w:val="25"/>
        </w:rPr>
        <w:t xml:space="preserve"> </w:t>
      </w:r>
      <w:proofErr w:type="spellStart"/>
      <w:r w:rsidR="009B5E9E" w:rsidRPr="00030120">
        <w:rPr>
          <w:rFonts w:eastAsiaTheme="minorHAnsi"/>
          <w:color w:val="000000" w:themeColor="text1"/>
          <w:sz w:val="25"/>
          <w:szCs w:val="25"/>
        </w:rPr>
        <w:t>eshte</w:t>
      </w:r>
      <w:proofErr w:type="spellEnd"/>
      <w:r w:rsidR="009B5E9E" w:rsidRPr="00030120">
        <w:rPr>
          <w:rFonts w:eastAsiaTheme="minorHAnsi"/>
          <w:color w:val="000000" w:themeColor="text1"/>
          <w:sz w:val="25"/>
          <w:szCs w:val="25"/>
        </w:rPr>
        <w:t xml:space="preserve"> </w:t>
      </w:r>
      <w:proofErr w:type="spellStart"/>
      <w:proofErr w:type="gramStart"/>
      <w:r w:rsidR="009B5E9E" w:rsidRPr="00030120">
        <w:rPr>
          <w:rFonts w:eastAsiaTheme="minorHAnsi"/>
          <w:color w:val="000000" w:themeColor="text1"/>
          <w:sz w:val="25"/>
          <w:szCs w:val="25"/>
        </w:rPr>
        <w:t>mbledhur</w:t>
      </w:r>
      <w:proofErr w:type="spellEnd"/>
      <w:r w:rsidR="009B5E9E" w:rsidRPr="00030120">
        <w:rPr>
          <w:rFonts w:eastAsiaTheme="minorHAnsi"/>
          <w:color w:val="000000" w:themeColor="text1"/>
          <w:sz w:val="25"/>
          <w:szCs w:val="25"/>
        </w:rPr>
        <w:t xml:space="preserve">  ne</w:t>
      </w:r>
      <w:proofErr w:type="gramEnd"/>
      <w:r w:rsidR="009B5E9E" w:rsidRPr="00030120">
        <w:rPr>
          <w:rFonts w:eastAsiaTheme="minorHAnsi"/>
          <w:color w:val="000000" w:themeColor="text1"/>
          <w:sz w:val="25"/>
          <w:szCs w:val="25"/>
        </w:rPr>
        <w:t xml:space="preserve"> </w:t>
      </w:r>
      <w:proofErr w:type="spellStart"/>
      <w:r w:rsidR="009B5E9E" w:rsidRPr="00030120">
        <w:rPr>
          <w:rFonts w:eastAsiaTheme="minorHAnsi"/>
          <w:color w:val="000000" w:themeColor="text1"/>
          <w:sz w:val="25"/>
          <w:szCs w:val="25"/>
        </w:rPr>
        <w:t>masen</w:t>
      </w:r>
      <w:proofErr w:type="spellEnd"/>
      <w:r w:rsidR="009B5E9E" w:rsidRPr="00030120">
        <w:rPr>
          <w:rFonts w:eastAsiaTheme="minorHAnsi"/>
          <w:color w:val="000000" w:themeColor="text1"/>
          <w:sz w:val="25"/>
          <w:szCs w:val="25"/>
        </w:rPr>
        <w:t xml:space="preserve">   </w:t>
      </w:r>
      <w:r w:rsidR="00983052" w:rsidRPr="00030120">
        <w:rPr>
          <w:rFonts w:eastAsiaTheme="minorHAnsi"/>
          <w:color w:val="000000" w:themeColor="text1"/>
          <w:sz w:val="25"/>
          <w:szCs w:val="25"/>
        </w:rPr>
        <w:t xml:space="preserve">26,805 </w:t>
      </w:r>
      <w:proofErr w:type="spellStart"/>
      <w:r w:rsidR="009B5E9E" w:rsidRPr="00030120">
        <w:rPr>
          <w:rFonts w:eastAsiaTheme="minorHAnsi"/>
          <w:color w:val="000000" w:themeColor="text1"/>
          <w:sz w:val="25"/>
          <w:szCs w:val="25"/>
        </w:rPr>
        <w:t>mije</w:t>
      </w:r>
      <w:proofErr w:type="spellEnd"/>
      <w:r w:rsidR="009B5E9E" w:rsidRPr="00030120">
        <w:rPr>
          <w:rFonts w:eastAsiaTheme="minorHAnsi"/>
          <w:color w:val="000000" w:themeColor="text1"/>
          <w:sz w:val="25"/>
          <w:szCs w:val="25"/>
        </w:rPr>
        <w:t xml:space="preserve"> </w:t>
      </w:r>
      <w:proofErr w:type="spellStart"/>
      <w:proofErr w:type="gramStart"/>
      <w:r w:rsidR="009B5E9E" w:rsidRPr="00030120">
        <w:rPr>
          <w:rFonts w:eastAsiaTheme="minorHAnsi"/>
          <w:color w:val="000000" w:themeColor="text1"/>
          <w:sz w:val="25"/>
          <w:szCs w:val="25"/>
        </w:rPr>
        <w:t>leke</w:t>
      </w:r>
      <w:proofErr w:type="spellEnd"/>
      <w:r w:rsidR="009B5E9E" w:rsidRPr="00030120">
        <w:rPr>
          <w:rFonts w:eastAsiaTheme="minorHAnsi"/>
          <w:color w:val="000000" w:themeColor="text1"/>
          <w:sz w:val="25"/>
          <w:szCs w:val="25"/>
        </w:rPr>
        <w:t xml:space="preserve"> </w:t>
      </w:r>
      <w:r w:rsidR="003939B8" w:rsidRPr="00030120">
        <w:rPr>
          <w:rFonts w:eastAsiaTheme="minorHAnsi"/>
          <w:color w:val="000000" w:themeColor="text1"/>
          <w:sz w:val="25"/>
          <w:szCs w:val="25"/>
        </w:rPr>
        <w:t>.</w:t>
      </w:r>
      <w:proofErr w:type="gramEnd"/>
    </w:p>
    <w:p w14:paraId="480E029B" w14:textId="32DBB16C" w:rsidR="003D520A" w:rsidRPr="00030120" w:rsidRDefault="003D520A" w:rsidP="000F78CA">
      <w:pPr>
        <w:numPr>
          <w:ilvl w:val="0"/>
          <w:numId w:val="26"/>
        </w:numPr>
        <w:spacing w:after="200" w:line="276" w:lineRule="auto"/>
        <w:contextualSpacing/>
        <w:jc w:val="both"/>
        <w:rPr>
          <w:rFonts w:eastAsiaTheme="minorHAnsi"/>
          <w:color w:val="000000" w:themeColor="text1"/>
          <w:sz w:val="25"/>
          <w:szCs w:val="25"/>
          <w:lang w:val="da-DK"/>
        </w:rPr>
      </w:pPr>
      <w:r w:rsidRPr="00030120">
        <w:rPr>
          <w:rFonts w:eastAsiaTheme="minorHAnsi"/>
          <w:b/>
          <w:bCs/>
          <w:i/>
          <w:iCs/>
          <w:color w:val="000000" w:themeColor="text1"/>
          <w:sz w:val="25"/>
          <w:szCs w:val="25"/>
          <w:lang w:val="it-IT"/>
        </w:rPr>
        <w:t>Tarifa nga gjoba INUV, tatime, polici bashkiake e MZSH.</w:t>
      </w:r>
      <w:r w:rsidRPr="00030120">
        <w:rPr>
          <w:rFonts w:eastAsiaTheme="minorHAnsi"/>
          <w:i/>
          <w:iCs/>
          <w:color w:val="000000" w:themeColor="text1"/>
          <w:sz w:val="25"/>
          <w:szCs w:val="25"/>
          <w:lang w:val="it-IT"/>
        </w:rPr>
        <w:t xml:space="preserve">  </w:t>
      </w:r>
      <w:r w:rsidRPr="00030120">
        <w:rPr>
          <w:rFonts w:eastAsiaTheme="minorHAnsi"/>
          <w:color w:val="000000" w:themeColor="text1"/>
          <w:sz w:val="25"/>
          <w:szCs w:val="25"/>
          <w:lang w:val="it-IT"/>
        </w:rPr>
        <w:t xml:space="preserve">Të ardhurat që mbildhen nga këto tarfa janë kryesisht gjoba të cilat vendosen nga Inspektoriati i Ndërtimit pranë Bashkisë Fier për shkelje të konstatuara nga subjektet që janë në proces ndërtimi. Po kështu edhe gjobat që vendos policia bashkikea ndaj subjekteve të cilat tregtojnë në vende që nuk janë të percaktuar për tregtim dhe kundërvajtjet e tjera administrative. Gjithashtu edhe nga MZSh vendosen gjoba për masën e sigurisë në objekte për mbrojtjen nga zjarri. MZSh siguron të ardhura nga vendosja e tarifës për shërbime të përcaktuara me ligj për këtë institucion si leje sheshi, akt teknik, akt ekspertimi. </w:t>
      </w:r>
      <w:r w:rsidR="00685A6A" w:rsidRPr="00030120">
        <w:rPr>
          <w:rFonts w:eastAsiaTheme="minorHAnsi"/>
          <w:color w:val="000000" w:themeColor="text1"/>
          <w:sz w:val="25"/>
          <w:szCs w:val="25"/>
          <w:lang w:val="da-DK"/>
        </w:rPr>
        <w:t xml:space="preserve">Keto tarifa jane mbledhur ne vleren  </w:t>
      </w:r>
      <w:r w:rsidR="00983052" w:rsidRPr="00030120">
        <w:rPr>
          <w:rFonts w:eastAsiaTheme="minorHAnsi"/>
          <w:color w:val="000000" w:themeColor="text1"/>
          <w:sz w:val="25"/>
          <w:szCs w:val="25"/>
          <w:lang w:val="da-DK"/>
        </w:rPr>
        <w:t>8,155</w:t>
      </w:r>
      <w:r w:rsidR="00685A6A" w:rsidRPr="00030120">
        <w:rPr>
          <w:rFonts w:eastAsiaTheme="minorHAnsi"/>
          <w:color w:val="000000" w:themeColor="text1"/>
          <w:sz w:val="25"/>
          <w:szCs w:val="25"/>
          <w:lang w:val="da-DK"/>
        </w:rPr>
        <w:t xml:space="preserve"> mije leke.</w:t>
      </w:r>
    </w:p>
    <w:p w14:paraId="5C86D33E" w14:textId="305D5908" w:rsidR="003D520A" w:rsidRPr="00030120" w:rsidRDefault="003D520A" w:rsidP="000F78CA">
      <w:pPr>
        <w:numPr>
          <w:ilvl w:val="0"/>
          <w:numId w:val="26"/>
        </w:numPr>
        <w:spacing w:after="200" w:line="276" w:lineRule="auto"/>
        <w:contextualSpacing/>
        <w:jc w:val="both"/>
        <w:rPr>
          <w:rFonts w:eastAsiaTheme="minorHAnsi"/>
          <w:sz w:val="25"/>
          <w:szCs w:val="25"/>
        </w:rPr>
      </w:pPr>
      <w:r w:rsidRPr="00030120">
        <w:rPr>
          <w:rFonts w:eastAsiaTheme="minorHAnsi"/>
          <w:b/>
          <w:bCs/>
          <w:i/>
          <w:iCs/>
          <w:color w:val="000000" w:themeColor="text1"/>
          <w:sz w:val="25"/>
          <w:szCs w:val="25"/>
          <w:lang w:val="da-DK"/>
        </w:rPr>
        <w:t>Renta minerare</w:t>
      </w:r>
      <w:r w:rsidRPr="00030120">
        <w:rPr>
          <w:rFonts w:eastAsiaTheme="minorHAnsi"/>
          <w:i/>
          <w:iCs/>
          <w:color w:val="000000" w:themeColor="text1"/>
          <w:sz w:val="25"/>
          <w:szCs w:val="25"/>
          <w:lang w:val="da-DK"/>
        </w:rPr>
        <w:t xml:space="preserve"> </w:t>
      </w:r>
      <w:r w:rsidR="001F1C52" w:rsidRPr="00030120">
        <w:rPr>
          <w:rFonts w:eastAsiaTheme="minorHAnsi"/>
          <w:sz w:val="25"/>
          <w:szCs w:val="25"/>
          <w:lang w:val="da-DK"/>
        </w:rPr>
        <w:t>.</w:t>
      </w:r>
      <w:r w:rsidRPr="00030120">
        <w:rPr>
          <w:rFonts w:eastAsiaTheme="minorHAnsi"/>
          <w:sz w:val="25"/>
          <w:szCs w:val="25"/>
          <w:lang w:val="da-DK"/>
        </w:rPr>
        <w:t>Kjo e ardhur është e përcaktuar sipas Ligjit për Taksat Kombëtare për prodhimin dhe nxjerrjen nga nëntoka e produkteve të saj, ku 5% e të ardhurave të shfrytezimit i kalohet bashkisë e cila ka në juridiksionin e saj territorin që shfrytëzohet për nxjerrje e produkteve të nëntokës.</w:t>
      </w:r>
      <w:r w:rsidR="00263EBE" w:rsidRPr="00030120">
        <w:rPr>
          <w:rFonts w:eastAsiaTheme="minorHAnsi"/>
          <w:color w:val="000000" w:themeColor="text1"/>
          <w:sz w:val="25"/>
          <w:szCs w:val="25"/>
          <w:lang w:val="da-DK"/>
        </w:rPr>
        <w:t xml:space="preserve"> </w:t>
      </w:r>
      <w:proofErr w:type="spellStart"/>
      <w:r w:rsidR="00263EBE" w:rsidRPr="00030120">
        <w:rPr>
          <w:rFonts w:eastAsiaTheme="minorHAnsi"/>
          <w:color w:val="000000" w:themeColor="text1"/>
          <w:sz w:val="25"/>
          <w:szCs w:val="25"/>
        </w:rPr>
        <w:t>Kjo</w:t>
      </w:r>
      <w:proofErr w:type="spellEnd"/>
      <w:r w:rsidR="00263EBE" w:rsidRPr="00030120">
        <w:rPr>
          <w:rFonts w:eastAsiaTheme="minorHAnsi"/>
          <w:color w:val="000000" w:themeColor="text1"/>
          <w:sz w:val="25"/>
          <w:szCs w:val="25"/>
        </w:rPr>
        <w:t xml:space="preserve"> e </w:t>
      </w:r>
      <w:proofErr w:type="spellStart"/>
      <w:r w:rsidR="00263EBE" w:rsidRPr="00030120">
        <w:rPr>
          <w:rFonts w:eastAsiaTheme="minorHAnsi"/>
          <w:color w:val="000000" w:themeColor="text1"/>
          <w:sz w:val="25"/>
          <w:szCs w:val="25"/>
        </w:rPr>
        <w:t>ardhur</w:t>
      </w:r>
      <w:proofErr w:type="spellEnd"/>
      <w:r w:rsidR="00263EBE" w:rsidRPr="00030120">
        <w:rPr>
          <w:rFonts w:eastAsiaTheme="minorHAnsi"/>
          <w:color w:val="000000" w:themeColor="text1"/>
          <w:sz w:val="25"/>
          <w:szCs w:val="25"/>
        </w:rPr>
        <w:t xml:space="preserve"> </w:t>
      </w:r>
      <w:proofErr w:type="spellStart"/>
      <w:r w:rsidR="00263EBE" w:rsidRPr="00030120">
        <w:rPr>
          <w:rFonts w:eastAsiaTheme="minorHAnsi"/>
          <w:color w:val="000000" w:themeColor="text1"/>
          <w:sz w:val="25"/>
          <w:szCs w:val="25"/>
        </w:rPr>
        <w:t>eshte</w:t>
      </w:r>
      <w:proofErr w:type="spellEnd"/>
      <w:r w:rsidR="00263EBE" w:rsidRPr="00030120">
        <w:rPr>
          <w:rFonts w:eastAsiaTheme="minorHAnsi"/>
          <w:color w:val="000000" w:themeColor="text1"/>
          <w:sz w:val="25"/>
          <w:szCs w:val="25"/>
        </w:rPr>
        <w:t xml:space="preserve"> </w:t>
      </w:r>
      <w:proofErr w:type="spellStart"/>
      <w:proofErr w:type="gramStart"/>
      <w:r w:rsidR="00263EBE" w:rsidRPr="00030120">
        <w:rPr>
          <w:rFonts w:eastAsiaTheme="minorHAnsi"/>
          <w:color w:val="000000" w:themeColor="text1"/>
          <w:sz w:val="25"/>
          <w:szCs w:val="25"/>
        </w:rPr>
        <w:t>mbledhur</w:t>
      </w:r>
      <w:proofErr w:type="spellEnd"/>
      <w:r w:rsidR="00263EBE" w:rsidRPr="00030120">
        <w:rPr>
          <w:rFonts w:eastAsiaTheme="minorHAnsi"/>
          <w:color w:val="000000" w:themeColor="text1"/>
          <w:sz w:val="25"/>
          <w:szCs w:val="25"/>
        </w:rPr>
        <w:t xml:space="preserve">  ne</w:t>
      </w:r>
      <w:proofErr w:type="gramEnd"/>
      <w:r w:rsidR="00263EBE" w:rsidRPr="00030120">
        <w:rPr>
          <w:rFonts w:eastAsiaTheme="minorHAnsi"/>
          <w:color w:val="000000" w:themeColor="text1"/>
          <w:sz w:val="25"/>
          <w:szCs w:val="25"/>
        </w:rPr>
        <w:t xml:space="preserve"> </w:t>
      </w:r>
      <w:proofErr w:type="spellStart"/>
      <w:r w:rsidR="00263EBE" w:rsidRPr="00030120">
        <w:rPr>
          <w:rFonts w:eastAsiaTheme="minorHAnsi"/>
          <w:color w:val="000000" w:themeColor="text1"/>
          <w:sz w:val="25"/>
          <w:szCs w:val="25"/>
        </w:rPr>
        <w:t>vlere</w:t>
      </w:r>
      <w:proofErr w:type="spellEnd"/>
      <w:r w:rsidR="00263EBE" w:rsidRPr="00030120">
        <w:rPr>
          <w:rFonts w:eastAsiaTheme="minorHAnsi"/>
          <w:color w:val="000000" w:themeColor="text1"/>
          <w:sz w:val="25"/>
          <w:szCs w:val="25"/>
        </w:rPr>
        <w:t xml:space="preserve"> </w:t>
      </w:r>
      <w:r w:rsidR="00983052" w:rsidRPr="00030120">
        <w:rPr>
          <w:rFonts w:eastAsiaTheme="minorHAnsi"/>
          <w:color w:val="000000" w:themeColor="text1"/>
          <w:sz w:val="25"/>
          <w:szCs w:val="25"/>
        </w:rPr>
        <w:t xml:space="preserve">14,819 </w:t>
      </w:r>
      <w:proofErr w:type="spellStart"/>
      <w:r w:rsidR="00263EBE" w:rsidRPr="00030120">
        <w:rPr>
          <w:rFonts w:eastAsiaTheme="minorHAnsi"/>
          <w:color w:val="000000" w:themeColor="text1"/>
          <w:sz w:val="25"/>
          <w:szCs w:val="25"/>
        </w:rPr>
        <w:t>mije</w:t>
      </w:r>
      <w:proofErr w:type="spellEnd"/>
      <w:r w:rsidR="00263EBE" w:rsidRPr="00030120">
        <w:rPr>
          <w:rFonts w:eastAsiaTheme="minorHAnsi"/>
          <w:color w:val="000000" w:themeColor="text1"/>
          <w:sz w:val="25"/>
          <w:szCs w:val="25"/>
        </w:rPr>
        <w:t xml:space="preserve"> </w:t>
      </w:r>
      <w:proofErr w:type="spellStart"/>
      <w:proofErr w:type="gramStart"/>
      <w:r w:rsidR="00263EBE" w:rsidRPr="00030120">
        <w:rPr>
          <w:rFonts w:eastAsiaTheme="minorHAnsi"/>
          <w:color w:val="000000" w:themeColor="text1"/>
          <w:sz w:val="25"/>
          <w:szCs w:val="25"/>
        </w:rPr>
        <w:t>leke</w:t>
      </w:r>
      <w:proofErr w:type="spellEnd"/>
      <w:r w:rsidR="00263EBE" w:rsidRPr="00030120">
        <w:rPr>
          <w:rFonts w:eastAsiaTheme="minorHAnsi"/>
          <w:color w:val="000000" w:themeColor="text1"/>
          <w:sz w:val="25"/>
          <w:szCs w:val="25"/>
        </w:rPr>
        <w:t xml:space="preserve"> .</w:t>
      </w:r>
      <w:proofErr w:type="gramEnd"/>
    </w:p>
    <w:p w14:paraId="3B62D0AF" w14:textId="44C8C987" w:rsidR="003D520A" w:rsidRPr="00030120" w:rsidRDefault="003D520A" w:rsidP="00A31E04">
      <w:pPr>
        <w:jc w:val="center"/>
        <w:rPr>
          <w:rFonts w:eastAsiaTheme="minorHAnsi"/>
          <w:bCs/>
          <w:sz w:val="22"/>
          <w:szCs w:val="22"/>
        </w:rPr>
      </w:pPr>
      <w:proofErr w:type="spellStart"/>
      <w:r w:rsidRPr="00030120">
        <w:rPr>
          <w:rFonts w:eastAsiaTheme="minorHAnsi"/>
          <w:b/>
          <w:bCs/>
          <w:i/>
          <w:iCs/>
          <w:color w:val="000000" w:themeColor="text1"/>
          <w:sz w:val="25"/>
          <w:szCs w:val="25"/>
        </w:rPr>
        <w:t>Të</w:t>
      </w:r>
      <w:proofErr w:type="spellEnd"/>
      <w:r w:rsidRPr="00030120">
        <w:rPr>
          <w:rFonts w:eastAsiaTheme="minorHAnsi"/>
          <w:b/>
          <w:bCs/>
          <w:i/>
          <w:iCs/>
          <w:color w:val="000000" w:themeColor="text1"/>
          <w:sz w:val="25"/>
          <w:szCs w:val="25"/>
        </w:rPr>
        <w:t xml:space="preserve"> </w:t>
      </w:r>
      <w:proofErr w:type="spellStart"/>
      <w:r w:rsidRPr="00030120">
        <w:rPr>
          <w:rFonts w:eastAsiaTheme="minorHAnsi"/>
          <w:b/>
          <w:bCs/>
          <w:i/>
          <w:iCs/>
          <w:color w:val="000000" w:themeColor="text1"/>
          <w:sz w:val="25"/>
          <w:szCs w:val="25"/>
        </w:rPr>
        <w:t>ardhura</w:t>
      </w:r>
      <w:proofErr w:type="spellEnd"/>
      <w:r w:rsidRPr="00030120">
        <w:rPr>
          <w:rFonts w:eastAsiaTheme="minorHAnsi"/>
          <w:b/>
          <w:bCs/>
          <w:i/>
          <w:iCs/>
          <w:color w:val="000000" w:themeColor="text1"/>
          <w:sz w:val="25"/>
          <w:szCs w:val="25"/>
        </w:rPr>
        <w:t xml:space="preserve"> </w:t>
      </w:r>
      <w:proofErr w:type="spellStart"/>
      <w:r w:rsidRPr="00030120">
        <w:rPr>
          <w:rFonts w:eastAsiaTheme="minorHAnsi"/>
          <w:b/>
          <w:bCs/>
          <w:i/>
          <w:iCs/>
          <w:color w:val="000000" w:themeColor="text1"/>
          <w:sz w:val="25"/>
          <w:szCs w:val="25"/>
        </w:rPr>
        <w:t>nga</w:t>
      </w:r>
      <w:proofErr w:type="spellEnd"/>
      <w:r w:rsidRPr="00030120">
        <w:rPr>
          <w:rFonts w:eastAsiaTheme="minorHAnsi"/>
          <w:b/>
          <w:bCs/>
          <w:i/>
          <w:iCs/>
          <w:color w:val="000000" w:themeColor="text1"/>
          <w:sz w:val="25"/>
          <w:szCs w:val="25"/>
        </w:rPr>
        <w:t xml:space="preserve"> </w:t>
      </w:r>
      <w:proofErr w:type="spellStart"/>
      <w:r w:rsidRPr="00030120">
        <w:rPr>
          <w:rFonts w:eastAsiaTheme="minorHAnsi"/>
          <w:b/>
          <w:bCs/>
          <w:i/>
          <w:iCs/>
          <w:color w:val="000000" w:themeColor="text1"/>
          <w:sz w:val="25"/>
          <w:szCs w:val="25"/>
        </w:rPr>
        <w:t>tarifa</w:t>
      </w:r>
      <w:proofErr w:type="spellEnd"/>
      <w:r w:rsidRPr="00030120">
        <w:rPr>
          <w:rFonts w:eastAsiaTheme="minorHAnsi"/>
          <w:b/>
          <w:bCs/>
          <w:i/>
          <w:iCs/>
          <w:color w:val="000000" w:themeColor="text1"/>
          <w:sz w:val="25"/>
          <w:szCs w:val="25"/>
        </w:rPr>
        <w:t xml:space="preserve"> e </w:t>
      </w:r>
      <w:proofErr w:type="spellStart"/>
      <w:r w:rsidRPr="00030120">
        <w:rPr>
          <w:rFonts w:eastAsiaTheme="minorHAnsi"/>
          <w:b/>
          <w:bCs/>
          <w:i/>
          <w:iCs/>
          <w:color w:val="000000" w:themeColor="text1"/>
          <w:sz w:val="25"/>
          <w:szCs w:val="25"/>
        </w:rPr>
        <w:t>shërbimit</w:t>
      </w:r>
      <w:proofErr w:type="spellEnd"/>
      <w:r w:rsidRPr="00030120">
        <w:rPr>
          <w:rFonts w:eastAsiaTheme="minorHAnsi"/>
          <w:b/>
          <w:bCs/>
          <w:i/>
          <w:iCs/>
          <w:color w:val="000000" w:themeColor="text1"/>
          <w:sz w:val="25"/>
          <w:szCs w:val="25"/>
        </w:rPr>
        <w:t xml:space="preserve"> </w:t>
      </w:r>
      <w:proofErr w:type="spellStart"/>
      <w:r w:rsidRPr="00030120">
        <w:rPr>
          <w:rFonts w:eastAsiaTheme="minorHAnsi"/>
          <w:b/>
          <w:bCs/>
          <w:i/>
          <w:iCs/>
          <w:color w:val="000000" w:themeColor="text1"/>
          <w:sz w:val="25"/>
          <w:szCs w:val="25"/>
        </w:rPr>
        <w:t>të</w:t>
      </w:r>
      <w:proofErr w:type="spellEnd"/>
      <w:r w:rsidRPr="00030120">
        <w:rPr>
          <w:rFonts w:eastAsiaTheme="minorHAnsi"/>
          <w:b/>
          <w:bCs/>
          <w:i/>
          <w:iCs/>
          <w:color w:val="000000" w:themeColor="text1"/>
          <w:sz w:val="25"/>
          <w:szCs w:val="25"/>
        </w:rPr>
        <w:t xml:space="preserve"> </w:t>
      </w:r>
      <w:proofErr w:type="spellStart"/>
      <w:r w:rsidRPr="00030120">
        <w:rPr>
          <w:rFonts w:eastAsiaTheme="minorHAnsi"/>
          <w:b/>
          <w:bCs/>
          <w:i/>
          <w:iCs/>
          <w:color w:val="000000" w:themeColor="text1"/>
          <w:sz w:val="25"/>
          <w:szCs w:val="25"/>
        </w:rPr>
        <w:t>varrimit</w:t>
      </w:r>
      <w:proofErr w:type="spellEnd"/>
      <w:r w:rsidRPr="00030120">
        <w:rPr>
          <w:rFonts w:eastAsiaTheme="minorHAnsi"/>
          <w:b/>
          <w:bCs/>
          <w:i/>
          <w:iCs/>
          <w:color w:val="000000" w:themeColor="text1"/>
          <w:sz w:val="25"/>
          <w:szCs w:val="25"/>
        </w:rPr>
        <w:t xml:space="preserve"> </w:t>
      </w:r>
      <w:proofErr w:type="spellStart"/>
      <w:r w:rsidRPr="00030120">
        <w:rPr>
          <w:rFonts w:eastAsiaTheme="minorHAnsi"/>
          <w:b/>
          <w:bCs/>
          <w:i/>
          <w:iCs/>
          <w:color w:val="000000" w:themeColor="text1"/>
          <w:sz w:val="25"/>
          <w:szCs w:val="25"/>
        </w:rPr>
        <w:t>dhe</w:t>
      </w:r>
      <w:proofErr w:type="spellEnd"/>
      <w:r w:rsidRPr="00030120">
        <w:rPr>
          <w:rFonts w:eastAsiaTheme="minorHAnsi"/>
          <w:b/>
          <w:bCs/>
          <w:i/>
          <w:iCs/>
          <w:color w:val="000000" w:themeColor="text1"/>
          <w:sz w:val="25"/>
          <w:szCs w:val="25"/>
        </w:rPr>
        <w:t xml:space="preserve"> </w:t>
      </w:r>
      <w:proofErr w:type="spellStart"/>
      <w:r w:rsidRPr="00030120">
        <w:rPr>
          <w:rFonts w:eastAsiaTheme="minorHAnsi"/>
          <w:b/>
          <w:bCs/>
          <w:i/>
          <w:iCs/>
          <w:color w:val="000000" w:themeColor="text1"/>
          <w:sz w:val="25"/>
          <w:szCs w:val="25"/>
        </w:rPr>
        <w:t>mirëmbajtjes</w:t>
      </w:r>
      <w:proofErr w:type="spellEnd"/>
      <w:r w:rsidRPr="00030120">
        <w:rPr>
          <w:rFonts w:eastAsiaTheme="minorHAnsi"/>
          <w:b/>
          <w:bCs/>
          <w:i/>
          <w:iCs/>
          <w:color w:val="000000" w:themeColor="text1"/>
          <w:sz w:val="25"/>
          <w:szCs w:val="25"/>
        </w:rPr>
        <w:t xml:space="preserve"> </w:t>
      </w:r>
      <w:proofErr w:type="spellStart"/>
      <w:r w:rsidRPr="00030120">
        <w:rPr>
          <w:rFonts w:eastAsiaTheme="minorHAnsi"/>
          <w:b/>
          <w:bCs/>
          <w:i/>
          <w:iCs/>
          <w:color w:val="000000" w:themeColor="text1"/>
          <w:sz w:val="25"/>
          <w:szCs w:val="25"/>
        </w:rPr>
        <w:t>së</w:t>
      </w:r>
      <w:proofErr w:type="spellEnd"/>
      <w:r w:rsidRPr="00030120">
        <w:rPr>
          <w:rFonts w:eastAsiaTheme="minorHAnsi"/>
          <w:b/>
          <w:bCs/>
          <w:i/>
          <w:iCs/>
          <w:color w:val="000000" w:themeColor="text1"/>
          <w:sz w:val="25"/>
          <w:szCs w:val="25"/>
        </w:rPr>
        <w:t xml:space="preserve"> </w:t>
      </w:r>
      <w:proofErr w:type="spellStart"/>
      <w:r w:rsidRPr="00030120">
        <w:rPr>
          <w:rFonts w:eastAsiaTheme="minorHAnsi"/>
          <w:b/>
          <w:bCs/>
          <w:i/>
          <w:iCs/>
          <w:color w:val="000000" w:themeColor="text1"/>
          <w:sz w:val="25"/>
          <w:szCs w:val="25"/>
        </w:rPr>
        <w:t>varrezave</w:t>
      </w:r>
      <w:proofErr w:type="spellEnd"/>
      <w:r w:rsidRPr="00030120">
        <w:rPr>
          <w:rFonts w:eastAsiaTheme="minorHAnsi"/>
          <w:b/>
          <w:bCs/>
          <w:i/>
          <w:iCs/>
          <w:color w:val="000000" w:themeColor="text1"/>
          <w:sz w:val="25"/>
          <w:szCs w:val="25"/>
        </w:rPr>
        <w:t xml:space="preserve"> </w:t>
      </w:r>
      <w:proofErr w:type="spellStart"/>
      <w:r w:rsidRPr="00030120">
        <w:rPr>
          <w:rFonts w:eastAsiaTheme="minorHAnsi"/>
          <w:b/>
          <w:bCs/>
          <w:i/>
          <w:iCs/>
          <w:color w:val="000000" w:themeColor="text1"/>
          <w:sz w:val="25"/>
          <w:szCs w:val="25"/>
        </w:rPr>
        <w:t>publike</w:t>
      </w:r>
      <w:proofErr w:type="spellEnd"/>
      <w:r w:rsidRPr="00030120">
        <w:rPr>
          <w:rFonts w:eastAsiaTheme="minorHAnsi"/>
          <w:b/>
          <w:bCs/>
          <w:i/>
          <w:iCs/>
          <w:color w:val="000000" w:themeColor="text1"/>
          <w:sz w:val="25"/>
          <w:szCs w:val="25"/>
        </w:rPr>
        <w:t>.</w:t>
      </w:r>
      <w:r w:rsidRPr="00030120">
        <w:rPr>
          <w:rFonts w:eastAsiaTheme="minorHAnsi"/>
          <w:i/>
          <w:iCs/>
          <w:color w:val="000000" w:themeColor="text1"/>
          <w:sz w:val="25"/>
          <w:szCs w:val="25"/>
        </w:rPr>
        <w:t xml:space="preserve"> me </w:t>
      </w:r>
      <w:proofErr w:type="spellStart"/>
      <w:r w:rsidRPr="00030120">
        <w:rPr>
          <w:rFonts w:eastAsiaTheme="minorHAnsi"/>
          <w:i/>
          <w:iCs/>
          <w:color w:val="000000" w:themeColor="text1"/>
          <w:sz w:val="25"/>
          <w:szCs w:val="25"/>
        </w:rPr>
        <w:t>Vendimin</w:t>
      </w:r>
      <w:proofErr w:type="spellEnd"/>
      <w:r w:rsidRPr="00030120">
        <w:rPr>
          <w:rFonts w:eastAsiaTheme="minorHAnsi"/>
          <w:i/>
          <w:iCs/>
          <w:color w:val="000000" w:themeColor="text1"/>
          <w:sz w:val="25"/>
          <w:szCs w:val="25"/>
        </w:rPr>
        <w:t xml:space="preserve"> nr 50 </w:t>
      </w:r>
      <w:proofErr w:type="spellStart"/>
      <w:r w:rsidRPr="00030120">
        <w:rPr>
          <w:rFonts w:eastAsiaTheme="minorHAnsi"/>
          <w:i/>
          <w:iCs/>
          <w:color w:val="000000" w:themeColor="text1"/>
          <w:sz w:val="25"/>
          <w:szCs w:val="25"/>
        </w:rPr>
        <w:t>datë</w:t>
      </w:r>
      <w:proofErr w:type="spellEnd"/>
      <w:r w:rsidRPr="00030120">
        <w:rPr>
          <w:rFonts w:eastAsiaTheme="minorHAnsi"/>
          <w:i/>
          <w:iCs/>
          <w:color w:val="000000" w:themeColor="text1"/>
          <w:sz w:val="25"/>
          <w:szCs w:val="25"/>
        </w:rPr>
        <w:t xml:space="preserve"> 23.07.2021</w:t>
      </w:r>
      <w:r w:rsidRPr="00030120">
        <w:rPr>
          <w:rFonts w:eastAsiaTheme="minorHAnsi"/>
          <w:bCs/>
          <w:sz w:val="22"/>
          <w:szCs w:val="22"/>
        </w:rPr>
        <w:t xml:space="preserve"> </w:t>
      </w:r>
      <w:r w:rsidRPr="00030120">
        <w:rPr>
          <w:rFonts w:eastAsiaTheme="minorHAnsi"/>
          <w:bCs/>
          <w:sz w:val="25"/>
          <w:szCs w:val="25"/>
        </w:rPr>
        <w:t xml:space="preserve">ka </w:t>
      </w:r>
      <w:proofErr w:type="spellStart"/>
      <w:r w:rsidRPr="00030120">
        <w:rPr>
          <w:rFonts w:eastAsiaTheme="minorHAnsi"/>
          <w:bCs/>
          <w:sz w:val="25"/>
          <w:szCs w:val="25"/>
        </w:rPr>
        <w:t>vendosur</w:t>
      </w:r>
      <w:proofErr w:type="spellEnd"/>
      <w:r w:rsidRPr="00030120">
        <w:rPr>
          <w:rFonts w:eastAsiaTheme="minorHAnsi"/>
          <w:bCs/>
          <w:sz w:val="25"/>
          <w:szCs w:val="25"/>
        </w:rPr>
        <w:t xml:space="preserve"> </w:t>
      </w:r>
      <w:proofErr w:type="spellStart"/>
      <w:r w:rsidRPr="00030120">
        <w:rPr>
          <w:rFonts w:eastAsiaTheme="minorHAnsi"/>
          <w:bCs/>
          <w:sz w:val="25"/>
          <w:szCs w:val="25"/>
        </w:rPr>
        <w:t>që</w:t>
      </w:r>
      <w:proofErr w:type="spellEnd"/>
      <w:r w:rsidRPr="00030120">
        <w:rPr>
          <w:rFonts w:eastAsiaTheme="minorHAnsi"/>
          <w:bCs/>
          <w:sz w:val="25"/>
          <w:szCs w:val="25"/>
        </w:rPr>
        <w:t xml:space="preserve"> </w:t>
      </w:r>
      <w:proofErr w:type="spellStart"/>
      <w:r w:rsidRPr="00030120">
        <w:rPr>
          <w:rFonts w:eastAsiaTheme="minorHAnsi"/>
          <w:bCs/>
          <w:sz w:val="25"/>
          <w:szCs w:val="25"/>
        </w:rPr>
        <w:t>shërbimi</w:t>
      </w:r>
      <w:proofErr w:type="spellEnd"/>
      <w:r w:rsidRPr="00030120">
        <w:rPr>
          <w:rFonts w:eastAsiaTheme="minorHAnsi"/>
          <w:bCs/>
          <w:sz w:val="25"/>
          <w:szCs w:val="25"/>
        </w:rPr>
        <w:t xml:space="preserve"> </w:t>
      </w:r>
      <w:proofErr w:type="spellStart"/>
      <w:r w:rsidRPr="00030120">
        <w:rPr>
          <w:rFonts w:eastAsiaTheme="minorHAnsi"/>
          <w:bCs/>
          <w:sz w:val="25"/>
          <w:szCs w:val="25"/>
        </w:rPr>
        <w:t>i</w:t>
      </w:r>
      <w:proofErr w:type="spellEnd"/>
      <w:r w:rsidRPr="00030120">
        <w:rPr>
          <w:rFonts w:eastAsiaTheme="minorHAnsi"/>
          <w:bCs/>
          <w:sz w:val="25"/>
          <w:szCs w:val="25"/>
        </w:rPr>
        <w:t xml:space="preserve"> </w:t>
      </w:r>
      <w:proofErr w:type="spellStart"/>
      <w:r w:rsidRPr="00030120">
        <w:rPr>
          <w:rFonts w:eastAsiaTheme="minorHAnsi"/>
          <w:bCs/>
          <w:sz w:val="25"/>
          <w:szCs w:val="25"/>
        </w:rPr>
        <w:t>mirëmbajtjes</w:t>
      </w:r>
      <w:proofErr w:type="spellEnd"/>
      <w:r w:rsidRPr="00030120">
        <w:rPr>
          <w:rFonts w:eastAsiaTheme="minorHAnsi"/>
          <w:bCs/>
          <w:sz w:val="25"/>
          <w:szCs w:val="25"/>
        </w:rPr>
        <w:t xml:space="preserve"> </w:t>
      </w:r>
      <w:proofErr w:type="spellStart"/>
      <w:r w:rsidRPr="00030120">
        <w:rPr>
          <w:rFonts w:eastAsiaTheme="minorHAnsi"/>
          <w:bCs/>
          <w:sz w:val="25"/>
          <w:szCs w:val="25"/>
        </w:rPr>
        <w:t>së</w:t>
      </w:r>
      <w:proofErr w:type="spellEnd"/>
      <w:r w:rsidRPr="00030120">
        <w:rPr>
          <w:rFonts w:eastAsiaTheme="minorHAnsi"/>
          <w:bCs/>
          <w:sz w:val="25"/>
          <w:szCs w:val="25"/>
        </w:rPr>
        <w:t xml:space="preserve"> </w:t>
      </w:r>
      <w:proofErr w:type="spellStart"/>
      <w:r w:rsidRPr="00030120">
        <w:rPr>
          <w:rFonts w:eastAsiaTheme="minorHAnsi"/>
          <w:bCs/>
          <w:sz w:val="25"/>
          <w:szCs w:val="25"/>
        </w:rPr>
        <w:t>varrezave</w:t>
      </w:r>
      <w:proofErr w:type="spellEnd"/>
      <w:r w:rsidRPr="00030120">
        <w:rPr>
          <w:rFonts w:eastAsiaTheme="minorHAnsi"/>
          <w:bCs/>
          <w:sz w:val="25"/>
          <w:szCs w:val="25"/>
        </w:rPr>
        <w:t xml:space="preserve"> </w:t>
      </w:r>
      <w:proofErr w:type="spellStart"/>
      <w:r w:rsidRPr="00030120">
        <w:rPr>
          <w:rFonts w:eastAsiaTheme="minorHAnsi"/>
          <w:bCs/>
          <w:sz w:val="25"/>
          <w:szCs w:val="25"/>
        </w:rPr>
        <w:t>publike</w:t>
      </w:r>
      <w:proofErr w:type="spellEnd"/>
      <w:r w:rsidRPr="00030120">
        <w:rPr>
          <w:rFonts w:eastAsiaTheme="minorHAnsi"/>
          <w:bCs/>
          <w:sz w:val="25"/>
          <w:szCs w:val="25"/>
        </w:rPr>
        <w:t xml:space="preserve"> </w:t>
      </w:r>
      <w:proofErr w:type="spellStart"/>
      <w:r w:rsidRPr="00030120">
        <w:rPr>
          <w:rFonts w:eastAsiaTheme="minorHAnsi"/>
          <w:bCs/>
          <w:sz w:val="25"/>
          <w:szCs w:val="25"/>
        </w:rPr>
        <w:t>dhe</w:t>
      </w:r>
      <w:proofErr w:type="spellEnd"/>
      <w:r w:rsidRPr="00030120">
        <w:rPr>
          <w:rFonts w:eastAsiaTheme="minorHAnsi"/>
          <w:bCs/>
          <w:sz w:val="25"/>
          <w:szCs w:val="25"/>
        </w:rPr>
        <w:t xml:space="preserve"> </w:t>
      </w:r>
      <w:proofErr w:type="spellStart"/>
      <w:r w:rsidRPr="00030120">
        <w:rPr>
          <w:rFonts w:eastAsiaTheme="minorHAnsi"/>
          <w:bCs/>
          <w:sz w:val="25"/>
          <w:szCs w:val="25"/>
        </w:rPr>
        <w:t>shërbimi</w:t>
      </w:r>
      <w:proofErr w:type="spellEnd"/>
      <w:r w:rsidRPr="00030120">
        <w:rPr>
          <w:rFonts w:eastAsiaTheme="minorHAnsi"/>
          <w:bCs/>
          <w:sz w:val="25"/>
          <w:szCs w:val="25"/>
        </w:rPr>
        <w:t xml:space="preserve"> </w:t>
      </w:r>
      <w:proofErr w:type="spellStart"/>
      <w:r w:rsidRPr="00030120">
        <w:rPr>
          <w:rFonts w:eastAsiaTheme="minorHAnsi"/>
          <w:bCs/>
          <w:sz w:val="25"/>
          <w:szCs w:val="25"/>
        </w:rPr>
        <w:t>i</w:t>
      </w:r>
      <w:proofErr w:type="spellEnd"/>
      <w:r w:rsidRPr="00030120">
        <w:rPr>
          <w:rFonts w:eastAsiaTheme="minorHAnsi"/>
          <w:bCs/>
          <w:sz w:val="25"/>
          <w:szCs w:val="25"/>
        </w:rPr>
        <w:t xml:space="preserve"> </w:t>
      </w:r>
      <w:proofErr w:type="spellStart"/>
      <w:r w:rsidRPr="00030120">
        <w:rPr>
          <w:rFonts w:eastAsiaTheme="minorHAnsi"/>
          <w:bCs/>
          <w:sz w:val="25"/>
          <w:szCs w:val="25"/>
        </w:rPr>
        <w:t>varrimit</w:t>
      </w:r>
      <w:proofErr w:type="spellEnd"/>
      <w:r w:rsidRPr="00030120">
        <w:rPr>
          <w:rFonts w:eastAsiaTheme="minorHAnsi"/>
          <w:bCs/>
          <w:sz w:val="25"/>
          <w:szCs w:val="25"/>
        </w:rPr>
        <w:t xml:space="preserve"> </w:t>
      </w:r>
      <w:proofErr w:type="spellStart"/>
      <w:r w:rsidRPr="00030120">
        <w:rPr>
          <w:rFonts w:eastAsiaTheme="minorHAnsi"/>
          <w:bCs/>
          <w:sz w:val="25"/>
          <w:szCs w:val="25"/>
        </w:rPr>
        <w:t>të</w:t>
      </w:r>
      <w:proofErr w:type="spellEnd"/>
      <w:r w:rsidRPr="00030120">
        <w:rPr>
          <w:rFonts w:eastAsiaTheme="minorHAnsi"/>
          <w:bCs/>
          <w:sz w:val="25"/>
          <w:szCs w:val="25"/>
        </w:rPr>
        <w:t xml:space="preserve"> </w:t>
      </w:r>
      <w:proofErr w:type="spellStart"/>
      <w:r w:rsidRPr="00030120">
        <w:rPr>
          <w:rFonts w:eastAsiaTheme="minorHAnsi"/>
          <w:bCs/>
          <w:sz w:val="25"/>
          <w:szCs w:val="25"/>
        </w:rPr>
        <w:t>kryhet</w:t>
      </w:r>
      <w:proofErr w:type="spellEnd"/>
      <w:r w:rsidRPr="00030120">
        <w:rPr>
          <w:rFonts w:eastAsiaTheme="minorHAnsi"/>
          <w:bCs/>
          <w:sz w:val="25"/>
          <w:szCs w:val="25"/>
        </w:rPr>
        <w:t xml:space="preserve"> </w:t>
      </w:r>
      <w:proofErr w:type="spellStart"/>
      <w:r w:rsidRPr="00030120">
        <w:rPr>
          <w:rFonts w:eastAsiaTheme="minorHAnsi"/>
          <w:bCs/>
          <w:sz w:val="25"/>
          <w:szCs w:val="25"/>
        </w:rPr>
        <w:t>nga</w:t>
      </w:r>
      <w:proofErr w:type="spellEnd"/>
      <w:r w:rsidRPr="00030120">
        <w:rPr>
          <w:rFonts w:eastAsiaTheme="minorHAnsi"/>
          <w:bCs/>
          <w:sz w:val="25"/>
          <w:szCs w:val="25"/>
        </w:rPr>
        <w:t xml:space="preserve"> Bashkia </w:t>
      </w:r>
      <w:proofErr w:type="spellStart"/>
      <w:r w:rsidRPr="00030120">
        <w:rPr>
          <w:rFonts w:eastAsiaTheme="minorHAnsi"/>
          <w:bCs/>
          <w:sz w:val="25"/>
          <w:szCs w:val="25"/>
        </w:rPr>
        <w:t>Fier</w:t>
      </w:r>
      <w:proofErr w:type="spellEnd"/>
      <w:r w:rsidRPr="00030120">
        <w:rPr>
          <w:rFonts w:eastAsiaTheme="minorHAnsi"/>
          <w:bCs/>
          <w:sz w:val="25"/>
          <w:szCs w:val="25"/>
        </w:rPr>
        <w:t xml:space="preserve">. </w:t>
      </w:r>
      <w:proofErr w:type="spellStart"/>
      <w:r w:rsidRPr="00030120">
        <w:rPr>
          <w:rFonts w:eastAsiaTheme="minorHAnsi"/>
          <w:bCs/>
          <w:sz w:val="25"/>
          <w:szCs w:val="25"/>
        </w:rPr>
        <w:t>Në</w:t>
      </w:r>
      <w:proofErr w:type="spellEnd"/>
      <w:r w:rsidRPr="00030120">
        <w:rPr>
          <w:rFonts w:eastAsiaTheme="minorHAnsi"/>
          <w:bCs/>
          <w:sz w:val="25"/>
          <w:szCs w:val="25"/>
        </w:rPr>
        <w:t xml:space="preserve"> </w:t>
      </w:r>
      <w:proofErr w:type="spellStart"/>
      <w:r w:rsidRPr="00030120">
        <w:rPr>
          <w:rFonts w:eastAsiaTheme="minorHAnsi"/>
          <w:bCs/>
          <w:sz w:val="25"/>
          <w:szCs w:val="25"/>
        </w:rPr>
        <w:t>këtë</w:t>
      </w:r>
      <w:proofErr w:type="spellEnd"/>
      <w:r w:rsidRPr="00030120">
        <w:rPr>
          <w:rFonts w:eastAsiaTheme="minorHAnsi"/>
          <w:bCs/>
          <w:sz w:val="25"/>
          <w:szCs w:val="25"/>
        </w:rPr>
        <w:t xml:space="preserve"> </w:t>
      </w:r>
      <w:proofErr w:type="spellStart"/>
      <w:r w:rsidRPr="00030120">
        <w:rPr>
          <w:rFonts w:eastAsiaTheme="minorHAnsi"/>
          <w:bCs/>
          <w:sz w:val="25"/>
          <w:szCs w:val="25"/>
        </w:rPr>
        <w:t>kuadër</w:t>
      </w:r>
      <w:proofErr w:type="spellEnd"/>
      <w:r w:rsidRPr="00030120">
        <w:rPr>
          <w:rFonts w:eastAsiaTheme="minorHAnsi"/>
          <w:bCs/>
          <w:sz w:val="25"/>
          <w:szCs w:val="25"/>
        </w:rPr>
        <w:t xml:space="preserve"> </w:t>
      </w:r>
      <w:proofErr w:type="spellStart"/>
      <w:r w:rsidRPr="00030120">
        <w:rPr>
          <w:rFonts w:eastAsiaTheme="minorHAnsi"/>
          <w:bCs/>
          <w:sz w:val="25"/>
          <w:szCs w:val="25"/>
        </w:rPr>
        <w:t>është</w:t>
      </w:r>
      <w:proofErr w:type="spellEnd"/>
      <w:r w:rsidRPr="00030120">
        <w:rPr>
          <w:rFonts w:eastAsiaTheme="minorHAnsi"/>
          <w:bCs/>
          <w:sz w:val="25"/>
          <w:szCs w:val="25"/>
        </w:rPr>
        <w:t xml:space="preserve"> </w:t>
      </w:r>
      <w:proofErr w:type="spellStart"/>
      <w:r w:rsidRPr="00030120">
        <w:rPr>
          <w:rFonts w:eastAsiaTheme="minorHAnsi"/>
          <w:bCs/>
          <w:sz w:val="25"/>
          <w:szCs w:val="25"/>
        </w:rPr>
        <w:t>ngritur</w:t>
      </w:r>
      <w:proofErr w:type="spellEnd"/>
      <w:r w:rsidRPr="00030120">
        <w:rPr>
          <w:rFonts w:eastAsiaTheme="minorHAnsi"/>
          <w:bCs/>
          <w:sz w:val="25"/>
          <w:szCs w:val="25"/>
        </w:rPr>
        <w:t xml:space="preserve"> </w:t>
      </w:r>
      <w:proofErr w:type="spellStart"/>
      <w:r w:rsidRPr="00030120">
        <w:rPr>
          <w:rFonts w:eastAsiaTheme="minorHAnsi"/>
          <w:bCs/>
          <w:sz w:val="25"/>
          <w:szCs w:val="25"/>
        </w:rPr>
        <w:t>tashmë</w:t>
      </w:r>
      <w:proofErr w:type="spellEnd"/>
      <w:r w:rsidRPr="00030120">
        <w:rPr>
          <w:rFonts w:eastAsiaTheme="minorHAnsi"/>
          <w:bCs/>
          <w:sz w:val="25"/>
          <w:szCs w:val="25"/>
        </w:rPr>
        <w:t xml:space="preserve"> </w:t>
      </w:r>
      <w:proofErr w:type="spellStart"/>
      <w:r w:rsidRPr="00030120">
        <w:rPr>
          <w:rFonts w:eastAsiaTheme="minorHAnsi"/>
          <w:bCs/>
          <w:sz w:val="25"/>
          <w:szCs w:val="25"/>
        </w:rPr>
        <w:t>Ndërmarrja</w:t>
      </w:r>
      <w:proofErr w:type="spellEnd"/>
      <w:r w:rsidRPr="00030120">
        <w:rPr>
          <w:rFonts w:eastAsiaTheme="minorHAnsi"/>
          <w:bCs/>
          <w:sz w:val="25"/>
          <w:szCs w:val="25"/>
        </w:rPr>
        <w:t xml:space="preserve"> e </w:t>
      </w:r>
      <w:proofErr w:type="spellStart"/>
      <w:r w:rsidRPr="00030120">
        <w:rPr>
          <w:rFonts w:eastAsiaTheme="minorHAnsi"/>
          <w:bCs/>
          <w:sz w:val="25"/>
          <w:szCs w:val="25"/>
        </w:rPr>
        <w:t>Gjelbërimit</w:t>
      </w:r>
      <w:proofErr w:type="spellEnd"/>
      <w:r w:rsidRPr="00030120">
        <w:rPr>
          <w:rFonts w:eastAsiaTheme="minorHAnsi"/>
          <w:bCs/>
          <w:sz w:val="25"/>
          <w:szCs w:val="25"/>
        </w:rPr>
        <w:t xml:space="preserve">, </w:t>
      </w:r>
      <w:proofErr w:type="spellStart"/>
      <w:r w:rsidRPr="00030120">
        <w:rPr>
          <w:rFonts w:eastAsiaTheme="minorHAnsi"/>
          <w:bCs/>
          <w:sz w:val="25"/>
          <w:szCs w:val="25"/>
        </w:rPr>
        <w:t>Mirëmbajtjes</w:t>
      </w:r>
      <w:proofErr w:type="spellEnd"/>
      <w:r w:rsidRPr="00030120">
        <w:rPr>
          <w:rFonts w:eastAsiaTheme="minorHAnsi"/>
          <w:bCs/>
          <w:sz w:val="25"/>
          <w:szCs w:val="25"/>
        </w:rPr>
        <w:t xml:space="preserve"> </w:t>
      </w:r>
      <w:proofErr w:type="spellStart"/>
      <w:r w:rsidRPr="00030120">
        <w:rPr>
          <w:rFonts w:eastAsiaTheme="minorHAnsi"/>
          <w:bCs/>
          <w:sz w:val="25"/>
          <w:szCs w:val="25"/>
        </w:rPr>
        <w:t>së</w:t>
      </w:r>
      <w:proofErr w:type="spellEnd"/>
      <w:r w:rsidRPr="00030120">
        <w:rPr>
          <w:rFonts w:eastAsiaTheme="minorHAnsi"/>
          <w:bCs/>
          <w:sz w:val="25"/>
          <w:szCs w:val="25"/>
        </w:rPr>
        <w:t xml:space="preserve"> </w:t>
      </w:r>
      <w:proofErr w:type="spellStart"/>
      <w:r w:rsidRPr="00030120">
        <w:rPr>
          <w:rFonts w:eastAsiaTheme="minorHAnsi"/>
          <w:bCs/>
          <w:sz w:val="25"/>
          <w:szCs w:val="25"/>
        </w:rPr>
        <w:t>varrezave</w:t>
      </w:r>
      <w:proofErr w:type="spellEnd"/>
      <w:r w:rsidRPr="00030120">
        <w:rPr>
          <w:rFonts w:eastAsiaTheme="minorHAnsi"/>
          <w:bCs/>
          <w:sz w:val="25"/>
          <w:szCs w:val="25"/>
        </w:rPr>
        <w:t xml:space="preserve"> </w:t>
      </w:r>
      <w:proofErr w:type="spellStart"/>
      <w:r w:rsidRPr="00030120">
        <w:rPr>
          <w:rFonts w:eastAsiaTheme="minorHAnsi"/>
          <w:bCs/>
          <w:sz w:val="25"/>
          <w:szCs w:val="25"/>
        </w:rPr>
        <w:t>Publike</w:t>
      </w:r>
      <w:proofErr w:type="spellEnd"/>
      <w:r w:rsidRPr="00030120">
        <w:rPr>
          <w:rFonts w:eastAsiaTheme="minorHAnsi"/>
          <w:bCs/>
          <w:sz w:val="25"/>
          <w:szCs w:val="25"/>
        </w:rPr>
        <w:t xml:space="preserve"> </w:t>
      </w:r>
      <w:proofErr w:type="spellStart"/>
      <w:r w:rsidRPr="00030120">
        <w:rPr>
          <w:rFonts w:eastAsiaTheme="minorHAnsi"/>
          <w:bCs/>
          <w:sz w:val="25"/>
          <w:szCs w:val="25"/>
        </w:rPr>
        <w:t>dhe</w:t>
      </w:r>
      <w:proofErr w:type="spellEnd"/>
      <w:r w:rsidRPr="00030120">
        <w:rPr>
          <w:rFonts w:eastAsiaTheme="minorHAnsi"/>
          <w:bCs/>
          <w:sz w:val="25"/>
          <w:szCs w:val="25"/>
        </w:rPr>
        <w:t xml:space="preserve"> </w:t>
      </w:r>
      <w:proofErr w:type="spellStart"/>
      <w:r w:rsidRPr="00030120">
        <w:rPr>
          <w:rFonts w:eastAsiaTheme="minorHAnsi"/>
          <w:bCs/>
          <w:sz w:val="25"/>
          <w:szCs w:val="25"/>
        </w:rPr>
        <w:t>shërbimit</w:t>
      </w:r>
      <w:proofErr w:type="spellEnd"/>
      <w:r w:rsidRPr="00030120">
        <w:rPr>
          <w:rFonts w:eastAsiaTheme="minorHAnsi"/>
          <w:bCs/>
          <w:sz w:val="25"/>
          <w:szCs w:val="25"/>
        </w:rPr>
        <w:t xml:space="preserve"> </w:t>
      </w:r>
      <w:proofErr w:type="spellStart"/>
      <w:r w:rsidRPr="00030120">
        <w:rPr>
          <w:rFonts w:eastAsiaTheme="minorHAnsi"/>
          <w:bCs/>
          <w:sz w:val="25"/>
          <w:szCs w:val="25"/>
        </w:rPr>
        <w:t>të</w:t>
      </w:r>
      <w:proofErr w:type="spellEnd"/>
      <w:r w:rsidRPr="00030120">
        <w:rPr>
          <w:rFonts w:eastAsiaTheme="minorHAnsi"/>
          <w:bCs/>
          <w:sz w:val="25"/>
          <w:szCs w:val="25"/>
        </w:rPr>
        <w:t xml:space="preserve"> </w:t>
      </w:r>
      <w:proofErr w:type="spellStart"/>
      <w:r w:rsidRPr="00030120">
        <w:rPr>
          <w:rFonts w:eastAsiaTheme="minorHAnsi"/>
          <w:bCs/>
          <w:sz w:val="25"/>
          <w:szCs w:val="25"/>
        </w:rPr>
        <w:t>varrimit</w:t>
      </w:r>
      <w:proofErr w:type="spellEnd"/>
      <w:r w:rsidRPr="00030120">
        <w:rPr>
          <w:rFonts w:eastAsiaTheme="minorHAnsi"/>
          <w:bCs/>
          <w:sz w:val="25"/>
          <w:szCs w:val="25"/>
        </w:rPr>
        <w:t xml:space="preserve">. </w:t>
      </w:r>
      <w:proofErr w:type="spellStart"/>
      <w:r w:rsidRPr="00030120">
        <w:rPr>
          <w:rFonts w:eastAsiaTheme="minorHAnsi"/>
          <w:bCs/>
          <w:sz w:val="25"/>
          <w:szCs w:val="25"/>
        </w:rPr>
        <w:t>Për</w:t>
      </w:r>
      <w:proofErr w:type="spellEnd"/>
      <w:r w:rsidRPr="00030120">
        <w:rPr>
          <w:rFonts w:eastAsiaTheme="minorHAnsi"/>
          <w:bCs/>
          <w:sz w:val="25"/>
          <w:szCs w:val="25"/>
        </w:rPr>
        <w:t xml:space="preserve"> </w:t>
      </w:r>
      <w:proofErr w:type="spellStart"/>
      <w:r w:rsidRPr="00030120">
        <w:rPr>
          <w:rFonts w:eastAsiaTheme="minorHAnsi"/>
          <w:bCs/>
          <w:sz w:val="25"/>
          <w:szCs w:val="25"/>
        </w:rPr>
        <w:t>këtë</w:t>
      </w:r>
      <w:proofErr w:type="spellEnd"/>
      <w:r w:rsidRPr="00030120">
        <w:rPr>
          <w:rFonts w:eastAsiaTheme="minorHAnsi"/>
          <w:bCs/>
          <w:sz w:val="25"/>
          <w:szCs w:val="25"/>
        </w:rPr>
        <w:t xml:space="preserve"> </w:t>
      </w:r>
      <w:proofErr w:type="spellStart"/>
      <w:r w:rsidRPr="00030120">
        <w:rPr>
          <w:rFonts w:eastAsiaTheme="minorHAnsi"/>
          <w:bCs/>
          <w:sz w:val="25"/>
          <w:szCs w:val="25"/>
        </w:rPr>
        <w:t>qëllim</w:t>
      </w:r>
      <w:proofErr w:type="spellEnd"/>
      <w:r w:rsidRPr="00030120">
        <w:rPr>
          <w:rFonts w:eastAsiaTheme="minorHAnsi"/>
          <w:bCs/>
          <w:sz w:val="25"/>
          <w:szCs w:val="25"/>
        </w:rPr>
        <w:t xml:space="preserve"> </w:t>
      </w:r>
      <w:proofErr w:type="spellStart"/>
      <w:r w:rsidRPr="00030120">
        <w:rPr>
          <w:rFonts w:eastAsiaTheme="minorHAnsi"/>
          <w:bCs/>
          <w:sz w:val="25"/>
          <w:szCs w:val="25"/>
        </w:rPr>
        <w:t>është</w:t>
      </w:r>
      <w:proofErr w:type="spellEnd"/>
      <w:r w:rsidRPr="00030120">
        <w:rPr>
          <w:rFonts w:eastAsiaTheme="minorHAnsi"/>
          <w:bCs/>
          <w:sz w:val="25"/>
          <w:szCs w:val="25"/>
        </w:rPr>
        <w:t xml:space="preserve"> </w:t>
      </w:r>
      <w:proofErr w:type="spellStart"/>
      <w:r w:rsidRPr="00030120">
        <w:rPr>
          <w:rFonts w:eastAsiaTheme="minorHAnsi"/>
          <w:bCs/>
          <w:sz w:val="25"/>
          <w:szCs w:val="25"/>
        </w:rPr>
        <w:t>përllogaritur</w:t>
      </w:r>
      <w:proofErr w:type="spellEnd"/>
      <w:r w:rsidRPr="00030120">
        <w:rPr>
          <w:rFonts w:eastAsiaTheme="minorHAnsi"/>
          <w:bCs/>
          <w:sz w:val="25"/>
          <w:szCs w:val="25"/>
        </w:rPr>
        <w:t xml:space="preserve"> </w:t>
      </w:r>
      <w:proofErr w:type="spellStart"/>
      <w:r w:rsidRPr="00030120">
        <w:rPr>
          <w:rFonts w:eastAsiaTheme="minorHAnsi"/>
          <w:bCs/>
          <w:sz w:val="25"/>
          <w:szCs w:val="25"/>
        </w:rPr>
        <w:t>një</w:t>
      </w:r>
      <w:proofErr w:type="spellEnd"/>
      <w:r w:rsidRPr="00030120">
        <w:rPr>
          <w:rFonts w:eastAsiaTheme="minorHAnsi"/>
          <w:bCs/>
          <w:sz w:val="25"/>
          <w:szCs w:val="25"/>
        </w:rPr>
        <w:t xml:space="preserve"> </w:t>
      </w:r>
      <w:proofErr w:type="spellStart"/>
      <w:r w:rsidRPr="00030120">
        <w:rPr>
          <w:rFonts w:eastAsiaTheme="minorHAnsi"/>
          <w:bCs/>
          <w:sz w:val="25"/>
          <w:szCs w:val="25"/>
        </w:rPr>
        <w:lastRenderedPageBreak/>
        <w:t>tarifë</w:t>
      </w:r>
      <w:proofErr w:type="spellEnd"/>
      <w:r w:rsidRPr="00030120">
        <w:rPr>
          <w:rFonts w:eastAsiaTheme="minorHAnsi"/>
          <w:bCs/>
          <w:sz w:val="25"/>
          <w:szCs w:val="25"/>
        </w:rPr>
        <w:t xml:space="preserve"> e </w:t>
      </w:r>
      <w:proofErr w:type="spellStart"/>
      <w:r w:rsidRPr="00030120">
        <w:rPr>
          <w:rFonts w:eastAsiaTheme="minorHAnsi"/>
          <w:bCs/>
          <w:sz w:val="25"/>
          <w:szCs w:val="25"/>
        </w:rPr>
        <w:t>cila</w:t>
      </w:r>
      <w:proofErr w:type="spellEnd"/>
      <w:r w:rsidRPr="00030120">
        <w:rPr>
          <w:rFonts w:eastAsiaTheme="minorHAnsi"/>
          <w:bCs/>
          <w:sz w:val="25"/>
          <w:szCs w:val="25"/>
        </w:rPr>
        <w:t xml:space="preserve"> </w:t>
      </w:r>
      <w:proofErr w:type="spellStart"/>
      <w:r w:rsidRPr="00030120">
        <w:rPr>
          <w:rFonts w:eastAsiaTheme="minorHAnsi"/>
          <w:bCs/>
          <w:sz w:val="25"/>
          <w:szCs w:val="25"/>
        </w:rPr>
        <w:t>përfshin</w:t>
      </w:r>
      <w:proofErr w:type="spellEnd"/>
      <w:r w:rsidRPr="00030120">
        <w:rPr>
          <w:rFonts w:eastAsiaTheme="minorHAnsi"/>
          <w:bCs/>
          <w:sz w:val="25"/>
          <w:szCs w:val="25"/>
        </w:rPr>
        <w:t xml:space="preserve">: </w:t>
      </w:r>
      <w:proofErr w:type="spellStart"/>
      <w:r w:rsidRPr="00030120">
        <w:rPr>
          <w:rFonts w:eastAsiaTheme="minorHAnsi"/>
          <w:bCs/>
          <w:sz w:val="25"/>
          <w:szCs w:val="25"/>
        </w:rPr>
        <w:t>Shërbimin</w:t>
      </w:r>
      <w:proofErr w:type="spellEnd"/>
      <w:r w:rsidRPr="00030120">
        <w:rPr>
          <w:rFonts w:eastAsiaTheme="minorHAnsi"/>
          <w:bCs/>
          <w:sz w:val="25"/>
          <w:szCs w:val="25"/>
        </w:rPr>
        <w:t xml:space="preserve"> e </w:t>
      </w:r>
      <w:proofErr w:type="spellStart"/>
      <w:r w:rsidRPr="00030120">
        <w:rPr>
          <w:rFonts w:eastAsiaTheme="minorHAnsi"/>
          <w:bCs/>
          <w:sz w:val="25"/>
          <w:szCs w:val="25"/>
        </w:rPr>
        <w:t>kryerjes</w:t>
      </w:r>
      <w:proofErr w:type="spellEnd"/>
      <w:r w:rsidRPr="00030120">
        <w:rPr>
          <w:rFonts w:eastAsiaTheme="minorHAnsi"/>
          <w:bCs/>
          <w:sz w:val="25"/>
          <w:szCs w:val="25"/>
        </w:rPr>
        <w:t xml:space="preserve"> </w:t>
      </w:r>
      <w:proofErr w:type="spellStart"/>
      <w:r w:rsidRPr="00030120">
        <w:rPr>
          <w:rFonts w:eastAsiaTheme="minorHAnsi"/>
          <w:bCs/>
          <w:sz w:val="25"/>
          <w:szCs w:val="25"/>
        </w:rPr>
        <w:t>së</w:t>
      </w:r>
      <w:proofErr w:type="spellEnd"/>
      <w:r w:rsidRPr="00030120">
        <w:rPr>
          <w:rFonts w:eastAsiaTheme="minorHAnsi"/>
          <w:bCs/>
          <w:sz w:val="25"/>
          <w:szCs w:val="25"/>
        </w:rPr>
        <w:t xml:space="preserve"> </w:t>
      </w:r>
      <w:proofErr w:type="spellStart"/>
      <w:r w:rsidRPr="00030120">
        <w:rPr>
          <w:rFonts w:eastAsiaTheme="minorHAnsi"/>
          <w:bCs/>
          <w:sz w:val="25"/>
          <w:szCs w:val="25"/>
        </w:rPr>
        <w:t>procesit</w:t>
      </w:r>
      <w:proofErr w:type="spellEnd"/>
      <w:r w:rsidRPr="00030120">
        <w:rPr>
          <w:rFonts w:eastAsiaTheme="minorHAnsi"/>
          <w:bCs/>
          <w:sz w:val="25"/>
          <w:szCs w:val="25"/>
        </w:rPr>
        <w:t xml:space="preserve"> </w:t>
      </w:r>
      <w:proofErr w:type="spellStart"/>
      <w:r w:rsidRPr="00030120">
        <w:rPr>
          <w:rFonts w:eastAsiaTheme="minorHAnsi"/>
          <w:bCs/>
          <w:sz w:val="25"/>
          <w:szCs w:val="25"/>
        </w:rPr>
        <w:t>të</w:t>
      </w:r>
      <w:proofErr w:type="spellEnd"/>
      <w:r w:rsidRPr="00030120">
        <w:rPr>
          <w:rFonts w:eastAsiaTheme="minorHAnsi"/>
          <w:bCs/>
          <w:sz w:val="25"/>
          <w:szCs w:val="25"/>
        </w:rPr>
        <w:t xml:space="preserve"> </w:t>
      </w:r>
      <w:proofErr w:type="spellStart"/>
      <w:r w:rsidRPr="00030120">
        <w:rPr>
          <w:rFonts w:eastAsiaTheme="minorHAnsi"/>
          <w:bCs/>
          <w:sz w:val="25"/>
          <w:szCs w:val="25"/>
        </w:rPr>
        <w:t>varrimit</w:t>
      </w:r>
      <w:proofErr w:type="spellEnd"/>
      <w:r w:rsidRPr="00030120">
        <w:rPr>
          <w:rFonts w:eastAsiaTheme="minorHAnsi"/>
          <w:bCs/>
          <w:sz w:val="25"/>
          <w:szCs w:val="25"/>
        </w:rPr>
        <w:t xml:space="preserve"> </w:t>
      </w:r>
      <w:proofErr w:type="spellStart"/>
      <w:r w:rsidRPr="00030120">
        <w:rPr>
          <w:rFonts w:eastAsiaTheme="minorHAnsi"/>
          <w:bCs/>
          <w:sz w:val="25"/>
          <w:szCs w:val="25"/>
        </w:rPr>
        <w:t>dhe</w:t>
      </w:r>
      <w:proofErr w:type="spellEnd"/>
      <w:r w:rsidRPr="00030120">
        <w:rPr>
          <w:rFonts w:eastAsiaTheme="minorHAnsi"/>
          <w:bCs/>
          <w:sz w:val="25"/>
          <w:szCs w:val="25"/>
        </w:rPr>
        <w:t xml:space="preserve"> jo </w:t>
      </w:r>
      <w:proofErr w:type="spellStart"/>
      <w:r w:rsidRPr="00030120">
        <w:rPr>
          <w:rFonts w:eastAsiaTheme="minorHAnsi"/>
          <w:bCs/>
          <w:sz w:val="25"/>
          <w:szCs w:val="25"/>
        </w:rPr>
        <w:t>tarifat</w:t>
      </w:r>
      <w:proofErr w:type="spellEnd"/>
      <w:r w:rsidRPr="00030120">
        <w:rPr>
          <w:rFonts w:eastAsiaTheme="minorHAnsi"/>
          <w:bCs/>
          <w:sz w:val="25"/>
          <w:szCs w:val="25"/>
        </w:rPr>
        <w:t xml:space="preserve"> e </w:t>
      </w:r>
      <w:proofErr w:type="spellStart"/>
      <w:r w:rsidRPr="00030120">
        <w:rPr>
          <w:rFonts w:eastAsiaTheme="minorHAnsi"/>
          <w:bCs/>
          <w:sz w:val="25"/>
          <w:szCs w:val="25"/>
        </w:rPr>
        <w:t>shoqërive</w:t>
      </w:r>
      <w:proofErr w:type="spellEnd"/>
      <w:r w:rsidRPr="00030120">
        <w:rPr>
          <w:rFonts w:eastAsiaTheme="minorHAnsi"/>
          <w:bCs/>
          <w:sz w:val="25"/>
          <w:szCs w:val="25"/>
        </w:rPr>
        <w:t xml:space="preserve"> private </w:t>
      </w:r>
      <w:proofErr w:type="spellStart"/>
      <w:r w:rsidRPr="00030120">
        <w:rPr>
          <w:rFonts w:eastAsiaTheme="minorHAnsi"/>
          <w:bCs/>
          <w:sz w:val="25"/>
          <w:szCs w:val="25"/>
        </w:rPr>
        <w:t>të</w:t>
      </w:r>
      <w:proofErr w:type="spellEnd"/>
      <w:r w:rsidRPr="00030120">
        <w:rPr>
          <w:rFonts w:eastAsiaTheme="minorHAnsi"/>
          <w:bCs/>
          <w:sz w:val="25"/>
          <w:szCs w:val="25"/>
        </w:rPr>
        <w:t xml:space="preserve"> </w:t>
      </w:r>
      <w:proofErr w:type="spellStart"/>
      <w:r w:rsidRPr="00030120">
        <w:rPr>
          <w:rFonts w:eastAsiaTheme="minorHAnsi"/>
          <w:bCs/>
          <w:sz w:val="25"/>
          <w:szCs w:val="25"/>
        </w:rPr>
        <w:t>funeralit</w:t>
      </w:r>
      <w:proofErr w:type="spellEnd"/>
      <w:r w:rsidRPr="00030120">
        <w:rPr>
          <w:rFonts w:eastAsiaTheme="minorHAnsi"/>
          <w:bCs/>
          <w:sz w:val="22"/>
          <w:szCs w:val="22"/>
        </w:rPr>
        <w:t>.</w:t>
      </w:r>
      <w:r w:rsidR="00263EBE" w:rsidRPr="00030120">
        <w:rPr>
          <w:rFonts w:eastAsiaTheme="minorHAnsi"/>
          <w:color w:val="000000" w:themeColor="text1"/>
          <w:sz w:val="25"/>
          <w:szCs w:val="25"/>
        </w:rPr>
        <w:t xml:space="preserve"> </w:t>
      </w:r>
      <w:bookmarkStart w:id="49" w:name="_Hlk191327909"/>
      <w:proofErr w:type="spellStart"/>
      <w:r w:rsidR="00263EBE" w:rsidRPr="00030120">
        <w:rPr>
          <w:rFonts w:eastAsiaTheme="minorHAnsi"/>
          <w:color w:val="000000" w:themeColor="text1"/>
          <w:sz w:val="25"/>
          <w:szCs w:val="25"/>
        </w:rPr>
        <w:t>Kjo</w:t>
      </w:r>
      <w:proofErr w:type="spellEnd"/>
      <w:r w:rsidR="00263EBE" w:rsidRPr="00030120">
        <w:rPr>
          <w:rFonts w:eastAsiaTheme="minorHAnsi"/>
          <w:color w:val="000000" w:themeColor="text1"/>
          <w:sz w:val="25"/>
          <w:szCs w:val="25"/>
        </w:rPr>
        <w:t xml:space="preserve"> e </w:t>
      </w:r>
      <w:proofErr w:type="spellStart"/>
      <w:r w:rsidR="00263EBE" w:rsidRPr="00030120">
        <w:rPr>
          <w:rFonts w:eastAsiaTheme="minorHAnsi"/>
          <w:color w:val="000000" w:themeColor="text1"/>
          <w:sz w:val="25"/>
          <w:szCs w:val="25"/>
        </w:rPr>
        <w:t>ardhur</w:t>
      </w:r>
      <w:proofErr w:type="spellEnd"/>
      <w:r w:rsidR="00263EBE" w:rsidRPr="00030120">
        <w:rPr>
          <w:rFonts w:eastAsiaTheme="minorHAnsi"/>
          <w:color w:val="000000" w:themeColor="text1"/>
          <w:sz w:val="25"/>
          <w:szCs w:val="25"/>
        </w:rPr>
        <w:t xml:space="preserve"> </w:t>
      </w:r>
      <w:proofErr w:type="spellStart"/>
      <w:r w:rsidR="00263EBE" w:rsidRPr="00030120">
        <w:rPr>
          <w:rFonts w:eastAsiaTheme="minorHAnsi"/>
          <w:color w:val="000000" w:themeColor="text1"/>
          <w:sz w:val="25"/>
          <w:szCs w:val="25"/>
        </w:rPr>
        <w:t>eshte</w:t>
      </w:r>
      <w:proofErr w:type="spellEnd"/>
      <w:r w:rsidR="00263EBE" w:rsidRPr="00030120">
        <w:rPr>
          <w:rFonts w:eastAsiaTheme="minorHAnsi"/>
          <w:color w:val="000000" w:themeColor="text1"/>
          <w:sz w:val="25"/>
          <w:szCs w:val="25"/>
        </w:rPr>
        <w:t xml:space="preserve"> </w:t>
      </w:r>
      <w:proofErr w:type="spellStart"/>
      <w:proofErr w:type="gramStart"/>
      <w:r w:rsidR="00263EBE" w:rsidRPr="00030120">
        <w:rPr>
          <w:rFonts w:eastAsiaTheme="minorHAnsi"/>
          <w:color w:val="000000" w:themeColor="text1"/>
          <w:sz w:val="25"/>
          <w:szCs w:val="25"/>
        </w:rPr>
        <w:t>mbledhur</w:t>
      </w:r>
      <w:proofErr w:type="spellEnd"/>
      <w:r w:rsidR="00263EBE" w:rsidRPr="00030120">
        <w:rPr>
          <w:rFonts w:eastAsiaTheme="minorHAnsi"/>
          <w:color w:val="000000" w:themeColor="text1"/>
          <w:sz w:val="25"/>
          <w:szCs w:val="25"/>
        </w:rPr>
        <w:t xml:space="preserve">  ne</w:t>
      </w:r>
      <w:proofErr w:type="gramEnd"/>
      <w:r w:rsidR="00263EBE" w:rsidRPr="00030120">
        <w:rPr>
          <w:rFonts w:eastAsiaTheme="minorHAnsi"/>
          <w:color w:val="000000" w:themeColor="text1"/>
          <w:sz w:val="25"/>
          <w:szCs w:val="25"/>
        </w:rPr>
        <w:t xml:space="preserve"> </w:t>
      </w:r>
      <w:proofErr w:type="spellStart"/>
      <w:r w:rsidR="00263EBE" w:rsidRPr="00030120">
        <w:rPr>
          <w:rFonts w:eastAsiaTheme="minorHAnsi"/>
          <w:color w:val="000000" w:themeColor="text1"/>
          <w:sz w:val="25"/>
          <w:szCs w:val="25"/>
        </w:rPr>
        <w:t>vlere</w:t>
      </w:r>
      <w:proofErr w:type="spellEnd"/>
      <w:r w:rsidR="00263EBE" w:rsidRPr="00030120">
        <w:rPr>
          <w:rFonts w:eastAsiaTheme="minorHAnsi"/>
          <w:color w:val="000000" w:themeColor="text1"/>
          <w:sz w:val="25"/>
          <w:szCs w:val="25"/>
        </w:rPr>
        <w:t xml:space="preserve"> </w:t>
      </w:r>
      <w:r w:rsidR="00983052" w:rsidRPr="00030120">
        <w:rPr>
          <w:rFonts w:eastAsiaTheme="minorHAnsi"/>
          <w:color w:val="000000" w:themeColor="text1"/>
          <w:sz w:val="25"/>
          <w:szCs w:val="25"/>
        </w:rPr>
        <w:t xml:space="preserve">11,056 </w:t>
      </w:r>
      <w:proofErr w:type="spellStart"/>
      <w:r w:rsidR="00263EBE" w:rsidRPr="00030120">
        <w:rPr>
          <w:rFonts w:eastAsiaTheme="minorHAnsi"/>
          <w:color w:val="000000" w:themeColor="text1"/>
          <w:sz w:val="25"/>
          <w:szCs w:val="25"/>
        </w:rPr>
        <w:t>mije</w:t>
      </w:r>
      <w:proofErr w:type="spellEnd"/>
      <w:r w:rsidR="00263EBE" w:rsidRPr="00030120">
        <w:rPr>
          <w:rFonts w:eastAsiaTheme="minorHAnsi"/>
          <w:color w:val="000000" w:themeColor="text1"/>
          <w:sz w:val="25"/>
          <w:szCs w:val="25"/>
        </w:rPr>
        <w:t xml:space="preserve"> </w:t>
      </w:r>
      <w:proofErr w:type="spellStart"/>
      <w:proofErr w:type="gramStart"/>
      <w:r w:rsidR="00263EBE" w:rsidRPr="00030120">
        <w:rPr>
          <w:rFonts w:eastAsiaTheme="minorHAnsi"/>
          <w:color w:val="000000" w:themeColor="text1"/>
          <w:sz w:val="25"/>
          <w:szCs w:val="25"/>
        </w:rPr>
        <w:t>leke</w:t>
      </w:r>
      <w:proofErr w:type="spellEnd"/>
      <w:r w:rsidR="00263EBE" w:rsidRPr="00030120">
        <w:rPr>
          <w:rFonts w:eastAsiaTheme="minorHAnsi"/>
          <w:color w:val="000000" w:themeColor="text1"/>
          <w:sz w:val="25"/>
          <w:szCs w:val="25"/>
        </w:rPr>
        <w:t xml:space="preserve"> .</w:t>
      </w:r>
      <w:bookmarkEnd w:id="49"/>
      <w:proofErr w:type="gramEnd"/>
    </w:p>
    <w:p w14:paraId="58EC9746" w14:textId="175E28AC" w:rsidR="003D520A" w:rsidRPr="00030120" w:rsidRDefault="003D520A" w:rsidP="000F78CA">
      <w:pPr>
        <w:numPr>
          <w:ilvl w:val="0"/>
          <w:numId w:val="26"/>
        </w:numPr>
        <w:spacing w:after="200" w:line="276" w:lineRule="auto"/>
        <w:contextualSpacing/>
        <w:jc w:val="both"/>
        <w:rPr>
          <w:rFonts w:eastAsiaTheme="minorHAnsi"/>
          <w:sz w:val="25"/>
          <w:szCs w:val="25"/>
        </w:rPr>
      </w:pPr>
      <w:r w:rsidRPr="00030120">
        <w:rPr>
          <w:rFonts w:eastAsiaTheme="minorHAnsi"/>
          <w:b/>
          <w:bCs/>
          <w:i/>
          <w:iCs/>
          <w:color w:val="000000" w:themeColor="text1"/>
          <w:sz w:val="25"/>
          <w:szCs w:val="25"/>
        </w:rPr>
        <w:t xml:space="preserve">Tarifa </w:t>
      </w:r>
      <w:proofErr w:type="spellStart"/>
      <w:r w:rsidRPr="00030120">
        <w:rPr>
          <w:rFonts w:eastAsiaTheme="minorHAnsi"/>
          <w:b/>
          <w:bCs/>
          <w:i/>
          <w:iCs/>
          <w:color w:val="000000" w:themeColor="text1"/>
          <w:sz w:val="25"/>
          <w:szCs w:val="25"/>
        </w:rPr>
        <w:t>te</w:t>
      </w:r>
      <w:proofErr w:type="spellEnd"/>
      <w:r w:rsidRPr="00030120">
        <w:rPr>
          <w:rFonts w:eastAsiaTheme="minorHAnsi"/>
          <w:b/>
          <w:bCs/>
          <w:i/>
          <w:iCs/>
          <w:color w:val="000000" w:themeColor="text1"/>
          <w:sz w:val="25"/>
          <w:szCs w:val="25"/>
        </w:rPr>
        <w:t xml:space="preserve"> </w:t>
      </w:r>
      <w:proofErr w:type="spellStart"/>
      <w:r w:rsidRPr="00030120">
        <w:rPr>
          <w:rFonts w:eastAsiaTheme="minorHAnsi"/>
          <w:b/>
          <w:bCs/>
          <w:i/>
          <w:iCs/>
          <w:color w:val="000000" w:themeColor="text1"/>
          <w:sz w:val="25"/>
          <w:szCs w:val="25"/>
        </w:rPr>
        <w:t>tjera</w:t>
      </w:r>
      <w:proofErr w:type="spellEnd"/>
      <w:r w:rsidRPr="00030120">
        <w:rPr>
          <w:rFonts w:eastAsiaTheme="minorHAnsi"/>
          <w:i/>
          <w:iCs/>
          <w:color w:val="000000" w:themeColor="text1"/>
          <w:sz w:val="25"/>
          <w:szCs w:val="25"/>
        </w:rPr>
        <w:t xml:space="preserve">. </w:t>
      </w:r>
      <w:proofErr w:type="spellStart"/>
      <w:r w:rsidRPr="00030120">
        <w:rPr>
          <w:rFonts w:eastAsiaTheme="minorHAnsi"/>
          <w:sz w:val="25"/>
          <w:szCs w:val="25"/>
        </w:rPr>
        <w:t>Në</w:t>
      </w:r>
      <w:proofErr w:type="spellEnd"/>
      <w:r w:rsidRPr="00030120">
        <w:rPr>
          <w:rFonts w:eastAsiaTheme="minorHAnsi"/>
          <w:sz w:val="25"/>
          <w:szCs w:val="25"/>
        </w:rPr>
        <w:t xml:space="preserve"> </w:t>
      </w:r>
      <w:proofErr w:type="spellStart"/>
      <w:r w:rsidRPr="00030120">
        <w:rPr>
          <w:rFonts w:eastAsiaTheme="minorHAnsi"/>
          <w:sz w:val="25"/>
          <w:szCs w:val="25"/>
        </w:rPr>
        <w:t>këtë</w:t>
      </w:r>
      <w:proofErr w:type="spellEnd"/>
      <w:r w:rsidRPr="00030120">
        <w:rPr>
          <w:rFonts w:eastAsiaTheme="minorHAnsi"/>
          <w:sz w:val="25"/>
          <w:szCs w:val="25"/>
        </w:rPr>
        <w:t xml:space="preserve"> </w:t>
      </w:r>
      <w:proofErr w:type="spellStart"/>
      <w:r w:rsidRPr="00030120">
        <w:rPr>
          <w:rFonts w:eastAsiaTheme="minorHAnsi"/>
          <w:sz w:val="25"/>
          <w:szCs w:val="25"/>
        </w:rPr>
        <w:t>zë</w:t>
      </w:r>
      <w:proofErr w:type="spellEnd"/>
      <w:r w:rsidRPr="00030120">
        <w:rPr>
          <w:rFonts w:eastAsiaTheme="minorHAnsi"/>
          <w:sz w:val="25"/>
          <w:szCs w:val="25"/>
        </w:rPr>
        <w:t xml:space="preserve"> </w:t>
      </w:r>
      <w:proofErr w:type="spellStart"/>
      <w:r w:rsidRPr="00030120">
        <w:rPr>
          <w:rFonts w:eastAsiaTheme="minorHAnsi"/>
          <w:sz w:val="25"/>
          <w:szCs w:val="25"/>
        </w:rPr>
        <w:t>janë</w:t>
      </w:r>
      <w:proofErr w:type="spellEnd"/>
      <w:r w:rsidRPr="00030120">
        <w:rPr>
          <w:rFonts w:eastAsiaTheme="minorHAnsi"/>
          <w:sz w:val="25"/>
          <w:szCs w:val="25"/>
        </w:rPr>
        <w:t xml:space="preserve"> </w:t>
      </w:r>
      <w:proofErr w:type="spellStart"/>
      <w:r w:rsidRPr="00030120">
        <w:rPr>
          <w:rFonts w:eastAsiaTheme="minorHAnsi"/>
          <w:sz w:val="25"/>
          <w:szCs w:val="25"/>
        </w:rPr>
        <w:t>përfshirë</w:t>
      </w:r>
      <w:proofErr w:type="spellEnd"/>
      <w:r w:rsidRPr="00030120">
        <w:rPr>
          <w:rFonts w:eastAsiaTheme="minorHAnsi"/>
          <w:sz w:val="25"/>
          <w:szCs w:val="25"/>
        </w:rPr>
        <w:t xml:space="preserve"> </w:t>
      </w:r>
      <w:proofErr w:type="spellStart"/>
      <w:r w:rsidRPr="00030120">
        <w:rPr>
          <w:rFonts w:eastAsiaTheme="minorHAnsi"/>
          <w:sz w:val="25"/>
          <w:szCs w:val="25"/>
        </w:rPr>
        <w:t>kryesisht</w:t>
      </w:r>
      <w:proofErr w:type="spellEnd"/>
      <w:r w:rsidRPr="00030120">
        <w:rPr>
          <w:rFonts w:eastAsiaTheme="minorHAnsi"/>
          <w:sz w:val="25"/>
          <w:szCs w:val="25"/>
        </w:rPr>
        <w:t xml:space="preserve"> </w:t>
      </w:r>
      <w:proofErr w:type="spellStart"/>
      <w:r w:rsidRPr="00030120">
        <w:rPr>
          <w:rFonts w:eastAsiaTheme="minorHAnsi"/>
          <w:sz w:val="25"/>
          <w:szCs w:val="25"/>
        </w:rPr>
        <w:t>të</w:t>
      </w:r>
      <w:proofErr w:type="spellEnd"/>
      <w:r w:rsidRPr="00030120">
        <w:rPr>
          <w:rFonts w:eastAsiaTheme="minorHAnsi"/>
          <w:sz w:val="25"/>
          <w:szCs w:val="25"/>
        </w:rPr>
        <w:t xml:space="preserve"> </w:t>
      </w:r>
      <w:proofErr w:type="spellStart"/>
      <w:r w:rsidRPr="00030120">
        <w:rPr>
          <w:rFonts w:eastAsiaTheme="minorHAnsi"/>
          <w:sz w:val="25"/>
          <w:szCs w:val="25"/>
        </w:rPr>
        <w:t>ardhurat</w:t>
      </w:r>
      <w:proofErr w:type="spellEnd"/>
      <w:r w:rsidRPr="00030120">
        <w:rPr>
          <w:rFonts w:eastAsiaTheme="minorHAnsi"/>
          <w:sz w:val="25"/>
          <w:szCs w:val="25"/>
        </w:rPr>
        <w:t xml:space="preserve"> </w:t>
      </w:r>
      <w:proofErr w:type="spellStart"/>
      <w:r w:rsidRPr="00030120">
        <w:rPr>
          <w:rFonts w:eastAsiaTheme="minorHAnsi"/>
          <w:sz w:val="25"/>
          <w:szCs w:val="25"/>
        </w:rPr>
        <w:t>nga</w:t>
      </w:r>
      <w:proofErr w:type="spellEnd"/>
      <w:r w:rsidRPr="00030120">
        <w:rPr>
          <w:rFonts w:eastAsiaTheme="minorHAnsi"/>
          <w:sz w:val="25"/>
          <w:szCs w:val="25"/>
        </w:rPr>
        <w:t xml:space="preserve"> </w:t>
      </w:r>
      <w:proofErr w:type="spellStart"/>
      <w:r w:rsidRPr="00030120">
        <w:rPr>
          <w:rFonts w:eastAsiaTheme="minorHAnsi"/>
          <w:sz w:val="25"/>
          <w:szCs w:val="25"/>
        </w:rPr>
        <w:t>shërbime</w:t>
      </w:r>
      <w:proofErr w:type="spellEnd"/>
      <w:r w:rsidRPr="00030120">
        <w:rPr>
          <w:rFonts w:eastAsiaTheme="minorHAnsi"/>
          <w:sz w:val="25"/>
          <w:szCs w:val="25"/>
        </w:rPr>
        <w:t xml:space="preserve"> </w:t>
      </w:r>
      <w:proofErr w:type="spellStart"/>
      <w:r w:rsidRPr="00030120">
        <w:rPr>
          <w:rFonts w:eastAsiaTheme="minorHAnsi"/>
          <w:sz w:val="25"/>
          <w:szCs w:val="25"/>
        </w:rPr>
        <w:t>dytësore</w:t>
      </w:r>
      <w:proofErr w:type="spellEnd"/>
      <w:r w:rsidRPr="00030120">
        <w:rPr>
          <w:rFonts w:eastAsiaTheme="minorHAnsi"/>
          <w:sz w:val="25"/>
          <w:szCs w:val="25"/>
        </w:rPr>
        <w:t xml:space="preserve"> </w:t>
      </w:r>
      <w:proofErr w:type="spellStart"/>
      <w:r w:rsidRPr="00030120">
        <w:rPr>
          <w:rFonts w:eastAsiaTheme="minorHAnsi"/>
          <w:sz w:val="25"/>
          <w:szCs w:val="25"/>
        </w:rPr>
        <w:t>që</w:t>
      </w:r>
      <w:proofErr w:type="spellEnd"/>
      <w:r w:rsidRPr="00030120">
        <w:rPr>
          <w:rFonts w:eastAsiaTheme="minorHAnsi"/>
          <w:sz w:val="25"/>
          <w:szCs w:val="25"/>
        </w:rPr>
        <w:t xml:space="preserve"> </w:t>
      </w:r>
      <w:proofErr w:type="spellStart"/>
      <w:r w:rsidRPr="00030120">
        <w:rPr>
          <w:rFonts w:eastAsiaTheme="minorHAnsi"/>
          <w:sz w:val="25"/>
          <w:szCs w:val="25"/>
        </w:rPr>
        <w:t>nuk</w:t>
      </w:r>
      <w:proofErr w:type="spellEnd"/>
      <w:r w:rsidRPr="00030120">
        <w:rPr>
          <w:rFonts w:eastAsiaTheme="minorHAnsi"/>
          <w:sz w:val="25"/>
          <w:szCs w:val="25"/>
        </w:rPr>
        <w:t xml:space="preserve"> </w:t>
      </w:r>
      <w:proofErr w:type="spellStart"/>
      <w:r w:rsidRPr="00030120">
        <w:rPr>
          <w:rFonts w:eastAsiaTheme="minorHAnsi"/>
          <w:sz w:val="25"/>
          <w:szCs w:val="25"/>
        </w:rPr>
        <w:t>janë</w:t>
      </w:r>
      <w:proofErr w:type="spellEnd"/>
      <w:r w:rsidRPr="00030120">
        <w:rPr>
          <w:rFonts w:eastAsiaTheme="minorHAnsi"/>
          <w:sz w:val="25"/>
          <w:szCs w:val="25"/>
        </w:rPr>
        <w:t xml:space="preserve"> </w:t>
      </w:r>
      <w:proofErr w:type="spellStart"/>
      <w:r w:rsidRPr="00030120">
        <w:rPr>
          <w:rFonts w:eastAsiaTheme="minorHAnsi"/>
          <w:sz w:val="25"/>
          <w:szCs w:val="25"/>
        </w:rPr>
        <w:t>përfshirë</w:t>
      </w:r>
      <w:proofErr w:type="spellEnd"/>
      <w:r w:rsidRPr="00030120">
        <w:rPr>
          <w:rFonts w:eastAsiaTheme="minorHAnsi"/>
          <w:sz w:val="25"/>
          <w:szCs w:val="25"/>
        </w:rPr>
        <w:t xml:space="preserve"> </w:t>
      </w:r>
      <w:proofErr w:type="spellStart"/>
      <w:r w:rsidRPr="00030120">
        <w:rPr>
          <w:rFonts w:eastAsiaTheme="minorHAnsi"/>
          <w:sz w:val="25"/>
          <w:szCs w:val="25"/>
        </w:rPr>
        <w:t>në</w:t>
      </w:r>
      <w:proofErr w:type="spellEnd"/>
      <w:r w:rsidRPr="00030120">
        <w:rPr>
          <w:rFonts w:eastAsiaTheme="minorHAnsi"/>
          <w:sz w:val="25"/>
          <w:szCs w:val="25"/>
        </w:rPr>
        <w:t xml:space="preserve"> </w:t>
      </w:r>
      <w:proofErr w:type="spellStart"/>
      <w:r w:rsidRPr="00030120">
        <w:rPr>
          <w:rFonts w:eastAsiaTheme="minorHAnsi"/>
          <w:sz w:val="25"/>
          <w:szCs w:val="25"/>
        </w:rPr>
        <w:t>zërat</w:t>
      </w:r>
      <w:proofErr w:type="spellEnd"/>
      <w:r w:rsidRPr="00030120">
        <w:rPr>
          <w:rFonts w:eastAsiaTheme="minorHAnsi"/>
          <w:sz w:val="25"/>
          <w:szCs w:val="25"/>
        </w:rPr>
        <w:t xml:space="preserve"> e </w:t>
      </w:r>
      <w:proofErr w:type="spellStart"/>
      <w:r w:rsidRPr="00030120">
        <w:rPr>
          <w:rFonts w:eastAsiaTheme="minorHAnsi"/>
          <w:sz w:val="25"/>
          <w:szCs w:val="25"/>
        </w:rPr>
        <w:t>tjerë</w:t>
      </w:r>
      <w:proofErr w:type="spellEnd"/>
      <w:r w:rsidRPr="00030120">
        <w:rPr>
          <w:rFonts w:eastAsiaTheme="minorHAnsi"/>
          <w:sz w:val="25"/>
          <w:szCs w:val="25"/>
        </w:rPr>
        <w:t xml:space="preserve"> </w:t>
      </w:r>
      <w:proofErr w:type="spellStart"/>
      <w:r w:rsidRPr="00030120">
        <w:rPr>
          <w:rFonts w:eastAsiaTheme="minorHAnsi"/>
          <w:sz w:val="25"/>
          <w:szCs w:val="25"/>
        </w:rPr>
        <w:t>të</w:t>
      </w:r>
      <w:proofErr w:type="spellEnd"/>
      <w:r w:rsidRPr="00030120">
        <w:rPr>
          <w:rFonts w:eastAsiaTheme="minorHAnsi"/>
          <w:sz w:val="25"/>
          <w:szCs w:val="25"/>
        </w:rPr>
        <w:t xml:space="preserve"> </w:t>
      </w:r>
      <w:proofErr w:type="spellStart"/>
      <w:r w:rsidRPr="00030120">
        <w:rPr>
          <w:rFonts w:eastAsiaTheme="minorHAnsi"/>
          <w:sz w:val="25"/>
          <w:szCs w:val="25"/>
        </w:rPr>
        <w:t>tarifave</w:t>
      </w:r>
      <w:proofErr w:type="spellEnd"/>
      <w:r w:rsidRPr="00030120">
        <w:rPr>
          <w:rFonts w:eastAsiaTheme="minorHAnsi"/>
          <w:sz w:val="25"/>
          <w:szCs w:val="25"/>
        </w:rPr>
        <w:t xml:space="preserve">.  </w:t>
      </w:r>
      <w:proofErr w:type="spellStart"/>
      <w:r w:rsidRPr="00030120">
        <w:rPr>
          <w:rFonts w:eastAsiaTheme="minorHAnsi"/>
          <w:sz w:val="25"/>
          <w:szCs w:val="25"/>
        </w:rPr>
        <w:t>Në</w:t>
      </w:r>
      <w:proofErr w:type="spellEnd"/>
      <w:r w:rsidRPr="00030120">
        <w:rPr>
          <w:rFonts w:eastAsiaTheme="minorHAnsi"/>
          <w:sz w:val="25"/>
          <w:szCs w:val="25"/>
        </w:rPr>
        <w:t xml:space="preserve"> </w:t>
      </w:r>
      <w:proofErr w:type="spellStart"/>
      <w:r w:rsidRPr="00030120">
        <w:rPr>
          <w:rFonts w:eastAsiaTheme="minorHAnsi"/>
          <w:sz w:val="25"/>
          <w:szCs w:val="25"/>
        </w:rPr>
        <w:t>vecanti</w:t>
      </w:r>
      <w:proofErr w:type="spellEnd"/>
      <w:r w:rsidRPr="00030120">
        <w:rPr>
          <w:rFonts w:eastAsiaTheme="minorHAnsi"/>
          <w:sz w:val="25"/>
          <w:szCs w:val="25"/>
        </w:rPr>
        <w:t xml:space="preserve"> </w:t>
      </w:r>
      <w:proofErr w:type="spellStart"/>
      <w:r w:rsidRPr="00030120">
        <w:rPr>
          <w:rFonts w:eastAsiaTheme="minorHAnsi"/>
          <w:sz w:val="25"/>
          <w:szCs w:val="25"/>
        </w:rPr>
        <w:t>janë</w:t>
      </w:r>
      <w:proofErr w:type="spellEnd"/>
      <w:r w:rsidRPr="00030120">
        <w:rPr>
          <w:rFonts w:eastAsiaTheme="minorHAnsi"/>
          <w:sz w:val="25"/>
          <w:szCs w:val="25"/>
        </w:rPr>
        <w:t xml:space="preserve"> </w:t>
      </w:r>
      <w:proofErr w:type="spellStart"/>
      <w:r w:rsidRPr="00030120">
        <w:rPr>
          <w:rFonts w:eastAsiaTheme="minorHAnsi"/>
          <w:sz w:val="25"/>
          <w:szCs w:val="25"/>
        </w:rPr>
        <w:t>përfshirë</w:t>
      </w:r>
      <w:proofErr w:type="spellEnd"/>
      <w:r w:rsidRPr="00030120">
        <w:rPr>
          <w:rFonts w:eastAsiaTheme="minorHAnsi"/>
          <w:sz w:val="25"/>
          <w:szCs w:val="25"/>
        </w:rPr>
        <w:t xml:space="preserve"> </w:t>
      </w:r>
      <w:proofErr w:type="spellStart"/>
      <w:r w:rsidRPr="00030120">
        <w:rPr>
          <w:rFonts w:eastAsiaTheme="minorHAnsi"/>
          <w:sz w:val="25"/>
          <w:szCs w:val="25"/>
        </w:rPr>
        <w:t>shërbime</w:t>
      </w:r>
      <w:proofErr w:type="spellEnd"/>
      <w:r w:rsidRPr="00030120">
        <w:rPr>
          <w:rFonts w:eastAsiaTheme="minorHAnsi"/>
          <w:sz w:val="25"/>
          <w:szCs w:val="25"/>
        </w:rPr>
        <w:t xml:space="preserve"> </w:t>
      </w:r>
      <w:proofErr w:type="spellStart"/>
      <w:r w:rsidRPr="00030120">
        <w:rPr>
          <w:rFonts w:eastAsiaTheme="minorHAnsi"/>
          <w:sz w:val="25"/>
          <w:szCs w:val="25"/>
        </w:rPr>
        <w:t>ndaj</w:t>
      </w:r>
      <w:proofErr w:type="spellEnd"/>
      <w:r w:rsidRPr="00030120">
        <w:rPr>
          <w:rFonts w:eastAsiaTheme="minorHAnsi"/>
          <w:sz w:val="25"/>
          <w:szCs w:val="25"/>
        </w:rPr>
        <w:t xml:space="preserve"> </w:t>
      </w:r>
      <w:proofErr w:type="spellStart"/>
      <w:r w:rsidRPr="00030120">
        <w:rPr>
          <w:rFonts w:eastAsiaTheme="minorHAnsi"/>
          <w:sz w:val="25"/>
          <w:szCs w:val="25"/>
        </w:rPr>
        <w:t>komunitetit</w:t>
      </w:r>
      <w:proofErr w:type="spellEnd"/>
      <w:r w:rsidRPr="00030120">
        <w:rPr>
          <w:rFonts w:eastAsiaTheme="minorHAnsi"/>
          <w:sz w:val="25"/>
          <w:szCs w:val="25"/>
        </w:rPr>
        <w:t xml:space="preserve"> </w:t>
      </w:r>
      <w:proofErr w:type="spellStart"/>
      <w:r w:rsidRPr="00030120">
        <w:rPr>
          <w:rFonts w:eastAsiaTheme="minorHAnsi"/>
          <w:sz w:val="25"/>
          <w:szCs w:val="25"/>
        </w:rPr>
        <w:t>si</w:t>
      </w:r>
      <w:proofErr w:type="spellEnd"/>
      <w:r w:rsidRPr="00030120">
        <w:rPr>
          <w:rFonts w:eastAsiaTheme="minorHAnsi"/>
          <w:sz w:val="25"/>
          <w:szCs w:val="25"/>
        </w:rPr>
        <w:t xml:space="preserve"> </w:t>
      </w:r>
      <w:proofErr w:type="spellStart"/>
      <w:r w:rsidRPr="00030120">
        <w:rPr>
          <w:rFonts w:eastAsiaTheme="minorHAnsi"/>
          <w:sz w:val="25"/>
          <w:szCs w:val="25"/>
        </w:rPr>
        <w:t>pajisja</w:t>
      </w:r>
      <w:proofErr w:type="spellEnd"/>
      <w:r w:rsidRPr="00030120">
        <w:rPr>
          <w:rFonts w:eastAsiaTheme="minorHAnsi"/>
          <w:sz w:val="25"/>
          <w:szCs w:val="25"/>
        </w:rPr>
        <w:t xml:space="preserve"> me </w:t>
      </w:r>
      <w:proofErr w:type="spellStart"/>
      <w:r w:rsidRPr="00030120">
        <w:rPr>
          <w:rFonts w:eastAsiaTheme="minorHAnsi"/>
          <w:sz w:val="25"/>
          <w:szCs w:val="25"/>
        </w:rPr>
        <w:t>vërtetime</w:t>
      </w:r>
      <w:proofErr w:type="spellEnd"/>
      <w:r w:rsidRPr="00030120">
        <w:rPr>
          <w:rFonts w:eastAsiaTheme="minorHAnsi"/>
          <w:sz w:val="25"/>
          <w:szCs w:val="25"/>
        </w:rPr>
        <w:t xml:space="preserve"> ë </w:t>
      </w:r>
      <w:proofErr w:type="spellStart"/>
      <w:r w:rsidRPr="00030120">
        <w:rPr>
          <w:rFonts w:eastAsiaTheme="minorHAnsi"/>
          <w:sz w:val="25"/>
          <w:szCs w:val="25"/>
        </w:rPr>
        <w:t>ndryshme</w:t>
      </w:r>
      <w:proofErr w:type="spellEnd"/>
      <w:r w:rsidRPr="00030120">
        <w:rPr>
          <w:rFonts w:eastAsiaTheme="minorHAnsi"/>
          <w:sz w:val="25"/>
          <w:szCs w:val="25"/>
        </w:rPr>
        <w:t xml:space="preserve"> </w:t>
      </w:r>
      <w:proofErr w:type="spellStart"/>
      <w:r w:rsidRPr="00030120">
        <w:rPr>
          <w:rFonts w:eastAsiaTheme="minorHAnsi"/>
          <w:sz w:val="25"/>
          <w:szCs w:val="25"/>
        </w:rPr>
        <w:t>si</w:t>
      </w:r>
      <w:proofErr w:type="spellEnd"/>
      <w:r w:rsidRPr="00030120">
        <w:rPr>
          <w:rFonts w:eastAsiaTheme="minorHAnsi"/>
          <w:sz w:val="25"/>
          <w:szCs w:val="25"/>
        </w:rPr>
        <w:t xml:space="preserve"> </w:t>
      </w:r>
      <w:proofErr w:type="spellStart"/>
      <w:r w:rsidRPr="00030120">
        <w:rPr>
          <w:rFonts w:eastAsiaTheme="minorHAnsi"/>
          <w:sz w:val="25"/>
          <w:szCs w:val="25"/>
        </w:rPr>
        <w:t>në</w:t>
      </w:r>
      <w:proofErr w:type="spellEnd"/>
      <w:r w:rsidRPr="00030120">
        <w:rPr>
          <w:rFonts w:eastAsiaTheme="minorHAnsi"/>
          <w:sz w:val="25"/>
          <w:szCs w:val="25"/>
        </w:rPr>
        <w:t xml:space="preserve"> </w:t>
      </w:r>
      <w:proofErr w:type="spellStart"/>
      <w:r w:rsidRPr="00030120">
        <w:rPr>
          <w:rFonts w:eastAsiaTheme="minorHAnsi"/>
          <w:sz w:val="25"/>
          <w:szCs w:val="25"/>
        </w:rPr>
        <w:t>Njësitë</w:t>
      </w:r>
      <w:proofErr w:type="spellEnd"/>
      <w:r w:rsidRPr="00030120">
        <w:rPr>
          <w:rFonts w:eastAsiaTheme="minorHAnsi"/>
          <w:sz w:val="25"/>
          <w:szCs w:val="25"/>
        </w:rPr>
        <w:t xml:space="preserve"> Administrative </w:t>
      </w:r>
      <w:proofErr w:type="spellStart"/>
      <w:r w:rsidRPr="00030120">
        <w:rPr>
          <w:rFonts w:eastAsiaTheme="minorHAnsi"/>
          <w:sz w:val="25"/>
          <w:szCs w:val="25"/>
        </w:rPr>
        <w:t>ashtu</w:t>
      </w:r>
      <w:proofErr w:type="spellEnd"/>
      <w:r w:rsidRPr="00030120">
        <w:rPr>
          <w:rFonts w:eastAsiaTheme="minorHAnsi"/>
          <w:sz w:val="25"/>
          <w:szCs w:val="25"/>
        </w:rPr>
        <w:t xml:space="preserve"> </w:t>
      </w:r>
      <w:proofErr w:type="spellStart"/>
      <w:r w:rsidRPr="00030120">
        <w:rPr>
          <w:rFonts w:eastAsiaTheme="minorHAnsi"/>
          <w:sz w:val="25"/>
          <w:szCs w:val="25"/>
        </w:rPr>
        <w:t>dhe</w:t>
      </w:r>
      <w:proofErr w:type="spellEnd"/>
      <w:r w:rsidRPr="00030120">
        <w:rPr>
          <w:rFonts w:eastAsiaTheme="minorHAnsi"/>
          <w:sz w:val="25"/>
          <w:szCs w:val="25"/>
        </w:rPr>
        <w:t xml:space="preserve"> </w:t>
      </w:r>
      <w:proofErr w:type="spellStart"/>
      <w:r w:rsidRPr="00030120">
        <w:rPr>
          <w:rFonts w:eastAsiaTheme="minorHAnsi"/>
          <w:sz w:val="25"/>
          <w:szCs w:val="25"/>
        </w:rPr>
        <w:t>në</w:t>
      </w:r>
      <w:proofErr w:type="spellEnd"/>
      <w:r w:rsidRPr="00030120">
        <w:rPr>
          <w:rFonts w:eastAsiaTheme="minorHAnsi"/>
          <w:sz w:val="25"/>
          <w:szCs w:val="25"/>
        </w:rPr>
        <w:t xml:space="preserve"> </w:t>
      </w:r>
      <w:proofErr w:type="spellStart"/>
      <w:r w:rsidRPr="00030120">
        <w:rPr>
          <w:rFonts w:eastAsiaTheme="minorHAnsi"/>
          <w:sz w:val="25"/>
          <w:szCs w:val="25"/>
        </w:rPr>
        <w:t>Rajonet</w:t>
      </w:r>
      <w:proofErr w:type="spellEnd"/>
      <w:r w:rsidRPr="00030120">
        <w:rPr>
          <w:rFonts w:eastAsiaTheme="minorHAnsi"/>
          <w:sz w:val="25"/>
          <w:szCs w:val="25"/>
        </w:rPr>
        <w:t xml:space="preserve"> e </w:t>
      </w:r>
      <w:proofErr w:type="spellStart"/>
      <w:r w:rsidRPr="00030120">
        <w:rPr>
          <w:rFonts w:eastAsiaTheme="minorHAnsi"/>
          <w:sz w:val="25"/>
          <w:szCs w:val="25"/>
        </w:rPr>
        <w:t>qytetit</w:t>
      </w:r>
      <w:proofErr w:type="spellEnd"/>
      <w:r w:rsidRPr="00030120">
        <w:rPr>
          <w:rFonts w:eastAsiaTheme="minorHAnsi"/>
          <w:sz w:val="25"/>
          <w:szCs w:val="25"/>
        </w:rPr>
        <w:t xml:space="preserve">, </w:t>
      </w:r>
      <w:proofErr w:type="spellStart"/>
      <w:r w:rsidRPr="00030120">
        <w:rPr>
          <w:rFonts w:eastAsiaTheme="minorHAnsi"/>
          <w:sz w:val="25"/>
          <w:szCs w:val="25"/>
        </w:rPr>
        <w:t>nxjerrja</w:t>
      </w:r>
      <w:proofErr w:type="spellEnd"/>
      <w:r w:rsidRPr="00030120">
        <w:rPr>
          <w:rFonts w:eastAsiaTheme="minorHAnsi"/>
          <w:sz w:val="25"/>
          <w:szCs w:val="25"/>
        </w:rPr>
        <w:t xml:space="preserve"> </w:t>
      </w:r>
      <w:proofErr w:type="spellStart"/>
      <w:r w:rsidRPr="00030120">
        <w:rPr>
          <w:rFonts w:eastAsiaTheme="minorHAnsi"/>
          <w:sz w:val="25"/>
          <w:szCs w:val="25"/>
        </w:rPr>
        <w:t>dhe</w:t>
      </w:r>
      <w:proofErr w:type="spellEnd"/>
      <w:r w:rsidRPr="00030120">
        <w:rPr>
          <w:rFonts w:eastAsiaTheme="minorHAnsi"/>
          <w:sz w:val="25"/>
          <w:szCs w:val="25"/>
        </w:rPr>
        <w:t xml:space="preserve"> </w:t>
      </w:r>
      <w:proofErr w:type="spellStart"/>
      <w:r w:rsidRPr="00030120">
        <w:rPr>
          <w:rFonts w:eastAsiaTheme="minorHAnsi"/>
          <w:sz w:val="25"/>
          <w:szCs w:val="25"/>
        </w:rPr>
        <w:t>fotokopje</w:t>
      </w:r>
      <w:proofErr w:type="spellEnd"/>
      <w:r w:rsidRPr="00030120">
        <w:rPr>
          <w:rFonts w:eastAsiaTheme="minorHAnsi"/>
          <w:sz w:val="25"/>
          <w:szCs w:val="25"/>
        </w:rPr>
        <w:t xml:space="preserve"> e </w:t>
      </w:r>
      <w:proofErr w:type="spellStart"/>
      <w:r w:rsidRPr="00030120">
        <w:rPr>
          <w:rFonts w:eastAsiaTheme="minorHAnsi"/>
          <w:sz w:val="25"/>
          <w:szCs w:val="25"/>
        </w:rPr>
        <w:t>dokumentave</w:t>
      </w:r>
      <w:proofErr w:type="spellEnd"/>
      <w:r w:rsidRPr="00030120">
        <w:rPr>
          <w:rFonts w:eastAsiaTheme="minorHAnsi"/>
          <w:sz w:val="25"/>
          <w:szCs w:val="25"/>
        </w:rPr>
        <w:t xml:space="preserve"> </w:t>
      </w:r>
      <w:proofErr w:type="spellStart"/>
      <w:r w:rsidRPr="00030120">
        <w:rPr>
          <w:rFonts w:eastAsiaTheme="minorHAnsi"/>
          <w:sz w:val="25"/>
          <w:szCs w:val="25"/>
        </w:rPr>
        <w:t>dhe</w:t>
      </w:r>
      <w:proofErr w:type="spellEnd"/>
      <w:r w:rsidRPr="00030120">
        <w:rPr>
          <w:rFonts w:eastAsiaTheme="minorHAnsi"/>
          <w:sz w:val="25"/>
          <w:szCs w:val="25"/>
        </w:rPr>
        <w:t xml:space="preserve"> </w:t>
      </w:r>
      <w:proofErr w:type="spellStart"/>
      <w:r w:rsidRPr="00030120">
        <w:rPr>
          <w:rFonts w:eastAsiaTheme="minorHAnsi"/>
          <w:sz w:val="25"/>
          <w:szCs w:val="25"/>
        </w:rPr>
        <w:t>vënia</w:t>
      </w:r>
      <w:proofErr w:type="spellEnd"/>
      <w:r w:rsidRPr="00030120">
        <w:rPr>
          <w:rFonts w:eastAsiaTheme="minorHAnsi"/>
          <w:sz w:val="25"/>
          <w:szCs w:val="25"/>
        </w:rPr>
        <w:t xml:space="preserve"> </w:t>
      </w:r>
      <w:proofErr w:type="spellStart"/>
      <w:r w:rsidRPr="00030120">
        <w:rPr>
          <w:rFonts w:eastAsiaTheme="minorHAnsi"/>
          <w:sz w:val="25"/>
          <w:szCs w:val="25"/>
        </w:rPr>
        <w:t>në</w:t>
      </w:r>
      <w:proofErr w:type="spellEnd"/>
      <w:r w:rsidRPr="00030120">
        <w:rPr>
          <w:rFonts w:eastAsiaTheme="minorHAnsi"/>
          <w:sz w:val="25"/>
          <w:szCs w:val="25"/>
        </w:rPr>
        <w:t xml:space="preserve"> </w:t>
      </w:r>
      <w:proofErr w:type="spellStart"/>
      <w:r w:rsidRPr="00030120">
        <w:rPr>
          <w:rFonts w:eastAsiaTheme="minorHAnsi"/>
          <w:sz w:val="25"/>
          <w:szCs w:val="25"/>
        </w:rPr>
        <w:t>dispozicion</w:t>
      </w:r>
      <w:proofErr w:type="spellEnd"/>
      <w:r w:rsidRPr="00030120">
        <w:rPr>
          <w:rFonts w:eastAsiaTheme="minorHAnsi"/>
          <w:sz w:val="25"/>
          <w:szCs w:val="25"/>
        </w:rPr>
        <w:t xml:space="preserve"> </w:t>
      </w:r>
      <w:proofErr w:type="spellStart"/>
      <w:r w:rsidRPr="00030120">
        <w:rPr>
          <w:rFonts w:eastAsiaTheme="minorHAnsi"/>
          <w:sz w:val="25"/>
          <w:szCs w:val="25"/>
        </w:rPr>
        <w:t>të</w:t>
      </w:r>
      <w:proofErr w:type="spellEnd"/>
      <w:r w:rsidRPr="00030120">
        <w:rPr>
          <w:rFonts w:eastAsiaTheme="minorHAnsi"/>
          <w:sz w:val="25"/>
          <w:szCs w:val="25"/>
        </w:rPr>
        <w:t xml:space="preserve"> </w:t>
      </w:r>
      <w:proofErr w:type="spellStart"/>
      <w:r w:rsidRPr="00030120">
        <w:rPr>
          <w:rFonts w:eastAsiaTheme="minorHAnsi"/>
          <w:sz w:val="25"/>
          <w:szCs w:val="25"/>
        </w:rPr>
        <w:t>qytetarit</w:t>
      </w:r>
      <w:proofErr w:type="spellEnd"/>
      <w:r w:rsidRPr="00030120">
        <w:rPr>
          <w:rFonts w:eastAsiaTheme="minorHAnsi"/>
          <w:sz w:val="25"/>
          <w:szCs w:val="25"/>
        </w:rPr>
        <w:t xml:space="preserve">, e </w:t>
      </w:r>
      <w:proofErr w:type="spellStart"/>
      <w:r w:rsidRPr="00030120">
        <w:rPr>
          <w:rFonts w:eastAsiaTheme="minorHAnsi"/>
          <w:sz w:val="25"/>
          <w:szCs w:val="25"/>
        </w:rPr>
        <w:t>të</w:t>
      </w:r>
      <w:proofErr w:type="spellEnd"/>
      <w:r w:rsidRPr="00030120">
        <w:rPr>
          <w:rFonts w:eastAsiaTheme="minorHAnsi"/>
          <w:sz w:val="25"/>
          <w:szCs w:val="25"/>
        </w:rPr>
        <w:t xml:space="preserve"> </w:t>
      </w:r>
      <w:proofErr w:type="spellStart"/>
      <w:r w:rsidRPr="00030120">
        <w:rPr>
          <w:rFonts w:eastAsiaTheme="minorHAnsi"/>
          <w:sz w:val="25"/>
          <w:szCs w:val="25"/>
        </w:rPr>
        <w:t>tjera</w:t>
      </w:r>
      <w:proofErr w:type="spellEnd"/>
      <w:r w:rsidRPr="00030120">
        <w:rPr>
          <w:rFonts w:eastAsiaTheme="minorHAnsi"/>
          <w:sz w:val="25"/>
          <w:szCs w:val="25"/>
        </w:rPr>
        <w:t xml:space="preserve"> </w:t>
      </w:r>
      <w:proofErr w:type="spellStart"/>
      <w:r w:rsidRPr="00030120">
        <w:rPr>
          <w:rFonts w:eastAsiaTheme="minorHAnsi"/>
          <w:sz w:val="25"/>
          <w:szCs w:val="25"/>
        </w:rPr>
        <w:t>shërbime</w:t>
      </w:r>
      <w:proofErr w:type="spellEnd"/>
      <w:r w:rsidRPr="00030120">
        <w:rPr>
          <w:rFonts w:eastAsiaTheme="minorHAnsi"/>
          <w:sz w:val="25"/>
          <w:szCs w:val="25"/>
        </w:rPr>
        <w:t xml:space="preserve"> </w:t>
      </w:r>
      <w:proofErr w:type="spellStart"/>
      <w:r w:rsidRPr="00030120">
        <w:rPr>
          <w:rFonts w:eastAsiaTheme="minorHAnsi"/>
          <w:sz w:val="25"/>
          <w:szCs w:val="25"/>
        </w:rPr>
        <w:t>të</w:t>
      </w:r>
      <w:proofErr w:type="spellEnd"/>
      <w:r w:rsidRPr="00030120">
        <w:rPr>
          <w:rFonts w:eastAsiaTheme="minorHAnsi"/>
          <w:sz w:val="25"/>
          <w:szCs w:val="25"/>
        </w:rPr>
        <w:t xml:space="preserve"> </w:t>
      </w:r>
      <w:proofErr w:type="spellStart"/>
      <w:r w:rsidRPr="00030120">
        <w:rPr>
          <w:rFonts w:eastAsiaTheme="minorHAnsi"/>
          <w:sz w:val="25"/>
          <w:szCs w:val="25"/>
        </w:rPr>
        <w:t>parashikuara</w:t>
      </w:r>
      <w:proofErr w:type="spellEnd"/>
      <w:r w:rsidRPr="00030120">
        <w:rPr>
          <w:rFonts w:eastAsiaTheme="minorHAnsi"/>
          <w:sz w:val="25"/>
          <w:szCs w:val="25"/>
        </w:rPr>
        <w:t xml:space="preserve"> </w:t>
      </w:r>
      <w:proofErr w:type="spellStart"/>
      <w:r w:rsidRPr="00030120">
        <w:rPr>
          <w:rFonts w:eastAsiaTheme="minorHAnsi"/>
          <w:sz w:val="25"/>
          <w:szCs w:val="25"/>
        </w:rPr>
        <w:t>në</w:t>
      </w:r>
      <w:proofErr w:type="spellEnd"/>
      <w:r w:rsidRPr="00030120">
        <w:rPr>
          <w:rFonts w:eastAsiaTheme="minorHAnsi"/>
          <w:sz w:val="25"/>
          <w:szCs w:val="25"/>
        </w:rPr>
        <w:t xml:space="preserve"> </w:t>
      </w:r>
      <w:proofErr w:type="spellStart"/>
      <w:r w:rsidRPr="00030120">
        <w:rPr>
          <w:rFonts w:eastAsiaTheme="minorHAnsi"/>
          <w:sz w:val="25"/>
          <w:szCs w:val="25"/>
        </w:rPr>
        <w:t>paketë</w:t>
      </w:r>
      <w:r w:rsidR="00E73B46" w:rsidRPr="00030120">
        <w:rPr>
          <w:rFonts w:eastAsiaTheme="minorHAnsi"/>
          <w:sz w:val="25"/>
          <w:szCs w:val="25"/>
        </w:rPr>
        <w:t>n</w:t>
      </w:r>
      <w:proofErr w:type="spellEnd"/>
      <w:r w:rsidR="00E73B46" w:rsidRPr="00030120">
        <w:rPr>
          <w:rFonts w:eastAsiaTheme="minorHAnsi"/>
          <w:sz w:val="25"/>
          <w:szCs w:val="25"/>
        </w:rPr>
        <w:t xml:space="preserve"> </w:t>
      </w:r>
      <w:proofErr w:type="spellStart"/>
      <w:r w:rsidRPr="00030120">
        <w:rPr>
          <w:rFonts w:eastAsiaTheme="minorHAnsi"/>
          <w:sz w:val="25"/>
          <w:szCs w:val="25"/>
        </w:rPr>
        <w:t>fiskale</w:t>
      </w:r>
      <w:proofErr w:type="spellEnd"/>
      <w:r w:rsidRPr="00030120">
        <w:rPr>
          <w:rFonts w:eastAsiaTheme="minorHAnsi"/>
          <w:sz w:val="25"/>
          <w:szCs w:val="25"/>
        </w:rPr>
        <w:t xml:space="preserve">, </w:t>
      </w:r>
      <w:proofErr w:type="spellStart"/>
      <w:r w:rsidRPr="00030120">
        <w:rPr>
          <w:rFonts w:eastAsiaTheme="minorHAnsi"/>
          <w:sz w:val="25"/>
          <w:szCs w:val="25"/>
        </w:rPr>
        <w:t>taksën</w:t>
      </w:r>
      <w:proofErr w:type="spellEnd"/>
      <w:r w:rsidRPr="00030120">
        <w:rPr>
          <w:rFonts w:eastAsiaTheme="minorHAnsi"/>
          <w:sz w:val="25"/>
          <w:szCs w:val="25"/>
        </w:rPr>
        <w:t xml:space="preserve"> e </w:t>
      </w:r>
      <w:proofErr w:type="spellStart"/>
      <w:r w:rsidRPr="00030120">
        <w:rPr>
          <w:rFonts w:eastAsiaTheme="minorHAnsi"/>
          <w:sz w:val="25"/>
          <w:szCs w:val="25"/>
        </w:rPr>
        <w:t>pullës</w:t>
      </w:r>
      <w:proofErr w:type="spellEnd"/>
      <w:r w:rsidRPr="00030120">
        <w:rPr>
          <w:rFonts w:eastAsiaTheme="minorHAnsi"/>
          <w:sz w:val="25"/>
          <w:szCs w:val="25"/>
        </w:rPr>
        <w:t xml:space="preserve">, </w:t>
      </w:r>
      <w:proofErr w:type="spellStart"/>
      <w:r w:rsidRPr="00030120">
        <w:rPr>
          <w:rFonts w:eastAsiaTheme="minorHAnsi"/>
          <w:sz w:val="25"/>
          <w:szCs w:val="25"/>
        </w:rPr>
        <w:t>sponsorizime</w:t>
      </w:r>
      <w:proofErr w:type="spellEnd"/>
      <w:r w:rsidRPr="00030120">
        <w:rPr>
          <w:rFonts w:eastAsiaTheme="minorHAnsi"/>
          <w:sz w:val="25"/>
          <w:szCs w:val="25"/>
        </w:rPr>
        <w:t xml:space="preserve"> </w:t>
      </w:r>
      <w:proofErr w:type="spellStart"/>
      <w:r w:rsidRPr="00030120">
        <w:rPr>
          <w:rFonts w:eastAsiaTheme="minorHAnsi"/>
          <w:sz w:val="25"/>
          <w:szCs w:val="25"/>
        </w:rPr>
        <w:t>etj</w:t>
      </w:r>
      <w:proofErr w:type="spellEnd"/>
      <w:r w:rsidRPr="00030120">
        <w:rPr>
          <w:rFonts w:eastAsiaTheme="minorHAnsi"/>
          <w:sz w:val="25"/>
          <w:szCs w:val="25"/>
        </w:rPr>
        <w:t>.</w:t>
      </w:r>
      <w:r w:rsidR="00E73B46" w:rsidRPr="00030120">
        <w:t xml:space="preserve"> </w:t>
      </w:r>
      <w:proofErr w:type="spellStart"/>
      <w:r w:rsidR="00E73B46" w:rsidRPr="00030120">
        <w:rPr>
          <w:rFonts w:eastAsiaTheme="minorHAnsi"/>
          <w:sz w:val="25"/>
          <w:szCs w:val="25"/>
        </w:rPr>
        <w:t>Kjo</w:t>
      </w:r>
      <w:proofErr w:type="spellEnd"/>
      <w:r w:rsidR="00E73B46" w:rsidRPr="00030120">
        <w:rPr>
          <w:rFonts w:eastAsiaTheme="minorHAnsi"/>
          <w:sz w:val="25"/>
          <w:szCs w:val="25"/>
        </w:rPr>
        <w:t xml:space="preserve"> e </w:t>
      </w:r>
      <w:proofErr w:type="spellStart"/>
      <w:r w:rsidR="00E73B46" w:rsidRPr="00030120">
        <w:rPr>
          <w:rFonts w:eastAsiaTheme="minorHAnsi"/>
          <w:sz w:val="25"/>
          <w:szCs w:val="25"/>
        </w:rPr>
        <w:t>ardhur</w:t>
      </w:r>
      <w:proofErr w:type="spellEnd"/>
      <w:r w:rsidR="00E73B46" w:rsidRPr="00030120">
        <w:rPr>
          <w:rFonts w:eastAsiaTheme="minorHAnsi"/>
          <w:sz w:val="25"/>
          <w:szCs w:val="25"/>
        </w:rPr>
        <w:t xml:space="preserve"> </w:t>
      </w:r>
      <w:proofErr w:type="spellStart"/>
      <w:r w:rsidR="00E73B46" w:rsidRPr="00030120">
        <w:rPr>
          <w:rFonts w:eastAsiaTheme="minorHAnsi"/>
          <w:sz w:val="25"/>
          <w:szCs w:val="25"/>
        </w:rPr>
        <w:t>eshte</w:t>
      </w:r>
      <w:proofErr w:type="spellEnd"/>
      <w:r w:rsidR="00E73B46" w:rsidRPr="00030120">
        <w:rPr>
          <w:rFonts w:eastAsiaTheme="minorHAnsi"/>
          <w:sz w:val="25"/>
          <w:szCs w:val="25"/>
        </w:rPr>
        <w:t xml:space="preserve"> </w:t>
      </w:r>
      <w:proofErr w:type="spellStart"/>
      <w:proofErr w:type="gramStart"/>
      <w:r w:rsidR="00E73B46" w:rsidRPr="00030120">
        <w:rPr>
          <w:rFonts w:eastAsiaTheme="minorHAnsi"/>
          <w:sz w:val="25"/>
          <w:szCs w:val="25"/>
        </w:rPr>
        <w:t>mbledhur</w:t>
      </w:r>
      <w:proofErr w:type="spellEnd"/>
      <w:r w:rsidR="00E73B46" w:rsidRPr="00030120">
        <w:rPr>
          <w:rFonts w:eastAsiaTheme="minorHAnsi"/>
          <w:sz w:val="25"/>
          <w:szCs w:val="25"/>
        </w:rPr>
        <w:t xml:space="preserve">  ne</w:t>
      </w:r>
      <w:proofErr w:type="gramEnd"/>
      <w:r w:rsidR="00E73B46" w:rsidRPr="00030120">
        <w:rPr>
          <w:rFonts w:eastAsiaTheme="minorHAnsi"/>
          <w:sz w:val="25"/>
          <w:szCs w:val="25"/>
        </w:rPr>
        <w:t xml:space="preserve"> </w:t>
      </w:r>
      <w:proofErr w:type="spellStart"/>
      <w:r w:rsidR="00E73B46" w:rsidRPr="00030120">
        <w:rPr>
          <w:rFonts w:eastAsiaTheme="minorHAnsi"/>
          <w:sz w:val="25"/>
          <w:szCs w:val="25"/>
        </w:rPr>
        <w:t>vlere</w:t>
      </w:r>
      <w:proofErr w:type="spellEnd"/>
      <w:r w:rsidR="00E73B46" w:rsidRPr="00030120">
        <w:rPr>
          <w:rFonts w:eastAsiaTheme="minorHAnsi"/>
          <w:sz w:val="25"/>
          <w:szCs w:val="25"/>
        </w:rPr>
        <w:t xml:space="preserve"> </w:t>
      </w:r>
      <w:r w:rsidR="00BB46DE" w:rsidRPr="00030120">
        <w:rPr>
          <w:rFonts w:eastAsiaTheme="minorHAnsi"/>
          <w:sz w:val="25"/>
          <w:szCs w:val="25"/>
        </w:rPr>
        <w:t>1</w:t>
      </w:r>
      <w:r w:rsidR="00983052" w:rsidRPr="00030120">
        <w:rPr>
          <w:rFonts w:eastAsiaTheme="minorHAnsi"/>
          <w:sz w:val="25"/>
          <w:szCs w:val="25"/>
        </w:rPr>
        <w:t xml:space="preserve">8,150 </w:t>
      </w:r>
      <w:proofErr w:type="spellStart"/>
      <w:r w:rsidR="00E73B46" w:rsidRPr="00030120">
        <w:rPr>
          <w:rFonts w:eastAsiaTheme="minorHAnsi"/>
          <w:sz w:val="25"/>
          <w:szCs w:val="25"/>
        </w:rPr>
        <w:t>mije</w:t>
      </w:r>
      <w:proofErr w:type="spellEnd"/>
      <w:r w:rsidR="00E73B46" w:rsidRPr="00030120">
        <w:rPr>
          <w:rFonts w:eastAsiaTheme="minorHAnsi"/>
          <w:sz w:val="25"/>
          <w:szCs w:val="25"/>
        </w:rPr>
        <w:t xml:space="preserve"> </w:t>
      </w:r>
      <w:proofErr w:type="spellStart"/>
      <w:proofErr w:type="gramStart"/>
      <w:r w:rsidR="00E73B46" w:rsidRPr="00030120">
        <w:rPr>
          <w:rFonts w:eastAsiaTheme="minorHAnsi"/>
          <w:sz w:val="25"/>
          <w:szCs w:val="25"/>
        </w:rPr>
        <w:t>leke</w:t>
      </w:r>
      <w:proofErr w:type="spellEnd"/>
      <w:r w:rsidR="00E73B46" w:rsidRPr="00030120">
        <w:rPr>
          <w:rFonts w:eastAsiaTheme="minorHAnsi"/>
          <w:sz w:val="25"/>
          <w:szCs w:val="25"/>
        </w:rPr>
        <w:t xml:space="preserve"> .</w:t>
      </w:r>
      <w:proofErr w:type="gramEnd"/>
    </w:p>
    <w:p w14:paraId="11CD1AD1" w14:textId="793E5A64" w:rsidR="00483368" w:rsidRPr="00030120" w:rsidRDefault="00B66A1A" w:rsidP="00FB6289">
      <w:pPr>
        <w:jc w:val="both"/>
        <w:rPr>
          <w:b/>
          <w:bCs/>
          <w:sz w:val="24"/>
          <w:szCs w:val="24"/>
        </w:rPr>
      </w:pPr>
      <w:r w:rsidRPr="00030120">
        <w:rPr>
          <w:b/>
          <w:bCs/>
          <w:sz w:val="24"/>
          <w:szCs w:val="24"/>
        </w:rPr>
        <w:t xml:space="preserve">  Per </w:t>
      </w:r>
      <w:r w:rsidR="00483C87" w:rsidRPr="00030120">
        <w:rPr>
          <w:b/>
          <w:bCs/>
          <w:sz w:val="24"/>
          <w:szCs w:val="24"/>
        </w:rPr>
        <w:t>12</w:t>
      </w:r>
      <w:r w:rsidRPr="00030120">
        <w:rPr>
          <w:b/>
          <w:bCs/>
          <w:sz w:val="24"/>
          <w:szCs w:val="24"/>
        </w:rPr>
        <w:t xml:space="preserve">-mujorin e </w:t>
      </w:r>
      <w:proofErr w:type="spellStart"/>
      <w:r w:rsidR="000B58C7" w:rsidRPr="00030120">
        <w:rPr>
          <w:b/>
          <w:bCs/>
          <w:sz w:val="24"/>
          <w:szCs w:val="24"/>
        </w:rPr>
        <w:t>vitit</w:t>
      </w:r>
      <w:proofErr w:type="spellEnd"/>
      <w:r w:rsidR="00E261EB" w:rsidRPr="00030120">
        <w:rPr>
          <w:b/>
          <w:bCs/>
          <w:sz w:val="24"/>
          <w:szCs w:val="24"/>
        </w:rPr>
        <w:t xml:space="preserve"> 202</w:t>
      </w:r>
      <w:r w:rsidR="00BB46DE" w:rsidRPr="00030120">
        <w:rPr>
          <w:b/>
          <w:bCs/>
          <w:sz w:val="24"/>
          <w:szCs w:val="24"/>
        </w:rPr>
        <w:t>5</w:t>
      </w:r>
      <w:r w:rsidR="007C664F" w:rsidRPr="00030120">
        <w:rPr>
          <w:b/>
          <w:bCs/>
          <w:sz w:val="24"/>
          <w:szCs w:val="24"/>
        </w:rPr>
        <w:t xml:space="preserve"> </w:t>
      </w:r>
      <w:proofErr w:type="spellStart"/>
      <w:proofErr w:type="gramStart"/>
      <w:r w:rsidR="00A67833" w:rsidRPr="00030120">
        <w:rPr>
          <w:b/>
          <w:bCs/>
          <w:sz w:val="24"/>
          <w:szCs w:val="24"/>
        </w:rPr>
        <w:t>janë</w:t>
      </w:r>
      <w:proofErr w:type="spellEnd"/>
      <w:r w:rsidR="007C664F" w:rsidRPr="00030120">
        <w:rPr>
          <w:b/>
          <w:bCs/>
          <w:sz w:val="24"/>
          <w:szCs w:val="24"/>
        </w:rPr>
        <w:t xml:space="preserve"> </w:t>
      </w:r>
      <w:r w:rsidR="00BB46DE" w:rsidRPr="00030120">
        <w:rPr>
          <w:b/>
          <w:bCs/>
          <w:sz w:val="24"/>
          <w:szCs w:val="24"/>
        </w:rPr>
        <w:t xml:space="preserve"> </w:t>
      </w:r>
      <w:proofErr w:type="spellStart"/>
      <w:r w:rsidR="00BB46DE" w:rsidRPr="00030120">
        <w:rPr>
          <w:b/>
          <w:bCs/>
          <w:sz w:val="24"/>
          <w:szCs w:val="24"/>
        </w:rPr>
        <w:t>realiuzuar</w:t>
      </w:r>
      <w:proofErr w:type="spellEnd"/>
      <w:proofErr w:type="gramEnd"/>
      <w:r w:rsidR="00BB46DE" w:rsidRPr="00030120">
        <w:rPr>
          <w:b/>
          <w:bCs/>
          <w:sz w:val="24"/>
          <w:szCs w:val="24"/>
        </w:rPr>
        <w:t xml:space="preserve"> </w:t>
      </w:r>
      <w:proofErr w:type="spellStart"/>
      <w:r w:rsidR="000B13CD" w:rsidRPr="00030120">
        <w:rPr>
          <w:b/>
          <w:bCs/>
          <w:sz w:val="24"/>
          <w:szCs w:val="24"/>
        </w:rPr>
        <w:t>rreth</w:t>
      </w:r>
      <w:proofErr w:type="spellEnd"/>
      <w:r w:rsidR="007C664F" w:rsidRPr="00030120">
        <w:rPr>
          <w:b/>
          <w:bCs/>
          <w:sz w:val="24"/>
          <w:szCs w:val="24"/>
        </w:rPr>
        <w:t xml:space="preserve"> </w:t>
      </w:r>
      <w:r w:rsidR="00BB46DE" w:rsidRPr="00030120">
        <w:rPr>
          <w:b/>
          <w:bCs/>
          <w:sz w:val="24"/>
          <w:szCs w:val="24"/>
        </w:rPr>
        <w:t>10</w:t>
      </w:r>
      <w:r w:rsidR="00483C87" w:rsidRPr="00030120">
        <w:rPr>
          <w:b/>
          <w:bCs/>
          <w:sz w:val="24"/>
          <w:szCs w:val="24"/>
        </w:rPr>
        <w:t>8</w:t>
      </w:r>
      <w:r w:rsidR="003F3B85" w:rsidRPr="00030120">
        <w:rPr>
          <w:b/>
          <w:bCs/>
          <w:sz w:val="24"/>
          <w:szCs w:val="24"/>
        </w:rPr>
        <w:t xml:space="preserve"> </w:t>
      </w:r>
      <w:r w:rsidR="000B58C7" w:rsidRPr="00030120">
        <w:rPr>
          <w:b/>
          <w:bCs/>
          <w:sz w:val="24"/>
          <w:szCs w:val="24"/>
        </w:rPr>
        <w:t>%</w:t>
      </w:r>
      <w:r w:rsidR="00263EBE" w:rsidRPr="00030120">
        <w:rPr>
          <w:b/>
          <w:bCs/>
          <w:sz w:val="24"/>
          <w:szCs w:val="24"/>
        </w:rPr>
        <w:t xml:space="preserve"> </w:t>
      </w:r>
      <w:proofErr w:type="spellStart"/>
      <w:r w:rsidR="00263EBE" w:rsidRPr="00030120">
        <w:rPr>
          <w:b/>
          <w:bCs/>
          <w:sz w:val="24"/>
          <w:szCs w:val="24"/>
        </w:rPr>
        <w:t>te</w:t>
      </w:r>
      <w:proofErr w:type="spellEnd"/>
      <w:r w:rsidR="00263EBE" w:rsidRPr="00030120">
        <w:rPr>
          <w:b/>
          <w:bCs/>
          <w:sz w:val="24"/>
          <w:szCs w:val="24"/>
        </w:rPr>
        <w:t xml:space="preserve"> </w:t>
      </w:r>
      <w:proofErr w:type="spellStart"/>
      <w:r w:rsidR="00263EBE" w:rsidRPr="00030120">
        <w:rPr>
          <w:b/>
          <w:bCs/>
          <w:sz w:val="24"/>
          <w:szCs w:val="24"/>
        </w:rPr>
        <w:t>nivelit</w:t>
      </w:r>
      <w:proofErr w:type="spellEnd"/>
      <w:r w:rsidR="00263EBE" w:rsidRPr="00030120">
        <w:rPr>
          <w:b/>
          <w:bCs/>
          <w:sz w:val="24"/>
          <w:szCs w:val="24"/>
        </w:rPr>
        <w:t xml:space="preserve"> </w:t>
      </w:r>
      <w:proofErr w:type="spellStart"/>
      <w:r w:rsidR="00263EBE" w:rsidRPr="00030120">
        <w:rPr>
          <w:b/>
          <w:bCs/>
          <w:sz w:val="24"/>
          <w:szCs w:val="24"/>
        </w:rPr>
        <w:t>te</w:t>
      </w:r>
      <w:proofErr w:type="spellEnd"/>
      <w:r w:rsidR="00263EBE" w:rsidRPr="00030120">
        <w:rPr>
          <w:b/>
          <w:bCs/>
          <w:sz w:val="24"/>
          <w:szCs w:val="24"/>
        </w:rPr>
        <w:t xml:space="preserve"> </w:t>
      </w:r>
      <w:proofErr w:type="spellStart"/>
      <w:proofErr w:type="gramStart"/>
      <w:r w:rsidR="00263EBE" w:rsidRPr="00030120">
        <w:rPr>
          <w:b/>
          <w:bCs/>
          <w:sz w:val="24"/>
          <w:szCs w:val="24"/>
        </w:rPr>
        <w:t>planifikuar</w:t>
      </w:r>
      <w:proofErr w:type="spellEnd"/>
      <w:r w:rsidR="00263EBE" w:rsidRPr="00030120">
        <w:rPr>
          <w:b/>
          <w:bCs/>
          <w:sz w:val="24"/>
          <w:szCs w:val="24"/>
        </w:rPr>
        <w:t xml:space="preserve"> .</w:t>
      </w:r>
      <w:proofErr w:type="gramEnd"/>
      <w:r w:rsidR="00263EBE" w:rsidRPr="00030120">
        <w:rPr>
          <w:b/>
          <w:bCs/>
          <w:sz w:val="24"/>
          <w:szCs w:val="24"/>
        </w:rPr>
        <w:t xml:space="preserve"> </w:t>
      </w:r>
      <w:proofErr w:type="spellStart"/>
      <w:r w:rsidR="00263EBE" w:rsidRPr="00030120">
        <w:rPr>
          <w:b/>
          <w:bCs/>
          <w:sz w:val="24"/>
          <w:szCs w:val="24"/>
        </w:rPr>
        <w:t>Kjo</w:t>
      </w:r>
      <w:proofErr w:type="spellEnd"/>
      <w:r w:rsidR="00263EBE" w:rsidRPr="00030120">
        <w:rPr>
          <w:b/>
          <w:bCs/>
          <w:sz w:val="24"/>
          <w:szCs w:val="24"/>
        </w:rPr>
        <w:t xml:space="preserve"> </w:t>
      </w:r>
      <w:proofErr w:type="spellStart"/>
      <w:r w:rsidR="00263EBE" w:rsidRPr="00030120">
        <w:rPr>
          <w:b/>
          <w:bCs/>
          <w:sz w:val="24"/>
          <w:szCs w:val="24"/>
        </w:rPr>
        <w:t>tregon</w:t>
      </w:r>
      <w:proofErr w:type="spellEnd"/>
      <w:r w:rsidR="00263EBE" w:rsidRPr="00030120">
        <w:rPr>
          <w:b/>
          <w:bCs/>
          <w:sz w:val="24"/>
          <w:szCs w:val="24"/>
        </w:rPr>
        <w:t xml:space="preserve"> per </w:t>
      </w:r>
      <w:proofErr w:type="spellStart"/>
      <w:r w:rsidR="00263EBE" w:rsidRPr="00030120">
        <w:rPr>
          <w:b/>
          <w:bCs/>
          <w:sz w:val="24"/>
          <w:szCs w:val="24"/>
        </w:rPr>
        <w:t>nje</w:t>
      </w:r>
      <w:proofErr w:type="spellEnd"/>
      <w:r w:rsidR="00263EBE" w:rsidRPr="00030120">
        <w:rPr>
          <w:b/>
          <w:bCs/>
          <w:sz w:val="24"/>
          <w:szCs w:val="24"/>
        </w:rPr>
        <w:t xml:space="preserve"> </w:t>
      </w:r>
      <w:r w:rsidRPr="00030120">
        <w:rPr>
          <w:b/>
          <w:bCs/>
          <w:sz w:val="24"/>
          <w:szCs w:val="24"/>
        </w:rPr>
        <w:t xml:space="preserve">    </w:t>
      </w:r>
      <w:proofErr w:type="spellStart"/>
      <w:r w:rsidR="00263EBE" w:rsidRPr="00030120">
        <w:rPr>
          <w:b/>
          <w:bCs/>
          <w:sz w:val="24"/>
          <w:szCs w:val="24"/>
        </w:rPr>
        <w:t>angazhim</w:t>
      </w:r>
      <w:proofErr w:type="spellEnd"/>
      <w:r w:rsidR="00263EBE" w:rsidRPr="00030120">
        <w:rPr>
          <w:b/>
          <w:bCs/>
          <w:sz w:val="24"/>
          <w:szCs w:val="24"/>
        </w:rPr>
        <w:t xml:space="preserve"> </w:t>
      </w:r>
      <w:proofErr w:type="spellStart"/>
      <w:r w:rsidR="00263EBE" w:rsidRPr="00030120">
        <w:rPr>
          <w:b/>
          <w:bCs/>
          <w:sz w:val="24"/>
          <w:szCs w:val="24"/>
        </w:rPr>
        <w:t>te</w:t>
      </w:r>
      <w:proofErr w:type="spellEnd"/>
      <w:r w:rsidR="00263EBE" w:rsidRPr="00030120">
        <w:rPr>
          <w:b/>
          <w:bCs/>
          <w:sz w:val="24"/>
          <w:szCs w:val="24"/>
        </w:rPr>
        <w:t xml:space="preserve"> </w:t>
      </w:r>
      <w:proofErr w:type="spellStart"/>
      <w:r w:rsidR="00263EBE" w:rsidRPr="00030120">
        <w:rPr>
          <w:b/>
          <w:bCs/>
          <w:sz w:val="24"/>
          <w:szCs w:val="24"/>
        </w:rPr>
        <w:t>Bashkise</w:t>
      </w:r>
      <w:proofErr w:type="spellEnd"/>
      <w:r w:rsidR="00263EBE" w:rsidRPr="00030120">
        <w:rPr>
          <w:b/>
          <w:bCs/>
          <w:sz w:val="24"/>
          <w:szCs w:val="24"/>
        </w:rPr>
        <w:t xml:space="preserve"> </w:t>
      </w:r>
      <w:proofErr w:type="spellStart"/>
      <w:r w:rsidR="00263EBE" w:rsidRPr="00030120">
        <w:rPr>
          <w:b/>
          <w:bCs/>
          <w:sz w:val="24"/>
          <w:szCs w:val="24"/>
        </w:rPr>
        <w:t>Fier</w:t>
      </w:r>
      <w:proofErr w:type="spellEnd"/>
      <w:r w:rsidR="00263EBE" w:rsidRPr="00030120">
        <w:rPr>
          <w:b/>
          <w:bCs/>
          <w:sz w:val="24"/>
          <w:szCs w:val="24"/>
        </w:rPr>
        <w:t xml:space="preserve"> </w:t>
      </w:r>
      <w:proofErr w:type="spellStart"/>
      <w:r w:rsidR="00263EBE" w:rsidRPr="00030120">
        <w:rPr>
          <w:b/>
          <w:bCs/>
          <w:sz w:val="24"/>
          <w:szCs w:val="24"/>
        </w:rPr>
        <w:t>nepermjete</w:t>
      </w:r>
      <w:proofErr w:type="spellEnd"/>
      <w:r w:rsidR="00263EBE" w:rsidRPr="00030120">
        <w:rPr>
          <w:b/>
          <w:bCs/>
          <w:sz w:val="24"/>
          <w:szCs w:val="24"/>
        </w:rPr>
        <w:t xml:space="preserve"> </w:t>
      </w:r>
      <w:proofErr w:type="spellStart"/>
      <w:r w:rsidR="00263EBE" w:rsidRPr="00030120">
        <w:rPr>
          <w:b/>
          <w:bCs/>
          <w:sz w:val="24"/>
          <w:szCs w:val="24"/>
        </w:rPr>
        <w:t>politikave</w:t>
      </w:r>
      <w:proofErr w:type="spellEnd"/>
      <w:r w:rsidR="00263EBE" w:rsidRPr="00030120">
        <w:rPr>
          <w:b/>
          <w:bCs/>
          <w:sz w:val="24"/>
          <w:szCs w:val="24"/>
        </w:rPr>
        <w:t xml:space="preserve"> </w:t>
      </w:r>
      <w:proofErr w:type="spellStart"/>
      <w:r w:rsidR="00263EBE" w:rsidRPr="00030120">
        <w:rPr>
          <w:b/>
          <w:bCs/>
          <w:sz w:val="24"/>
          <w:szCs w:val="24"/>
        </w:rPr>
        <w:t>eficente</w:t>
      </w:r>
      <w:proofErr w:type="spellEnd"/>
      <w:r w:rsidR="00263EBE" w:rsidRPr="00030120">
        <w:rPr>
          <w:b/>
          <w:bCs/>
          <w:sz w:val="24"/>
          <w:szCs w:val="24"/>
        </w:rPr>
        <w:t xml:space="preserve"> </w:t>
      </w:r>
      <w:proofErr w:type="spellStart"/>
      <w:r w:rsidR="00263EBE" w:rsidRPr="00030120">
        <w:rPr>
          <w:b/>
          <w:bCs/>
          <w:sz w:val="24"/>
          <w:szCs w:val="24"/>
        </w:rPr>
        <w:t>dhe</w:t>
      </w:r>
      <w:proofErr w:type="spellEnd"/>
      <w:r w:rsidR="00263EBE" w:rsidRPr="00030120">
        <w:rPr>
          <w:b/>
          <w:bCs/>
          <w:sz w:val="24"/>
          <w:szCs w:val="24"/>
        </w:rPr>
        <w:t xml:space="preserve"> </w:t>
      </w:r>
      <w:proofErr w:type="spellStart"/>
      <w:r w:rsidR="00263EBE" w:rsidRPr="00030120">
        <w:rPr>
          <w:b/>
          <w:bCs/>
          <w:sz w:val="24"/>
          <w:szCs w:val="24"/>
        </w:rPr>
        <w:t>stafit</w:t>
      </w:r>
      <w:proofErr w:type="spellEnd"/>
      <w:r w:rsidR="00263EBE" w:rsidRPr="00030120">
        <w:rPr>
          <w:b/>
          <w:bCs/>
          <w:sz w:val="24"/>
          <w:szCs w:val="24"/>
        </w:rPr>
        <w:t xml:space="preserve"> </w:t>
      </w:r>
      <w:proofErr w:type="spellStart"/>
      <w:r w:rsidR="00263EBE" w:rsidRPr="00030120">
        <w:rPr>
          <w:b/>
          <w:bCs/>
          <w:sz w:val="24"/>
          <w:szCs w:val="24"/>
        </w:rPr>
        <w:t>te</w:t>
      </w:r>
      <w:proofErr w:type="spellEnd"/>
      <w:r w:rsidR="00263EBE" w:rsidRPr="00030120">
        <w:rPr>
          <w:b/>
          <w:bCs/>
          <w:sz w:val="24"/>
          <w:szCs w:val="24"/>
        </w:rPr>
        <w:t xml:space="preserve"> </w:t>
      </w:r>
      <w:proofErr w:type="spellStart"/>
      <w:proofErr w:type="gramStart"/>
      <w:r w:rsidR="00263EBE" w:rsidRPr="00030120">
        <w:rPr>
          <w:b/>
          <w:bCs/>
          <w:sz w:val="24"/>
          <w:szCs w:val="24"/>
        </w:rPr>
        <w:t>saj,ne</w:t>
      </w:r>
      <w:proofErr w:type="spellEnd"/>
      <w:proofErr w:type="gramEnd"/>
      <w:r w:rsidR="00263EBE" w:rsidRPr="00030120">
        <w:rPr>
          <w:b/>
          <w:bCs/>
          <w:sz w:val="24"/>
          <w:szCs w:val="24"/>
        </w:rPr>
        <w:t xml:space="preserve"> </w:t>
      </w:r>
      <w:proofErr w:type="spellStart"/>
      <w:r w:rsidR="00263EBE" w:rsidRPr="00030120">
        <w:rPr>
          <w:b/>
          <w:bCs/>
          <w:sz w:val="24"/>
          <w:szCs w:val="24"/>
        </w:rPr>
        <w:t>mbledhje</w:t>
      </w:r>
      <w:proofErr w:type="spellEnd"/>
      <w:r w:rsidR="00263EBE" w:rsidRPr="00030120">
        <w:rPr>
          <w:b/>
          <w:bCs/>
          <w:sz w:val="24"/>
          <w:szCs w:val="24"/>
        </w:rPr>
        <w:t xml:space="preserve"> e </w:t>
      </w:r>
      <w:proofErr w:type="spellStart"/>
      <w:r w:rsidR="00263EBE" w:rsidRPr="00030120">
        <w:rPr>
          <w:b/>
          <w:bCs/>
          <w:sz w:val="24"/>
          <w:szCs w:val="24"/>
        </w:rPr>
        <w:t>te</w:t>
      </w:r>
      <w:proofErr w:type="spellEnd"/>
      <w:r w:rsidR="00263EBE" w:rsidRPr="00030120">
        <w:rPr>
          <w:b/>
          <w:bCs/>
          <w:sz w:val="24"/>
          <w:szCs w:val="24"/>
        </w:rPr>
        <w:t xml:space="preserve"> </w:t>
      </w:r>
      <w:proofErr w:type="spellStart"/>
      <w:r w:rsidR="00263EBE" w:rsidRPr="00030120">
        <w:rPr>
          <w:b/>
          <w:bCs/>
          <w:sz w:val="24"/>
          <w:szCs w:val="24"/>
        </w:rPr>
        <w:t>ardhurave</w:t>
      </w:r>
      <w:proofErr w:type="spellEnd"/>
      <w:r w:rsidR="00E73B46" w:rsidRPr="00030120">
        <w:rPr>
          <w:b/>
          <w:bCs/>
          <w:sz w:val="24"/>
          <w:szCs w:val="24"/>
        </w:rPr>
        <w:t>.</w:t>
      </w:r>
      <w:r w:rsidR="00263EBE" w:rsidRPr="00030120">
        <w:rPr>
          <w:b/>
          <w:bCs/>
          <w:sz w:val="24"/>
          <w:szCs w:val="24"/>
        </w:rPr>
        <w:t xml:space="preserve"> </w:t>
      </w:r>
    </w:p>
    <w:p w14:paraId="0DAA82D4" w14:textId="6169BA48" w:rsidR="00F759F8" w:rsidRPr="00030120" w:rsidRDefault="00F759F8" w:rsidP="00FB6289">
      <w:pPr>
        <w:jc w:val="both"/>
        <w:rPr>
          <w:b/>
          <w:bCs/>
          <w:sz w:val="24"/>
          <w:szCs w:val="24"/>
        </w:rPr>
      </w:pPr>
    </w:p>
    <w:p w14:paraId="4FBD1475" w14:textId="77777777" w:rsidR="00483368" w:rsidRPr="00030120" w:rsidRDefault="003E5B5B" w:rsidP="000F78CA">
      <w:pPr>
        <w:pStyle w:val="ListParagraph"/>
        <w:numPr>
          <w:ilvl w:val="0"/>
          <w:numId w:val="20"/>
        </w:numPr>
        <w:rPr>
          <w:rFonts w:ascii="Times New Roman" w:hAnsi="Times New Roman"/>
          <w:b/>
          <w:bCs/>
          <w:color w:val="7030A0"/>
          <w:sz w:val="24"/>
          <w:szCs w:val="24"/>
        </w:rPr>
      </w:pPr>
      <w:proofErr w:type="spellStart"/>
      <w:r w:rsidRPr="00030120">
        <w:rPr>
          <w:rFonts w:ascii="Times New Roman" w:hAnsi="Times New Roman"/>
          <w:b/>
          <w:bCs/>
          <w:color w:val="7030A0"/>
          <w:sz w:val="24"/>
          <w:szCs w:val="24"/>
        </w:rPr>
        <w:t>Detyrimet</w:t>
      </w:r>
      <w:proofErr w:type="spellEnd"/>
      <w:r w:rsidRPr="00030120">
        <w:rPr>
          <w:rFonts w:ascii="Times New Roman" w:hAnsi="Times New Roman"/>
          <w:b/>
          <w:bCs/>
          <w:color w:val="7030A0"/>
          <w:sz w:val="24"/>
          <w:szCs w:val="24"/>
        </w:rPr>
        <w:t xml:space="preserve"> e </w:t>
      </w:r>
      <w:proofErr w:type="spellStart"/>
      <w:r w:rsidRPr="00030120">
        <w:rPr>
          <w:rFonts w:ascii="Times New Roman" w:hAnsi="Times New Roman"/>
          <w:b/>
          <w:bCs/>
          <w:color w:val="7030A0"/>
          <w:sz w:val="24"/>
          <w:szCs w:val="24"/>
        </w:rPr>
        <w:t>prapambetura</w:t>
      </w:r>
      <w:proofErr w:type="spellEnd"/>
    </w:p>
    <w:p w14:paraId="5ADBDD8F" w14:textId="2930C4F4" w:rsidR="00CA3386" w:rsidRPr="00030120" w:rsidRDefault="003E5B5B" w:rsidP="00206094">
      <w:pPr>
        <w:jc w:val="both"/>
        <w:rPr>
          <w:sz w:val="24"/>
          <w:szCs w:val="24"/>
        </w:rPr>
      </w:pPr>
      <w:r w:rsidRPr="00030120">
        <w:rPr>
          <w:sz w:val="24"/>
          <w:szCs w:val="24"/>
        </w:rPr>
        <w:t>Bashkia</w:t>
      </w:r>
      <w:r w:rsidR="00746B66" w:rsidRPr="00030120">
        <w:rPr>
          <w:sz w:val="24"/>
          <w:szCs w:val="24"/>
        </w:rPr>
        <w:t xml:space="preserve"> </w:t>
      </w:r>
      <w:proofErr w:type="spellStart"/>
      <w:r w:rsidR="00CC5BD6" w:rsidRPr="00030120">
        <w:rPr>
          <w:sz w:val="24"/>
          <w:szCs w:val="24"/>
        </w:rPr>
        <w:t>Fier</w:t>
      </w:r>
      <w:proofErr w:type="spellEnd"/>
      <w:r w:rsidR="00746B66" w:rsidRPr="00030120">
        <w:rPr>
          <w:sz w:val="24"/>
          <w:szCs w:val="24"/>
        </w:rPr>
        <w:t xml:space="preserve"> </w:t>
      </w:r>
      <w:proofErr w:type="spellStart"/>
      <w:r w:rsidR="00CC5BD6" w:rsidRPr="00030120">
        <w:rPr>
          <w:sz w:val="24"/>
          <w:szCs w:val="24"/>
        </w:rPr>
        <w:t>në</w:t>
      </w:r>
      <w:proofErr w:type="spellEnd"/>
      <w:r w:rsidR="00CC5BD6" w:rsidRPr="00030120">
        <w:rPr>
          <w:sz w:val="24"/>
          <w:szCs w:val="24"/>
        </w:rPr>
        <w:t xml:space="preserve"> fund </w:t>
      </w:r>
      <w:proofErr w:type="spellStart"/>
      <w:r w:rsidR="00CC5BD6" w:rsidRPr="00030120">
        <w:rPr>
          <w:sz w:val="24"/>
          <w:szCs w:val="24"/>
        </w:rPr>
        <w:t>të</w:t>
      </w:r>
      <w:proofErr w:type="spellEnd"/>
      <w:r w:rsidR="00746B66" w:rsidRPr="00030120">
        <w:rPr>
          <w:sz w:val="24"/>
          <w:szCs w:val="24"/>
        </w:rPr>
        <w:t xml:space="preserve"> </w:t>
      </w:r>
      <w:proofErr w:type="spellStart"/>
      <w:r w:rsidR="00CC5BD6" w:rsidRPr="00030120">
        <w:rPr>
          <w:sz w:val="24"/>
          <w:szCs w:val="24"/>
        </w:rPr>
        <w:t>vitit</w:t>
      </w:r>
      <w:proofErr w:type="spellEnd"/>
      <w:r w:rsidR="00CC5BD6" w:rsidRPr="00030120">
        <w:rPr>
          <w:sz w:val="24"/>
          <w:szCs w:val="24"/>
        </w:rPr>
        <w:t xml:space="preserve"> 202</w:t>
      </w:r>
      <w:r w:rsidR="005D0466" w:rsidRPr="00030120">
        <w:rPr>
          <w:sz w:val="24"/>
          <w:szCs w:val="24"/>
        </w:rPr>
        <w:t>4</w:t>
      </w:r>
      <w:r w:rsidR="00746B66" w:rsidRPr="00030120">
        <w:rPr>
          <w:sz w:val="24"/>
          <w:szCs w:val="24"/>
        </w:rPr>
        <w:t xml:space="preserve"> </w:t>
      </w:r>
      <w:proofErr w:type="spellStart"/>
      <w:r w:rsidR="00CC5BD6" w:rsidRPr="00030120">
        <w:rPr>
          <w:sz w:val="24"/>
          <w:szCs w:val="24"/>
        </w:rPr>
        <w:t>pë</w:t>
      </w:r>
      <w:r w:rsidR="00A67833" w:rsidRPr="00030120">
        <w:rPr>
          <w:sz w:val="24"/>
          <w:szCs w:val="24"/>
        </w:rPr>
        <w:t>r</w:t>
      </w:r>
      <w:proofErr w:type="spellEnd"/>
      <w:r w:rsidR="00746B66" w:rsidRPr="00030120">
        <w:rPr>
          <w:sz w:val="24"/>
          <w:szCs w:val="24"/>
        </w:rPr>
        <w:t xml:space="preserve"> </w:t>
      </w:r>
      <w:proofErr w:type="spellStart"/>
      <w:r w:rsidR="00A67833" w:rsidRPr="00030120">
        <w:rPr>
          <w:sz w:val="24"/>
          <w:szCs w:val="24"/>
        </w:rPr>
        <w:t>vitin</w:t>
      </w:r>
      <w:proofErr w:type="spellEnd"/>
      <w:r w:rsidR="00A67833" w:rsidRPr="00030120">
        <w:rPr>
          <w:sz w:val="24"/>
          <w:szCs w:val="24"/>
        </w:rPr>
        <w:t xml:space="preserve"> 202</w:t>
      </w:r>
      <w:r w:rsidR="005D0466" w:rsidRPr="00030120">
        <w:rPr>
          <w:sz w:val="24"/>
          <w:szCs w:val="24"/>
        </w:rPr>
        <w:t>5</w:t>
      </w:r>
      <w:r w:rsidR="00746B66" w:rsidRPr="00030120">
        <w:rPr>
          <w:sz w:val="24"/>
          <w:szCs w:val="24"/>
        </w:rPr>
        <w:t xml:space="preserve"> </w:t>
      </w:r>
      <w:proofErr w:type="spellStart"/>
      <w:r w:rsidR="00A67833" w:rsidRPr="00030120">
        <w:rPr>
          <w:sz w:val="24"/>
          <w:szCs w:val="24"/>
        </w:rPr>
        <w:t>trashë</w:t>
      </w:r>
      <w:r w:rsidRPr="00030120">
        <w:rPr>
          <w:sz w:val="24"/>
          <w:szCs w:val="24"/>
        </w:rPr>
        <w:t>go</w:t>
      </w:r>
      <w:r w:rsidR="00E8147F" w:rsidRPr="00030120">
        <w:rPr>
          <w:sz w:val="24"/>
          <w:szCs w:val="24"/>
        </w:rPr>
        <w:t>i</w:t>
      </w:r>
      <w:proofErr w:type="spellEnd"/>
      <w:r w:rsidR="00746B66" w:rsidRPr="00030120">
        <w:rPr>
          <w:sz w:val="24"/>
          <w:szCs w:val="24"/>
        </w:rPr>
        <w:t xml:space="preserve"> </w:t>
      </w:r>
      <w:proofErr w:type="spellStart"/>
      <w:r w:rsidRPr="00030120">
        <w:rPr>
          <w:sz w:val="24"/>
          <w:szCs w:val="24"/>
        </w:rPr>
        <w:t>de</w:t>
      </w:r>
      <w:r w:rsidR="00CC5BD6" w:rsidRPr="00030120">
        <w:rPr>
          <w:sz w:val="24"/>
          <w:szCs w:val="24"/>
        </w:rPr>
        <w:t>tyrime</w:t>
      </w:r>
      <w:proofErr w:type="spellEnd"/>
      <w:r w:rsidR="00746B66" w:rsidRPr="00030120">
        <w:rPr>
          <w:sz w:val="24"/>
          <w:szCs w:val="24"/>
        </w:rPr>
        <w:t xml:space="preserve"> </w:t>
      </w:r>
      <w:proofErr w:type="spellStart"/>
      <w:r w:rsidR="00CC5BD6" w:rsidRPr="00030120">
        <w:rPr>
          <w:sz w:val="24"/>
          <w:szCs w:val="24"/>
        </w:rPr>
        <w:t>të</w:t>
      </w:r>
      <w:proofErr w:type="spellEnd"/>
      <w:r w:rsidR="00746B66" w:rsidRPr="00030120">
        <w:rPr>
          <w:sz w:val="24"/>
          <w:szCs w:val="24"/>
        </w:rPr>
        <w:t xml:space="preserve"> </w:t>
      </w:r>
      <w:proofErr w:type="spellStart"/>
      <w:r w:rsidRPr="00030120">
        <w:rPr>
          <w:sz w:val="24"/>
          <w:szCs w:val="24"/>
        </w:rPr>
        <w:t>prapambetuar</w:t>
      </w:r>
      <w:proofErr w:type="spellEnd"/>
      <w:r w:rsidR="00746B66" w:rsidRPr="00030120">
        <w:rPr>
          <w:sz w:val="24"/>
          <w:szCs w:val="24"/>
        </w:rPr>
        <w:t xml:space="preserve"> </w:t>
      </w:r>
      <w:proofErr w:type="spellStart"/>
      <w:r w:rsidR="00E8147F" w:rsidRPr="00030120">
        <w:rPr>
          <w:sz w:val="24"/>
          <w:szCs w:val="24"/>
        </w:rPr>
        <w:t>s</w:t>
      </w:r>
      <w:r w:rsidR="00CC5BD6" w:rsidRPr="00030120">
        <w:rPr>
          <w:sz w:val="24"/>
          <w:szCs w:val="24"/>
        </w:rPr>
        <w:t>humë</w:t>
      </w:r>
      <w:r w:rsidR="00992E66" w:rsidRPr="00030120">
        <w:rPr>
          <w:sz w:val="24"/>
          <w:szCs w:val="24"/>
        </w:rPr>
        <w:t>n</w:t>
      </w:r>
      <w:proofErr w:type="spellEnd"/>
      <w:r w:rsidR="0034366C" w:rsidRPr="00030120">
        <w:rPr>
          <w:sz w:val="24"/>
          <w:szCs w:val="24"/>
        </w:rPr>
        <w:t xml:space="preserve"> </w:t>
      </w:r>
      <w:r w:rsidR="005D0466" w:rsidRPr="00030120">
        <w:rPr>
          <w:sz w:val="24"/>
          <w:szCs w:val="24"/>
        </w:rPr>
        <w:t>2,484,553</w:t>
      </w:r>
      <w:r w:rsidR="002638C0" w:rsidRPr="00030120">
        <w:rPr>
          <w:sz w:val="24"/>
          <w:szCs w:val="24"/>
        </w:rPr>
        <w:t xml:space="preserve"> </w:t>
      </w:r>
      <w:proofErr w:type="spellStart"/>
      <w:r w:rsidR="002638C0" w:rsidRPr="00030120">
        <w:rPr>
          <w:sz w:val="24"/>
          <w:szCs w:val="24"/>
        </w:rPr>
        <w:t>leke</w:t>
      </w:r>
      <w:proofErr w:type="spellEnd"/>
      <w:r w:rsidR="00746B66" w:rsidRPr="00030120">
        <w:rPr>
          <w:sz w:val="24"/>
          <w:szCs w:val="24"/>
        </w:rPr>
        <w:t xml:space="preserve"> </w:t>
      </w:r>
      <w:proofErr w:type="spellStart"/>
      <w:r w:rsidR="002638C0" w:rsidRPr="00030120">
        <w:rPr>
          <w:sz w:val="24"/>
          <w:szCs w:val="24"/>
        </w:rPr>
        <w:t>dhe</w:t>
      </w:r>
      <w:proofErr w:type="spellEnd"/>
      <w:r w:rsidR="002638C0" w:rsidRPr="00030120">
        <w:rPr>
          <w:sz w:val="24"/>
          <w:szCs w:val="24"/>
        </w:rPr>
        <w:t xml:space="preserve"> </w:t>
      </w:r>
      <w:proofErr w:type="spellStart"/>
      <w:r w:rsidR="0034366C" w:rsidRPr="00030120">
        <w:rPr>
          <w:sz w:val="24"/>
          <w:szCs w:val="24"/>
        </w:rPr>
        <w:t>pjesen</w:t>
      </w:r>
      <w:proofErr w:type="spellEnd"/>
      <w:r w:rsidR="0034366C" w:rsidRPr="00030120">
        <w:rPr>
          <w:sz w:val="24"/>
          <w:szCs w:val="24"/>
        </w:rPr>
        <w:t xml:space="preserve"> me </w:t>
      </w:r>
      <w:proofErr w:type="spellStart"/>
      <w:r w:rsidR="0034366C" w:rsidRPr="00030120">
        <w:rPr>
          <w:sz w:val="24"/>
          <w:szCs w:val="24"/>
        </w:rPr>
        <w:t>te</w:t>
      </w:r>
      <w:proofErr w:type="spellEnd"/>
      <w:r w:rsidR="0034366C" w:rsidRPr="00030120">
        <w:rPr>
          <w:sz w:val="24"/>
          <w:szCs w:val="24"/>
        </w:rPr>
        <w:t xml:space="preserve"> </w:t>
      </w:r>
      <w:proofErr w:type="spellStart"/>
      <w:proofErr w:type="gramStart"/>
      <w:r w:rsidR="0034366C" w:rsidRPr="00030120">
        <w:rPr>
          <w:sz w:val="24"/>
          <w:szCs w:val="24"/>
        </w:rPr>
        <w:t>madhe</w:t>
      </w:r>
      <w:proofErr w:type="spellEnd"/>
      <w:r w:rsidR="005D0466" w:rsidRPr="00030120">
        <w:rPr>
          <w:sz w:val="24"/>
          <w:szCs w:val="24"/>
        </w:rPr>
        <w:t xml:space="preserve"> </w:t>
      </w:r>
      <w:r w:rsidR="0034366C" w:rsidRPr="00030120">
        <w:rPr>
          <w:sz w:val="24"/>
          <w:szCs w:val="24"/>
        </w:rPr>
        <w:t xml:space="preserve"> </w:t>
      </w:r>
      <w:proofErr w:type="spellStart"/>
      <w:r w:rsidR="0034366C" w:rsidRPr="00030120">
        <w:rPr>
          <w:sz w:val="24"/>
          <w:szCs w:val="24"/>
        </w:rPr>
        <w:t>detyrime</w:t>
      </w:r>
      <w:proofErr w:type="spellEnd"/>
      <w:proofErr w:type="gramEnd"/>
      <w:r w:rsidR="0034366C" w:rsidRPr="00030120">
        <w:rPr>
          <w:sz w:val="24"/>
          <w:szCs w:val="24"/>
        </w:rPr>
        <w:t xml:space="preserve"> per </w:t>
      </w:r>
      <w:proofErr w:type="spellStart"/>
      <w:r w:rsidR="0034366C" w:rsidRPr="00030120">
        <w:rPr>
          <w:sz w:val="24"/>
          <w:szCs w:val="24"/>
        </w:rPr>
        <w:t>investime</w:t>
      </w:r>
      <w:proofErr w:type="spellEnd"/>
      <w:r w:rsidR="005D0466" w:rsidRPr="00030120">
        <w:rPr>
          <w:sz w:val="24"/>
          <w:szCs w:val="24"/>
        </w:rPr>
        <w:t xml:space="preserve"> </w:t>
      </w:r>
      <w:proofErr w:type="spellStart"/>
      <w:r w:rsidR="005D0466" w:rsidRPr="00030120">
        <w:rPr>
          <w:sz w:val="24"/>
          <w:szCs w:val="24"/>
        </w:rPr>
        <w:t>kjo</w:t>
      </w:r>
      <w:proofErr w:type="spellEnd"/>
      <w:r w:rsidR="005D0466" w:rsidRPr="00030120">
        <w:rPr>
          <w:sz w:val="24"/>
          <w:szCs w:val="24"/>
        </w:rPr>
        <w:t xml:space="preserve"> per </w:t>
      </w:r>
      <w:proofErr w:type="spellStart"/>
      <w:r w:rsidR="005D0466" w:rsidRPr="00030120">
        <w:rPr>
          <w:sz w:val="24"/>
          <w:szCs w:val="24"/>
        </w:rPr>
        <w:t>faktin</w:t>
      </w:r>
      <w:proofErr w:type="spellEnd"/>
      <w:r w:rsidR="005D0466" w:rsidRPr="00030120">
        <w:rPr>
          <w:sz w:val="24"/>
          <w:szCs w:val="24"/>
        </w:rPr>
        <w:t xml:space="preserve"> se jane </w:t>
      </w:r>
      <w:proofErr w:type="spellStart"/>
      <w:r w:rsidR="005D0466" w:rsidRPr="00030120">
        <w:rPr>
          <w:sz w:val="24"/>
          <w:szCs w:val="24"/>
        </w:rPr>
        <w:t>ivestime</w:t>
      </w:r>
      <w:proofErr w:type="spellEnd"/>
      <w:r w:rsidR="005D0466" w:rsidRPr="00030120">
        <w:rPr>
          <w:sz w:val="24"/>
          <w:szCs w:val="24"/>
        </w:rPr>
        <w:t xml:space="preserve"> me </w:t>
      </w:r>
      <w:proofErr w:type="spellStart"/>
      <w:r w:rsidR="005D0466" w:rsidRPr="00030120">
        <w:rPr>
          <w:sz w:val="24"/>
          <w:szCs w:val="24"/>
        </w:rPr>
        <w:t>peridhe</w:t>
      </w:r>
      <w:proofErr w:type="spellEnd"/>
      <w:r w:rsidR="005D0466" w:rsidRPr="00030120">
        <w:rPr>
          <w:sz w:val="24"/>
          <w:szCs w:val="24"/>
        </w:rPr>
        <w:t xml:space="preserve"> </w:t>
      </w:r>
      <w:proofErr w:type="spellStart"/>
      <w:r w:rsidR="005D0466" w:rsidRPr="00030120">
        <w:rPr>
          <w:sz w:val="24"/>
          <w:szCs w:val="24"/>
        </w:rPr>
        <w:t>dyvjecare</w:t>
      </w:r>
      <w:proofErr w:type="spellEnd"/>
      <w:r w:rsidR="005D0466" w:rsidRPr="00030120">
        <w:rPr>
          <w:sz w:val="24"/>
          <w:szCs w:val="24"/>
        </w:rPr>
        <w:t xml:space="preserve"> </w:t>
      </w:r>
      <w:proofErr w:type="spellStart"/>
      <w:r w:rsidR="005D0466" w:rsidRPr="00030120">
        <w:rPr>
          <w:sz w:val="24"/>
          <w:szCs w:val="24"/>
        </w:rPr>
        <w:t>likujdimi</w:t>
      </w:r>
      <w:proofErr w:type="spellEnd"/>
      <w:r w:rsidR="005D0466" w:rsidRPr="00030120">
        <w:rPr>
          <w:sz w:val="24"/>
          <w:szCs w:val="24"/>
        </w:rPr>
        <w:t xml:space="preserve"> </w:t>
      </w:r>
      <w:proofErr w:type="spellStart"/>
      <w:r w:rsidR="005D0466" w:rsidRPr="00030120">
        <w:rPr>
          <w:sz w:val="24"/>
          <w:szCs w:val="24"/>
        </w:rPr>
        <w:t>nga</w:t>
      </w:r>
      <w:proofErr w:type="spellEnd"/>
      <w:r w:rsidR="005D0466" w:rsidRPr="00030120">
        <w:rPr>
          <w:sz w:val="24"/>
          <w:szCs w:val="24"/>
        </w:rPr>
        <w:t xml:space="preserve"> </w:t>
      </w:r>
      <w:proofErr w:type="spellStart"/>
      <w:r w:rsidR="005D0466" w:rsidRPr="00030120">
        <w:rPr>
          <w:sz w:val="24"/>
          <w:szCs w:val="24"/>
        </w:rPr>
        <w:t>minstri</w:t>
      </w:r>
      <w:proofErr w:type="spellEnd"/>
      <w:r w:rsidR="005D0466" w:rsidRPr="00030120">
        <w:rPr>
          <w:sz w:val="24"/>
          <w:szCs w:val="24"/>
        </w:rPr>
        <w:t xml:space="preserve"> </w:t>
      </w:r>
      <w:proofErr w:type="spellStart"/>
      <w:r w:rsidR="005D0466" w:rsidRPr="00030120">
        <w:rPr>
          <w:sz w:val="24"/>
          <w:szCs w:val="24"/>
        </w:rPr>
        <w:t>te</w:t>
      </w:r>
      <w:proofErr w:type="spellEnd"/>
      <w:r w:rsidR="005D0466" w:rsidRPr="00030120">
        <w:rPr>
          <w:sz w:val="24"/>
          <w:szCs w:val="24"/>
        </w:rPr>
        <w:t xml:space="preserve"> </w:t>
      </w:r>
      <w:proofErr w:type="spellStart"/>
      <w:r w:rsidR="005D0466" w:rsidRPr="00030120">
        <w:rPr>
          <w:sz w:val="24"/>
          <w:szCs w:val="24"/>
        </w:rPr>
        <w:t>ndryshme</w:t>
      </w:r>
      <w:proofErr w:type="spellEnd"/>
    </w:p>
    <w:p w14:paraId="18A7AA6B" w14:textId="1CDF4EEF" w:rsidR="001A539D" w:rsidRPr="00030120" w:rsidRDefault="002638C0" w:rsidP="00483368">
      <w:pPr>
        <w:pStyle w:val="ListParagraph"/>
        <w:jc w:val="both"/>
        <w:rPr>
          <w:rFonts w:ascii="Times New Roman" w:hAnsi="Times New Roman"/>
          <w:sz w:val="24"/>
          <w:szCs w:val="24"/>
          <w:lang w:val="da-DK"/>
        </w:rPr>
      </w:pPr>
      <w:r w:rsidRPr="00030120">
        <w:rPr>
          <w:rFonts w:ascii="Times New Roman" w:hAnsi="Times New Roman"/>
          <w:sz w:val="24"/>
          <w:szCs w:val="24"/>
          <w:lang w:val="da-DK"/>
        </w:rPr>
        <w:t>Ne fund te</w:t>
      </w:r>
      <w:r w:rsidR="003B3DE2" w:rsidRPr="00030120">
        <w:rPr>
          <w:rFonts w:ascii="Times New Roman" w:hAnsi="Times New Roman"/>
          <w:sz w:val="24"/>
          <w:szCs w:val="24"/>
          <w:lang w:val="da-DK"/>
        </w:rPr>
        <w:t xml:space="preserve"> </w:t>
      </w:r>
      <w:r w:rsidR="00483C87" w:rsidRPr="00030120">
        <w:rPr>
          <w:rFonts w:ascii="Times New Roman" w:hAnsi="Times New Roman"/>
          <w:sz w:val="24"/>
          <w:szCs w:val="24"/>
          <w:lang w:val="da-DK"/>
        </w:rPr>
        <w:t>12</w:t>
      </w:r>
      <w:r w:rsidR="00B66A1A" w:rsidRPr="00030120">
        <w:rPr>
          <w:rFonts w:ascii="Times New Roman" w:hAnsi="Times New Roman"/>
          <w:sz w:val="24"/>
          <w:szCs w:val="24"/>
          <w:lang w:val="da-DK"/>
        </w:rPr>
        <w:t>-</w:t>
      </w:r>
      <w:r w:rsidR="009F3FCE" w:rsidRPr="00030120">
        <w:rPr>
          <w:rFonts w:ascii="Times New Roman" w:hAnsi="Times New Roman"/>
          <w:sz w:val="24"/>
          <w:szCs w:val="24"/>
          <w:lang w:val="da-DK"/>
        </w:rPr>
        <w:t xml:space="preserve"> </w:t>
      </w:r>
      <w:r w:rsidRPr="00030120">
        <w:rPr>
          <w:rFonts w:ascii="Times New Roman" w:hAnsi="Times New Roman"/>
          <w:sz w:val="24"/>
          <w:szCs w:val="24"/>
          <w:lang w:val="da-DK"/>
        </w:rPr>
        <w:t>mujorit</w:t>
      </w:r>
      <w:r w:rsidR="00B66A1A" w:rsidRPr="00030120">
        <w:rPr>
          <w:rFonts w:ascii="Times New Roman" w:hAnsi="Times New Roman"/>
          <w:sz w:val="24"/>
          <w:szCs w:val="24"/>
          <w:lang w:val="da-DK"/>
        </w:rPr>
        <w:t xml:space="preserve"> te pare </w:t>
      </w:r>
      <w:r w:rsidR="003B3DE2" w:rsidRPr="00030120">
        <w:rPr>
          <w:rFonts w:ascii="Times New Roman" w:hAnsi="Times New Roman"/>
          <w:sz w:val="24"/>
          <w:szCs w:val="24"/>
          <w:lang w:val="da-DK"/>
        </w:rPr>
        <w:t xml:space="preserve"> </w:t>
      </w:r>
      <w:r w:rsidRPr="00030120">
        <w:rPr>
          <w:rFonts w:ascii="Times New Roman" w:hAnsi="Times New Roman"/>
          <w:sz w:val="24"/>
          <w:szCs w:val="24"/>
          <w:lang w:val="da-DK"/>
        </w:rPr>
        <w:t>kemi</w:t>
      </w:r>
      <w:r w:rsidR="003B3DE2" w:rsidRPr="00030120">
        <w:rPr>
          <w:rFonts w:ascii="Times New Roman" w:hAnsi="Times New Roman"/>
          <w:sz w:val="24"/>
          <w:szCs w:val="24"/>
          <w:lang w:val="da-DK"/>
        </w:rPr>
        <w:t xml:space="preserve"> </w:t>
      </w:r>
      <w:r w:rsidRPr="00030120">
        <w:rPr>
          <w:rFonts w:ascii="Times New Roman" w:hAnsi="Times New Roman"/>
          <w:sz w:val="24"/>
          <w:szCs w:val="24"/>
          <w:lang w:val="da-DK"/>
        </w:rPr>
        <w:t>detyrime</w:t>
      </w:r>
      <w:r w:rsidR="003B3DE2" w:rsidRPr="00030120">
        <w:rPr>
          <w:rFonts w:ascii="Times New Roman" w:hAnsi="Times New Roman"/>
          <w:sz w:val="24"/>
          <w:szCs w:val="24"/>
          <w:lang w:val="da-DK"/>
        </w:rPr>
        <w:t xml:space="preserve"> </w:t>
      </w:r>
      <w:r w:rsidRPr="00030120">
        <w:rPr>
          <w:rFonts w:ascii="Times New Roman" w:hAnsi="Times New Roman"/>
          <w:sz w:val="24"/>
          <w:szCs w:val="24"/>
          <w:lang w:val="da-DK"/>
        </w:rPr>
        <w:t>te</w:t>
      </w:r>
      <w:r w:rsidR="003B3DE2" w:rsidRPr="00030120">
        <w:rPr>
          <w:rFonts w:ascii="Times New Roman" w:hAnsi="Times New Roman"/>
          <w:sz w:val="24"/>
          <w:szCs w:val="24"/>
          <w:lang w:val="da-DK"/>
        </w:rPr>
        <w:t xml:space="preserve"> </w:t>
      </w:r>
      <w:r w:rsidRPr="00030120">
        <w:rPr>
          <w:rFonts w:ascii="Times New Roman" w:hAnsi="Times New Roman"/>
          <w:sz w:val="24"/>
          <w:szCs w:val="24"/>
          <w:lang w:val="da-DK"/>
        </w:rPr>
        <w:t>prapambetura</w:t>
      </w:r>
      <w:r w:rsidR="003B3DE2" w:rsidRPr="00030120">
        <w:rPr>
          <w:rFonts w:ascii="Times New Roman" w:hAnsi="Times New Roman"/>
          <w:sz w:val="24"/>
          <w:szCs w:val="24"/>
          <w:lang w:val="da-DK"/>
        </w:rPr>
        <w:t xml:space="preserve"> </w:t>
      </w:r>
      <w:r w:rsidRPr="00030120">
        <w:rPr>
          <w:rFonts w:ascii="Times New Roman" w:hAnsi="Times New Roman"/>
          <w:sz w:val="24"/>
          <w:szCs w:val="24"/>
          <w:lang w:val="da-DK"/>
        </w:rPr>
        <w:t>sipas</w:t>
      </w:r>
      <w:r w:rsidR="003B3DE2" w:rsidRPr="00030120">
        <w:rPr>
          <w:rFonts w:ascii="Times New Roman" w:hAnsi="Times New Roman"/>
          <w:sz w:val="24"/>
          <w:szCs w:val="24"/>
          <w:lang w:val="da-DK"/>
        </w:rPr>
        <w:t xml:space="preserve"> </w:t>
      </w:r>
      <w:r w:rsidRPr="00030120">
        <w:rPr>
          <w:rFonts w:ascii="Times New Roman" w:hAnsi="Times New Roman"/>
          <w:sz w:val="24"/>
          <w:szCs w:val="24"/>
          <w:lang w:val="da-DK"/>
        </w:rPr>
        <w:t>tabeles</w:t>
      </w:r>
      <w:r w:rsidR="003B3DE2" w:rsidRPr="00030120">
        <w:rPr>
          <w:rFonts w:ascii="Times New Roman" w:hAnsi="Times New Roman"/>
          <w:sz w:val="24"/>
          <w:szCs w:val="24"/>
          <w:lang w:val="da-DK"/>
        </w:rPr>
        <w:t xml:space="preserve"> </w:t>
      </w:r>
    </w:p>
    <w:p w14:paraId="7CFDBC91" w14:textId="7D9EA59B" w:rsidR="00483C87" w:rsidRPr="00030120" w:rsidRDefault="00483C87" w:rsidP="00483C87">
      <w:pPr>
        <w:pStyle w:val="ListParagraph"/>
        <w:tabs>
          <w:tab w:val="left" w:pos="0"/>
          <w:tab w:val="left" w:pos="720"/>
        </w:tabs>
        <w:ind w:hanging="720"/>
        <w:jc w:val="both"/>
        <w:rPr>
          <w:rFonts w:ascii="Times New Roman" w:hAnsi="Times New Roman"/>
          <w:sz w:val="24"/>
          <w:szCs w:val="24"/>
          <w:lang w:val="da-DK"/>
        </w:rPr>
      </w:pPr>
      <w:r w:rsidRPr="00030120">
        <w:rPr>
          <w:rFonts w:ascii="Times New Roman" w:hAnsi="Times New Roman"/>
          <w:noProof/>
        </w:rPr>
        <w:drawing>
          <wp:inline distT="0" distB="0" distL="0" distR="0" wp14:anchorId="590DA284" wp14:editId="7C42326B">
            <wp:extent cx="6705600" cy="2598420"/>
            <wp:effectExtent l="0" t="0" r="0" b="0"/>
            <wp:docPr id="597737420"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6705600" cy="2598420"/>
                    </a:xfrm>
                    <a:prstGeom prst="rect">
                      <a:avLst/>
                    </a:prstGeom>
                    <a:noFill/>
                    <a:ln>
                      <a:noFill/>
                    </a:ln>
                  </pic:spPr>
                </pic:pic>
              </a:graphicData>
            </a:graphic>
          </wp:inline>
        </w:drawing>
      </w:r>
    </w:p>
    <w:p w14:paraId="35A919C7" w14:textId="5097701D" w:rsidR="00D757B9" w:rsidRPr="00030120" w:rsidRDefault="008D3736" w:rsidP="00D757B9">
      <w:pPr>
        <w:jc w:val="both"/>
        <w:rPr>
          <w:sz w:val="24"/>
          <w:szCs w:val="24"/>
        </w:rPr>
      </w:pPr>
      <w:proofErr w:type="spellStart"/>
      <w:r w:rsidRPr="00030120">
        <w:rPr>
          <w:sz w:val="24"/>
          <w:szCs w:val="24"/>
        </w:rPr>
        <w:t>N</w:t>
      </w:r>
      <w:r w:rsidR="00D757B9" w:rsidRPr="00030120">
        <w:rPr>
          <w:sz w:val="24"/>
          <w:szCs w:val="24"/>
        </w:rPr>
        <w:t>ë</w:t>
      </w:r>
      <w:proofErr w:type="spellEnd"/>
      <w:r w:rsidR="00D757B9" w:rsidRPr="00030120">
        <w:rPr>
          <w:sz w:val="24"/>
          <w:szCs w:val="24"/>
        </w:rPr>
        <w:t xml:space="preserve"> </w:t>
      </w:r>
      <w:proofErr w:type="spellStart"/>
      <w:r w:rsidR="00D757B9" w:rsidRPr="00030120">
        <w:rPr>
          <w:sz w:val="24"/>
          <w:szCs w:val="24"/>
        </w:rPr>
        <w:t>fillim</w:t>
      </w:r>
      <w:proofErr w:type="spellEnd"/>
      <w:r w:rsidR="00D757B9" w:rsidRPr="00030120">
        <w:rPr>
          <w:sz w:val="24"/>
          <w:szCs w:val="24"/>
        </w:rPr>
        <w:t xml:space="preserve"> </w:t>
      </w:r>
      <w:proofErr w:type="spellStart"/>
      <w:r w:rsidR="00D757B9" w:rsidRPr="00030120">
        <w:rPr>
          <w:sz w:val="24"/>
          <w:szCs w:val="24"/>
        </w:rPr>
        <w:t>te</w:t>
      </w:r>
      <w:proofErr w:type="spellEnd"/>
      <w:r w:rsidR="00D757B9" w:rsidRPr="00030120">
        <w:rPr>
          <w:sz w:val="24"/>
          <w:szCs w:val="24"/>
        </w:rPr>
        <w:t xml:space="preserve"> </w:t>
      </w:r>
      <w:proofErr w:type="spellStart"/>
      <w:r w:rsidR="00D757B9" w:rsidRPr="00030120">
        <w:rPr>
          <w:sz w:val="24"/>
          <w:szCs w:val="24"/>
        </w:rPr>
        <w:t>vitit</w:t>
      </w:r>
      <w:proofErr w:type="spellEnd"/>
      <w:r w:rsidR="00D757B9" w:rsidRPr="00030120">
        <w:rPr>
          <w:sz w:val="24"/>
          <w:szCs w:val="24"/>
        </w:rPr>
        <w:t xml:space="preserve"> </w:t>
      </w:r>
      <w:proofErr w:type="spellStart"/>
      <w:proofErr w:type="gramStart"/>
      <w:r w:rsidR="00D757B9" w:rsidRPr="00030120">
        <w:rPr>
          <w:sz w:val="24"/>
          <w:szCs w:val="24"/>
        </w:rPr>
        <w:t>pasardhes</w:t>
      </w:r>
      <w:proofErr w:type="spellEnd"/>
      <w:r w:rsidR="00D757B9" w:rsidRPr="00030120">
        <w:rPr>
          <w:sz w:val="24"/>
          <w:szCs w:val="24"/>
        </w:rPr>
        <w:t xml:space="preserve"> </w:t>
      </w:r>
      <w:r w:rsidRPr="00030120">
        <w:rPr>
          <w:sz w:val="24"/>
          <w:szCs w:val="24"/>
        </w:rPr>
        <w:t>,me</w:t>
      </w:r>
      <w:proofErr w:type="gramEnd"/>
      <w:r w:rsidRPr="00030120">
        <w:rPr>
          <w:sz w:val="24"/>
          <w:szCs w:val="24"/>
        </w:rPr>
        <w:t xml:space="preserve"> </w:t>
      </w:r>
      <w:proofErr w:type="spellStart"/>
      <w:r w:rsidRPr="00030120">
        <w:rPr>
          <w:sz w:val="24"/>
          <w:szCs w:val="24"/>
        </w:rPr>
        <w:t>shtesen</w:t>
      </w:r>
      <w:proofErr w:type="spellEnd"/>
      <w:r w:rsidRPr="00030120">
        <w:rPr>
          <w:sz w:val="24"/>
          <w:szCs w:val="24"/>
        </w:rPr>
        <w:t xml:space="preserve"> e </w:t>
      </w:r>
      <w:proofErr w:type="spellStart"/>
      <w:r w:rsidRPr="00030120">
        <w:rPr>
          <w:sz w:val="24"/>
          <w:szCs w:val="24"/>
        </w:rPr>
        <w:t>buxhetit</w:t>
      </w:r>
      <w:proofErr w:type="spellEnd"/>
      <w:r w:rsidRPr="00030120">
        <w:rPr>
          <w:sz w:val="24"/>
          <w:szCs w:val="24"/>
        </w:rPr>
        <w:t xml:space="preserve"> </w:t>
      </w:r>
      <w:proofErr w:type="spellStart"/>
      <w:r w:rsidRPr="00030120">
        <w:rPr>
          <w:sz w:val="24"/>
          <w:szCs w:val="24"/>
        </w:rPr>
        <w:t>nga</w:t>
      </w:r>
      <w:proofErr w:type="spellEnd"/>
      <w:r w:rsidRPr="00030120">
        <w:rPr>
          <w:sz w:val="24"/>
          <w:szCs w:val="24"/>
        </w:rPr>
        <w:t xml:space="preserve"> e </w:t>
      </w:r>
      <w:proofErr w:type="spellStart"/>
      <w:proofErr w:type="gramStart"/>
      <w:r w:rsidRPr="00030120">
        <w:rPr>
          <w:sz w:val="24"/>
          <w:szCs w:val="24"/>
        </w:rPr>
        <w:t>trasheguara</w:t>
      </w:r>
      <w:proofErr w:type="spellEnd"/>
      <w:r w:rsidRPr="00030120">
        <w:rPr>
          <w:sz w:val="24"/>
          <w:szCs w:val="24"/>
        </w:rPr>
        <w:t xml:space="preserve"> ,</w:t>
      </w:r>
      <w:proofErr w:type="spellStart"/>
      <w:r w:rsidRPr="00030120">
        <w:rPr>
          <w:sz w:val="24"/>
          <w:szCs w:val="24"/>
        </w:rPr>
        <w:t>planifikohet</w:t>
      </w:r>
      <w:proofErr w:type="spellEnd"/>
      <w:proofErr w:type="gramEnd"/>
      <w:r w:rsidRPr="00030120">
        <w:rPr>
          <w:sz w:val="24"/>
          <w:szCs w:val="24"/>
        </w:rPr>
        <w:t xml:space="preserve"> </w:t>
      </w:r>
      <w:proofErr w:type="spellStart"/>
      <w:r w:rsidRPr="00030120">
        <w:rPr>
          <w:sz w:val="24"/>
          <w:szCs w:val="24"/>
        </w:rPr>
        <w:t>te</w:t>
      </w:r>
      <w:proofErr w:type="spellEnd"/>
      <w:r w:rsidR="00D757B9" w:rsidRPr="00030120">
        <w:rPr>
          <w:sz w:val="24"/>
          <w:szCs w:val="24"/>
        </w:rPr>
        <w:t xml:space="preserve"> </w:t>
      </w:r>
      <w:proofErr w:type="spellStart"/>
      <w:r w:rsidR="00D757B9" w:rsidRPr="00030120">
        <w:rPr>
          <w:sz w:val="24"/>
          <w:szCs w:val="24"/>
        </w:rPr>
        <w:t>likujd</w:t>
      </w:r>
      <w:r w:rsidRPr="00030120">
        <w:rPr>
          <w:sz w:val="24"/>
          <w:szCs w:val="24"/>
        </w:rPr>
        <w:t>ohen</w:t>
      </w:r>
      <w:proofErr w:type="spellEnd"/>
      <w:r w:rsidRPr="00030120">
        <w:rPr>
          <w:sz w:val="24"/>
          <w:szCs w:val="24"/>
        </w:rPr>
        <w:t xml:space="preserve"> </w:t>
      </w:r>
      <w:proofErr w:type="spellStart"/>
      <w:r w:rsidRPr="00030120">
        <w:rPr>
          <w:sz w:val="24"/>
          <w:szCs w:val="24"/>
        </w:rPr>
        <w:t>pjesa</w:t>
      </w:r>
      <w:proofErr w:type="spellEnd"/>
      <w:r w:rsidRPr="00030120">
        <w:rPr>
          <w:sz w:val="24"/>
          <w:szCs w:val="24"/>
        </w:rPr>
        <w:t xml:space="preserve"> me e </w:t>
      </w:r>
      <w:proofErr w:type="spellStart"/>
      <w:r w:rsidRPr="00030120">
        <w:rPr>
          <w:sz w:val="24"/>
          <w:szCs w:val="24"/>
        </w:rPr>
        <w:t>madhe</w:t>
      </w:r>
      <w:proofErr w:type="spellEnd"/>
      <w:r w:rsidRPr="00030120">
        <w:rPr>
          <w:sz w:val="24"/>
          <w:szCs w:val="24"/>
        </w:rPr>
        <w:t xml:space="preserve"> </w:t>
      </w:r>
      <w:proofErr w:type="gramStart"/>
      <w:r w:rsidRPr="00030120">
        <w:rPr>
          <w:sz w:val="24"/>
          <w:szCs w:val="24"/>
        </w:rPr>
        <w:t xml:space="preserve">e </w:t>
      </w:r>
      <w:r w:rsidR="00D757B9" w:rsidRPr="00030120">
        <w:rPr>
          <w:sz w:val="24"/>
          <w:szCs w:val="24"/>
        </w:rPr>
        <w:t xml:space="preserve"> </w:t>
      </w:r>
      <w:proofErr w:type="spellStart"/>
      <w:r w:rsidR="00D757B9" w:rsidRPr="00030120">
        <w:rPr>
          <w:sz w:val="24"/>
          <w:szCs w:val="24"/>
        </w:rPr>
        <w:t>detyrime</w:t>
      </w:r>
      <w:r w:rsidRPr="00030120">
        <w:rPr>
          <w:sz w:val="24"/>
          <w:szCs w:val="24"/>
        </w:rPr>
        <w:t>ve</w:t>
      </w:r>
      <w:proofErr w:type="spellEnd"/>
      <w:proofErr w:type="gram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pjesa</w:t>
      </w:r>
      <w:proofErr w:type="spellEnd"/>
      <w:r w:rsidRPr="00030120">
        <w:rPr>
          <w:sz w:val="24"/>
          <w:szCs w:val="24"/>
        </w:rPr>
        <w:t xml:space="preserve"> </w:t>
      </w:r>
      <w:proofErr w:type="spellStart"/>
      <w:r w:rsidRPr="00030120">
        <w:rPr>
          <w:sz w:val="24"/>
          <w:szCs w:val="24"/>
        </w:rPr>
        <w:t>tjeter</w:t>
      </w:r>
      <w:proofErr w:type="spellEnd"/>
      <w:r w:rsidRPr="00030120">
        <w:rPr>
          <w:sz w:val="24"/>
          <w:szCs w:val="24"/>
        </w:rPr>
        <w:t xml:space="preserve"> ne </w:t>
      </w:r>
      <w:proofErr w:type="spellStart"/>
      <w:r w:rsidRPr="00030120">
        <w:rPr>
          <w:sz w:val="24"/>
          <w:szCs w:val="24"/>
        </w:rPr>
        <w:t>momentin</w:t>
      </w:r>
      <w:proofErr w:type="spellEnd"/>
      <w:r w:rsidRPr="00030120">
        <w:rPr>
          <w:sz w:val="24"/>
          <w:szCs w:val="24"/>
        </w:rPr>
        <w:t xml:space="preserve"> e </w:t>
      </w:r>
      <w:proofErr w:type="spellStart"/>
      <w:r w:rsidRPr="00030120">
        <w:rPr>
          <w:sz w:val="24"/>
          <w:szCs w:val="24"/>
        </w:rPr>
        <w:t>alokimit</w:t>
      </w:r>
      <w:proofErr w:type="spellEnd"/>
      <w:r w:rsidRPr="00030120">
        <w:rPr>
          <w:sz w:val="24"/>
          <w:szCs w:val="24"/>
        </w:rPr>
        <w:t xml:space="preserve"> </w:t>
      </w:r>
      <w:proofErr w:type="spellStart"/>
      <w:r w:rsidRPr="00030120">
        <w:rPr>
          <w:sz w:val="24"/>
          <w:szCs w:val="24"/>
        </w:rPr>
        <w:t>te</w:t>
      </w:r>
      <w:proofErr w:type="spellEnd"/>
      <w:r w:rsidRPr="00030120">
        <w:rPr>
          <w:sz w:val="24"/>
          <w:szCs w:val="24"/>
        </w:rPr>
        <w:t xml:space="preserve"> </w:t>
      </w:r>
      <w:proofErr w:type="spellStart"/>
      <w:r w:rsidRPr="00030120">
        <w:rPr>
          <w:sz w:val="24"/>
          <w:szCs w:val="24"/>
        </w:rPr>
        <w:t>fondeve</w:t>
      </w:r>
      <w:proofErr w:type="spellEnd"/>
      <w:r w:rsidRPr="00030120">
        <w:rPr>
          <w:sz w:val="24"/>
          <w:szCs w:val="24"/>
        </w:rPr>
        <w:t xml:space="preserve"> </w:t>
      </w:r>
      <w:proofErr w:type="spellStart"/>
      <w:r w:rsidRPr="00030120">
        <w:rPr>
          <w:sz w:val="24"/>
          <w:szCs w:val="24"/>
        </w:rPr>
        <w:t>nga</w:t>
      </w:r>
      <w:proofErr w:type="spellEnd"/>
      <w:r w:rsidRPr="00030120">
        <w:rPr>
          <w:sz w:val="24"/>
          <w:szCs w:val="24"/>
        </w:rPr>
        <w:t xml:space="preserve"> </w:t>
      </w:r>
      <w:proofErr w:type="spellStart"/>
      <w:r w:rsidRPr="00030120">
        <w:rPr>
          <w:sz w:val="24"/>
          <w:szCs w:val="24"/>
        </w:rPr>
        <w:t>ministrit</w:t>
      </w:r>
      <w:proofErr w:type="spellEnd"/>
      <w:r w:rsidRPr="00030120">
        <w:rPr>
          <w:sz w:val="24"/>
          <w:szCs w:val="24"/>
        </w:rPr>
        <w:t xml:space="preserve"> e </w:t>
      </w:r>
      <w:proofErr w:type="spellStart"/>
      <w:r w:rsidRPr="00030120">
        <w:rPr>
          <w:sz w:val="24"/>
          <w:szCs w:val="24"/>
        </w:rPr>
        <w:t>linjes</w:t>
      </w:r>
      <w:proofErr w:type="spellEnd"/>
      <w:r w:rsidRPr="00030120">
        <w:rPr>
          <w:sz w:val="24"/>
          <w:szCs w:val="24"/>
        </w:rPr>
        <w:t xml:space="preserve"> per </w:t>
      </w:r>
      <w:proofErr w:type="spellStart"/>
      <w:r w:rsidRPr="00030120">
        <w:rPr>
          <w:sz w:val="24"/>
          <w:szCs w:val="24"/>
        </w:rPr>
        <w:t>vitin</w:t>
      </w:r>
      <w:proofErr w:type="spellEnd"/>
      <w:r w:rsidRPr="00030120">
        <w:rPr>
          <w:sz w:val="24"/>
          <w:szCs w:val="24"/>
        </w:rPr>
        <w:t xml:space="preserve"> 2026.</w:t>
      </w:r>
    </w:p>
    <w:p w14:paraId="2251CF11" w14:textId="77777777" w:rsidR="008D3736" w:rsidRPr="00030120" w:rsidRDefault="008D3736" w:rsidP="00D757B9">
      <w:pPr>
        <w:jc w:val="both"/>
        <w:rPr>
          <w:sz w:val="24"/>
          <w:szCs w:val="24"/>
        </w:rPr>
      </w:pPr>
    </w:p>
    <w:p w14:paraId="51B0592A" w14:textId="20D7FD8C" w:rsidR="00B11D57" w:rsidRDefault="00B11D57" w:rsidP="00483368">
      <w:pPr>
        <w:jc w:val="both"/>
        <w:rPr>
          <w:sz w:val="24"/>
          <w:szCs w:val="24"/>
        </w:rPr>
      </w:pPr>
      <w:proofErr w:type="spellStart"/>
      <w:r w:rsidRPr="00030120">
        <w:rPr>
          <w:sz w:val="24"/>
          <w:szCs w:val="24"/>
        </w:rPr>
        <w:t>Gjatë</w:t>
      </w:r>
      <w:proofErr w:type="spellEnd"/>
      <w:r w:rsidR="00B66A1A" w:rsidRPr="00030120">
        <w:rPr>
          <w:sz w:val="24"/>
          <w:szCs w:val="24"/>
        </w:rPr>
        <w:t xml:space="preserve"> </w:t>
      </w:r>
      <w:r w:rsidR="00483C87" w:rsidRPr="00030120">
        <w:rPr>
          <w:sz w:val="24"/>
          <w:szCs w:val="24"/>
        </w:rPr>
        <w:t>12</w:t>
      </w:r>
      <w:r w:rsidR="00B66A1A" w:rsidRPr="00030120">
        <w:rPr>
          <w:sz w:val="24"/>
          <w:szCs w:val="24"/>
        </w:rPr>
        <w:t xml:space="preserve"> </w:t>
      </w:r>
      <w:proofErr w:type="spellStart"/>
      <w:r w:rsidR="00B66A1A" w:rsidRPr="00030120">
        <w:rPr>
          <w:sz w:val="24"/>
          <w:szCs w:val="24"/>
        </w:rPr>
        <w:t>mujorit</w:t>
      </w:r>
      <w:proofErr w:type="spellEnd"/>
      <w:r w:rsidR="00B66A1A" w:rsidRPr="00030120">
        <w:rPr>
          <w:sz w:val="24"/>
          <w:szCs w:val="24"/>
        </w:rPr>
        <w:t xml:space="preserve"> </w:t>
      </w:r>
      <w:proofErr w:type="spellStart"/>
      <w:r w:rsidR="00B66A1A" w:rsidRPr="00030120">
        <w:rPr>
          <w:sz w:val="24"/>
          <w:szCs w:val="24"/>
        </w:rPr>
        <w:t>te</w:t>
      </w:r>
      <w:proofErr w:type="spellEnd"/>
      <w:r w:rsidRPr="00030120">
        <w:rPr>
          <w:sz w:val="24"/>
          <w:szCs w:val="24"/>
        </w:rPr>
        <w:t xml:space="preserve"> </w:t>
      </w:r>
      <w:proofErr w:type="spellStart"/>
      <w:r w:rsidRPr="00030120">
        <w:rPr>
          <w:sz w:val="24"/>
          <w:szCs w:val="24"/>
        </w:rPr>
        <w:t>vitit</w:t>
      </w:r>
      <w:proofErr w:type="spellEnd"/>
      <w:r w:rsidRPr="00030120">
        <w:rPr>
          <w:sz w:val="24"/>
          <w:szCs w:val="24"/>
        </w:rPr>
        <w:t xml:space="preserve"> 202</w:t>
      </w:r>
      <w:r w:rsidR="00B66A1A" w:rsidRPr="00030120">
        <w:rPr>
          <w:sz w:val="24"/>
          <w:szCs w:val="24"/>
        </w:rPr>
        <w:t>5</w:t>
      </w:r>
      <w:r w:rsidR="00F759F8" w:rsidRPr="00030120">
        <w:rPr>
          <w:sz w:val="24"/>
          <w:szCs w:val="24"/>
        </w:rPr>
        <w:t xml:space="preserve"> </w:t>
      </w:r>
      <w:proofErr w:type="spellStart"/>
      <w:r w:rsidR="00F759F8" w:rsidRPr="00030120">
        <w:rPr>
          <w:sz w:val="24"/>
          <w:szCs w:val="24"/>
        </w:rPr>
        <w:t>eshte</w:t>
      </w:r>
      <w:proofErr w:type="spellEnd"/>
      <w:r w:rsidRPr="00030120">
        <w:rPr>
          <w:sz w:val="24"/>
          <w:szCs w:val="24"/>
        </w:rPr>
        <w:t xml:space="preserve"> </w:t>
      </w:r>
      <w:proofErr w:type="spellStart"/>
      <w:r w:rsidRPr="00030120">
        <w:rPr>
          <w:sz w:val="24"/>
          <w:szCs w:val="24"/>
        </w:rPr>
        <w:t>syn</w:t>
      </w:r>
      <w:r w:rsidR="00F759F8" w:rsidRPr="00030120">
        <w:rPr>
          <w:sz w:val="24"/>
          <w:szCs w:val="24"/>
        </w:rPr>
        <w:t>uar</w:t>
      </w:r>
      <w:proofErr w:type="spellEnd"/>
      <w:r w:rsidRPr="00030120">
        <w:rPr>
          <w:sz w:val="24"/>
          <w:szCs w:val="24"/>
        </w:rPr>
        <w:t xml:space="preserve"> </w:t>
      </w:r>
      <w:proofErr w:type="spellStart"/>
      <w:r w:rsidRPr="00030120">
        <w:rPr>
          <w:sz w:val="24"/>
          <w:szCs w:val="24"/>
        </w:rPr>
        <w:t>konsolidimi</w:t>
      </w:r>
      <w:proofErr w:type="spellEnd"/>
      <w:r w:rsidRPr="00030120">
        <w:rPr>
          <w:sz w:val="24"/>
          <w:szCs w:val="24"/>
        </w:rPr>
        <w:t xml:space="preserve"> </w:t>
      </w:r>
      <w:proofErr w:type="spellStart"/>
      <w:r w:rsidRPr="00030120">
        <w:rPr>
          <w:sz w:val="24"/>
          <w:szCs w:val="24"/>
        </w:rPr>
        <w:t>financiar</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administrativ</w:t>
      </w:r>
      <w:proofErr w:type="spellEnd"/>
      <w:r w:rsidRPr="00030120">
        <w:rPr>
          <w:sz w:val="24"/>
          <w:szCs w:val="24"/>
        </w:rPr>
        <w:t xml:space="preserve"> </w:t>
      </w:r>
      <w:proofErr w:type="spellStart"/>
      <w:r w:rsidRPr="00030120">
        <w:rPr>
          <w:sz w:val="24"/>
          <w:szCs w:val="24"/>
        </w:rPr>
        <w:t>i</w:t>
      </w:r>
      <w:proofErr w:type="spellEnd"/>
      <w:r w:rsidRPr="00030120">
        <w:rPr>
          <w:sz w:val="24"/>
          <w:szCs w:val="24"/>
        </w:rPr>
        <w:t xml:space="preserve"> </w:t>
      </w:r>
      <w:proofErr w:type="spellStart"/>
      <w:r w:rsidRPr="00030120">
        <w:rPr>
          <w:sz w:val="24"/>
          <w:szCs w:val="24"/>
        </w:rPr>
        <w:t>institucionit</w:t>
      </w:r>
      <w:proofErr w:type="spellEnd"/>
      <w:r w:rsidRPr="00030120">
        <w:rPr>
          <w:sz w:val="24"/>
          <w:szCs w:val="24"/>
        </w:rPr>
        <w:t xml:space="preserve"> me </w:t>
      </w:r>
      <w:proofErr w:type="spellStart"/>
      <w:r w:rsidRPr="00030120">
        <w:rPr>
          <w:sz w:val="24"/>
          <w:szCs w:val="24"/>
        </w:rPr>
        <w:t>qëllim</w:t>
      </w:r>
      <w:proofErr w:type="spellEnd"/>
      <w:r w:rsidRPr="00030120">
        <w:rPr>
          <w:sz w:val="24"/>
          <w:szCs w:val="24"/>
        </w:rPr>
        <w:t xml:space="preserve"> </w:t>
      </w:r>
      <w:proofErr w:type="spellStart"/>
      <w:r w:rsidRPr="00030120">
        <w:rPr>
          <w:sz w:val="24"/>
          <w:szCs w:val="24"/>
        </w:rPr>
        <w:t>arritjen</w:t>
      </w:r>
      <w:proofErr w:type="spellEnd"/>
      <w:r w:rsidRPr="00030120">
        <w:rPr>
          <w:sz w:val="24"/>
          <w:szCs w:val="24"/>
        </w:rPr>
        <w:t xml:space="preserve"> </w:t>
      </w:r>
      <w:proofErr w:type="spellStart"/>
      <w:r w:rsidRPr="00030120">
        <w:rPr>
          <w:sz w:val="24"/>
          <w:szCs w:val="24"/>
        </w:rPr>
        <w:t>plotësisht</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realizimit</w:t>
      </w:r>
      <w:proofErr w:type="spellEnd"/>
      <w:r w:rsidRPr="00030120">
        <w:rPr>
          <w:sz w:val="24"/>
          <w:szCs w:val="24"/>
        </w:rPr>
        <w:t xml:space="preserve"> </w:t>
      </w:r>
      <w:proofErr w:type="spellStart"/>
      <w:r w:rsidRPr="00030120">
        <w:rPr>
          <w:sz w:val="24"/>
          <w:szCs w:val="24"/>
        </w:rPr>
        <w:t>buxhetor</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treguesve</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performancës</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përcaktuar</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programin</w:t>
      </w:r>
      <w:proofErr w:type="spellEnd"/>
      <w:r w:rsidRPr="00030120">
        <w:rPr>
          <w:sz w:val="24"/>
          <w:szCs w:val="24"/>
        </w:rPr>
        <w:t xml:space="preserve"> </w:t>
      </w:r>
      <w:proofErr w:type="spellStart"/>
      <w:r w:rsidRPr="00030120">
        <w:rPr>
          <w:sz w:val="24"/>
          <w:szCs w:val="24"/>
        </w:rPr>
        <w:t>buxhetor</w:t>
      </w:r>
      <w:proofErr w:type="spellEnd"/>
      <w:r w:rsidRPr="00030120">
        <w:rPr>
          <w:sz w:val="24"/>
          <w:szCs w:val="24"/>
        </w:rPr>
        <w:t xml:space="preserve"> </w:t>
      </w:r>
      <w:proofErr w:type="spellStart"/>
      <w:r w:rsidRPr="00030120">
        <w:rPr>
          <w:sz w:val="24"/>
          <w:szCs w:val="24"/>
        </w:rPr>
        <w:t>afatmesëm</w:t>
      </w:r>
      <w:proofErr w:type="spellEnd"/>
      <w:r w:rsidRPr="00030120">
        <w:rPr>
          <w:sz w:val="24"/>
          <w:szCs w:val="24"/>
        </w:rPr>
        <w:t xml:space="preserve"> 202</w:t>
      </w:r>
      <w:r w:rsidR="00B66A1A" w:rsidRPr="00030120">
        <w:rPr>
          <w:sz w:val="24"/>
          <w:szCs w:val="24"/>
        </w:rPr>
        <w:t>5</w:t>
      </w:r>
      <w:r w:rsidRPr="00030120">
        <w:rPr>
          <w:sz w:val="24"/>
          <w:szCs w:val="24"/>
        </w:rPr>
        <w:t>-202</w:t>
      </w:r>
      <w:r w:rsidR="00B66A1A" w:rsidRPr="00030120">
        <w:rPr>
          <w:sz w:val="24"/>
          <w:szCs w:val="24"/>
        </w:rPr>
        <w:t>7</w:t>
      </w:r>
      <w:r w:rsidRPr="00030120">
        <w:rPr>
          <w:sz w:val="24"/>
          <w:szCs w:val="24"/>
        </w:rPr>
        <w:t xml:space="preserve">. </w:t>
      </w:r>
      <w:proofErr w:type="spellStart"/>
      <w:r w:rsidRPr="00030120">
        <w:rPr>
          <w:sz w:val="24"/>
          <w:szCs w:val="24"/>
        </w:rPr>
        <w:t>Gjithashtu</w:t>
      </w:r>
      <w:proofErr w:type="spellEnd"/>
      <w:r w:rsidRPr="00030120">
        <w:rPr>
          <w:sz w:val="24"/>
          <w:szCs w:val="24"/>
        </w:rPr>
        <w:t xml:space="preserve">, </w:t>
      </w:r>
      <w:proofErr w:type="spellStart"/>
      <w:r w:rsidRPr="00030120">
        <w:rPr>
          <w:sz w:val="24"/>
          <w:szCs w:val="24"/>
        </w:rPr>
        <w:t>gjatë</w:t>
      </w:r>
      <w:proofErr w:type="spellEnd"/>
      <w:r w:rsidRPr="00030120">
        <w:rPr>
          <w:sz w:val="24"/>
          <w:szCs w:val="24"/>
        </w:rPr>
        <w:t xml:space="preserve"> </w:t>
      </w:r>
      <w:proofErr w:type="spellStart"/>
      <w:r w:rsidRPr="00030120">
        <w:rPr>
          <w:sz w:val="24"/>
          <w:szCs w:val="24"/>
        </w:rPr>
        <w:t>vitit</w:t>
      </w:r>
      <w:proofErr w:type="spellEnd"/>
      <w:r w:rsidRPr="00030120">
        <w:rPr>
          <w:sz w:val="24"/>
          <w:szCs w:val="24"/>
        </w:rPr>
        <w:t xml:space="preserve"> 202</w:t>
      </w:r>
      <w:r w:rsidR="00B66A1A" w:rsidRPr="00030120">
        <w:rPr>
          <w:sz w:val="24"/>
          <w:szCs w:val="24"/>
        </w:rPr>
        <w:t>5</w:t>
      </w:r>
      <w:r w:rsidRPr="00030120">
        <w:rPr>
          <w:sz w:val="24"/>
          <w:szCs w:val="24"/>
        </w:rPr>
        <w:t xml:space="preserve"> </w:t>
      </w:r>
      <w:proofErr w:type="spellStart"/>
      <w:proofErr w:type="gramStart"/>
      <w:r w:rsidR="00F759F8" w:rsidRPr="00030120">
        <w:rPr>
          <w:sz w:val="24"/>
          <w:szCs w:val="24"/>
        </w:rPr>
        <w:t>eshte</w:t>
      </w:r>
      <w:proofErr w:type="spellEnd"/>
      <w:r w:rsidR="00F759F8" w:rsidRPr="00030120">
        <w:rPr>
          <w:sz w:val="24"/>
          <w:szCs w:val="24"/>
        </w:rPr>
        <w:t xml:space="preserve"> </w:t>
      </w:r>
      <w:r w:rsidRPr="00030120">
        <w:rPr>
          <w:sz w:val="24"/>
          <w:szCs w:val="24"/>
        </w:rPr>
        <w:t xml:space="preserve"> </w:t>
      </w:r>
      <w:proofErr w:type="spellStart"/>
      <w:r w:rsidRPr="00030120">
        <w:rPr>
          <w:sz w:val="24"/>
          <w:szCs w:val="24"/>
        </w:rPr>
        <w:t>syn</w:t>
      </w:r>
      <w:r w:rsidR="00F759F8" w:rsidRPr="00030120">
        <w:rPr>
          <w:sz w:val="24"/>
          <w:szCs w:val="24"/>
        </w:rPr>
        <w:t>uar</w:t>
      </w:r>
      <w:proofErr w:type="spellEnd"/>
      <w:proofErr w:type="gramEnd"/>
      <w:r w:rsidRPr="00030120">
        <w:rPr>
          <w:sz w:val="24"/>
          <w:szCs w:val="24"/>
        </w:rPr>
        <w:t xml:space="preserve"> </w:t>
      </w:r>
      <w:proofErr w:type="spellStart"/>
      <w:r w:rsidRPr="00030120">
        <w:rPr>
          <w:sz w:val="24"/>
          <w:szCs w:val="24"/>
        </w:rPr>
        <w:t>përdorimi</w:t>
      </w:r>
      <w:proofErr w:type="spellEnd"/>
      <w:r w:rsidRPr="00030120">
        <w:rPr>
          <w:sz w:val="24"/>
          <w:szCs w:val="24"/>
        </w:rPr>
        <w:t xml:space="preserve"> me </w:t>
      </w:r>
      <w:proofErr w:type="spellStart"/>
      <w:r w:rsidRPr="00030120">
        <w:rPr>
          <w:sz w:val="24"/>
          <w:szCs w:val="24"/>
        </w:rPr>
        <w:t>eficiencë</w:t>
      </w:r>
      <w:proofErr w:type="spellEnd"/>
      <w:r w:rsidRPr="00030120">
        <w:rPr>
          <w:sz w:val="24"/>
          <w:szCs w:val="24"/>
        </w:rPr>
        <w:t xml:space="preserve"> </w:t>
      </w:r>
      <w:proofErr w:type="spellStart"/>
      <w:r w:rsidRPr="00030120">
        <w:rPr>
          <w:sz w:val="24"/>
          <w:szCs w:val="24"/>
        </w:rPr>
        <w:t>dhe</w:t>
      </w:r>
      <w:proofErr w:type="spellEnd"/>
      <w:r w:rsidRPr="00030120">
        <w:rPr>
          <w:sz w:val="24"/>
          <w:szCs w:val="24"/>
        </w:rPr>
        <w:t xml:space="preserve"> </w:t>
      </w:r>
      <w:proofErr w:type="spellStart"/>
      <w:r w:rsidRPr="00030120">
        <w:rPr>
          <w:sz w:val="24"/>
          <w:szCs w:val="24"/>
        </w:rPr>
        <w:t>efektivitet</w:t>
      </w:r>
      <w:proofErr w:type="spellEnd"/>
      <w:r w:rsidRPr="00030120">
        <w:rPr>
          <w:sz w:val="24"/>
          <w:szCs w:val="24"/>
        </w:rPr>
        <w:t xml:space="preserve"> </w:t>
      </w:r>
      <w:proofErr w:type="spellStart"/>
      <w:r w:rsidRPr="00030120">
        <w:rPr>
          <w:sz w:val="24"/>
          <w:szCs w:val="24"/>
        </w:rPr>
        <w:t>maksimal</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burimeve</w:t>
      </w:r>
      <w:proofErr w:type="spellEnd"/>
      <w:r w:rsidRPr="00030120">
        <w:rPr>
          <w:sz w:val="24"/>
          <w:szCs w:val="24"/>
        </w:rPr>
        <w:t xml:space="preserve"> </w:t>
      </w:r>
      <w:proofErr w:type="spellStart"/>
      <w:r w:rsidRPr="00030120">
        <w:rPr>
          <w:sz w:val="24"/>
          <w:szCs w:val="24"/>
        </w:rPr>
        <w:t>financiare</w:t>
      </w:r>
      <w:proofErr w:type="spellEnd"/>
      <w:r w:rsidRPr="00030120">
        <w:rPr>
          <w:sz w:val="24"/>
          <w:szCs w:val="24"/>
        </w:rPr>
        <w:t xml:space="preserve"> </w:t>
      </w:r>
      <w:proofErr w:type="spellStart"/>
      <w:r w:rsidRPr="00030120">
        <w:rPr>
          <w:sz w:val="24"/>
          <w:szCs w:val="24"/>
        </w:rPr>
        <w:t>në</w:t>
      </w:r>
      <w:proofErr w:type="spellEnd"/>
      <w:r w:rsidRPr="00030120">
        <w:rPr>
          <w:sz w:val="24"/>
          <w:szCs w:val="24"/>
        </w:rPr>
        <w:t xml:space="preserve"> </w:t>
      </w:r>
      <w:proofErr w:type="spellStart"/>
      <w:r w:rsidRPr="00030120">
        <w:rPr>
          <w:sz w:val="24"/>
          <w:szCs w:val="24"/>
        </w:rPr>
        <w:t>raport</w:t>
      </w:r>
      <w:proofErr w:type="spellEnd"/>
      <w:r w:rsidRPr="00030120">
        <w:rPr>
          <w:sz w:val="24"/>
          <w:szCs w:val="24"/>
        </w:rPr>
        <w:t xml:space="preserve"> me </w:t>
      </w:r>
      <w:proofErr w:type="spellStart"/>
      <w:r w:rsidRPr="00030120">
        <w:rPr>
          <w:sz w:val="24"/>
          <w:szCs w:val="24"/>
        </w:rPr>
        <w:t>rritjen</w:t>
      </w:r>
      <w:proofErr w:type="spellEnd"/>
      <w:r w:rsidRPr="00030120">
        <w:rPr>
          <w:sz w:val="24"/>
          <w:szCs w:val="24"/>
        </w:rPr>
        <w:t xml:space="preserve"> e </w:t>
      </w:r>
      <w:proofErr w:type="spellStart"/>
      <w:r w:rsidRPr="00030120">
        <w:rPr>
          <w:sz w:val="24"/>
          <w:szCs w:val="24"/>
        </w:rPr>
        <w:t>nivelit</w:t>
      </w:r>
      <w:proofErr w:type="spellEnd"/>
      <w:r w:rsidRPr="00030120">
        <w:rPr>
          <w:sz w:val="24"/>
          <w:szCs w:val="24"/>
        </w:rPr>
        <w:t xml:space="preserve"> </w:t>
      </w:r>
      <w:proofErr w:type="spellStart"/>
      <w:r w:rsidRPr="00030120">
        <w:rPr>
          <w:sz w:val="24"/>
          <w:szCs w:val="24"/>
        </w:rPr>
        <w:t>të</w:t>
      </w:r>
      <w:proofErr w:type="spellEnd"/>
      <w:r w:rsidRPr="00030120">
        <w:rPr>
          <w:sz w:val="24"/>
          <w:szCs w:val="24"/>
        </w:rPr>
        <w:t xml:space="preserve"> </w:t>
      </w:r>
      <w:proofErr w:type="spellStart"/>
      <w:r w:rsidRPr="00030120">
        <w:rPr>
          <w:sz w:val="24"/>
          <w:szCs w:val="24"/>
        </w:rPr>
        <w:t>përformancës</w:t>
      </w:r>
      <w:proofErr w:type="spellEnd"/>
      <w:r w:rsidRPr="00030120">
        <w:rPr>
          <w:sz w:val="24"/>
          <w:szCs w:val="24"/>
        </w:rPr>
        <w:t xml:space="preserve"> </w:t>
      </w:r>
      <w:proofErr w:type="spellStart"/>
      <w:r w:rsidRPr="00030120">
        <w:rPr>
          <w:sz w:val="24"/>
          <w:szCs w:val="24"/>
        </w:rPr>
        <w:t>së</w:t>
      </w:r>
      <w:proofErr w:type="spellEnd"/>
      <w:r w:rsidRPr="00030120">
        <w:rPr>
          <w:sz w:val="24"/>
          <w:szCs w:val="24"/>
        </w:rPr>
        <w:t xml:space="preserve"> </w:t>
      </w:r>
      <w:proofErr w:type="spellStart"/>
      <w:proofErr w:type="gramStart"/>
      <w:r w:rsidRPr="00030120">
        <w:rPr>
          <w:sz w:val="24"/>
          <w:szCs w:val="24"/>
        </w:rPr>
        <w:t>treguesve</w:t>
      </w:r>
      <w:proofErr w:type="spellEnd"/>
      <w:r w:rsidRPr="00030120">
        <w:rPr>
          <w:sz w:val="24"/>
          <w:szCs w:val="24"/>
        </w:rPr>
        <w:t xml:space="preserve"> .</w:t>
      </w:r>
      <w:proofErr w:type="gramEnd"/>
    </w:p>
    <w:p w14:paraId="3E1EB86A" w14:textId="77777777" w:rsidR="003E28DF" w:rsidRPr="00030120" w:rsidRDefault="003E28DF" w:rsidP="00483368">
      <w:pPr>
        <w:jc w:val="both"/>
        <w:rPr>
          <w:sz w:val="24"/>
          <w:szCs w:val="24"/>
        </w:rPr>
      </w:pPr>
    </w:p>
    <w:sectPr w:rsidR="003E28DF" w:rsidRPr="00030120" w:rsidSect="00D35681">
      <w:headerReference w:type="default" r:id="rId53"/>
      <w:footerReference w:type="even" r:id="rId54"/>
      <w:footerReference w:type="default" r:id="rId55"/>
      <w:pgSz w:w="12240" w:h="15840"/>
      <w:pgMar w:top="1152" w:right="900" w:bottom="810" w:left="990" w:header="0" w:footer="0" w:gutter="0"/>
      <w:pgNumType w:start="93"/>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0D3D07" w14:textId="77777777" w:rsidR="00DC6B59" w:rsidRDefault="00DC6B59">
      <w:r>
        <w:separator/>
      </w:r>
    </w:p>
  </w:endnote>
  <w:endnote w:type="continuationSeparator" w:id="0">
    <w:p w14:paraId="13BD56AD" w14:textId="77777777" w:rsidR="00DC6B59" w:rsidRDefault="00DC6B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inion Pro">
    <w:altName w:val="Times New Roman"/>
    <w:panose1 w:val="00000000000000000000"/>
    <w:charset w:val="00"/>
    <w:family w:val="roman"/>
    <w:notTrueType/>
    <w:pitch w:val="variable"/>
    <w:sig w:usb0="00000001" w:usb1="00000001" w:usb2="00000000" w:usb3="00000000" w:csb0="0000019F" w:csb1="00000000"/>
  </w:font>
  <w:font w:name="TimesNewRomanPSMT">
    <w:altName w:val="Times New Roman"/>
    <w:charset w:val="00"/>
    <w:family w:val="roman"/>
    <w:pitch w:val="default"/>
  </w:font>
  <w:font w:name="Cambria">
    <w:panose1 w:val="02040503050406030204"/>
    <w:charset w:val="00"/>
    <w:family w:val="roman"/>
    <w:pitch w:val="variable"/>
    <w:sig w:usb0="E00006FF" w:usb1="420024FF" w:usb2="02000000" w:usb3="00000000" w:csb0="0000019F" w:csb1="00000000"/>
  </w:font>
  <w:font w:name="STZhongsong">
    <w:charset w:val="86"/>
    <w:family w:val="auto"/>
    <w:pitch w:val="variable"/>
    <w:sig w:usb0="00000287" w:usb1="080F0000" w:usb2="00000010" w:usb3="00000000" w:csb0="0004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A6B8D8" w14:textId="6B058F49" w:rsidR="00A473DE" w:rsidRDefault="00760D64">
    <w:pPr>
      <w:pStyle w:val="Footer"/>
    </w:pPr>
    <w:r>
      <w:rPr>
        <w:noProof/>
        <w:color w:val="808080" w:themeColor="background1" w:themeShade="80"/>
      </w:rPr>
      <mc:AlternateContent>
        <mc:Choice Requires="wpg">
          <w:drawing>
            <wp:anchor distT="0" distB="0" distL="0" distR="0" simplePos="0" relativeHeight="251681792" behindDoc="0" locked="0" layoutInCell="1" allowOverlap="1" wp14:anchorId="69456BAC" wp14:editId="1B8B4B90">
              <wp:simplePos x="0" y="0"/>
              <wp:positionH relativeFrom="margin">
                <wp:posOffset>925195</wp:posOffset>
              </wp:positionH>
              <wp:positionV relativeFrom="bottomMargin">
                <wp:posOffset>132715</wp:posOffset>
              </wp:positionV>
              <wp:extent cx="5657215" cy="300990"/>
              <wp:effectExtent l="0" t="0" r="635" b="3810"/>
              <wp:wrapSquare wrapText="bothSides"/>
              <wp:docPr id="459725036" name="Group 43"/>
              <wp:cNvGraphicFramePr/>
              <a:graphic xmlns:a="http://schemas.openxmlformats.org/drawingml/2006/main">
                <a:graphicData uri="http://schemas.microsoft.com/office/word/2010/wordprocessingGroup">
                  <wpg:wgp>
                    <wpg:cNvGrpSpPr/>
                    <wpg:grpSpPr>
                      <a:xfrm>
                        <a:off x="0" y="0"/>
                        <a:ext cx="5657215" cy="300990"/>
                        <a:chOff x="0" y="0"/>
                        <a:chExt cx="5987852" cy="305040"/>
                      </a:xfrm>
                    </wpg:grpSpPr>
                    <wps:wsp>
                      <wps:cNvPr id="1803020410" name="Rectangle 1803020410"/>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43376178" name="Text Box 1443376178"/>
                      <wps:cNvSpPr txBox="1"/>
                      <wps:spPr>
                        <a:xfrm>
                          <a:off x="0" y="66676"/>
                          <a:ext cx="5987852" cy="23836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4929445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6704E574" w14:textId="05F0F22C" w:rsidR="00760D64" w:rsidRDefault="00760D64">
                                <w:pPr>
                                  <w:jc w:val="right"/>
                                  <w:rPr>
                                    <w:color w:val="7F7F7F" w:themeColor="text1" w:themeTint="80"/>
                                  </w:rPr>
                                </w:pPr>
                                <w:r>
                                  <w:rPr>
                                    <w:color w:val="7F7F7F" w:themeColor="text1" w:themeTint="80"/>
                                  </w:rPr>
                                  <w:t>RAPORTI MONITORIMIT PER 12 MUJORIN E VITIT 2025</w:t>
                                </w:r>
                              </w:p>
                            </w:sdtContent>
                          </w:sdt>
                          <w:p w14:paraId="41E38748" w14:textId="77777777" w:rsidR="00760D64" w:rsidRDefault="00760D64">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9456BAC" id="Group 43" o:spid="_x0000_s1026" style="position:absolute;margin-left:72.85pt;margin-top:10.45pt;width:445.45pt;height:23.7pt;z-index:251681792;mso-wrap-distance-left:0;mso-wrap-distance-right:0;mso-position-horizontal-relative:margin;mso-position-vertical-relative:bottom-margin-area;mso-width-relative:margin;mso-height-relative:margin" coordsize="59878,3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">
              <v:rect id="Rectangle 1803020410"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" fillcolor="black [3213]" stroked="f" strokeweight="2pt"/>
              <v:shapetype id="_x0000_t202" coordsize="21600,21600" o:spt="202" path="m,l,21600r21600,l21600,xe">
                <v:stroke joinstyle="miter"/>
                <v:path gradientshapeok="t" o:connecttype="rect"/>
              </v:shapetype>
              <v:shape id="Text Box 1443376178" o:spid="_x0000_s1028" type="#_x0000_t202" style="position:absolute;top:666;width:59878;height:2384;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" filled="f" stroked="f" strokeweight=".5pt">
                <v:textbox inset=",,,0">
                  <w:txbxContent>
                    <w:sdt>
                      <w:sdtPr>
                        <w:rPr>
                          <w:color w:val="7F7F7F" w:themeColor="text1" w:themeTint="80"/>
                        </w:rPr>
                        <w:alias w:val="Date"/>
                        <w:tag w:val=""/>
                        <w:id w:val="-492944506"/>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6704E574" w14:textId="05F0F22C" w:rsidR="00760D64" w:rsidRDefault="00760D64">
                          <w:pPr>
                            <w:jc w:val="right"/>
                            <w:rPr>
                              <w:color w:val="7F7F7F" w:themeColor="text1" w:themeTint="80"/>
                            </w:rPr>
                          </w:pPr>
                          <w:r>
                            <w:rPr>
                              <w:color w:val="7F7F7F" w:themeColor="text1" w:themeTint="80"/>
                            </w:rPr>
                            <w:t>RAPORTI MONITORIMIT PER 12 MUJORIN E VITIT 2025</w:t>
                          </w:r>
                        </w:p>
                      </w:sdtContent>
                    </w:sdt>
                    <w:p w14:paraId="41E38748" w14:textId="77777777" w:rsidR="00760D64" w:rsidRDefault="00760D64">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80768" behindDoc="0" locked="0" layoutInCell="1" allowOverlap="1" wp14:anchorId="72BFE989" wp14:editId="1D9A424A">
              <wp:simplePos x="0" y="0"/>
              <wp:positionH relativeFrom="rightMargin">
                <wp:posOffset>-203200</wp:posOffset>
              </wp:positionH>
              <wp:positionV relativeFrom="bottomMargin">
                <wp:posOffset>182880</wp:posOffset>
              </wp:positionV>
              <wp:extent cx="439420" cy="321310"/>
              <wp:effectExtent l="0" t="0" r="0" b="2540"/>
              <wp:wrapSquare wrapText="bothSides"/>
              <wp:docPr id="273027004" name="Rectangle 45"/>
              <wp:cNvGraphicFramePr/>
              <a:graphic xmlns:a="http://schemas.openxmlformats.org/drawingml/2006/main">
                <a:graphicData uri="http://schemas.microsoft.com/office/word/2010/wordprocessingShape">
                  <wps:wsp>
                    <wps:cNvSpPr/>
                    <wps:spPr>
                      <a:xfrm>
                        <a:off x="0" y="0"/>
                        <a:ext cx="439420" cy="32131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0C99D76" w14:textId="77777777" w:rsidR="00760D64" w:rsidRDefault="00760D64" w:rsidP="00760D64">
                          <w:pPr>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BFE989" id="Rectangle 45" o:spid="_x0000_s1029" style="position:absolute;margin-left:-16pt;margin-top:14.4pt;width:34.6pt;height:25.3pt;z-index:251680768;visibility:visible;mso-wrap-style:square;mso-width-percent:0;mso-height-percent:0;mso-wrap-distance-left:0;mso-wrap-distance-top:0;mso-wrap-distance-right:0;mso-wrap-distance-bottom:0;mso-position-horizontal:absolute;mso-position-horizontal-relative:right-margin-area;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" fillcolor="black [3213]" stroked="f" strokeweight="3pt">
              <v:textbox>
                <w:txbxContent>
                  <w:p w14:paraId="50C99D76" w14:textId="77777777" w:rsidR="00760D64" w:rsidRDefault="00760D64" w:rsidP="00760D64">
                    <w:pPr>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260E49B" w14:textId="681A9C98" w:rsidR="00A473DE" w:rsidRDefault="00A473DE">
    <w:pPr>
      <w:pStyle w:val="Footer"/>
    </w:pPr>
    <w:r>
      <w:rPr>
        <w:noProof/>
        <w:color w:val="808080" w:themeColor="background1" w:themeShade="80"/>
      </w:rPr>
      <mc:AlternateContent>
        <mc:Choice Requires="wpg">
          <w:drawing>
            <wp:anchor distT="0" distB="0" distL="0" distR="0" simplePos="0" relativeHeight="251669504" behindDoc="0" locked="0" layoutInCell="1" allowOverlap="1" wp14:anchorId="5FF67059" wp14:editId="0C40ED36">
              <wp:simplePos x="0" y="0"/>
              <wp:positionH relativeFrom="margin">
                <wp:align>right</wp:align>
              </wp:positionH>
              <mc:AlternateContent>
                <mc:Choice Requires="wp14">
                  <wp:positionV relativeFrom="bottomMargin">
                    <wp14:pctPosVOffset>20000</wp14:pctPosVOffset>
                  </wp:positionV>
                </mc:Choice>
                <mc:Fallback>
                  <wp:positionV relativeFrom="page">
                    <wp:posOffset>9509760</wp:posOffset>
                  </wp:positionV>
                </mc:Fallback>
              </mc:AlternateContent>
              <wp:extent cx="5943600" cy="320040"/>
              <wp:effectExtent l="0" t="0" r="0" b="3810"/>
              <wp:wrapSquare wrapText="bothSides"/>
              <wp:docPr id="37" name="Group 43"/>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2DD5CA34" w14:textId="784F68F9" w:rsidR="00A473DE" w:rsidRDefault="00A473DE">
                                <w:pPr>
                                  <w:jc w:val="right"/>
                                  <w:rPr>
                                    <w:color w:val="7F7F7F" w:themeColor="text1" w:themeTint="80"/>
                                  </w:rPr>
                                </w:pPr>
                                <w:r>
                                  <w:rPr>
                                    <w:color w:val="7F7F7F" w:themeColor="text1" w:themeTint="80"/>
                                  </w:rPr>
                                  <w:t>RAPORTI MONITORIMIT PER 12 MUJORIN E VITIT 2025</w:t>
                                </w:r>
                              </w:p>
                            </w:sdtContent>
                          </w:sdt>
                          <w:p w14:paraId="7DBAF917" w14:textId="77777777" w:rsidR="00A473DE" w:rsidRDefault="00A473DE">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5FF67059" id="_x0000_s1030" style="position:absolute;margin-left:416.8pt;margin-top:0;width:468pt;height:25.2pt;z-index:251669504;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w4pYwMAAHA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">
              <v:rect id="Rectangle 38" o:spid="_x0000_s1031"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" fillcolor="black [3213]" stroked="f" strokeweight="2pt"/>
              <v:shapetype id="_x0000_t202" coordsize="21600,21600" o:spt="202" path="m,l,21600r21600,l21600,xe">
                <v:stroke joinstyle="miter"/>
                <v:path gradientshapeok="t" o:connecttype="rect"/>
              </v:shapetype>
              <v:shape id="Text Box 39" o:spid="_x0000_s1032"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2DD5CA34" w14:textId="784F68F9" w:rsidR="00A473DE" w:rsidRDefault="00A473DE">
                          <w:pPr>
                            <w:jc w:val="right"/>
                            <w:rPr>
                              <w:color w:val="7F7F7F" w:themeColor="text1" w:themeTint="80"/>
                            </w:rPr>
                          </w:pPr>
                          <w:r>
                            <w:rPr>
                              <w:color w:val="7F7F7F" w:themeColor="text1" w:themeTint="80"/>
                            </w:rPr>
                            <w:t>RAPORTI MONITORIMIT PER 12 MUJORIN E VITIT 2025</w:t>
                          </w:r>
                        </w:p>
                      </w:sdtContent>
                    </w:sdt>
                    <w:p w14:paraId="7DBAF917" w14:textId="77777777" w:rsidR="00A473DE" w:rsidRDefault="00A473DE">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68480" behindDoc="0" locked="0" layoutInCell="1" allowOverlap="1" wp14:anchorId="31D8F328" wp14:editId="6AF50465">
              <wp:simplePos x="0" y="0"/>
              <wp:positionH relativeFrom="rightMargin">
                <wp:align>left</wp:align>
              </wp:positionH>
              <mc:AlternateContent>
                <mc:Choice Requires="wp14">
                  <wp:positionV relativeFrom="bottomMargin">
                    <wp14:pctPosVOffset>20000</wp14:pctPosVOffset>
                  </wp:positionV>
                </mc:Choice>
                <mc:Fallback>
                  <wp:positionV relativeFrom="page">
                    <wp:posOffset>9438640</wp:posOffset>
                  </wp:positionV>
                </mc:Fallback>
              </mc:AlternateContent>
              <wp:extent cx="457200" cy="320040"/>
              <wp:effectExtent l="0" t="0" r="0" b="3810"/>
              <wp:wrapSquare wrapText="bothSides"/>
              <wp:docPr id="40" name="Rectangle 45"/>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8F2DD25" w14:textId="77777777" w:rsidR="00A473DE" w:rsidRDefault="00A473D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D8F328" id="_x0000_s1033" style="position:absolute;margin-left:0;margin-top:0;width:36pt;height:25.2pt;z-index:251668480;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54p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O8RmT8soF6f4cMIU+Pd/K6pSe9ET7cCaRx&#10;oS6gFRC+0qEN0JPAKHHWAP587XvEUxeTlrOexq/i/sdWoOLMfLHU35/KE2ooFtIltRpn+Fyzea6x&#10;2+4SqE9KWjZOJpGMMZhJ1AjdI22KdYxKKmElxa74ZhIvQ14KtGmkWq8TiCbUiXBj752MriPLsWEf&#10;hkeBbuzqQONwC9OgiuWL5s7YaGlhvQ2g29T5B1ZH/mm6UyONmyiuj+f3hDrsy9Uv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OeeKYoCAAB3BQAADgAAAAAAAAAAAAAAAAAuAgAAZHJzL2Uyb0RvYy54bWxQSwECLQAUAAYACAAA&#10;ACEACT23cNoAAAADAQAADwAAAAAAAAAAAAAAAADkBAAAZHJzL2Rvd25yZXYueG1sUEsFBgAAAAAE&#10;AAQA8wAAAOsFAAAAAA==&#10;" fillcolor="black [3213]" stroked="f" strokeweight="3pt">
              <v:textbox>
                <w:txbxContent>
                  <w:p w14:paraId="08F2DD25" w14:textId="77777777" w:rsidR="00A473DE" w:rsidRDefault="00A473D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8CC990" w14:textId="4AE921EA" w:rsidR="003939B8" w:rsidRDefault="00621E0B">
    <w:pPr>
      <w:pStyle w:val="Footer"/>
    </w:pPr>
    <w:r>
      <w:rPr>
        <w:noProof/>
        <w:color w:val="808080" w:themeColor="background1" w:themeShade="80"/>
      </w:rPr>
      <mc:AlternateContent>
        <mc:Choice Requires="wpg">
          <w:drawing>
            <wp:anchor distT="0" distB="0" distL="0" distR="0" simplePos="0" relativeHeight="251675648" behindDoc="0" locked="0" layoutInCell="1" allowOverlap="1" wp14:anchorId="6CC6E66C" wp14:editId="2582A3F7">
              <wp:simplePos x="0" y="0"/>
              <wp:positionH relativeFrom="margin">
                <wp:align>right</wp:align>
              </wp:positionH>
              <mc:AlternateContent>
                <mc:Choice Requires="wp14">
                  <wp:positionV relativeFrom="bottomMargin">
                    <wp14:pctPosVOffset>20000</wp14:pctPosVOffset>
                  </wp:positionV>
                </mc:Choice>
                <mc:Fallback>
                  <wp:positionV relativeFrom="page">
                    <wp:posOffset>9692640</wp:posOffset>
                  </wp:positionV>
                </mc:Fallback>
              </mc:AlternateContent>
              <wp:extent cx="5943600" cy="320040"/>
              <wp:effectExtent l="0" t="0" r="0" b="3810"/>
              <wp:wrapSquare wrapText="bothSides"/>
              <wp:docPr id="1237159803" name="Group 43"/>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1829611623" name="Rectangle 1829611623"/>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1877856" name="Text Box 181877856"/>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890413933"/>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33506386" w14:textId="64CD2094" w:rsidR="00621E0B" w:rsidRDefault="00621E0B">
                                <w:pPr>
                                  <w:jc w:val="right"/>
                                  <w:rPr>
                                    <w:color w:val="7F7F7F" w:themeColor="text1" w:themeTint="80"/>
                                  </w:rPr>
                                </w:pPr>
                                <w:r>
                                  <w:rPr>
                                    <w:color w:val="7F7F7F" w:themeColor="text1" w:themeTint="80"/>
                                  </w:rPr>
                                  <w:t>RAPORTI MONITORIMIT PER 12 MUJORIN E VITIT 2025</w:t>
                                </w:r>
                              </w:p>
                            </w:sdtContent>
                          </w:sdt>
                          <w:p w14:paraId="2E06D08A" w14:textId="77777777" w:rsidR="00621E0B" w:rsidRDefault="00621E0B">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6CC6E66C" id="_x0000_s1034" style="position:absolute;margin-left:416.8pt;margin-top:0;width:468pt;height:25.2pt;z-index:25167564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">
              <v:rect id="Rectangle 1829611623" o:spid="_x0000_s1035"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" fillcolor="black [3213]" stroked="f" strokeweight="2pt"/>
              <v:shapetype id="_x0000_t202" coordsize="21600,21600" o:spt="202" path="m,l,21600r21600,l21600,xe">
                <v:stroke joinstyle="miter"/>
                <v:path gradientshapeok="t" o:connecttype="rect"/>
              </v:shapetype>
              <v:shape id="Text Box 181877856" o:spid="_x0000_s1036"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" filled="f" stroked="f" strokeweight=".5pt">
                <v:textbox inset=",,,0">
                  <w:txbxContent>
                    <w:sdt>
                      <w:sdtPr>
                        <w:rPr>
                          <w:color w:val="7F7F7F" w:themeColor="text1" w:themeTint="80"/>
                        </w:rPr>
                        <w:alias w:val="Date"/>
                        <w:tag w:val=""/>
                        <w:id w:val="-1890413933"/>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33506386" w14:textId="64CD2094" w:rsidR="00621E0B" w:rsidRDefault="00621E0B">
                          <w:pPr>
                            <w:jc w:val="right"/>
                            <w:rPr>
                              <w:color w:val="7F7F7F" w:themeColor="text1" w:themeTint="80"/>
                            </w:rPr>
                          </w:pPr>
                          <w:r>
                            <w:rPr>
                              <w:color w:val="7F7F7F" w:themeColor="text1" w:themeTint="80"/>
                            </w:rPr>
                            <w:t>RAPORTI MONITORIMIT PER 12 MUJORIN E VITIT 2025</w:t>
                          </w:r>
                        </w:p>
                      </w:sdtContent>
                    </w:sdt>
                    <w:p w14:paraId="2E06D08A" w14:textId="77777777" w:rsidR="00621E0B" w:rsidRDefault="00621E0B">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74624" behindDoc="0" locked="0" layoutInCell="1" allowOverlap="1" wp14:anchorId="1FD8EF68" wp14:editId="0BE1530D">
              <wp:simplePos x="0" y="0"/>
              <wp:positionH relativeFrom="rightMargin">
                <wp:align>left</wp:align>
              </wp:positionH>
              <mc:AlternateContent>
                <mc:Choice Requires="wp14">
                  <wp:positionV relativeFrom="bottomMargin">
                    <wp14:pctPosVOffset>20000</wp14:pctPosVOffset>
                  </wp:positionV>
                </mc:Choice>
                <mc:Fallback>
                  <wp:positionV relativeFrom="page">
                    <wp:posOffset>9692640</wp:posOffset>
                  </wp:positionV>
                </mc:Fallback>
              </mc:AlternateContent>
              <wp:extent cx="457200" cy="320040"/>
              <wp:effectExtent l="0" t="0" r="0" b="3810"/>
              <wp:wrapSquare wrapText="bothSides"/>
              <wp:docPr id="1190911939" name="Rectangle 45"/>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567B1533" w14:textId="77777777" w:rsidR="00621E0B" w:rsidRDefault="00621E0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D8EF68" id="_x0000_s1037" style="position:absolute;margin-left:0;margin-top:0;width:36pt;height:25.2pt;z-index:25167462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Ky7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VPx04iMXzZQ7++QIeTp8U5et/SkN8KHO4E0&#10;LtQFtALCVzq0AXoSGCXOGsCfr32PeOpi0nLW0/hV3P/YClScmS+W+vtTeUINxUK6pFbjDJ9rNs81&#10;dttdAvVJScvGySSSMQYziRqhe6RNsY5RSSWspNgV30ziZchLgTaNVOt1AtGEOhFu7L2T0XVkOTbs&#10;w/Ao0I1dHWgcbmEaVLF80dwZGy0trLcBdJs6/8DqyD9Nd2qkcRPF9fH8nlCHfbn6BQ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PUCsu4oCAAB3BQAADgAAAAAAAAAAAAAAAAAuAgAAZHJzL2Uyb0RvYy54bWxQSwECLQAUAAYACAAA&#10;ACEACT23cNoAAAADAQAADwAAAAAAAAAAAAAAAADkBAAAZHJzL2Rvd25yZXYueG1sUEsFBgAAAAAE&#10;AAQA8wAAAOsFAAAAAA==&#10;" fillcolor="black [3213]" stroked="f" strokeweight="3pt">
              <v:textbox>
                <w:txbxContent>
                  <w:p w14:paraId="567B1533" w14:textId="77777777" w:rsidR="00621E0B" w:rsidRDefault="00621E0B">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572FEC" w14:textId="77777777" w:rsidR="003939B8" w:rsidRDefault="003939B8" w:rsidP="00CE41CA">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45D66001" w14:textId="77777777" w:rsidR="003939B8" w:rsidRDefault="003939B8">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C1A79D" w14:textId="58B86B42" w:rsidR="00D35681" w:rsidRDefault="00D35681">
    <w:pPr>
      <w:pStyle w:val="Footer"/>
    </w:pPr>
    <w:r>
      <w:rPr>
        <w:noProof/>
        <w:color w:val="808080" w:themeColor="background1" w:themeShade="80"/>
      </w:rPr>
      <mc:AlternateContent>
        <mc:Choice Requires="wpg">
          <w:drawing>
            <wp:anchor distT="0" distB="0" distL="0" distR="0" simplePos="0" relativeHeight="251678720" behindDoc="0" locked="0" layoutInCell="1" allowOverlap="1" wp14:anchorId="09483816" wp14:editId="0711064F">
              <wp:simplePos x="0" y="0"/>
              <wp:positionH relativeFrom="margin">
                <wp:align>right</wp:align>
              </wp:positionH>
              <mc:AlternateContent>
                <mc:Choice Requires="wp14">
                  <wp:positionV relativeFrom="bottomMargin">
                    <wp14:pctPosVOffset>20000</wp14:pctPosVOffset>
                  </wp:positionV>
                </mc:Choice>
                <mc:Fallback>
                  <wp:positionV relativeFrom="page">
                    <wp:posOffset>9646920</wp:posOffset>
                  </wp:positionV>
                </mc:Fallback>
              </mc:AlternateContent>
              <wp:extent cx="5942965" cy="260985"/>
              <wp:effectExtent l="0" t="0" r="635" b="5715"/>
              <wp:wrapSquare wrapText="bothSides"/>
              <wp:docPr id="1073377952" name="Group 43"/>
              <wp:cNvGraphicFramePr/>
              <a:graphic xmlns:a="http://schemas.openxmlformats.org/drawingml/2006/main">
                <a:graphicData uri="http://schemas.microsoft.com/office/word/2010/wordprocessingGroup">
                  <wpg:wgp>
                    <wpg:cNvGrpSpPr/>
                    <wpg:grpSpPr>
                      <a:xfrm>
                        <a:off x="0" y="0"/>
                        <a:ext cx="5942965" cy="261257"/>
                        <a:chOff x="1" y="0"/>
                        <a:chExt cx="5962649" cy="264367"/>
                      </a:xfrm>
                    </wpg:grpSpPr>
                    <wps:wsp>
                      <wps:cNvPr id="1656993735" name="Rectangle 1656993735"/>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631391" name="Text Box 14631391"/>
                      <wps:cNvSpPr txBox="1"/>
                      <wps:spPr>
                        <a:xfrm>
                          <a:off x="1" y="66675"/>
                          <a:ext cx="5463662" cy="19769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420404740"/>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04771E6B" w14:textId="77777777" w:rsidR="00D35681" w:rsidRDefault="00D35681">
                                <w:pPr>
                                  <w:jc w:val="right"/>
                                  <w:rPr>
                                    <w:color w:val="7F7F7F" w:themeColor="text1" w:themeTint="80"/>
                                  </w:rPr>
                                </w:pPr>
                                <w:r>
                                  <w:rPr>
                                    <w:color w:val="7F7F7F" w:themeColor="text1" w:themeTint="80"/>
                                  </w:rPr>
                                  <w:t>RAPORTI MONITORIMIT PER 12 MUJORIN E VITIT 2025</w:t>
                                </w:r>
                              </w:p>
                            </w:sdtContent>
                          </w:sdt>
                          <w:p w14:paraId="68D6942F" w14:textId="77777777" w:rsidR="00D35681" w:rsidRDefault="00D35681">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9483816" id="_x0000_s1038" style="position:absolute;margin-left:416.75pt;margin-top:0;width:467.95pt;height:20.55pt;z-index:251678720;mso-top-percent:200;mso-wrap-distance-left:0;mso-wrap-distance-right:0;mso-position-horizontal:right;mso-position-horizontal-relative:margin;mso-position-vertical-relative:bottom-margin-area;mso-top-percent:200;mso-width-relative:margin;mso-height-relative:margin" coordorigin="" coordsize="59626,264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">
              <v:rect id="Rectangle 1656993735" o:spid="_x0000_s1039"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" fillcolor="black [3213]" stroked="f" strokeweight="2pt"/>
              <v:shapetype id="_x0000_t202" coordsize="21600,21600" o:spt="202" path="m,l,21600r21600,l21600,xe">
                <v:stroke joinstyle="miter"/>
                <v:path gradientshapeok="t" o:connecttype="rect"/>
              </v:shapetype>
              <v:shape id="Text Box 14631391" o:spid="_x0000_s1040" type="#_x0000_t202" style="position:absolute;top:666;width:54636;height:1977;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" filled="f" stroked="f" strokeweight=".5pt">
                <v:textbox inset=",,,0">
                  <w:txbxContent>
                    <w:sdt>
                      <w:sdtPr>
                        <w:rPr>
                          <w:color w:val="7F7F7F" w:themeColor="text1" w:themeTint="80"/>
                        </w:rPr>
                        <w:alias w:val="Date"/>
                        <w:tag w:val=""/>
                        <w:id w:val="-420404740"/>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EndPr/>
                      <w:sdtContent>
                        <w:p w14:paraId="04771E6B" w14:textId="77777777" w:rsidR="00D35681" w:rsidRDefault="00D35681">
                          <w:pPr>
                            <w:jc w:val="right"/>
                            <w:rPr>
                              <w:color w:val="7F7F7F" w:themeColor="text1" w:themeTint="80"/>
                            </w:rPr>
                          </w:pPr>
                          <w:r>
                            <w:rPr>
                              <w:color w:val="7F7F7F" w:themeColor="text1" w:themeTint="80"/>
                            </w:rPr>
                            <w:t>RAPORTI MONITORIMIT PER 12 MUJORIN E VITIT 2025</w:t>
                          </w:r>
                        </w:p>
                      </w:sdtContent>
                    </w:sdt>
                    <w:p w14:paraId="68D6942F" w14:textId="77777777" w:rsidR="00D35681" w:rsidRDefault="00D35681">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77696" behindDoc="0" locked="0" layoutInCell="1" allowOverlap="1" wp14:anchorId="32952B1D" wp14:editId="35F7A97B">
              <wp:simplePos x="0" y="0"/>
              <wp:positionH relativeFrom="margin">
                <wp:align>right</wp:align>
              </wp:positionH>
              <wp:positionV relativeFrom="bottomMargin">
                <wp:posOffset>111125</wp:posOffset>
              </wp:positionV>
              <wp:extent cx="452755" cy="320040"/>
              <wp:effectExtent l="0" t="0" r="4445" b="3810"/>
              <wp:wrapSquare wrapText="bothSides"/>
              <wp:docPr id="1547924646" name="Rectangle 45"/>
              <wp:cNvGraphicFramePr/>
              <a:graphic xmlns:a="http://schemas.openxmlformats.org/drawingml/2006/main">
                <a:graphicData uri="http://schemas.microsoft.com/office/word/2010/wordprocessingShape">
                  <wps:wsp>
                    <wps:cNvSpPr/>
                    <wps:spPr>
                      <a:xfrm>
                        <a:off x="0" y="0"/>
                        <a:ext cx="452755"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FA08C6C" w14:textId="77777777" w:rsidR="00D35681" w:rsidRDefault="00D35681">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952B1D" id="_x0000_s1041" style="position:absolute;margin-left:-15.55pt;margin-top:8.75pt;width:35.65pt;height:25.2pt;z-index:251677696;visibility:visible;mso-wrap-style:square;mso-width-percent:0;mso-height-percent:0;mso-wrap-distance-left:0;mso-wrap-distance-top:0;mso-wrap-distance-right:0;mso-wrap-distance-bottom:0;mso-position-horizontal:right;mso-position-horizontal-relative:margin;mso-position-vertical:absolute;mso-position-vertical-relative:bottom-margin-area;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" fillcolor="black [3213]" stroked="f" strokeweight="3pt">
              <v:textbox>
                <w:txbxContent>
                  <w:p w14:paraId="0FA08C6C" w14:textId="77777777" w:rsidR="00D35681" w:rsidRDefault="00D35681">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76B923" w14:textId="77777777" w:rsidR="00DC6B59" w:rsidRDefault="00DC6B59">
      <w:r>
        <w:separator/>
      </w:r>
    </w:p>
  </w:footnote>
  <w:footnote w:type="continuationSeparator" w:id="0">
    <w:p w14:paraId="449752B4" w14:textId="77777777" w:rsidR="00DC6B59" w:rsidRDefault="00DC6B5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6143E4" w14:textId="3F70801C" w:rsidR="003939B8" w:rsidRDefault="003939B8">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B610D409"/>
    <w:multiLevelType w:val="singleLevel"/>
    <w:tmpl w:val="B610D409"/>
    <w:lvl w:ilvl="0">
      <w:start w:val="1"/>
      <w:numFmt w:val="decimal"/>
      <w:lvlText w:val="%1."/>
      <w:lvlJc w:val="left"/>
      <w:pPr>
        <w:tabs>
          <w:tab w:val="left" w:pos="425"/>
        </w:tabs>
        <w:ind w:left="425" w:hanging="425"/>
      </w:pPr>
      <w:rPr>
        <w:rFonts w:hint="default"/>
      </w:rPr>
    </w:lvl>
  </w:abstractNum>
  <w:abstractNum w:abstractNumId="1" w15:restartNumberingAfterBreak="0">
    <w:nsid w:val="05140BB6"/>
    <w:multiLevelType w:val="hybridMultilevel"/>
    <w:tmpl w:val="D6283AF6"/>
    <w:lvl w:ilvl="0" w:tplc="AC54A198">
      <w:numFmt w:val="bullet"/>
      <w:lvlText w:val="-"/>
      <w:lvlJc w:val="left"/>
      <w:pPr>
        <w:ind w:left="108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70122"/>
    <w:multiLevelType w:val="hybridMultilevel"/>
    <w:tmpl w:val="3BE8A014"/>
    <w:lvl w:ilvl="0" w:tplc="CE1215F2">
      <w:start w:val="1"/>
      <w:numFmt w:val="decimal"/>
      <w:lvlText w:val="%1"/>
      <w:lvlJc w:val="right"/>
      <w:pPr>
        <w:tabs>
          <w:tab w:val="num" w:pos="175"/>
        </w:tabs>
        <w:ind w:left="175" w:hanging="175"/>
      </w:pPr>
      <w:rPr>
        <w:rFonts w:ascii="Times New Roman" w:hAnsi="Times New Roman"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 w15:restartNumberingAfterBreak="0">
    <w:nsid w:val="09801622"/>
    <w:multiLevelType w:val="hybridMultilevel"/>
    <w:tmpl w:val="7F0C8CC6"/>
    <w:lvl w:ilvl="0" w:tplc="EDBCE328">
      <w:start w:val="1"/>
      <w:numFmt w:val="upperLetter"/>
      <w:lvlText w:val="%1."/>
      <w:lvlJc w:val="left"/>
      <w:pPr>
        <w:ind w:left="720" w:hanging="720"/>
      </w:pPr>
      <w:rPr>
        <w:rFonts w:hint="default"/>
        <w:b/>
        <w:color w:val="7030A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0AC83E6F"/>
    <w:multiLevelType w:val="hybridMultilevel"/>
    <w:tmpl w:val="A9B2C73A"/>
    <w:lvl w:ilvl="0" w:tplc="C826EBB2">
      <w:start w:val="1"/>
      <w:numFmt w:val="bullet"/>
      <w:pStyle w:val="Style1"/>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0B4D2AD2"/>
    <w:multiLevelType w:val="hybridMultilevel"/>
    <w:tmpl w:val="980CA68C"/>
    <w:lvl w:ilvl="0" w:tplc="1974CD82">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0BAB5E19"/>
    <w:multiLevelType w:val="hybridMultilevel"/>
    <w:tmpl w:val="48BCC43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0D45510E"/>
    <w:multiLevelType w:val="hybridMultilevel"/>
    <w:tmpl w:val="73B2F734"/>
    <w:lvl w:ilvl="0" w:tplc="AC54A198">
      <w:numFmt w:val="bullet"/>
      <w:lvlText w:val="-"/>
      <w:lvlJc w:val="left"/>
      <w:pPr>
        <w:ind w:left="108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0D5A5D19"/>
    <w:multiLevelType w:val="hybridMultilevel"/>
    <w:tmpl w:val="7D0802A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0E5159CB"/>
    <w:multiLevelType w:val="hybridMultilevel"/>
    <w:tmpl w:val="2D30E7E0"/>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B">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09979A8"/>
    <w:multiLevelType w:val="hybridMultilevel"/>
    <w:tmpl w:val="F06029F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12C83530"/>
    <w:multiLevelType w:val="hybridMultilevel"/>
    <w:tmpl w:val="CCA6B3F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13653EF2"/>
    <w:multiLevelType w:val="hybridMultilevel"/>
    <w:tmpl w:val="36D4E0F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5510609"/>
    <w:multiLevelType w:val="hybridMultilevel"/>
    <w:tmpl w:val="78248228"/>
    <w:lvl w:ilvl="0" w:tplc="AC54A198">
      <w:numFmt w:val="bullet"/>
      <w:lvlText w:val="-"/>
      <w:lvlJc w:val="left"/>
      <w:pPr>
        <w:ind w:left="1080" w:hanging="360"/>
      </w:pPr>
      <w:rPr>
        <w:rFonts w:ascii="Times New Roman" w:eastAsia="Times New Roman" w:hAnsi="Times New Roman" w:cs="Times New Roman" w:hint="default"/>
        <w:sz w:val="28"/>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16A02DA0"/>
    <w:multiLevelType w:val="hybridMultilevel"/>
    <w:tmpl w:val="6AC22A16"/>
    <w:lvl w:ilvl="0" w:tplc="15280C84">
      <w:start w:val="6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9743F1D"/>
    <w:multiLevelType w:val="hybridMultilevel"/>
    <w:tmpl w:val="025CFCA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1BC9236D"/>
    <w:multiLevelType w:val="hybridMultilevel"/>
    <w:tmpl w:val="06A40D14"/>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C6E5AE8"/>
    <w:multiLevelType w:val="hybridMultilevel"/>
    <w:tmpl w:val="9D8C94E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1DC11D10"/>
    <w:multiLevelType w:val="hybridMultilevel"/>
    <w:tmpl w:val="1DCA2D48"/>
    <w:lvl w:ilvl="0" w:tplc="0409000B">
      <w:start w:val="1"/>
      <w:numFmt w:val="bullet"/>
      <w:lvlText w:val=""/>
      <w:lvlJc w:val="left"/>
      <w:pPr>
        <w:ind w:left="1351" w:hanging="360"/>
      </w:pPr>
      <w:rPr>
        <w:rFonts w:ascii="Wingdings" w:hAnsi="Wingdings" w:hint="default"/>
      </w:rPr>
    </w:lvl>
    <w:lvl w:ilvl="1" w:tplc="04090003">
      <w:start w:val="1"/>
      <w:numFmt w:val="bullet"/>
      <w:lvlText w:val="o"/>
      <w:lvlJc w:val="left"/>
      <w:pPr>
        <w:ind w:left="2071" w:hanging="360"/>
      </w:pPr>
      <w:rPr>
        <w:rFonts w:ascii="Courier New" w:hAnsi="Courier New" w:cs="Courier New" w:hint="default"/>
      </w:rPr>
    </w:lvl>
    <w:lvl w:ilvl="2" w:tplc="04090005" w:tentative="1">
      <w:start w:val="1"/>
      <w:numFmt w:val="bullet"/>
      <w:lvlText w:val=""/>
      <w:lvlJc w:val="left"/>
      <w:pPr>
        <w:ind w:left="2791" w:hanging="360"/>
      </w:pPr>
      <w:rPr>
        <w:rFonts w:ascii="Wingdings" w:hAnsi="Wingdings" w:hint="default"/>
      </w:rPr>
    </w:lvl>
    <w:lvl w:ilvl="3" w:tplc="04090001" w:tentative="1">
      <w:start w:val="1"/>
      <w:numFmt w:val="bullet"/>
      <w:lvlText w:val=""/>
      <w:lvlJc w:val="left"/>
      <w:pPr>
        <w:ind w:left="3511" w:hanging="360"/>
      </w:pPr>
      <w:rPr>
        <w:rFonts w:ascii="Symbol" w:hAnsi="Symbol" w:hint="default"/>
      </w:rPr>
    </w:lvl>
    <w:lvl w:ilvl="4" w:tplc="04090003" w:tentative="1">
      <w:start w:val="1"/>
      <w:numFmt w:val="bullet"/>
      <w:lvlText w:val="o"/>
      <w:lvlJc w:val="left"/>
      <w:pPr>
        <w:ind w:left="4231" w:hanging="360"/>
      </w:pPr>
      <w:rPr>
        <w:rFonts w:ascii="Courier New" w:hAnsi="Courier New" w:cs="Courier New" w:hint="default"/>
      </w:rPr>
    </w:lvl>
    <w:lvl w:ilvl="5" w:tplc="04090005" w:tentative="1">
      <w:start w:val="1"/>
      <w:numFmt w:val="bullet"/>
      <w:lvlText w:val=""/>
      <w:lvlJc w:val="left"/>
      <w:pPr>
        <w:ind w:left="4951" w:hanging="360"/>
      </w:pPr>
      <w:rPr>
        <w:rFonts w:ascii="Wingdings" w:hAnsi="Wingdings" w:hint="default"/>
      </w:rPr>
    </w:lvl>
    <w:lvl w:ilvl="6" w:tplc="04090001" w:tentative="1">
      <w:start w:val="1"/>
      <w:numFmt w:val="bullet"/>
      <w:lvlText w:val=""/>
      <w:lvlJc w:val="left"/>
      <w:pPr>
        <w:ind w:left="5671" w:hanging="360"/>
      </w:pPr>
      <w:rPr>
        <w:rFonts w:ascii="Symbol" w:hAnsi="Symbol" w:hint="default"/>
      </w:rPr>
    </w:lvl>
    <w:lvl w:ilvl="7" w:tplc="04090003" w:tentative="1">
      <w:start w:val="1"/>
      <w:numFmt w:val="bullet"/>
      <w:lvlText w:val="o"/>
      <w:lvlJc w:val="left"/>
      <w:pPr>
        <w:ind w:left="6391" w:hanging="360"/>
      </w:pPr>
      <w:rPr>
        <w:rFonts w:ascii="Courier New" w:hAnsi="Courier New" w:cs="Courier New" w:hint="default"/>
      </w:rPr>
    </w:lvl>
    <w:lvl w:ilvl="8" w:tplc="04090005" w:tentative="1">
      <w:start w:val="1"/>
      <w:numFmt w:val="bullet"/>
      <w:lvlText w:val=""/>
      <w:lvlJc w:val="left"/>
      <w:pPr>
        <w:ind w:left="7111" w:hanging="360"/>
      </w:pPr>
      <w:rPr>
        <w:rFonts w:ascii="Wingdings" w:hAnsi="Wingdings" w:hint="default"/>
      </w:rPr>
    </w:lvl>
  </w:abstractNum>
  <w:abstractNum w:abstractNumId="19" w15:restartNumberingAfterBreak="0">
    <w:nsid w:val="1F83202B"/>
    <w:multiLevelType w:val="hybridMultilevel"/>
    <w:tmpl w:val="92462E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20BB6250"/>
    <w:multiLevelType w:val="hybridMultilevel"/>
    <w:tmpl w:val="A17EE4DA"/>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1" w15:restartNumberingAfterBreak="0">
    <w:nsid w:val="22682E12"/>
    <w:multiLevelType w:val="hybridMultilevel"/>
    <w:tmpl w:val="317CB1A6"/>
    <w:lvl w:ilvl="0" w:tplc="0409000B">
      <w:start w:val="1"/>
      <w:numFmt w:val="bullet"/>
      <w:lvlText w:val=""/>
      <w:lvlJc w:val="left"/>
      <w:pPr>
        <w:ind w:left="1800" w:hanging="360"/>
      </w:pPr>
      <w:rPr>
        <w:rFonts w:ascii="Wingdings" w:hAnsi="Wingdings"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2" w15:restartNumberingAfterBreak="0">
    <w:nsid w:val="283246BF"/>
    <w:multiLevelType w:val="hybridMultilevel"/>
    <w:tmpl w:val="9D58C7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83C4385"/>
    <w:multiLevelType w:val="hybridMultilevel"/>
    <w:tmpl w:val="F9D4F7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2AF109D1"/>
    <w:multiLevelType w:val="hybridMultilevel"/>
    <w:tmpl w:val="EB1AFF78"/>
    <w:lvl w:ilvl="0" w:tplc="334E88DE">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2BC96B46"/>
    <w:multiLevelType w:val="hybridMultilevel"/>
    <w:tmpl w:val="F2E03970"/>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6" w15:restartNumberingAfterBreak="0">
    <w:nsid w:val="2FB449AC"/>
    <w:multiLevelType w:val="hybridMultilevel"/>
    <w:tmpl w:val="0DF0EB9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2FFC1063"/>
    <w:multiLevelType w:val="hybridMultilevel"/>
    <w:tmpl w:val="BC349A68"/>
    <w:lvl w:ilvl="0" w:tplc="AC54A198">
      <w:numFmt w:val="bullet"/>
      <w:lvlText w:val="-"/>
      <w:lvlJc w:val="left"/>
      <w:pPr>
        <w:ind w:left="72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318216F4"/>
    <w:multiLevelType w:val="hybridMultilevel"/>
    <w:tmpl w:val="CE7636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3092792"/>
    <w:multiLevelType w:val="hybridMultilevel"/>
    <w:tmpl w:val="1390FBD8"/>
    <w:lvl w:ilvl="0" w:tplc="20A8135A">
      <w:start w:val="1"/>
      <w:numFmt w:val="bullet"/>
      <w:lvlText w:val=""/>
      <w:lvlJc w:val="left"/>
      <w:pPr>
        <w:ind w:left="720" w:hanging="360"/>
      </w:pPr>
      <w:rPr>
        <w:rFonts w:ascii="Symbol" w:hAnsi="Symbol" w:hint="default"/>
        <w:b/>
        <w:bCs/>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35105B1E"/>
    <w:multiLevelType w:val="hybridMultilevel"/>
    <w:tmpl w:val="B56EBB1A"/>
    <w:lvl w:ilvl="0" w:tplc="04090005">
      <w:start w:val="1"/>
      <w:numFmt w:val="bullet"/>
      <w:lvlText w:val=""/>
      <w:lvlJc w:val="left"/>
      <w:pPr>
        <w:ind w:left="1351" w:hanging="360"/>
      </w:pPr>
      <w:rPr>
        <w:rFonts w:ascii="Wingdings" w:hAnsi="Wingdings" w:hint="default"/>
      </w:rPr>
    </w:lvl>
    <w:lvl w:ilvl="1" w:tplc="04090003" w:tentative="1">
      <w:start w:val="1"/>
      <w:numFmt w:val="bullet"/>
      <w:lvlText w:val="o"/>
      <w:lvlJc w:val="left"/>
      <w:pPr>
        <w:ind w:left="2071" w:hanging="360"/>
      </w:pPr>
      <w:rPr>
        <w:rFonts w:ascii="Courier New" w:hAnsi="Courier New" w:cs="Courier New" w:hint="default"/>
      </w:rPr>
    </w:lvl>
    <w:lvl w:ilvl="2" w:tplc="04090005" w:tentative="1">
      <w:start w:val="1"/>
      <w:numFmt w:val="bullet"/>
      <w:lvlText w:val=""/>
      <w:lvlJc w:val="left"/>
      <w:pPr>
        <w:ind w:left="2791" w:hanging="360"/>
      </w:pPr>
      <w:rPr>
        <w:rFonts w:ascii="Wingdings" w:hAnsi="Wingdings" w:hint="default"/>
      </w:rPr>
    </w:lvl>
    <w:lvl w:ilvl="3" w:tplc="04090001" w:tentative="1">
      <w:start w:val="1"/>
      <w:numFmt w:val="bullet"/>
      <w:lvlText w:val=""/>
      <w:lvlJc w:val="left"/>
      <w:pPr>
        <w:ind w:left="3511" w:hanging="360"/>
      </w:pPr>
      <w:rPr>
        <w:rFonts w:ascii="Symbol" w:hAnsi="Symbol" w:hint="default"/>
      </w:rPr>
    </w:lvl>
    <w:lvl w:ilvl="4" w:tplc="04090003" w:tentative="1">
      <w:start w:val="1"/>
      <w:numFmt w:val="bullet"/>
      <w:lvlText w:val="o"/>
      <w:lvlJc w:val="left"/>
      <w:pPr>
        <w:ind w:left="4231" w:hanging="360"/>
      </w:pPr>
      <w:rPr>
        <w:rFonts w:ascii="Courier New" w:hAnsi="Courier New" w:cs="Courier New" w:hint="default"/>
      </w:rPr>
    </w:lvl>
    <w:lvl w:ilvl="5" w:tplc="04090005" w:tentative="1">
      <w:start w:val="1"/>
      <w:numFmt w:val="bullet"/>
      <w:lvlText w:val=""/>
      <w:lvlJc w:val="left"/>
      <w:pPr>
        <w:ind w:left="4951" w:hanging="360"/>
      </w:pPr>
      <w:rPr>
        <w:rFonts w:ascii="Wingdings" w:hAnsi="Wingdings" w:hint="default"/>
      </w:rPr>
    </w:lvl>
    <w:lvl w:ilvl="6" w:tplc="04090001" w:tentative="1">
      <w:start w:val="1"/>
      <w:numFmt w:val="bullet"/>
      <w:lvlText w:val=""/>
      <w:lvlJc w:val="left"/>
      <w:pPr>
        <w:ind w:left="5671" w:hanging="360"/>
      </w:pPr>
      <w:rPr>
        <w:rFonts w:ascii="Symbol" w:hAnsi="Symbol" w:hint="default"/>
      </w:rPr>
    </w:lvl>
    <w:lvl w:ilvl="7" w:tplc="04090003" w:tentative="1">
      <w:start w:val="1"/>
      <w:numFmt w:val="bullet"/>
      <w:lvlText w:val="o"/>
      <w:lvlJc w:val="left"/>
      <w:pPr>
        <w:ind w:left="6391" w:hanging="360"/>
      </w:pPr>
      <w:rPr>
        <w:rFonts w:ascii="Courier New" w:hAnsi="Courier New" w:cs="Courier New" w:hint="default"/>
      </w:rPr>
    </w:lvl>
    <w:lvl w:ilvl="8" w:tplc="04090005" w:tentative="1">
      <w:start w:val="1"/>
      <w:numFmt w:val="bullet"/>
      <w:lvlText w:val=""/>
      <w:lvlJc w:val="left"/>
      <w:pPr>
        <w:ind w:left="7111" w:hanging="360"/>
      </w:pPr>
      <w:rPr>
        <w:rFonts w:ascii="Wingdings" w:hAnsi="Wingdings" w:hint="default"/>
      </w:rPr>
    </w:lvl>
  </w:abstractNum>
  <w:abstractNum w:abstractNumId="31" w15:restartNumberingAfterBreak="0">
    <w:nsid w:val="374628E7"/>
    <w:multiLevelType w:val="hybridMultilevel"/>
    <w:tmpl w:val="EDDA4546"/>
    <w:lvl w:ilvl="0" w:tplc="CB5E7F2A">
      <w:start w:val="1"/>
      <w:numFmt w:val="bullet"/>
      <w:lvlText w:val=""/>
      <w:lvlJc w:val="left"/>
      <w:pPr>
        <w:ind w:left="720" w:hanging="360"/>
      </w:pPr>
      <w:rPr>
        <w:rFonts w:ascii="Symbol" w:hAnsi="Symbol"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8537E74"/>
    <w:multiLevelType w:val="hybridMultilevel"/>
    <w:tmpl w:val="B9E2C65E"/>
    <w:lvl w:ilvl="0" w:tplc="FC9A658A">
      <w:start w:val="1"/>
      <w:numFmt w:val="decimal"/>
      <w:lvlText w:val="%1."/>
      <w:lvlJc w:val="left"/>
      <w:pPr>
        <w:ind w:left="720" w:hanging="360"/>
      </w:pPr>
      <w:rPr>
        <w:rFonts w:ascii="Book Antiqua" w:hAnsi="Book Antiqua"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85B2736"/>
    <w:multiLevelType w:val="hybridMultilevel"/>
    <w:tmpl w:val="EFF64FFC"/>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88632B6"/>
    <w:multiLevelType w:val="hybridMultilevel"/>
    <w:tmpl w:val="33B04002"/>
    <w:lvl w:ilvl="0" w:tplc="7F2C1AB0">
      <w:start w:val="1"/>
      <w:numFmt w:val="decimal"/>
      <w:lvlText w:val="%1-"/>
      <w:lvlJc w:val="left"/>
      <w:pPr>
        <w:ind w:left="1080" w:hanging="360"/>
      </w:pPr>
      <w:rPr>
        <w:rFonts w:hint="default"/>
        <w:b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9F83140"/>
    <w:multiLevelType w:val="hybridMultilevel"/>
    <w:tmpl w:val="4B86E07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15:restartNumberingAfterBreak="0">
    <w:nsid w:val="3CE96788"/>
    <w:multiLevelType w:val="hybridMultilevel"/>
    <w:tmpl w:val="5532C76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7" w15:restartNumberingAfterBreak="0">
    <w:nsid w:val="3F1A054C"/>
    <w:multiLevelType w:val="hybridMultilevel"/>
    <w:tmpl w:val="D5129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3F4925EE"/>
    <w:multiLevelType w:val="hybridMultilevel"/>
    <w:tmpl w:val="39666BE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3FB36D8B"/>
    <w:multiLevelType w:val="hybridMultilevel"/>
    <w:tmpl w:val="85244646"/>
    <w:lvl w:ilvl="0" w:tplc="AC54A198">
      <w:numFmt w:val="bullet"/>
      <w:lvlText w:val="-"/>
      <w:lvlJc w:val="left"/>
      <w:pPr>
        <w:ind w:left="108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4083327B"/>
    <w:multiLevelType w:val="hybridMultilevel"/>
    <w:tmpl w:val="95FEC1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40C627B2"/>
    <w:multiLevelType w:val="hybridMultilevel"/>
    <w:tmpl w:val="143239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40E858D1"/>
    <w:multiLevelType w:val="hybridMultilevel"/>
    <w:tmpl w:val="0D62E96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3" w15:restartNumberingAfterBreak="0">
    <w:nsid w:val="417B4D08"/>
    <w:multiLevelType w:val="hybridMultilevel"/>
    <w:tmpl w:val="E708C33E"/>
    <w:lvl w:ilvl="0" w:tplc="AC54A198">
      <w:numFmt w:val="bullet"/>
      <w:lvlText w:val="-"/>
      <w:lvlJc w:val="left"/>
      <w:pPr>
        <w:ind w:left="108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426A304B"/>
    <w:multiLevelType w:val="hybridMultilevel"/>
    <w:tmpl w:val="B310EE34"/>
    <w:lvl w:ilvl="0" w:tplc="CB5E7F2A">
      <w:start w:val="1"/>
      <w:numFmt w:val="bullet"/>
      <w:lvlText w:val=""/>
      <w:lvlJc w:val="left"/>
      <w:pPr>
        <w:ind w:left="720" w:hanging="360"/>
      </w:pPr>
      <w:rPr>
        <w:rFonts w:ascii="Symbol" w:hAnsi="Symbol" w:hint="default"/>
        <w:color w:val="7030A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430C74E5"/>
    <w:multiLevelType w:val="hybridMultilevel"/>
    <w:tmpl w:val="AF5E4F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45234C2"/>
    <w:multiLevelType w:val="hybridMultilevel"/>
    <w:tmpl w:val="03064C22"/>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47" w15:restartNumberingAfterBreak="0">
    <w:nsid w:val="44FF3400"/>
    <w:multiLevelType w:val="hybridMultilevel"/>
    <w:tmpl w:val="3260F5B6"/>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48" w15:restartNumberingAfterBreak="0">
    <w:nsid w:val="45562CD0"/>
    <w:multiLevelType w:val="hybridMultilevel"/>
    <w:tmpl w:val="05307790"/>
    <w:lvl w:ilvl="0" w:tplc="45CE7742">
      <w:start w:val="3"/>
      <w:numFmt w:val="upperLetter"/>
      <w:lvlText w:val="%1."/>
      <w:lvlJc w:val="left"/>
      <w:pPr>
        <w:ind w:left="450" w:hanging="360"/>
      </w:pPr>
      <w:rPr>
        <w:rFonts w:hint="default"/>
        <w:b/>
        <w:color w:val="7030A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46C242A9"/>
    <w:multiLevelType w:val="hybridMultilevel"/>
    <w:tmpl w:val="D9BED2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83C7814"/>
    <w:multiLevelType w:val="hybridMultilevel"/>
    <w:tmpl w:val="4F68B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15:restartNumberingAfterBreak="0">
    <w:nsid w:val="495915BA"/>
    <w:multiLevelType w:val="hybridMultilevel"/>
    <w:tmpl w:val="7E02A79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9AB797E"/>
    <w:multiLevelType w:val="hybridMultilevel"/>
    <w:tmpl w:val="46D60C40"/>
    <w:lvl w:ilvl="0" w:tplc="AC54A198">
      <w:numFmt w:val="bullet"/>
      <w:lvlText w:val="-"/>
      <w:lvlJc w:val="left"/>
      <w:pPr>
        <w:ind w:left="108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15:restartNumberingAfterBreak="0">
    <w:nsid w:val="4C966DF7"/>
    <w:multiLevelType w:val="hybridMultilevel"/>
    <w:tmpl w:val="94F27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4" w15:restartNumberingAfterBreak="0">
    <w:nsid w:val="4FF95AED"/>
    <w:multiLevelType w:val="hybridMultilevel"/>
    <w:tmpl w:val="DC8476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15:restartNumberingAfterBreak="0">
    <w:nsid w:val="51EA3D2A"/>
    <w:multiLevelType w:val="hybridMultilevel"/>
    <w:tmpl w:val="AE1272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520B24BC"/>
    <w:multiLevelType w:val="hybridMultilevel"/>
    <w:tmpl w:val="D32837E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15:restartNumberingAfterBreak="0">
    <w:nsid w:val="54922805"/>
    <w:multiLevelType w:val="hybridMultilevel"/>
    <w:tmpl w:val="276258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4EB14DA"/>
    <w:multiLevelType w:val="hybridMultilevel"/>
    <w:tmpl w:val="63F637F6"/>
    <w:lvl w:ilvl="0" w:tplc="AC54A198">
      <w:numFmt w:val="bullet"/>
      <w:lvlText w:val="-"/>
      <w:lvlJc w:val="left"/>
      <w:pPr>
        <w:ind w:left="108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78D1185"/>
    <w:multiLevelType w:val="hybridMultilevel"/>
    <w:tmpl w:val="CDF492FC"/>
    <w:lvl w:ilvl="0" w:tplc="0409000F">
      <w:start w:val="1"/>
      <w:numFmt w:val="decimal"/>
      <w:lvlText w:val="%1."/>
      <w:lvlJc w:val="left"/>
      <w:pPr>
        <w:ind w:left="810" w:hanging="360"/>
      </w:pPr>
      <w:rPr>
        <w:rFonts w:hint="default"/>
      </w:rPr>
    </w:lvl>
    <w:lvl w:ilvl="1" w:tplc="04090003" w:tentative="1">
      <w:start w:val="1"/>
      <w:numFmt w:val="bullet"/>
      <w:lvlText w:val="o"/>
      <w:lvlJc w:val="left"/>
      <w:pPr>
        <w:ind w:left="1530" w:hanging="360"/>
      </w:pPr>
      <w:rPr>
        <w:rFonts w:ascii="Courier New" w:hAnsi="Courier New" w:cs="Courier New" w:hint="default"/>
      </w:rPr>
    </w:lvl>
    <w:lvl w:ilvl="2" w:tplc="04090005" w:tentative="1">
      <w:start w:val="1"/>
      <w:numFmt w:val="bullet"/>
      <w:lvlText w:val=""/>
      <w:lvlJc w:val="left"/>
      <w:pPr>
        <w:ind w:left="2250" w:hanging="360"/>
      </w:pPr>
      <w:rPr>
        <w:rFonts w:ascii="Wingdings" w:hAnsi="Wingdings" w:hint="default"/>
      </w:rPr>
    </w:lvl>
    <w:lvl w:ilvl="3" w:tplc="04090001" w:tentative="1">
      <w:start w:val="1"/>
      <w:numFmt w:val="bullet"/>
      <w:lvlText w:val=""/>
      <w:lvlJc w:val="left"/>
      <w:pPr>
        <w:ind w:left="2970" w:hanging="360"/>
      </w:pPr>
      <w:rPr>
        <w:rFonts w:ascii="Symbol" w:hAnsi="Symbol" w:hint="default"/>
      </w:rPr>
    </w:lvl>
    <w:lvl w:ilvl="4" w:tplc="04090003" w:tentative="1">
      <w:start w:val="1"/>
      <w:numFmt w:val="bullet"/>
      <w:lvlText w:val="o"/>
      <w:lvlJc w:val="left"/>
      <w:pPr>
        <w:ind w:left="3690" w:hanging="360"/>
      </w:pPr>
      <w:rPr>
        <w:rFonts w:ascii="Courier New" w:hAnsi="Courier New" w:cs="Courier New" w:hint="default"/>
      </w:rPr>
    </w:lvl>
    <w:lvl w:ilvl="5" w:tplc="04090005" w:tentative="1">
      <w:start w:val="1"/>
      <w:numFmt w:val="bullet"/>
      <w:lvlText w:val=""/>
      <w:lvlJc w:val="left"/>
      <w:pPr>
        <w:ind w:left="4410" w:hanging="360"/>
      </w:pPr>
      <w:rPr>
        <w:rFonts w:ascii="Wingdings" w:hAnsi="Wingdings" w:hint="default"/>
      </w:rPr>
    </w:lvl>
    <w:lvl w:ilvl="6" w:tplc="04090001" w:tentative="1">
      <w:start w:val="1"/>
      <w:numFmt w:val="bullet"/>
      <w:lvlText w:val=""/>
      <w:lvlJc w:val="left"/>
      <w:pPr>
        <w:ind w:left="5130" w:hanging="360"/>
      </w:pPr>
      <w:rPr>
        <w:rFonts w:ascii="Symbol" w:hAnsi="Symbol" w:hint="default"/>
      </w:rPr>
    </w:lvl>
    <w:lvl w:ilvl="7" w:tplc="04090003" w:tentative="1">
      <w:start w:val="1"/>
      <w:numFmt w:val="bullet"/>
      <w:lvlText w:val="o"/>
      <w:lvlJc w:val="left"/>
      <w:pPr>
        <w:ind w:left="5850" w:hanging="360"/>
      </w:pPr>
      <w:rPr>
        <w:rFonts w:ascii="Courier New" w:hAnsi="Courier New" w:cs="Courier New" w:hint="default"/>
      </w:rPr>
    </w:lvl>
    <w:lvl w:ilvl="8" w:tplc="04090005" w:tentative="1">
      <w:start w:val="1"/>
      <w:numFmt w:val="bullet"/>
      <w:lvlText w:val=""/>
      <w:lvlJc w:val="left"/>
      <w:pPr>
        <w:ind w:left="6570" w:hanging="360"/>
      </w:pPr>
      <w:rPr>
        <w:rFonts w:ascii="Wingdings" w:hAnsi="Wingdings" w:hint="default"/>
      </w:rPr>
    </w:lvl>
  </w:abstractNum>
  <w:abstractNum w:abstractNumId="60" w15:restartNumberingAfterBreak="0">
    <w:nsid w:val="5796640D"/>
    <w:multiLevelType w:val="hybridMultilevel"/>
    <w:tmpl w:val="7494E7E2"/>
    <w:lvl w:ilvl="0" w:tplc="0409000B">
      <w:start w:val="1"/>
      <w:numFmt w:val="bullet"/>
      <w:lvlText w:val=""/>
      <w:lvlJc w:val="left"/>
      <w:pPr>
        <w:ind w:left="765" w:hanging="360"/>
      </w:pPr>
      <w:rPr>
        <w:rFonts w:ascii="Wingdings" w:hAnsi="Wingdings"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61" w15:restartNumberingAfterBreak="0">
    <w:nsid w:val="598A4153"/>
    <w:multiLevelType w:val="hybridMultilevel"/>
    <w:tmpl w:val="9C865E16"/>
    <w:lvl w:ilvl="0" w:tplc="AC54A198">
      <w:numFmt w:val="bullet"/>
      <w:lvlText w:val="-"/>
      <w:lvlJc w:val="left"/>
      <w:pPr>
        <w:ind w:left="108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C7668B4"/>
    <w:multiLevelType w:val="hybridMultilevel"/>
    <w:tmpl w:val="220EE8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5C80704E"/>
    <w:multiLevelType w:val="hybridMultilevel"/>
    <w:tmpl w:val="24EE2354"/>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D4B4361"/>
    <w:multiLevelType w:val="hybridMultilevel"/>
    <w:tmpl w:val="20C23D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5" w15:restartNumberingAfterBreak="0">
    <w:nsid w:val="5F1C0DAA"/>
    <w:multiLevelType w:val="hybridMultilevel"/>
    <w:tmpl w:val="E3386D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608F28E4"/>
    <w:multiLevelType w:val="hybridMultilevel"/>
    <w:tmpl w:val="B86A3A8C"/>
    <w:lvl w:ilvl="0" w:tplc="CE1215F2">
      <w:start w:val="1"/>
      <w:numFmt w:val="decimal"/>
      <w:lvlText w:val="%1"/>
      <w:lvlJc w:val="right"/>
      <w:pPr>
        <w:tabs>
          <w:tab w:val="num" w:pos="175"/>
        </w:tabs>
        <w:ind w:left="175" w:hanging="175"/>
      </w:pPr>
      <w:rPr>
        <w:rFonts w:ascii="Times New Roman" w:hAnsi="Times New Roman"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7" w15:restartNumberingAfterBreak="0">
    <w:nsid w:val="61746403"/>
    <w:multiLevelType w:val="hybridMultilevel"/>
    <w:tmpl w:val="7BD649C2"/>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8" w15:restartNumberingAfterBreak="0">
    <w:nsid w:val="67307909"/>
    <w:multiLevelType w:val="hybridMultilevel"/>
    <w:tmpl w:val="4274A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9" w15:restartNumberingAfterBreak="0">
    <w:nsid w:val="6B1B3A3E"/>
    <w:multiLevelType w:val="hybridMultilevel"/>
    <w:tmpl w:val="1C4289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15:restartNumberingAfterBreak="0">
    <w:nsid w:val="6CE902EA"/>
    <w:multiLevelType w:val="hybridMultilevel"/>
    <w:tmpl w:val="8B3049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6D3F524C"/>
    <w:multiLevelType w:val="hybridMultilevel"/>
    <w:tmpl w:val="ECA03D3A"/>
    <w:lvl w:ilvl="0" w:tplc="AC54A198">
      <w:numFmt w:val="bullet"/>
      <w:lvlText w:val="-"/>
      <w:lvlJc w:val="left"/>
      <w:pPr>
        <w:ind w:left="1080" w:hanging="360"/>
      </w:pPr>
      <w:rPr>
        <w:rFonts w:ascii="Times New Roman" w:eastAsia="Times New Roman" w:hAnsi="Times New Roman" w:cs="Times New Roman" w:hint="default"/>
        <w:sz w:val="28"/>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2" w15:restartNumberingAfterBreak="0">
    <w:nsid w:val="6F1B383E"/>
    <w:multiLevelType w:val="hybridMultilevel"/>
    <w:tmpl w:val="E91EEB4A"/>
    <w:lvl w:ilvl="0" w:tplc="5FF25192">
      <w:start w:val="1"/>
      <w:numFmt w:val="decimal"/>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3" w15:restartNumberingAfterBreak="0">
    <w:nsid w:val="70107675"/>
    <w:multiLevelType w:val="hybridMultilevel"/>
    <w:tmpl w:val="BD2CE42C"/>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15:restartNumberingAfterBreak="0">
    <w:nsid w:val="76933D1C"/>
    <w:multiLevelType w:val="hybridMultilevel"/>
    <w:tmpl w:val="10DE94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7B474DC"/>
    <w:multiLevelType w:val="hybridMultilevel"/>
    <w:tmpl w:val="1466CD44"/>
    <w:lvl w:ilvl="0" w:tplc="AC54A198">
      <w:numFmt w:val="bullet"/>
      <w:lvlText w:val="-"/>
      <w:lvlJc w:val="left"/>
      <w:pPr>
        <w:ind w:left="1080" w:hanging="360"/>
      </w:pPr>
      <w:rPr>
        <w:rFonts w:ascii="Times New Roman" w:eastAsia="Times New Roman" w:hAnsi="Times New Roman" w:cs="Times New Roman" w:hint="default"/>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15:restartNumberingAfterBreak="0">
    <w:nsid w:val="7CC448F7"/>
    <w:multiLevelType w:val="hybridMultilevel"/>
    <w:tmpl w:val="EBACD1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E1A09D0"/>
    <w:multiLevelType w:val="hybridMultilevel"/>
    <w:tmpl w:val="4D0081A8"/>
    <w:lvl w:ilvl="0" w:tplc="0409000B">
      <w:start w:val="1"/>
      <w:numFmt w:val="bullet"/>
      <w:lvlText w:val=""/>
      <w:lvlJc w:val="left"/>
      <w:pPr>
        <w:ind w:left="1351" w:hanging="360"/>
      </w:pPr>
      <w:rPr>
        <w:rFonts w:ascii="Wingdings" w:hAnsi="Wingdings" w:hint="default"/>
      </w:rPr>
    </w:lvl>
    <w:lvl w:ilvl="1" w:tplc="04090003" w:tentative="1">
      <w:start w:val="1"/>
      <w:numFmt w:val="bullet"/>
      <w:lvlText w:val="o"/>
      <w:lvlJc w:val="left"/>
      <w:pPr>
        <w:ind w:left="2071" w:hanging="360"/>
      </w:pPr>
      <w:rPr>
        <w:rFonts w:ascii="Courier New" w:hAnsi="Courier New" w:cs="Courier New" w:hint="default"/>
      </w:rPr>
    </w:lvl>
    <w:lvl w:ilvl="2" w:tplc="04090005" w:tentative="1">
      <w:start w:val="1"/>
      <w:numFmt w:val="bullet"/>
      <w:lvlText w:val=""/>
      <w:lvlJc w:val="left"/>
      <w:pPr>
        <w:ind w:left="2791" w:hanging="360"/>
      </w:pPr>
      <w:rPr>
        <w:rFonts w:ascii="Wingdings" w:hAnsi="Wingdings" w:hint="default"/>
      </w:rPr>
    </w:lvl>
    <w:lvl w:ilvl="3" w:tplc="04090001" w:tentative="1">
      <w:start w:val="1"/>
      <w:numFmt w:val="bullet"/>
      <w:lvlText w:val=""/>
      <w:lvlJc w:val="left"/>
      <w:pPr>
        <w:ind w:left="3511" w:hanging="360"/>
      </w:pPr>
      <w:rPr>
        <w:rFonts w:ascii="Symbol" w:hAnsi="Symbol" w:hint="default"/>
      </w:rPr>
    </w:lvl>
    <w:lvl w:ilvl="4" w:tplc="04090003" w:tentative="1">
      <w:start w:val="1"/>
      <w:numFmt w:val="bullet"/>
      <w:lvlText w:val="o"/>
      <w:lvlJc w:val="left"/>
      <w:pPr>
        <w:ind w:left="4231" w:hanging="360"/>
      </w:pPr>
      <w:rPr>
        <w:rFonts w:ascii="Courier New" w:hAnsi="Courier New" w:cs="Courier New" w:hint="default"/>
      </w:rPr>
    </w:lvl>
    <w:lvl w:ilvl="5" w:tplc="04090005" w:tentative="1">
      <w:start w:val="1"/>
      <w:numFmt w:val="bullet"/>
      <w:lvlText w:val=""/>
      <w:lvlJc w:val="left"/>
      <w:pPr>
        <w:ind w:left="4951" w:hanging="360"/>
      </w:pPr>
      <w:rPr>
        <w:rFonts w:ascii="Wingdings" w:hAnsi="Wingdings" w:hint="default"/>
      </w:rPr>
    </w:lvl>
    <w:lvl w:ilvl="6" w:tplc="04090001" w:tentative="1">
      <w:start w:val="1"/>
      <w:numFmt w:val="bullet"/>
      <w:lvlText w:val=""/>
      <w:lvlJc w:val="left"/>
      <w:pPr>
        <w:ind w:left="5671" w:hanging="360"/>
      </w:pPr>
      <w:rPr>
        <w:rFonts w:ascii="Symbol" w:hAnsi="Symbol" w:hint="default"/>
      </w:rPr>
    </w:lvl>
    <w:lvl w:ilvl="7" w:tplc="04090003" w:tentative="1">
      <w:start w:val="1"/>
      <w:numFmt w:val="bullet"/>
      <w:lvlText w:val="o"/>
      <w:lvlJc w:val="left"/>
      <w:pPr>
        <w:ind w:left="6391" w:hanging="360"/>
      </w:pPr>
      <w:rPr>
        <w:rFonts w:ascii="Courier New" w:hAnsi="Courier New" w:cs="Courier New" w:hint="default"/>
      </w:rPr>
    </w:lvl>
    <w:lvl w:ilvl="8" w:tplc="04090005" w:tentative="1">
      <w:start w:val="1"/>
      <w:numFmt w:val="bullet"/>
      <w:lvlText w:val=""/>
      <w:lvlJc w:val="left"/>
      <w:pPr>
        <w:ind w:left="7111" w:hanging="360"/>
      </w:pPr>
      <w:rPr>
        <w:rFonts w:ascii="Wingdings" w:hAnsi="Wingdings" w:hint="default"/>
      </w:rPr>
    </w:lvl>
  </w:abstractNum>
  <w:abstractNum w:abstractNumId="78" w15:restartNumberingAfterBreak="0">
    <w:nsid w:val="7FE83D65"/>
    <w:multiLevelType w:val="hybridMultilevel"/>
    <w:tmpl w:val="3ADA3E5A"/>
    <w:lvl w:ilvl="0" w:tplc="BB2E87EC">
      <w:start w:val="1"/>
      <w:numFmt w:val="bullet"/>
      <w:lvlText w:val="?"/>
      <w:lvlJc w:val="left"/>
      <w:pPr>
        <w:ind w:left="720" w:hanging="360"/>
      </w:pPr>
      <w:rPr>
        <w:rFonts w:ascii="Wingdings 2" w:hAnsi="Wingdings 2"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362828636">
    <w:abstractNumId w:val="4"/>
  </w:num>
  <w:num w:numId="2" w16cid:durableId="1622960572">
    <w:abstractNumId w:val="54"/>
  </w:num>
  <w:num w:numId="3" w16cid:durableId="2099206583">
    <w:abstractNumId w:val="62"/>
  </w:num>
  <w:num w:numId="4" w16cid:durableId="642538495">
    <w:abstractNumId w:val="15"/>
  </w:num>
  <w:num w:numId="5" w16cid:durableId="2116560190">
    <w:abstractNumId w:val="40"/>
  </w:num>
  <w:num w:numId="6" w16cid:durableId="328486638">
    <w:abstractNumId w:val="53"/>
  </w:num>
  <w:num w:numId="7" w16cid:durableId="273370019">
    <w:abstractNumId w:val="37"/>
  </w:num>
  <w:num w:numId="8" w16cid:durableId="1878812373">
    <w:abstractNumId w:val="55"/>
  </w:num>
  <w:num w:numId="9" w16cid:durableId="701976986">
    <w:abstractNumId w:val="45"/>
  </w:num>
  <w:num w:numId="10" w16cid:durableId="665865483">
    <w:abstractNumId w:val="69"/>
  </w:num>
  <w:num w:numId="11" w16cid:durableId="663044338">
    <w:abstractNumId w:val="3"/>
  </w:num>
  <w:num w:numId="12" w16cid:durableId="850997300">
    <w:abstractNumId w:val="28"/>
  </w:num>
  <w:num w:numId="13" w16cid:durableId="87894122">
    <w:abstractNumId w:val="32"/>
  </w:num>
  <w:num w:numId="14" w16cid:durableId="174656352">
    <w:abstractNumId w:val="48"/>
  </w:num>
  <w:num w:numId="15" w16cid:durableId="1451124567">
    <w:abstractNumId w:val="49"/>
  </w:num>
  <w:num w:numId="16" w16cid:durableId="688337762">
    <w:abstractNumId w:val="31"/>
  </w:num>
  <w:num w:numId="17" w16cid:durableId="308173111">
    <w:abstractNumId w:val="44"/>
  </w:num>
  <w:num w:numId="18" w16cid:durableId="744761737">
    <w:abstractNumId w:val="23"/>
  </w:num>
  <w:num w:numId="19" w16cid:durableId="1197042632">
    <w:abstractNumId w:val="41"/>
  </w:num>
  <w:num w:numId="20" w16cid:durableId="92866137">
    <w:abstractNumId w:val="17"/>
  </w:num>
  <w:num w:numId="21" w16cid:durableId="1555236652">
    <w:abstractNumId w:val="60"/>
  </w:num>
  <w:num w:numId="22" w16cid:durableId="857547713">
    <w:abstractNumId w:val="47"/>
  </w:num>
  <w:num w:numId="23" w16cid:durableId="1265726552">
    <w:abstractNumId w:val="63"/>
  </w:num>
  <w:num w:numId="24" w16cid:durableId="408381491">
    <w:abstractNumId w:val="19"/>
  </w:num>
  <w:num w:numId="25" w16cid:durableId="276068369">
    <w:abstractNumId w:val="64"/>
  </w:num>
  <w:num w:numId="26" w16cid:durableId="1674842448">
    <w:abstractNumId w:val="29"/>
  </w:num>
  <w:num w:numId="27" w16cid:durableId="1072654528">
    <w:abstractNumId w:val="9"/>
  </w:num>
  <w:num w:numId="28" w16cid:durableId="1422528139">
    <w:abstractNumId w:val="70"/>
  </w:num>
  <w:num w:numId="29" w16cid:durableId="669405871">
    <w:abstractNumId w:val="76"/>
  </w:num>
  <w:num w:numId="30" w16cid:durableId="1528445802">
    <w:abstractNumId w:val="57"/>
  </w:num>
  <w:num w:numId="31" w16cid:durableId="2069377971">
    <w:abstractNumId w:val="38"/>
  </w:num>
  <w:num w:numId="32" w16cid:durableId="1710449293">
    <w:abstractNumId w:val="50"/>
  </w:num>
  <w:num w:numId="33" w16cid:durableId="539978921">
    <w:abstractNumId w:val="25"/>
  </w:num>
  <w:num w:numId="34" w16cid:durableId="1465656624">
    <w:abstractNumId w:val="74"/>
  </w:num>
  <w:num w:numId="35" w16cid:durableId="1612930504">
    <w:abstractNumId w:val="68"/>
  </w:num>
  <w:num w:numId="36" w16cid:durableId="1853570861">
    <w:abstractNumId w:val="59"/>
  </w:num>
  <w:num w:numId="37" w16cid:durableId="2005812987">
    <w:abstractNumId w:val="11"/>
  </w:num>
  <w:num w:numId="38" w16cid:durableId="2093967274">
    <w:abstractNumId w:val="73"/>
  </w:num>
  <w:num w:numId="39" w16cid:durableId="406347452">
    <w:abstractNumId w:val="18"/>
  </w:num>
  <w:num w:numId="40" w16cid:durableId="1275988448">
    <w:abstractNumId w:val="77"/>
  </w:num>
  <w:num w:numId="41" w16cid:durableId="1101993938">
    <w:abstractNumId w:val="24"/>
  </w:num>
  <w:num w:numId="42" w16cid:durableId="623389461">
    <w:abstractNumId w:val="5"/>
  </w:num>
  <w:num w:numId="43" w16cid:durableId="1962298450">
    <w:abstractNumId w:val="21"/>
  </w:num>
  <w:num w:numId="44" w16cid:durableId="1349256955">
    <w:abstractNumId w:val="20"/>
  </w:num>
  <w:num w:numId="45" w16cid:durableId="838156625">
    <w:abstractNumId w:val="33"/>
  </w:num>
  <w:num w:numId="46" w16cid:durableId="277563261">
    <w:abstractNumId w:val="35"/>
  </w:num>
  <w:num w:numId="47" w16cid:durableId="1592542373">
    <w:abstractNumId w:val="30"/>
  </w:num>
  <w:num w:numId="48" w16cid:durableId="1137601523">
    <w:abstractNumId w:val="12"/>
  </w:num>
  <w:num w:numId="49" w16cid:durableId="691690529">
    <w:abstractNumId w:val="14"/>
  </w:num>
  <w:num w:numId="50" w16cid:durableId="320356931">
    <w:abstractNumId w:val="67"/>
  </w:num>
  <w:num w:numId="51" w16cid:durableId="1608385873">
    <w:abstractNumId w:val="26"/>
  </w:num>
  <w:num w:numId="52" w16cid:durableId="247079255">
    <w:abstractNumId w:val="51"/>
  </w:num>
  <w:num w:numId="53" w16cid:durableId="527761794">
    <w:abstractNumId w:val="8"/>
  </w:num>
  <w:num w:numId="54" w16cid:durableId="835531019">
    <w:abstractNumId w:val="72"/>
  </w:num>
  <w:num w:numId="55" w16cid:durableId="148789905">
    <w:abstractNumId w:val="34"/>
  </w:num>
  <w:num w:numId="56" w16cid:durableId="1682199507">
    <w:abstractNumId w:val="16"/>
  </w:num>
  <w:num w:numId="57" w16cid:durableId="2042395859">
    <w:abstractNumId w:val="6"/>
  </w:num>
  <w:num w:numId="58" w16cid:durableId="1267424538">
    <w:abstractNumId w:val="0"/>
  </w:num>
  <w:num w:numId="59" w16cid:durableId="683409535">
    <w:abstractNumId w:val="2"/>
  </w:num>
  <w:num w:numId="60" w16cid:durableId="1954745634">
    <w:abstractNumId w:val="66"/>
  </w:num>
  <w:num w:numId="61" w16cid:durableId="1768845909">
    <w:abstractNumId w:val="46"/>
  </w:num>
  <w:num w:numId="62" w16cid:durableId="1390886380">
    <w:abstractNumId w:val="71"/>
  </w:num>
  <w:num w:numId="63" w16cid:durableId="1453866036">
    <w:abstractNumId w:val="61"/>
  </w:num>
  <w:num w:numId="64" w16cid:durableId="1474299330">
    <w:abstractNumId w:val="13"/>
  </w:num>
  <w:num w:numId="65" w16cid:durableId="1709448323">
    <w:abstractNumId w:val="1"/>
  </w:num>
  <w:num w:numId="66" w16cid:durableId="1215041568">
    <w:abstractNumId w:val="43"/>
  </w:num>
  <w:num w:numId="67" w16cid:durableId="749153300">
    <w:abstractNumId w:val="39"/>
  </w:num>
  <w:num w:numId="68" w16cid:durableId="1423332260">
    <w:abstractNumId w:val="75"/>
  </w:num>
  <w:num w:numId="69" w16cid:durableId="1225682499">
    <w:abstractNumId w:val="52"/>
  </w:num>
  <w:num w:numId="70" w16cid:durableId="1086001863">
    <w:abstractNumId w:val="7"/>
  </w:num>
  <w:num w:numId="71" w16cid:durableId="2048215974">
    <w:abstractNumId w:val="58"/>
  </w:num>
  <w:num w:numId="72" w16cid:durableId="1203130843">
    <w:abstractNumId w:val="10"/>
  </w:num>
  <w:num w:numId="73" w16cid:durableId="1286934599">
    <w:abstractNumId w:val="27"/>
  </w:num>
  <w:num w:numId="74" w16cid:durableId="1111583223">
    <w:abstractNumId w:val="36"/>
  </w:num>
  <w:num w:numId="75" w16cid:durableId="2017341448">
    <w:abstractNumId w:val="42"/>
  </w:num>
  <w:num w:numId="76" w16cid:durableId="1667248940">
    <w:abstractNumId w:val="78"/>
  </w:num>
  <w:num w:numId="77" w16cid:durableId="1408263500">
    <w:abstractNumId w:val="65"/>
  </w:num>
  <w:num w:numId="78" w16cid:durableId="555315885">
    <w:abstractNumId w:val="22"/>
  </w:num>
  <w:num w:numId="79" w16cid:durableId="230770611">
    <w:abstractNumId w:val="56"/>
  </w:num>
  <w:numIdMacAtCleanup w:val="7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hideSpelling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00"/>
  <w:displayHorizontalDrawingGridEvery w:val="2"/>
  <w:characterSpacingControl w:val="doNotCompress"/>
  <w:hdrShapeDefaults>
    <o:shapedefaults v:ext="edit" spidmax="2050">
      <o:colormru v:ext="edit" colors="white"/>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25246"/>
    <w:rsid w:val="00001164"/>
    <w:rsid w:val="00001A28"/>
    <w:rsid w:val="00002041"/>
    <w:rsid w:val="0000248A"/>
    <w:rsid w:val="00003169"/>
    <w:rsid w:val="0000332A"/>
    <w:rsid w:val="0000347B"/>
    <w:rsid w:val="00003511"/>
    <w:rsid w:val="000046A2"/>
    <w:rsid w:val="000048E3"/>
    <w:rsid w:val="0000522F"/>
    <w:rsid w:val="000067BB"/>
    <w:rsid w:val="000105AC"/>
    <w:rsid w:val="00011045"/>
    <w:rsid w:val="00011B37"/>
    <w:rsid w:val="00012F52"/>
    <w:rsid w:val="00012FA8"/>
    <w:rsid w:val="00014339"/>
    <w:rsid w:val="00014467"/>
    <w:rsid w:val="00014B69"/>
    <w:rsid w:val="0001578C"/>
    <w:rsid w:val="0001673A"/>
    <w:rsid w:val="00016E0D"/>
    <w:rsid w:val="00016FDA"/>
    <w:rsid w:val="00017B81"/>
    <w:rsid w:val="00020D9C"/>
    <w:rsid w:val="00021524"/>
    <w:rsid w:val="000226BD"/>
    <w:rsid w:val="0002276F"/>
    <w:rsid w:val="00022867"/>
    <w:rsid w:val="000232D0"/>
    <w:rsid w:val="00023F64"/>
    <w:rsid w:val="00024CDA"/>
    <w:rsid w:val="00025A66"/>
    <w:rsid w:val="000264A4"/>
    <w:rsid w:val="000265BA"/>
    <w:rsid w:val="00026EFA"/>
    <w:rsid w:val="000272B9"/>
    <w:rsid w:val="00027A00"/>
    <w:rsid w:val="00030120"/>
    <w:rsid w:val="000313F9"/>
    <w:rsid w:val="00031A70"/>
    <w:rsid w:val="00032220"/>
    <w:rsid w:val="00032995"/>
    <w:rsid w:val="00032CCE"/>
    <w:rsid w:val="00035A99"/>
    <w:rsid w:val="00036E6F"/>
    <w:rsid w:val="0003708E"/>
    <w:rsid w:val="00040835"/>
    <w:rsid w:val="00040ED3"/>
    <w:rsid w:val="00041DEC"/>
    <w:rsid w:val="00042EE5"/>
    <w:rsid w:val="00043D51"/>
    <w:rsid w:val="00045982"/>
    <w:rsid w:val="00045B50"/>
    <w:rsid w:val="000463D6"/>
    <w:rsid w:val="00046ADB"/>
    <w:rsid w:val="00046D9E"/>
    <w:rsid w:val="00050936"/>
    <w:rsid w:val="00053C30"/>
    <w:rsid w:val="00053F17"/>
    <w:rsid w:val="00054A71"/>
    <w:rsid w:val="000555C1"/>
    <w:rsid w:val="00055739"/>
    <w:rsid w:val="00055743"/>
    <w:rsid w:val="00055D2E"/>
    <w:rsid w:val="0005632D"/>
    <w:rsid w:val="00061F6B"/>
    <w:rsid w:val="00062325"/>
    <w:rsid w:val="00062463"/>
    <w:rsid w:val="00062B59"/>
    <w:rsid w:val="00063706"/>
    <w:rsid w:val="00067CEC"/>
    <w:rsid w:val="000703E4"/>
    <w:rsid w:val="00071093"/>
    <w:rsid w:val="00071BB2"/>
    <w:rsid w:val="00071EDE"/>
    <w:rsid w:val="000720E9"/>
    <w:rsid w:val="000721AC"/>
    <w:rsid w:val="00072C40"/>
    <w:rsid w:val="00072F39"/>
    <w:rsid w:val="00073E1C"/>
    <w:rsid w:val="000748D8"/>
    <w:rsid w:val="00074BB5"/>
    <w:rsid w:val="000754E6"/>
    <w:rsid w:val="00077631"/>
    <w:rsid w:val="00077EEC"/>
    <w:rsid w:val="0008099B"/>
    <w:rsid w:val="00080B43"/>
    <w:rsid w:val="000814B3"/>
    <w:rsid w:val="00081BB8"/>
    <w:rsid w:val="0008287D"/>
    <w:rsid w:val="00082C4D"/>
    <w:rsid w:val="00082DCE"/>
    <w:rsid w:val="00082E00"/>
    <w:rsid w:val="000834C8"/>
    <w:rsid w:val="0008459B"/>
    <w:rsid w:val="00084B44"/>
    <w:rsid w:val="0008609E"/>
    <w:rsid w:val="0008628A"/>
    <w:rsid w:val="000864FF"/>
    <w:rsid w:val="00086751"/>
    <w:rsid w:val="000902D5"/>
    <w:rsid w:val="0009050B"/>
    <w:rsid w:val="00090EFF"/>
    <w:rsid w:val="00091F2A"/>
    <w:rsid w:val="000923B8"/>
    <w:rsid w:val="00095A58"/>
    <w:rsid w:val="00095E8A"/>
    <w:rsid w:val="00097938"/>
    <w:rsid w:val="000A11AF"/>
    <w:rsid w:val="000A1920"/>
    <w:rsid w:val="000A3762"/>
    <w:rsid w:val="000A3818"/>
    <w:rsid w:val="000A435C"/>
    <w:rsid w:val="000A640F"/>
    <w:rsid w:val="000A6725"/>
    <w:rsid w:val="000B0835"/>
    <w:rsid w:val="000B0E0C"/>
    <w:rsid w:val="000B13CD"/>
    <w:rsid w:val="000B1851"/>
    <w:rsid w:val="000B28C3"/>
    <w:rsid w:val="000B58C7"/>
    <w:rsid w:val="000B62B7"/>
    <w:rsid w:val="000B62D1"/>
    <w:rsid w:val="000B6A1B"/>
    <w:rsid w:val="000C0D94"/>
    <w:rsid w:val="000C21CE"/>
    <w:rsid w:val="000C232D"/>
    <w:rsid w:val="000C259A"/>
    <w:rsid w:val="000C2A56"/>
    <w:rsid w:val="000C3547"/>
    <w:rsid w:val="000C357F"/>
    <w:rsid w:val="000C3C51"/>
    <w:rsid w:val="000C4B9D"/>
    <w:rsid w:val="000C4EBD"/>
    <w:rsid w:val="000C5435"/>
    <w:rsid w:val="000C5598"/>
    <w:rsid w:val="000C5DD4"/>
    <w:rsid w:val="000C6E6D"/>
    <w:rsid w:val="000C6F91"/>
    <w:rsid w:val="000C7949"/>
    <w:rsid w:val="000D0500"/>
    <w:rsid w:val="000D12A8"/>
    <w:rsid w:val="000D4317"/>
    <w:rsid w:val="000D61AE"/>
    <w:rsid w:val="000D64C9"/>
    <w:rsid w:val="000D6C6D"/>
    <w:rsid w:val="000E0475"/>
    <w:rsid w:val="000E0B18"/>
    <w:rsid w:val="000E1312"/>
    <w:rsid w:val="000E2545"/>
    <w:rsid w:val="000E46E7"/>
    <w:rsid w:val="000E4AA7"/>
    <w:rsid w:val="000E55FC"/>
    <w:rsid w:val="000E5638"/>
    <w:rsid w:val="000E5BCA"/>
    <w:rsid w:val="000E644A"/>
    <w:rsid w:val="000E693D"/>
    <w:rsid w:val="000E7274"/>
    <w:rsid w:val="000E77E2"/>
    <w:rsid w:val="000E7840"/>
    <w:rsid w:val="000E78D4"/>
    <w:rsid w:val="000F0429"/>
    <w:rsid w:val="000F07A4"/>
    <w:rsid w:val="000F0D99"/>
    <w:rsid w:val="000F331E"/>
    <w:rsid w:val="000F43CD"/>
    <w:rsid w:val="000F4F62"/>
    <w:rsid w:val="000F5589"/>
    <w:rsid w:val="000F6D46"/>
    <w:rsid w:val="000F78CA"/>
    <w:rsid w:val="00100456"/>
    <w:rsid w:val="00100FA9"/>
    <w:rsid w:val="00102185"/>
    <w:rsid w:val="00103CF1"/>
    <w:rsid w:val="001064E1"/>
    <w:rsid w:val="0010733A"/>
    <w:rsid w:val="0010745D"/>
    <w:rsid w:val="00107A72"/>
    <w:rsid w:val="00107DEB"/>
    <w:rsid w:val="00111C7C"/>
    <w:rsid w:val="0011327F"/>
    <w:rsid w:val="001133E4"/>
    <w:rsid w:val="001139F4"/>
    <w:rsid w:val="0011449D"/>
    <w:rsid w:val="00114917"/>
    <w:rsid w:val="0011552D"/>
    <w:rsid w:val="001158BB"/>
    <w:rsid w:val="00115F8C"/>
    <w:rsid w:val="001164A4"/>
    <w:rsid w:val="00120A42"/>
    <w:rsid w:val="00121F34"/>
    <w:rsid w:val="00122235"/>
    <w:rsid w:val="001227A8"/>
    <w:rsid w:val="00122973"/>
    <w:rsid w:val="001229B3"/>
    <w:rsid w:val="00122D31"/>
    <w:rsid w:val="00123E1A"/>
    <w:rsid w:val="00124138"/>
    <w:rsid w:val="00124DB8"/>
    <w:rsid w:val="00125377"/>
    <w:rsid w:val="00126918"/>
    <w:rsid w:val="00127731"/>
    <w:rsid w:val="00127EAC"/>
    <w:rsid w:val="00130653"/>
    <w:rsid w:val="00131C37"/>
    <w:rsid w:val="00131E0F"/>
    <w:rsid w:val="00131E39"/>
    <w:rsid w:val="001343DC"/>
    <w:rsid w:val="00134632"/>
    <w:rsid w:val="00135075"/>
    <w:rsid w:val="001359B4"/>
    <w:rsid w:val="00135CD5"/>
    <w:rsid w:val="001409BD"/>
    <w:rsid w:val="00140B5D"/>
    <w:rsid w:val="00141727"/>
    <w:rsid w:val="00141BED"/>
    <w:rsid w:val="00142139"/>
    <w:rsid w:val="00142B4C"/>
    <w:rsid w:val="0014424E"/>
    <w:rsid w:val="00145850"/>
    <w:rsid w:val="00145926"/>
    <w:rsid w:val="00145D1F"/>
    <w:rsid w:val="00150926"/>
    <w:rsid w:val="00150BF0"/>
    <w:rsid w:val="0015117E"/>
    <w:rsid w:val="00151EDF"/>
    <w:rsid w:val="00152ADA"/>
    <w:rsid w:val="00152F87"/>
    <w:rsid w:val="0015324B"/>
    <w:rsid w:val="00153C57"/>
    <w:rsid w:val="00160935"/>
    <w:rsid w:val="00162590"/>
    <w:rsid w:val="00162961"/>
    <w:rsid w:val="001634CE"/>
    <w:rsid w:val="00163E40"/>
    <w:rsid w:val="0016448C"/>
    <w:rsid w:val="0016456E"/>
    <w:rsid w:val="00164EB2"/>
    <w:rsid w:val="00166002"/>
    <w:rsid w:val="00167A2A"/>
    <w:rsid w:val="0017132D"/>
    <w:rsid w:val="001728AE"/>
    <w:rsid w:val="00173FBB"/>
    <w:rsid w:val="00174261"/>
    <w:rsid w:val="00174F3C"/>
    <w:rsid w:val="00175828"/>
    <w:rsid w:val="0017619E"/>
    <w:rsid w:val="0017620F"/>
    <w:rsid w:val="0017652A"/>
    <w:rsid w:val="00177287"/>
    <w:rsid w:val="00177C45"/>
    <w:rsid w:val="00181C06"/>
    <w:rsid w:val="00182389"/>
    <w:rsid w:val="00183885"/>
    <w:rsid w:val="00183BC8"/>
    <w:rsid w:val="00184B0B"/>
    <w:rsid w:val="00185C2F"/>
    <w:rsid w:val="00185E25"/>
    <w:rsid w:val="00186988"/>
    <w:rsid w:val="001872F1"/>
    <w:rsid w:val="00187CD7"/>
    <w:rsid w:val="0019069E"/>
    <w:rsid w:val="0019091E"/>
    <w:rsid w:val="0019149B"/>
    <w:rsid w:val="00192E70"/>
    <w:rsid w:val="00196D63"/>
    <w:rsid w:val="001A08F5"/>
    <w:rsid w:val="001A30A9"/>
    <w:rsid w:val="001A392F"/>
    <w:rsid w:val="001A3E0E"/>
    <w:rsid w:val="001A4328"/>
    <w:rsid w:val="001A539D"/>
    <w:rsid w:val="001A5BF1"/>
    <w:rsid w:val="001A5C4B"/>
    <w:rsid w:val="001A7ECF"/>
    <w:rsid w:val="001B1094"/>
    <w:rsid w:val="001B132E"/>
    <w:rsid w:val="001B361D"/>
    <w:rsid w:val="001B3CBB"/>
    <w:rsid w:val="001B3EF0"/>
    <w:rsid w:val="001B6DA7"/>
    <w:rsid w:val="001C074C"/>
    <w:rsid w:val="001C0E89"/>
    <w:rsid w:val="001C105C"/>
    <w:rsid w:val="001C14FE"/>
    <w:rsid w:val="001C23C2"/>
    <w:rsid w:val="001C31ED"/>
    <w:rsid w:val="001C3614"/>
    <w:rsid w:val="001C4910"/>
    <w:rsid w:val="001C52A7"/>
    <w:rsid w:val="001C55D7"/>
    <w:rsid w:val="001C5B08"/>
    <w:rsid w:val="001C65F0"/>
    <w:rsid w:val="001C7843"/>
    <w:rsid w:val="001D02CB"/>
    <w:rsid w:val="001D0722"/>
    <w:rsid w:val="001D1929"/>
    <w:rsid w:val="001D1B90"/>
    <w:rsid w:val="001D50BF"/>
    <w:rsid w:val="001D5104"/>
    <w:rsid w:val="001D5957"/>
    <w:rsid w:val="001D6280"/>
    <w:rsid w:val="001D703F"/>
    <w:rsid w:val="001D7679"/>
    <w:rsid w:val="001D77F5"/>
    <w:rsid w:val="001E1D27"/>
    <w:rsid w:val="001E202C"/>
    <w:rsid w:val="001E2E45"/>
    <w:rsid w:val="001E316B"/>
    <w:rsid w:val="001E3616"/>
    <w:rsid w:val="001E45CC"/>
    <w:rsid w:val="001E6347"/>
    <w:rsid w:val="001E6E62"/>
    <w:rsid w:val="001F1C52"/>
    <w:rsid w:val="001F205C"/>
    <w:rsid w:val="001F23CB"/>
    <w:rsid w:val="001F2880"/>
    <w:rsid w:val="001F36D8"/>
    <w:rsid w:val="001F4BBB"/>
    <w:rsid w:val="001F526C"/>
    <w:rsid w:val="001F5767"/>
    <w:rsid w:val="001F5882"/>
    <w:rsid w:val="001F7533"/>
    <w:rsid w:val="001F7795"/>
    <w:rsid w:val="00201963"/>
    <w:rsid w:val="002032C6"/>
    <w:rsid w:val="00204256"/>
    <w:rsid w:val="00204594"/>
    <w:rsid w:val="002046D8"/>
    <w:rsid w:val="0020538C"/>
    <w:rsid w:val="00205492"/>
    <w:rsid w:val="00206094"/>
    <w:rsid w:val="00206753"/>
    <w:rsid w:val="00206BAB"/>
    <w:rsid w:val="00210A75"/>
    <w:rsid w:val="00210CAB"/>
    <w:rsid w:val="002110F9"/>
    <w:rsid w:val="0021244D"/>
    <w:rsid w:val="00212810"/>
    <w:rsid w:val="0021331D"/>
    <w:rsid w:val="002138E3"/>
    <w:rsid w:val="00213F6A"/>
    <w:rsid w:val="00214352"/>
    <w:rsid w:val="00214D77"/>
    <w:rsid w:val="00214E18"/>
    <w:rsid w:val="00220377"/>
    <w:rsid w:val="00221243"/>
    <w:rsid w:val="00221252"/>
    <w:rsid w:val="00221842"/>
    <w:rsid w:val="00225204"/>
    <w:rsid w:val="002270A5"/>
    <w:rsid w:val="002304ED"/>
    <w:rsid w:val="002312C2"/>
    <w:rsid w:val="002317C9"/>
    <w:rsid w:val="0023184E"/>
    <w:rsid w:val="002330AD"/>
    <w:rsid w:val="0023323D"/>
    <w:rsid w:val="00233EEA"/>
    <w:rsid w:val="002351DD"/>
    <w:rsid w:val="00235B09"/>
    <w:rsid w:val="002365C0"/>
    <w:rsid w:val="002375DD"/>
    <w:rsid w:val="0024013A"/>
    <w:rsid w:val="0024215C"/>
    <w:rsid w:val="00243A5F"/>
    <w:rsid w:val="002442C9"/>
    <w:rsid w:val="0025001C"/>
    <w:rsid w:val="00251B1E"/>
    <w:rsid w:val="002524D8"/>
    <w:rsid w:val="00252638"/>
    <w:rsid w:val="00252658"/>
    <w:rsid w:val="0025281E"/>
    <w:rsid w:val="00253393"/>
    <w:rsid w:val="002538FF"/>
    <w:rsid w:val="00253CFC"/>
    <w:rsid w:val="00255353"/>
    <w:rsid w:val="00255EEF"/>
    <w:rsid w:val="002564BA"/>
    <w:rsid w:val="002569AE"/>
    <w:rsid w:val="00260529"/>
    <w:rsid w:val="00260A08"/>
    <w:rsid w:val="00260B3D"/>
    <w:rsid w:val="00261EB1"/>
    <w:rsid w:val="00261F3D"/>
    <w:rsid w:val="00262E99"/>
    <w:rsid w:val="002638C0"/>
    <w:rsid w:val="00263EBE"/>
    <w:rsid w:val="0026441C"/>
    <w:rsid w:val="00264759"/>
    <w:rsid w:val="00264FBC"/>
    <w:rsid w:val="0026548A"/>
    <w:rsid w:val="00265F9B"/>
    <w:rsid w:val="002671D9"/>
    <w:rsid w:val="00267C62"/>
    <w:rsid w:val="0027061A"/>
    <w:rsid w:val="00270A55"/>
    <w:rsid w:val="00270BB8"/>
    <w:rsid w:val="00271A2A"/>
    <w:rsid w:val="00271BDF"/>
    <w:rsid w:val="00273BD3"/>
    <w:rsid w:val="00273CCC"/>
    <w:rsid w:val="002743CF"/>
    <w:rsid w:val="0027477A"/>
    <w:rsid w:val="00276246"/>
    <w:rsid w:val="00276436"/>
    <w:rsid w:val="00277114"/>
    <w:rsid w:val="00283656"/>
    <w:rsid w:val="002836AD"/>
    <w:rsid w:val="00283D23"/>
    <w:rsid w:val="00284205"/>
    <w:rsid w:val="0028423A"/>
    <w:rsid w:val="00284362"/>
    <w:rsid w:val="002847E7"/>
    <w:rsid w:val="00284C7B"/>
    <w:rsid w:val="00284EA4"/>
    <w:rsid w:val="002867E9"/>
    <w:rsid w:val="0028694F"/>
    <w:rsid w:val="00290212"/>
    <w:rsid w:val="00290244"/>
    <w:rsid w:val="002905F2"/>
    <w:rsid w:val="00291176"/>
    <w:rsid w:val="00292C02"/>
    <w:rsid w:val="0029336A"/>
    <w:rsid w:val="00293876"/>
    <w:rsid w:val="00294AE5"/>
    <w:rsid w:val="002970C8"/>
    <w:rsid w:val="00297D35"/>
    <w:rsid w:val="002A0CF1"/>
    <w:rsid w:val="002A10DA"/>
    <w:rsid w:val="002A12E7"/>
    <w:rsid w:val="002A1C57"/>
    <w:rsid w:val="002A34E0"/>
    <w:rsid w:val="002A441F"/>
    <w:rsid w:val="002A47E1"/>
    <w:rsid w:val="002A6286"/>
    <w:rsid w:val="002A7B5F"/>
    <w:rsid w:val="002A7CC7"/>
    <w:rsid w:val="002B02B0"/>
    <w:rsid w:val="002B15FD"/>
    <w:rsid w:val="002B1BEE"/>
    <w:rsid w:val="002B2098"/>
    <w:rsid w:val="002B2CA1"/>
    <w:rsid w:val="002B47B2"/>
    <w:rsid w:val="002B4837"/>
    <w:rsid w:val="002B486C"/>
    <w:rsid w:val="002B5C61"/>
    <w:rsid w:val="002B7E6A"/>
    <w:rsid w:val="002C0A9A"/>
    <w:rsid w:val="002C46E5"/>
    <w:rsid w:val="002C599D"/>
    <w:rsid w:val="002C5C45"/>
    <w:rsid w:val="002C646D"/>
    <w:rsid w:val="002C6D9F"/>
    <w:rsid w:val="002C71B5"/>
    <w:rsid w:val="002C7FF3"/>
    <w:rsid w:val="002D0840"/>
    <w:rsid w:val="002D1CB1"/>
    <w:rsid w:val="002D1EF5"/>
    <w:rsid w:val="002D27BB"/>
    <w:rsid w:val="002D2D0A"/>
    <w:rsid w:val="002D3740"/>
    <w:rsid w:val="002D4E15"/>
    <w:rsid w:val="002D5830"/>
    <w:rsid w:val="002D60CA"/>
    <w:rsid w:val="002E0033"/>
    <w:rsid w:val="002E14AE"/>
    <w:rsid w:val="002E1DA1"/>
    <w:rsid w:val="002E34B6"/>
    <w:rsid w:val="002E5147"/>
    <w:rsid w:val="002E59D7"/>
    <w:rsid w:val="002E6A4E"/>
    <w:rsid w:val="002E6C07"/>
    <w:rsid w:val="002E75AB"/>
    <w:rsid w:val="002E78E8"/>
    <w:rsid w:val="002E7D37"/>
    <w:rsid w:val="002E7DA8"/>
    <w:rsid w:val="002F17B8"/>
    <w:rsid w:val="002F1C7E"/>
    <w:rsid w:val="002F2D5E"/>
    <w:rsid w:val="002F3067"/>
    <w:rsid w:val="002F31A5"/>
    <w:rsid w:val="002F3369"/>
    <w:rsid w:val="002F43BF"/>
    <w:rsid w:val="002F44F5"/>
    <w:rsid w:val="002F5046"/>
    <w:rsid w:val="002F5F53"/>
    <w:rsid w:val="002F79C0"/>
    <w:rsid w:val="002F7B56"/>
    <w:rsid w:val="00300266"/>
    <w:rsid w:val="00300A16"/>
    <w:rsid w:val="00300A3F"/>
    <w:rsid w:val="00300E46"/>
    <w:rsid w:val="0030230B"/>
    <w:rsid w:val="00302318"/>
    <w:rsid w:val="00302672"/>
    <w:rsid w:val="00302A4B"/>
    <w:rsid w:val="00303FE6"/>
    <w:rsid w:val="003049C1"/>
    <w:rsid w:val="00304A91"/>
    <w:rsid w:val="0030671A"/>
    <w:rsid w:val="0030678D"/>
    <w:rsid w:val="00306E03"/>
    <w:rsid w:val="00307DF1"/>
    <w:rsid w:val="00314186"/>
    <w:rsid w:val="0031430F"/>
    <w:rsid w:val="00314785"/>
    <w:rsid w:val="00316414"/>
    <w:rsid w:val="0031728A"/>
    <w:rsid w:val="0031775A"/>
    <w:rsid w:val="003177D6"/>
    <w:rsid w:val="00322E9E"/>
    <w:rsid w:val="003232DD"/>
    <w:rsid w:val="00325263"/>
    <w:rsid w:val="0032729D"/>
    <w:rsid w:val="003307A1"/>
    <w:rsid w:val="003307F0"/>
    <w:rsid w:val="00332F66"/>
    <w:rsid w:val="0033472C"/>
    <w:rsid w:val="003349C7"/>
    <w:rsid w:val="003351E6"/>
    <w:rsid w:val="00337EA6"/>
    <w:rsid w:val="0034366C"/>
    <w:rsid w:val="0034470A"/>
    <w:rsid w:val="00344AFE"/>
    <w:rsid w:val="00344B06"/>
    <w:rsid w:val="0034636D"/>
    <w:rsid w:val="00347706"/>
    <w:rsid w:val="00347EE6"/>
    <w:rsid w:val="00352BE0"/>
    <w:rsid w:val="00352FDF"/>
    <w:rsid w:val="00353108"/>
    <w:rsid w:val="0035359D"/>
    <w:rsid w:val="00354689"/>
    <w:rsid w:val="003548F4"/>
    <w:rsid w:val="00355061"/>
    <w:rsid w:val="00355713"/>
    <w:rsid w:val="00355C9B"/>
    <w:rsid w:val="00356997"/>
    <w:rsid w:val="00357139"/>
    <w:rsid w:val="00357EED"/>
    <w:rsid w:val="0036029E"/>
    <w:rsid w:val="00361D35"/>
    <w:rsid w:val="0036324D"/>
    <w:rsid w:val="00363C9F"/>
    <w:rsid w:val="00364995"/>
    <w:rsid w:val="00365CCC"/>
    <w:rsid w:val="00367F38"/>
    <w:rsid w:val="0037019A"/>
    <w:rsid w:val="003714CC"/>
    <w:rsid w:val="00371ED9"/>
    <w:rsid w:val="003727F0"/>
    <w:rsid w:val="0037343A"/>
    <w:rsid w:val="00373C44"/>
    <w:rsid w:val="00374214"/>
    <w:rsid w:val="00377CAA"/>
    <w:rsid w:val="00384481"/>
    <w:rsid w:val="0038495C"/>
    <w:rsid w:val="00384ECB"/>
    <w:rsid w:val="0038503E"/>
    <w:rsid w:val="003853D5"/>
    <w:rsid w:val="0038594C"/>
    <w:rsid w:val="00385F30"/>
    <w:rsid w:val="00386C06"/>
    <w:rsid w:val="0038735A"/>
    <w:rsid w:val="003873E8"/>
    <w:rsid w:val="00391113"/>
    <w:rsid w:val="003916B8"/>
    <w:rsid w:val="003939B8"/>
    <w:rsid w:val="003959A4"/>
    <w:rsid w:val="00396EF2"/>
    <w:rsid w:val="00397BE1"/>
    <w:rsid w:val="003A07B2"/>
    <w:rsid w:val="003A11A7"/>
    <w:rsid w:val="003A3296"/>
    <w:rsid w:val="003A332D"/>
    <w:rsid w:val="003A5A52"/>
    <w:rsid w:val="003A5C2D"/>
    <w:rsid w:val="003A5C78"/>
    <w:rsid w:val="003A5EA2"/>
    <w:rsid w:val="003A5F39"/>
    <w:rsid w:val="003A669F"/>
    <w:rsid w:val="003A6E57"/>
    <w:rsid w:val="003B016C"/>
    <w:rsid w:val="003B0801"/>
    <w:rsid w:val="003B08DC"/>
    <w:rsid w:val="003B0939"/>
    <w:rsid w:val="003B1F87"/>
    <w:rsid w:val="003B3DE2"/>
    <w:rsid w:val="003B7F4E"/>
    <w:rsid w:val="003C046F"/>
    <w:rsid w:val="003C0BE6"/>
    <w:rsid w:val="003C1A29"/>
    <w:rsid w:val="003C2AFF"/>
    <w:rsid w:val="003C39F3"/>
    <w:rsid w:val="003C3B8E"/>
    <w:rsid w:val="003C409D"/>
    <w:rsid w:val="003C4558"/>
    <w:rsid w:val="003C6ABD"/>
    <w:rsid w:val="003C7964"/>
    <w:rsid w:val="003C7E8E"/>
    <w:rsid w:val="003D0167"/>
    <w:rsid w:val="003D12EF"/>
    <w:rsid w:val="003D18EF"/>
    <w:rsid w:val="003D286A"/>
    <w:rsid w:val="003D2A58"/>
    <w:rsid w:val="003D39D7"/>
    <w:rsid w:val="003D4343"/>
    <w:rsid w:val="003D4DD9"/>
    <w:rsid w:val="003D4FAD"/>
    <w:rsid w:val="003D520A"/>
    <w:rsid w:val="003D6A7A"/>
    <w:rsid w:val="003D7236"/>
    <w:rsid w:val="003D7248"/>
    <w:rsid w:val="003D76CD"/>
    <w:rsid w:val="003D7CED"/>
    <w:rsid w:val="003E0489"/>
    <w:rsid w:val="003E1AE4"/>
    <w:rsid w:val="003E1F97"/>
    <w:rsid w:val="003E28DF"/>
    <w:rsid w:val="003E2F5E"/>
    <w:rsid w:val="003E3C5A"/>
    <w:rsid w:val="003E454A"/>
    <w:rsid w:val="003E5B5B"/>
    <w:rsid w:val="003E62E6"/>
    <w:rsid w:val="003E659B"/>
    <w:rsid w:val="003E75A6"/>
    <w:rsid w:val="003E78A8"/>
    <w:rsid w:val="003F1224"/>
    <w:rsid w:val="003F298D"/>
    <w:rsid w:val="003F357A"/>
    <w:rsid w:val="003F3B6B"/>
    <w:rsid w:val="003F3B85"/>
    <w:rsid w:val="003F4210"/>
    <w:rsid w:val="003F4273"/>
    <w:rsid w:val="003F5D61"/>
    <w:rsid w:val="003F5D85"/>
    <w:rsid w:val="003F759F"/>
    <w:rsid w:val="003F76A1"/>
    <w:rsid w:val="003F77B2"/>
    <w:rsid w:val="00400AAF"/>
    <w:rsid w:val="0040199E"/>
    <w:rsid w:val="00401A43"/>
    <w:rsid w:val="00403533"/>
    <w:rsid w:val="004037CF"/>
    <w:rsid w:val="00403DD4"/>
    <w:rsid w:val="0040487A"/>
    <w:rsid w:val="004068F2"/>
    <w:rsid w:val="00407A29"/>
    <w:rsid w:val="00407CDE"/>
    <w:rsid w:val="00410781"/>
    <w:rsid w:val="00411AB9"/>
    <w:rsid w:val="00413077"/>
    <w:rsid w:val="00413664"/>
    <w:rsid w:val="00413F20"/>
    <w:rsid w:val="004142A3"/>
    <w:rsid w:val="00414E25"/>
    <w:rsid w:val="0041620D"/>
    <w:rsid w:val="004223D8"/>
    <w:rsid w:val="0042322E"/>
    <w:rsid w:val="0042491C"/>
    <w:rsid w:val="00426298"/>
    <w:rsid w:val="00427FCE"/>
    <w:rsid w:val="004316E4"/>
    <w:rsid w:val="00433046"/>
    <w:rsid w:val="00433234"/>
    <w:rsid w:val="004334C9"/>
    <w:rsid w:val="00435139"/>
    <w:rsid w:val="0043676B"/>
    <w:rsid w:val="00436D95"/>
    <w:rsid w:val="00437414"/>
    <w:rsid w:val="00437A07"/>
    <w:rsid w:val="004401B4"/>
    <w:rsid w:val="004403BA"/>
    <w:rsid w:val="00441251"/>
    <w:rsid w:val="00441A03"/>
    <w:rsid w:val="00441BA1"/>
    <w:rsid w:val="00445437"/>
    <w:rsid w:val="00445A89"/>
    <w:rsid w:val="00447804"/>
    <w:rsid w:val="00451AAE"/>
    <w:rsid w:val="0045477A"/>
    <w:rsid w:val="004549AF"/>
    <w:rsid w:val="00454AD5"/>
    <w:rsid w:val="00455BA4"/>
    <w:rsid w:val="00456FA9"/>
    <w:rsid w:val="00457925"/>
    <w:rsid w:val="00460A88"/>
    <w:rsid w:val="00462B10"/>
    <w:rsid w:val="004640C1"/>
    <w:rsid w:val="004655FE"/>
    <w:rsid w:val="0046623E"/>
    <w:rsid w:val="00466C23"/>
    <w:rsid w:val="0047013F"/>
    <w:rsid w:val="0047093D"/>
    <w:rsid w:val="0047096A"/>
    <w:rsid w:val="00470D57"/>
    <w:rsid w:val="00473BB0"/>
    <w:rsid w:val="00474C5E"/>
    <w:rsid w:val="00477D5E"/>
    <w:rsid w:val="0048120C"/>
    <w:rsid w:val="004817B3"/>
    <w:rsid w:val="00482FE5"/>
    <w:rsid w:val="00483128"/>
    <w:rsid w:val="00483368"/>
    <w:rsid w:val="0048342C"/>
    <w:rsid w:val="00483C87"/>
    <w:rsid w:val="00483F99"/>
    <w:rsid w:val="00484EDE"/>
    <w:rsid w:val="00486F3B"/>
    <w:rsid w:val="00491C00"/>
    <w:rsid w:val="00491CD4"/>
    <w:rsid w:val="00496AFA"/>
    <w:rsid w:val="00497497"/>
    <w:rsid w:val="004A06EB"/>
    <w:rsid w:val="004A0C4C"/>
    <w:rsid w:val="004A0F2A"/>
    <w:rsid w:val="004A0F5B"/>
    <w:rsid w:val="004A1812"/>
    <w:rsid w:val="004A1827"/>
    <w:rsid w:val="004A1ABC"/>
    <w:rsid w:val="004A3179"/>
    <w:rsid w:val="004A3AD8"/>
    <w:rsid w:val="004A3D64"/>
    <w:rsid w:val="004A5AE5"/>
    <w:rsid w:val="004A605D"/>
    <w:rsid w:val="004A6E96"/>
    <w:rsid w:val="004B136B"/>
    <w:rsid w:val="004B27D1"/>
    <w:rsid w:val="004B2E55"/>
    <w:rsid w:val="004B3FE2"/>
    <w:rsid w:val="004B4D94"/>
    <w:rsid w:val="004B5377"/>
    <w:rsid w:val="004B6BB5"/>
    <w:rsid w:val="004C03B7"/>
    <w:rsid w:val="004C0CF0"/>
    <w:rsid w:val="004C121E"/>
    <w:rsid w:val="004C1732"/>
    <w:rsid w:val="004C3A65"/>
    <w:rsid w:val="004C4672"/>
    <w:rsid w:val="004C47E2"/>
    <w:rsid w:val="004C4CBB"/>
    <w:rsid w:val="004C4E7A"/>
    <w:rsid w:val="004C50B3"/>
    <w:rsid w:val="004C5AEE"/>
    <w:rsid w:val="004C5B10"/>
    <w:rsid w:val="004C5F57"/>
    <w:rsid w:val="004C7B3A"/>
    <w:rsid w:val="004C7CB0"/>
    <w:rsid w:val="004D11A5"/>
    <w:rsid w:val="004D1A0F"/>
    <w:rsid w:val="004D1E05"/>
    <w:rsid w:val="004D1E3C"/>
    <w:rsid w:val="004D2443"/>
    <w:rsid w:val="004D2AAC"/>
    <w:rsid w:val="004D2FE4"/>
    <w:rsid w:val="004D3B1D"/>
    <w:rsid w:val="004D45C3"/>
    <w:rsid w:val="004D4A02"/>
    <w:rsid w:val="004D4ED5"/>
    <w:rsid w:val="004D6778"/>
    <w:rsid w:val="004D6D96"/>
    <w:rsid w:val="004D7345"/>
    <w:rsid w:val="004D7DF2"/>
    <w:rsid w:val="004E10A2"/>
    <w:rsid w:val="004E140B"/>
    <w:rsid w:val="004E1633"/>
    <w:rsid w:val="004E2285"/>
    <w:rsid w:val="004E2432"/>
    <w:rsid w:val="004E26C8"/>
    <w:rsid w:val="004E5439"/>
    <w:rsid w:val="004E63A0"/>
    <w:rsid w:val="004E7F63"/>
    <w:rsid w:val="004F098F"/>
    <w:rsid w:val="004F0C61"/>
    <w:rsid w:val="004F0D49"/>
    <w:rsid w:val="004F0F5A"/>
    <w:rsid w:val="004F139F"/>
    <w:rsid w:val="004F1D84"/>
    <w:rsid w:val="004F2CD4"/>
    <w:rsid w:val="004F3CF9"/>
    <w:rsid w:val="004F40AC"/>
    <w:rsid w:val="004F432D"/>
    <w:rsid w:val="004F4AF7"/>
    <w:rsid w:val="004F4EEF"/>
    <w:rsid w:val="004F5E55"/>
    <w:rsid w:val="004F686D"/>
    <w:rsid w:val="004F6C34"/>
    <w:rsid w:val="004F6DD3"/>
    <w:rsid w:val="0050115B"/>
    <w:rsid w:val="00502D50"/>
    <w:rsid w:val="005037EA"/>
    <w:rsid w:val="00503D64"/>
    <w:rsid w:val="00504904"/>
    <w:rsid w:val="00505798"/>
    <w:rsid w:val="00506486"/>
    <w:rsid w:val="005075EA"/>
    <w:rsid w:val="0051057A"/>
    <w:rsid w:val="005110D8"/>
    <w:rsid w:val="00511714"/>
    <w:rsid w:val="00511A40"/>
    <w:rsid w:val="00515F43"/>
    <w:rsid w:val="00516B78"/>
    <w:rsid w:val="005204A9"/>
    <w:rsid w:val="00520971"/>
    <w:rsid w:val="00520CF8"/>
    <w:rsid w:val="00520F3C"/>
    <w:rsid w:val="00521CDC"/>
    <w:rsid w:val="00521CDF"/>
    <w:rsid w:val="00522746"/>
    <w:rsid w:val="0052279B"/>
    <w:rsid w:val="00523801"/>
    <w:rsid w:val="00523AA9"/>
    <w:rsid w:val="00523DF7"/>
    <w:rsid w:val="0052403F"/>
    <w:rsid w:val="005244A1"/>
    <w:rsid w:val="00525454"/>
    <w:rsid w:val="005264CB"/>
    <w:rsid w:val="00530A19"/>
    <w:rsid w:val="00532095"/>
    <w:rsid w:val="005322E1"/>
    <w:rsid w:val="00532907"/>
    <w:rsid w:val="005349D0"/>
    <w:rsid w:val="00534E99"/>
    <w:rsid w:val="00535BA5"/>
    <w:rsid w:val="00540148"/>
    <w:rsid w:val="005404C9"/>
    <w:rsid w:val="0054119E"/>
    <w:rsid w:val="00541DD1"/>
    <w:rsid w:val="005425BC"/>
    <w:rsid w:val="0054293E"/>
    <w:rsid w:val="00543DEA"/>
    <w:rsid w:val="005450B4"/>
    <w:rsid w:val="005450BB"/>
    <w:rsid w:val="00545DF5"/>
    <w:rsid w:val="00545E41"/>
    <w:rsid w:val="00545FB0"/>
    <w:rsid w:val="0054633B"/>
    <w:rsid w:val="00546603"/>
    <w:rsid w:val="00547E35"/>
    <w:rsid w:val="00550183"/>
    <w:rsid w:val="0055078F"/>
    <w:rsid w:val="005530A4"/>
    <w:rsid w:val="00555E6A"/>
    <w:rsid w:val="00555EB2"/>
    <w:rsid w:val="00556169"/>
    <w:rsid w:val="0055661F"/>
    <w:rsid w:val="00556924"/>
    <w:rsid w:val="0056017B"/>
    <w:rsid w:val="00560F23"/>
    <w:rsid w:val="005614B7"/>
    <w:rsid w:val="005618B5"/>
    <w:rsid w:val="00562D90"/>
    <w:rsid w:val="0056358C"/>
    <w:rsid w:val="00563A2A"/>
    <w:rsid w:val="0056400C"/>
    <w:rsid w:val="00564E21"/>
    <w:rsid w:val="00565662"/>
    <w:rsid w:val="00567EC8"/>
    <w:rsid w:val="00570CC0"/>
    <w:rsid w:val="00570EDC"/>
    <w:rsid w:val="005711E5"/>
    <w:rsid w:val="00571A95"/>
    <w:rsid w:val="00572F71"/>
    <w:rsid w:val="005735E2"/>
    <w:rsid w:val="005802F8"/>
    <w:rsid w:val="00581C22"/>
    <w:rsid w:val="00581FC9"/>
    <w:rsid w:val="00583E3D"/>
    <w:rsid w:val="0058400E"/>
    <w:rsid w:val="00584043"/>
    <w:rsid w:val="00584D7C"/>
    <w:rsid w:val="005864BF"/>
    <w:rsid w:val="00586E1C"/>
    <w:rsid w:val="00587DAC"/>
    <w:rsid w:val="00590475"/>
    <w:rsid w:val="0059119D"/>
    <w:rsid w:val="005920BC"/>
    <w:rsid w:val="00593547"/>
    <w:rsid w:val="00593C7F"/>
    <w:rsid w:val="00594148"/>
    <w:rsid w:val="00594355"/>
    <w:rsid w:val="00594CA8"/>
    <w:rsid w:val="005951DD"/>
    <w:rsid w:val="0059684F"/>
    <w:rsid w:val="00596A29"/>
    <w:rsid w:val="005A1FED"/>
    <w:rsid w:val="005A4293"/>
    <w:rsid w:val="005A44C2"/>
    <w:rsid w:val="005A4D31"/>
    <w:rsid w:val="005A5519"/>
    <w:rsid w:val="005A60AA"/>
    <w:rsid w:val="005A610B"/>
    <w:rsid w:val="005A6526"/>
    <w:rsid w:val="005A65F1"/>
    <w:rsid w:val="005A6C39"/>
    <w:rsid w:val="005A724F"/>
    <w:rsid w:val="005A7409"/>
    <w:rsid w:val="005B3651"/>
    <w:rsid w:val="005B44C7"/>
    <w:rsid w:val="005B4636"/>
    <w:rsid w:val="005B4B02"/>
    <w:rsid w:val="005B5A9A"/>
    <w:rsid w:val="005B5B4E"/>
    <w:rsid w:val="005B6B70"/>
    <w:rsid w:val="005B721D"/>
    <w:rsid w:val="005C1283"/>
    <w:rsid w:val="005C3F30"/>
    <w:rsid w:val="005C4808"/>
    <w:rsid w:val="005C49D3"/>
    <w:rsid w:val="005C4DD5"/>
    <w:rsid w:val="005C5173"/>
    <w:rsid w:val="005C6454"/>
    <w:rsid w:val="005D0466"/>
    <w:rsid w:val="005D1839"/>
    <w:rsid w:val="005D38F8"/>
    <w:rsid w:val="005D3D9E"/>
    <w:rsid w:val="005D5710"/>
    <w:rsid w:val="005D5F75"/>
    <w:rsid w:val="005D6D79"/>
    <w:rsid w:val="005E02DE"/>
    <w:rsid w:val="005E29A0"/>
    <w:rsid w:val="005E3042"/>
    <w:rsid w:val="005E431E"/>
    <w:rsid w:val="005E5DA9"/>
    <w:rsid w:val="005F0596"/>
    <w:rsid w:val="005F127D"/>
    <w:rsid w:val="005F1A65"/>
    <w:rsid w:val="005F23B8"/>
    <w:rsid w:val="005F261B"/>
    <w:rsid w:val="005F44B5"/>
    <w:rsid w:val="005F49E8"/>
    <w:rsid w:val="005F5C83"/>
    <w:rsid w:val="005F5DFE"/>
    <w:rsid w:val="005F68D2"/>
    <w:rsid w:val="005F77FF"/>
    <w:rsid w:val="005F788F"/>
    <w:rsid w:val="005F7EAE"/>
    <w:rsid w:val="006022A6"/>
    <w:rsid w:val="00602C96"/>
    <w:rsid w:val="00604861"/>
    <w:rsid w:val="006053BB"/>
    <w:rsid w:val="00605774"/>
    <w:rsid w:val="00605C2F"/>
    <w:rsid w:val="00605D65"/>
    <w:rsid w:val="00606786"/>
    <w:rsid w:val="00607080"/>
    <w:rsid w:val="006070E9"/>
    <w:rsid w:val="006071C3"/>
    <w:rsid w:val="00607215"/>
    <w:rsid w:val="006105D2"/>
    <w:rsid w:val="0061178C"/>
    <w:rsid w:val="006119CF"/>
    <w:rsid w:val="00612281"/>
    <w:rsid w:val="0061293A"/>
    <w:rsid w:val="00612AC3"/>
    <w:rsid w:val="00614BA3"/>
    <w:rsid w:val="00614D8E"/>
    <w:rsid w:val="006166CA"/>
    <w:rsid w:val="006167B2"/>
    <w:rsid w:val="00616A94"/>
    <w:rsid w:val="006200EC"/>
    <w:rsid w:val="00620792"/>
    <w:rsid w:val="00620D4C"/>
    <w:rsid w:val="006216F9"/>
    <w:rsid w:val="00621E0B"/>
    <w:rsid w:val="00621FDC"/>
    <w:rsid w:val="00622A2F"/>
    <w:rsid w:val="00624341"/>
    <w:rsid w:val="006249DC"/>
    <w:rsid w:val="00625AF4"/>
    <w:rsid w:val="006279B5"/>
    <w:rsid w:val="006337DD"/>
    <w:rsid w:val="006343FB"/>
    <w:rsid w:val="0063472D"/>
    <w:rsid w:val="00634C02"/>
    <w:rsid w:val="006370E8"/>
    <w:rsid w:val="006406FF"/>
    <w:rsid w:val="00641F39"/>
    <w:rsid w:val="00643727"/>
    <w:rsid w:val="00643B4D"/>
    <w:rsid w:val="006443C2"/>
    <w:rsid w:val="0064444C"/>
    <w:rsid w:val="00646739"/>
    <w:rsid w:val="00647F56"/>
    <w:rsid w:val="0065096E"/>
    <w:rsid w:val="00650EAF"/>
    <w:rsid w:val="00651E58"/>
    <w:rsid w:val="00651E6C"/>
    <w:rsid w:val="00652A2D"/>
    <w:rsid w:val="00652F3A"/>
    <w:rsid w:val="00653D1C"/>
    <w:rsid w:val="00656509"/>
    <w:rsid w:val="006570A9"/>
    <w:rsid w:val="00661240"/>
    <w:rsid w:val="006617C7"/>
    <w:rsid w:val="00661898"/>
    <w:rsid w:val="0066207E"/>
    <w:rsid w:val="00663538"/>
    <w:rsid w:val="00665ACD"/>
    <w:rsid w:val="00665DA0"/>
    <w:rsid w:val="00666133"/>
    <w:rsid w:val="0066633F"/>
    <w:rsid w:val="006667B3"/>
    <w:rsid w:val="0067034E"/>
    <w:rsid w:val="006707E0"/>
    <w:rsid w:val="00670AC6"/>
    <w:rsid w:val="00671128"/>
    <w:rsid w:val="00671400"/>
    <w:rsid w:val="00671D37"/>
    <w:rsid w:val="00671FB0"/>
    <w:rsid w:val="00672955"/>
    <w:rsid w:val="006729CC"/>
    <w:rsid w:val="0067325C"/>
    <w:rsid w:val="00673C3A"/>
    <w:rsid w:val="006764BA"/>
    <w:rsid w:val="00680392"/>
    <w:rsid w:val="006805C3"/>
    <w:rsid w:val="00682472"/>
    <w:rsid w:val="0068315C"/>
    <w:rsid w:val="00683D76"/>
    <w:rsid w:val="00684C33"/>
    <w:rsid w:val="006853F9"/>
    <w:rsid w:val="00685A6A"/>
    <w:rsid w:val="006911E1"/>
    <w:rsid w:val="006919C3"/>
    <w:rsid w:val="00693C9E"/>
    <w:rsid w:val="006973FE"/>
    <w:rsid w:val="006A018D"/>
    <w:rsid w:val="006A1065"/>
    <w:rsid w:val="006A1416"/>
    <w:rsid w:val="006A1B92"/>
    <w:rsid w:val="006A2565"/>
    <w:rsid w:val="006A33F5"/>
    <w:rsid w:val="006A3F77"/>
    <w:rsid w:val="006A484F"/>
    <w:rsid w:val="006A584E"/>
    <w:rsid w:val="006A5962"/>
    <w:rsid w:val="006A6357"/>
    <w:rsid w:val="006A650A"/>
    <w:rsid w:val="006A6DA0"/>
    <w:rsid w:val="006A7D83"/>
    <w:rsid w:val="006B016B"/>
    <w:rsid w:val="006B09EC"/>
    <w:rsid w:val="006B4049"/>
    <w:rsid w:val="006B4907"/>
    <w:rsid w:val="006B4CEC"/>
    <w:rsid w:val="006B6DDB"/>
    <w:rsid w:val="006B7258"/>
    <w:rsid w:val="006B7607"/>
    <w:rsid w:val="006C03BD"/>
    <w:rsid w:val="006C0A19"/>
    <w:rsid w:val="006C0CDC"/>
    <w:rsid w:val="006C12C9"/>
    <w:rsid w:val="006C33B7"/>
    <w:rsid w:val="006C3B1A"/>
    <w:rsid w:val="006C3E84"/>
    <w:rsid w:val="006C41B1"/>
    <w:rsid w:val="006C4CAF"/>
    <w:rsid w:val="006C50F4"/>
    <w:rsid w:val="006C57C4"/>
    <w:rsid w:val="006C77B5"/>
    <w:rsid w:val="006D09C7"/>
    <w:rsid w:val="006D0B65"/>
    <w:rsid w:val="006D0FD2"/>
    <w:rsid w:val="006D2219"/>
    <w:rsid w:val="006D2B71"/>
    <w:rsid w:val="006D36C7"/>
    <w:rsid w:val="006D4D13"/>
    <w:rsid w:val="006D7BDF"/>
    <w:rsid w:val="006E0093"/>
    <w:rsid w:val="006E13FA"/>
    <w:rsid w:val="006E1453"/>
    <w:rsid w:val="006E2E52"/>
    <w:rsid w:val="006E35E0"/>
    <w:rsid w:val="006E41F8"/>
    <w:rsid w:val="006E52DF"/>
    <w:rsid w:val="006E5DC5"/>
    <w:rsid w:val="006E6049"/>
    <w:rsid w:val="006E6A71"/>
    <w:rsid w:val="006F0414"/>
    <w:rsid w:val="006F0839"/>
    <w:rsid w:val="006F0F51"/>
    <w:rsid w:val="006F1D8A"/>
    <w:rsid w:val="006F416E"/>
    <w:rsid w:val="006F44C7"/>
    <w:rsid w:val="006F487E"/>
    <w:rsid w:val="006F4EF2"/>
    <w:rsid w:val="006F537E"/>
    <w:rsid w:val="006F5717"/>
    <w:rsid w:val="006F5C9E"/>
    <w:rsid w:val="006F6115"/>
    <w:rsid w:val="006F6355"/>
    <w:rsid w:val="006F6BBF"/>
    <w:rsid w:val="0070009E"/>
    <w:rsid w:val="0070273A"/>
    <w:rsid w:val="00704E3B"/>
    <w:rsid w:val="007056F5"/>
    <w:rsid w:val="00706C5A"/>
    <w:rsid w:val="00706F99"/>
    <w:rsid w:val="00707357"/>
    <w:rsid w:val="00707366"/>
    <w:rsid w:val="00710420"/>
    <w:rsid w:val="0071098D"/>
    <w:rsid w:val="00710F9F"/>
    <w:rsid w:val="00711C89"/>
    <w:rsid w:val="007122C0"/>
    <w:rsid w:val="0071370D"/>
    <w:rsid w:val="0071411B"/>
    <w:rsid w:val="007146D4"/>
    <w:rsid w:val="00714A68"/>
    <w:rsid w:val="00716C53"/>
    <w:rsid w:val="00717D2B"/>
    <w:rsid w:val="00721242"/>
    <w:rsid w:val="00721650"/>
    <w:rsid w:val="007216BC"/>
    <w:rsid w:val="007226F4"/>
    <w:rsid w:val="007226F7"/>
    <w:rsid w:val="007234D9"/>
    <w:rsid w:val="00725870"/>
    <w:rsid w:val="00725945"/>
    <w:rsid w:val="007265C8"/>
    <w:rsid w:val="00726BF4"/>
    <w:rsid w:val="00727D8D"/>
    <w:rsid w:val="007302FB"/>
    <w:rsid w:val="00731D4F"/>
    <w:rsid w:val="007331B4"/>
    <w:rsid w:val="00734A9A"/>
    <w:rsid w:val="0073535C"/>
    <w:rsid w:val="0074129B"/>
    <w:rsid w:val="007423C5"/>
    <w:rsid w:val="0074344E"/>
    <w:rsid w:val="00743E41"/>
    <w:rsid w:val="00744614"/>
    <w:rsid w:val="00745E60"/>
    <w:rsid w:val="00746602"/>
    <w:rsid w:val="00746B66"/>
    <w:rsid w:val="00746DDD"/>
    <w:rsid w:val="0074732E"/>
    <w:rsid w:val="00747677"/>
    <w:rsid w:val="00750966"/>
    <w:rsid w:val="00750B18"/>
    <w:rsid w:val="007516E4"/>
    <w:rsid w:val="007544E5"/>
    <w:rsid w:val="00754721"/>
    <w:rsid w:val="00755CA1"/>
    <w:rsid w:val="007576AD"/>
    <w:rsid w:val="00757FAD"/>
    <w:rsid w:val="00760D64"/>
    <w:rsid w:val="00761548"/>
    <w:rsid w:val="007635C9"/>
    <w:rsid w:val="007637B4"/>
    <w:rsid w:val="007645E7"/>
    <w:rsid w:val="00764FA7"/>
    <w:rsid w:val="007654C3"/>
    <w:rsid w:val="00765788"/>
    <w:rsid w:val="00766207"/>
    <w:rsid w:val="00766896"/>
    <w:rsid w:val="00766AE9"/>
    <w:rsid w:val="00767DC5"/>
    <w:rsid w:val="00770173"/>
    <w:rsid w:val="00771E00"/>
    <w:rsid w:val="00772E29"/>
    <w:rsid w:val="0077345B"/>
    <w:rsid w:val="0077397F"/>
    <w:rsid w:val="00773AA6"/>
    <w:rsid w:val="00773D74"/>
    <w:rsid w:val="0077523B"/>
    <w:rsid w:val="00775304"/>
    <w:rsid w:val="007754A5"/>
    <w:rsid w:val="00775692"/>
    <w:rsid w:val="00776422"/>
    <w:rsid w:val="00777154"/>
    <w:rsid w:val="007805D5"/>
    <w:rsid w:val="00781951"/>
    <w:rsid w:val="007838BA"/>
    <w:rsid w:val="00783BE7"/>
    <w:rsid w:val="00783FB2"/>
    <w:rsid w:val="007842E7"/>
    <w:rsid w:val="00784386"/>
    <w:rsid w:val="0078470F"/>
    <w:rsid w:val="0078516E"/>
    <w:rsid w:val="0078700B"/>
    <w:rsid w:val="007877A5"/>
    <w:rsid w:val="007911C0"/>
    <w:rsid w:val="00791405"/>
    <w:rsid w:val="007928C3"/>
    <w:rsid w:val="00792D2A"/>
    <w:rsid w:val="007930BE"/>
    <w:rsid w:val="00795A6C"/>
    <w:rsid w:val="00795B75"/>
    <w:rsid w:val="00795DB9"/>
    <w:rsid w:val="00796111"/>
    <w:rsid w:val="00796EC9"/>
    <w:rsid w:val="0079791E"/>
    <w:rsid w:val="007A034F"/>
    <w:rsid w:val="007A1BD7"/>
    <w:rsid w:val="007A214C"/>
    <w:rsid w:val="007A25F8"/>
    <w:rsid w:val="007A2E1A"/>
    <w:rsid w:val="007A35D8"/>
    <w:rsid w:val="007A39F4"/>
    <w:rsid w:val="007A3DB2"/>
    <w:rsid w:val="007A4560"/>
    <w:rsid w:val="007A48EC"/>
    <w:rsid w:val="007A4EDB"/>
    <w:rsid w:val="007A5361"/>
    <w:rsid w:val="007A5715"/>
    <w:rsid w:val="007A5BEB"/>
    <w:rsid w:val="007A5E7B"/>
    <w:rsid w:val="007A677B"/>
    <w:rsid w:val="007A6BE5"/>
    <w:rsid w:val="007A6C92"/>
    <w:rsid w:val="007A6EB8"/>
    <w:rsid w:val="007A74DE"/>
    <w:rsid w:val="007A7DB9"/>
    <w:rsid w:val="007B0535"/>
    <w:rsid w:val="007B0B64"/>
    <w:rsid w:val="007B3170"/>
    <w:rsid w:val="007B46E0"/>
    <w:rsid w:val="007B4EDD"/>
    <w:rsid w:val="007B501A"/>
    <w:rsid w:val="007B50E1"/>
    <w:rsid w:val="007B5230"/>
    <w:rsid w:val="007B55A4"/>
    <w:rsid w:val="007B7238"/>
    <w:rsid w:val="007B73FC"/>
    <w:rsid w:val="007C1AC9"/>
    <w:rsid w:val="007C2258"/>
    <w:rsid w:val="007C28DE"/>
    <w:rsid w:val="007C34E2"/>
    <w:rsid w:val="007C5281"/>
    <w:rsid w:val="007C5710"/>
    <w:rsid w:val="007C664F"/>
    <w:rsid w:val="007C6D81"/>
    <w:rsid w:val="007C702B"/>
    <w:rsid w:val="007C714C"/>
    <w:rsid w:val="007C725C"/>
    <w:rsid w:val="007C7A5A"/>
    <w:rsid w:val="007D123B"/>
    <w:rsid w:val="007D3510"/>
    <w:rsid w:val="007D39CF"/>
    <w:rsid w:val="007D4891"/>
    <w:rsid w:val="007D5CAD"/>
    <w:rsid w:val="007D5F70"/>
    <w:rsid w:val="007D61DE"/>
    <w:rsid w:val="007D74BC"/>
    <w:rsid w:val="007E12C5"/>
    <w:rsid w:val="007E19E3"/>
    <w:rsid w:val="007E48A3"/>
    <w:rsid w:val="007E4DFC"/>
    <w:rsid w:val="007E55C2"/>
    <w:rsid w:val="007E6011"/>
    <w:rsid w:val="007E6026"/>
    <w:rsid w:val="007E679B"/>
    <w:rsid w:val="007E7139"/>
    <w:rsid w:val="007E78EC"/>
    <w:rsid w:val="007F0167"/>
    <w:rsid w:val="007F068B"/>
    <w:rsid w:val="007F06EE"/>
    <w:rsid w:val="007F14E7"/>
    <w:rsid w:val="007F1BAA"/>
    <w:rsid w:val="007F257E"/>
    <w:rsid w:val="007F31B8"/>
    <w:rsid w:val="007F5484"/>
    <w:rsid w:val="007F566E"/>
    <w:rsid w:val="007F596D"/>
    <w:rsid w:val="007F5994"/>
    <w:rsid w:val="007F5B84"/>
    <w:rsid w:val="007F60C1"/>
    <w:rsid w:val="007F64D9"/>
    <w:rsid w:val="007F70A4"/>
    <w:rsid w:val="007F7533"/>
    <w:rsid w:val="00800955"/>
    <w:rsid w:val="00801745"/>
    <w:rsid w:val="00803A15"/>
    <w:rsid w:val="00803B1F"/>
    <w:rsid w:val="0080467F"/>
    <w:rsid w:val="00805353"/>
    <w:rsid w:val="0080537E"/>
    <w:rsid w:val="008056BD"/>
    <w:rsid w:val="00806E9F"/>
    <w:rsid w:val="00807395"/>
    <w:rsid w:val="00810298"/>
    <w:rsid w:val="008106ED"/>
    <w:rsid w:val="008111EF"/>
    <w:rsid w:val="008116EA"/>
    <w:rsid w:val="00811895"/>
    <w:rsid w:val="00813008"/>
    <w:rsid w:val="008155E3"/>
    <w:rsid w:val="0081585A"/>
    <w:rsid w:val="0081629D"/>
    <w:rsid w:val="0081798C"/>
    <w:rsid w:val="00817E80"/>
    <w:rsid w:val="00820BAD"/>
    <w:rsid w:val="00820E6B"/>
    <w:rsid w:val="00822F52"/>
    <w:rsid w:val="00824171"/>
    <w:rsid w:val="00824CCB"/>
    <w:rsid w:val="0082557C"/>
    <w:rsid w:val="0082587F"/>
    <w:rsid w:val="00826DE4"/>
    <w:rsid w:val="00827757"/>
    <w:rsid w:val="008307D1"/>
    <w:rsid w:val="00830D21"/>
    <w:rsid w:val="00831B17"/>
    <w:rsid w:val="0083315B"/>
    <w:rsid w:val="00833EE6"/>
    <w:rsid w:val="00834771"/>
    <w:rsid w:val="00837054"/>
    <w:rsid w:val="00837C38"/>
    <w:rsid w:val="00840DA2"/>
    <w:rsid w:val="0084117A"/>
    <w:rsid w:val="008417AE"/>
    <w:rsid w:val="00841B47"/>
    <w:rsid w:val="008434ED"/>
    <w:rsid w:val="00844BFC"/>
    <w:rsid w:val="00846FF5"/>
    <w:rsid w:val="00847E7C"/>
    <w:rsid w:val="00847F53"/>
    <w:rsid w:val="00850562"/>
    <w:rsid w:val="00850732"/>
    <w:rsid w:val="00851F02"/>
    <w:rsid w:val="008522AF"/>
    <w:rsid w:val="00853565"/>
    <w:rsid w:val="008537D9"/>
    <w:rsid w:val="00854D3D"/>
    <w:rsid w:val="0085582B"/>
    <w:rsid w:val="008563F7"/>
    <w:rsid w:val="00856424"/>
    <w:rsid w:val="008576E8"/>
    <w:rsid w:val="0086019E"/>
    <w:rsid w:val="0086046B"/>
    <w:rsid w:val="0086201A"/>
    <w:rsid w:val="00864571"/>
    <w:rsid w:val="00866180"/>
    <w:rsid w:val="008661D4"/>
    <w:rsid w:val="00867FBC"/>
    <w:rsid w:val="0087168B"/>
    <w:rsid w:val="00872C2F"/>
    <w:rsid w:val="00873509"/>
    <w:rsid w:val="00873C9E"/>
    <w:rsid w:val="00874D48"/>
    <w:rsid w:val="00875403"/>
    <w:rsid w:val="0087567E"/>
    <w:rsid w:val="008760E4"/>
    <w:rsid w:val="00876DCB"/>
    <w:rsid w:val="00876F21"/>
    <w:rsid w:val="008803BF"/>
    <w:rsid w:val="00881231"/>
    <w:rsid w:val="00881B59"/>
    <w:rsid w:val="00884827"/>
    <w:rsid w:val="00884834"/>
    <w:rsid w:val="00884EDF"/>
    <w:rsid w:val="00885745"/>
    <w:rsid w:val="008857F9"/>
    <w:rsid w:val="00886F7B"/>
    <w:rsid w:val="00891CBD"/>
    <w:rsid w:val="008927FF"/>
    <w:rsid w:val="0089380E"/>
    <w:rsid w:val="008942AD"/>
    <w:rsid w:val="00894475"/>
    <w:rsid w:val="00894975"/>
    <w:rsid w:val="008949CA"/>
    <w:rsid w:val="00896C54"/>
    <w:rsid w:val="00897B2D"/>
    <w:rsid w:val="008A059C"/>
    <w:rsid w:val="008A0E73"/>
    <w:rsid w:val="008A21D4"/>
    <w:rsid w:val="008A2335"/>
    <w:rsid w:val="008A2494"/>
    <w:rsid w:val="008A2902"/>
    <w:rsid w:val="008A3330"/>
    <w:rsid w:val="008A4451"/>
    <w:rsid w:val="008A4F57"/>
    <w:rsid w:val="008A6F40"/>
    <w:rsid w:val="008A760F"/>
    <w:rsid w:val="008A7DA9"/>
    <w:rsid w:val="008B00BC"/>
    <w:rsid w:val="008B40E8"/>
    <w:rsid w:val="008B4748"/>
    <w:rsid w:val="008B4A54"/>
    <w:rsid w:val="008B4EBC"/>
    <w:rsid w:val="008B5E81"/>
    <w:rsid w:val="008B6735"/>
    <w:rsid w:val="008B78B2"/>
    <w:rsid w:val="008B7E53"/>
    <w:rsid w:val="008C0B1F"/>
    <w:rsid w:val="008C0CE0"/>
    <w:rsid w:val="008C1D44"/>
    <w:rsid w:val="008C260B"/>
    <w:rsid w:val="008C2C88"/>
    <w:rsid w:val="008C2CC0"/>
    <w:rsid w:val="008C35AD"/>
    <w:rsid w:val="008C6EFE"/>
    <w:rsid w:val="008C7791"/>
    <w:rsid w:val="008D0EC5"/>
    <w:rsid w:val="008D1072"/>
    <w:rsid w:val="008D1647"/>
    <w:rsid w:val="008D24C5"/>
    <w:rsid w:val="008D2EB1"/>
    <w:rsid w:val="008D3270"/>
    <w:rsid w:val="008D3412"/>
    <w:rsid w:val="008D3736"/>
    <w:rsid w:val="008D38B2"/>
    <w:rsid w:val="008D6361"/>
    <w:rsid w:val="008E1049"/>
    <w:rsid w:val="008E259C"/>
    <w:rsid w:val="008E2857"/>
    <w:rsid w:val="008E3499"/>
    <w:rsid w:val="008E39DF"/>
    <w:rsid w:val="008E4279"/>
    <w:rsid w:val="008E46DD"/>
    <w:rsid w:val="008E51CF"/>
    <w:rsid w:val="008E528A"/>
    <w:rsid w:val="008E60E0"/>
    <w:rsid w:val="008E6E1D"/>
    <w:rsid w:val="008E78FB"/>
    <w:rsid w:val="008F00CA"/>
    <w:rsid w:val="008F335B"/>
    <w:rsid w:val="008F3455"/>
    <w:rsid w:val="008F3D98"/>
    <w:rsid w:val="008F557B"/>
    <w:rsid w:val="008F56E9"/>
    <w:rsid w:val="008F6B83"/>
    <w:rsid w:val="008F6D57"/>
    <w:rsid w:val="008F731B"/>
    <w:rsid w:val="008F7F5D"/>
    <w:rsid w:val="008F7FFE"/>
    <w:rsid w:val="00900004"/>
    <w:rsid w:val="00900172"/>
    <w:rsid w:val="009005F4"/>
    <w:rsid w:val="0090097B"/>
    <w:rsid w:val="00902087"/>
    <w:rsid w:val="00902847"/>
    <w:rsid w:val="00902B99"/>
    <w:rsid w:val="00902F8E"/>
    <w:rsid w:val="009030A5"/>
    <w:rsid w:val="00903488"/>
    <w:rsid w:val="009035C6"/>
    <w:rsid w:val="00903DD6"/>
    <w:rsid w:val="00903E5F"/>
    <w:rsid w:val="00903E6F"/>
    <w:rsid w:val="00904A8C"/>
    <w:rsid w:val="00904E1B"/>
    <w:rsid w:val="009069AC"/>
    <w:rsid w:val="00911054"/>
    <w:rsid w:val="0091267F"/>
    <w:rsid w:val="00914620"/>
    <w:rsid w:val="00914F2F"/>
    <w:rsid w:val="009156E7"/>
    <w:rsid w:val="00916F90"/>
    <w:rsid w:val="00917D66"/>
    <w:rsid w:val="00917DA3"/>
    <w:rsid w:val="009202F7"/>
    <w:rsid w:val="00920D26"/>
    <w:rsid w:val="00921159"/>
    <w:rsid w:val="00921E19"/>
    <w:rsid w:val="00922565"/>
    <w:rsid w:val="00924B4D"/>
    <w:rsid w:val="009266EA"/>
    <w:rsid w:val="009274B3"/>
    <w:rsid w:val="00932B0D"/>
    <w:rsid w:val="00932B79"/>
    <w:rsid w:val="009342AC"/>
    <w:rsid w:val="00934602"/>
    <w:rsid w:val="00935726"/>
    <w:rsid w:val="009400F8"/>
    <w:rsid w:val="0094059B"/>
    <w:rsid w:val="00942F24"/>
    <w:rsid w:val="00942F40"/>
    <w:rsid w:val="009430A9"/>
    <w:rsid w:val="009430BF"/>
    <w:rsid w:val="00943880"/>
    <w:rsid w:val="00944778"/>
    <w:rsid w:val="0094649C"/>
    <w:rsid w:val="009522F3"/>
    <w:rsid w:val="0095373C"/>
    <w:rsid w:val="00955855"/>
    <w:rsid w:val="00955B82"/>
    <w:rsid w:val="00955FCA"/>
    <w:rsid w:val="0095730F"/>
    <w:rsid w:val="009573FE"/>
    <w:rsid w:val="0095777F"/>
    <w:rsid w:val="0095796F"/>
    <w:rsid w:val="009579CA"/>
    <w:rsid w:val="00957A8E"/>
    <w:rsid w:val="00961DE3"/>
    <w:rsid w:val="00962781"/>
    <w:rsid w:val="00962D89"/>
    <w:rsid w:val="00963ED8"/>
    <w:rsid w:val="00964733"/>
    <w:rsid w:val="00964AA1"/>
    <w:rsid w:val="00966555"/>
    <w:rsid w:val="00967474"/>
    <w:rsid w:val="009676DE"/>
    <w:rsid w:val="0097045D"/>
    <w:rsid w:val="00970691"/>
    <w:rsid w:val="00970818"/>
    <w:rsid w:val="009711B9"/>
    <w:rsid w:val="00971310"/>
    <w:rsid w:val="00971590"/>
    <w:rsid w:val="00971B37"/>
    <w:rsid w:val="00972AA4"/>
    <w:rsid w:val="009735FD"/>
    <w:rsid w:val="00974D59"/>
    <w:rsid w:val="00976045"/>
    <w:rsid w:val="00976943"/>
    <w:rsid w:val="009806AE"/>
    <w:rsid w:val="00980CC1"/>
    <w:rsid w:val="009811DE"/>
    <w:rsid w:val="00981BBD"/>
    <w:rsid w:val="00981C6B"/>
    <w:rsid w:val="00983052"/>
    <w:rsid w:val="0098541A"/>
    <w:rsid w:val="00985821"/>
    <w:rsid w:val="00985C52"/>
    <w:rsid w:val="009869DC"/>
    <w:rsid w:val="00986A80"/>
    <w:rsid w:val="00987DA2"/>
    <w:rsid w:val="0099115C"/>
    <w:rsid w:val="00991236"/>
    <w:rsid w:val="00991F79"/>
    <w:rsid w:val="00992896"/>
    <w:rsid w:val="00992E66"/>
    <w:rsid w:val="0099361C"/>
    <w:rsid w:val="00993DA3"/>
    <w:rsid w:val="00994408"/>
    <w:rsid w:val="0099570F"/>
    <w:rsid w:val="00995CFA"/>
    <w:rsid w:val="00995F3B"/>
    <w:rsid w:val="00996BD3"/>
    <w:rsid w:val="00997498"/>
    <w:rsid w:val="0099772C"/>
    <w:rsid w:val="00997A7D"/>
    <w:rsid w:val="009A19AA"/>
    <w:rsid w:val="009A258F"/>
    <w:rsid w:val="009A259B"/>
    <w:rsid w:val="009A29E6"/>
    <w:rsid w:val="009A3C51"/>
    <w:rsid w:val="009A3CC0"/>
    <w:rsid w:val="009A3D05"/>
    <w:rsid w:val="009A3E8B"/>
    <w:rsid w:val="009A4239"/>
    <w:rsid w:val="009A4A94"/>
    <w:rsid w:val="009A6F58"/>
    <w:rsid w:val="009A7BB4"/>
    <w:rsid w:val="009A7EBB"/>
    <w:rsid w:val="009B041E"/>
    <w:rsid w:val="009B109A"/>
    <w:rsid w:val="009B2B87"/>
    <w:rsid w:val="009B316D"/>
    <w:rsid w:val="009B33E5"/>
    <w:rsid w:val="009B54B8"/>
    <w:rsid w:val="009B5E9E"/>
    <w:rsid w:val="009B66D1"/>
    <w:rsid w:val="009B6B48"/>
    <w:rsid w:val="009C1A0B"/>
    <w:rsid w:val="009C225B"/>
    <w:rsid w:val="009C3447"/>
    <w:rsid w:val="009C4324"/>
    <w:rsid w:val="009C487A"/>
    <w:rsid w:val="009C5AF2"/>
    <w:rsid w:val="009C6E3C"/>
    <w:rsid w:val="009C7257"/>
    <w:rsid w:val="009C74F6"/>
    <w:rsid w:val="009D0AE9"/>
    <w:rsid w:val="009D0BDF"/>
    <w:rsid w:val="009D10E0"/>
    <w:rsid w:val="009D15BC"/>
    <w:rsid w:val="009D1FA8"/>
    <w:rsid w:val="009D2195"/>
    <w:rsid w:val="009D2512"/>
    <w:rsid w:val="009D26A3"/>
    <w:rsid w:val="009D412F"/>
    <w:rsid w:val="009D5E5A"/>
    <w:rsid w:val="009D63E9"/>
    <w:rsid w:val="009D70DD"/>
    <w:rsid w:val="009D72E1"/>
    <w:rsid w:val="009E0B38"/>
    <w:rsid w:val="009E1781"/>
    <w:rsid w:val="009E1CA8"/>
    <w:rsid w:val="009E2801"/>
    <w:rsid w:val="009E372C"/>
    <w:rsid w:val="009E4161"/>
    <w:rsid w:val="009E5B96"/>
    <w:rsid w:val="009E697F"/>
    <w:rsid w:val="009E738E"/>
    <w:rsid w:val="009E7CF6"/>
    <w:rsid w:val="009F0B67"/>
    <w:rsid w:val="009F18FD"/>
    <w:rsid w:val="009F24A2"/>
    <w:rsid w:val="009F2F86"/>
    <w:rsid w:val="009F303B"/>
    <w:rsid w:val="009F3FCE"/>
    <w:rsid w:val="009F41BC"/>
    <w:rsid w:val="009F5ADA"/>
    <w:rsid w:val="009F655F"/>
    <w:rsid w:val="009F656A"/>
    <w:rsid w:val="009F70BB"/>
    <w:rsid w:val="009F7B1A"/>
    <w:rsid w:val="00A0098D"/>
    <w:rsid w:val="00A0168F"/>
    <w:rsid w:val="00A01A28"/>
    <w:rsid w:val="00A03819"/>
    <w:rsid w:val="00A03E1A"/>
    <w:rsid w:val="00A05740"/>
    <w:rsid w:val="00A061B9"/>
    <w:rsid w:val="00A07195"/>
    <w:rsid w:val="00A07FF5"/>
    <w:rsid w:val="00A14FDF"/>
    <w:rsid w:val="00A16559"/>
    <w:rsid w:val="00A173E0"/>
    <w:rsid w:val="00A17EE7"/>
    <w:rsid w:val="00A205BD"/>
    <w:rsid w:val="00A2158C"/>
    <w:rsid w:val="00A21B6F"/>
    <w:rsid w:val="00A21FFA"/>
    <w:rsid w:val="00A24C36"/>
    <w:rsid w:val="00A26071"/>
    <w:rsid w:val="00A2689D"/>
    <w:rsid w:val="00A30BD4"/>
    <w:rsid w:val="00A30E27"/>
    <w:rsid w:val="00A31E04"/>
    <w:rsid w:val="00A34D6C"/>
    <w:rsid w:val="00A3515C"/>
    <w:rsid w:val="00A3742C"/>
    <w:rsid w:val="00A37DFD"/>
    <w:rsid w:val="00A40313"/>
    <w:rsid w:val="00A42B00"/>
    <w:rsid w:val="00A437CC"/>
    <w:rsid w:val="00A43C30"/>
    <w:rsid w:val="00A442FA"/>
    <w:rsid w:val="00A447D0"/>
    <w:rsid w:val="00A4501A"/>
    <w:rsid w:val="00A473DE"/>
    <w:rsid w:val="00A474B7"/>
    <w:rsid w:val="00A50A31"/>
    <w:rsid w:val="00A50F68"/>
    <w:rsid w:val="00A5129D"/>
    <w:rsid w:val="00A530C4"/>
    <w:rsid w:val="00A548FA"/>
    <w:rsid w:val="00A54C70"/>
    <w:rsid w:val="00A55930"/>
    <w:rsid w:val="00A56EC3"/>
    <w:rsid w:val="00A610D9"/>
    <w:rsid w:val="00A6116A"/>
    <w:rsid w:val="00A6136B"/>
    <w:rsid w:val="00A617A8"/>
    <w:rsid w:val="00A61AC7"/>
    <w:rsid w:val="00A61E65"/>
    <w:rsid w:val="00A634C1"/>
    <w:rsid w:val="00A63681"/>
    <w:rsid w:val="00A6399B"/>
    <w:rsid w:val="00A640A9"/>
    <w:rsid w:val="00A6594B"/>
    <w:rsid w:val="00A673BE"/>
    <w:rsid w:val="00A67833"/>
    <w:rsid w:val="00A70EDD"/>
    <w:rsid w:val="00A727FB"/>
    <w:rsid w:val="00A75222"/>
    <w:rsid w:val="00A763AF"/>
    <w:rsid w:val="00A7777E"/>
    <w:rsid w:val="00A80CAD"/>
    <w:rsid w:val="00A81240"/>
    <w:rsid w:val="00A82F53"/>
    <w:rsid w:val="00A83129"/>
    <w:rsid w:val="00A83F30"/>
    <w:rsid w:val="00A8477B"/>
    <w:rsid w:val="00A8666B"/>
    <w:rsid w:val="00A86C63"/>
    <w:rsid w:val="00A9160E"/>
    <w:rsid w:val="00A92596"/>
    <w:rsid w:val="00A93578"/>
    <w:rsid w:val="00A93765"/>
    <w:rsid w:val="00A9433C"/>
    <w:rsid w:val="00A96325"/>
    <w:rsid w:val="00A9648F"/>
    <w:rsid w:val="00A97199"/>
    <w:rsid w:val="00A97457"/>
    <w:rsid w:val="00A979B2"/>
    <w:rsid w:val="00A97BB3"/>
    <w:rsid w:val="00AA0C97"/>
    <w:rsid w:val="00AA580F"/>
    <w:rsid w:val="00AA5AFB"/>
    <w:rsid w:val="00AA5BEE"/>
    <w:rsid w:val="00AA6FB4"/>
    <w:rsid w:val="00AA7CCE"/>
    <w:rsid w:val="00AB0463"/>
    <w:rsid w:val="00AB0C7E"/>
    <w:rsid w:val="00AB0DBC"/>
    <w:rsid w:val="00AB24CA"/>
    <w:rsid w:val="00AB2558"/>
    <w:rsid w:val="00AB2FFB"/>
    <w:rsid w:val="00AB30D3"/>
    <w:rsid w:val="00AB374D"/>
    <w:rsid w:val="00AB458B"/>
    <w:rsid w:val="00AB4D89"/>
    <w:rsid w:val="00AB4FE1"/>
    <w:rsid w:val="00AB510D"/>
    <w:rsid w:val="00AB61BB"/>
    <w:rsid w:val="00AB6857"/>
    <w:rsid w:val="00AB6A4E"/>
    <w:rsid w:val="00AB6D95"/>
    <w:rsid w:val="00AB7BF4"/>
    <w:rsid w:val="00AC0A05"/>
    <w:rsid w:val="00AC0A5F"/>
    <w:rsid w:val="00AC19ED"/>
    <w:rsid w:val="00AC1AED"/>
    <w:rsid w:val="00AC220C"/>
    <w:rsid w:val="00AC4ECD"/>
    <w:rsid w:val="00AC60AC"/>
    <w:rsid w:val="00AC7DB7"/>
    <w:rsid w:val="00AD0E59"/>
    <w:rsid w:val="00AD14A9"/>
    <w:rsid w:val="00AD1AB4"/>
    <w:rsid w:val="00AD2403"/>
    <w:rsid w:val="00AD2998"/>
    <w:rsid w:val="00AD4983"/>
    <w:rsid w:val="00AD4D83"/>
    <w:rsid w:val="00AD6230"/>
    <w:rsid w:val="00AD62DF"/>
    <w:rsid w:val="00AD6C75"/>
    <w:rsid w:val="00AD6D8B"/>
    <w:rsid w:val="00AD7BD9"/>
    <w:rsid w:val="00AE0A83"/>
    <w:rsid w:val="00AE1F94"/>
    <w:rsid w:val="00AE232D"/>
    <w:rsid w:val="00AE39BC"/>
    <w:rsid w:val="00AE4B35"/>
    <w:rsid w:val="00AE523C"/>
    <w:rsid w:val="00AE7A7B"/>
    <w:rsid w:val="00AF0706"/>
    <w:rsid w:val="00AF0F4D"/>
    <w:rsid w:val="00AF34C4"/>
    <w:rsid w:val="00AF40E1"/>
    <w:rsid w:val="00AF5609"/>
    <w:rsid w:val="00AF5D46"/>
    <w:rsid w:val="00AF60A2"/>
    <w:rsid w:val="00AF6194"/>
    <w:rsid w:val="00AF7B5A"/>
    <w:rsid w:val="00B00A76"/>
    <w:rsid w:val="00B013CE"/>
    <w:rsid w:val="00B01A6D"/>
    <w:rsid w:val="00B0220B"/>
    <w:rsid w:val="00B02617"/>
    <w:rsid w:val="00B0328F"/>
    <w:rsid w:val="00B04FC2"/>
    <w:rsid w:val="00B0665E"/>
    <w:rsid w:val="00B07456"/>
    <w:rsid w:val="00B074B1"/>
    <w:rsid w:val="00B07A20"/>
    <w:rsid w:val="00B07EC0"/>
    <w:rsid w:val="00B11987"/>
    <w:rsid w:val="00B11D57"/>
    <w:rsid w:val="00B12C72"/>
    <w:rsid w:val="00B1300E"/>
    <w:rsid w:val="00B1310D"/>
    <w:rsid w:val="00B1369B"/>
    <w:rsid w:val="00B14F7D"/>
    <w:rsid w:val="00B15258"/>
    <w:rsid w:val="00B15EE2"/>
    <w:rsid w:val="00B16518"/>
    <w:rsid w:val="00B17EE3"/>
    <w:rsid w:val="00B216DD"/>
    <w:rsid w:val="00B23197"/>
    <w:rsid w:val="00B23A4C"/>
    <w:rsid w:val="00B24007"/>
    <w:rsid w:val="00B2419A"/>
    <w:rsid w:val="00B2469A"/>
    <w:rsid w:val="00B25A64"/>
    <w:rsid w:val="00B26312"/>
    <w:rsid w:val="00B26DF1"/>
    <w:rsid w:val="00B276FC"/>
    <w:rsid w:val="00B27E71"/>
    <w:rsid w:val="00B305CD"/>
    <w:rsid w:val="00B306DF"/>
    <w:rsid w:val="00B34948"/>
    <w:rsid w:val="00B34E2B"/>
    <w:rsid w:val="00B34F87"/>
    <w:rsid w:val="00B354D0"/>
    <w:rsid w:val="00B36002"/>
    <w:rsid w:val="00B36614"/>
    <w:rsid w:val="00B404DC"/>
    <w:rsid w:val="00B40B05"/>
    <w:rsid w:val="00B41D11"/>
    <w:rsid w:val="00B41ED9"/>
    <w:rsid w:val="00B42040"/>
    <w:rsid w:val="00B426AD"/>
    <w:rsid w:val="00B42950"/>
    <w:rsid w:val="00B439FC"/>
    <w:rsid w:val="00B43BFE"/>
    <w:rsid w:val="00B4409D"/>
    <w:rsid w:val="00B471FD"/>
    <w:rsid w:val="00B4796B"/>
    <w:rsid w:val="00B479BB"/>
    <w:rsid w:val="00B50C86"/>
    <w:rsid w:val="00B50F59"/>
    <w:rsid w:val="00B51071"/>
    <w:rsid w:val="00B52E65"/>
    <w:rsid w:val="00B53E22"/>
    <w:rsid w:val="00B5451E"/>
    <w:rsid w:val="00B55802"/>
    <w:rsid w:val="00B56F0E"/>
    <w:rsid w:val="00B56FE7"/>
    <w:rsid w:val="00B57700"/>
    <w:rsid w:val="00B57776"/>
    <w:rsid w:val="00B600B5"/>
    <w:rsid w:val="00B6136F"/>
    <w:rsid w:val="00B614F6"/>
    <w:rsid w:val="00B6188A"/>
    <w:rsid w:val="00B6194A"/>
    <w:rsid w:val="00B61E87"/>
    <w:rsid w:val="00B628C0"/>
    <w:rsid w:val="00B6328E"/>
    <w:rsid w:val="00B6380C"/>
    <w:rsid w:val="00B63A39"/>
    <w:rsid w:val="00B650E5"/>
    <w:rsid w:val="00B652C2"/>
    <w:rsid w:val="00B66A1A"/>
    <w:rsid w:val="00B66B9E"/>
    <w:rsid w:val="00B67319"/>
    <w:rsid w:val="00B70D7D"/>
    <w:rsid w:val="00B71667"/>
    <w:rsid w:val="00B7267B"/>
    <w:rsid w:val="00B736A5"/>
    <w:rsid w:val="00B74D58"/>
    <w:rsid w:val="00B74E08"/>
    <w:rsid w:val="00B75B4A"/>
    <w:rsid w:val="00B76CCF"/>
    <w:rsid w:val="00B77763"/>
    <w:rsid w:val="00B77E2D"/>
    <w:rsid w:val="00B77F23"/>
    <w:rsid w:val="00B8203C"/>
    <w:rsid w:val="00B8216B"/>
    <w:rsid w:val="00B823F6"/>
    <w:rsid w:val="00B82702"/>
    <w:rsid w:val="00B82A53"/>
    <w:rsid w:val="00B84173"/>
    <w:rsid w:val="00B84882"/>
    <w:rsid w:val="00B85748"/>
    <w:rsid w:val="00B86BA4"/>
    <w:rsid w:val="00B87366"/>
    <w:rsid w:val="00B90F71"/>
    <w:rsid w:val="00B91963"/>
    <w:rsid w:val="00B91A62"/>
    <w:rsid w:val="00B92C64"/>
    <w:rsid w:val="00B93EEB"/>
    <w:rsid w:val="00B9491F"/>
    <w:rsid w:val="00B96EF6"/>
    <w:rsid w:val="00B9756F"/>
    <w:rsid w:val="00BA04D4"/>
    <w:rsid w:val="00BA0D2E"/>
    <w:rsid w:val="00BA128A"/>
    <w:rsid w:val="00BA206F"/>
    <w:rsid w:val="00BA26E7"/>
    <w:rsid w:val="00BA35A1"/>
    <w:rsid w:val="00BA5914"/>
    <w:rsid w:val="00BA5B81"/>
    <w:rsid w:val="00BA626E"/>
    <w:rsid w:val="00BA6442"/>
    <w:rsid w:val="00BA6C5B"/>
    <w:rsid w:val="00BA7205"/>
    <w:rsid w:val="00BA7696"/>
    <w:rsid w:val="00BB33B3"/>
    <w:rsid w:val="00BB46DE"/>
    <w:rsid w:val="00BB4E96"/>
    <w:rsid w:val="00BB5A9A"/>
    <w:rsid w:val="00BC0AE1"/>
    <w:rsid w:val="00BC1E1B"/>
    <w:rsid w:val="00BC277B"/>
    <w:rsid w:val="00BC3339"/>
    <w:rsid w:val="00BD11B8"/>
    <w:rsid w:val="00BD209A"/>
    <w:rsid w:val="00BD274A"/>
    <w:rsid w:val="00BD2B8F"/>
    <w:rsid w:val="00BD3129"/>
    <w:rsid w:val="00BD3735"/>
    <w:rsid w:val="00BD68B0"/>
    <w:rsid w:val="00BD6DD5"/>
    <w:rsid w:val="00BD7C69"/>
    <w:rsid w:val="00BE009E"/>
    <w:rsid w:val="00BE0730"/>
    <w:rsid w:val="00BE156F"/>
    <w:rsid w:val="00BE295F"/>
    <w:rsid w:val="00BE44D2"/>
    <w:rsid w:val="00BE46CA"/>
    <w:rsid w:val="00BE5749"/>
    <w:rsid w:val="00BE5ED4"/>
    <w:rsid w:val="00BE6984"/>
    <w:rsid w:val="00BE7D9D"/>
    <w:rsid w:val="00BF0395"/>
    <w:rsid w:val="00BF1510"/>
    <w:rsid w:val="00BF16F4"/>
    <w:rsid w:val="00BF1BC3"/>
    <w:rsid w:val="00BF1CCC"/>
    <w:rsid w:val="00BF3BA9"/>
    <w:rsid w:val="00C00A10"/>
    <w:rsid w:val="00C00CE4"/>
    <w:rsid w:val="00C018DA"/>
    <w:rsid w:val="00C01E81"/>
    <w:rsid w:val="00C02905"/>
    <w:rsid w:val="00C03B9B"/>
    <w:rsid w:val="00C04C87"/>
    <w:rsid w:val="00C04F38"/>
    <w:rsid w:val="00C0550C"/>
    <w:rsid w:val="00C05845"/>
    <w:rsid w:val="00C05D55"/>
    <w:rsid w:val="00C064FE"/>
    <w:rsid w:val="00C07467"/>
    <w:rsid w:val="00C10B2E"/>
    <w:rsid w:val="00C114CB"/>
    <w:rsid w:val="00C114EA"/>
    <w:rsid w:val="00C12360"/>
    <w:rsid w:val="00C13796"/>
    <w:rsid w:val="00C13EAF"/>
    <w:rsid w:val="00C1519C"/>
    <w:rsid w:val="00C152C4"/>
    <w:rsid w:val="00C15AD2"/>
    <w:rsid w:val="00C15D07"/>
    <w:rsid w:val="00C16C2A"/>
    <w:rsid w:val="00C17D87"/>
    <w:rsid w:val="00C20031"/>
    <w:rsid w:val="00C209FC"/>
    <w:rsid w:val="00C2168C"/>
    <w:rsid w:val="00C21ABD"/>
    <w:rsid w:val="00C24FED"/>
    <w:rsid w:val="00C25246"/>
    <w:rsid w:val="00C253CB"/>
    <w:rsid w:val="00C2575E"/>
    <w:rsid w:val="00C25BAB"/>
    <w:rsid w:val="00C2669D"/>
    <w:rsid w:val="00C26733"/>
    <w:rsid w:val="00C27ABB"/>
    <w:rsid w:val="00C3000F"/>
    <w:rsid w:val="00C3245F"/>
    <w:rsid w:val="00C325DD"/>
    <w:rsid w:val="00C330DA"/>
    <w:rsid w:val="00C33A0E"/>
    <w:rsid w:val="00C34B2A"/>
    <w:rsid w:val="00C352D2"/>
    <w:rsid w:val="00C35714"/>
    <w:rsid w:val="00C35C56"/>
    <w:rsid w:val="00C36BA5"/>
    <w:rsid w:val="00C37081"/>
    <w:rsid w:val="00C4043C"/>
    <w:rsid w:val="00C42DBB"/>
    <w:rsid w:val="00C42E7C"/>
    <w:rsid w:val="00C42F8B"/>
    <w:rsid w:val="00C43CF1"/>
    <w:rsid w:val="00C44039"/>
    <w:rsid w:val="00C44A89"/>
    <w:rsid w:val="00C45D2A"/>
    <w:rsid w:val="00C4604E"/>
    <w:rsid w:val="00C5090B"/>
    <w:rsid w:val="00C50FF1"/>
    <w:rsid w:val="00C51EB2"/>
    <w:rsid w:val="00C52E83"/>
    <w:rsid w:val="00C53295"/>
    <w:rsid w:val="00C532C3"/>
    <w:rsid w:val="00C5339B"/>
    <w:rsid w:val="00C53CD5"/>
    <w:rsid w:val="00C54AA8"/>
    <w:rsid w:val="00C54FE0"/>
    <w:rsid w:val="00C56FAB"/>
    <w:rsid w:val="00C57FF9"/>
    <w:rsid w:val="00C60562"/>
    <w:rsid w:val="00C61596"/>
    <w:rsid w:val="00C619ED"/>
    <w:rsid w:val="00C61FD7"/>
    <w:rsid w:val="00C621F4"/>
    <w:rsid w:val="00C63EF3"/>
    <w:rsid w:val="00C6495C"/>
    <w:rsid w:val="00C64B60"/>
    <w:rsid w:val="00C64D2F"/>
    <w:rsid w:val="00C67D9F"/>
    <w:rsid w:val="00C722BF"/>
    <w:rsid w:val="00C72548"/>
    <w:rsid w:val="00C76078"/>
    <w:rsid w:val="00C764AB"/>
    <w:rsid w:val="00C765AE"/>
    <w:rsid w:val="00C7677B"/>
    <w:rsid w:val="00C76EA1"/>
    <w:rsid w:val="00C77251"/>
    <w:rsid w:val="00C80A4D"/>
    <w:rsid w:val="00C80F04"/>
    <w:rsid w:val="00C81957"/>
    <w:rsid w:val="00C8227D"/>
    <w:rsid w:val="00C846B9"/>
    <w:rsid w:val="00C85445"/>
    <w:rsid w:val="00C85AF8"/>
    <w:rsid w:val="00C86756"/>
    <w:rsid w:val="00C86773"/>
    <w:rsid w:val="00C86D89"/>
    <w:rsid w:val="00C87E4C"/>
    <w:rsid w:val="00C90878"/>
    <w:rsid w:val="00C92317"/>
    <w:rsid w:val="00C9410D"/>
    <w:rsid w:val="00C97AF5"/>
    <w:rsid w:val="00C97B87"/>
    <w:rsid w:val="00C97FE3"/>
    <w:rsid w:val="00CA1219"/>
    <w:rsid w:val="00CA13FD"/>
    <w:rsid w:val="00CA168B"/>
    <w:rsid w:val="00CA27CE"/>
    <w:rsid w:val="00CA2E66"/>
    <w:rsid w:val="00CA3386"/>
    <w:rsid w:val="00CA3B82"/>
    <w:rsid w:val="00CA5F96"/>
    <w:rsid w:val="00CA68F6"/>
    <w:rsid w:val="00CB01A3"/>
    <w:rsid w:val="00CB110C"/>
    <w:rsid w:val="00CB143B"/>
    <w:rsid w:val="00CB4BAC"/>
    <w:rsid w:val="00CB5149"/>
    <w:rsid w:val="00CB520D"/>
    <w:rsid w:val="00CB545F"/>
    <w:rsid w:val="00CB61C9"/>
    <w:rsid w:val="00CB7E0C"/>
    <w:rsid w:val="00CB7E9A"/>
    <w:rsid w:val="00CC3253"/>
    <w:rsid w:val="00CC3839"/>
    <w:rsid w:val="00CC4245"/>
    <w:rsid w:val="00CC4623"/>
    <w:rsid w:val="00CC5795"/>
    <w:rsid w:val="00CC5BD6"/>
    <w:rsid w:val="00CC646E"/>
    <w:rsid w:val="00CC7822"/>
    <w:rsid w:val="00CC787A"/>
    <w:rsid w:val="00CD1115"/>
    <w:rsid w:val="00CD1B2F"/>
    <w:rsid w:val="00CD1F5D"/>
    <w:rsid w:val="00CD245C"/>
    <w:rsid w:val="00CD6993"/>
    <w:rsid w:val="00CD7E76"/>
    <w:rsid w:val="00CE0B53"/>
    <w:rsid w:val="00CE11E3"/>
    <w:rsid w:val="00CE28C7"/>
    <w:rsid w:val="00CE3069"/>
    <w:rsid w:val="00CE30E3"/>
    <w:rsid w:val="00CE41CA"/>
    <w:rsid w:val="00CE5663"/>
    <w:rsid w:val="00CE65EC"/>
    <w:rsid w:val="00CE6EE2"/>
    <w:rsid w:val="00CF0145"/>
    <w:rsid w:val="00CF0149"/>
    <w:rsid w:val="00CF08A7"/>
    <w:rsid w:val="00CF0916"/>
    <w:rsid w:val="00CF21D1"/>
    <w:rsid w:val="00CF2AD3"/>
    <w:rsid w:val="00CF2B6C"/>
    <w:rsid w:val="00CF360E"/>
    <w:rsid w:val="00CF3878"/>
    <w:rsid w:val="00CF4068"/>
    <w:rsid w:val="00CF56AE"/>
    <w:rsid w:val="00CF62B5"/>
    <w:rsid w:val="00D014F0"/>
    <w:rsid w:val="00D02377"/>
    <w:rsid w:val="00D024B2"/>
    <w:rsid w:val="00D0291A"/>
    <w:rsid w:val="00D030B3"/>
    <w:rsid w:val="00D0318D"/>
    <w:rsid w:val="00D034CF"/>
    <w:rsid w:val="00D03CA1"/>
    <w:rsid w:val="00D040A5"/>
    <w:rsid w:val="00D04998"/>
    <w:rsid w:val="00D04DEF"/>
    <w:rsid w:val="00D056A2"/>
    <w:rsid w:val="00D0594C"/>
    <w:rsid w:val="00D05C7E"/>
    <w:rsid w:val="00D065BA"/>
    <w:rsid w:val="00D10066"/>
    <w:rsid w:val="00D10622"/>
    <w:rsid w:val="00D10B9C"/>
    <w:rsid w:val="00D12526"/>
    <w:rsid w:val="00D12710"/>
    <w:rsid w:val="00D13B11"/>
    <w:rsid w:val="00D149B2"/>
    <w:rsid w:val="00D14DA5"/>
    <w:rsid w:val="00D15B46"/>
    <w:rsid w:val="00D16A71"/>
    <w:rsid w:val="00D1712C"/>
    <w:rsid w:val="00D17409"/>
    <w:rsid w:val="00D17510"/>
    <w:rsid w:val="00D2017E"/>
    <w:rsid w:val="00D2086E"/>
    <w:rsid w:val="00D21B03"/>
    <w:rsid w:val="00D2344C"/>
    <w:rsid w:val="00D238DF"/>
    <w:rsid w:val="00D239A6"/>
    <w:rsid w:val="00D24CBE"/>
    <w:rsid w:val="00D25CC2"/>
    <w:rsid w:val="00D262A1"/>
    <w:rsid w:val="00D265D0"/>
    <w:rsid w:val="00D27A12"/>
    <w:rsid w:val="00D303BF"/>
    <w:rsid w:val="00D30CC2"/>
    <w:rsid w:val="00D31B85"/>
    <w:rsid w:val="00D32F22"/>
    <w:rsid w:val="00D352C3"/>
    <w:rsid w:val="00D35681"/>
    <w:rsid w:val="00D36227"/>
    <w:rsid w:val="00D36655"/>
    <w:rsid w:val="00D3713A"/>
    <w:rsid w:val="00D37BF1"/>
    <w:rsid w:val="00D401F9"/>
    <w:rsid w:val="00D422A9"/>
    <w:rsid w:val="00D42845"/>
    <w:rsid w:val="00D437E0"/>
    <w:rsid w:val="00D43CFD"/>
    <w:rsid w:val="00D44860"/>
    <w:rsid w:val="00D44E13"/>
    <w:rsid w:val="00D4535B"/>
    <w:rsid w:val="00D45EDA"/>
    <w:rsid w:val="00D4772A"/>
    <w:rsid w:val="00D47958"/>
    <w:rsid w:val="00D508A1"/>
    <w:rsid w:val="00D52D9E"/>
    <w:rsid w:val="00D54D13"/>
    <w:rsid w:val="00D55890"/>
    <w:rsid w:val="00D55935"/>
    <w:rsid w:val="00D568EB"/>
    <w:rsid w:val="00D56941"/>
    <w:rsid w:val="00D56E27"/>
    <w:rsid w:val="00D574EA"/>
    <w:rsid w:val="00D60077"/>
    <w:rsid w:val="00D6018E"/>
    <w:rsid w:val="00D60BF9"/>
    <w:rsid w:val="00D6121B"/>
    <w:rsid w:val="00D61406"/>
    <w:rsid w:val="00D620B7"/>
    <w:rsid w:val="00D62BAE"/>
    <w:rsid w:val="00D633FD"/>
    <w:rsid w:val="00D63D79"/>
    <w:rsid w:val="00D642EF"/>
    <w:rsid w:val="00D657C0"/>
    <w:rsid w:val="00D66859"/>
    <w:rsid w:val="00D678F4"/>
    <w:rsid w:val="00D71C77"/>
    <w:rsid w:val="00D73D1F"/>
    <w:rsid w:val="00D7410B"/>
    <w:rsid w:val="00D757B9"/>
    <w:rsid w:val="00D75853"/>
    <w:rsid w:val="00D763A1"/>
    <w:rsid w:val="00D769B6"/>
    <w:rsid w:val="00D779CD"/>
    <w:rsid w:val="00D80A46"/>
    <w:rsid w:val="00D824DD"/>
    <w:rsid w:val="00D83EE5"/>
    <w:rsid w:val="00D84CF6"/>
    <w:rsid w:val="00D84E73"/>
    <w:rsid w:val="00D85644"/>
    <w:rsid w:val="00D85E4F"/>
    <w:rsid w:val="00D86758"/>
    <w:rsid w:val="00D87BDE"/>
    <w:rsid w:val="00D87C9E"/>
    <w:rsid w:val="00D91EA2"/>
    <w:rsid w:val="00D92114"/>
    <w:rsid w:val="00D93169"/>
    <w:rsid w:val="00D941FF"/>
    <w:rsid w:val="00D95167"/>
    <w:rsid w:val="00D954A4"/>
    <w:rsid w:val="00DA09D2"/>
    <w:rsid w:val="00DA2F7D"/>
    <w:rsid w:val="00DA3C15"/>
    <w:rsid w:val="00DA3E86"/>
    <w:rsid w:val="00DA54E1"/>
    <w:rsid w:val="00DA5858"/>
    <w:rsid w:val="00DA5C4B"/>
    <w:rsid w:val="00DA6054"/>
    <w:rsid w:val="00DA6F90"/>
    <w:rsid w:val="00DA798F"/>
    <w:rsid w:val="00DB00F2"/>
    <w:rsid w:val="00DB0232"/>
    <w:rsid w:val="00DB0634"/>
    <w:rsid w:val="00DB0653"/>
    <w:rsid w:val="00DB13E6"/>
    <w:rsid w:val="00DB18C3"/>
    <w:rsid w:val="00DB1FF2"/>
    <w:rsid w:val="00DB40CC"/>
    <w:rsid w:val="00DB4499"/>
    <w:rsid w:val="00DB461A"/>
    <w:rsid w:val="00DB5A55"/>
    <w:rsid w:val="00DB5E52"/>
    <w:rsid w:val="00DB652A"/>
    <w:rsid w:val="00DC024A"/>
    <w:rsid w:val="00DC056A"/>
    <w:rsid w:val="00DC282C"/>
    <w:rsid w:val="00DC2922"/>
    <w:rsid w:val="00DC2DF1"/>
    <w:rsid w:val="00DC3013"/>
    <w:rsid w:val="00DC3FE7"/>
    <w:rsid w:val="00DC4FF2"/>
    <w:rsid w:val="00DC562B"/>
    <w:rsid w:val="00DC6588"/>
    <w:rsid w:val="00DC6B59"/>
    <w:rsid w:val="00DC7B8A"/>
    <w:rsid w:val="00DD0109"/>
    <w:rsid w:val="00DD0205"/>
    <w:rsid w:val="00DD099A"/>
    <w:rsid w:val="00DD0AF1"/>
    <w:rsid w:val="00DD0C76"/>
    <w:rsid w:val="00DD0ECE"/>
    <w:rsid w:val="00DD3AB4"/>
    <w:rsid w:val="00DD3B04"/>
    <w:rsid w:val="00DD3E85"/>
    <w:rsid w:val="00DD49E7"/>
    <w:rsid w:val="00DD5141"/>
    <w:rsid w:val="00DD5586"/>
    <w:rsid w:val="00DD5C34"/>
    <w:rsid w:val="00DD7B16"/>
    <w:rsid w:val="00DD7E6C"/>
    <w:rsid w:val="00DE067D"/>
    <w:rsid w:val="00DE0930"/>
    <w:rsid w:val="00DE1943"/>
    <w:rsid w:val="00DE19C5"/>
    <w:rsid w:val="00DE1A33"/>
    <w:rsid w:val="00DE2296"/>
    <w:rsid w:val="00DE2B72"/>
    <w:rsid w:val="00DE4028"/>
    <w:rsid w:val="00DE44F9"/>
    <w:rsid w:val="00DE4DC2"/>
    <w:rsid w:val="00DE6988"/>
    <w:rsid w:val="00DE74C0"/>
    <w:rsid w:val="00DF03CB"/>
    <w:rsid w:val="00DF09A1"/>
    <w:rsid w:val="00DF1E1B"/>
    <w:rsid w:val="00DF21FD"/>
    <w:rsid w:val="00DF23D3"/>
    <w:rsid w:val="00DF4AB7"/>
    <w:rsid w:val="00DF633F"/>
    <w:rsid w:val="00E01001"/>
    <w:rsid w:val="00E01AFE"/>
    <w:rsid w:val="00E02781"/>
    <w:rsid w:val="00E103BF"/>
    <w:rsid w:val="00E11F8C"/>
    <w:rsid w:val="00E12344"/>
    <w:rsid w:val="00E13480"/>
    <w:rsid w:val="00E13CFA"/>
    <w:rsid w:val="00E1721D"/>
    <w:rsid w:val="00E17E33"/>
    <w:rsid w:val="00E17E46"/>
    <w:rsid w:val="00E17EA9"/>
    <w:rsid w:val="00E238A5"/>
    <w:rsid w:val="00E25E0F"/>
    <w:rsid w:val="00E261EB"/>
    <w:rsid w:val="00E267B4"/>
    <w:rsid w:val="00E31EA3"/>
    <w:rsid w:val="00E34C7D"/>
    <w:rsid w:val="00E34E7E"/>
    <w:rsid w:val="00E35235"/>
    <w:rsid w:val="00E352F7"/>
    <w:rsid w:val="00E35AD3"/>
    <w:rsid w:val="00E37B6C"/>
    <w:rsid w:val="00E4085A"/>
    <w:rsid w:val="00E41797"/>
    <w:rsid w:val="00E426C1"/>
    <w:rsid w:val="00E42A6C"/>
    <w:rsid w:val="00E42DB3"/>
    <w:rsid w:val="00E45225"/>
    <w:rsid w:val="00E453E6"/>
    <w:rsid w:val="00E45AE3"/>
    <w:rsid w:val="00E4655A"/>
    <w:rsid w:val="00E51EE1"/>
    <w:rsid w:val="00E5288F"/>
    <w:rsid w:val="00E5352B"/>
    <w:rsid w:val="00E54153"/>
    <w:rsid w:val="00E5434B"/>
    <w:rsid w:val="00E55963"/>
    <w:rsid w:val="00E60906"/>
    <w:rsid w:val="00E61688"/>
    <w:rsid w:val="00E62D26"/>
    <w:rsid w:val="00E630B8"/>
    <w:rsid w:val="00E63252"/>
    <w:rsid w:val="00E66DE2"/>
    <w:rsid w:val="00E71839"/>
    <w:rsid w:val="00E719C6"/>
    <w:rsid w:val="00E7251D"/>
    <w:rsid w:val="00E73B46"/>
    <w:rsid w:val="00E74652"/>
    <w:rsid w:val="00E7678C"/>
    <w:rsid w:val="00E76C42"/>
    <w:rsid w:val="00E776C2"/>
    <w:rsid w:val="00E8099E"/>
    <w:rsid w:val="00E80D87"/>
    <w:rsid w:val="00E81210"/>
    <w:rsid w:val="00E8147F"/>
    <w:rsid w:val="00E814DA"/>
    <w:rsid w:val="00E818B2"/>
    <w:rsid w:val="00E81920"/>
    <w:rsid w:val="00E825B2"/>
    <w:rsid w:val="00E84DCA"/>
    <w:rsid w:val="00E8519D"/>
    <w:rsid w:val="00E8523F"/>
    <w:rsid w:val="00E871FB"/>
    <w:rsid w:val="00E91010"/>
    <w:rsid w:val="00E91086"/>
    <w:rsid w:val="00E91970"/>
    <w:rsid w:val="00E91BCB"/>
    <w:rsid w:val="00E92636"/>
    <w:rsid w:val="00E9268E"/>
    <w:rsid w:val="00E9334C"/>
    <w:rsid w:val="00E941D4"/>
    <w:rsid w:val="00E9424F"/>
    <w:rsid w:val="00E944C4"/>
    <w:rsid w:val="00E945D1"/>
    <w:rsid w:val="00E94AAB"/>
    <w:rsid w:val="00E9505D"/>
    <w:rsid w:val="00E95B4B"/>
    <w:rsid w:val="00E95B62"/>
    <w:rsid w:val="00E95DC3"/>
    <w:rsid w:val="00E96126"/>
    <w:rsid w:val="00E96EAA"/>
    <w:rsid w:val="00E970AD"/>
    <w:rsid w:val="00EA27DF"/>
    <w:rsid w:val="00EA2FFE"/>
    <w:rsid w:val="00EA4E93"/>
    <w:rsid w:val="00EA510C"/>
    <w:rsid w:val="00EA5FFA"/>
    <w:rsid w:val="00EA6444"/>
    <w:rsid w:val="00EA6991"/>
    <w:rsid w:val="00EB0319"/>
    <w:rsid w:val="00EB0925"/>
    <w:rsid w:val="00EB0C6B"/>
    <w:rsid w:val="00EB20BE"/>
    <w:rsid w:val="00EB2AFC"/>
    <w:rsid w:val="00EB2B99"/>
    <w:rsid w:val="00EB2F8B"/>
    <w:rsid w:val="00EB33C3"/>
    <w:rsid w:val="00EB33F6"/>
    <w:rsid w:val="00EB36FB"/>
    <w:rsid w:val="00EB46DC"/>
    <w:rsid w:val="00EB5079"/>
    <w:rsid w:val="00EB5F22"/>
    <w:rsid w:val="00EB713D"/>
    <w:rsid w:val="00EB7E07"/>
    <w:rsid w:val="00EC02B0"/>
    <w:rsid w:val="00EC0BA4"/>
    <w:rsid w:val="00EC1913"/>
    <w:rsid w:val="00EC1DA2"/>
    <w:rsid w:val="00EC2889"/>
    <w:rsid w:val="00EC371D"/>
    <w:rsid w:val="00EC4739"/>
    <w:rsid w:val="00EC4FC4"/>
    <w:rsid w:val="00EC51DB"/>
    <w:rsid w:val="00EC615D"/>
    <w:rsid w:val="00EC64A3"/>
    <w:rsid w:val="00EC655C"/>
    <w:rsid w:val="00EC67D1"/>
    <w:rsid w:val="00EC701F"/>
    <w:rsid w:val="00EC7E1D"/>
    <w:rsid w:val="00ED0D15"/>
    <w:rsid w:val="00ED1DD5"/>
    <w:rsid w:val="00ED1FA1"/>
    <w:rsid w:val="00ED1FBE"/>
    <w:rsid w:val="00ED31A9"/>
    <w:rsid w:val="00ED374B"/>
    <w:rsid w:val="00ED5529"/>
    <w:rsid w:val="00ED5F71"/>
    <w:rsid w:val="00ED61E2"/>
    <w:rsid w:val="00ED669E"/>
    <w:rsid w:val="00ED693D"/>
    <w:rsid w:val="00ED6C7D"/>
    <w:rsid w:val="00EE27B4"/>
    <w:rsid w:val="00EE3248"/>
    <w:rsid w:val="00EE39D4"/>
    <w:rsid w:val="00EE56F1"/>
    <w:rsid w:val="00EE56F3"/>
    <w:rsid w:val="00EE5910"/>
    <w:rsid w:val="00EE5D2F"/>
    <w:rsid w:val="00EE601C"/>
    <w:rsid w:val="00EE711A"/>
    <w:rsid w:val="00EF0EAE"/>
    <w:rsid w:val="00EF595E"/>
    <w:rsid w:val="00EF5A58"/>
    <w:rsid w:val="00EF694E"/>
    <w:rsid w:val="00EF7079"/>
    <w:rsid w:val="00EF75B9"/>
    <w:rsid w:val="00EF7F71"/>
    <w:rsid w:val="00EF7FC8"/>
    <w:rsid w:val="00F02F55"/>
    <w:rsid w:val="00F0656F"/>
    <w:rsid w:val="00F10B30"/>
    <w:rsid w:val="00F11033"/>
    <w:rsid w:val="00F1221C"/>
    <w:rsid w:val="00F141D0"/>
    <w:rsid w:val="00F14A99"/>
    <w:rsid w:val="00F150FA"/>
    <w:rsid w:val="00F15416"/>
    <w:rsid w:val="00F15986"/>
    <w:rsid w:val="00F161F1"/>
    <w:rsid w:val="00F16657"/>
    <w:rsid w:val="00F17E10"/>
    <w:rsid w:val="00F224F0"/>
    <w:rsid w:val="00F22A4E"/>
    <w:rsid w:val="00F234F1"/>
    <w:rsid w:val="00F23563"/>
    <w:rsid w:val="00F23C87"/>
    <w:rsid w:val="00F243F8"/>
    <w:rsid w:val="00F24F1C"/>
    <w:rsid w:val="00F26505"/>
    <w:rsid w:val="00F26BEB"/>
    <w:rsid w:val="00F270D3"/>
    <w:rsid w:val="00F30D53"/>
    <w:rsid w:val="00F312D1"/>
    <w:rsid w:val="00F31AEA"/>
    <w:rsid w:val="00F329AB"/>
    <w:rsid w:val="00F32E3E"/>
    <w:rsid w:val="00F3306F"/>
    <w:rsid w:val="00F33CDA"/>
    <w:rsid w:val="00F342A7"/>
    <w:rsid w:val="00F34928"/>
    <w:rsid w:val="00F34A7B"/>
    <w:rsid w:val="00F34D67"/>
    <w:rsid w:val="00F3505D"/>
    <w:rsid w:val="00F36243"/>
    <w:rsid w:val="00F37446"/>
    <w:rsid w:val="00F40042"/>
    <w:rsid w:val="00F40374"/>
    <w:rsid w:val="00F43DA8"/>
    <w:rsid w:val="00F44B45"/>
    <w:rsid w:val="00F45450"/>
    <w:rsid w:val="00F474DF"/>
    <w:rsid w:val="00F50066"/>
    <w:rsid w:val="00F52B4D"/>
    <w:rsid w:val="00F53513"/>
    <w:rsid w:val="00F541BE"/>
    <w:rsid w:val="00F565D3"/>
    <w:rsid w:val="00F570EC"/>
    <w:rsid w:val="00F604C4"/>
    <w:rsid w:val="00F62D3B"/>
    <w:rsid w:val="00F62FDE"/>
    <w:rsid w:val="00F65084"/>
    <w:rsid w:val="00F6576B"/>
    <w:rsid w:val="00F70E11"/>
    <w:rsid w:val="00F71C64"/>
    <w:rsid w:val="00F7246E"/>
    <w:rsid w:val="00F72BD2"/>
    <w:rsid w:val="00F7463B"/>
    <w:rsid w:val="00F74DEF"/>
    <w:rsid w:val="00F759F8"/>
    <w:rsid w:val="00F76A9C"/>
    <w:rsid w:val="00F8019E"/>
    <w:rsid w:val="00F822C0"/>
    <w:rsid w:val="00F837F9"/>
    <w:rsid w:val="00F83BCD"/>
    <w:rsid w:val="00F8480A"/>
    <w:rsid w:val="00F85767"/>
    <w:rsid w:val="00F86714"/>
    <w:rsid w:val="00F867C1"/>
    <w:rsid w:val="00F86BE4"/>
    <w:rsid w:val="00F91CF0"/>
    <w:rsid w:val="00F9247D"/>
    <w:rsid w:val="00F9269B"/>
    <w:rsid w:val="00F93939"/>
    <w:rsid w:val="00F94A44"/>
    <w:rsid w:val="00F95001"/>
    <w:rsid w:val="00F95135"/>
    <w:rsid w:val="00F951D6"/>
    <w:rsid w:val="00F969F7"/>
    <w:rsid w:val="00F96C7E"/>
    <w:rsid w:val="00F97DB4"/>
    <w:rsid w:val="00F97DE7"/>
    <w:rsid w:val="00FA02A0"/>
    <w:rsid w:val="00FA1A28"/>
    <w:rsid w:val="00FA35DF"/>
    <w:rsid w:val="00FA3911"/>
    <w:rsid w:val="00FA4142"/>
    <w:rsid w:val="00FA470A"/>
    <w:rsid w:val="00FA48C7"/>
    <w:rsid w:val="00FA53D6"/>
    <w:rsid w:val="00FA540B"/>
    <w:rsid w:val="00FA5BB1"/>
    <w:rsid w:val="00FA6A91"/>
    <w:rsid w:val="00FA6F83"/>
    <w:rsid w:val="00FA7B43"/>
    <w:rsid w:val="00FB02B4"/>
    <w:rsid w:val="00FB0FC0"/>
    <w:rsid w:val="00FB1BDC"/>
    <w:rsid w:val="00FB1CD4"/>
    <w:rsid w:val="00FB2E8D"/>
    <w:rsid w:val="00FB2FE7"/>
    <w:rsid w:val="00FB33CC"/>
    <w:rsid w:val="00FB38D3"/>
    <w:rsid w:val="00FB4804"/>
    <w:rsid w:val="00FB4E16"/>
    <w:rsid w:val="00FB5C37"/>
    <w:rsid w:val="00FB5C3B"/>
    <w:rsid w:val="00FB6289"/>
    <w:rsid w:val="00FB6717"/>
    <w:rsid w:val="00FB6ADD"/>
    <w:rsid w:val="00FC0063"/>
    <w:rsid w:val="00FC3020"/>
    <w:rsid w:val="00FC3D25"/>
    <w:rsid w:val="00FC5063"/>
    <w:rsid w:val="00FC6AA8"/>
    <w:rsid w:val="00FD0F5E"/>
    <w:rsid w:val="00FD100E"/>
    <w:rsid w:val="00FD1EC2"/>
    <w:rsid w:val="00FD2927"/>
    <w:rsid w:val="00FD3F41"/>
    <w:rsid w:val="00FD4E4C"/>
    <w:rsid w:val="00FD4E73"/>
    <w:rsid w:val="00FD701A"/>
    <w:rsid w:val="00FD776A"/>
    <w:rsid w:val="00FD7C7C"/>
    <w:rsid w:val="00FD7CFA"/>
    <w:rsid w:val="00FE08D9"/>
    <w:rsid w:val="00FE158A"/>
    <w:rsid w:val="00FE3A4E"/>
    <w:rsid w:val="00FE3B0D"/>
    <w:rsid w:val="00FE408F"/>
    <w:rsid w:val="00FE42F2"/>
    <w:rsid w:val="00FE46E8"/>
    <w:rsid w:val="00FE47FE"/>
    <w:rsid w:val="00FE491C"/>
    <w:rsid w:val="00FE4BB9"/>
    <w:rsid w:val="00FE74E0"/>
    <w:rsid w:val="00FE7CCF"/>
    <w:rsid w:val="00FF1CE7"/>
    <w:rsid w:val="00FF2278"/>
    <w:rsid w:val="00FF22F0"/>
    <w:rsid w:val="00FF2EF7"/>
    <w:rsid w:val="00FF3FD7"/>
    <w:rsid w:val="00FF57D1"/>
    <w:rsid w:val="00FF580D"/>
    <w:rsid w:val="00FF6253"/>
    <w:rsid w:val="00FF67B1"/>
    <w:rsid w:val="00FF688B"/>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colormru v:ext="edit" colors="white"/>
    </o:shapedefaults>
    <o:shapelayout v:ext="edit">
      <o:idmap v:ext="edit" data="2"/>
    </o:shapelayout>
  </w:shapeDefaults>
  <w:decimalSymbol w:val="."/>
  <w:listSeparator w:val=","/>
  <w14:docId w14:val="3C51C3B8"/>
  <w15:docId w15:val="{A3F8D95C-2677-4353-8651-3A3C9353B3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uiPriority="1" w:qFormat="1"/>
    <w:lsdException w:name="heading 3" w:qFormat="1"/>
    <w:lsdException w:name="heading 4" w:qFormat="1"/>
    <w:lsdException w:name="heading 5"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2538FF"/>
  </w:style>
  <w:style w:type="paragraph" w:styleId="Heading1">
    <w:name w:val="heading 1"/>
    <w:basedOn w:val="Normal"/>
    <w:next w:val="Normal"/>
    <w:link w:val="Heading1Char"/>
    <w:qFormat/>
    <w:rsid w:val="00C25246"/>
    <w:pPr>
      <w:keepNext/>
      <w:outlineLvl w:val="0"/>
    </w:pPr>
    <w:rPr>
      <w:b/>
      <w:bCs/>
      <w:sz w:val="32"/>
      <w:szCs w:val="24"/>
      <w:lang w:val="en-GB"/>
    </w:rPr>
  </w:style>
  <w:style w:type="paragraph" w:styleId="Heading2">
    <w:name w:val="heading 2"/>
    <w:basedOn w:val="Normal"/>
    <w:next w:val="Normal"/>
    <w:uiPriority w:val="1"/>
    <w:qFormat/>
    <w:rsid w:val="00C25246"/>
    <w:pPr>
      <w:keepNext/>
      <w:spacing w:before="240" w:after="60"/>
      <w:outlineLvl w:val="1"/>
    </w:pPr>
    <w:rPr>
      <w:rFonts w:ascii="Arial" w:hAnsi="Arial" w:cs="Arial"/>
      <w:b/>
      <w:bCs/>
      <w:i/>
      <w:iCs/>
      <w:sz w:val="28"/>
      <w:szCs w:val="28"/>
      <w:lang w:val="en-GB"/>
    </w:rPr>
  </w:style>
  <w:style w:type="paragraph" w:styleId="Heading3">
    <w:name w:val="heading 3"/>
    <w:basedOn w:val="Normal"/>
    <w:next w:val="Normal"/>
    <w:link w:val="Heading3Char"/>
    <w:qFormat/>
    <w:rsid w:val="00C25246"/>
    <w:pPr>
      <w:keepNext/>
      <w:pBdr>
        <w:bottom w:val="single" w:sz="12" w:space="1" w:color="auto"/>
      </w:pBdr>
      <w:outlineLvl w:val="2"/>
    </w:pPr>
    <w:rPr>
      <w:rFonts w:ascii="Century Gothic" w:hAnsi="Century Gothic"/>
      <w:b/>
      <w:bCs/>
      <w:sz w:val="24"/>
      <w:szCs w:val="24"/>
      <w:lang w:val="it-IT"/>
    </w:rPr>
  </w:style>
  <w:style w:type="paragraph" w:styleId="Heading4">
    <w:name w:val="heading 4"/>
    <w:basedOn w:val="Normal"/>
    <w:next w:val="Normal"/>
    <w:qFormat/>
    <w:rsid w:val="00C25246"/>
    <w:pPr>
      <w:keepNext/>
      <w:spacing w:before="240" w:after="60"/>
      <w:outlineLvl w:val="3"/>
    </w:pPr>
    <w:rPr>
      <w:b/>
      <w:bCs/>
      <w:sz w:val="28"/>
      <w:szCs w:val="28"/>
      <w:lang w:val="sq-AL"/>
    </w:rPr>
  </w:style>
  <w:style w:type="paragraph" w:styleId="Heading5">
    <w:name w:val="heading 5"/>
    <w:basedOn w:val="Normal"/>
    <w:next w:val="Normal"/>
    <w:link w:val="Heading5Char"/>
    <w:qFormat/>
    <w:rsid w:val="00773D74"/>
    <w:pPr>
      <w:spacing w:before="240" w:after="60"/>
      <w:outlineLvl w:val="4"/>
    </w:pPr>
    <w:rPr>
      <w:rFonts w:ascii="Calibri" w:hAnsi="Calibri"/>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
    <w:name w:val="Heading"/>
    <w:basedOn w:val="Normal"/>
    <w:autoRedefine/>
    <w:rsid w:val="00C25246"/>
    <w:pPr>
      <w:ind w:firstLine="720"/>
      <w:jc w:val="both"/>
    </w:pPr>
    <w:rPr>
      <w:rFonts w:eastAsia="Times"/>
      <w:sz w:val="24"/>
      <w:szCs w:val="24"/>
      <w:lang w:val="sv-SE" w:eastAsia="sv-SE"/>
    </w:rPr>
  </w:style>
  <w:style w:type="paragraph" w:styleId="BodyTextIndent">
    <w:name w:val="Body Text Indent"/>
    <w:basedOn w:val="Normal"/>
    <w:link w:val="BodyTextIndentChar"/>
    <w:rsid w:val="00C25246"/>
    <w:pPr>
      <w:spacing w:after="120"/>
      <w:ind w:left="360"/>
    </w:pPr>
    <w:rPr>
      <w:rFonts w:eastAsia="Times"/>
      <w:sz w:val="24"/>
      <w:lang w:val="sv-SE" w:eastAsia="sv-SE"/>
    </w:rPr>
  </w:style>
  <w:style w:type="paragraph" w:styleId="NormalWeb">
    <w:name w:val="Normal (Web)"/>
    <w:basedOn w:val="Normal"/>
    <w:uiPriority w:val="99"/>
    <w:rsid w:val="00C25246"/>
    <w:pPr>
      <w:spacing w:before="100" w:beforeAutospacing="1" w:after="100" w:afterAutospacing="1" w:line="255" w:lineRule="atLeast"/>
    </w:pPr>
    <w:rPr>
      <w:rFonts w:ascii="Arial" w:hAnsi="Arial" w:cs="Arial"/>
      <w:color w:val="000000"/>
      <w:sz w:val="18"/>
      <w:szCs w:val="18"/>
    </w:rPr>
  </w:style>
  <w:style w:type="character" w:styleId="Strong">
    <w:name w:val="Strong"/>
    <w:qFormat/>
    <w:rsid w:val="00C25246"/>
    <w:rPr>
      <w:b/>
      <w:bCs/>
    </w:rPr>
  </w:style>
  <w:style w:type="table" w:styleId="TableGrid">
    <w:name w:val="Table Grid"/>
    <w:basedOn w:val="TableNormal"/>
    <w:uiPriority w:val="39"/>
    <w:rsid w:val="00C2524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2">
    <w:name w:val="Body Text Indent 2"/>
    <w:basedOn w:val="Normal"/>
    <w:rsid w:val="00C25246"/>
    <w:pPr>
      <w:spacing w:after="120" w:line="480" w:lineRule="auto"/>
      <w:ind w:left="283"/>
    </w:pPr>
  </w:style>
  <w:style w:type="paragraph" w:styleId="BodyText">
    <w:name w:val="Body Text"/>
    <w:basedOn w:val="Normal"/>
    <w:rsid w:val="00C25246"/>
    <w:pPr>
      <w:spacing w:after="120"/>
    </w:pPr>
  </w:style>
  <w:style w:type="paragraph" w:styleId="Title">
    <w:name w:val="Title"/>
    <w:basedOn w:val="Normal"/>
    <w:link w:val="TitleChar"/>
    <w:qFormat/>
    <w:rsid w:val="00C25246"/>
    <w:pPr>
      <w:jc w:val="center"/>
    </w:pPr>
    <w:rPr>
      <w:rFonts w:eastAsia="MS Mincho"/>
      <w:b/>
      <w:sz w:val="24"/>
    </w:rPr>
  </w:style>
  <w:style w:type="paragraph" w:styleId="Footer">
    <w:name w:val="footer"/>
    <w:basedOn w:val="Normal"/>
    <w:link w:val="FooterChar"/>
    <w:uiPriority w:val="99"/>
    <w:qFormat/>
    <w:rsid w:val="00C25246"/>
    <w:pPr>
      <w:tabs>
        <w:tab w:val="center" w:pos="4320"/>
        <w:tab w:val="right" w:pos="8640"/>
      </w:tabs>
    </w:pPr>
    <w:rPr>
      <w:sz w:val="24"/>
      <w:szCs w:val="24"/>
      <w:lang w:val="sq-AL"/>
    </w:rPr>
  </w:style>
  <w:style w:type="character" w:styleId="PageNumber">
    <w:name w:val="page number"/>
    <w:basedOn w:val="DefaultParagraphFont"/>
    <w:rsid w:val="00C25246"/>
  </w:style>
  <w:style w:type="paragraph" w:styleId="Subtitle">
    <w:name w:val="Subtitle"/>
    <w:basedOn w:val="Normal"/>
    <w:qFormat/>
    <w:rsid w:val="00C25246"/>
    <w:pPr>
      <w:pBdr>
        <w:bottom w:val="single" w:sz="12" w:space="1" w:color="auto"/>
      </w:pBdr>
      <w:jc w:val="center"/>
    </w:pPr>
    <w:rPr>
      <w:rFonts w:ascii="Bookman Old Style" w:hAnsi="Bookman Old Style"/>
      <w:b/>
      <w:sz w:val="32"/>
    </w:rPr>
  </w:style>
  <w:style w:type="paragraph" w:styleId="BodyText3">
    <w:name w:val="Body Text 3"/>
    <w:basedOn w:val="Normal"/>
    <w:rsid w:val="00C25246"/>
    <w:pPr>
      <w:jc w:val="center"/>
    </w:pPr>
    <w:rPr>
      <w:b/>
      <w:sz w:val="28"/>
    </w:rPr>
  </w:style>
  <w:style w:type="paragraph" w:styleId="BodyText2">
    <w:name w:val="Body Text 2"/>
    <w:basedOn w:val="Normal"/>
    <w:rsid w:val="00C25246"/>
    <w:pPr>
      <w:spacing w:after="120" w:line="480" w:lineRule="auto"/>
    </w:pPr>
    <w:rPr>
      <w:sz w:val="24"/>
      <w:szCs w:val="24"/>
      <w:lang w:val="sq-AL"/>
    </w:rPr>
  </w:style>
  <w:style w:type="paragraph" w:styleId="Header">
    <w:name w:val="header"/>
    <w:basedOn w:val="Normal"/>
    <w:link w:val="HeaderChar"/>
    <w:uiPriority w:val="99"/>
    <w:rsid w:val="00C25246"/>
    <w:pPr>
      <w:tabs>
        <w:tab w:val="center" w:pos="4320"/>
        <w:tab w:val="right" w:pos="8640"/>
      </w:tabs>
    </w:pPr>
    <w:rPr>
      <w:sz w:val="24"/>
      <w:szCs w:val="24"/>
      <w:lang w:val="sq-AL"/>
    </w:rPr>
  </w:style>
  <w:style w:type="character" w:styleId="Hyperlink">
    <w:name w:val="Hyperlink"/>
    <w:rsid w:val="00C25246"/>
    <w:rPr>
      <w:color w:val="0000FF"/>
      <w:u w:val="single"/>
    </w:rPr>
  </w:style>
  <w:style w:type="paragraph" w:styleId="ListParagraph">
    <w:name w:val="List Paragraph"/>
    <w:basedOn w:val="Normal"/>
    <w:link w:val="ListParagraphChar"/>
    <w:uiPriority w:val="34"/>
    <w:qFormat/>
    <w:rsid w:val="00C25246"/>
    <w:pPr>
      <w:spacing w:after="200" w:line="276" w:lineRule="auto"/>
      <w:ind w:left="720"/>
      <w:contextualSpacing/>
    </w:pPr>
    <w:rPr>
      <w:rFonts w:ascii="Calibri" w:eastAsia="Calibri" w:hAnsi="Calibri"/>
      <w:sz w:val="22"/>
      <w:szCs w:val="22"/>
    </w:rPr>
  </w:style>
  <w:style w:type="paragraph" w:customStyle="1" w:styleId="Style1">
    <w:name w:val="Style1"/>
    <w:basedOn w:val="Normal"/>
    <w:rsid w:val="00C25246"/>
    <w:pPr>
      <w:numPr>
        <w:numId w:val="1"/>
      </w:numPr>
    </w:pPr>
    <w:rPr>
      <w:sz w:val="24"/>
      <w:szCs w:val="24"/>
    </w:rPr>
  </w:style>
  <w:style w:type="character" w:customStyle="1" w:styleId="Heading1Char">
    <w:name w:val="Heading 1 Char"/>
    <w:link w:val="Heading1"/>
    <w:rsid w:val="00766207"/>
    <w:rPr>
      <w:b/>
      <w:bCs/>
      <w:sz w:val="32"/>
      <w:szCs w:val="24"/>
      <w:lang w:val="en-GB" w:eastAsia="en-US" w:bidi="ar-SA"/>
    </w:rPr>
  </w:style>
  <w:style w:type="character" w:customStyle="1" w:styleId="Heading3Char">
    <w:name w:val="Heading 3 Char"/>
    <w:link w:val="Heading3"/>
    <w:rsid w:val="00766207"/>
    <w:rPr>
      <w:rFonts w:ascii="Century Gothic" w:hAnsi="Century Gothic"/>
      <w:b/>
      <w:bCs/>
      <w:sz w:val="24"/>
      <w:szCs w:val="24"/>
      <w:lang w:val="it-IT" w:eastAsia="en-US" w:bidi="ar-SA"/>
    </w:rPr>
  </w:style>
  <w:style w:type="paragraph" w:styleId="NoSpacing">
    <w:name w:val="No Spacing"/>
    <w:uiPriority w:val="1"/>
    <w:qFormat/>
    <w:rsid w:val="00B6188A"/>
    <w:rPr>
      <w:rFonts w:ascii="Calibri" w:hAnsi="Calibri"/>
      <w:sz w:val="22"/>
      <w:szCs w:val="22"/>
    </w:rPr>
  </w:style>
  <w:style w:type="character" w:customStyle="1" w:styleId="Heading5Char">
    <w:name w:val="Heading 5 Char"/>
    <w:link w:val="Heading5"/>
    <w:semiHidden/>
    <w:rsid w:val="00773D74"/>
    <w:rPr>
      <w:rFonts w:ascii="Calibri" w:eastAsia="Times New Roman" w:hAnsi="Calibri" w:cs="Times New Roman"/>
      <w:b/>
      <w:bCs/>
      <w:i/>
      <w:iCs/>
      <w:sz w:val="26"/>
      <w:szCs w:val="26"/>
    </w:rPr>
  </w:style>
  <w:style w:type="paragraph" w:styleId="FootnoteText">
    <w:name w:val="footnote text"/>
    <w:basedOn w:val="Normal"/>
    <w:link w:val="FootnoteTextChar"/>
    <w:rsid w:val="00594355"/>
  </w:style>
  <w:style w:type="character" w:customStyle="1" w:styleId="FootnoteTextChar">
    <w:name w:val="Footnote Text Char"/>
    <w:basedOn w:val="DefaultParagraphFont"/>
    <w:link w:val="FootnoteText"/>
    <w:rsid w:val="00594355"/>
  </w:style>
  <w:style w:type="character" w:styleId="FootnoteReference">
    <w:name w:val="footnote reference"/>
    <w:rsid w:val="00594355"/>
    <w:rPr>
      <w:vertAlign w:val="superscript"/>
    </w:rPr>
  </w:style>
  <w:style w:type="character" w:customStyle="1" w:styleId="HeaderChar">
    <w:name w:val="Header Char"/>
    <w:link w:val="Header"/>
    <w:uiPriority w:val="99"/>
    <w:rsid w:val="007C7A5A"/>
    <w:rPr>
      <w:sz w:val="24"/>
      <w:szCs w:val="24"/>
      <w:lang w:val="sq-AL"/>
    </w:rPr>
  </w:style>
  <w:style w:type="character" w:customStyle="1" w:styleId="FooterChar">
    <w:name w:val="Footer Char"/>
    <w:link w:val="Footer"/>
    <w:uiPriority w:val="99"/>
    <w:rsid w:val="007C7A5A"/>
    <w:rPr>
      <w:sz w:val="24"/>
      <w:szCs w:val="24"/>
      <w:lang w:val="sq-AL"/>
    </w:rPr>
  </w:style>
  <w:style w:type="character" w:customStyle="1" w:styleId="TitleChar">
    <w:name w:val="Title Char"/>
    <w:link w:val="Title"/>
    <w:rsid w:val="0008609E"/>
    <w:rPr>
      <w:rFonts w:eastAsia="MS Mincho"/>
      <w:b/>
      <w:sz w:val="24"/>
    </w:rPr>
  </w:style>
  <w:style w:type="paragraph" w:styleId="BalloonText">
    <w:name w:val="Balloon Text"/>
    <w:basedOn w:val="Normal"/>
    <w:link w:val="BalloonTextChar"/>
    <w:uiPriority w:val="99"/>
    <w:rsid w:val="001C4910"/>
    <w:rPr>
      <w:rFonts w:ascii="Tahoma" w:hAnsi="Tahoma" w:cs="Tahoma"/>
      <w:sz w:val="16"/>
      <w:szCs w:val="16"/>
    </w:rPr>
  </w:style>
  <w:style w:type="character" w:customStyle="1" w:styleId="BalloonTextChar">
    <w:name w:val="Balloon Text Char"/>
    <w:link w:val="BalloonText"/>
    <w:uiPriority w:val="99"/>
    <w:rsid w:val="001C4910"/>
    <w:rPr>
      <w:rFonts w:ascii="Tahoma" w:hAnsi="Tahoma" w:cs="Tahoma"/>
      <w:sz w:val="16"/>
      <w:szCs w:val="16"/>
    </w:rPr>
  </w:style>
  <w:style w:type="paragraph" w:customStyle="1" w:styleId="Default">
    <w:name w:val="Default"/>
    <w:rsid w:val="0016448C"/>
    <w:pPr>
      <w:autoSpaceDE w:val="0"/>
      <w:autoSpaceDN w:val="0"/>
      <w:adjustRightInd w:val="0"/>
    </w:pPr>
    <w:rPr>
      <w:rFonts w:ascii="Minion Pro" w:hAnsi="Minion Pro" w:cs="Minion Pro"/>
      <w:color w:val="000000"/>
      <w:sz w:val="24"/>
      <w:szCs w:val="24"/>
    </w:rPr>
  </w:style>
  <w:style w:type="paragraph" w:customStyle="1" w:styleId="Grigliamedia2">
    <w:name w:val="Griglia media 2"/>
    <w:uiPriority w:val="1"/>
    <w:qFormat/>
    <w:rsid w:val="00B25A64"/>
    <w:rPr>
      <w:rFonts w:ascii="Calibri" w:hAnsi="Calibri"/>
      <w:sz w:val="22"/>
      <w:szCs w:val="22"/>
    </w:rPr>
  </w:style>
  <w:style w:type="character" w:customStyle="1" w:styleId="ListParagraphChar">
    <w:name w:val="List Paragraph Char"/>
    <w:link w:val="ListParagraph"/>
    <w:uiPriority w:val="34"/>
    <w:locked/>
    <w:rsid w:val="00FF57D1"/>
    <w:rPr>
      <w:rFonts w:ascii="Calibri" w:eastAsia="Calibri" w:hAnsi="Calibri"/>
      <w:sz w:val="22"/>
      <w:szCs w:val="22"/>
    </w:rPr>
  </w:style>
  <w:style w:type="character" w:customStyle="1" w:styleId="fontstyle01">
    <w:name w:val="fontstyle01"/>
    <w:rsid w:val="00A21FFA"/>
    <w:rPr>
      <w:rFonts w:ascii="TimesNewRomanPSMT" w:hAnsi="TimesNewRomanPSMT" w:hint="default"/>
      <w:b w:val="0"/>
      <w:bCs w:val="0"/>
      <w:i w:val="0"/>
      <w:iCs w:val="0"/>
      <w:color w:val="000000"/>
      <w:sz w:val="24"/>
      <w:szCs w:val="24"/>
    </w:rPr>
  </w:style>
  <w:style w:type="table" w:customStyle="1" w:styleId="TableGrid1">
    <w:name w:val="Table Grid1"/>
    <w:basedOn w:val="TableNormal"/>
    <w:next w:val="TableGrid"/>
    <w:uiPriority w:val="59"/>
    <w:rsid w:val="00924B4D"/>
    <w:rPr>
      <w:rFonts w:asciiTheme="minorHAnsi" w:eastAsiaTheme="minorHAnsi" w:hAnsiTheme="minorHAnsi" w:cstheme="minorBidi"/>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FollowedHyperlink">
    <w:name w:val="FollowedHyperlink"/>
    <w:basedOn w:val="DefaultParagraphFont"/>
    <w:semiHidden/>
    <w:unhideWhenUsed/>
    <w:rsid w:val="001C31ED"/>
    <w:rPr>
      <w:color w:val="800080" w:themeColor="followedHyperlink"/>
      <w:u w:val="single"/>
    </w:rPr>
  </w:style>
  <w:style w:type="character" w:customStyle="1" w:styleId="UnresolvedMention1">
    <w:name w:val="Unresolved Mention1"/>
    <w:basedOn w:val="DefaultParagraphFont"/>
    <w:uiPriority w:val="99"/>
    <w:semiHidden/>
    <w:unhideWhenUsed/>
    <w:rsid w:val="001C31ED"/>
    <w:rPr>
      <w:color w:val="605E5C"/>
      <w:shd w:val="clear" w:color="auto" w:fill="E1DFDD"/>
    </w:rPr>
  </w:style>
  <w:style w:type="table" w:customStyle="1" w:styleId="TableGrid2">
    <w:name w:val="Table Grid2"/>
    <w:basedOn w:val="TableNormal"/>
    <w:next w:val="TableGrid"/>
    <w:uiPriority w:val="59"/>
    <w:rsid w:val="00764FA7"/>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qFormat/>
    <w:rsid w:val="00970818"/>
    <w:rPr>
      <w:i/>
      <w:iCs/>
    </w:rPr>
  </w:style>
  <w:style w:type="table" w:customStyle="1" w:styleId="TableGrid3">
    <w:name w:val="Table Grid3"/>
    <w:basedOn w:val="TableNormal"/>
    <w:next w:val="TableGrid"/>
    <w:uiPriority w:val="59"/>
    <w:rsid w:val="00766AE9"/>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rsid w:val="009E5B96"/>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rsid w:val="00A0098D"/>
    <w:pPr>
      <w:widowControl w:val="0"/>
      <w:autoSpaceDE w:val="0"/>
      <w:autoSpaceDN w:val="0"/>
    </w:pPr>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C8227D"/>
    <w:pPr>
      <w:widowControl w:val="0"/>
      <w:autoSpaceDE w:val="0"/>
      <w:autoSpaceDN w:val="0"/>
    </w:pPr>
    <w:rPr>
      <w:rFonts w:ascii="Arial" w:eastAsia="Arial" w:hAnsi="Arial" w:cs="Arial"/>
      <w:sz w:val="22"/>
      <w:szCs w:val="22"/>
      <w:lang w:val="sq-AL"/>
    </w:rPr>
  </w:style>
  <w:style w:type="character" w:styleId="SubtleEmphasis">
    <w:name w:val="Subtle Emphasis"/>
    <w:basedOn w:val="DefaultParagraphFont"/>
    <w:uiPriority w:val="19"/>
    <w:qFormat/>
    <w:rsid w:val="00FE74E0"/>
    <w:rPr>
      <w:i/>
      <w:iCs/>
      <w:color w:val="404040" w:themeColor="text1" w:themeTint="BF"/>
    </w:rPr>
  </w:style>
  <w:style w:type="character" w:styleId="CommentReference">
    <w:name w:val="annotation reference"/>
    <w:basedOn w:val="DefaultParagraphFont"/>
    <w:semiHidden/>
    <w:unhideWhenUsed/>
    <w:rsid w:val="009202F7"/>
    <w:rPr>
      <w:sz w:val="16"/>
      <w:szCs w:val="16"/>
    </w:rPr>
  </w:style>
  <w:style w:type="paragraph" w:styleId="CommentText">
    <w:name w:val="annotation text"/>
    <w:basedOn w:val="Normal"/>
    <w:link w:val="CommentTextChar"/>
    <w:semiHidden/>
    <w:unhideWhenUsed/>
    <w:rsid w:val="009202F7"/>
  </w:style>
  <w:style w:type="character" w:customStyle="1" w:styleId="CommentTextChar">
    <w:name w:val="Comment Text Char"/>
    <w:basedOn w:val="DefaultParagraphFont"/>
    <w:link w:val="CommentText"/>
    <w:semiHidden/>
    <w:rsid w:val="009202F7"/>
  </w:style>
  <w:style w:type="paragraph" w:styleId="CommentSubject">
    <w:name w:val="annotation subject"/>
    <w:basedOn w:val="CommentText"/>
    <w:next w:val="CommentText"/>
    <w:link w:val="CommentSubjectChar"/>
    <w:semiHidden/>
    <w:unhideWhenUsed/>
    <w:rsid w:val="009202F7"/>
    <w:rPr>
      <w:b/>
      <w:bCs/>
    </w:rPr>
  </w:style>
  <w:style w:type="character" w:customStyle="1" w:styleId="CommentSubjectChar">
    <w:name w:val="Comment Subject Char"/>
    <w:basedOn w:val="CommentTextChar"/>
    <w:link w:val="CommentSubject"/>
    <w:semiHidden/>
    <w:rsid w:val="009202F7"/>
    <w:rPr>
      <w:b/>
      <w:bCs/>
    </w:rPr>
  </w:style>
  <w:style w:type="character" w:customStyle="1" w:styleId="BodyTextIndentChar">
    <w:name w:val="Body Text Indent Char"/>
    <w:basedOn w:val="DefaultParagraphFont"/>
    <w:link w:val="BodyTextIndent"/>
    <w:rsid w:val="00FB4804"/>
    <w:rPr>
      <w:rFonts w:eastAsia="Times"/>
      <w:sz w:val="24"/>
      <w:lang w:val="sv-SE" w:eastAsia="sv-S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3043872">
      <w:bodyDiv w:val="1"/>
      <w:marLeft w:val="0"/>
      <w:marRight w:val="0"/>
      <w:marTop w:val="0"/>
      <w:marBottom w:val="0"/>
      <w:divBdr>
        <w:top w:val="none" w:sz="0" w:space="0" w:color="auto"/>
        <w:left w:val="none" w:sz="0" w:space="0" w:color="auto"/>
        <w:bottom w:val="none" w:sz="0" w:space="0" w:color="auto"/>
        <w:right w:val="none" w:sz="0" w:space="0" w:color="auto"/>
      </w:divBdr>
    </w:div>
    <w:div w:id="38674504">
      <w:bodyDiv w:val="1"/>
      <w:marLeft w:val="0"/>
      <w:marRight w:val="0"/>
      <w:marTop w:val="0"/>
      <w:marBottom w:val="0"/>
      <w:divBdr>
        <w:top w:val="none" w:sz="0" w:space="0" w:color="auto"/>
        <w:left w:val="none" w:sz="0" w:space="0" w:color="auto"/>
        <w:bottom w:val="none" w:sz="0" w:space="0" w:color="auto"/>
        <w:right w:val="none" w:sz="0" w:space="0" w:color="auto"/>
      </w:divBdr>
    </w:div>
    <w:div w:id="45952021">
      <w:bodyDiv w:val="1"/>
      <w:marLeft w:val="0"/>
      <w:marRight w:val="0"/>
      <w:marTop w:val="0"/>
      <w:marBottom w:val="0"/>
      <w:divBdr>
        <w:top w:val="none" w:sz="0" w:space="0" w:color="auto"/>
        <w:left w:val="none" w:sz="0" w:space="0" w:color="auto"/>
        <w:bottom w:val="none" w:sz="0" w:space="0" w:color="auto"/>
        <w:right w:val="none" w:sz="0" w:space="0" w:color="auto"/>
      </w:divBdr>
    </w:div>
    <w:div w:id="55862914">
      <w:bodyDiv w:val="1"/>
      <w:marLeft w:val="0"/>
      <w:marRight w:val="0"/>
      <w:marTop w:val="0"/>
      <w:marBottom w:val="0"/>
      <w:divBdr>
        <w:top w:val="none" w:sz="0" w:space="0" w:color="auto"/>
        <w:left w:val="none" w:sz="0" w:space="0" w:color="auto"/>
        <w:bottom w:val="none" w:sz="0" w:space="0" w:color="auto"/>
        <w:right w:val="none" w:sz="0" w:space="0" w:color="auto"/>
      </w:divBdr>
    </w:div>
    <w:div w:id="58864856">
      <w:bodyDiv w:val="1"/>
      <w:marLeft w:val="0"/>
      <w:marRight w:val="0"/>
      <w:marTop w:val="0"/>
      <w:marBottom w:val="0"/>
      <w:divBdr>
        <w:top w:val="none" w:sz="0" w:space="0" w:color="auto"/>
        <w:left w:val="none" w:sz="0" w:space="0" w:color="auto"/>
        <w:bottom w:val="none" w:sz="0" w:space="0" w:color="auto"/>
        <w:right w:val="none" w:sz="0" w:space="0" w:color="auto"/>
      </w:divBdr>
    </w:div>
    <w:div w:id="74325061">
      <w:bodyDiv w:val="1"/>
      <w:marLeft w:val="0"/>
      <w:marRight w:val="0"/>
      <w:marTop w:val="0"/>
      <w:marBottom w:val="0"/>
      <w:divBdr>
        <w:top w:val="none" w:sz="0" w:space="0" w:color="auto"/>
        <w:left w:val="none" w:sz="0" w:space="0" w:color="auto"/>
        <w:bottom w:val="none" w:sz="0" w:space="0" w:color="auto"/>
        <w:right w:val="none" w:sz="0" w:space="0" w:color="auto"/>
      </w:divBdr>
    </w:div>
    <w:div w:id="79375526">
      <w:bodyDiv w:val="1"/>
      <w:marLeft w:val="0"/>
      <w:marRight w:val="0"/>
      <w:marTop w:val="0"/>
      <w:marBottom w:val="0"/>
      <w:divBdr>
        <w:top w:val="none" w:sz="0" w:space="0" w:color="auto"/>
        <w:left w:val="none" w:sz="0" w:space="0" w:color="auto"/>
        <w:bottom w:val="none" w:sz="0" w:space="0" w:color="auto"/>
        <w:right w:val="none" w:sz="0" w:space="0" w:color="auto"/>
      </w:divBdr>
    </w:div>
    <w:div w:id="155535704">
      <w:bodyDiv w:val="1"/>
      <w:marLeft w:val="0"/>
      <w:marRight w:val="0"/>
      <w:marTop w:val="0"/>
      <w:marBottom w:val="0"/>
      <w:divBdr>
        <w:top w:val="none" w:sz="0" w:space="0" w:color="auto"/>
        <w:left w:val="none" w:sz="0" w:space="0" w:color="auto"/>
        <w:bottom w:val="none" w:sz="0" w:space="0" w:color="auto"/>
        <w:right w:val="none" w:sz="0" w:space="0" w:color="auto"/>
      </w:divBdr>
    </w:div>
    <w:div w:id="157042568">
      <w:bodyDiv w:val="1"/>
      <w:marLeft w:val="0"/>
      <w:marRight w:val="0"/>
      <w:marTop w:val="0"/>
      <w:marBottom w:val="0"/>
      <w:divBdr>
        <w:top w:val="none" w:sz="0" w:space="0" w:color="auto"/>
        <w:left w:val="none" w:sz="0" w:space="0" w:color="auto"/>
        <w:bottom w:val="none" w:sz="0" w:space="0" w:color="auto"/>
        <w:right w:val="none" w:sz="0" w:space="0" w:color="auto"/>
      </w:divBdr>
    </w:div>
    <w:div w:id="177818365">
      <w:bodyDiv w:val="1"/>
      <w:marLeft w:val="0"/>
      <w:marRight w:val="0"/>
      <w:marTop w:val="0"/>
      <w:marBottom w:val="0"/>
      <w:divBdr>
        <w:top w:val="none" w:sz="0" w:space="0" w:color="auto"/>
        <w:left w:val="none" w:sz="0" w:space="0" w:color="auto"/>
        <w:bottom w:val="none" w:sz="0" w:space="0" w:color="auto"/>
        <w:right w:val="none" w:sz="0" w:space="0" w:color="auto"/>
      </w:divBdr>
    </w:div>
    <w:div w:id="180629238">
      <w:bodyDiv w:val="1"/>
      <w:marLeft w:val="0"/>
      <w:marRight w:val="0"/>
      <w:marTop w:val="0"/>
      <w:marBottom w:val="0"/>
      <w:divBdr>
        <w:top w:val="none" w:sz="0" w:space="0" w:color="auto"/>
        <w:left w:val="none" w:sz="0" w:space="0" w:color="auto"/>
        <w:bottom w:val="none" w:sz="0" w:space="0" w:color="auto"/>
        <w:right w:val="none" w:sz="0" w:space="0" w:color="auto"/>
      </w:divBdr>
    </w:div>
    <w:div w:id="186262868">
      <w:bodyDiv w:val="1"/>
      <w:marLeft w:val="0"/>
      <w:marRight w:val="0"/>
      <w:marTop w:val="0"/>
      <w:marBottom w:val="0"/>
      <w:divBdr>
        <w:top w:val="none" w:sz="0" w:space="0" w:color="auto"/>
        <w:left w:val="none" w:sz="0" w:space="0" w:color="auto"/>
        <w:bottom w:val="none" w:sz="0" w:space="0" w:color="auto"/>
        <w:right w:val="none" w:sz="0" w:space="0" w:color="auto"/>
      </w:divBdr>
    </w:div>
    <w:div w:id="198902575">
      <w:bodyDiv w:val="1"/>
      <w:marLeft w:val="0"/>
      <w:marRight w:val="0"/>
      <w:marTop w:val="0"/>
      <w:marBottom w:val="0"/>
      <w:divBdr>
        <w:top w:val="none" w:sz="0" w:space="0" w:color="auto"/>
        <w:left w:val="none" w:sz="0" w:space="0" w:color="auto"/>
        <w:bottom w:val="none" w:sz="0" w:space="0" w:color="auto"/>
        <w:right w:val="none" w:sz="0" w:space="0" w:color="auto"/>
      </w:divBdr>
    </w:div>
    <w:div w:id="203097760">
      <w:bodyDiv w:val="1"/>
      <w:marLeft w:val="0"/>
      <w:marRight w:val="0"/>
      <w:marTop w:val="0"/>
      <w:marBottom w:val="0"/>
      <w:divBdr>
        <w:top w:val="none" w:sz="0" w:space="0" w:color="auto"/>
        <w:left w:val="none" w:sz="0" w:space="0" w:color="auto"/>
        <w:bottom w:val="none" w:sz="0" w:space="0" w:color="auto"/>
        <w:right w:val="none" w:sz="0" w:space="0" w:color="auto"/>
      </w:divBdr>
    </w:div>
    <w:div w:id="204105080">
      <w:bodyDiv w:val="1"/>
      <w:marLeft w:val="0"/>
      <w:marRight w:val="0"/>
      <w:marTop w:val="0"/>
      <w:marBottom w:val="0"/>
      <w:divBdr>
        <w:top w:val="none" w:sz="0" w:space="0" w:color="auto"/>
        <w:left w:val="none" w:sz="0" w:space="0" w:color="auto"/>
        <w:bottom w:val="none" w:sz="0" w:space="0" w:color="auto"/>
        <w:right w:val="none" w:sz="0" w:space="0" w:color="auto"/>
      </w:divBdr>
    </w:div>
    <w:div w:id="222563718">
      <w:bodyDiv w:val="1"/>
      <w:marLeft w:val="0"/>
      <w:marRight w:val="0"/>
      <w:marTop w:val="0"/>
      <w:marBottom w:val="0"/>
      <w:divBdr>
        <w:top w:val="none" w:sz="0" w:space="0" w:color="auto"/>
        <w:left w:val="none" w:sz="0" w:space="0" w:color="auto"/>
        <w:bottom w:val="none" w:sz="0" w:space="0" w:color="auto"/>
        <w:right w:val="none" w:sz="0" w:space="0" w:color="auto"/>
      </w:divBdr>
    </w:div>
    <w:div w:id="229123568">
      <w:bodyDiv w:val="1"/>
      <w:marLeft w:val="0"/>
      <w:marRight w:val="0"/>
      <w:marTop w:val="0"/>
      <w:marBottom w:val="0"/>
      <w:divBdr>
        <w:top w:val="none" w:sz="0" w:space="0" w:color="auto"/>
        <w:left w:val="none" w:sz="0" w:space="0" w:color="auto"/>
        <w:bottom w:val="none" w:sz="0" w:space="0" w:color="auto"/>
        <w:right w:val="none" w:sz="0" w:space="0" w:color="auto"/>
      </w:divBdr>
    </w:div>
    <w:div w:id="237442374">
      <w:bodyDiv w:val="1"/>
      <w:marLeft w:val="0"/>
      <w:marRight w:val="0"/>
      <w:marTop w:val="0"/>
      <w:marBottom w:val="0"/>
      <w:divBdr>
        <w:top w:val="none" w:sz="0" w:space="0" w:color="auto"/>
        <w:left w:val="none" w:sz="0" w:space="0" w:color="auto"/>
        <w:bottom w:val="none" w:sz="0" w:space="0" w:color="auto"/>
        <w:right w:val="none" w:sz="0" w:space="0" w:color="auto"/>
      </w:divBdr>
    </w:div>
    <w:div w:id="271127895">
      <w:bodyDiv w:val="1"/>
      <w:marLeft w:val="0"/>
      <w:marRight w:val="0"/>
      <w:marTop w:val="0"/>
      <w:marBottom w:val="0"/>
      <w:divBdr>
        <w:top w:val="none" w:sz="0" w:space="0" w:color="auto"/>
        <w:left w:val="none" w:sz="0" w:space="0" w:color="auto"/>
        <w:bottom w:val="none" w:sz="0" w:space="0" w:color="auto"/>
        <w:right w:val="none" w:sz="0" w:space="0" w:color="auto"/>
      </w:divBdr>
    </w:div>
    <w:div w:id="274796000">
      <w:bodyDiv w:val="1"/>
      <w:marLeft w:val="0"/>
      <w:marRight w:val="0"/>
      <w:marTop w:val="0"/>
      <w:marBottom w:val="0"/>
      <w:divBdr>
        <w:top w:val="none" w:sz="0" w:space="0" w:color="auto"/>
        <w:left w:val="none" w:sz="0" w:space="0" w:color="auto"/>
        <w:bottom w:val="none" w:sz="0" w:space="0" w:color="auto"/>
        <w:right w:val="none" w:sz="0" w:space="0" w:color="auto"/>
      </w:divBdr>
    </w:div>
    <w:div w:id="280889885">
      <w:bodyDiv w:val="1"/>
      <w:marLeft w:val="0"/>
      <w:marRight w:val="0"/>
      <w:marTop w:val="0"/>
      <w:marBottom w:val="0"/>
      <w:divBdr>
        <w:top w:val="none" w:sz="0" w:space="0" w:color="auto"/>
        <w:left w:val="none" w:sz="0" w:space="0" w:color="auto"/>
        <w:bottom w:val="none" w:sz="0" w:space="0" w:color="auto"/>
        <w:right w:val="none" w:sz="0" w:space="0" w:color="auto"/>
      </w:divBdr>
    </w:div>
    <w:div w:id="314652461">
      <w:bodyDiv w:val="1"/>
      <w:marLeft w:val="0"/>
      <w:marRight w:val="0"/>
      <w:marTop w:val="0"/>
      <w:marBottom w:val="0"/>
      <w:divBdr>
        <w:top w:val="none" w:sz="0" w:space="0" w:color="auto"/>
        <w:left w:val="none" w:sz="0" w:space="0" w:color="auto"/>
        <w:bottom w:val="none" w:sz="0" w:space="0" w:color="auto"/>
        <w:right w:val="none" w:sz="0" w:space="0" w:color="auto"/>
      </w:divBdr>
    </w:div>
    <w:div w:id="336618489">
      <w:bodyDiv w:val="1"/>
      <w:marLeft w:val="0"/>
      <w:marRight w:val="0"/>
      <w:marTop w:val="0"/>
      <w:marBottom w:val="0"/>
      <w:divBdr>
        <w:top w:val="none" w:sz="0" w:space="0" w:color="auto"/>
        <w:left w:val="none" w:sz="0" w:space="0" w:color="auto"/>
        <w:bottom w:val="none" w:sz="0" w:space="0" w:color="auto"/>
        <w:right w:val="none" w:sz="0" w:space="0" w:color="auto"/>
      </w:divBdr>
    </w:div>
    <w:div w:id="353271608">
      <w:bodyDiv w:val="1"/>
      <w:marLeft w:val="0"/>
      <w:marRight w:val="0"/>
      <w:marTop w:val="0"/>
      <w:marBottom w:val="0"/>
      <w:divBdr>
        <w:top w:val="none" w:sz="0" w:space="0" w:color="auto"/>
        <w:left w:val="none" w:sz="0" w:space="0" w:color="auto"/>
        <w:bottom w:val="none" w:sz="0" w:space="0" w:color="auto"/>
        <w:right w:val="none" w:sz="0" w:space="0" w:color="auto"/>
      </w:divBdr>
    </w:div>
    <w:div w:id="367267837">
      <w:bodyDiv w:val="1"/>
      <w:marLeft w:val="0"/>
      <w:marRight w:val="0"/>
      <w:marTop w:val="0"/>
      <w:marBottom w:val="0"/>
      <w:divBdr>
        <w:top w:val="none" w:sz="0" w:space="0" w:color="auto"/>
        <w:left w:val="none" w:sz="0" w:space="0" w:color="auto"/>
        <w:bottom w:val="none" w:sz="0" w:space="0" w:color="auto"/>
        <w:right w:val="none" w:sz="0" w:space="0" w:color="auto"/>
      </w:divBdr>
    </w:div>
    <w:div w:id="369375899">
      <w:bodyDiv w:val="1"/>
      <w:marLeft w:val="0"/>
      <w:marRight w:val="0"/>
      <w:marTop w:val="0"/>
      <w:marBottom w:val="0"/>
      <w:divBdr>
        <w:top w:val="none" w:sz="0" w:space="0" w:color="auto"/>
        <w:left w:val="none" w:sz="0" w:space="0" w:color="auto"/>
        <w:bottom w:val="none" w:sz="0" w:space="0" w:color="auto"/>
        <w:right w:val="none" w:sz="0" w:space="0" w:color="auto"/>
      </w:divBdr>
    </w:div>
    <w:div w:id="384138802">
      <w:bodyDiv w:val="1"/>
      <w:marLeft w:val="0"/>
      <w:marRight w:val="0"/>
      <w:marTop w:val="0"/>
      <w:marBottom w:val="0"/>
      <w:divBdr>
        <w:top w:val="none" w:sz="0" w:space="0" w:color="auto"/>
        <w:left w:val="none" w:sz="0" w:space="0" w:color="auto"/>
        <w:bottom w:val="none" w:sz="0" w:space="0" w:color="auto"/>
        <w:right w:val="none" w:sz="0" w:space="0" w:color="auto"/>
      </w:divBdr>
    </w:div>
    <w:div w:id="386615171">
      <w:bodyDiv w:val="1"/>
      <w:marLeft w:val="0"/>
      <w:marRight w:val="0"/>
      <w:marTop w:val="0"/>
      <w:marBottom w:val="0"/>
      <w:divBdr>
        <w:top w:val="none" w:sz="0" w:space="0" w:color="auto"/>
        <w:left w:val="none" w:sz="0" w:space="0" w:color="auto"/>
        <w:bottom w:val="none" w:sz="0" w:space="0" w:color="auto"/>
        <w:right w:val="none" w:sz="0" w:space="0" w:color="auto"/>
      </w:divBdr>
    </w:div>
    <w:div w:id="394624902">
      <w:bodyDiv w:val="1"/>
      <w:marLeft w:val="0"/>
      <w:marRight w:val="0"/>
      <w:marTop w:val="0"/>
      <w:marBottom w:val="0"/>
      <w:divBdr>
        <w:top w:val="none" w:sz="0" w:space="0" w:color="auto"/>
        <w:left w:val="none" w:sz="0" w:space="0" w:color="auto"/>
        <w:bottom w:val="none" w:sz="0" w:space="0" w:color="auto"/>
        <w:right w:val="none" w:sz="0" w:space="0" w:color="auto"/>
      </w:divBdr>
    </w:div>
    <w:div w:id="396365372">
      <w:bodyDiv w:val="1"/>
      <w:marLeft w:val="0"/>
      <w:marRight w:val="0"/>
      <w:marTop w:val="0"/>
      <w:marBottom w:val="0"/>
      <w:divBdr>
        <w:top w:val="none" w:sz="0" w:space="0" w:color="auto"/>
        <w:left w:val="none" w:sz="0" w:space="0" w:color="auto"/>
        <w:bottom w:val="none" w:sz="0" w:space="0" w:color="auto"/>
        <w:right w:val="none" w:sz="0" w:space="0" w:color="auto"/>
      </w:divBdr>
    </w:div>
    <w:div w:id="410588670">
      <w:bodyDiv w:val="1"/>
      <w:marLeft w:val="0"/>
      <w:marRight w:val="0"/>
      <w:marTop w:val="0"/>
      <w:marBottom w:val="0"/>
      <w:divBdr>
        <w:top w:val="none" w:sz="0" w:space="0" w:color="auto"/>
        <w:left w:val="none" w:sz="0" w:space="0" w:color="auto"/>
        <w:bottom w:val="none" w:sz="0" w:space="0" w:color="auto"/>
        <w:right w:val="none" w:sz="0" w:space="0" w:color="auto"/>
      </w:divBdr>
    </w:div>
    <w:div w:id="416366023">
      <w:bodyDiv w:val="1"/>
      <w:marLeft w:val="0"/>
      <w:marRight w:val="0"/>
      <w:marTop w:val="0"/>
      <w:marBottom w:val="0"/>
      <w:divBdr>
        <w:top w:val="none" w:sz="0" w:space="0" w:color="auto"/>
        <w:left w:val="none" w:sz="0" w:space="0" w:color="auto"/>
        <w:bottom w:val="none" w:sz="0" w:space="0" w:color="auto"/>
        <w:right w:val="none" w:sz="0" w:space="0" w:color="auto"/>
      </w:divBdr>
    </w:div>
    <w:div w:id="418987117">
      <w:bodyDiv w:val="1"/>
      <w:marLeft w:val="0"/>
      <w:marRight w:val="0"/>
      <w:marTop w:val="0"/>
      <w:marBottom w:val="0"/>
      <w:divBdr>
        <w:top w:val="none" w:sz="0" w:space="0" w:color="auto"/>
        <w:left w:val="none" w:sz="0" w:space="0" w:color="auto"/>
        <w:bottom w:val="none" w:sz="0" w:space="0" w:color="auto"/>
        <w:right w:val="none" w:sz="0" w:space="0" w:color="auto"/>
      </w:divBdr>
    </w:div>
    <w:div w:id="421533726">
      <w:bodyDiv w:val="1"/>
      <w:marLeft w:val="0"/>
      <w:marRight w:val="0"/>
      <w:marTop w:val="0"/>
      <w:marBottom w:val="0"/>
      <w:divBdr>
        <w:top w:val="none" w:sz="0" w:space="0" w:color="auto"/>
        <w:left w:val="none" w:sz="0" w:space="0" w:color="auto"/>
        <w:bottom w:val="none" w:sz="0" w:space="0" w:color="auto"/>
        <w:right w:val="none" w:sz="0" w:space="0" w:color="auto"/>
      </w:divBdr>
    </w:div>
    <w:div w:id="468518222">
      <w:bodyDiv w:val="1"/>
      <w:marLeft w:val="0"/>
      <w:marRight w:val="0"/>
      <w:marTop w:val="0"/>
      <w:marBottom w:val="0"/>
      <w:divBdr>
        <w:top w:val="none" w:sz="0" w:space="0" w:color="auto"/>
        <w:left w:val="none" w:sz="0" w:space="0" w:color="auto"/>
        <w:bottom w:val="none" w:sz="0" w:space="0" w:color="auto"/>
        <w:right w:val="none" w:sz="0" w:space="0" w:color="auto"/>
      </w:divBdr>
    </w:div>
    <w:div w:id="470832477">
      <w:bodyDiv w:val="1"/>
      <w:marLeft w:val="0"/>
      <w:marRight w:val="0"/>
      <w:marTop w:val="0"/>
      <w:marBottom w:val="0"/>
      <w:divBdr>
        <w:top w:val="none" w:sz="0" w:space="0" w:color="auto"/>
        <w:left w:val="none" w:sz="0" w:space="0" w:color="auto"/>
        <w:bottom w:val="none" w:sz="0" w:space="0" w:color="auto"/>
        <w:right w:val="none" w:sz="0" w:space="0" w:color="auto"/>
      </w:divBdr>
    </w:div>
    <w:div w:id="479812973">
      <w:bodyDiv w:val="1"/>
      <w:marLeft w:val="0"/>
      <w:marRight w:val="0"/>
      <w:marTop w:val="0"/>
      <w:marBottom w:val="0"/>
      <w:divBdr>
        <w:top w:val="none" w:sz="0" w:space="0" w:color="auto"/>
        <w:left w:val="none" w:sz="0" w:space="0" w:color="auto"/>
        <w:bottom w:val="none" w:sz="0" w:space="0" w:color="auto"/>
        <w:right w:val="none" w:sz="0" w:space="0" w:color="auto"/>
      </w:divBdr>
    </w:div>
    <w:div w:id="489560704">
      <w:bodyDiv w:val="1"/>
      <w:marLeft w:val="0"/>
      <w:marRight w:val="0"/>
      <w:marTop w:val="0"/>
      <w:marBottom w:val="0"/>
      <w:divBdr>
        <w:top w:val="none" w:sz="0" w:space="0" w:color="auto"/>
        <w:left w:val="none" w:sz="0" w:space="0" w:color="auto"/>
        <w:bottom w:val="none" w:sz="0" w:space="0" w:color="auto"/>
        <w:right w:val="none" w:sz="0" w:space="0" w:color="auto"/>
      </w:divBdr>
    </w:div>
    <w:div w:id="510031477">
      <w:bodyDiv w:val="1"/>
      <w:marLeft w:val="0"/>
      <w:marRight w:val="0"/>
      <w:marTop w:val="0"/>
      <w:marBottom w:val="0"/>
      <w:divBdr>
        <w:top w:val="none" w:sz="0" w:space="0" w:color="auto"/>
        <w:left w:val="none" w:sz="0" w:space="0" w:color="auto"/>
        <w:bottom w:val="none" w:sz="0" w:space="0" w:color="auto"/>
        <w:right w:val="none" w:sz="0" w:space="0" w:color="auto"/>
      </w:divBdr>
    </w:div>
    <w:div w:id="522211748">
      <w:bodyDiv w:val="1"/>
      <w:marLeft w:val="0"/>
      <w:marRight w:val="0"/>
      <w:marTop w:val="0"/>
      <w:marBottom w:val="0"/>
      <w:divBdr>
        <w:top w:val="none" w:sz="0" w:space="0" w:color="auto"/>
        <w:left w:val="none" w:sz="0" w:space="0" w:color="auto"/>
        <w:bottom w:val="none" w:sz="0" w:space="0" w:color="auto"/>
        <w:right w:val="none" w:sz="0" w:space="0" w:color="auto"/>
      </w:divBdr>
    </w:div>
    <w:div w:id="527715585">
      <w:bodyDiv w:val="1"/>
      <w:marLeft w:val="0"/>
      <w:marRight w:val="0"/>
      <w:marTop w:val="0"/>
      <w:marBottom w:val="0"/>
      <w:divBdr>
        <w:top w:val="none" w:sz="0" w:space="0" w:color="auto"/>
        <w:left w:val="none" w:sz="0" w:space="0" w:color="auto"/>
        <w:bottom w:val="none" w:sz="0" w:space="0" w:color="auto"/>
        <w:right w:val="none" w:sz="0" w:space="0" w:color="auto"/>
      </w:divBdr>
    </w:div>
    <w:div w:id="530190217">
      <w:bodyDiv w:val="1"/>
      <w:marLeft w:val="0"/>
      <w:marRight w:val="0"/>
      <w:marTop w:val="0"/>
      <w:marBottom w:val="0"/>
      <w:divBdr>
        <w:top w:val="none" w:sz="0" w:space="0" w:color="auto"/>
        <w:left w:val="none" w:sz="0" w:space="0" w:color="auto"/>
        <w:bottom w:val="none" w:sz="0" w:space="0" w:color="auto"/>
        <w:right w:val="none" w:sz="0" w:space="0" w:color="auto"/>
      </w:divBdr>
    </w:div>
    <w:div w:id="533546287">
      <w:bodyDiv w:val="1"/>
      <w:marLeft w:val="0"/>
      <w:marRight w:val="0"/>
      <w:marTop w:val="0"/>
      <w:marBottom w:val="0"/>
      <w:divBdr>
        <w:top w:val="none" w:sz="0" w:space="0" w:color="auto"/>
        <w:left w:val="none" w:sz="0" w:space="0" w:color="auto"/>
        <w:bottom w:val="none" w:sz="0" w:space="0" w:color="auto"/>
        <w:right w:val="none" w:sz="0" w:space="0" w:color="auto"/>
      </w:divBdr>
    </w:div>
    <w:div w:id="540360863">
      <w:bodyDiv w:val="1"/>
      <w:marLeft w:val="0"/>
      <w:marRight w:val="0"/>
      <w:marTop w:val="0"/>
      <w:marBottom w:val="0"/>
      <w:divBdr>
        <w:top w:val="none" w:sz="0" w:space="0" w:color="auto"/>
        <w:left w:val="none" w:sz="0" w:space="0" w:color="auto"/>
        <w:bottom w:val="none" w:sz="0" w:space="0" w:color="auto"/>
        <w:right w:val="none" w:sz="0" w:space="0" w:color="auto"/>
      </w:divBdr>
    </w:div>
    <w:div w:id="543568239">
      <w:bodyDiv w:val="1"/>
      <w:marLeft w:val="0"/>
      <w:marRight w:val="0"/>
      <w:marTop w:val="0"/>
      <w:marBottom w:val="0"/>
      <w:divBdr>
        <w:top w:val="none" w:sz="0" w:space="0" w:color="auto"/>
        <w:left w:val="none" w:sz="0" w:space="0" w:color="auto"/>
        <w:bottom w:val="none" w:sz="0" w:space="0" w:color="auto"/>
        <w:right w:val="none" w:sz="0" w:space="0" w:color="auto"/>
      </w:divBdr>
    </w:div>
    <w:div w:id="556360342">
      <w:bodyDiv w:val="1"/>
      <w:marLeft w:val="0"/>
      <w:marRight w:val="0"/>
      <w:marTop w:val="0"/>
      <w:marBottom w:val="0"/>
      <w:divBdr>
        <w:top w:val="none" w:sz="0" w:space="0" w:color="auto"/>
        <w:left w:val="none" w:sz="0" w:space="0" w:color="auto"/>
        <w:bottom w:val="none" w:sz="0" w:space="0" w:color="auto"/>
        <w:right w:val="none" w:sz="0" w:space="0" w:color="auto"/>
      </w:divBdr>
    </w:div>
    <w:div w:id="557939476">
      <w:bodyDiv w:val="1"/>
      <w:marLeft w:val="0"/>
      <w:marRight w:val="0"/>
      <w:marTop w:val="0"/>
      <w:marBottom w:val="0"/>
      <w:divBdr>
        <w:top w:val="none" w:sz="0" w:space="0" w:color="auto"/>
        <w:left w:val="none" w:sz="0" w:space="0" w:color="auto"/>
        <w:bottom w:val="none" w:sz="0" w:space="0" w:color="auto"/>
        <w:right w:val="none" w:sz="0" w:space="0" w:color="auto"/>
      </w:divBdr>
    </w:div>
    <w:div w:id="592856682">
      <w:bodyDiv w:val="1"/>
      <w:marLeft w:val="0"/>
      <w:marRight w:val="0"/>
      <w:marTop w:val="0"/>
      <w:marBottom w:val="0"/>
      <w:divBdr>
        <w:top w:val="none" w:sz="0" w:space="0" w:color="auto"/>
        <w:left w:val="none" w:sz="0" w:space="0" w:color="auto"/>
        <w:bottom w:val="none" w:sz="0" w:space="0" w:color="auto"/>
        <w:right w:val="none" w:sz="0" w:space="0" w:color="auto"/>
      </w:divBdr>
    </w:div>
    <w:div w:id="595793816">
      <w:bodyDiv w:val="1"/>
      <w:marLeft w:val="0"/>
      <w:marRight w:val="0"/>
      <w:marTop w:val="0"/>
      <w:marBottom w:val="0"/>
      <w:divBdr>
        <w:top w:val="none" w:sz="0" w:space="0" w:color="auto"/>
        <w:left w:val="none" w:sz="0" w:space="0" w:color="auto"/>
        <w:bottom w:val="none" w:sz="0" w:space="0" w:color="auto"/>
        <w:right w:val="none" w:sz="0" w:space="0" w:color="auto"/>
      </w:divBdr>
    </w:div>
    <w:div w:id="605505713">
      <w:bodyDiv w:val="1"/>
      <w:marLeft w:val="0"/>
      <w:marRight w:val="0"/>
      <w:marTop w:val="0"/>
      <w:marBottom w:val="0"/>
      <w:divBdr>
        <w:top w:val="none" w:sz="0" w:space="0" w:color="auto"/>
        <w:left w:val="none" w:sz="0" w:space="0" w:color="auto"/>
        <w:bottom w:val="none" w:sz="0" w:space="0" w:color="auto"/>
        <w:right w:val="none" w:sz="0" w:space="0" w:color="auto"/>
      </w:divBdr>
    </w:div>
    <w:div w:id="630328084">
      <w:bodyDiv w:val="1"/>
      <w:marLeft w:val="0"/>
      <w:marRight w:val="0"/>
      <w:marTop w:val="0"/>
      <w:marBottom w:val="0"/>
      <w:divBdr>
        <w:top w:val="none" w:sz="0" w:space="0" w:color="auto"/>
        <w:left w:val="none" w:sz="0" w:space="0" w:color="auto"/>
        <w:bottom w:val="none" w:sz="0" w:space="0" w:color="auto"/>
        <w:right w:val="none" w:sz="0" w:space="0" w:color="auto"/>
      </w:divBdr>
    </w:div>
    <w:div w:id="634023089">
      <w:bodyDiv w:val="1"/>
      <w:marLeft w:val="0"/>
      <w:marRight w:val="0"/>
      <w:marTop w:val="0"/>
      <w:marBottom w:val="0"/>
      <w:divBdr>
        <w:top w:val="none" w:sz="0" w:space="0" w:color="auto"/>
        <w:left w:val="none" w:sz="0" w:space="0" w:color="auto"/>
        <w:bottom w:val="none" w:sz="0" w:space="0" w:color="auto"/>
        <w:right w:val="none" w:sz="0" w:space="0" w:color="auto"/>
      </w:divBdr>
    </w:div>
    <w:div w:id="643586430">
      <w:bodyDiv w:val="1"/>
      <w:marLeft w:val="0"/>
      <w:marRight w:val="0"/>
      <w:marTop w:val="0"/>
      <w:marBottom w:val="0"/>
      <w:divBdr>
        <w:top w:val="none" w:sz="0" w:space="0" w:color="auto"/>
        <w:left w:val="none" w:sz="0" w:space="0" w:color="auto"/>
        <w:bottom w:val="none" w:sz="0" w:space="0" w:color="auto"/>
        <w:right w:val="none" w:sz="0" w:space="0" w:color="auto"/>
      </w:divBdr>
    </w:div>
    <w:div w:id="643855137">
      <w:bodyDiv w:val="1"/>
      <w:marLeft w:val="0"/>
      <w:marRight w:val="0"/>
      <w:marTop w:val="0"/>
      <w:marBottom w:val="0"/>
      <w:divBdr>
        <w:top w:val="none" w:sz="0" w:space="0" w:color="auto"/>
        <w:left w:val="none" w:sz="0" w:space="0" w:color="auto"/>
        <w:bottom w:val="none" w:sz="0" w:space="0" w:color="auto"/>
        <w:right w:val="none" w:sz="0" w:space="0" w:color="auto"/>
      </w:divBdr>
    </w:div>
    <w:div w:id="663049083">
      <w:bodyDiv w:val="1"/>
      <w:marLeft w:val="0"/>
      <w:marRight w:val="0"/>
      <w:marTop w:val="0"/>
      <w:marBottom w:val="0"/>
      <w:divBdr>
        <w:top w:val="none" w:sz="0" w:space="0" w:color="auto"/>
        <w:left w:val="none" w:sz="0" w:space="0" w:color="auto"/>
        <w:bottom w:val="none" w:sz="0" w:space="0" w:color="auto"/>
        <w:right w:val="none" w:sz="0" w:space="0" w:color="auto"/>
      </w:divBdr>
    </w:div>
    <w:div w:id="667055188">
      <w:bodyDiv w:val="1"/>
      <w:marLeft w:val="0"/>
      <w:marRight w:val="0"/>
      <w:marTop w:val="0"/>
      <w:marBottom w:val="0"/>
      <w:divBdr>
        <w:top w:val="none" w:sz="0" w:space="0" w:color="auto"/>
        <w:left w:val="none" w:sz="0" w:space="0" w:color="auto"/>
        <w:bottom w:val="none" w:sz="0" w:space="0" w:color="auto"/>
        <w:right w:val="none" w:sz="0" w:space="0" w:color="auto"/>
      </w:divBdr>
    </w:div>
    <w:div w:id="674722307">
      <w:bodyDiv w:val="1"/>
      <w:marLeft w:val="0"/>
      <w:marRight w:val="0"/>
      <w:marTop w:val="0"/>
      <w:marBottom w:val="0"/>
      <w:divBdr>
        <w:top w:val="none" w:sz="0" w:space="0" w:color="auto"/>
        <w:left w:val="none" w:sz="0" w:space="0" w:color="auto"/>
        <w:bottom w:val="none" w:sz="0" w:space="0" w:color="auto"/>
        <w:right w:val="none" w:sz="0" w:space="0" w:color="auto"/>
      </w:divBdr>
    </w:div>
    <w:div w:id="678384159">
      <w:bodyDiv w:val="1"/>
      <w:marLeft w:val="0"/>
      <w:marRight w:val="0"/>
      <w:marTop w:val="0"/>
      <w:marBottom w:val="0"/>
      <w:divBdr>
        <w:top w:val="none" w:sz="0" w:space="0" w:color="auto"/>
        <w:left w:val="none" w:sz="0" w:space="0" w:color="auto"/>
        <w:bottom w:val="none" w:sz="0" w:space="0" w:color="auto"/>
        <w:right w:val="none" w:sz="0" w:space="0" w:color="auto"/>
      </w:divBdr>
    </w:div>
    <w:div w:id="698118490">
      <w:bodyDiv w:val="1"/>
      <w:marLeft w:val="0"/>
      <w:marRight w:val="0"/>
      <w:marTop w:val="0"/>
      <w:marBottom w:val="0"/>
      <w:divBdr>
        <w:top w:val="none" w:sz="0" w:space="0" w:color="auto"/>
        <w:left w:val="none" w:sz="0" w:space="0" w:color="auto"/>
        <w:bottom w:val="none" w:sz="0" w:space="0" w:color="auto"/>
        <w:right w:val="none" w:sz="0" w:space="0" w:color="auto"/>
      </w:divBdr>
    </w:div>
    <w:div w:id="714892661">
      <w:bodyDiv w:val="1"/>
      <w:marLeft w:val="0"/>
      <w:marRight w:val="0"/>
      <w:marTop w:val="0"/>
      <w:marBottom w:val="0"/>
      <w:divBdr>
        <w:top w:val="none" w:sz="0" w:space="0" w:color="auto"/>
        <w:left w:val="none" w:sz="0" w:space="0" w:color="auto"/>
        <w:bottom w:val="none" w:sz="0" w:space="0" w:color="auto"/>
        <w:right w:val="none" w:sz="0" w:space="0" w:color="auto"/>
      </w:divBdr>
    </w:div>
    <w:div w:id="724521699">
      <w:bodyDiv w:val="1"/>
      <w:marLeft w:val="0"/>
      <w:marRight w:val="0"/>
      <w:marTop w:val="0"/>
      <w:marBottom w:val="0"/>
      <w:divBdr>
        <w:top w:val="none" w:sz="0" w:space="0" w:color="auto"/>
        <w:left w:val="none" w:sz="0" w:space="0" w:color="auto"/>
        <w:bottom w:val="none" w:sz="0" w:space="0" w:color="auto"/>
        <w:right w:val="none" w:sz="0" w:space="0" w:color="auto"/>
      </w:divBdr>
    </w:div>
    <w:div w:id="735862258">
      <w:bodyDiv w:val="1"/>
      <w:marLeft w:val="0"/>
      <w:marRight w:val="0"/>
      <w:marTop w:val="0"/>
      <w:marBottom w:val="0"/>
      <w:divBdr>
        <w:top w:val="none" w:sz="0" w:space="0" w:color="auto"/>
        <w:left w:val="none" w:sz="0" w:space="0" w:color="auto"/>
        <w:bottom w:val="none" w:sz="0" w:space="0" w:color="auto"/>
        <w:right w:val="none" w:sz="0" w:space="0" w:color="auto"/>
      </w:divBdr>
    </w:div>
    <w:div w:id="735905029">
      <w:bodyDiv w:val="1"/>
      <w:marLeft w:val="0"/>
      <w:marRight w:val="0"/>
      <w:marTop w:val="0"/>
      <w:marBottom w:val="0"/>
      <w:divBdr>
        <w:top w:val="none" w:sz="0" w:space="0" w:color="auto"/>
        <w:left w:val="none" w:sz="0" w:space="0" w:color="auto"/>
        <w:bottom w:val="none" w:sz="0" w:space="0" w:color="auto"/>
        <w:right w:val="none" w:sz="0" w:space="0" w:color="auto"/>
      </w:divBdr>
    </w:div>
    <w:div w:id="737751794">
      <w:bodyDiv w:val="1"/>
      <w:marLeft w:val="0"/>
      <w:marRight w:val="0"/>
      <w:marTop w:val="0"/>
      <w:marBottom w:val="0"/>
      <w:divBdr>
        <w:top w:val="none" w:sz="0" w:space="0" w:color="auto"/>
        <w:left w:val="none" w:sz="0" w:space="0" w:color="auto"/>
        <w:bottom w:val="none" w:sz="0" w:space="0" w:color="auto"/>
        <w:right w:val="none" w:sz="0" w:space="0" w:color="auto"/>
      </w:divBdr>
    </w:div>
    <w:div w:id="738406244">
      <w:bodyDiv w:val="1"/>
      <w:marLeft w:val="0"/>
      <w:marRight w:val="0"/>
      <w:marTop w:val="0"/>
      <w:marBottom w:val="0"/>
      <w:divBdr>
        <w:top w:val="none" w:sz="0" w:space="0" w:color="auto"/>
        <w:left w:val="none" w:sz="0" w:space="0" w:color="auto"/>
        <w:bottom w:val="none" w:sz="0" w:space="0" w:color="auto"/>
        <w:right w:val="none" w:sz="0" w:space="0" w:color="auto"/>
      </w:divBdr>
    </w:div>
    <w:div w:id="746656709">
      <w:bodyDiv w:val="1"/>
      <w:marLeft w:val="0"/>
      <w:marRight w:val="0"/>
      <w:marTop w:val="0"/>
      <w:marBottom w:val="0"/>
      <w:divBdr>
        <w:top w:val="none" w:sz="0" w:space="0" w:color="auto"/>
        <w:left w:val="none" w:sz="0" w:space="0" w:color="auto"/>
        <w:bottom w:val="none" w:sz="0" w:space="0" w:color="auto"/>
        <w:right w:val="none" w:sz="0" w:space="0" w:color="auto"/>
      </w:divBdr>
    </w:div>
    <w:div w:id="756291648">
      <w:bodyDiv w:val="1"/>
      <w:marLeft w:val="0"/>
      <w:marRight w:val="0"/>
      <w:marTop w:val="0"/>
      <w:marBottom w:val="0"/>
      <w:divBdr>
        <w:top w:val="none" w:sz="0" w:space="0" w:color="auto"/>
        <w:left w:val="none" w:sz="0" w:space="0" w:color="auto"/>
        <w:bottom w:val="none" w:sz="0" w:space="0" w:color="auto"/>
        <w:right w:val="none" w:sz="0" w:space="0" w:color="auto"/>
      </w:divBdr>
    </w:div>
    <w:div w:id="796072516">
      <w:bodyDiv w:val="1"/>
      <w:marLeft w:val="0"/>
      <w:marRight w:val="0"/>
      <w:marTop w:val="0"/>
      <w:marBottom w:val="0"/>
      <w:divBdr>
        <w:top w:val="none" w:sz="0" w:space="0" w:color="auto"/>
        <w:left w:val="none" w:sz="0" w:space="0" w:color="auto"/>
        <w:bottom w:val="none" w:sz="0" w:space="0" w:color="auto"/>
        <w:right w:val="none" w:sz="0" w:space="0" w:color="auto"/>
      </w:divBdr>
    </w:div>
    <w:div w:id="796527328">
      <w:bodyDiv w:val="1"/>
      <w:marLeft w:val="0"/>
      <w:marRight w:val="0"/>
      <w:marTop w:val="0"/>
      <w:marBottom w:val="0"/>
      <w:divBdr>
        <w:top w:val="none" w:sz="0" w:space="0" w:color="auto"/>
        <w:left w:val="none" w:sz="0" w:space="0" w:color="auto"/>
        <w:bottom w:val="none" w:sz="0" w:space="0" w:color="auto"/>
        <w:right w:val="none" w:sz="0" w:space="0" w:color="auto"/>
      </w:divBdr>
    </w:div>
    <w:div w:id="806094246">
      <w:bodyDiv w:val="1"/>
      <w:marLeft w:val="0"/>
      <w:marRight w:val="0"/>
      <w:marTop w:val="0"/>
      <w:marBottom w:val="0"/>
      <w:divBdr>
        <w:top w:val="none" w:sz="0" w:space="0" w:color="auto"/>
        <w:left w:val="none" w:sz="0" w:space="0" w:color="auto"/>
        <w:bottom w:val="none" w:sz="0" w:space="0" w:color="auto"/>
        <w:right w:val="none" w:sz="0" w:space="0" w:color="auto"/>
      </w:divBdr>
    </w:div>
    <w:div w:id="818965141">
      <w:bodyDiv w:val="1"/>
      <w:marLeft w:val="0"/>
      <w:marRight w:val="0"/>
      <w:marTop w:val="0"/>
      <w:marBottom w:val="0"/>
      <w:divBdr>
        <w:top w:val="none" w:sz="0" w:space="0" w:color="auto"/>
        <w:left w:val="none" w:sz="0" w:space="0" w:color="auto"/>
        <w:bottom w:val="none" w:sz="0" w:space="0" w:color="auto"/>
        <w:right w:val="none" w:sz="0" w:space="0" w:color="auto"/>
      </w:divBdr>
    </w:div>
    <w:div w:id="821504199">
      <w:bodyDiv w:val="1"/>
      <w:marLeft w:val="0"/>
      <w:marRight w:val="0"/>
      <w:marTop w:val="0"/>
      <w:marBottom w:val="0"/>
      <w:divBdr>
        <w:top w:val="none" w:sz="0" w:space="0" w:color="auto"/>
        <w:left w:val="none" w:sz="0" w:space="0" w:color="auto"/>
        <w:bottom w:val="none" w:sz="0" w:space="0" w:color="auto"/>
        <w:right w:val="none" w:sz="0" w:space="0" w:color="auto"/>
      </w:divBdr>
    </w:div>
    <w:div w:id="832378303">
      <w:bodyDiv w:val="1"/>
      <w:marLeft w:val="0"/>
      <w:marRight w:val="0"/>
      <w:marTop w:val="0"/>
      <w:marBottom w:val="0"/>
      <w:divBdr>
        <w:top w:val="none" w:sz="0" w:space="0" w:color="auto"/>
        <w:left w:val="none" w:sz="0" w:space="0" w:color="auto"/>
        <w:bottom w:val="none" w:sz="0" w:space="0" w:color="auto"/>
        <w:right w:val="none" w:sz="0" w:space="0" w:color="auto"/>
      </w:divBdr>
    </w:div>
    <w:div w:id="838732902">
      <w:bodyDiv w:val="1"/>
      <w:marLeft w:val="0"/>
      <w:marRight w:val="0"/>
      <w:marTop w:val="0"/>
      <w:marBottom w:val="0"/>
      <w:divBdr>
        <w:top w:val="none" w:sz="0" w:space="0" w:color="auto"/>
        <w:left w:val="none" w:sz="0" w:space="0" w:color="auto"/>
        <w:bottom w:val="none" w:sz="0" w:space="0" w:color="auto"/>
        <w:right w:val="none" w:sz="0" w:space="0" w:color="auto"/>
      </w:divBdr>
    </w:div>
    <w:div w:id="859199594">
      <w:bodyDiv w:val="1"/>
      <w:marLeft w:val="0"/>
      <w:marRight w:val="0"/>
      <w:marTop w:val="0"/>
      <w:marBottom w:val="0"/>
      <w:divBdr>
        <w:top w:val="none" w:sz="0" w:space="0" w:color="auto"/>
        <w:left w:val="none" w:sz="0" w:space="0" w:color="auto"/>
        <w:bottom w:val="none" w:sz="0" w:space="0" w:color="auto"/>
        <w:right w:val="none" w:sz="0" w:space="0" w:color="auto"/>
      </w:divBdr>
    </w:div>
    <w:div w:id="875774033">
      <w:bodyDiv w:val="1"/>
      <w:marLeft w:val="0"/>
      <w:marRight w:val="0"/>
      <w:marTop w:val="0"/>
      <w:marBottom w:val="0"/>
      <w:divBdr>
        <w:top w:val="none" w:sz="0" w:space="0" w:color="auto"/>
        <w:left w:val="none" w:sz="0" w:space="0" w:color="auto"/>
        <w:bottom w:val="none" w:sz="0" w:space="0" w:color="auto"/>
        <w:right w:val="none" w:sz="0" w:space="0" w:color="auto"/>
      </w:divBdr>
    </w:div>
    <w:div w:id="880357911">
      <w:bodyDiv w:val="1"/>
      <w:marLeft w:val="0"/>
      <w:marRight w:val="0"/>
      <w:marTop w:val="0"/>
      <w:marBottom w:val="0"/>
      <w:divBdr>
        <w:top w:val="none" w:sz="0" w:space="0" w:color="auto"/>
        <w:left w:val="none" w:sz="0" w:space="0" w:color="auto"/>
        <w:bottom w:val="none" w:sz="0" w:space="0" w:color="auto"/>
        <w:right w:val="none" w:sz="0" w:space="0" w:color="auto"/>
      </w:divBdr>
    </w:div>
    <w:div w:id="884148221">
      <w:bodyDiv w:val="1"/>
      <w:marLeft w:val="0"/>
      <w:marRight w:val="0"/>
      <w:marTop w:val="0"/>
      <w:marBottom w:val="0"/>
      <w:divBdr>
        <w:top w:val="none" w:sz="0" w:space="0" w:color="auto"/>
        <w:left w:val="none" w:sz="0" w:space="0" w:color="auto"/>
        <w:bottom w:val="none" w:sz="0" w:space="0" w:color="auto"/>
        <w:right w:val="none" w:sz="0" w:space="0" w:color="auto"/>
      </w:divBdr>
    </w:div>
    <w:div w:id="884414126">
      <w:bodyDiv w:val="1"/>
      <w:marLeft w:val="0"/>
      <w:marRight w:val="0"/>
      <w:marTop w:val="0"/>
      <w:marBottom w:val="0"/>
      <w:divBdr>
        <w:top w:val="none" w:sz="0" w:space="0" w:color="auto"/>
        <w:left w:val="none" w:sz="0" w:space="0" w:color="auto"/>
        <w:bottom w:val="none" w:sz="0" w:space="0" w:color="auto"/>
        <w:right w:val="none" w:sz="0" w:space="0" w:color="auto"/>
      </w:divBdr>
    </w:div>
    <w:div w:id="895314357">
      <w:bodyDiv w:val="1"/>
      <w:marLeft w:val="0"/>
      <w:marRight w:val="0"/>
      <w:marTop w:val="0"/>
      <w:marBottom w:val="0"/>
      <w:divBdr>
        <w:top w:val="none" w:sz="0" w:space="0" w:color="auto"/>
        <w:left w:val="none" w:sz="0" w:space="0" w:color="auto"/>
        <w:bottom w:val="none" w:sz="0" w:space="0" w:color="auto"/>
        <w:right w:val="none" w:sz="0" w:space="0" w:color="auto"/>
      </w:divBdr>
    </w:div>
    <w:div w:id="899561490">
      <w:bodyDiv w:val="1"/>
      <w:marLeft w:val="0"/>
      <w:marRight w:val="0"/>
      <w:marTop w:val="0"/>
      <w:marBottom w:val="0"/>
      <w:divBdr>
        <w:top w:val="none" w:sz="0" w:space="0" w:color="auto"/>
        <w:left w:val="none" w:sz="0" w:space="0" w:color="auto"/>
        <w:bottom w:val="none" w:sz="0" w:space="0" w:color="auto"/>
        <w:right w:val="none" w:sz="0" w:space="0" w:color="auto"/>
      </w:divBdr>
    </w:div>
    <w:div w:id="900286372">
      <w:bodyDiv w:val="1"/>
      <w:marLeft w:val="0"/>
      <w:marRight w:val="0"/>
      <w:marTop w:val="0"/>
      <w:marBottom w:val="0"/>
      <w:divBdr>
        <w:top w:val="none" w:sz="0" w:space="0" w:color="auto"/>
        <w:left w:val="none" w:sz="0" w:space="0" w:color="auto"/>
        <w:bottom w:val="none" w:sz="0" w:space="0" w:color="auto"/>
        <w:right w:val="none" w:sz="0" w:space="0" w:color="auto"/>
      </w:divBdr>
    </w:div>
    <w:div w:id="904560462">
      <w:bodyDiv w:val="1"/>
      <w:marLeft w:val="0"/>
      <w:marRight w:val="0"/>
      <w:marTop w:val="0"/>
      <w:marBottom w:val="0"/>
      <w:divBdr>
        <w:top w:val="none" w:sz="0" w:space="0" w:color="auto"/>
        <w:left w:val="none" w:sz="0" w:space="0" w:color="auto"/>
        <w:bottom w:val="none" w:sz="0" w:space="0" w:color="auto"/>
        <w:right w:val="none" w:sz="0" w:space="0" w:color="auto"/>
      </w:divBdr>
    </w:div>
    <w:div w:id="913465036">
      <w:bodyDiv w:val="1"/>
      <w:marLeft w:val="0"/>
      <w:marRight w:val="0"/>
      <w:marTop w:val="0"/>
      <w:marBottom w:val="0"/>
      <w:divBdr>
        <w:top w:val="none" w:sz="0" w:space="0" w:color="auto"/>
        <w:left w:val="none" w:sz="0" w:space="0" w:color="auto"/>
        <w:bottom w:val="none" w:sz="0" w:space="0" w:color="auto"/>
        <w:right w:val="none" w:sz="0" w:space="0" w:color="auto"/>
      </w:divBdr>
    </w:div>
    <w:div w:id="919947825">
      <w:bodyDiv w:val="1"/>
      <w:marLeft w:val="0"/>
      <w:marRight w:val="0"/>
      <w:marTop w:val="0"/>
      <w:marBottom w:val="0"/>
      <w:divBdr>
        <w:top w:val="none" w:sz="0" w:space="0" w:color="auto"/>
        <w:left w:val="none" w:sz="0" w:space="0" w:color="auto"/>
        <w:bottom w:val="none" w:sz="0" w:space="0" w:color="auto"/>
        <w:right w:val="none" w:sz="0" w:space="0" w:color="auto"/>
      </w:divBdr>
    </w:div>
    <w:div w:id="950554652">
      <w:bodyDiv w:val="1"/>
      <w:marLeft w:val="0"/>
      <w:marRight w:val="0"/>
      <w:marTop w:val="0"/>
      <w:marBottom w:val="0"/>
      <w:divBdr>
        <w:top w:val="none" w:sz="0" w:space="0" w:color="auto"/>
        <w:left w:val="none" w:sz="0" w:space="0" w:color="auto"/>
        <w:bottom w:val="none" w:sz="0" w:space="0" w:color="auto"/>
        <w:right w:val="none" w:sz="0" w:space="0" w:color="auto"/>
      </w:divBdr>
    </w:div>
    <w:div w:id="965086187">
      <w:bodyDiv w:val="1"/>
      <w:marLeft w:val="0"/>
      <w:marRight w:val="0"/>
      <w:marTop w:val="0"/>
      <w:marBottom w:val="0"/>
      <w:divBdr>
        <w:top w:val="none" w:sz="0" w:space="0" w:color="auto"/>
        <w:left w:val="none" w:sz="0" w:space="0" w:color="auto"/>
        <w:bottom w:val="none" w:sz="0" w:space="0" w:color="auto"/>
        <w:right w:val="none" w:sz="0" w:space="0" w:color="auto"/>
      </w:divBdr>
    </w:div>
    <w:div w:id="968389765">
      <w:bodyDiv w:val="1"/>
      <w:marLeft w:val="0"/>
      <w:marRight w:val="0"/>
      <w:marTop w:val="0"/>
      <w:marBottom w:val="0"/>
      <w:divBdr>
        <w:top w:val="none" w:sz="0" w:space="0" w:color="auto"/>
        <w:left w:val="none" w:sz="0" w:space="0" w:color="auto"/>
        <w:bottom w:val="none" w:sz="0" w:space="0" w:color="auto"/>
        <w:right w:val="none" w:sz="0" w:space="0" w:color="auto"/>
      </w:divBdr>
    </w:div>
    <w:div w:id="973363927">
      <w:bodyDiv w:val="1"/>
      <w:marLeft w:val="0"/>
      <w:marRight w:val="0"/>
      <w:marTop w:val="0"/>
      <w:marBottom w:val="0"/>
      <w:divBdr>
        <w:top w:val="none" w:sz="0" w:space="0" w:color="auto"/>
        <w:left w:val="none" w:sz="0" w:space="0" w:color="auto"/>
        <w:bottom w:val="none" w:sz="0" w:space="0" w:color="auto"/>
        <w:right w:val="none" w:sz="0" w:space="0" w:color="auto"/>
      </w:divBdr>
    </w:div>
    <w:div w:id="975718269">
      <w:bodyDiv w:val="1"/>
      <w:marLeft w:val="0"/>
      <w:marRight w:val="0"/>
      <w:marTop w:val="0"/>
      <w:marBottom w:val="0"/>
      <w:divBdr>
        <w:top w:val="none" w:sz="0" w:space="0" w:color="auto"/>
        <w:left w:val="none" w:sz="0" w:space="0" w:color="auto"/>
        <w:bottom w:val="none" w:sz="0" w:space="0" w:color="auto"/>
        <w:right w:val="none" w:sz="0" w:space="0" w:color="auto"/>
      </w:divBdr>
    </w:div>
    <w:div w:id="981227173">
      <w:bodyDiv w:val="1"/>
      <w:marLeft w:val="0"/>
      <w:marRight w:val="0"/>
      <w:marTop w:val="0"/>
      <w:marBottom w:val="0"/>
      <w:divBdr>
        <w:top w:val="none" w:sz="0" w:space="0" w:color="auto"/>
        <w:left w:val="none" w:sz="0" w:space="0" w:color="auto"/>
        <w:bottom w:val="none" w:sz="0" w:space="0" w:color="auto"/>
        <w:right w:val="none" w:sz="0" w:space="0" w:color="auto"/>
      </w:divBdr>
    </w:div>
    <w:div w:id="986713100">
      <w:bodyDiv w:val="1"/>
      <w:marLeft w:val="0"/>
      <w:marRight w:val="0"/>
      <w:marTop w:val="0"/>
      <w:marBottom w:val="0"/>
      <w:divBdr>
        <w:top w:val="none" w:sz="0" w:space="0" w:color="auto"/>
        <w:left w:val="none" w:sz="0" w:space="0" w:color="auto"/>
        <w:bottom w:val="none" w:sz="0" w:space="0" w:color="auto"/>
        <w:right w:val="none" w:sz="0" w:space="0" w:color="auto"/>
      </w:divBdr>
    </w:div>
    <w:div w:id="996344856">
      <w:bodyDiv w:val="1"/>
      <w:marLeft w:val="0"/>
      <w:marRight w:val="0"/>
      <w:marTop w:val="0"/>
      <w:marBottom w:val="0"/>
      <w:divBdr>
        <w:top w:val="none" w:sz="0" w:space="0" w:color="auto"/>
        <w:left w:val="none" w:sz="0" w:space="0" w:color="auto"/>
        <w:bottom w:val="none" w:sz="0" w:space="0" w:color="auto"/>
        <w:right w:val="none" w:sz="0" w:space="0" w:color="auto"/>
      </w:divBdr>
    </w:div>
    <w:div w:id="1004091632">
      <w:bodyDiv w:val="1"/>
      <w:marLeft w:val="0"/>
      <w:marRight w:val="0"/>
      <w:marTop w:val="0"/>
      <w:marBottom w:val="0"/>
      <w:divBdr>
        <w:top w:val="none" w:sz="0" w:space="0" w:color="auto"/>
        <w:left w:val="none" w:sz="0" w:space="0" w:color="auto"/>
        <w:bottom w:val="none" w:sz="0" w:space="0" w:color="auto"/>
        <w:right w:val="none" w:sz="0" w:space="0" w:color="auto"/>
      </w:divBdr>
    </w:div>
    <w:div w:id="1008798259">
      <w:bodyDiv w:val="1"/>
      <w:marLeft w:val="0"/>
      <w:marRight w:val="0"/>
      <w:marTop w:val="0"/>
      <w:marBottom w:val="0"/>
      <w:divBdr>
        <w:top w:val="none" w:sz="0" w:space="0" w:color="auto"/>
        <w:left w:val="none" w:sz="0" w:space="0" w:color="auto"/>
        <w:bottom w:val="none" w:sz="0" w:space="0" w:color="auto"/>
        <w:right w:val="none" w:sz="0" w:space="0" w:color="auto"/>
      </w:divBdr>
    </w:div>
    <w:div w:id="1009793573">
      <w:bodyDiv w:val="1"/>
      <w:marLeft w:val="0"/>
      <w:marRight w:val="0"/>
      <w:marTop w:val="0"/>
      <w:marBottom w:val="0"/>
      <w:divBdr>
        <w:top w:val="none" w:sz="0" w:space="0" w:color="auto"/>
        <w:left w:val="none" w:sz="0" w:space="0" w:color="auto"/>
        <w:bottom w:val="none" w:sz="0" w:space="0" w:color="auto"/>
        <w:right w:val="none" w:sz="0" w:space="0" w:color="auto"/>
      </w:divBdr>
    </w:div>
    <w:div w:id="1010985931">
      <w:bodyDiv w:val="1"/>
      <w:marLeft w:val="0"/>
      <w:marRight w:val="0"/>
      <w:marTop w:val="0"/>
      <w:marBottom w:val="0"/>
      <w:divBdr>
        <w:top w:val="none" w:sz="0" w:space="0" w:color="auto"/>
        <w:left w:val="none" w:sz="0" w:space="0" w:color="auto"/>
        <w:bottom w:val="none" w:sz="0" w:space="0" w:color="auto"/>
        <w:right w:val="none" w:sz="0" w:space="0" w:color="auto"/>
      </w:divBdr>
    </w:div>
    <w:div w:id="1020162912">
      <w:bodyDiv w:val="1"/>
      <w:marLeft w:val="0"/>
      <w:marRight w:val="0"/>
      <w:marTop w:val="0"/>
      <w:marBottom w:val="0"/>
      <w:divBdr>
        <w:top w:val="none" w:sz="0" w:space="0" w:color="auto"/>
        <w:left w:val="none" w:sz="0" w:space="0" w:color="auto"/>
        <w:bottom w:val="none" w:sz="0" w:space="0" w:color="auto"/>
        <w:right w:val="none" w:sz="0" w:space="0" w:color="auto"/>
      </w:divBdr>
    </w:div>
    <w:div w:id="1043402514">
      <w:bodyDiv w:val="1"/>
      <w:marLeft w:val="0"/>
      <w:marRight w:val="0"/>
      <w:marTop w:val="0"/>
      <w:marBottom w:val="0"/>
      <w:divBdr>
        <w:top w:val="none" w:sz="0" w:space="0" w:color="auto"/>
        <w:left w:val="none" w:sz="0" w:space="0" w:color="auto"/>
        <w:bottom w:val="none" w:sz="0" w:space="0" w:color="auto"/>
        <w:right w:val="none" w:sz="0" w:space="0" w:color="auto"/>
      </w:divBdr>
    </w:div>
    <w:div w:id="1062212304">
      <w:bodyDiv w:val="1"/>
      <w:marLeft w:val="0"/>
      <w:marRight w:val="0"/>
      <w:marTop w:val="0"/>
      <w:marBottom w:val="0"/>
      <w:divBdr>
        <w:top w:val="none" w:sz="0" w:space="0" w:color="auto"/>
        <w:left w:val="none" w:sz="0" w:space="0" w:color="auto"/>
        <w:bottom w:val="none" w:sz="0" w:space="0" w:color="auto"/>
        <w:right w:val="none" w:sz="0" w:space="0" w:color="auto"/>
      </w:divBdr>
    </w:div>
    <w:div w:id="1065370917">
      <w:bodyDiv w:val="1"/>
      <w:marLeft w:val="0"/>
      <w:marRight w:val="0"/>
      <w:marTop w:val="0"/>
      <w:marBottom w:val="0"/>
      <w:divBdr>
        <w:top w:val="none" w:sz="0" w:space="0" w:color="auto"/>
        <w:left w:val="none" w:sz="0" w:space="0" w:color="auto"/>
        <w:bottom w:val="none" w:sz="0" w:space="0" w:color="auto"/>
        <w:right w:val="none" w:sz="0" w:space="0" w:color="auto"/>
      </w:divBdr>
    </w:div>
    <w:div w:id="1076822417">
      <w:bodyDiv w:val="1"/>
      <w:marLeft w:val="0"/>
      <w:marRight w:val="0"/>
      <w:marTop w:val="0"/>
      <w:marBottom w:val="0"/>
      <w:divBdr>
        <w:top w:val="none" w:sz="0" w:space="0" w:color="auto"/>
        <w:left w:val="none" w:sz="0" w:space="0" w:color="auto"/>
        <w:bottom w:val="none" w:sz="0" w:space="0" w:color="auto"/>
        <w:right w:val="none" w:sz="0" w:space="0" w:color="auto"/>
      </w:divBdr>
    </w:div>
    <w:div w:id="1077821294">
      <w:bodyDiv w:val="1"/>
      <w:marLeft w:val="0"/>
      <w:marRight w:val="0"/>
      <w:marTop w:val="0"/>
      <w:marBottom w:val="0"/>
      <w:divBdr>
        <w:top w:val="none" w:sz="0" w:space="0" w:color="auto"/>
        <w:left w:val="none" w:sz="0" w:space="0" w:color="auto"/>
        <w:bottom w:val="none" w:sz="0" w:space="0" w:color="auto"/>
        <w:right w:val="none" w:sz="0" w:space="0" w:color="auto"/>
      </w:divBdr>
    </w:div>
    <w:div w:id="1082681126">
      <w:bodyDiv w:val="1"/>
      <w:marLeft w:val="0"/>
      <w:marRight w:val="0"/>
      <w:marTop w:val="0"/>
      <w:marBottom w:val="0"/>
      <w:divBdr>
        <w:top w:val="none" w:sz="0" w:space="0" w:color="auto"/>
        <w:left w:val="none" w:sz="0" w:space="0" w:color="auto"/>
        <w:bottom w:val="none" w:sz="0" w:space="0" w:color="auto"/>
        <w:right w:val="none" w:sz="0" w:space="0" w:color="auto"/>
      </w:divBdr>
    </w:div>
    <w:div w:id="1085418242">
      <w:bodyDiv w:val="1"/>
      <w:marLeft w:val="0"/>
      <w:marRight w:val="0"/>
      <w:marTop w:val="0"/>
      <w:marBottom w:val="0"/>
      <w:divBdr>
        <w:top w:val="none" w:sz="0" w:space="0" w:color="auto"/>
        <w:left w:val="none" w:sz="0" w:space="0" w:color="auto"/>
        <w:bottom w:val="none" w:sz="0" w:space="0" w:color="auto"/>
        <w:right w:val="none" w:sz="0" w:space="0" w:color="auto"/>
      </w:divBdr>
    </w:div>
    <w:div w:id="1106464603">
      <w:bodyDiv w:val="1"/>
      <w:marLeft w:val="0"/>
      <w:marRight w:val="0"/>
      <w:marTop w:val="0"/>
      <w:marBottom w:val="0"/>
      <w:divBdr>
        <w:top w:val="none" w:sz="0" w:space="0" w:color="auto"/>
        <w:left w:val="none" w:sz="0" w:space="0" w:color="auto"/>
        <w:bottom w:val="none" w:sz="0" w:space="0" w:color="auto"/>
        <w:right w:val="none" w:sz="0" w:space="0" w:color="auto"/>
      </w:divBdr>
    </w:div>
    <w:div w:id="1123110552">
      <w:bodyDiv w:val="1"/>
      <w:marLeft w:val="0"/>
      <w:marRight w:val="0"/>
      <w:marTop w:val="0"/>
      <w:marBottom w:val="0"/>
      <w:divBdr>
        <w:top w:val="none" w:sz="0" w:space="0" w:color="auto"/>
        <w:left w:val="none" w:sz="0" w:space="0" w:color="auto"/>
        <w:bottom w:val="none" w:sz="0" w:space="0" w:color="auto"/>
        <w:right w:val="none" w:sz="0" w:space="0" w:color="auto"/>
      </w:divBdr>
    </w:div>
    <w:div w:id="1132747894">
      <w:bodyDiv w:val="1"/>
      <w:marLeft w:val="0"/>
      <w:marRight w:val="0"/>
      <w:marTop w:val="0"/>
      <w:marBottom w:val="0"/>
      <w:divBdr>
        <w:top w:val="none" w:sz="0" w:space="0" w:color="auto"/>
        <w:left w:val="none" w:sz="0" w:space="0" w:color="auto"/>
        <w:bottom w:val="none" w:sz="0" w:space="0" w:color="auto"/>
        <w:right w:val="none" w:sz="0" w:space="0" w:color="auto"/>
      </w:divBdr>
    </w:div>
    <w:div w:id="1132796049">
      <w:bodyDiv w:val="1"/>
      <w:marLeft w:val="0"/>
      <w:marRight w:val="0"/>
      <w:marTop w:val="0"/>
      <w:marBottom w:val="0"/>
      <w:divBdr>
        <w:top w:val="none" w:sz="0" w:space="0" w:color="auto"/>
        <w:left w:val="none" w:sz="0" w:space="0" w:color="auto"/>
        <w:bottom w:val="none" w:sz="0" w:space="0" w:color="auto"/>
        <w:right w:val="none" w:sz="0" w:space="0" w:color="auto"/>
      </w:divBdr>
    </w:div>
    <w:div w:id="1140608412">
      <w:bodyDiv w:val="1"/>
      <w:marLeft w:val="0"/>
      <w:marRight w:val="0"/>
      <w:marTop w:val="0"/>
      <w:marBottom w:val="0"/>
      <w:divBdr>
        <w:top w:val="none" w:sz="0" w:space="0" w:color="auto"/>
        <w:left w:val="none" w:sz="0" w:space="0" w:color="auto"/>
        <w:bottom w:val="none" w:sz="0" w:space="0" w:color="auto"/>
        <w:right w:val="none" w:sz="0" w:space="0" w:color="auto"/>
      </w:divBdr>
    </w:div>
    <w:div w:id="1146119149">
      <w:bodyDiv w:val="1"/>
      <w:marLeft w:val="0"/>
      <w:marRight w:val="0"/>
      <w:marTop w:val="0"/>
      <w:marBottom w:val="0"/>
      <w:divBdr>
        <w:top w:val="none" w:sz="0" w:space="0" w:color="auto"/>
        <w:left w:val="none" w:sz="0" w:space="0" w:color="auto"/>
        <w:bottom w:val="none" w:sz="0" w:space="0" w:color="auto"/>
        <w:right w:val="none" w:sz="0" w:space="0" w:color="auto"/>
      </w:divBdr>
    </w:div>
    <w:div w:id="1156872491">
      <w:bodyDiv w:val="1"/>
      <w:marLeft w:val="0"/>
      <w:marRight w:val="0"/>
      <w:marTop w:val="0"/>
      <w:marBottom w:val="0"/>
      <w:divBdr>
        <w:top w:val="none" w:sz="0" w:space="0" w:color="auto"/>
        <w:left w:val="none" w:sz="0" w:space="0" w:color="auto"/>
        <w:bottom w:val="none" w:sz="0" w:space="0" w:color="auto"/>
        <w:right w:val="none" w:sz="0" w:space="0" w:color="auto"/>
      </w:divBdr>
    </w:div>
    <w:div w:id="1159886504">
      <w:bodyDiv w:val="1"/>
      <w:marLeft w:val="0"/>
      <w:marRight w:val="0"/>
      <w:marTop w:val="0"/>
      <w:marBottom w:val="0"/>
      <w:divBdr>
        <w:top w:val="none" w:sz="0" w:space="0" w:color="auto"/>
        <w:left w:val="none" w:sz="0" w:space="0" w:color="auto"/>
        <w:bottom w:val="none" w:sz="0" w:space="0" w:color="auto"/>
        <w:right w:val="none" w:sz="0" w:space="0" w:color="auto"/>
      </w:divBdr>
    </w:div>
    <w:div w:id="1169903931">
      <w:bodyDiv w:val="1"/>
      <w:marLeft w:val="0"/>
      <w:marRight w:val="0"/>
      <w:marTop w:val="0"/>
      <w:marBottom w:val="0"/>
      <w:divBdr>
        <w:top w:val="none" w:sz="0" w:space="0" w:color="auto"/>
        <w:left w:val="none" w:sz="0" w:space="0" w:color="auto"/>
        <w:bottom w:val="none" w:sz="0" w:space="0" w:color="auto"/>
        <w:right w:val="none" w:sz="0" w:space="0" w:color="auto"/>
      </w:divBdr>
    </w:div>
    <w:div w:id="1199391471">
      <w:bodyDiv w:val="1"/>
      <w:marLeft w:val="0"/>
      <w:marRight w:val="0"/>
      <w:marTop w:val="0"/>
      <w:marBottom w:val="0"/>
      <w:divBdr>
        <w:top w:val="none" w:sz="0" w:space="0" w:color="auto"/>
        <w:left w:val="none" w:sz="0" w:space="0" w:color="auto"/>
        <w:bottom w:val="none" w:sz="0" w:space="0" w:color="auto"/>
        <w:right w:val="none" w:sz="0" w:space="0" w:color="auto"/>
      </w:divBdr>
    </w:div>
    <w:div w:id="1202012133">
      <w:bodyDiv w:val="1"/>
      <w:marLeft w:val="0"/>
      <w:marRight w:val="0"/>
      <w:marTop w:val="0"/>
      <w:marBottom w:val="0"/>
      <w:divBdr>
        <w:top w:val="none" w:sz="0" w:space="0" w:color="auto"/>
        <w:left w:val="none" w:sz="0" w:space="0" w:color="auto"/>
        <w:bottom w:val="none" w:sz="0" w:space="0" w:color="auto"/>
        <w:right w:val="none" w:sz="0" w:space="0" w:color="auto"/>
      </w:divBdr>
    </w:div>
    <w:div w:id="1209294155">
      <w:bodyDiv w:val="1"/>
      <w:marLeft w:val="0"/>
      <w:marRight w:val="0"/>
      <w:marTop w:val="0"/>
      <w:marBottom w:val="0"/>
      <w:divBdr>
        <w:top w:val="none" w:sz="0" w:space="0" w:color="auto"/>
        <w:left w:val="none" w:sz="0" w:space="0" w:color="auto"/>
        <w:bottom w:val="none" w:sz="0" w:space="0" w:color="auto"/>
        <w:right w:val="none" w:sz="0" w:space="0" w:color="auto"/>
      </w:divBdr>
    </w:div>
    <w:div w:id="1256203576">
      <w:bodyDiv w:val="1"/>
      <w:marLeft w:val="0"/>
      <w:marRight w:val="0"/>
      <w:marTop w:val="0"/>
      <w:marBottom w:val="0"/>
      <w:divBdr>
        <w:top w:val="none" w:sz="0" w:space="0" w:color="auto"/>
        <w:left w:val="none" w:sz="0" w:space="0" w:color="auto"/>
        <w:bottom w:val="none" w:sz="0" w:space="0" w:color="auto"/>
        <w:right w:val="none" w:sz="0" w:space="0" w:color="auto"/>
      </w:divBdr>
    </w:div>
    <w:div w:id="1258949058">
      <w:bodyDiv w:val="1"/>
      <w:marLeft w:val="0"/>
      <w:marRight w:val="0"/>
      <w:marTop w:val="0"/>
      <w:marBottom w:val="0"/>
      <w:divBdr>
        <w:top w:val="none" w:sz="0" w:space="0" w:color="auto"/>
        <w:left w:val="none" w:sz="0" w:space="0" w:color="auto"/>
        <w:bottom w:val="none" w:sz="0" w:space="0" w:color="auto"/>
        <w:right w:val="none" w:sz="0" w:space="0" w:color="auto"/>
      </w:divBdr>
    </w:div>
    <w:div w:id="1263605464">
      <w:bodyDiv w:val="1"/>
      <w:marLeft w:val="0"/>
      <w:marRight w:val="0"/>
      <w:marTop w:val="0"/>
      <w:marBottom w:val="0"/>
      <w:divBdr>
        <w:top w:val="none" w:sz="0" w:space="0" w:color="auto"/>
        <w:left w:val="none" w:sz="0" w:space="0" w:color="auto"/>
        <w:bottom w:val="none" w:sz="0" w:space="0" w:color="auto"/>
        <w:right w:val="none" w:sz="0" w:space="0" w:color="auto"/>
      </w:divBdr>
    </w:div>
    <w:div w:id="1264145176">
      <w:bodyDiv w:val="1"/>
      <w:marLeft w:val="0"/>
      <w:marRight w:val="0"/>
      <w:marTop w:val="0"/>
      <w:marBottom w:val="0"/>
      <w:divBdr>
        <w:top w:val="none" w:sz="0" w:space="0" w:color="auto"/>
        <w:left w:val="none" w:sz="0" w:space="0" w:color="auto"/>
        <w:bottom w:val="none" w:sz="0" w:space="0" w:color="auto"/>
        <w:right w:val="none" w:sz="0" w:space="0" w:color="auto"/>
      </w:divBdr>
    </w:div>
    <w:div w:id="1268662075">
      <w:bodyDiv w:val="1"/>
      <w:marLeft w:val="0"/>
      <w:marRight w:val="0"/>
      <w:marTop w:val="0"/>
      <w:marBottom w:val="0"/>
      <w:divBdr>
        <w:top w:val="none" w:sz="0" w:space="0" w:color="auto"/>
        <w:left w:val="none" w:sz="0" w:space="0" w:color="auto"/>
        <w:bottom w:val="none" w:sz="0" w:space="0" w:color="auto"/>
        <w:right w:val="none" w:sz="0" w:space="0" w:color="auto"/>
      </w:divBdr>
    </w:div>
    <w:div w:id="1270167260">
      <w:bodyDiv w:val="1"/>
      <w:marLeft w:val="0"/>
      <w:marRight w:val="0"/>
      <w:marTop w:val="0"/>
      <w:marBottom w:val="0"/>
      <w:divBdr>
        <w:top w:val="none" w:sz="0" w:space="0" w:color="auto"/>
        <w:left w:val="none" w:sz="0" w:space="0" w:color="auto"/>
        <w:bottom w:val="none" w:sz="0" w:space="0" w:color="auto"/>
        <w:right w:val="none" w:sz="0" w:space="0" w:color="auto"/>
      </w:divBdr>
    </w:div>
    <w:div w:id="1285579221">
      <w:bodyDiv w:val="1"/>
      <w:marLeft w:val="0"/>
      <w:marRight w:val="0"/>
      <w:marTop w:val="0"/>
      <w:marBottom w:val="0"/>
      <w:divBdr>
        <w:top w:val="none" w:sz="0" w:space="0" w:color="auto"/>
        <w:left w:val="none" w:sz="0" w:space="0" w:color="auto"/>
        <w:bottom w:val="none" w:sz="0" w:space="0" w:color="auto"/>
        <w:right w:val="none" w:sz="0" w:space="0" w:color="auto"/>
      </w:divBdr>
    </w:div>
    <w:div w:id="1310403132">
      <w:bodyDiv w:val="1"/>
      <w:marLeft w:val="0"/>
      <w:marRight w:val="0"/>
      <w:marTop w:val="0"/>
      <w:marBottom w:val="0"/>
      <w:divBdr>
        <w:top w:val="none" w:sz="0" w:space="0" w:color="auto"/>
        <w:left w:val="none" w:sz="0" w:space="0" w:color="auto"/>
        <w:bottom w:val="none" w:sz="0" w:space="0" w:color="auto"/>
        <w:right w:val="none" w:sz="0" w:space="0" w:color="auto"/>
      </w:divBdr>
    </w:div>
    <w:div w:id="1314598617">
      <w:bodyDiv w:val="1"/>
      <w:marLeft w:val="0"/>
      <w:marRight w:val="0"/>
      <w:marTop w:val="0"/>
      <w:marBottom w:val="0"/>
      <w:divBdr>
        <w:top w:val="none" w:sz="0" w:space="0" w:color="auto"/>
        <w:left w:val="none" w:sz="0" w:space="0" w:color="auto"/>
        <w:bottom w:val="none" w:sz="0" w:space="0" w:color="auto"/>
        <w:right w:val="none" w:sz="0" w:space="0" w:color="auto"/>
      </w:divBdr>
    </w:div>
    <w:div w:id="1319963219">
      <w:bodyDiv w:val="1"/>
      <w:marLeft w:val="0"/>
      <w:marRight w:val="0"/>
      <w:marTop w:val="0"/>
      <w:marBottom w:val="0"/>
      <w:divBdr>
        <w:top w:val="none" w:sz="0" w:space="0" w:color="auto"/>
        <w:left w:val="none" w:sz="0" w:space="0" w:color="auto"/>
        <w:bottom w:val="none" w:sz="0" w:space="0" w:color="auto"/>
        <w:right w:val="none" w:sz="0" w:space="0" w:color="auto"/>
      </w:divBdr>
    </w:div>
    <w:div w:id="1326472592">
      <w:bodyDiv w:val="1"/>
      <w:marLeft w:val="0"/>
      <w:marRight w:val="0"/>
      <w:marTop w:val="0"/>
      <w:marBottom w:val="0"/>
      <w:divBdr>
        <w:top w:val="none" w:sz="0" w:space="0" w:color="auto"/>
        <w:left w:val="none" w:sz="0" w:space="0" w:color="auto"/>
        <w:bottom w:val="none" w:sz="0" w:space="0" w:color="auto"/>
        <w:right w:val="none" w:sz="0" w:space="0" w:color="auto"/>
      </w:divBdr>
    </w:div>
    <w:div w:id="1329599772">
      <w:bodyDiv w:val="1"/>
      <w:marLeft w:val="0"/>
      <w:marRight w:val="0"/>
      <w:marTop w:val="0"/>
      <w:marBottom w:val="0"/>
      <w:divBdr>
        <w:top w:val="none" w:sz="0" w:space="0" w:color="auto"/>
        <w:left w:val="none" w:sz="0" w:space="0" w:color="auto"/>
        <w:bottom w:val="none" w:sz="0" w:space="0" w:color="auto"/>
        <w:right w:val="none" w:sz="0" w:space="0" w:color="auto"/>
      </w:divBdr>
    </w:div>
    <w:div w:id="1343118789">
      <w:bodyDiv w:val="1"/>
      <w:marLeft w:val="0"/>
      <w:marRight w:val="0"/>
      <w:marTop w:val="0"/>
      <w:marBottom w:val="0"/>
      <w:divBdr>
        <w:top w:val="none" w:sz="0" w:space="0" w:color="auto"/>
        <w:left w:val="none" w:sz="0" w:space="0" w:color="auto"/>
        <w:bottom w:val="none" w:sz="0" w:space="0" w:color="auto"/>
        <w:right w:val="none" w:sz="0" w:space="0" w:color="auto"/>
      </w:divBdr>
    </w:div>
    <w:div w:id="1356464156">
      <w:bodyDiv w:val="1"/>
      <w:marLeft w:val="0"/>
      <w:marRight w:val="0"/>
      <w:marTop w:val="0"/>
      <w:marBottom w:val="0"/>
      <w:divBdr>
        <w:top w:val="none" w:sz="0" w:space="0" w:color="auto"/>
        <w:left w:val="none" w:sz="0" w:space="0" w:color="auto"/>
        <w:bottom w:val="none" w:sz="0" w:space="0" w:color="auto"/>
        <w:right w:val="none" w:sz="0" w:space="0" w:color="auto"/>
      </w:divBdr>
    </w:div>
    <w:div w:id="1363091937">
      <w:bodyDiv w:val="1"/>
      <w:marLeft w:val="0"/>
      <w:marRight w:val="0"/>
      <w:marTop w:val="0"/>
      <w:marBottom w:val="0"/>
      <w:divBdr>
        <w:top w:val="none" w:sz="0" w:space="0" w:color="auto"/>
        <w:left w:val="none" w:sz="0" w:space="0" w:color="auto"/>
        <w:bottom w:val="none" w:sz="0" w:space="0" w:color="auto"/>
        <w:right w:val="none" w:sz="0" w:space="0" w:color="auto"/>
      </w:divBdr>
    </w:div>
    <w:div w:id="1363676854">
      <w:bodyDiv w:val="1"/>
      <w:marLeft w:val="0"/>
      <w:marRight w:val="0"/>
      <w:marTop w:val="0"/>
      <w:marBottom w:val="0"/>
      <w:divBdr>
        <w:top w:val="none" w:sz="0" w:space="0" w:color="auto"/>
        <w:left w:val="none" w:sz="0" w:space="0" w:color="auto"/>
        <w:bottom w:val="none" w:sz="0" w:space="0" w:color="auto"/>
        <w:right w:val="none" w:sz="0" w:space="0" w:color="auto"/>
      </w:divBdr>
    </w:div>
    <w:div w:id="1363744835">
      <w:bodyDiv w:val="1"/>
      <w:marLeft w:val="0"/>
      <w:marRight w:val="0"/>
      <w:marTop w:val="0"/>
      <w:marBottom w:val="0"/>
      <w:divBdr>
        <w:top w:val="none" w:sz="0" w:space="0" w:color="auto"/>
        <w:left w:val="none" w:sz="0" w:space="0" w:color="auto"/>
        <w:bottom w:val="none" w:sz="0" w:space="0" w:color="auto"/>
        <w:right w:val="none" w:sz="0" w:space="0" w:color="auto"/>
      </w:divBdr>
    </w:div>
    <w:div w:id="1378627582">
      <w:bodyDiv w:val="1"/>
      <w:marLeft w:val="0"/>
      <w:marRight w:val="0"/>
      <w:marTop w:val="0"/>
      <w:marBottom w:val="0"/>
      <w:divBdr>
        <w:top w:val="none" w:sz="0" w:space="0" w:color="auto"/>
        <w:left w:val="none" w:sz="0" w:space="0" w:color="auto"/>
        <w:bottom w:val="none" w:sz="0" w:space="0" w:color="auto"/>
        <w:right w:val="none" w:sz="0" w:space="0" w:color="auto"/>
      </w:divBdr>
    </w:div>
    <w:div w:id="1395007610">
      <w:bodyDiv w:val="1"/>
      <w:marLeft w:val="0"/>
      <w:marRight w:val="0"/>
      <w:marTop w:val="0"/>
      <w:marBottom w:val="0"/>
      <w:divBdr>
        <w:top w:val="none" w:sz="0" w:space="0" w:color="auto"/>
        <w:left w:val="none" w:sz="0" w:space="0" w:color="auto"/>
        <w:bottom w:val="none" w:sz="0" w:space="0" w:color="auto"/>
        <w:right w:val="none" w:sz="0" w:space="0" w:color="auto"/>
      </w:divBdr>
    </w:div>
    <w:div w:id="1395008927">
      <w:bodyDiv w:val="1"/>
      <w:marLeft w:val="0"/>
      <w:marRight w:val="0"/>
      <w:marTop w:val="0"/>
      <w:marBottom w:val="0"/>
      <w:divBdr>
        <w:top w:val="none" w:sz="0" w:space="0" w:color="auto"/>
        <w:left w:val="none" w:sz="0" w:space="0" w:color="auto"/>
        <w:bottom w:val="none" w:sz="0" w:space="0" w:color="auto"/>
        <w:right w:val="none" w:sz="0" w:space="0" w:color="auto"/>
      </w:divBdr>
    </w:div>
    <w:div w:id="1402867556">
      <w:bodyDiv w:val="1"/>
      <w:marLeft w:val="0"/>
      <w:marRight w:val="0"/>
      <w:marTop w:val="0"/>
      <w:marBottom w:val="0"/>
      <w:divBdr>
        <w:top w:val="none" w:sz="0" w:space="0" w:color="auto"/>
        <w:left w:val="none" w:sz="0" w:space="0" w:color="auto"/>
        <w:bottom w:val="none" w:sz="0" w:space="0" w:color="auto"/>
        <w:right w:val="none" w:sz="0" w:space="0" w:color="auto"/>
      </w:divBdr>
    </w:div>
    <w:div w:id="1416779024">
      <w:bodyDiv w:val="1"/>
      <w:marLeft w:val="0"/>
      <w:marRight w:val="0"/>
      <w:marTop w:val="0"/>
      <w:marBottom w:val="0"/>
      <w:divBdr>
        <w:top w:val="none" w:sz="0" w:space="0" w:color="auto"/>
        <w:left w:val="none" w:sz="0" w:space="0" w:color="auto"/>
        <w:bottom w:val="none" w:sz="0" w:space="0" w:color="auto"/>
        <w:right w:val="none" w:sz="0" w:space="0" w:color="auto"/>
      </w:divBdr>
    </w:div>
    <w:div w:id="1420905535">
      <w:bodyDiv w:val="1"/>
      <w:marLeft w:val="0"/>
      <w:marRight w:val="0"/>
      <w:marTop w:val="0"/>
      <w:marBottom w:val="0"/>
      <w:divBdr>
        <w:top w:val="none" w:sz="0" w:space="0" w:color="auto"/>
        <w:left w:val="none" w:sz="0" w:space="0" w:color="auto"/>
        <w:bottom w:val="none" w:sz="0" w:space="0" w:color="auto"/>
        <w:right w:val="none" w:sz="0" w:space="0" w:color="auto"/>
      </w:divBdr>
    </w:div>
    <w:div w:id="1428426174">
      <w:bodyDiv w:val="1"/>
      <w:marLeft w:val="0"/>
      <w:marRight w:val="0"/>
      <w:marTop w:val="0"/>
      <w:marBottom w:val="0"/>
      <w:divBdr>
        <w:top w:val="none" w:sz="0" w:space="0" w:color="auto"/>
        <w:left w:val="none" w:sz="0" w:space="0" w:color="auto"/>
        <w:bottom w:val="none" w:sz="0" w:space="0" w:color="auto"/>
        <w:right w:val="none" w:sz="0" w:space="0" w:color="auto"/>
      </w:divBdr>
    </w:div>
    <w:div w:id="1445920832">
      <w:bodyDiv w:val="1"/>
      <w:marLeft w:val="0"/>
      <w:marRight w:val="0"/>
      <w:marTop w:val="0"/>
      <w:marBottom w:val="0"/>
      <w:divBdr>
        <w:top w:val="none" w:sz="0" w:space="0" w:color="auto"/>
        <w:left w:val="none" w:sz="0" w:space="0" w:color="auto"/>
        <w:bottom w:val="none" w:sz="0" w:space="0" w:color="auto"/>
        <w:right w:val="none" w:sz="0" w:space="0" w:color="auto"/>
      </w:divBdr>
    </w:div>
    <w:div w:id="1453090541">
      <w:bodyDiv w:val="1"/>
      <w:marLeft w:val="0"/>
      <w:marRight w:val="0"/>
      <w:marTop w:val="0"/>
      <w:marBottom w:val="0"/>
      <w:divBdr>
        <w:top w:val="none" w:sz="0" w:space="0" w:color="auto"/>
        <w:left w:val="none" w:sz="0" w:space="0" w:color="auto"/>
        <w:bottom w:val="none" w:sz="0" w:space="0" w:color="auto"/>
        <w:right w:val="none" w:sz="0" w:space="0" w:color="auto"/>
      </w:divBdr>
    </w:div>
    <w:div w:id="1454210463">
      <w:bodyDiv w:val="1"/>
      <w:marLeft w:val="0"/>
      <w:marRight w:val="0"/>
      <w:marTop w:val="0"/>
      <w:marBottom w:val="0"/>
      <w:divBdr>
        <w:top w:val="none" w:sz="0" w:space="0" w:color="auto"/>
        <w:left w:val="none" w:sz="0" w:space="0" w:color="auto"/>
        <w:bottom w:val="none" w:sz="0" w:space="0" w:color="auto"/>
        <w:right w:val="none" w:sz="0" w:space="0" w:color="auto"/>
      </w:divBdr>
    </w:div>
    <w:div w:id="1465736515">
      <w:bodyDiv w:val="1"/>
      <w:marLeft w:val="0"/>
      <w:marRight w:val="0"/>
      <w:marTop w:val="0"/>
      <w:marBottom w:val="0"/>
      <w:divBdr>
        <w:top w:val="none" w:sz="0" w:space="0" w:color="auto"/>
        <w:left w:val="none" w:sz="0" w:space="0" w:color="auto"/>
        <w:bottom w:val="none" w:sz="0" w:space="0" w:color="auto"/>
        <w:right w:val="none" w:sz="0" w:space="0" w:color="auto"/>
      </w:divBdr>
    </w:div>
    <w:div w:id="1479376328">
      <w:bodyDiv w:val="1"/>
      <w:marLeft w:val="0"/>
      <w:marRight w:val="0"/>
      <w:marTop w:val="0"/>
      <w:marBottom w:val="0"/>
      <w:divBdr>
        <w:top w:val="none" w:sz="0" w:space="0" w:color="auto"/>
        <w:left w:val="none" w:sz="0" w:space="0" w:color="auto"/>
        <w:bottom w:val="none" w:sz="0" w:space="0" w:color="auto"/>
        <w:right w:val="none" w:sz="0" w:space="0" w:color="auto"/>
      </w:divBdr>
    </w:div>
    <w:div w:id="1481925580">
      <w:bodyDiv w:val="1"/>
      <w:marLeft w:val="0"/>
      <w:marRight w:val="0"/>
      <w:marTop w:val="0"/>
      <w:marBottom w:val="0"/>
      <w:divBdr>
        <w:top w:val="none" w:sz="0" w:space="0" w:color="auto"/>
        <w:left w:val="none" w:sz="0" w:space="0" w:color="auto"/>
        <w:bottom w:val="none" w:sz="0" w:space="0" w:color="auto"/>
        <w:right w:val="none" w:sz="0" w:space="0" w:color="auto"/>
      </w:divBdr>
    </w:div>
    <w:div w:id="1482036658">
      <w:bodyDiv w:val="1"/>
      <w:marLeft w:val="0"/>
      <w:marRight w:val="0"/>
      <w:marTop w:val="0"/>
      <w:marBottom w:val="0"/>
      <w:divBdr>
        <w:top w:val="none" w:sz="0" w:space="0" w:color="auto"/>
        <w:left w:val="none" w:sz="0" w:space="0" w:color="auto"/>
        <w:bottom w:val="none" w:sz="0" w:space="0" w:color="auto"/>
        <w:right w:val="none" w:sz="0" w:space="0" w:color="auto"/>
      </w:divBdr>
    </w:div>
    <w:div w:id="1482771357">
      <w:bodyDiv w:val="1"/>
      <w:marLeft w:val="0"/>
      <w:marRight w:val="0"/>
      <w:marTop w:val="0"/>
      <w:marBottom w:val="0"/>
      <w:divBdr>
        <w:top w:val="none" w:sz="0" w:space="0" w:color="auto"/>
        <w:left w:val="none" w:sz="0" w:space="0" w:color="auto"/>
        <w:bottom w:val="none" w:sz="0" w:space="0" w:color="auto"/>
        <w:right w:val="none" w:sz="0" w:space="0" w:color="auto"/>
      </w:divBdr>
    </w:div>
    <w:div w:id="1486388510">
      <w:bodyDiv w:val="1"/>
      <w:marLeft w:val="0"/>
      <w:marRight w:val="0"/>
      <w:marTop w:val="0"/>
      <w:marBottom w:val="0"/>
      <w:divBdr>
        <w:top w:val="none" w:sz="0" w:space="0" w:color="auto"/>
        <w:left w:val="none" w:sz="0" w:space="0" w:color="auto"/>
        <w:bottom w:val="none" w:sz="0" w:space="0" w:color="auto"/>
        <w:right w:val="none" w:sz="0" w:space="0" w:color="auto"/>
      </w:divBdr>
    </w:div>
    <w:div w:id="1505585425">
      <w:bodyDiv w:val="1"/>
      <w:marLeft w:val="0"/>
      <w:marRight w:val="0"/>
      <w:marTop w:val="0"/>
      <w:marBottom w:val="0"/>
      <w:divBdr>
        <w:top w:val="none" w:sz="0" w:space="0" w:color="auto"/>
        <w:left w:val="none" w:sz="0" w:space="0" w:color="auto"/>
        <w:bottom w:val="none" w:sz="0" w:space="0" w:color="auto"/>
        <w:right w:val="none" w:sz="0" w:space="0" w:color="auto"/>
      </w:divBdr>
    </w:div>
    <w:div w:id="1525904793">
      <w:bodyDiv w:val="1"/>
      <w:marLeft w:val="0"/>
      <w:marRight w:val="0"/>
      <w:marTop w:val="0"/>
      <w:marBottom w:val="0"/>
      <w:divBdr>
        <w:top w:val="none" w:sz="0" w:space="0" w:color="auto"/>
        <w:left w:val="none" w:sz="0" w:space="0" w:color="auto"/>
        <w:bottom w:val="none" w:sz="0" w:space="0" w:color="auto"/>
        <w:right w:val="none" w:sz="0" w:space="0" w:color="auto"/>
      </w:divBdr>
    </w:div>
    <w:div w:id="1532918660">
      <w:bodyDiv w:val="1"/>
      <w:marLeft w:val="0"/>
      <w:marRight w:val="0"/>
      <w:marTop w:val="0"/>
      <w:marBottom w:val="0"/>
      <w:divBdr>
        <w:top w:val="none" w:sz="0" w:space="0" w:color="auto"/>
        <w:left w:val="none" w:sz="0" w:space="0" w:color="auto"/>
        <w:bottom w:val="none" w:sz="0" w:space="0" w:color="auto"/>
        <w:right w:val="none" w:sz="0" w:space="0" w:color="auto"/>
      </w:divBdr>
    </w:div>
    <w:div w:id="1540893743">
      <w:bodyDiv w:val="1"/>
      <w:marLeft w:val="0"/>
      <w:marRight w:val="0"/>
      <w:marTop w:val="0"/>
      <w:marBottom w:val="0"/>
      <w:divBdr>
        <w:top w:val="none" w:sz="0" w:space="0" w:color="auto"/>
        <w:left w:val="none" w:sz="0" w:space="0" w:color="auto"/>
        <w:bottom w:val="none" w:sz="0" w:space="0" w:color="auto"/>
        <w:right w:val="none" w:sz="0" w:space="0" w:color="auto"/>
      </w:divBdr>
    </w:div>
    <w:div w:id="1541429748">
      <w:bodyDiv w:val="1"/>
      <w:marLeft w:val="0"/>
      <w:marRight w:val="0"/>
      <w:marTop w:val="0"/>
      <w:marBottom w:val="0"/>
      <w:divBdr>
        <w:top w:val="none" w:sz="0" w:space="0" w:color="auto"/>
        <w:left w:val="none" w:sz="0" w:space="0" w:color="auto"/>
        <w:bottom w:val="none" w:sz="0" w:space="0" w:color="auto"/>
        <w:right w:val="none" w:sz="0" w:space="0" w:color="auto"/>
      </w:divBdr>
    </w:div>
    <w:div w:id="1551263250">
      <w:bodyDiv w:val="1"/>
      <w:marLeft w:val="0"/>
      <w:marRight w:val="0"/>
      <w:marTop w:val="0"/>
      <w:marBottom w:val="0"/>
      <w:divBdr>
        <w:top w:val="none" w:sz="0" w:space="0" w:color="auto"/>
        <w:left w:val="none" w:sz="0" w:space="0" w:color="auto"/>
        <w:bottom w:val="none" w:sz="0" w:space="0" w:color="auto"/>
        <w:right w:val="none" w:sz="0" w:space="0" w:color="auto"/>
      </w:divBdr>
    </w:div>
    <w:div w:id="1580284151">
      <w:bodyDiv w:val="1"/>
      <w:marLeft w:val="0"/>
      <w:marRight w:val="0"/>
      <w:marTop w:val="0"/>
      <w:marBottom w:val="0"/>
      <w:divBdr>
        <w:top w:val="none" w:sz="0" w:space="0" w:color="auto"/>
        <w:left w:val="none" w:sz="0" w:space="0" w:color="auto"/>
        <w:bottom w:val="none" w:sz="0" w:space="0" w:color="auto"/>
        <w:right w:val="none" w:sz="0" w:space="0" w:color="auto"/>
      </w:divBdr>
    </w:div>
    <w:div w:id="1587376898">
      <w:bodyDiv w:val="1"/>
      <w:marLeft w:val="0"/>
      <w:marRight w:val="0"/>
      <w:marTop w:val="0"/>
      <w:marBottom w:val="0"/>
      <w:divBdr>
        <w:top w:val="none" w:sz="0" w:space="0" w:color="auto"/>
        <w:left w:val="none" w:sz="0" w:space="0" w:color="auto"/>
        <w:bottom w:val="none" w:sz="0" w:space="0" w:color="auto"/>
        <w:right w:val="none" w:sz="0" w:space="0" w:color="auto"/>
      </w:divBdr>
    </w:div>
    <w:div w:id="1604803593">
      <w:bodyDiv w:val="1"/>
      <w:marLeft w:val="0"/>
      <w:marRight w:val="0"/>
      <w:marTop w:val="0"/>
      <w:marBottom w:val="0"/>
      <w:divBdr>
        <w:top w:val="none" w:sz="0" w:space="0" w:color="auto"/>
        <w:left w:val="none" w:sz="0" w:space="0" w:color="auto"/>
        <w:bottom w:val="none" w:sz="0" w:space="0" w:color="auto"/>
        <w:right w:val="none" w:sz="0" w:space="0" w:color="auto"/>
      </w:divBdr>
    </w:div>
    <w:div w:id="1627587215">
      <w:bodyDiv w:val="1"/>
      <w:marLeft w:val="0"/>
      <w:marRight w:val="0"/>
      <w:marTop w:val="0"/>
      <w:marBottom w:val="0"/>
      <w:divBdr>
        <w:top w:val="none" w:sz="0" w:space="0" w:color="auto"/>
        <w:left w:val="none" w:sz="0" w:space="0" w:color="auto"/>
        <w:bottom w:val="none" w:sz="0" w:space="0" w:color="auto"/>
        <w:right w:val="none" w:sz="0" w:space="0" w:color="auto"/>
      </w:divBdr>
    </w:div>
    <w:div w:id="1633248817">
      <w:bodyDiv w:val="1"/>
      <w:marLeft w:val="0"/>
      <w:marRight w:val="0"/>
      <w:marTop w:val="0"/>
      <w:marBottom w:val="0"/>
      <w:divBdr>
        <w:top w:val="none" w:sz="0" w:space="0" w:color="auto"/>
        <w:left w:val="none" w:sz="0" w:space="0" w:color="auto"/>
        <w:bottom w:val="none" w:sz="0" w:space="0" w:color="auto"/>
        <w:right w:val="none" w:sz="0" w:space="0" w:color="auto"/>
      </w:divBdr>
    </w:div>
    <w:div w:id="1636987779">
      <w:bodyDiv w:val="1"/>
      <w:marLeft w:val="0"/>
      <w:marRight w:val="0"/>
      <w:marTop w:val="0"/>
      <w:marBottom w:val="0"/>
      <w:divBdr>
        <w:top w:val="none" w:sz="0" w:space="0" w:color="auto"/>
        <w:left w:val="none" w:sz="0" w:space="0" w:color="auto"/>
        <w:bottom w:val="none" w:sz="0" w:space="0" w:color="auto"/>
        <w:right w:val="none" w:sz="0" w:space="0" w:color="auto"/>
      </w:divBdr>
    </w:div>
    <w:div w:id="1637367733">
      <w:bodyDiv w:val="1"/>
      <w:marLeft w:val="0"/>
      <w:marRight w:val="0"/>
      <w:marTop w:val="0"/>
      <w:marBottom w:val="0"/>
      <w:divBdr>
        <w:top w:val="none" w:sz="0" w:space="0" w:color="auto"/>
        <w:left w:val="none" w:sz="0" w:space="0" w:color="auto"/>
        <w:bottom w:val="none" w:sz="0" w:space="0" w:color="auto"/>
        <w:right w:val="none" w:sz="0" w:space="0" w:color="auto"/>
      </w:divBdr>
    </w:div>
    <w:div w:id="1638415449">
      <w:bodyDiv w:val="1"/>
      <w:marLeft w:val="0"/>
      <w:marRight w:val="0"/>
      <w:marTop w:val="0"/>
      <w:marBottom w:val="0"/>
      <w:divBdr>
        <w:top w:val="none" w:sz="0" w:space="0" w:color="auto"/>
        <w:left w:val="none" w:sz="0" w:space="0" w:color="auto"/>
        <w:bottom w:val="none" w:sz="0" w:space="0" w:color="auto"/>
        <w:right w:val="none" w:sz="0" w:space="0" w:color="auto"/>
      </w:divBdr>
    </w:div>
    <w:div w:id="1649822386">
      <w:bodyDiv w:val="1"/>
      <w:marLeft w:val="0"/>
      <w:marRight w:val="0"/>
      <w:marTop w:val="0"/>
      <w:marBottom w:val="0"/>
      <w:divBdr>
        <w:top w:val="none" w:sz="0" w:space="0" w:color="auto"/>
        <w:left w:val="none" w:sz="0" w:space="0" w:color="auto"/>
        <w:bottom w:val="none" w:sz="0" w:space="0" w:color="auto"/>
        <w:right w:val="none" w:sz="0" w:space="0" w:color="auto"/>
      </w:divBdr>
    </w:div>
    <w:div w:id="1653407933">
      <w:bodyDiv w:val="1"/>
      <w:marLeft w:val="0"/>
      <w:marRight w:val="0"/>
      <w:marTop w:val="0"/>
      <w:marBottom w:val="0"/>
      <w:divBdr>
        <w:top w:val="none" w:sz="0" w:space="0" w:color="auto"/>
        <w:left w:val="none" w:sz="0" w:space="0" w:color="auto"/>
        <w:bottom w:val="none" w:sz="0" w:space="0" w:color="auto"/>
        <w:right w:val="none" w:sz="0" w:space="0" w:color="auto"/>
      </w:divBdr>
    </w:div>
    <w:div w:id="1654606797">
      <w:bodyDiv w:val="1"/>
      <w:marLeft w:val="0"/>
      <w:marRight w:val="0"/>
      <w:marTop w:val="0"/>
      <w:marBottom w:val="0"/>
      <w:divBdr>
        <w:top w:val="none" w:sz="0" w:space="0" w:color="auto"/>
        <w:left w:val="none" w:sz="0" w:space="0" w:color="auto"/>
        <w:bottom w:val="none" w:sz="0" w:space="0" w:color="auto"/>
        <w:right w:val="none" w:sz="0" w:space="0" w:color="auto"/>
      </w:divBdr>
    </w:div>
    <w:div w:id="1661615840">
      <w:bodyDiv w:val="1"/>
      <w:marLeft w:val="0"/>
      <w:marRight w:val="0"/>
      <w:marTop w:val="0"/>
      <w:marBottom w:val="0"/>
      <w:divBdr>
        <w:top w:val="none" w:sz="0" w:space="0" w:color="auto"/>
        <w:left w:val="none" w:sz="0" w:space="0" w:color="auto"/>
        <w:bottom w:val="none" w:sz="0" w:space="0" w:color="auto"/>
        <w:right w:val="none" w:sz="0" w:space="0" w:color="auto"/>
      </w:divBdr>
    </w:div>
    <w:div w:id="1663662464">
      <w:bodyDiv w:val="1"/>
      <w:marLeft w:val="0"/>
      <w:marRight w:val="0"/>
      <w:marTop w:val="0"/>
      <w:marBottom w:val="0"/>
      <w:divBdr>
        <w:top w:val="none" w:sz="0" w:space="0" w:color="auto"/>
        <w:left w:val="none" w:sz="0" w:space="0" w:color="auto"/>
        <w:bottom w:val="none" w:sz="0" w:space="0" w:color="auto"/>
        <w:right w:val="none" w:sz="0" w:space="0" w:color="auto"/>
      </w:divBdr>
    </w:div>
    <w:div w:id="1675256619">
      <w:bodyDiv w:val="1"/>
      <w:marLeft w:val="0"/>
      <w:marRight w:val="0"/>
      <w:marTop w:val="0"/>
      <w:marBottom w:val="0"/>
      <w:divBdr>
        <w:top w:val="none" w:sz="0" w:space="0" w:color="auto"/>
        <w:left w:val="none" w:sz="0" w:space="0" w:color="auto"/>
        <w:bottom w:val="none" w:sz="0" w:space="0" w:color="auto"/>
        <w:right w:val="none" w:sz="0" w:space="0" w:color="auto"/>
      </w:divBdr>
    </w:div>
    <w:div w:id="1676610472">
      <w:bodyDiv w:val="1"/>
      <w:marLeft w:val="0"/>
      <w:marRight w:val="0"/>
      <w:marTop w:val="0"/>
      <w:marBottom w:val="0"/>
      <w:divBdr>
        <w:top w:val="none" w:sz="0" w:space="0" w:color="auto"/>
        <w:left w:val="none" w:sz="0" w:space="0" w:color="auto"/>
        <w:bottom w:val="none" w:sz="0" w:space="0" w:color="auto"/>
        <w:right w:val="none" w:sz="0" w:space="0" w:color="auto"/>
      </w:divBdr>
    </w:div>
    <w:div w:id="1686128559">
      <w:bodyDiv w:val="1"/>
      <w:marLeft w:val="0"/>
      <w:marRight w:val="0"/>
      <w:marTop w:val="0"/>
      <w:marBottom w:val="0"/>
      <w:divBdr>
        <w:top w:val="none" w:sz="0" w:space="0" w:color="auto"/>
        <w:left w:val="none" w:sz="0" w:space="0" w:color="auto"/>
        <w:bottom w:val="none" w:sz="0" w:space="0" w:color="auto"/>
        <w:right w:val="none" w:sz="0" w:space="0" w:color="auto"/>
      </w:divBdr>
    </w:div>
    <w:div w:id="1694184476">
      <w:bodyDiv w:val="1"/>
      <w:marLeft w:val="0"/>
      <w:marRight w:val="0"/>
      <w:marTop w:val="0"/>
      <w:marBottom w:val="0"/>
      <w:divBdr>
        <w:top w:val="none" w:sz="0" w:space="0" w:color="auto"/>
        <w:left w:val="none" w:sz="0" w:space="0" w:color="auto"/>
        <w:bottom w:val="none" w:sz="0" w:space="0" w:color="auto"/>
        <w:right w:val="none" w:sz="0" w:space="0" w:color="auto"/>
      </w:divBdr>
    </w:div>
    <w:div w:id="1697078254">
      <w:bodyDiv w:val="1"/>
      <w:marLeft w:val="0"/>
      <w:marRight w:val="0"/>
      <w:marTop w:val="0"/>
      <w:marBottom w:val="0"/>
      <w:divBdr>
        <w:top w:val="none" w:sz="0" w:space="0" w:color="auto"/>
        <w:left w:val="none" w:sz="0" w:space="0" w:color="auto"/>
        <w:bottom w:val="none" w:sz="0" w:space="0" w:color="auto"/>
        <w:right w:val="none" w:sz="0" w:space="0" w:color="auto"/>
      </w:divBdr>
    </w:div>
    <w:div w:id="1713454165">
      <w:bodyDiv w:val="1"/>
      <w:marLeft w:val="0"/>
      <w:marRight w:val="0"/>
      <w:marTop w:val="0"/>
      <w:marBottom w:val="0"/>
      <w:divBdr>
        <w:top w:val="none" w:sz="0" w:space="0" w:color="auto"/>
        <w:left w:val="none" w:sz="0" w:space="0" w:color="auto"/>
        <w:bottom w:val="none" w:sz="0" w:space="0" w:color="auto"/>
        <w:right w:val="none" w:sz="0" w:space="0" w:color="auto"/>
      </w:divBdr>
    </w:div>
    <w:div w:id="1721705244">
      <w:bodyDiv w:val="1"/>
      <w:marLeft w:val="0"/>
      <w:marRight w:val="0"/>
      <w:marTop w:val="0"/>
      <w:marBottom w:val="0"/>
      <w:divBdr>
        <w:top w:val="none" w:sz="0" w:space="0" w:color="auto"/>
        <w:left w:val="none" w:sz="0" w:space="0" w:color="auto"/>
        <w:bottom w:val="none" w:sz="0" w:space="0" w:color="auto"/>
        <w:right w:val="none" w:sz="0" w:space="0" w:color="auto"/>
      </w:divBdr>
    </w:div>
    <w:div w:id="1757091734">
      <w:bodyDiv w:val="1"/>
      <w:marLeft w:val="0"/>
      <w:marRight w:val="0"/>
      <w:marTop w:val="0"/>
      <w:marBottom w:val="0"/>
      <w:divBdr>
        <w:top w:val="none" w:sz="0" w:space="0" w:color="auto"/>
        <w:left w:val="none" w:sz="0" w:space="0" w:color="auto"/>
        <w:bottom w:val="none" w:sz="0" w:space="0" w:color="auto"/>
        <w:right w:val="none" w:sz="0" w:space="0" w:color="auto"/>
      </w:divBdr>
    </w:div>
    <w:div w:id="1760560767">
      <w:bodyDiv w:val="1"/>
      <w:marLeft w:val="0"/>
      <w:marRight w:val="0"/>
      <w:marTop w:val="0"/>
      <w:marBottom w:val="0"/>
      <w:divBdr>
        <w:top w:val="none" w:sz="0" w:space="0" w:color="auto"/>
        <w:left w:val="none" w:sz="0" w:space="0" w:color="auto"/>
        <w:bottom w:val="none" w:sz="0" w:space="0" w:color="auto"/>
        <w:right w:val="none" w:sz="0" w:space="0" w:color="auto"/>
      </w:divBdr>
    </w:div>
    <w:div w:id="1776056258">
      <w:bodyDiv w:val="1"/>
      <w:marLeft w:val="0"/>
      <w:marRight w:val="0"/>
      <w:marTop w:val="0"/>
      <w:marBottom w:val="0"/>
      <w:divBdr>
        <w:top w:val="none" w:sz="0" w:space="0" w:color="auto"/>
        <w:left w:val="none" w:sz="0" w:space="0" w:color="auto"/>
        <w:bottom w:val="none" w:sz="0" w:space="0" w:color="auto"/>
        <w:right w:val="none" w:sz="0" w:space="0" w:color="auto"/>
      </w:divBdr>
    </w:div>
    <w:div w:id="1791897067">
      <w:bodyDiv w:val="1"/>
      <w:marLeft w:val="0"/>
      <w:marRight w:val="0"/>
      <w:marTop w:val="0"/>
      <w:marBottom w:val="0"/>
      <w:divBdr>
        <w:top w:val="none" w:sz="0" w:space="0" w:color="auto"/>
        <w:left w:val="none" w:sz="0" w:space="0" w:color="auto"/>
        <w:bottom w:val="none" w:sz="0" w:space="0" w:color="auto"/>
        <w:right w:val="none" w:sz="0" w:space="0" w:color="auto"/>
      </w:divBdr>
    </w:div>
    <w:div w:id="1792475580">
      <w:bodyDiv w:val="1"/>
      <w:marLeft w:val="0"/>
      <w:marRight w:val="0"/>
      <w:marTop w:val="0"/>
      <w:marBottom w:val="0"/>
      <w:divBdr>
        <w:top w:val="none" w:sz="0" w:space="0" w:color="auto"/>
        <w:left w:val="none" w:sz="0" w:space="0" w:color="auto"/>
        <w:bottom w:val="none" w:sz="0" w:space="0" w:color="auto"/>
        <w:right w:val="none" w:sz="0" w:space="0" w:color="auto"/>
      </w:divBdr>
    </w:div>
    <w:div w:id="1807814684">
      <w:bodyDiv w:val="1"/>
      <w:marLeft w:val="0"/>
      <w:marRight w:val="0"/>
      <w:marTop w:val="0"/>
      <w:marBottom w:val="0"/>
      <w:divBdr>
        <w:top w:val="none" w:sz="0" w:space="0" w:color="auto"/>
        <w:left w:val="none" w:sz="0" w:space="0" w:color="auto"/>
        <w:bottom w:val="none" w:sz="0" w:space="0" w:color="auto"/>
        <w:right w:val="none" w:sz="0" w:space="0" w:color="auto"/>
      </w:divBdr>
    </w:div>
    <w:div w:id="1824588447">
      <w:bodyDiv w:val="1"/>
      <w:marLeft w:val="0"/>
      <w:marRight w:val="0"/>
      <w:marTop w:val="0"/>
      <w:marBottom w:val="0"/>
      <w:divBdr>
        <w:top w:val="none" w:sz="0" w:space="0" w:color="auto"/>
        <w:left w:val="none" w:sz="0" w:space="0" w:color="auto"/>
        <w:bottom w:val="none" w:sz="0" w:space="0" w:color="auto"/>
        <w:right w:val="none" w:sz="0" w:space="0" w:color="auto"/>
      </w:divBdr>
    </w:div>
    <w:div w:id="1839348534">
      <w:bodyDiv w:val="1"/>
      <w:marLeft w:val="0"/>
      <w:marRight w:val="0"/>
      <w:marTop w:val="0"/>
      <w:marBottom w:val="0"/>
      <w:divBdr>
        <w:top w:val="none" w:sz="0" w:space="0" w:color="auto"/>
        <w:left w:val="none" w:sz="0" w:space="0" w:color="auto"/>
        <w:bottom w:val="none" w:sz="0" w:space="0" w:color="auto"/>
        <w:right w:val="none" w:sz="0" w:space="0" w:color="auto"/>
      </w:divBdr>
    </w:div>
    <w:div w:id="1856846637">
      <w:bodyDiv w:val="1"/>
      <w:marLeft w:val="0"/>
      <w:marRight w:val="0"/>
      <w:marTop w:val="0"/>
      <w:marBottom w:val="0"/>
      <w:divBdr>
        <w:top w:val="none" w:sz="0" w:space="0" w:color="auto"/>
        <w:left w:val="none" w:sz="0" w:space="0" w:color="auto"/>
        <w:bottom w:val="none" w:sz="0" w:space="0" w:color="auto"/>
        <w:right w:val="none" w:sz="0" w:space="0" w:color="auto"/>
      </w:divBdr>
    </w:div>
    <w:div w:id="1879585292">
      <w:bodyDiv w:val="1"/>
      <w:marLeft w:val="0"/>
      <w:marRight w:val="0"/>
      <w:marTop w:val="0"/>
      <w:marBottom w:val="0"/>
      <w:divBdr>
        <w:top w:val="none" w:sz="0" w:space="0" w:color="auto"/>
        <w:left w:val="none" w:sz="0" w:space="0" w:color="auto"/>
        <w:bottom w:val="none" w:sz="0" w:space="0" w:color="auto"/>
        <w:right w:val="none" w:sz="0" w:space="0" w:color="auto"/>
      </w:divBdr>
    </w:div>
    <w:div w:id="1891261586">
      <w:bodyDiv w:val="1"/>
      <w:marLeft w:val="0"/>
      <w:marRight w:val="0"/>
      <w:marTop w:val="0"/>
      <w:marBottom w:val="0"/>
      <w:divBdr>
        <w:top w:val="none" w:sz="0" w:space="0" w:color="auto"/>
        <w:left w:val="none" w:sz="0" w:space="0" w:color="auto"/>
        <w:bottom w:val="none" w:sz="0" w:space="0" w:color="auto"/>
        <w:right w:val="none" w:sz="0" w:space="0" w:color="auto"/>
      </w:divBdr>
    </w:div>
    <w:div w:id="1898517106">
      <w:bodyDiv w:val="1"/>
      <w:marLeft w:val="0"/>
      <w:marRight w:val="0"/>
      <w:marTop w:val="0"/>
      <w:marBottom w:val="0"/>
      <w:divBdr>
        <w:top w:val="none" w:sz="0" w:space="0" w:color="auto"/>
        <w:left w:val="none" w:sz="0" w:space="0" w:color="auto"/>
        <w:bottom w:val="none" w:sz="0" w:space="0" w:color="auto"/>
        <w:right w:val="none" w:sz="0" w:space="0" w:color="auto"/>
      </w:divBdr>
    </w:div>
    <w:div w:id="1904632929">
      <w:bodyDiv w:val="1"/>
      <w:marLeft w:val="0"/>
      <w:marRight w:val="0"/>
      <w:marTop w:val="0"/>
      <w:marBottom w:val="0"/>
      <w:divBdr>
        <w:top w:val="none" w:sz="0" w:space="0" w:color="auto"/>
        <w:left w:val="none" w:sz="0" w:space="0" w:color="auto"/>
        <w:bottom w:val="none" w:sz="0" w:space="0" w:color="auto"/>
        <w:right w:val="none" w:sz="0" w:space="0" w:color="auto"/>
      </w:divBdr>
    </w:div>
    <w:div w:id="1905144353">
      <w:bodyDiv w:val="1"/>
      <w:marLeft w:val="0"/>
      <w:marRight w:val="0"/>
      <w:marTop w:val="0"/>
      <w:marBottom w:val="0"/>
      <w:divBdr>
        <w:top w:val="none" w:sz="0" w:space="0" w:color="auto"/>
        <w:left w:val="none" w:sz="0" w:space="0" w:color="auto"/>
        <w:bottom w:val="none" w:sz="0" w:space="0" w:color="auto"/>
        <w:right w:val="none" w:sz="0" w:space="0" w:color="auto"/>
      </w:divBdr>
    </w:div>
    <w:div w:id="1925186023">
      <w:bodyDiv w:val="1"/>
      <w:marLeft w:val="0"/>
      <w:marRight w:val="0"/>
      <w:marTop w:val="0"/>
      <w:marBottom w:val="0"/>
      <w:divBdr>
        <w:top w:val="none" w:sz="0" w:space="0" w:color="auto"/>
        <w:left w:val="none" w:sz="0" w:space="0" w:color="auto"/>
        <w:bottom w:val="none" w:sz="0" w:space="0" w:color="auto"/>
        <w:right w:val="none" w:sz="0" w:space="0" w:color="auto"/>
      </w:divBdr>
    </w:div>
    <w:div w:id="1928073325">
      <w:bodyDiv w:val="1"/>
      <w:marLeft w:val="0"/>
      <w:marRight w:val="0"/>
      <w:marTop w:val="0"/>
      <w:marBottom w:val="0"/>
      <w:divBdr>
        <w:top w:val="none" w:sz="0" w:space="0" w:color="auto"/>
        <w:left w:val="none" w:sz="0" w:space="0" w:color="auto"/>
        <w:bottom w:val="none" w:sz="0" w:space="0" w:color="auto"/>
        <w:right w:val="none" w:sz="0" w:space="0" w:color="auto"/>
      </w:divBdr>
    </w:div>
    <w:div w:id="1945258339">
      <w:bodyDiv w:val="1"/>
      <w:marLeft w:val="0"/>
      <w:marRight w:val="0"/>
      <w:marTop w:val="0"/>
      <w:marBottom w:val="0"/>
      <w:divBdr>
        <w:top w:val="none" w:sz="0" w:space="0" w:color="auto"/>
        <w:left w:val="none" w:sz="0" w:space="0" w:color="auto"/>
        <w:bottom w:val="none" w:sz="0" w:space="0" w:color="auto"/>
        <w:right w:val="none" w:sz="0" w:space="0" w:color="auto"/>
      </w:divBdr>
    </w:div>
    <w:div w:id="1947618965">
      <w:bodyDiv w:val="1"/>
      <w:marLeft w:val="0"/>
      <w:marRight w:val="0"/>
      <w:marTop w:val="0"/>
      <w:marBottom w:val="0"/>
      <w:divBdr>
        <w:top w:val="none" w:sz="0" w:space="0" w:color="auto"/>
        <w:left w:val="none" w:sz="0" w:space="0" w:color="auto"/>
        <w:bottom w:val="none" w:sz="0" w:space="0" w:color="auto"/>
        <w:right w:val="none" w:sz="0" w:space="0" w:color="auto"/>
      </w:divBdr>
    </w:div>
    <w:div w:id="1971519824">
      <w:bodyDiv w:val="1"/>
      <w:marLeft w:val="0"/>
      <w:marRight w:val="0"/>
      <w:marTop w:val="0"/>
      <w:marBottom w:val="0"/>
      <w:divBdr>
        <w:top w:val="none" w:sz="0" w:space="0" w:color="auto"/>
        <w:left w:val="none" w:sz="0" w:space="0" w:color="auto"/>
        <w:bottom w:val="none" w:sz="0" w:space="0" w:color="auto"/>
        <w:right w:val="none" w:sz="0" w:space="0" w:color="auto"/>
      </w:divBdr>
    </w:div>
    <w:div w:id="1985044249">
      <w:bodyDiv w:val="1"/>
      <w:marLeft w:val="0"/>
      <w:marRight w:val="0"/>
      <w:marTop w:val="0"/>
      <w:marBottom w:val="0"/>
      <w:divBdr>
        <w:top w:val="none" w:sz="0" w:space="0" w:color="auto"/>
        <w:left w:val="none" w:sz="0" w:space="0" w:color="auto"/>
        <w:bottom w:val="none" w:sz="0" w:space="0" w:color="auto"/>
        <w:right w:val="none" w:sz="0" w:space="0" w:color="auto"/>
      </w:divBdr>
    </w:div>
    <w:div w:id="1993024741">
      <w:bodyDiv w:val="1"/>
      <w:marLeft w:val="0"/>
      <w:marRight w:val="0"/>
      <w:marTop w:val="0"/>
      <w:marBottom w:val="0"/>
      <w:divBdr>
        <w:top w:val="none" w:sz="0" w:space="0" w:color="auto"/>
        <w:left w:val="none" w:sz="0" w:space="0" w:color="auto"/>
        <w:bottom w:val="none" w:sz="0" w:space="0" w:color="auto"/>
        <w:right w:val="none" w:sz="0" w:space="0" w:color="auto"/>
      </w:divBdr>
    </w:div>
    <w:div w:id="1994942826">
      <w:bodyDiv w:val="1"/>
      <w:marLeft w:val="0"/>
      <w:marRight w:val="0"/>
      <w:marTop w:val="0"/>
      <w:marBottom w:val="0"/>
      <w:divBdr>
        <w:top w:val="none" w:sz="0" w:space="0" w:color="auto"/>
        <w:left w:val="none" w:sz="0" w:space="0" w:color="auto"/>
        <w:bottom w:val="none" w:sz="0" w:space="0" w:color="auto"/>
        <w:right w:val="none" w:sz="0" w:space="0" w:color="auto"/>
      </w:divBdr>
    </w:div>
    <w:div w:id="2006857778">
      <w:bodyDiv w:val="1"/>
      <w:marLeft w:val="0"/>
      <w:marRight w:val="0"/>
      <w:marTop w:val="0"/>
      <w:marBottom w:val="0"/>
      <w:divBdr>
        <w:top w:val="none" w:sz="0" w:space="0" w:color="auto"/>
        <w:left w:val="none" w:sz="0" w:space="0" w:color="auto"/>
        <w:bottom w:val="none" w:sz="0" w:space="0" w:color="auto"/>
        <w:right w:val="none" w:sz="0" w:space="0" w:color="auto"/>
      </w:divBdr>
    </w:div>
    <w:div w:id="2013337605">
      <w:bodyDiv w:val="1"/>
      <w:marLeft w:val="0"/>
      <w:marRight w:val="0"/>
      <w:marTop w:val="0"/>
      <w:marBottom w:val="0"/>
      <w:divBdr>
        <w:top w:val="none" w:sz="0" w:space="0" w:color="auto"/>
        <w:left w:val="none" w:sz="0" w:space="0" w:color="auto"/>
        <w:bottom w:val="none" w:sz="0" w:space="0" w:color="auto"/>
        <w:right w:val="none" w:sz="0" w:space="0" w:color="auto"/>
      </w:divBdr>
    </w:div>
    <w:div w:id="2051372207">
      <w:bodyDiv w:val="1"/>
      <w:marLeft w:val="0"/>
      <w:marRight w:val="0"/>
      <w:marTop w:val="0"/>
      <w:marBottom w:val="0"/>
      <w:divBdr>
        <w:top w:val="none" w:sz="0" w:space="0" w:color="auto"/>
        <w:left w:val="none" w:sz="0" w:space="0" w:color="auto"/>
        <w:bottom w:val="none" w:sz="0" w:space="0" w:color="auto"/>
        <w:right w:val="none" w:sz="0" w:space="0" w:color="auto"/>
      </w:divBdr>
    </w:div>
    <w:div w:id="2052342095">
      <w:bodyDiv w:val="1"/>
      <w:marLeft w:val="0"/>
      <w:marRight w:val="0"/>
      <w:marTop w:val="0"/>
      <w:marBottom w:val="0"/>
      <w:divBdr>
        <w:top w:val="none" w:sz="0" w:space="0" w:color="auto"/>
        <w:left w:val="none" w:sz="0" w:space="0" w:color="auto"/>
        <w:bottom w:val="none" w:sz="0" w:space="0" w:color="auto"/>
        <w:right w:val="none" w:sz="0" w:space="0" w:color="auto"/>
      </w:divBdr>
    </w:div>
    <w:div w:id="2054187033">
      <w:bodyDiv w:val="1"/>
      <w:marLeft w:val="0"/>
      <w:marRight w:val="0"/>
      <w:marTop w:val="0"/>
      <w:marBottom w:val="0"/>
      <w:divBdr>
        <w:top w:val="none" w:sz="0" w:space="0" w:color="auto"/>
        <w:left w:val="none" w:sz="0" w:space="0" w:color="auto"/>
        <w:bottom w:val="none" w:sz="0" w:space="0" w:color="auto"/>
        <w:right w:val="none" w:sz="0" w:space="0" w:color="auto"/>
      </w:divBdr>
    </w:div>
    <w:div w:id="2054688767">
      <w:bodyDiv w:val="1"/>
      <w:marLeft w:val="0"/>
      <w:marRight w:val="0"/>
      <w:marTop w:val="0"/>
      <w:marBottom w:val="0"/>
      <w:divBdr>
        <w:top w:val="none" w:sz="0" w:space="0" w:color="auto"/>
        <w:left w:val="none" w:sz="0" w:space="0" w:color="auto"/>
        <w:bottom w:val="none" w:sz="0" w:space="0" w:color="auto"/>
        <w:right w:val="none" w:sz="0" w:space="0" w:color="auto"/>
      </w:divBdr>
    </w:div>
    <w:div w:id="2055764854">
      <w:bodyDiv w:val="1"/>
      <w:marLeft w:val="0"/>
      <w:marRight w:val="0"/>
      <w:marTop w:val="0"/>
      <w:marBottom w:val="0"/>
      <w:divBdr>
        <w:top w:val="none" w:sz="0" w:space="0" w:color="auto"/>
        <w:left w:val="none" w:sz="0" w:space="0" w:color="auto"/>
        <w:bottom w:val="none" w:sz="0" w:space="0" w:color="auto"/>
        <w:right w:val="none" w:sz="0" w:space="0" w:color="auto"/>
      </w:divBdr>
    </w:div>
    <w:div w:id="2063481681">
      <w:bodyDiv w:val="1"/>
      <w:marLeft w:val="0"/>
      <w:marRight w:val="0"/>
      <w:marTop w:val="0"/>
      <w:marBottom w:val="0"/>
      <w:divBdr>
        <w:top w:val="none" w:sz="0" w:space="0" w:color="auto"/>
        <w:left w:val="none" w:sz="0" w:space="0" w:color="auto"/>
        <w:bottom w:val="none" w:sz="0" w:space="0" w:color="auto"/>
        <w:right w:val="none" w:sz="0" w:space="0" w:color="auto"/>
      </w:divBdr>
    </w:div>
    <w:div w:id="2078242765">
      <w:bodyDiv w:val="1"/>
      <w:marLeft w:val="0"/>
      <w:marRight w:val="0"/>
      <w:marTop w:val="0"/>
      <w:marBottom w:val="0"/>
      <w:divBdr>
        <w:top w:val="none" w:sz="0" w:space="0" w:color="auto"/>
        <w:left w:val="none" w:sz="0" w:space="0" w:color="auto"/>
        <w:bottom w:val="none" w:sz="0" w:space="0" w:color="auto"/>
        <w:right w:val="none" w:sz="0" w:space="0" w:color="auto"/>
      </w:divBdr>
    </w:div>
    <w:div w:id="2082482805">
      <w:bodyDiv w:val="1"/>
      <w:marLeft w:val="0"/>
      <w:marRight w:val="0"/>
      <w:marTop w:val="0"/>
      <w:marBottom w:val="0"/>
      <w:divBdr>
        <w:top w:val="none" w:sz="0" w:space="0" w:color="auto"/>
        <w:left w:val="none" w:sz="0" w:space="0" w:color="auto"/>
        <w:bottom w:val="none" w:sz="0" w:space="0" w:color="auto"/>
        <w:right w:val="none" w:sz="0" w:space="0" w:color="auto"/>
      </w:divBdr>
    </w:div>
    <w:div w:id="2109541377">
      <w:bodyDiv w:val="1"/>
      <w:marLeft w:val="0"/>
      <w:marRight w:val="0"/>
      <w:marTop w:val="0"/>
      <w:marBottom w:val="0"/>
      <w:divBdr>
        <w:top w:val="none" w:sz="0" w:space="0" w:color="auto"/>
        <w:left w:val="none" w:sz="0" w:space="0" w:color="auto"/>
        <w:bottom w:val="none" w:sz="0" w:space="0" w:color="auto"/>
        <w:right w:val="none" w:sz="0" w:space="0" w:color="auto"/>
      </w:divBdr>
    </w:div>
    <w:div w:id="2110392805">
      <w:bodyDiv w:val="1"/>
      <w:marLeft w:val="0"/>
      <w:marRight w:val="0"/>
      <w:marTop w:val="0"/>
      <w:marBottom w:val="0"/>
      <w:divBdr>
        <w:top w:val="none" w:sz="0" w:space="0" w:color="auto"/>
        <w:left w:val="none" w:sz="0" w:space="0" w:color="auto"/>
        <w:bottom w:val="none" w:sz="0" w:space="0" w:color="auto"/>
        <w:right w:val="none" w:sz="0" w:space="0" w:color="auto"/>
      </w:divBdr>
    </w:div>
    <w:div w:id="2110732955">
      <w:bodyDiv w:val="1"/>
      <w:marLeft w:val="0"/>
      <w:marRight w:val="0"/>
      <w:marTop w:val="0"/>
      <w:marBottom w:val="0"/>
      <w:divBdr>
        <w:top w:val="none" w:sz="0" w:space="0" w:color="auto"/>
        <w:left w:val="none" w:sz="0" w:space="0" w:color="auto"/>
        <w:bottom w:val="none" w:sz="0" w:space="0" w:color="auto"/>
        <w:right w:val="none" w:sz="0" w:space="0" w:color="auto"/>
      </w:divBdr>
    </w:div>
    <w:div w:id="2129084126">
      <w:bodyDiv w:val="1"/>
      <w:marLeft w:val="0"/>
      <w:marRight w:val="0"/>
      <w:marTop w:val="0"/>
      <w:marBottom w:val="0"/>
      <w:divBdr>
        <w:top w:val="none" w:sz="0" w:space="0" w:color="auto"/>
        <w:left w:val="none" w:sz="0" w:space="0" w:color="auto"/>
        <w:bottom w:val="none" w:sz="0" w:space="0" w:color="auto"/>
        <w:right w:val="none" w:sz="0" w:space="0" w:color="auto"/>
      </w:divBdr>
    </w:div>
    <w:div w:id="2140367990">
      <w:bodyDiv w:val="1"/>
      <w:marLeft w:val="0"/>
      <w:marRight w:val="0"/>
      <w:marTop w:val="0"/>
      <w:marBottom w:val="0"/>
      <w:divBdr>
        <w:top w:val="none" w:sz="0" w:space="0" w:color="auto"/>
        <w:left w:val="none" w:sz="0" w:space="0" w:color="auto"/>
        <w:bottom w:val="none" w:sz="0" w:space="0" w:color="auto"/>
        <w:right w:val="none" w:sz="0" w:space="0" w:color="auto"/>
      </w:divBdr>
    </w:div>
    <w:div w:id="2143499539">
      <w:bodyDiv w:val="1"/>
      <w:marLeft w:val="0"/>
      <w:marRight w:val="0"/>
      <w:marTop w:val="0"/>
      <w:marBottom w:val="0"/>
      <w:divBdr>
        <w:top w:val="none" w:sz="0" w:space="0" w:color="auto"/>
        <w:left w:val="none" w:sz="0" w:space="0" w:color="auto"/>
        <w:bottom w:val="none" w:sz="0" w:space="0" w:color="auto"/>
        <w:right w:val="none" w:sz="0" w:space="0" w:color="auto"/>
      </w:divBdr>
    </w:div>
    <w:div w:id="2145269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10.emf"/><Relationship Id="rId26" Type="http://schemas.openxmlformats.org/officeDocument/2006/relationships/image" Target="media/image18.emf"/><Relationship Id="rId39" Type="http://schemas.openxmlformats.org/officeDocument/2006/relationships/image" Target="media/image26.emf"/><Relationship Id="rId21" Type="http://schemas.openxmlformats.org/officeDocument/2006/relationships/image" Target="media/image13.emf"/><Relationship Id="rId34" Type="http://schemas.openxmlformats.org/officeDocument/2006/relationships/footer" Target="footer2.xml"/><Relationship Id="rId42" Type="http://schemas.openxmlformats.org/officeDocument/2006/relationships/chart" Target="charts/chart4.xml"/><Relationship Id="rId47" Type="http://schemas.openxmlformats.org/officeDocument/2006/relationships/image" Target="media/image31.png"/><Relationship Id="rId50" Type="http://schemas.openxmlformats.org/officeDocument/2006/relationships/chart" Target="charts/chart7.xml"/><Relationship Id="rId55" Type="http://schemas.openxmlformats.org/officeDocument/2006/relationships/footer" Target="footer5.xml"/><Relationship Id="rId7" Type="http://schemas.openxmlformats.org/officeDocument/2006/relationships/footnotes" Target="footnotes.xml"/><Relationship Id="rId2" Type="http://schemas.openxmlformats.org/officeDocument/2006/relationships/customXml" Target="../customXml/item2.xml"/><Relationship Id="rId16" Type="http://schemas.openxmlformats.org/officeDocument/2006/relationships/image" Target="media/image8.emf"/><Relationship Id="rId29" Type="http://schemas.openxmlformats.org/officeDocument/2006/relationships/image" Target="media/image21.emf"/><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chart" Target="charts/chart2.xml"/><Relationship Id="rId37" Type="http://schemas.openxmlformats.org/officeDocument/2006/relationships/image" Target="media/image25.emf"/><Relationship Id="rId40" Type="http://schemas.openxmlformats.org/officeDocument/2006/relationships/image" Target="media/image27.emf"/><Relationship Id="rId45" Type="http://schemas.openxmlformats.org/officeDocument/2006/relationships/image" Target="media/image30.emf"/><Relationship Id="rId53" Type="http://schemas.openxmlformats.org/officeDocument/2006/relationships/header" Target="header1.xml"/><Relationship Id="rId5" Type="http://schemas.openxmlformats.org/officeDocument/2006/relationships/settings" Target="settings.xml"/><Relationship Id="rId19" Type="http://schemas.openxmlformats.org/officeDocument/2006/relationships/image" Target="media/image11.emf"/><Relationship Id="rId4" Type="http://schemas.openxmlformats.org/officeDocument/2006/relationships/styles" Target="styles.xml"/><Relationship Id="rId9" Type="http://schemas.openxmlformats.org/officeDocument/2006/relationships/image" Target="media/image1.emf"/><Relationship Id="rId14" Type="http://schemas.openxmlformats.org/officeDocument/2006/relationships/image" Target="media/image6.emf"/><Relationship Id="rId22" Type="http://schemas.openxmlformats.org/officeDocument/2006/relationships/image" Target="media/image14.emf"/><Relationship Id="rId27" Type="http://schemas.openxmlformats.org/officeDocument/2006/relationships/image" Target="media/image19.emf"/><Relationship Id="rId30" Type="http://schemas.openxmlformats.org/officeDocument/2006/relationships/image" Target="media/image22.emf"/><Relationship Id="rId35" Type="http://schemas.openxmlformats.org/officeDocument/2006/relationships/image" Target="media/image23.emf"/><Relationship Id="rId43" Type="http://schemas.openxmlformats.org/officeDocument/2006/relationships/image" Target="media/image28.png"/><Relationship Id="rId48" Type="http://schemas.openxmlformats.org/officeDocument/2006/relationships/chart" Target="charts/chart6.xml"/><Relationship Id="rId56" Type="http://schemas.openxmlformats.org/officeDocument/2006/relationships/fontTable" Target="fontTable.xml"/><Relationship Id="rId8" Type="http://schemas.openxmlformats.org/officeDocument/2006/relationships/endnotes" Target="endnotes.xml"/><Relationship Id="rId51" Type="http://schemas.openxmlformats.org/officeDocument/2006/relationships/image" Target="media/image33.emf"/><Relationship Id="rId3" Type="http://schemas.openxmlformats.org/officeDocument/2006/relationships/numbering" Target="numbering.xml"/><Relationship Id="rId12" Type="http://schemas.openxmlformats.org/officeDocument/2006/relationships/image" Target="media/image4.png"/><Relationship Id="rId17" Type="http://schemas.openxmlformats.org/officeDocument/2006/relationships/image" Target="media/image9.emf"/><Relationship Id="rId25" Type="http://schemas.openxmlformats.org/officeDocument/2006/relationships/image" Target="media/image17.png"/><Relationship Id="rId33" Type="http://schemas.openxmlformats.org/officeDocument/2006/relationships/footer" Target="footer1.xml"/><Relationship Id="rId38" Type="http://schemas.openxmlformats.org/officeDocument/2006/relationships/footer" Target="footer3.xml"/><Relationship Id="rId46" Type="http://schemas.openxmlformats.org/officeDocument/2006/relationships/chart" Target="charts/chart5.xml"/><Relationship Id="rId20" Type="http://schemas.openxmlformats.org/officeDocument/2006/relationships/image" Target="media/image12.emf"/><Relationship Id="rId41" Type="http://schemas.openxmlformats.org/officeDocument/2006/relationships/chart" Target="charts/chart3.xml"/><Relationship Id="rId54"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7.emf"/><Relationship Id="rId23" Type="http://schemas.openxmlformats.org/officeDocument/2006/relationships/image" Target="media/image15.emf"/><Relationship Id="rId28" Type="http://schemas.openxmlformats.org/officeDocument/2006/relationships/image" Target="media/image20.emf"/><Relationship Id="rId36" Type="http://schemas.openxmlformats.org/officeDocument/2006/relationships/image" Target="media/image24.emf"/><Relationship Id="rId49" Type="http://schemas.openxmlformats.org/officeDocument/2006/relationships/image" Target="media/image32.png"/><Relationship Id="rId57" Type="http://schemas.openxmlformats.org/officeDocument/2006/relationships/theme" Target="theme/theme1.xml"/><Relationship Id="rId10" Type="http://schemas.openxmlformats.org/officeDocument/2006/relationships/image" Target="media/image2.emf"/><Relationship Id="rId31" Type="http://schemas.openxmlformats.org/officeDocument/2006/relationships/chart" Target="charts/chart1.xml"/><Relationship Id="rId44" Type="http://schemas.openxmlformats.org/officeDocument/2006/relationships/image" Target="media/image29.emf"/><Relationship Id="rId52" Type="http://schemas.openxmlformats.org/officeDocument/2006/relationships/image" Target="media/image34.emf"/></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3" Type="http://schemas.openxmlformats.org/officeDocument/2006/relationships/oleObject" Target="file:///E:\Nevila\RAPORT%20MONITORIMI%20DAK\12-mujori%20'25\Monitorimi%2012%20mujor%2025%20ne%20leke%20dhe%20mije%20leke.xlsx" TargetMode="External"/><Relationship Id="rId2" Type="http://schemas.microsoft.com/office/2011/relationships/chartColorStyle" Target="colors1.xml"/><Relationship Id="rId1" Type="http://schemas.microsoft.com/office/2011/relationships/chartStyle" Target="style1.xml"/></Relationships>
</file>

<file path=word/charts/_rels/chart4.xml.rels><?xml version="1.0" encoding="UTF-8" standalone="yes"?>
<Relationships xmlns="http://schemas.openxmlformats.org/package/2006/relationships"><Relationship Id="rId3" Type="http://schemas.openxmlformats.org/officeDocument/2006/relationships/oleObject" Target="../embeddings/oleObject1.bin"/><Relationship Id="rId2" Type="http://schemas.microsoft.com/office/2011/relationships/chartColorStyle" Target="colors2.xml"/><Relationship Id="rId1" Type="http://schemas.microsoft.com/office/2011/relationships/chartStyle" Target="style2.xml"/></Relationships>
</file>

<file path=word/charts/_rels/chart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3.xml"/><Relationship Id="rId1" Type="http://schemas.microsoft.com/office/2011/relationships/chartStyle" Target="style3.xml"/></Relationships>
</file>

<file path=word/charts/_rels/chart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4.xml"/><Relationship Id="rId1" Type="http://schemas.microsoft.com/office/2011/relationships/chartStyle" Target="style4.xml"/></Relationships>
</file>

<file path=word/charts/_rels/chart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Plani Buxhetor 2025 programi06260</a:t>
            </a:r>
          </a:p>
        </c:rich>
      </c:tx>
      <c:layout>
        <c:manualLayout>
          <c:xMode val="edge"/>
          <c:yMode val="edge"/>
          <c:x val="8.6609938088949068E-2"/>
          <c:y val="3.0234315948601664E-2"/>
        </c:manualLayout>
      </c:layout>
      <c:overlay val="0"/>
    </c:title>
    <c:autoTitleDeleted val="0"/>
    <c:plotArea>
      <c:layout/>
      <c:pieChart>
        <c:varyColors val="1"/>
        <c:ser>
          <c:idx val="0"/>
          <c:order val="0"/>
          <c:tx>
            <c:strRef>
              <c:f>Sheet1!$B$1</c:f>
              <c:strCache>
                <c:ptCount val="1"/>
                <c:pt idx="0">
                  <c:v>Realizimi faktik I buxhetit 2021-programi 01110</c:v>
                </c:pt>
              </c:strCache>
            </c:strRef>
          </c:tx>
          <c:cat>
            <c:strRef>
              <c:f>Sheet1!$A$2:$A$5</c:f>
              <c:strCache>
                <c:ptCount val="4"/>
                <c:pt idx="0">
                  <c:v>Paga 33%</c:v>
                </c:pt>
                <c:pt idx="1">
                  <c:v>Sigurime shoq e shendetesore 4.9%</c:v>
                </c:pt>
                <c:pt idx="2">
                  <c:v>mallra e sherbime te tjera 65%</c:v>
                </c:pt>
                <c:pt idx="3">
                  <c:v>Shpenzime kapitale 12.6%</c:v>
                </c:pt>
              </c:strCache>
            </c:strRef>
          </c:cat>
          <c:val>
            <c:numRef>
              <c:f>Sheet1!$B$2:$B$5</c:f>
              <c:numCache>
                <c:formatCode>0.0%</c:formatCode>
                <c:ptCount val="4"/>
                <c:pt idx="0">
                  <c:v>0.33</c:v>
                </c:pt>
                <c:pt idx="1">
                  <c:v>4.9000000000000002E-2</c:v>
                </c:pt>
                <c:pt idx="2">
                  <c:v>0.65</c:v>
                </c:pt>
                <c:pt idx="3">
                  <c:v>2.5999999999999999E-2</c:v>
                </c:pt>
              </c:numCache>
            </c:numRef>
          </c:val>
          <c:extLst>
            <c:ext xmlns:c16="http://schemas.microsoft.com/office/drawing/2014/chart" uri="{C3380CC4-5D6E-409C-BE32-E72D297353CC}">
              <c16:uniqueId val="{00000000-A8BF-4C60-89CD-F5BFD6188DF7}"/>
            </c:ext>
          </c:extLst>
        </c:ser>
        <c:ser>
          <c:idx val="1"/>
          <c:order val="1"/>
          <c:tx>
            <c:strRef>
              <c:f>Sheet1!$C$1</c:f>
              <c:strCache>
                <c:ptCount val="1"/>
                <c:pt idx="0">
                  <c:v>Programi 06260</c:v>
                </c:pt>
              </c:strCache>
            </c:strRef>
          </c:tx>
          <c:cat>
            <c:strRef>
              <c:f>Sheet1!$A$2:$A$5</c:f>
              <c:strCache>
                <c:ptCount val="4"/>
                <c:pt idx="0">
                  <c:v>Paga 33%</c:v>
                </c:pt>
                <c:pt idx="1">
                  <c:v>Sigurime shoq e shendetesore 4.9%</c:v>
                </c:pt>
                <c:pt idx="2">
                  <c:v>mallra e sherbime te tjera 65%</c:v>
                </c:pt>
                <c:pt idx="3">
                  <c:v>Shpenzime kapitale 12.6%</c:v>
                </c:pt>
              </c:strCache>
            </c:strRef>
          </c:cat>
          <c:val>
            <c:numRef>
              <c:f>Sheet1!$C$2:$C$5</c:f>
              <c:numCache>
                <c:formatCode>General</c:formatCode>
                <c:ptCount val="4"/>
              </c:numCache>
            </c:numRef>
          </c:val>
          <c:extLst>
            <c:ext xmlns:c16="http://schemas.microsoft.com/office/drawing/2014/chart" uri="{C3380CC4-5D6E-409C-BE32-E72D297353CC}">
              <c16:uniqueId val="{00000001-A8BF-4C60-89CD-F5BFD6188DF7}"/>
            </c:ext>
          </c:extLst>
        </c:ser>
        <c:dLbls>
          <c:showLegendKey val="0"/>
          <c:showVal val="0"/>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en-US"/>
              <a:t>Realizimi Faktik i 12 - mujorit  2025 programi 06260</a:t>
            </a:r>
          </a:p>
        </c:rich>
      </c:tx>
      <c:overlay val="0"/>
    </c:title>
    <c:autoTitleDeleted val="0"/>
    <c:plotArea>
      <c:layout/>
      <c:pieChart>
        <c:varyColors val="1"/>
        <c:ser>
          <c:idx val="0"/>
          <c:order val="0"/>
          <c:tx>
            <c:strRef>
              <c:f>Sheet1!$B$1</c:f>
              <c:strCache>
                <c:ptCount val="1"/>
                <c:pt idx="0">
                  <c:v>Sales</c:v>
                </c:pt>
              </c:strCache>
            </c:strRef>
          </c:tx>
          <c:explosion val="5"/>
          <c:dLbls>
            <c:delete val="1"/>
          </c:dLbls>
          <c:cat>
            <c:strRef>
              <c:f>Sheet1!$A$2:$A$5</c:f>
              <c:strCache>
                <c:ptCount val="4"/>
                <c:pt idx="0">
                  <c:v>Paga 32%</c:v>
                </c:pt>
                <c:pt idx="1">
                  <c:v>Sigurime Shoq e shendetesore 4.97%</c:v>
                </c:pt>
                <c:pt idx="2">
                  <c:v>Mallra e sherbime te tjera 62%</c:v>
                </c:pt>
                <c:pt idx="3">
                  <c:v>Shpenzime kapitale 1.03%</c:v>
                </c:pt>
              </c:strCache>
            </c:strRef>
          </c:cat>
          <c:val>
            <c:numRef>
              <c:f>Sheet1!$B$2:$B$5</c:f>
              <c:numCache>
                <c:formatCode>0.00%</c:formatCode>
                <c:ptCount val="4"/>
                <c:pt idx="0" formatCode="0%">
                  <c:v>0.32</c:v>
                </c:pt>
                <c:pt idx="1">
                  <c:v>4.9700000000000001E-2</c:v>
                </c:pt>
                <c:pt idx="2">
                  <c:v>0.62</c:v>
                </c:pt>
                <c:pt idx="3">
                  <c:v>1.03E-2</c:v>
                </c:pt>
              </c:numCache>
            </c:numRef>
          </c:val>
          <c:extLst>
            <c:ext xmlns:c16="http://schemas.microsoft.com/office/drawing/2014/chart" uri="{C3380CC4-5D6E-409C-BE32-E72D297353CC}">
              <c16:uniqueId val="{00000000-344E-426E-995B-6229823A928B}"/>
            </c:ext>
          </c:extLst>
        </c:ser>
        <c:dLbls>
          <c:showLegendKey val="0"/>
          <c:showVal val="1"/>
          <c:showCatName val="0"/>
          <c:showSerName val="0"/>
          <c:showPercent val="0"/>
          <c:showBubbleSize val="0"/>
          <c:showLeaderLines val="1"/>
        </c:dLbls>
        <c:firstSliceAng val="0"/>
      </c:pieChart>
    </c:plotArea>
    <c:legend>
      <c:legendPos val="r"/>
      <c:overlay val="0"/>
    </c:legend>
    <c:plotVisOnly val="1"/>
    <c:dispBlanksAs val="zero"/>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Realizimi 12 Mujor</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FEF-4ED9-A798-597EAB60E07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FEF-4ED9-A798-597EAB60E07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FEF-4ED9-A798-597EAB60E07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FEF-4ED9-A798-597EAB60E07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FEF-4ED9-A798-597EAB60E07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7FEF-4ED9-A798-597EAB60E077}"/>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multiLvlStrRef>
              <c:f>Sheet1!$A$26:$B$31</c:f>
              <c:multiLvlStrCache>
                <c:ptCount val="6"/>
                <c:lvl>
                  <c:pt idx="0">
                    <c:v>Paga</c:v>
                  </c:pt>
                  <c:pt idx="1">
                    <c:v>Sigurime Shoqërore</c:v>
                  </c:pt>
                  <c:pt idx="2">
                    <c:v>Mallra dhe Shërbime të Tjera</c:v>
                  </c:pt>
                  <c:pt idx="3">
                    <c:v>Transferta Korente të Brendshme</c:v>
                  </c:pt>
                  <c:pt idx="4">
                    <c:v>Kapitale të Trupëzuara</c:v>
                  </c:pt>
                  <c:pt idx="5">
                    <c:v>1633490</c:v>
                  </c:pt>
                </c:lvl>
                <c:lvl>
                  <c:pt idx="0">
                    <c:v>600</c:v>
                  </c:pt>
                  <c:pt idx="1">
                    <c:v>601</c:v>
                  </c:pt>
                  <c:pt idx="2">
                    <c:v>602-606</c:v>
                  </c:pt>
                  <c:pt idx="3">
                    <c:v>604</c:v>
                  </c:pt>
                  <c:pt idx="4">
                    <c:v>231</c:v>
                  </c:pt>
                  <c:pt idx="5">
                    <c:v>1633490</c:v>
                  </c:pt>
                </c:lvl>
              </c:multiLvlStrCache>
            </c:multiLvlStrRef>
          </c:cat>
          <c:val>
            <c:numRef>
              <c:f>Sheet1!$C$26:$C$31</c:f>
              <c:numCache>
                <c:formatCode>_(* #,##0_);_(* \(#,##0\);_(* "-"??_);_(@_)</c:formatCode>
                <c:ptCount val="6"/>
                <c:pt idx="0">
                  <c:v>1186335513.9356971</c:v>
                </c:pt>
                <c:pt idx="1">
                  <c:v>197561718</c:v>
                </c:pt>
                <c:pt idx="2">
                  <c:v>622460678.39999998</c:v>
                </c:pt>
                <c:pt idx="3">
                  <c:v>67179770</c:v>
                </c:pt>
                <c:pt idx="4">
                  <c:v>245915592.59999999</c:v>
                </c:pt>
                <c:pt idx="5">
                  <c:v>1633490</c:v>
                </c:pt>
              </c:numCache>
            </c:numRef>
          </c:val>
          <c:extLst>
            <c:ext xmlns:c16="http://schemas.microsoft.com/office/drawing/2014/chart" uri="{C3380CC4-5D6E-409C-BE32-E72D297353CC}">
              <c16:uniqueId val="{0000000C-7FEF-4ED9-A798-597EAB60E077}"/>
            </c:ext>
          </c:extLst>
        </c:ser>
        <c:dLbls>
          <c:showLegendKey val="0"/>
          <c:showVal val="0"/>
          <c:showCatName val="0"/>
          <c:showSerName val="0"/>
          <c:showPercent val="0"/>
          <c:showBubbleSize val="0"/>
          <c:showLeaderLines val="1"/>
        </c:dLbls>
        <c:firstSliceAng val="0"/>
      </c:pieChart>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1" i="0" u="none" strike="noStrike" kern="1200" spc="0" baseline="0">
                <a:solidFill>
                  <a:srgbClr val="7030A0"/>
                </a:solidFill>
                <a:latin typeface="Times New Roman" panose="02020603050405020304" pitchFamily="18" charset="0"/>
                <a:ea typeface="+mn-ea"/>
                <a:cs typeface="Times New Roman" panose="02020603050405020304" pitchFamily="18" charset="0"/>
              </a:defRPr>
            </a:pPr>
            <a:r>
              <a:rPr lang="en-US" b="1">
                <a:solidFill>
                  <a:srgbClr val="7030A0"/>
                </a:solidFill>
                <a:latin typeface="Times New Roman" panose="02020603050405020304" pitchFamily="18" charset="0"/>
                <a:cs typeface="Times New Roman" panose="02020603050405020304" pitchFamily="18" charset="0"/>
              </a:rPr>
              <a:t>TREGUESIT E PERFORMANCËS SIPAS PRODUKTEVE</a:t>
            </a:r>
          </a:p>
        </c:rich>
      </c:tx>
      <c:overlay val="0"/>
      <c:spPr>
        <a:noFill/>
        <a:ln>
          <a:noFill/>
        </a:ln>
        <a:effectLst/>
      </c:spPr>
      <c:txPr>
        <a:bodyPr rot="0" spcFirstLastPara="1" vertOverflow="ellipsis" vert="horz" wrap="square" anchor="ctr" anchorCtr="1"/>
        <a:lstStyle/>
        <a:p>
          <a:pPr>
            <a:defRPr sz="1400" b="1" i="0" u="none" strike="noStrike" kern="1200" spc="0" baseline="0">
              <a:solidFill>
                <a:srgbClr val="7030A0"/>
              </a:solidFill>
              <a:latin typeface="Times New Roman" panose="02020603050405020304" pitchFamily="18" charset="0"/>
              <a:ea typeface="+mn-ea"/>
              <a:cs typeface="Times New Roman" panose="02020603050405020304" pitchFamily="18" charset="0"/>
            </a:defRPr>
          </a:pPr>
          <a:endParaRPr lang="en-US"/>
        </a:p>
      </c:txPr>
    </c:title>
    <c:autoTitleDeleted val="0"/>
    <c:plotArea>
      <c:layout/>
      <c:barChart>
        <c:barDir val="bar"/>
        <c:grouping val="clustered"/>
        <c:varyColors val="0"/>
        <c:ser>
          <c:idx val="0"/>
          <c:order val="0"/>
          <c:tx>
            <c:strRef>
              <c:f>'Aneksi nr. 4'!$C$43</c:f>
              <c:strCache>
                <c:ptCount val="1"/>
                <c:pt idx="0">
                  <c:v>Niveli parashikuar</c:v>
                </c:pt>
              </c:strCache>
            </c:strRef>
          </c:tx>
          <c:spPr>
            <a:solidFill>
              <a:schemeClr val="accent1"/>
            </a:solidFill>
            <a:ln>
              <a:noFill/>
            </a:ln>
            <a:effectLst/>
          </c:spPr>
          <c:invertIfNegative val="0"/>
          <c:cat>
            <c:strRef>
              <c:f>'Aneksi nr. 4'!$B$44:$B$49</c:f>
              <c:strCache>
                <c:ptCount val="6"/>
                <c:pt idx="0">
                  <c:v>Produkti  A: Aktivitete Galeria</c:v>
                </c:pt>
                <c:pt idx="1">
                  <c:v>Produkti B : Aktivittete Muzeu</c:v>
                </c:pt>
                <c:pt idx="2">
                  <c:v>Produkti C: Aktivitete Biblioteka</c:v>
                </c:pt>
                <c:pt idx="3">
                  <c:v>Produkti D: Aktivitete Teatri</c:v>
                </c:pt>
                <c:pt idx="4">
                  <c:v>Produkti  E: Aktivitete QKF</c:v>
                </c:pt>
                <c:pt idx="5">
                  <c:v>Produkti  F: Drejtoria e Artit dhe Kultures</c:v>
                </c:pt>
              </c:strCache>
            </c:strRef>
          </c:cat>
          <c:val>
            <c:numRef>
              <c:f>'Aneksi nr. 4'!$C$44:$C$49</c:f>
              <c:numCache>
                <c:formatCode>_-* #,##0_L_e_k_-;\-* #,##0_L_e_k_-;_-* "-"??_L_e_k_-;_-@_-</c:formatCode>
                <c:ptCount val="6"/>
                <c:pt idx="0">
                  <c:v>5206</c:v>
                </c:pt>
                <c:pt idx="1">
                  <c:v>5165</c:v>
                </c:pt>
                <c:pt idx="2">
                  <c:v>11389</c:v>
                </c:pt>
                <c:pt idx="3">
                  <c:v>26946</c:v>
                </c:pt>
                <c:pt idx="4">
                  <c:v>12920</c:v>
                </c:pt>
                <c:pt idx="5">
                  <c:v>45911</c:v>
                </c:pt>
              </c:numCache>
            </c:numRef>
          </c:val>
          <c:extLst>
            <c:ext xmlns:c16="http://schemas.microsoft.com/office/drawing/2014/chart" uri="{C3380CC4-5D6E-409C-BE32-E72D297353CC}">
              <c16:uniqueId val="{00000000-E30D-4AF4-9807-4716AD68009B}"/>
            </c:ext>
          </c:extLst>
        </c:ser>
        <c:ser>
          <c:idx val="1"/>
          <c:order val="1"/>
          <c:tx>
            <c:strRef>
              <c:f>'Aneksi nr. 4'!$D$43</c:f>
              <c:strCache>
                <c:ptCount val="1"/>
                <c:pt idx="0">
                  <c:v>Niveli faktik</c:v>
                </c:pt>
              </c:strCache>
            </c:strRef>
          </c:tx>
          <c:spPr>
            <a:solidFill>
              <a:schemeClr val="accent2"/>
            </a:solidFill>
            <a:ln>
              <a:noFill/>
            </a:ln>
            <a:effectLst/>
          </c:spPr>
          <c:invertIfNegative val="0"/>
          <c:cat>
            <c:strRef>
              <c:f>'Aneksi nr. 4'!$B$44:$B$49</c:f>
              <c:strCache>
                <c:ptCount val="6"/>
                <c:pt idx="0">
                  <c:v>Produkti  A: Aktivitete Galeria</c:v>
                </c:pt>
                <c:pt idx="1">
                  <c:v>Produkti B : Aktivittete Muzeu</c:v>
                </c:pt>
                <c:pt idx="2">
                  <c:v>Produkti C: Aktivitete Biblioteka</c:v>
                </c:pt>
                <c:pt idx="3">
                  <c:v>Produkti D: Aktivitete Teatri</c:v>
                </c:pt>
                <c:pt idx="4">
                  <c:v>Produkti  E: Aktivitete QKF</c:v>
                </c:pt>
                <c:pt idx="5">
                  <c:v>Produkti  F: Drejtoria e Artit dhe Kultures</c:v>
                </c:pt>
              </c:strCache>
            </c:strRef>
          </c:cat>
          <c:val>
            <c:numRef>
              <c:f>'Aneksi nr. 4'!$D$44:$D$49</c:f>
              <c:numCache>
                <c:formatCode>_-* #,##0_L_e_k_-;\-* #,##0_L_e_k_-;_-* "-"??_L_e_k_-;_-@_-</c:formatCode>
                <c:ptCount val="6"/>
                <c:pt idx="0">
                  <c:v>4906</c:v>
                </c:pt>
                <c:pt idx="1">
                  <c:v>5165</c:v>
                </c:pt>
                <c:pt idx="2">
                  <c:v>11089</c:v>
                </c:pt>
                <c:pt idx="3">
                  <c:v>23746</c:v>
                </c:pt>
                <c:pt idx="4">
                  <c:v>12695</c:v>
                </c:pt>
                <c:pt idx="5">
                  <c:v>44577</c:v>
                </c:pt>
              </c:numCache>
            </c:numRef>
          </c:val>
          <c:extLst>
            <c:ext xmlns:c16="http://schemas.microsoft.com/office/drawing/2014/chart" uri="{C3380CC4-5D6E-409C-BE32-E72D297353CC}">
              <c16:uniqueId val="{00000001-E30D-4AF4-9807-4716AD68009B}"/>
            </c:ext>
          </c:extLst>
        </c:ser>
        <c:dLbls>
          <c:showLegendKey val="0"/>
          <c:showVal val="0"/>
          <c:showCatName val="0"/>
          <c:showSerName val="0"/>
          <c:showPercent val="0"/>
          <c:showBubbleSize val="0"/>
        </c:dLbls>
        <c:gapWidth val="182"/>
        <c:axId val="335708208"/>
        <c:axId val="335696976"/>
      </c:barChart>
      <c:catAx>
        <c:axId val="33570820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696976"/>
        <c:crosses val="autoZero"/>
        <c:auto val="1"/>
        <c:lblAlgn val="ctr"/>
        <c:lblOffset val="100"/>
        <c:noMultiLvlLbl val="0"/>
      </c:catAx>
      <c:valAx>
        <c:axId val="335696976"/>
        <c:scaling>
          <c:orientation val="minMax"/>
        </c:scaling>
        <c:delete val="0"/>
        <c:axPos val="b"/>
        <c:majorGridlines>
          <c:spPr>
            <a:ln w="9525" cap="flat" cmpd="sng" algn="ctr">
              <a:solidFill>
                <a:schemeClr val="tx1">
                  <a:lumMod val="15000"/>
                  <a:lumOff val="85000"/>
                </a:schemeClr>
              </a:solidFill>
              <a:round/>
            </a:ln>
            <a:effectLst/>
          </c:spPr>
        </c:majorGridlines>
        <c:numFmt formatCode="_-* #,##0_L_e_k_-;\-* #,##0_L_e_k_-;_-* &quot;-&quot;??_L_e_k_-;_-@_-"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35708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lang="en-US" sz="1600" b="1" i="0" u="none" strike="noStrike" kern="1200" spc="0" normalizeH="0" baseline="0">
                <a:solidFill>
                  <a:schemeClr val="dk1"/>
                </a:solidFill>
                <a:latin typeface="+mn-lt"/>
                <a:ea typeface="+mn-ea"/>
                <a:cs typeface="+mn-cs"/>
              </a:defRPr>
            </a:pPr>
            <a:r>
              <a:rPr lang="en-US"/>
              <a:t>10430</a:t>
            </a:r>
          </a:p>
        </c:rich>
      </c:tx>
      <c:layout>
        <c:manualLayout>
          <c:xMode val="edge"/>
          <c:yMode val="edge"/>
          <c:x val="0.633126523376911"/>
          <c:y val="4.80336235364755E-2"/>
        </c:manualLayout>
      </c:layout>
      <c:overlay val="0"/>
      <c:spPr>
        <a:noFill/>
        <a:ln>
          <a:noFill/>
        </a:ln>
        <a:effectLst/>
      </c:spPr>
      <c:txPr>
        <a:bodyPr rot="0" spcFirstLastPara="1" vertOverflow="ellipsis" vert="horz" wrap="square" anchor="ctr" anchorCtr="1"/>
        <a:lstStyle/>
        <a:p>
          <a:pPr>
            <a:defRPr lang="en-US" sz="1600" b="1" i="0" u="none" strike="noStrike" kern="1200" spc="0" normalizeH="0" baseline="0">
              <a:solidFill>
                <a:schemeClr val="dk1"/>
              </a:solidFill>
              <a:latin typeface="+mn-lt"/>
              <a:ea typeface="+mn-ea"/>
              <a:cs typeface="+mn-cs"/>
            </a:defRPr>
          </a:pPr>
          <a:endParaRPr lang="en-US"/>
        </a:p>
      </c:txPr>
    </c:title>
    <c:autoTitleDeleted val="0"/>
    <c:view3D>
      <c:rotX val="30"/>
      <c:rotY val="0"/>
      <c:depthPercent val="100"/>
      <c:rAngAx val="0"/>
      <c:perspective val="50"/>
    </c:view3D>
    <c:floor>
      <c:thickness val="0"/>
      <c:spPr>
        <a:noFill/>
        <a:ln w="9525"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10430</c:v>
                </c:pt>
              </c:strCache>
            </c:strRef>
          </c:tx>
          <c:explosion val="25"/>
          <c:dPt>
            <c:idx val="0"/>
            <c:bubble3D val="0"/>
            <c:spPr>
              <a:solidFill>
                <a:schemeClr val="accent2">
                  <a:shade val="53000"/>
                </a:schemeClr>
              </a:solidFill>
              <a:ln>
                <a:noFill/>
              </a:ln>
              <a:effectLst/>
              <a:scene3d>
                <a:camera prst="orthographicFront"/>
                <a:lightRig rig="threePt" dir="t"/>
              </a:scene3d>
              <a:sp3d>
                <a:contourClr>
                  <a:schemeClr val="lt1"/>
                </a:contourClr>
              </a:sp3d>
            </c:spPr>
            <c:extLst>
              <c:ext xmlns:c16="http://schemas.microsoft.com/office/drawing/2014/chart" uri="{C3380CC4-5D6E-409C-BE32-E72D297353CC}">
                <c16:uniqueId val="{00000001-3517-4795-B2AB-0A3B193C1285}"/>
              </c:ext>
            </c:extLst>
          </c:dPt>
          <c:dPt>
            <c:idx val="1"/>
            <c:bubble3D val="0"/>
            <c:spPr>
              <a:solidFill>
                <a:schemeClr val="accent2">
                  <a:shade val="76000"/>
                </a:schemeClr>
              </a:solidFill>
              <a:ln>
                <a:noFill/>
              </a:ln>
              <a:effectLst/>
              <a:scene3d>
                <a:camera prst="orthographicFront"/>
                <a:lightRig rig="threePt" dir="t"/>
              </a:scene3d>
              <a:sp3d>
                <a:contourClr>
                  <a:schemeClr val="lt1"/>
                </a:contourClr>
              </a:sp3d>
            </c:spPr>
            <c:extLst>
              <c:ext xmlns:c16="http://schemas.microsoft.com/office/drawing/2014/chart" uri="{C3380CC4-5D6E-409C-BE32-E72D297353CC}">
                <c16:uniqueId val="{00000003-3517-4795-B2AB-0A3B193C1285}"/>
              </c:ext>
            </c:extLst>
          </c:dPt>
          <c:dPt>
            <c:idx val="2"/>
            <c:bubble3D val="0"/>
            <c:spPr>
              <a:solidFill>
                <a:schemeClr val="accent2"/>
              </a:solidFill>
              <a:ln>
                <a:noFill/>
              </a:ln>
              <a:effectLst/>
              <a:scene3d>
                <a:camera prst="orthographicFront"/>
                <a:lightRig rig="threePt" dir="t"/>
              </a:scene3d>
              <a:sp3d>
                <a:contourClr>
                  <a:schemeClr val="lt1"/>
                </a:contourClr>
              </a:sp3d>
            </c:spPr>
            <c:extLst>
              <c:ext xmlns:c16="http://schemas.microsoft.com/office/drawing/2014/chart" uri="{C3380CC4-5D6E-409C-BE32-E72D297353CC}">
                <c16:uniqueId val="{00000005-3517-4795-B2AB-0A3B193C1285}"/>
              </c:ext>
            </c:extLst>
          </c:dPt>
          <c:dPt>
            <c:idx val="3"/>
            <c:bubble3D val="0"/>
            <c:spPr>
              <a:solidFill>
                <a:schemeClr val="accent2">
                  <a:tint val="77000"/>
                </a:schemeClr>
              </a:solidFill>
              <a:ln>
                <a:noFill/>
              </a:ln>
              <a:effectLst/>
              <a:scene3d>
                <a:camera prst="orthographicFront"/>
                <a:lightRig rig="threePt" dir="t"/>
              </a:scene3d>
              <a:sp3d>
                <a:contourClr>
                  <a:schemeClr val="lt1"/>
                </a:contourClr>
              </a:sp3d>
            </c:spPr>
            <c:extLst>
              <c:ext xmlns:c16="http://schemas.microsoft.com/office/drawing/2014/chart" uri="{C3380CC4-5D6E-409C-BE32-E72D297353CC}">
                <c16:uniqueId val="{00000007-3517-4795-B2AB-0A3B193C1285}"/>
              </c:ext>
            </c:extLst>
          </c:dPt>
          <c:dPt>
            <c:idx val="4"/>
            <c:bubble3D val="0"/>
            <c:spPr>
              <a:solidFill>
                <a:schemeClr val="accent2">
                  <a:tint val="54000"/>
                </a:schemeClr>
              </a:solidFill>
              <a:ln>
                <a:noFill/>
              </a:ln>
              <a:effectLst/>
              <a:scene3d>
                <a:camera prst="orthographicFront"/>
                <a:lightRig rig="threePt" dir="t"/>
              </a:scene3d>
              <a:sp3d>
                <a:contourClr>
                  <a:schemeClr val="lt1"/>
                </a:contourClr>
              </a:sp3d>
            </c:spPr>
            <c:extLst>
              <c:ext xmlns:c16="http://schemas.microsoft.com/office/drawing/2014/chart" uri="{C3380CC4-5D6E-409C-BE32-E72D297353CC}">
                <c16:uniqueId val="{00000009-3517-4795-B2AB-0A3B193C1285}"/>
              </c:ext>
            </c:extLst>
          </c:dPt>
          <c:dLbls>
            <c:dLbl>
              <c:idx val="0"/>
              <c:layout>
                <c:manualLayout>
                  <c:x val="-7.7694309915697202E-2"/>
                  <c:y val="0.27865304071033697"/>
                </c:manualLayout>
              </c:layout>
              <c:tx>
                <c:rich>
                  <a:bodyPr/>
                  <a:lstStyle/>
                  <a:p>
                    <a:fld id="{F4099FA2-40B8-4C9D-ABF7-72D5F5E1968E}" type="CATEGORYNAME">
                      <a:rPr lang="en-US"/>
                      <a:pPr/>
                      <a:t>[CATEGORY NAME]</a:t>
                    </a:fld>
                    <a:endParaRPr lang="en-US"/>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3517-4795-B2AB-0A3B193C1285}"/>
                </c:ext>
              </c:extLst>
            </c:dLbl>
            <c:dLbl>
              <c:idx val="1"/>
              <c:layout>
                <c:manualLayout>
                  <c:x val="4.4685604851579998E-2"/>
                  <c:y val="0.181712179594572"/>
                </c:manualLayout>
              </c:layout>
              <c:tx>
                <c:rich>
                  <a:bodyPr/>
                  <a:lstStyle/>
                  <a:p>
                    <a:fld id="{97F1CBE0-DCB4-4C34-8723-5B9682558CED}" type="CATEGORYNAME">
                      <a:rPr lang="en-US"/>
                      <a:pPr/>
                      <a:t>[CATEGORY NAME]</a:t>
                    </a:fld>
                    <a:endParaRPr lang="en-US"/>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3517-4795-B2AB-0A3B193C1285}"/>
                </c:ext>
              </c:extLst>
            </c:dLbl>
            <c:dLbl>
              <c:idx val="2"/>
              <c:layout>
                <c:manualLayout>
                  <c:x val="0"/>
                  <c:y val="-0.12951849688865599"/>
                </c:manualLayout>
              </c:layout>
              <c:tx>
                <c:rich>
                  <a:bodyPr/>
                  <a:lstStyle/>
                  <a:p>
                    <a:fld id="{3CA666EB-5BE9-4665-AC2F-36230147A23E}" type="CATEGORYNAME">
                      <a:rPr lang="en-US"/>
                      <a:pPr/>
                      <a:t>[CATEGORY NAME]</a:t>
                    </a:fld>
                    <a:endParaRPr lang="en-US"/>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3517-4795-B2AB-0A3B193C1285}"/>
                </c:ext>
              </c:extLst>
            </c:dLbl>
            <c:dLbl>
              <c:idx val="3"/>
              <c:layout>
                <c:manualLayout>
                  <c:x val="0.208253516666625"/>
                  <c:y val="2.7404087786899001E-3"/>
                </c:manualLayout>
              </c:layout>
              <c:tx>
                <c:rich>
                  <a:bodyPr/>
                  <a:lstStyle/>
                  <a:p>
                    <a:fld id="{44DDB266-1D69-45D5-8A65-BE7AAA2FFF77}" type="CATEGORYNAME">
                      <a:rPr lang="en-US"/>
                      <a:pPr/>
                      <a:t>[CATEGORY NAME]</a:t>
                    </a:fld>
                    <a:endParaRPr lang="en-US"/>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7-3517-4795-B2AB-0A3B193C1285}"/>
                </c:ext>
              </c:extLst>
            </c:dLbl>
            <c:dLbl>
              <c:idx val="4"/>
              <c:delete val="1"/>
              <c:extLst>
                <c:ext xmlns:c15="http://schemas.microsoft.com/office/drawing/2012/chart" uri="{CE6537A1-D6FC-4f65-9D91-7224C49458BB}"/>
                <c:ext xmlns:c16="http://schemas.microsoft.com/office/drawing/2014/chart" uri="{C3380CC4-5D6E-409C-BE32-E72D297353CC}">
                  <c16:uniqueId val="{00000009-3517-4795-B2AB-0A3B193C1285}"/>
                </c:ext>
              </c:extLst>
            </c:dLbl>
            <c:spPr>
              <a:noFill/>
              <a:ln>
                <a:noFill/>
              </a:ln>
              <a:effectLst/>
            </c:spPr>
            <c:txPr>
              <a:bodyPr rot="0" spcFirstLastPara="1" vertOverflow="ellipsis" vert="horz" wrap="square" lIns="38100" tIns="19050" rIns="38100" bIns="19050" anchor="ctr" anchorCtr="1"/>
              <a:lstStyle/>
              <a:p>
                <a:pPr>
                  <a:defRPr lang="en-US" sz="900" b="0" i="0" u="none" strike="noStrike" kern="1200" baseline="0">
                    <a:solidFill>
                      <a:schemeClr val="dk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cap="flat" cmpd="sng" algn="ctr">
                  <a:solidFill>
                    <a:schemeClr val="dk1">
                      <a:lumMod val="35000"/>
                      <a:lumOff val="65000"/>
                    </a:schemeClr>
                  </a:solidFill>
                  <a:prstDash val="solid"/>
                  <a:round/>
                </a:ln>
                <a:effectLst/>
              </c:spPr>
            </c:leaderLines>
            <c:extLst>
              <c:ext xmlns:c15="http://schemas.microsoft.com/office/drawing/2012/chart" uri="{CE6537A1-D6FC-4f65-9D91-7224C49458BB}"/>
            </c:extLst>
          </c:dLbls>
          <c:cat>
            <c:strRef>
              <c:f>Sheet1!$A$2:$A$6</c:f>
              <c:strCache>
                <c:ptCount val="5"/>
                <c:pt idx="0">
                  <c:v>Pagat e punonjesve </c:v>
                </c:pt>
                <c:pt idx="1">
                  <c:v>Sigurime Shoqerore </c:v>
                </c:pt>
                <c:pt idx="2">
                  <c:v>Mallra dhe sherbime te tjera</c:v>
                </c:pt>
                <c:pt idx="3">
                  <c:v>Transferta per buxhetet familjare dhe individet </c:v>
                </c:pt>
                <c:pt idx="4">
                  <c:v>Investimet kapitale</c:v>
                </c:pt>
              </c:strCache>
            </c:strRef>
          </c:cat>
          <c:val>
            <c:numRef>
              <c:f>Sheet1!$B$2:$B$6</c:f>
              <c:numCache>
                <c:formatCode>0.000</c:formatCode>
                <c:ptCount val="5"/>
                <c:pt idx="0">
                  <c:v>79854.569000000003</c:v>
                </c:pt>
                <c:pt idx="1">
                  <c:v>13129.496999999999</c:v>
                </c:pt>
                <c:pt idx="2">
                  <c:v>34484.904000000002</c:v>
                </c:pt>
                <c:pt idx="3">
                  <c:v>421.35</c:v>
                </c:pt>
                <c:pt idx="4">
                  <c:v>154.80000000000001</c:v>
                </c:pt>
              </c:numCache>
            </c:numRef>
          </c:val>
          <c:extLst>
            <c:ext xmlns:c16="http://schemas.microsoft.com/office/drawing/2014/chart" uri="{C3380CC4-5D6E-409C-BE32-E72D297353CC}">
              <c16:uniqueId val="{0000000A-3517-4795-B2AB-0A3B193C1285}"/>
            </c:ext>
          </c:extLst>
        </c:ser>
        <c:dLbls>
          <c:showLegendKey val="0"/>
          <c:showVal val="0"/>
          <c:showCatName val="1"/>
          <c:showSerName val="0"/>
          <c:showPercent val="1"/>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legend>
    <c:plotVisOnly val="1"/>
    <c:dispBlanksAs val="gap"/>
    <c:showDLblsOverMax val="0"/>
    <c:extLst>
      <c:ext uri="{0b15fc19-7d7d-44ad-8c2d-2c3a37ce22c3}">
        <chartProps xmlns="https://web.wps.cn/et/2018/main" chartId="{2404f782-b1c6-4380-a364-3c432bd603cc}"/>
      </c:ext>
    </c:extLst>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2">
          <a:lumMod val="60000"/>
          <a:lumOff val="40000"/>
        </a:schemeClr>
      </a:solidFill>
      <a:prstDash val="solid"/>
      <a:miter lim="800000"/>
    </a:ln>
    <a:effectLst>
      <a:glow rad="101600">
        <a:schemeClr val="accent1">
          <a:satMod val="175000"/>
          <a:alpha val="40000"/>
        </a:schemeClr>
      </a:glow>
    </a:effectLst>
  </c:spPr>
  <c:txPr>
    <a:bodyPr/>
    <a:lstStyle/>
    <a:p>
      <a:pPr>
        <a:defRPr lang="en-US">
          <a:solidFill>
            <a:schemeClr val="dk1"/>
          </a:solidFill>
          <a:latin typeface="+mn-lt"/>
          <a:ea typeface="+mn-ea"/>
          <a:cs typeface="+mn-cs"/>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lang="en-US" sz="1600" b="1" i="0" u="none" strike="noStrike" kern="1200" spc="0" normalizeH="0" baseline="0">
                <a:solidFill>
                  <a:schemeClr val="dk1"/>
                </a:solidFill>
                <a:latin typeface="+mn-lt"/>
                <a:ea typeface="+mn-ea"/>
                <a:cs typeface="+mn-cs"/>
              </a:defRPr>
            </a:pPr>
            <a:r>
              <a:rPr lang="en-US"/>
              <a:t>09120</a:t>
            </a:r>
          </a:p>
        </c:rich>
      </c:tx>
      <c:layout>
        <c:manualLayout>
          <c:xMode val="edge"/>
          <c:yMode val="edge"/>
          <c:x val="0.633126523376911"/>
          <c:y val="4.80336235364755E-2"/>
        </c:manualLayout>
      </c:layout>
      <c:overlay val="0"/>
      <c:spPr>
        <a:noFill/>
        <a:ln>
          <a:noFill/>
        </a:ln>
        <a:effectLst/>
      </c:spPr>
      <c:txPr>
        <a:bodyPr rot="0" spcFirstLastPara="1" vertOverflow="ellipsis" vert="horz" wrap="square" anchor="ctr" anchorCtr="1"/>
        <a:lstStyle/>
        <a:p>
          <a:pPr>
            <a:defRPr lang="en-US" sz="1600" b="1" i="0" u="none" strike="noStrike" kern="1200" spc="0" normalizeH="0" baseline="0">
              <a:solidFill>
                <a:schemeClr val="dk1"/>
              </a:solidFill>
              <a:latin typeface="+mn-lt"/>
              <a:ea typeface="+mn-ea"/>
              <a:cs typeface="+mn-cs"/>
            </a:defRPr>
          </a:pPr>
          <a:endParaRPr lang="en-US"/>
        </a:p>
      </c:txPr>
    </c:title>
    <c:autoTitleDeleted val="0"/>
    <c:view3D>
      <c:rotX val="30"/>
      <c:rotY val="0"/>
      <c:depthPercent val="100"/>
      <c:rAngAx val="0"/>
      <c:perspective val="50"/>
    </c:view3D>
    <c:floor>
      <c:thickness val="0"/>
      <c:spPr>
        <a:noFill/>
        <a:ln w="9525"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pie3DChart>
        <c:varyColors val="1"/>
        <c:ser>
          <c:idx val="0"/>
          <c:order val="0"/>
          <c:tx>
            <c:strRef>
              <c:f>Sheet1!$B$1</c:f>
              <c:strCache>
                <c:ptCount val="1"/>
                <c:pt idx="0">
                  <c:v>9120</c:v>
                </c:pt>
              </c:strCache>
            </c:strRef>
          </c:tx>
          <c:explosion val="25"/>
          <c:dPt>
            <c:idx val="0"/>
            <c:bubble3D val="0"/>
            <c:spPr>
              <a:solidFill>
                <a:schemeClr val="accent2">
                  <a:shade val="65000"/>
                </a:schemeClr>
              </a:solidFill>
              <a:ln>
                <a:noFill/>
              </a:ln>
              <a:effectLst/>
              <a:scene3d>
                <a:camera prst="orthographicFront"/>
                <a:lightRig rig="threePt" dir="t"/>
              </a:scene3d>
              <a:sp3d>
                <a:contourClr>
                  <a:schemeClr val="lt1"/>
                </a:contourClr>
              </a:sp3d>
            </c:spPr>
            <c:extLst>
              <c:ext xmlns:c16="http://schemas.microsoft.com/office/drawing/2014/chart" uri="{C3380CC4-5D6E-409C-BE32-E72D297353CC}">
                <c16:uniqueId val="{00000001-BF21-4C6D-A4E8-2FB6ECCB6ED2}"/>
              </c:ext>
            </c:extLst>
          </c:dPt>
          <c:dPt>
            <c:idx val="1"/>
            <c:bubble3D val="0"/>
            <c:spPr>
              <a:solidFill>
                <a:schemeClr val="accent2"/>
              </a:solidFill>
              <a:ln>
                <a:noFill/>
              </a:ln>
              <a:effectLst/>
              <a:scene3d>
                <a:camera prst="orthographicFront"/>
                <a:lightRig rig="threePt" dir="t"/>
              </a:scene3d>
              <a:sp3d>
                <a:contourClr>
                  <a:schemeClr val="lt1"/>
                </a:contourClr>
              </a:sp3d>
            </c:spPr>
            <c:extLst>
              <c:ext xmlns:c16="http://schemas.microsoft.com/office/drawing/2014/chart" uri="{C3380CC4-5D6E-409C-BE32-E72D297353CC}">
                <c16:uniqueId val="{00000003-BF21-4C6D-A4E8-2FB6ECCB6ED2}"/>
              </c:ext>
            </c:extLst>
          </c:dPt>
          <c:dPt>
            <c:idx val="2"/>
            <c:bubble3D val="0"/>
            <c:spPr>
              <a:solidFill>
                <a:schemeClr val="accent2">
                  <a:tint val="65000"/>
                </a:schemeClr>
              </a:solidFill>
              <a:ln>
                <a:noFill/>
              </a:ln>
              <a:effectLst/>
              <a:scene3d>
                <a:camera prst="orthographicFront"/>
                <a:lightRig rig="threePt" dir="t"/>
              </a:scene3d>
              <a:sp3d>
                <a:contourClr>
                  <a:schemeClr val="lt1"/>
                </a:contourClr>
              </a:sp3d>
            </c:spPr>
            <c:extLst>
              <c:ext xmlns:c16="http://schemas.microsoft.com/office/drawing/2014/chart" uri="{C3380CC4-5D6E-409C-BE32-E72D297353CC}">
                <c16:uniqueId val="{00000005-BF21-4C6D-A4E8-2FB6ECCB6ED2}"/>
              </c:ext>
            </c:extLst>
          </c:dPt>
          <c:dLbls>
            <c:dLbl>
              <c:idx val="0"/>
              <c:layout>
                <c:manualLayout>
                  <c:x val="-7.7694309915697202E-2"/>
                  <c:y val="0.27865304071033697"/>
                </c:manualLayout>
              </c:layout>
              <c:tx>
                <c:rich>
                  <a:bodyPr/>
                  <a:lstStyle/>
                  <a:p>
                    <a:fld id="{672BDF35-64F2-4799-ABFA-D821A3C1A4D2}" type="CATEGORYNAME">
                      <a:rPr lang="en-US"/>
                      <a:pPr/>
                      <a:t>[CATEGORY NAME]</a:t>
                    </a:fld>
                    <a:endParaRPr lang="en-US"/>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BF21-4C6D-A4E8-2FB6ECCB6ED2}"/>
                </c:ext>
              </c:extLst>
            </c:dLbl>
            <c:dLbl>
              <c:idx val="1"/>
              <c:layout>
                <c:manualLayout>
                  <c:x val="-5.3584781855098303E-2"/>
                  <c:y val="-7.8468783031080402E-2"/>
                </c:manualLayout>
              </c:layout>
              <c:tx>
                <c:rich>
                  <a:bodyPr/>
                  <a:lstStyle/>
                  <a:p>
                    <a:fld id="{0BCF9A17-7A64-4934-9FC1-10D3497F02C3}" type="CATEGORYNAME">
                      <a:rPr lang="en-US"/>
                      <a:pPr/>
                      <a:t>[CATEGORY NAME]</a:t>
                    </a:fld>
                    <a:endParaRPr lang="en-US"/>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BF21-4C6D-A4E8-2FB6ECCB6ED2}"/>
                </c:ext>
              </c:extLst>
            </c:dLbl>
            <c:dLbl>
              <c:idx val="2"/>
              <c:layout>
                <c:manualLayout>
                  <c:x val="0"/>
                  <c:y val="-0.12951849688865599"/>
                </c:manualLayout>
              </c:layout>
              <c:tx>
                <c:rich>
                  <a:bodyPr/>
                  <a:lstStyle/>
                  <a:p>
                    <a:fld id="{F8CF12BA-AE32-4BA5-B3F7-399FD3CE9805}" type="CATEGORYNAME">
                      <a:rPr lang="en-US"/>
                      <a:pPr/>
                      <a:t>[CATEGORY NAME]</a:t>
                    </a:fld>
                    <a:endParaRPr lang="en-US"/>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5-BF21-4C6D-A4E8-2FB6ECCB6ED2}"/>
                </c:ext>
              </c:extLst>
            </c:dLbl>
            <c:spPr>
              <a:noFill/>
              <a:ln>
                <a:noFill/>
              </a:ln>
              <a:effectLst/>
            </c:spPr>
            <c:txPr>
              <a:bodyPr rot="0" spcFirstLastPara="1" vertOverflow="ellipsis" vert="horz" wrap="square" lIns="38100" tIns="19050" rIns="38100" bIns="19050" anchor="ctr" anchorCtr="1"/>
              <a:lstStyle/>
              <a:p>
                <a:pPr>
                  <a:defRPr lang="en-US" sz="900" b="0" i="0" u="none" strike="noStrike" kern="1200" baseline="0">
                    <a:solidFill>
                      <a:schemeClr val="dk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cap="flat" cmpd="sng" algn="ctr">
                  <a:solidFill>
                    <a:schemeClr val="dk1">
                      <a:lumMod val="35000"/>
                      <a:lumOff val="65000"/>
                    </a:schemeClr>
                  </a:solidFill>
                  <a:prstDash val="solid"/>
                  <a:round/>
                </a:ln>
                <a:effectLst/>
              </c:spPr>
            </c:leaderLines>
            <c:extLst>
              <c:ext xmlns:c15="http://schemas.microsoft.com/office/drawing/2012/chart" uri="{CE6537A1-D6FC-4f65-9D91-7224C49458BB}"/>
            </c:extLst>
          </c:dLbls>
          <c:cat>
            <c:strRef>
              <c:f>Sheet1!$A$2:$A$4</c:f>
              <c:strCache>
                <c:ptCount val="3"/>
                <c:pt idx="0">
                  <c:v>Pagat e punonjesve </c:v>
                </c:pt>
                <c:pt idx="1">
                  <c:v>Sigurime Shoqerore </c:v>
                </c:pt>
                <c:pt idx="2">
                  <c:v>Transferta per buxhetet familjare dhe individet </c:v>
                </c:pt>
              </c:strCache>
            </c:strRef>
          </c:cat>
          <c:val>
            <c:numRef>
              <c:f>Sheet1!$B$2:$B$4</c:f>
              <c:numCache>
                <c:formatCode>0.000</c:formatCode>
                <c:ptCount val="3"/>
                <c:pt idx="0">
                  <c:v>163740.07199999999</c:v>
                </c:pt>
                <c:pt idx="1">
                  <c:v>27001.669000000002</c:v>
                </c:pt>
                <c:pt idx="2">
                  <c:v>50.49</c:v>
                </c:pt>
              </c:numCache>
            </c:numRef>
          </c:val>
          <c:extLst>
            <c:ext xmlns:c16="http://schemas.microsoft.com/office/drawing/2014/chart" uri="{C3380CC4-5D6E-409C-BE32-E72D297353CC}">
              <c16:uniqueId val="{00000006-BF21-4C6D-A4E8-2FB6ECCB6ED2}"/>
            </c:ext>
          </c:extLst>
        </c:ser>
        <c:dLbls>
          <c:showLegendKey val="0"/>
          <c:showVal val="0"/>
          <c:showCatName val="1"/>
          <c:showSerName val="0"/>
          <c:showPercent val="1"/>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legend>
    <c:plotVisOnly val="1"/>
    <c:dispBlanksAs val="gap"/>
    <c:showDLblsOverMax val="0"/>
    <c:extLst>
      <c:ext uri="{0b15fc19-7d7d-44ad-8c2d-2c3a37ce22c3}">
        <chartProps xmlns="https://web.wps.cn/et/2018/main" chartId="{902aaf62-6b1d-4951-bba1-b8bb89ed721b}"/>
      </c:ext>
    </c:extLst>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2">
          <a:lumMod val="60000"/>
          <a:lumOff val="40000"/>
        </a:schemeClr>
      </a:solidFill>
      <a:prstDash val="solid"/>
      <a:miter lim="800000"/>
    </a:ln>
    <a:effectLst>
      <a:glow rad="101600">
        <a:schemeClr val="accent1">
          <a:satMod val="175000"/>
          <a:alpha val="40000"/>
        </a:schemeClr>
      </a:glow>
    </a:effectLst>
  </c:spPr>
  <c:txPr>
    <a:bodyPr/>
    <a:lstStyle/>
    <a:p>
      <a:pPr>
        <a:defRPr lang="en-US">
          <a:solidFill>
            <a:schemeClr val="dk1"/>
          </a:solidFill>
          <a:latin typeface="+mn-lt"/>
          <a:ea typeface="+mn-ea"/>
          <a:cs typeface="+mn-cs"/>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title>
      <c:tx>
        <c:rich>
          <a:bodyPr rot="0" spcFirstLastPara="1" vertOverflow="ellipsis" vert="horz" wrap="square" anchor="ctr" anchorCtr="1"/>
          <a:lstStyle/>
          <a:p>
            <a:pPr>
              <a:defRPr lang="en-US" sz="1600" b="1" i="0" u="none" strike="noStrike" kern="1200" spc="0" normalizeH="0" baseline="0">
                <a:solidFill>
                  <a:schemeClr val="dk1"/>
                </a:solidFill>
                <a:latin typeface="+mn-lt"/>
                <a:ea typeface="+mn-ea"/>
                <a:cs typeface="+mn-cs"/>
              </a:defRPr>
            </a:pPr>
            <a:r>
              <a:rPr lang="en-US"/>
              <a:t>09230</a:t>
            </a:r>
          </a:p>
        </c:rich>
      </c:tx>
      <c:layout>
        <c:manualLayout>
          <c:xMode val="edge"/>
          <c:yMode val="edge"/>
          <c:x val="0.633126523376911"/>
          <c:y val="4.80336235364755E-2"/>
        </c:manualLayout>
      </c:layout>
      <c:overlay val="0"/>
      <c:spPr>
        <a:noFill/>
        <a:ln>
          <a:noFill/>
        </a:ln>
        <a:effectLst/>
      </c:spPr>
      <c:txPr>
        <a:bodyPr rot="0" spcFirstLastPara="1" vertOverflow="ellipsis" vert="horz" wrap="square" anchor="ctr" anchorCtr="1"/>
        <a:lstStyle/>
        <a:p>
          <a:pPr>
            <a:defRPr lang="en-US" sz="1600" b="1" i="0" u="none" strike="noStrike" kern="1200" spc="0" normalizeH="0" baseline="0">
              <a:solidFill>
                <a:schemeClr val="dk1"/>
              </a:solidFill>
              <a:latin typeface="+mn-lt"/>
              <a:ea typeface="+mn-ea"/>
              <a:cs typeface="+mn-cs"/>
            </a:defRPr>
          </a:pPr>
          <a:endParaRPr lang="en-US"/>
        </a:p>
      </c:txPr>
    </c:title>
    <c:autoTitleDeleted val="0"/>
    <c:view3D>
      <c:rotX val="30"/>
      <c:rotY val="0"/>
      <c:depthPercent val="100"/>
      <c:rAngAx val="0"/>
      <c:perspective val="50"/>
    </c:view3D>
    <c:floor>
      <c:thickness val="0"/>
      <c:spPr>
        <a:noFill/>
        <a:ln w="9525" cap="flat" cmpd="sng" algn="ctr">
          <a:noFill/>
          <a:prstDash val="solid"/>
          <a:round/>
        </a:ln>
        <a:effectLst/>
        <a:sp3d/>
      </c:spPr>
    </c:floor>
    <c:sideWall>
      <c:thickness val="0"/>
      <c:spPr>
        <a:noFill/>
        <a:ln>
          <a:noFill/>
        </a:ln>
        <a:effectLst/>
        <a:sp3d/>
      </c:spPr>
    </c:sideWall>
    <c:backWall>
      <c:thickness val="0"/>
      <c:spPr>
        <a:noFill/>
        <a:ln>
          <a:noFill/>
        </a:ln>
        <a:effectLst/>
        <a:sp3d/>
      </c:spPr>
    </c:backWall>
    <c:plotArea>
      <c:layout>
        <c:manualLayout>
          <c:layoutTarget val="inner"/>
          <c:xMode val="edge"/>
          <c:yMode val="edge"/>
          <c:x val="2.16194968553459E-2"/>
          <c:y val="9.2590646191850506E-2"/>
          <c:w val="0.71192709107116303"/>
          <c:h val="0.813140877186732"/>
        </c:manualLayout>
      </c:layout>
      <c:pie3DChart>
        <c:varyColors val="1"/>
        <c:ser>
          <c:idx val="0"/>
          <c:order val="0"/>
          <c:tx>
            <c:strRef>
              <c:f>Sheet1!$B$1</c:f>
              <c:strCache>
                <c:ptCount val="1"/>
                <c:pt idx="0">
                  <c:v>9230</c:v>
                </c:pt>
              </c:strCache>
            </c:strRef>
          </c:tx>
          <c:explosion val="2"/>
          <c:dPt>
            <c:idx val="0"/>
            <c:bubble3D val="0"/>
            <c:explosion val="30"/>
            <c:spPr>
              <a:solidFill>
                <a:schemeClr val="accent2">
                  <a:shade val="65000"/>
                </a:schemeClr>
              </a:solidFill>
              <a:ln>
                <a:noFill/>
              </a:ln>
              <a:effectLst/>
              <a:scene3d>
                <a:camera prst="orthographicFront"/>
                <a:lightRig rig="threePt" dir="t"/>
              </a:scene3d>
              <a:sp3d>
                <a:contourClr>
                  <a:schemeClr val="lt1"/>
                </a:contourClr>
              </a:sp3d>
            </c:spPr>
            <c:extLst>
              <c:ext xmlns:c16="http://schemas.microsoft.com/office/drawing/2014/chart" uri="{C3380CC4-5D6E-409C-BE32-E72D297353CC}">
                <c16:uniqueId val="{00000001-FB98-4EE1-90C8-37F3BDB89070}"/>
              </c:ext>
            </c:extLst>
          </c:dPt>
          <c:dPt>
            <c:idx val="1"/>
            <c:bubble3D val="0"/>
            <c:explosion val="30"/>
            <c:spPr>
              <a:solidFill>
                <a:schemeClr val="accent2"/>
              </a:solidFill>
              <a:ln>
                <a:noFill/>
              </a:ln>
              <a:effectLst/>
              <a:scene3d>
                <a:camera prst="orthographicFront"/>
                <a:lightRig rig="threePt" dir="t"/>
              </a:scene3d>
              <a:sp3d>
                <a:contourClr>
                  <a:schemeClr val="lt1"/>
                </a:contourClr>
              </a:sp3d>
            </c:spPr>
            <c:extLst>
              <c:ext xmlns:c16="http://schemas.microsoft.com/office/drawing/2014/chart" uri="{C3380CC4-5D6E-409C-BE32-E72D297353CC}">
                <c16:uniqueId val="{00000003-FB98-4EE1-90C8-37F3BDB89070}"/>
              </c:ext>
            </c:extLst>
          </c:dPt>
          <c:dPt>
            <c:idx val="2"/>
            <c:bubble3D val="0"/>
            <c:spPr>
              <a:solidFill>
                <a:schemeClr val="accent2">
                  <a:tint val="65000"/>
                </a:schemeClr>
              </a:solidFill>
              <a:ln>
                <a:noFill/>
              </a:ln>
              <a:effectLst/>
              <a:scene3d>
                <a:camera prst="orthographicFront"/>
                <a:lightRig rig="threePt" dir="t"/>
              </a:scene3d>
              <a:sp3d>
                <a:contourClr>
                  <a:schemeClr val="lt1"/>
                </a:contourClr>
              </a:sp3d>
            </c:spPr>
            <c:extLst>
              <c:ext xmlns:c16="http://schemas.microsoft.com/office/drawing/2014/chart" uri="{C3380CC4-5D6E-409C-BE32-E72D297353CC}">
                <c16:uniqueId val="{00000005-FB98-4EE1-90C8-37F3BDB89070}"/>
              </c:ext>
            </c:extLst>
          </c:dPt>
          <c:dLbls>
            <c:dLbl>
              <c:idx val="0"/>
              <c:layout>
                <c:manualLayout>
                  <c:x val="-7.7694309915697202E-2"/>
                  <c:y val="0.27865304071033697"/>
                </c:manualLayout>
              </c:layout>
              <c:tx>
                <c:rich>
                  <a:bodyPr/>
                  <a:lstStyle/>
                  <a:p>
                    <a:fld id="{86262AC3-3072-4C6F-ABA8-0ED1C42318AD}" type="CATEGORYNAME">
                      <a:rPr lang="en-US"/>
                      <a:pPr/>
                      <a:t>[CATEGORY NAME]</a:t>
                    </a:fld>
                    <a:endParaRPr lang="en-US"/>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1-FB98-4EE1-90C8-37F3BDB89070}"/>
                </c:ext>
              </c:extLst>
            </c:dLbl>
            <c:dLbl>
              <c:idx val="1"/>
              <c:layout>
                <c:manualLayout>
                  <c:x val="-5.3584781855098303E-2"/>
                  <c:y val="-7.8468783031080402E-2"/>
                </c:manualLayout>
              </c:layout>
              <c:tx>
                <c:rich>
                  <a:bodyPr/>
                  <a:lstStyle/>
                  <a:p>
                    <a:fld id="{6AED5568-51D9-40C3-B912-52B0F7BA44A2}" type="CATEGORYNAME">
                      <a:rPr lang="en-US"/>
                      <a:pPr/>
                      <a:t>[CATEGORY NAME]</a:t>
                    </a:fld>
                    <a:endParaRPr lang="en-US"/>
                  </a:p>
                </c:rich>
              </c:tx>
              <c:dLblPos val="bestFit"/>
              <c:showLegendKey val="0"/>
              <c:showVal val="0"/>
              <c:showCatName val="1"/>
              <c:showSerName val="0"/>
              <c:showPercent val="1"/>
              <c:showBubbleSize val="0"/>
              <c:separator>
</c:separator>
              <c:extLst>
                <c:ext xmlns:c15="http://schemas.microsoft.com/office/drawing/2012/chart" uri="{CE6537A1-D6FC-4f65-9D91-7224C49458BB}">
                  <c15:dlblFieldTable/>
                  <c15:showDataLabelsRange val="0"/>
                </c:ext>
                <c:ext xmlns:c16="http://schemas.microsoft.com/office/drawing/2014/chart" uri="{C3380CC4-5D6E-409C-BE32-E72D297353CC}">
                  <c16:uniqueId val="{00000003-FB98-4EE1-90C8-37F3BDB89070}"/>
                </c:ext>
              </c:extLst>
            </c:dLbl>
            <c:dLbl>
              <c:idx val="2"/>
              <c:delete val="1"/>
              <c:extLst>
                <c:ext xmlns:c15="http://schemas.microsoft.com/office/drawing/2012/chart" uri="{CE6537A1-D6FC-4f65-9D91-7224C49458BB}"/>
                <c:ext xmlns:c16="http://schemas.microsoft.com/office/drawing/2014/chart" uri="{C3380CC4-5D6E-409C-BE32-E72D297353CC}">
                  <c16:uniqueId val="{00000005-FB98-4EE1-90C8-37F3BDB89070}"/>
                </c:ext>
              </c:extLst>
            </c:dLbl>
            <c:spPr>
              <a:noFill/>
              <a:ln>
                <a:noFill/>
              </a:ln>
              <a:effectLst/>
            </c:spPr>
            <c:txPr>
              <a:bodyPr rot="0" spcFirstLastPara="1" vertOverflow="ellipsis" vert="horz" wrap="square" lIns="38100" tIns="19050" rIns="38100" bIns="19050" anchor="ctr" anchorCtr="1"/>
              <a:lstStyle/>
              <a:p>
                <a:pPr>
                  <a:defRPr lang="en-US" sz="900" b="0" i="0" u="none" strike="noStrike" kern="1200" baseline="0">
                    <a:solidFill>
                      <a:schemeClr val="dk1"/>
                    </a:solidFill>
                    <a:latin typeface="+mn-lt"/>
                    <a:ea typeface="+mn-ea"/>
                    <a:cs typeface="+mn-cs"/>
                  </a:defRPr>
                </a:pPr>
                <a:endParaRPr lang="en-US"/>
              </a:p>
            </c:txPr>
            <c:dLblPos val="ctr"/>
            <c:showLegendKey val="0"/>
            <c:showVal val="0"/>
            <c:showCatName val="1"/>
            <c:showSerName val="0"/>
            <c:showPercent val="1"/>
            <c:showBubbleSize val="0"/>
            <c:showLeaderLines val="1"/>
            <c:leaderLines>
              <c:spPr>
                <a:ln w="9525" cap="flat" cmpd="sng" algn="ctr">
                  <a:solidFill>
                    <a:schemeClr val="dk1">
                      <a:lumMod val="35000"/>
                      <a:lumOff val="65000"/>
                    </a:schemeClr>
                  </a:solidFill>
                  <a:prstDash val="solid"/>
                  <a:round/>
                </a:ln>
                <a:effectLst/>
              </c:spPr>
            </c:leaderLines>
            <c:extLst>
              <c:ext xmlns:c15="http://schemas.microsoft.com/office/drawing/2012/chart" uri="{CE6537A1-D6FC-4f65-9D91-7224C49458BB}"/>
            </c:extLst>
          </c:dLbls>
          <c:cat>
            <c:strRef>
              <c:f>Sheet1!$A$2:$A$4</c:f>
              <c:strCache>
                <c:ptCount val="3"/>
                <c:pt idx="0">
                  <c:v>Pagat e punonjesve </c:v>
                </c:pt>
                <c:pt idx="1">
                  <c:v>Sigurime Shoqerore </c:v>
                </c:pt>
                <c:pt idx="2">
                  <c:v>Mallra dhe sherbime te tjera</c:v>
                </c:pt>
              </c:strCache>
            </c:strRef>
          </c:cat>
          <c:val>
            <c:numRef>
              <c:f>Sheet1!$B$2:$B$4</c:f>
              <c:numCache>
                <c:formatCode>0.000</c:formatCode>
                <c:ptCount val="3"/>
                <c:pt idx="0">
                  <c:v>20130.414000000001</c:v>
                </c:pt>
                <c:pt idx="1">
                  <c:v>3458.1909999999998</c:v>
                </c:pt>
                <c:pt idx="2">
                  <c:v>0</c:v>
                </c:pt>
              </c:numCache>
            </c:numRef>
          </c:val>
          <c:extLst>
            <c:ext xmlns:c16="http://schemas.microsoft.com/office/drawing/2014/chart" uri="{C3380CC4-5D6E-409C-BE32-E72D297353CC}">
              <c16:uniqueId val="{00000006-FB98-4EE1-90C8-37F3BDB89070}"/>
            </c:ext>
          </c:extLst>
        </c:ser>
        <c:dLbls>
          <c:showLegendKey val="0"/>
          <c:showVal val="0"/>
          <c:showCatName val="1"/>
          <c:showSerName val="0"/>
          <c:showPercent val="1"/>
          <c:showBubbleSize val="0"/>
          <c:showLeaderLines val="1"/>
        </c:dLbls>
      </c:pie3DChart>
      <c:spPr>
        <a:noFill/>
        <a:ln>
          <a:noFill/>
        </a:ln>
        <a:effectLst/>
      </c:spPr>
    </c:plotArea>
    <c:legend>
      <c:legendPos val="r"/>
      <c:overlay val="0"/>
      <c:spPr>
        <a:solidFill>
          <a:schemeClr val="lt1">
            <a:alpha val="50000"/>
          </a:schemeClr>
        </a:solidFill>
        <a:ln>
          <a:noFill/>
        </a:ln>
        <a:effectLst/>
      </c:spPr>
      <c:txPr>
        <a:bodyPr rot="0" spcFirstLastPara="1" vertOverflow="ellipsis" vert="horz" wrap="square" anchor="ctr" anchorCtr="1"/>
        <a:lstStyle/>
        <a:p>
          <a:pPr>
            <a:defRPr lang="en-US" sz="900" b="0" i="0" u="none" strike="noStrike" kern="1200" baseline="0">
              <a:solidFill>
                <a:schemeClr val="dk1"/>
              </a:solidFill>
              <a:latin typeface="+mn-lt"/>
              <a:ea typeface="+mn-ea"/>
              <a:cs typeface="+mn-cs"/>
            </a:defRPr>
          </a:pPr>
          <a:endParaRPr lang="en-US"/>
        </a:p>
      </c:txPr>
    </c:legend>
    <c:plotVisOnly val="1"/>
    <c:dispBlanksAs val="gap"/>
    <c:showDLblsOverMax val="0"/>
    <c:extLst>
      <c:ext uri="{0b15fc19-7d7d-44ad-8c2d-2c3a37ce22c3}">
        <chartProps xmlns="https://web.wps.cn/et/2018/main" chartId="{a1947ff4-6c97-43d0-89e9-263cf25e2bd6}"/>
      </c:ext>
    </c:extLst>
  </c:chart>
  <c:spPr>
    <a:gradFill rotWithShape="1">
      <a:gsLst>
        <a:gs pos="0">
          <a:schemeClr val="accent5">
            <a:lumMod val="110000"/>
            <a:satMod val="105000"/>
            <a:tint val="67000"/>
          </a:schemeClr>
        </a:gs>
        <a:gs pos="50000">
          <a:schemeClr val="accent5">
            <a:lumMod val="105000"/>
            <a:satMod val="103000"/>
            <a:tint val="73000"/>
          </a:schemeClr>
        </a:gs>
        <a:gs pos="100000">
          <a:schemeClr val="accent5">
            <a:lumMod val="105000"/>
            <a:satMod val="109000"/>
            <a:tint val="81000"/>
          </a:schemeClr>
        </a:gs>
      </a:gsLst>
      <a:lin ang="5400000" scaled="0"/>
    </a:gradFill>
    <a:ln w="6350" cap="flat" cmpd="sng" algn="ctr">
      <a:solidFill>
        <a:schemeClr val="accent2">
          <a:lumMod val="60000"/>
          <a:lumOff val="40000"/>
        </a:schemeClr>
      </a:solidFill>
      <a:prstDash val="solid"/>
      <a:miter lim="800000"/>
    </a:ln>
    <a:effectLst>
      <a:glow rad="101600">
        <a:schemeClr val="accent1">
          <a:satMod val="175000"/>
          <a:alpha val="40000"/>
        </a:schemeClr>
      </a:glow>
    </a:effectLst>
  </c:spPr>
  <c:txPr>
    <a:bodyPr/>
    <a:lstStyle/>
    <a:p>
      <a:pPr>
        <a:defRPr lang="en-US">
          <a:solidFill>
            <a:schemeClr val="dk1"/>
          </a:solidFill>
          <a:latin typeface="+mn-lt"/>
          <a:ea typeface="+mn-ea"/>
          <a:cs typeface="+mn-cs"/>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5.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RAPORTI MONITORIMIT PER 12 MUJORIN E VITIT 2025</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4D7C880B-5290-4EEF-B880-731614C6C5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992</TotalTime>
  <Pages>113</Pages>
  <Words>35626</Words>
  <Characters>203924</Characters>
  <Application>Microsoft Office Word</Application>
  <DocSecurity>0</DocSecurity>
  <Lines>1699</Lines>
  <Paragraphs>478</Paragraphs>
  <ScaleCrop>false</ScaleCrop>
  <HeadingPairs>
    <vt:vector size="2" baseType="variant">
      <vt:variant>
        <vt:lpstr>Title</vt:lpstr>
      </vt:variant>
      <vt:variant>
        <vt:i4>1</vt:i4>
      </vt:variant>
    </vt:vector>
  </HeadingPairs>
  <TitlesOfParts>
    <vt:vector size="1" baseType="lpstr">
      <vt:lpstr>REPUBLIKA E SHQIPERISE</vt:lpstr>
    </vt:vector>
  </TitlesOfParts>
  <Company>retertrgfvdgd</Company>
  <LinksUpToDate>false</LinksUpToDate>
  <CharactersWithSpaces>239072</CharactersWithSpaces>
  <SharedDoc>false</SharedDoc>
  <HLinks>
    <vt:vector size="6" baseType="variant">
      <vt:variant>
        <vt:i4>7602224</vt:i4>
      </vt:variant>
      <vt:variant>
        <vt:i4>5</vt:i4>
      </vt:variant>
      <vt:variant>
        <vt:i4>0</vt:i4>
      </vt:variant>
      <vt:variant>
        <vt:i4>5</vt:i4>
      </vt:variant>
      <vt:variant>
        <vt:lpwstr>http://www.bashkiafier.gov.al/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REPUBLIKA E SHQIPERISE</dc:title>
  <dc:subject/>
  <dc:creator>User</dc:creator>
  <cp:keywords/>
  <dc:description/>
  <cp:lastModifiedBy>DELL</cp:lastModifiedBy>
  <cp:revision>103</cp:revision>
  <cp:lastPrinted>2026-02-27T12:35:00Z</cp:lastPrinted>
  <dcterms:created xsi:type="dcterms:W3CDTF">2025-09-24T14:27:00Z</dcterms:created>
  <dcterms:modified xsi:type="dcterms:W3CDTF">2026-03-17T08:55:00Z</dcterms:modified>
</cp:coreProperties>
</file>